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40" w:lineRule="auto"/>
        <w:jc w:val="center"/>
      </w:pPr>
      <w:r>
        <w:rPr>
          <w:rFonts w:ascii="Arial" w:hAnsi="Arial"/>
          <w:b/>
          <w:sz w:val="36"/>
        </w:rPr>
        <w:t>ISAIAH WASHINGTON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Cincinnati, OH | Open to Austin, TX and Remote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6"/>
        </w:rPr>
        <w:t>513.544.9022 | isaiahwashington48@gmail.com</w:t>
      </w:r>
    </w:p>
    <w:p>
      <w:pPr>
        <w:spacing w:before="0" w:after="0" w:line="240" w:lineRule="auto"/>
        <w:jc w:val="center"/>
      </w:pPr>
      <w:r>
        <w:rPr>
          <w:rFonts w:ascii="Arial" w:hAnsi="Arial"/>
          <w:sz w:val="15"/>
        </w:rPr>
        <w:t>linkedin.com/in/isaiah-washington48 | github.com/Izayauh</w:t>
      </w:r>
    </w:p>
    <w:p>
      <w:pPr>
        <w:spacing w:before="40" w:after="40"/>
      </w:pP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SUMMARY</w:t>
      </w:r>
    </w:p>
    <w:p>
      <w:pPr>
        <w:spacing w:before="0" w:after="20" w:line="240" w:lineRule="auto"/>
        <w:jc w:val="both"/>
      </w:pPr>
      <w:r>
        <w:rPr>
          <w:rFonts w:ascii="Arial" w:hAnsi="Arial"/>
          <w:sz w:val="17"/>
        </w:rPr>
        <w:t>Technical support professional and builder with 4+ years of customer-facing troubleshooting and IT support setup experience. Built AI-enabled Python applications, including a multi-agent prototype and a local Windows speech-to-text beta app. Brings strong project management skills, experience helping customers implement IT products, and the ability to manage client relationships effectively.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SKILLS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Support &amp; Operations:</w:t>
      </w:r>
      <w:r>
        <w:rPr>
          <w:rFonts w:ascii="Arial" w:hAnsi="Arial"/>
          <w:sz w:val="17"/>
        </w:rPr>
        <w:t xml:space="preserve"> Fleet and inventory data management, hardware triage coordination, remote technical training, ticket lifecycle management.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Programming &amp; Scripting:</w:t>
      </w:r>
      <w:r>
        <w:rPr>
          <w:rFonts w:ascii="Arial" w:hAnsi="Arial"/>
          <w:sz w:val="17"/>
        </w:rPr>
        <w:t xml:space="preserve"> Python, React, TypeScript, HTML/CSS/JavaScript.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System Architecture &amp; Tools:</w:t>
      </w:r>
      <w:r>
        <w:rPr>
          <w:rFonts w:ascii="Arial" w:hAnsi="Arial"/>
          <w:sz w:val="17"/>
        </w:rPr>
        <w:t xml:space="preserve"> API integration (Google Gemini, OpenAI), OSC protocol, Windows endpoint configurations, Git, GitHub.</w:t>
      </w:r>
    </w:p>
    <w:p>
      <w:pPr>
        <w:spacing w:before="0" w:after="0" w:line="240" w:lineRule="auto"/>
      </w:pPr>
      <w:r>
        <w:rPr>
          <w:rFonts w:ascii="Arial" w:hAnsi="Arial"/>
          <w:b/>
          <w:sz w:val="17"/>
        </w:rPr>
        <w:t>Customer Success:</w:t>
      </w:r>
      <w:r>
        <w:rPr>
          <w:rFonts w:ascii="Arial" w:hAnsi="Arial"/>
          <w:sz w:val="17"/>
        </w:rPr>
        <w:t xml:space="preserve"> Managing client relationships, remote diagnostics, ticket lifecycle management.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EXPERIENCE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Network Support Technician | Nexus WiFi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West Chester, OH (100% Remote) | Oct 2021 – Present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Triage downed infrastructure and device connectivity issues across 150+ client properties, collaborating across departments to resolve technical faults.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Completed 1,500+ hours of remote customer support, maintaining communications and guiding the customer through diagnostic troubleshooting.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 triage and hardware replacement coordination for endpoint issues involving access points, switches, gateways, and modems.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Administrative Assistant | Midway Auto Group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Middletown, OH | Jan 2019 – Dec 2023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Exerted strong project management and organizational skills to maintain a spreadsheet-based inventory and fleet management tracking system during a period of business growth.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PROJECTS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Live Pilot — AI DAW Assistant (Functional Prototype)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github.com/Izayauh/LivePilot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voice-controlled assistant using Python, Google Gemini API, and the OSC protocol to control DAW software states.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Designed a deterministic multi-agent pipeline replacing iterative LLM loops, reducing API calls from 30+ to 1.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Documented implementation processes and best practices for crash recovery and idempotent local execution patterns.</w:t>
      </w:r>
    </w:p>
    <w:p>
      <w:pPr>
        <w:spacing w:before="60" w:after="0" w:line="240" w:lineRule="auto"/>
      </w:pPr>
      <w:r>
        <w:rPr>
          <w:rFonts w:ascii="Arial" w:hAnsi="Arial"/>
          <w:b/>
          <w:sz w:val="17"/>
        </w:rPr>
        <w:t>Impulse — Privacy-First Dictation App (Beta)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github.com/Izayauh/whisper | impulse-eight-lake.vercel.app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Built a GPU-accelerated speech-to-text dictation application utilizing Python, OpenAI Whisper, and NVIDIA CUDA.</w:t>
      </w:r>
    </w:p>
    <w:p>
      <w:pPr>
        <w:spacing w:before="0" w:after="0" w:line="240" w:lineRule="auto"/>
        <w:ind w:left="360"/>
      </w:pPr>
      <w:r>
        <w:rPr>
          <w:rFonts w:ascii="Arial" w:hAnsi="Arial"/>
          <w:sz w:val="17"/>
        </w:rPr>
        <w:t>• Managed project development steps: model selection, endpoint configuration, local installer packaging, and GitHub distribution.</w:t>
      </w:r>
    </w:p>
    <w:p>
      <w:pPr>
        <w:spacing w:before="40" w:after="40"/>
      </w:pPr>
    </w:p>
    <w:p>
      <w:pPr>
        <w:spacing w:before="80" w:after="40" w:line="240" w:lineRule="auto"/>
      </w:pPr>
      <w:r>
        <w:rPr>
          <w:rFonts w:ascii="Arial" w:hAnsi="Arial"/>
          <w:b/>
          <w:sz w:val="19"/>
        </w:rPr>
        <w:t>EDUCATION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Miami University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Business Management Technology coursework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Completed 67 credit hours toward Associate of Applied Business</w:t>
      </w:r>
    </w:p>
    <w:p>
      <w:pPr>
        <w:spacing w:before="0" w:after="20" w:line="240" w:lineRule="auto"/>
      </w:pPr>
      <w:r>
        <w:rPr>
          <w:rFonts w:ascii="Arial" w:hAnsi="Arial"/>
          <w:sz w:val="17"/>
        </w:rPr>
        <w:t>Attended through Spring 2024</w:t>
      </w:r>
    </w:p>
    <w:sectPr w:rsidR="00FC693F" w:rsidRPr="0006063C" w:rsidSect="00034616">
      <w:pgSz w:w="12240" w:h="15840"/>
      <w:pgMar w:top="576" w:right="792" w:bottom="576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