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76" w:lineRule="auto"/>
      </w:pPr>
      <w:r>
        <w:rPr>
          <w:rFonts w:ascii="Arial" w:hAnsi="Arial"/>
          <w:b w:val="0"/>
          <w:sz w:val="21"/>
        </w:rPr>
        <w:t>Hi,</w:t>
      </w:r>
    </w:p>
    <w:p>
      <w:pPr>
        <w:spacing w:before="0" w:after="160" w:line="276" w:lineRule="auto"/>
      </w:pPr>
      <w:r>
        <w:rPr>
          <w:rFonts w:ascii="Arial" w:hAnsi="Arial"/>
          <w:b w:val="0"/>
          <w:sz w:val="21"/>
        </w:rPr>
        <w:t>I’m applying for the Implementation Specialist role at Alpine IQ. What caught my attention is the expectation of managing 45–50 accounts simultaneously while guiding customers from onboarding through full platform adoption. That’s the kind of work I already do — just at a larger scale.</w:t>
      </w:r>
    </w:p>
    <w:p>
      <w:pPr>
        <w:spacing w:before="0" w:after="160" w:line="276" w:lineRule="auto"/>
      </w:pPr>
      <w:r>
        <w:rPr>
          <w:rFonts w:ascii="Arial" w:hAnsi="Arial"/>
          <w:b w:val="0"/>
          <w:sz w:val="21"/>
        </w:rPr>
        <w:t>For the past 4+ years, I’ve provided remote technical support across 150+ managed properties, each with different configurations, hardware setups, and user needs. I triage issues, walk clients through resolution, coordinate across teams, and keep everything moving through structured workflows. Managing a high-volume account portfolio while keeping each client on track isn’t something I’d need to learn — it’s my daily reality.</w:t>
      </w:r>
    </w:p>
    <w:p>
      <w:pPr>
        <w:spacing w:before="0" w:after="160" w:line="276" w:lineRule="auto"/>
      </w:pPr>
      <w:r>
        <w:rPr>
          <w:rFonts w:ascii="Arial" w:hAnsi="Arial"/>
          <w:b w:val="0"/>
          <w:sz w:val="21"/>
        </w:rPr>
        <w:t>On the technical side, I’ve built AI-powered tools independently using Python and REST APIs, including a shipped speech-to-text app and a multi-agent assistant with 62 tool functions. I’m comfortable with APIs, data mapping, and translating technical concepts into clear guidance for non-technical users — all things listed in your preferred qualifications.</w:t>
      </w:r>
    </w:p>
    <w:p>
      <w:pPr>
        <w:spacing w:before="0" w:after="320" w:line="276" w:lineRule="auto"/>
      </w:pPr>
      <w:r>
        <w:rPr>
          <w:rFonts w:ascii="Arial" w:hAnsi="Arial"/>
          <w:b w:val="0"/>
          <w:sz w:val="21"/>
        </w:rPr>
        <w:t>I’d love to talk about how this maps to onboarding Alpine IQ’s customers.</w:t>
      </w:r>
    </w:p>
    <w:p>
      <w:pPr>
        <w:spacing w:before="0" w:after="40" w:line="276" w:lineRule="auto"/>
      </w:pPr>
      <w:r>
        <w:rPr>
          <w:rFonts w:ascii="Arial" w:hAnsi="Arial"/>
          <w:b/>
          <w:sz w:val="21"/>
        </w:rPr>
        <w:t>Isaiah Washington</w:t>
      </w:r>
    </w:p>
    <w:p>
      <w:pPr>
        <w:spacing w:before="0" w:after="0" w:line="276" w:lineRule="auto"/>
      </w:pPr>
      <w:r>
        <w:rPr>
          <w:rFonts w:ascii="Arial" w:hAnsi="Arial"/>
          <w:b w:val="0"/>
          <w:sz w:val="19"/>
        </w:rPr>
        <w:t>513.544.9022 | isaiahwashington48@gmail.com</w:t>
      </w:r>
    </w:p>
    <w:p>
      <w:pPr>
        <w:spacing w:before="0" w:after="0" w:line="276" w:lineRule="auto"/>
      </w:pPr>
      <w:r>
        <w:rPr>
          <w:rFonts w:ascii="Arial" w:hAnsi="Arial"/>
          <w:b w:val="0"/>
          <w:sz w:val="19"/>
        </w:rPr>
        <w:t>linkedin.com/in/isaiah-washington48 | github.com/Izayauh/whisper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