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Arial" w:hAnsi="Arial"/>
          <w:b/>
          <w:sz w:val="36"/>
        </w:rPr>
        <w:t>ISAIAH WASHINGTON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Cincinnati, OH | Open to Austin, TX and Remote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6"/>
        </w:rPr>
        <w:t>513.544.9022 | isaiahwashington48@gmail.com</w:t>
      </w:r>
    </w:p>
    <w:p>
      <w:pPr>
        <w:spacing w:before="0" w:after="0" w:line="240" w:lineRule="auto"/>
        <w:jc w:val="center"/>
      </w:pPr>
      <w:r>
        <w:rPr>
          <w:rFonts w:ascii="Arial" w:hAnsi="Arial"/>
          <w:sz w:val="15"/>
        </w:rPr>
        <w:t>linkedin.com/in/isaiah-washington48 | github.com/Izayauh/whisper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PROFESSIONAL SUMMARY</w:t>
      </w:r>
    </w:p>
    <w:p>
      <w:pPr>
        <w:spacing w:before="0" w:after="20" w:line="240" w:lineRule="auto"/>
        <w:jc w:val="both"/>
      </w:pPr>
      <w:r>
        <w:rPr>
          <w:rFonts w:ascii="Arial" w:hAnsi="Arial"/>
          <w:sz w:val="17"/>
        </w:rPr>
        <w:t>Technical professional who builds working systems and guides customers through implementation — from a spreadsheet-based inventory tracker that improved dealership operations, to a multi-agent AI assistant with 62 tool functions and a deterministic execution pipeline. 4+ years of remote support experience across 150+ properties with a focus on translating requirements into reliable solutions. Built and shipped a product with full lifecycle management including onboarding flow, UI design, and user documentation. Seeking an Implementation Specialist role where hands-on system configuration, customer engagement, and product-led thinking drive adoption.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TECHNICAL SKILLS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System Building: </w:t>
      </w:r>
      <w:r>
        <w:rPr>
          <w:rFonts w:ascii="Arial" w:hAnsi="Arial"/>
          <w:sz w:val="17"/>
        </w:rPr>
        <w:t>Pipeline architecture (PLAN/EXECUTE/VERIFY/REPORT), multi-agent design, API integration, process automation, onboarding flow design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Customer-Facing: </w:t>
      </w:r>
      <w:r>
        <w:rPr>
          <w:rFonts w:ascii="Arial" w:hAnsi="Arial"/>
          <w:sz w:val="17"/>
        </w:rPr>
        <w:t>Remote troubleshooting (1,500+ hours), customer guidance, cross-functional coordination, requirements gathering, training and enablement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Product &amp; Analytics: </w:t>
      </w:r>
      <w:r>
        <w:rPr>
          <w:rFonts w:ascii="Arial" w:hAnsi="Arial"/>
          <w:sz w:val="17"/>
        </w:rPr>
        <w:t>User journey design, beta signup and engagement tracking, KPI-driven iteration, product landing page development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Languages &amp; Frameworks: </w:t>
      </w:r>
      <w:r>
        <w:rPr>
          <w:rFonts w:ascii="Arial" w:hAnsi="Arial"/>
          <w:sz w:val="17"/>
        </w:rPr>
        <w:t>Python, React, TypeScript, HTML/CSS/JavaScript, SQL (coursework), Tailwind CSS</w:t>
      </w:r>
    </w:p>
    <w:p>
      <w:pPr>
        <w:spacing w:before="0" w:after="0" w:line="240" w:lineRule="auto"/>
      </w:pPr>
      <w:r>
        <w:rPr>
          <w:rFonts w:ascii="Arial" w:hAnsi="Arial"/>
          <w:b/>
          <w:sz w:val="17"/>
        </w:rPr>
        <w:t xml:space="preserve">Tools: </w:t>
      </w:r>
      <w:r>
        <w:rPr>
          <w:rFonts w:ascii="Arial" w:hAnsi="Arial"/>
          <w:sz w:val="17"/>
        </w:rPr>
        <w:t>Git, GitHub, Vercel, Google Gemini API, OpenAI Whisper, NVIDIA CUDA, Windows/WSL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PROJECTS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Impulse — Privacy-First Dictation App</w:t>
      </w:r>
    </w:p>
    <w:p>
      <w:pPr>
        <w:spacing w:before="0" w:after="0" w:line="240" w:lineRule="auto"/>
      </w:pPr>
      <w:r>
        <w:rPr>
          <w:rFonts w:ascii="Arial" w:hAnsi="Arial"/>
          <w:sz w:val="15"/>
        </w:rPr>
        <w:t>github.com/Izayauh/whisper | impulse-eight-lake.vercel.app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shipped a GPU-accelerated speech-to-text dictation app for Windows using Python and OpenAI Whisper, published as a public beta on GitHub (57 commits, 2 releases)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onboarding experience: first-run configuration wizard, setup flow, hotkey system, and floating UI for intuitive adoption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Implemented smart model selection that auto-picks optimal speed/quality balance based on dictation length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product landing page using React, TypeScript, Tailwind CSS, and Vercel with working beta signup flow and interactive demo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Handled full product lifecycle: local ML inference, GPU optimization, UI design, installer packaging, license system, documentation, and beta distribution</w:t>
      </w:r>
    </w:p>
    <w:p>
      <w:pPr>
        <w:spacing w:before="60" w:after="0" w:line="240" w:lineRule="auto"/>
      </w:pPr>
      <w:r>
        <w:rPr>
          <w:rFonts w:ascii="Arial" w:hAnsi="Arial"/>
          <w:b/>
          <w:sz w:val="17"/>
        </w:rPr>
        <w:t>JarvisAbleton — Voice-Controlled AI DAW Assistant (Functional Prototype)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 voice-controlled AI assistant for Ableton Live using Python, Google Gemini API, and OSC protocol with a 6-agent architecture and 62 tool functions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Designed a deterministic pipeline replacing iterative LLM loops, reducing API calls per operation from 30+ to 1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plugin chain builder with fallback resolution and config management for repeatable, reliable execution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EXPERIENCE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Network Support Technician — Nexus WiFi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Oct 2021 – Present | West Chester, OH (100% Remote)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Provide remote technical support across 150+ managed properties, triaging issues with downed infrastructure, connectivity outages, and device failures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Deliver 1,500+ hours of 100% remote customer-facing support, guiding users through troubleshooting and resolution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Follow structured diagnostic workflow: clarify scope, check for downed devices, walk through troubleshooting, reference past tickets, and escalate when outside scope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Perform camera setup and implementation work alongside core network support responsibilities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Administrative Assistant — Midway Auto Group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Jan 2019 – Dec 2023 | Middletown,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Built and maintained a spreadsheet-based inventory tracking system covering cost, deliveries, and usage across the dealership’s full vehicle stock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Improved visibility and organization across dealership operations during a period of significant business growth</w:t>
      </w:r>
    </w:p>
    <w:p>
      <w:pPr>
        <w:spacing w:before="60" w:after="20" w:line="240" w:lineRule="auto"/>
      </w:pPr>
      <w:r>
        <w:rPr>
          <w:rFonts w:ascii="Arial" w:hAnsi="Arial"/>
          <w:b/>
          <w:sz w:val="17"/>
        </w:rPr>
        <w:t>Key Accounts Team Assistant — The Cincinnati Insurance Company</w:t>
      </w:r>
    </w:p>
    <w:p>
      <w:pPr>
        <w:spacing w:before="0" w:after="20" w:line="240" w:lineRule="auto"/>
      </w:pPr>
      <w:r>
        <w:rPr>
          <w:rFonts w:ascii="Arial" w:hAnsi="Arial"/>
          <w:sz w:val="17"/>
        </w:rPr>
        <w:t>Feb 2023 – Aug 2023 | Fairfield, OH</w:t>
      </w:r>
    </w:p>
    <w:p>
      <w:pPr>
        <w:spacing w:before="0" w:after="0" w:line="240" w:lineRule="auto"/>
        <w:ind w:left="360"/>
      </w:pPr>
      <w:r>
        <w:rPr>
          <w:rFonts w:ascii="Arial" w:hAnsi="Arial"/>
          <w:sz w:val="17"/>
        </w:rPr>
        <w:t>• Managed data input for key insured account policies, coordinating with underwriters and assistants to ensure accuracy</w:t>
      </w:r>
    </w:p>
    <w:p>
      <w:pPr>
        <w:spacing w:before="40" w:after="40" w:line="240" w:lineRule="auto"/>
      </w:pPr>
    </w:p>
    <w:p>
      <w:pPr>
        <w:spacing w:before="80" w:after="40" w:line="240" w:lineRule="auto"/>
      </w:pPr>
      <w:r>
        <w:rPr>
          <w:rFonts w:ascii="Arial" w:hAnsi="Arial"/>
          <w:b/>
          <w:sz w:val="19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Miami University — Cincinnati, OH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Business Management Technology coursework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67 credit hours toward Associate of Applied Business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Attended through Spring 2024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Relevant coursework: Database Design &amp; Development, Business Management, Small Business Operations</w:t>
      </w:r>
    </w:p>
    <w:p>
      <w:pPr>
        <w:spacing w:before="0" w:after="0" w:line="240" w:lineRule="auto"/>
      </w:pPr>
      <w:r>
        <w:rPr>
          <w:rFonts w:ascii="Arial" w:hAnsi="Arial"/>
          <w:sz w:val="17"/>
        </w:rPr>
      </w:r>
    </w:p>
    <w:p>
      <w:pPr>
        <w:spacing w:before="0" w:after="0" w:line="240" w:lineRule="auto"/>
      </w:pPr>
      <w:r>
        <w:rPr>
          <w:rFonts w:ascii="Arial" w:hAnsi="Arial"/>
          <w:sz w:val="17"/>
        </w:rPr>
        <w:t>Google IT Support Certification — Coursera, November 2022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