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3A4C" w:rsidRDefault="00D23A4C" w:rsidP="00057784">
      <w:pPr>
        <w:spacing w:line="276" w:lineRule="auto"/>
        <w:rPr>
          <w:rFonts w:cstheme="minorHAnsi"/>
        </w:rPr>
      </w:pPr>
      <w:r>
        <w:rPr>
          <w:rFonts w:cstheme="minorHAnsi"/>
        </w:rPr>
        <w:t>Marcin Słupek</w:t>
      </w:r>
    </w:p>
    <w:p w:rsidR="00156115" w:rsidRPr="00D23A4C" w:rsidRDefault="00D23A4C" w:rsidP="00057784">
      <w:pPr>
        <w:spacing w:line="276" w:lineRule="auto"/>
        <w:rPr>
          <w:rFonts w:cstheme="minorHAnsi"/>
          <w:sz w:val="40"/>
          <w:szCs w:val="40"/>
        </w:rPr>
      </w:pPr>
      <w:r w:rsidRPr="00D23A4C">
        <w:rPr>
          <w:rFonts w:cstheme="minorHAnsi"/>
          <w:sz w:val="40"/>
          <w:szCs w:val="40"/>
        </w:rPr>
        <w:t>Multiscale modelling first report</w:t>
      </w:r>
    </w:p>
    <w:p w:rsidR="00156115" w:rsidRPr="00057784" w:rsidRDefault="00156115" w:rsidP="00057784">
      <w:pPr>
        <w:spacing w:line="276" w:lineRule="auto"/>
        <w:rPr>
          <w:rFonts w:cstheme="minorHAnsi"/>
        </w:rPr>
      </w:pPr>
      <w:r w:rsidRPr="00057784">
        <w:rPr>
          <w:rFonts w:cstheme="minorHAnsi"/>
        </w:rPr>
        <w:t>1. Introduction</w:t>
      </w:r>
    </w:p>
    <w:p w:rsidR="00156115" w:rsidRPr="00057784" w:rsidRDefault="00156115" w:rsidP="00057784">
      <w:pPr>
        <w:spacing w:line="276" w:lineRule="auto"/>
        <w:rPr>
          <w:rFonts w:cstheme="minorHAnsi"/>
        </w:rPr>
      </w:pPr>
      <w:r w:rsidRPr="00057784">
        <w:rPr>
          <w:rFonts w:cstheme="minorHAnsi"/>
        </w:rPr>
        <w:t>This report describes functionalities of implemented grain growth simulation algorithms and analyses its accuracy compared to real life microstructures.</w:t>
      </w:r>
    </w:p>
    <w:p w:rsidR="00156115" w:rsidRPr="00057784" w:rsidRDefault="00156115" w:rsidP="00057784">
      <w:pPr>
        <w:spacing w:line="276" w:lineRule="auto"/>
        <w:rPr>
          <w:rFonts w:cstheme="minorHAnsi"/>
        </w:rPr>
      </w:pPr>
    </w:p>
    <w:p w:rsidR="00156115" w:rsidRPr="00057784" w:rsidRDefault="00156115" w:rsidP="00057784">
      <w:pPr>
        <w:spacing w:line="276" w:lineRule="auto"/>
        <w:rPr>
          <w:rFonts w:cstheme="minorHAnsi"/>
        </w:rPr>
      </w:pPr>
      <w:r w:rsidRPr="00057784">
        <w:rPr>
          <w:rFonts w:cstheme="minorHAnsi"/>
        </w:rPr>
        <w:t>2. Used technologies</w:t>
      </w:r>
    </w:p>
    <w:p w:rsidR="00156115" w:rsidRPr="00057784" w:rsidRDefault="00156115" w:rsidP="00057784">
      <w:pPr>
        <w:spacing w:line="276" w:lineRule="auto"/>
        <w:rPr>
          <w:rFonts w:cstheme="minorHAnsi"/>
        </w:rPr>
      </w:pPr>
      <w:r w:rsidRPr="00057784">
        <w:rPr>
          <w:rFonts w:cstheme="minorHAnsi"/>
        </w:rPr>
        <w:t>Programming language:</w:t>
      </w:r>
    </w:p>
    <w:p w:rsidR="00156115" w:rsidRPr="00057784" w:rsidRDefault="00156115" w:rsidP="00057784">
      <w:pPr>
        <w:spacing w:line="276" w:lineRule="auto"/>
        <w:rPr>
          <w:rFonts w:cstheme="minorHAnsi"/>
        </w:rPr>
      </w:pPr>
      <w:r w:rsidRPr="00057784">
        <w:rPr>
          <w:rFonts w:cstheme="minorHAnsi"/>
        </w:rPr>
        <w:t>Scala – language that combines object oriented and functional programming. There is a lot of libraries. Fully compatible with Java which includes multiplatform purpose. Good performance and community support. Easy syntax and powerful standard library.</w:t>
      </w:r>
    </w:p>
    <w:p w:rsidR="00156115" w:rsidRPr="00057784" w:rsidRDefault="00156115" w:rsidP="00057784">
      <w:pPr>
        <w:spacing w:line="276" w:lineRule="auto"/>
        <w:rPr>
          <w:rFonts w:cstheme="minorHAnsi"/>
        </w:rPr>
      </w:pPr>
      <w:r w:rsidRPr="00057784">
        <w:rPr>
          <w:rFonts w:cstheme="minorHAnsi"/>
        </w:rPr>
        <w:t xml:space="preserve">Graphic library </w:t>
      </w:r>
      <w:proofErr w:type="spellStart"/>
      <w:r w:rsidRPr="00057784">
        <w:rPr>
          <w:rFonts w:cstheme="minorHAnsi"/>
        </w:rPr>
        <w:t>libgdx</w:t>
      </w:r>
      <w:proofErr w:type="spellEnd"/>
      <w:r w:rsidRPr="00057784">
        <w:rPr>
          <w:rFonts w:cstheme="minorHAnsi"/>
        </w:rPr>
        <w:t xml:space="preserve"> – lightweight library focused on </w:t>
      </w:r>
      <w:proofErr w:type="spellStart"/>
      <w:r w:rsidRPr="00057784">
        <w:rPr>
          <w:rFonts w:cstheme="minorHAnsi"/>
        </w:rPr>
        <w:t>OpenGl</w:t>
      </w:r>
      <w:proofErr w:type="spellEnd"/>
      <w:r w:rsidRPr="00057784">
        <w:rPr>
          <w:rFonts w:cstheme="minorHAnsi"/>
        </w:rPr>
        <w:t>. Gives tools for rendering textures, UI creation and controls.</w:t>
      </w:r>
    </w:p>
    <w:p w:rsidR="00156115" w:rsidRPr="00057784" w:rsidRDefault="00156115" w:rsidP="00057784">
      <w:pPr>
        <w:spacing w:line="276" w:lineRule="auto"/>
        <w:rPr>
          <w:rFonts w:cstheme="minorHAnsi"/>
        </w:rPr>
      </w:pPr>
      <w:r w:rsidRPr="00057784">
        <w:rPr>
          <w:rFonts w:cstheme="minorHAnsi"/>
        </w:rPr>
        <w:t>3. Graphic user interface description</w:t>
      </w:r>
    </w:p>
    <w:p w:rsidR="00156115" w:rsidRPr="00057784" w:rsidRDefault="00366D0A" w:rsidP="00057784">
      <w:pPr>
        <w:spacing w:line="276" w:lineRule="auto"/>
        <w:rPr>
          <w:rFonts w:cstheme="minorHAnsi"/>
        </w:rPr>
      </w:pPr>
      <w:r w:rsidRPr="00057784">
        <w:rPr>
          <w:rFonts w:cstheme="minorHAnsi"/>
        </w:rPr>
        <mc:AlternateContent>
          <mc:Choice Requires="wps">
            <w:drawing>
              <wp:anchor distT="0" distB="0" distL="114300" distR="114300" simplePos="0" relativeHeight="251665408" behindDoc="0" locked="0" layoutInCell="1" allowOverlap="1" wp14:anchorId="0A6C74E4" wp14:editId="7DCD00F4">
                <wp:simplePos x="0" y="0"/>
                <wp:positionH relativeFrom="column">
                  <wp:posOffset>0</wp:posOffset>
                </wp:positionH>
                <wp:positionV relativeFrom="paragraph">
                  <wp:posOffset>3502660</wp:posOffset>
                </wp:positionV>
                <wp:extent cx="5551170" cy="635"/>
                <wp:effectExtent l="0" t="0" r="0" b="0"/>
                <wp:wrapSquare wrapText="bothSides"/>
                <wp:docPr id="4" name="Pole tekstowe 4"/>
                <wp:cNvGraphicFramePr/>
                <a:graphic xmlns:a="http://schemas.openxmlformats.org/drawingml/2006/main">
                  <a:graphicData uri="http://schemas.microsoft.com/office/word/2010/wordprocessingShape">
                    <wps:wsp>
                      <wps:cNvSpPr txBox="1"/>
                      <wps:spPr>
                        <a:xfrm>
                          <a:off x="0" y="0"/>
                          <a:ext cx="5551170" cy="635"/>
                        </a:xfrm>
                        <a:prstGeom prst="rect">
                          <a:avLst/>
                        </a:prstGeom>
                        <a:solidFill>
                          <a:prstClr val="white"/>
                        </a:solidFill>
                        <a:ln>
                          <a:noFill/>
                        </a:ln>
                      </wps:spPr>
                      <wps:txbx>
                        <w:txbxContent>
                          <w:p w:rsidR="00366D0A" w:rsidRPr="00275843" w:rsidRDefault="00366D0A" w:rsidP="00366D0A">
                            <w:pPr>
                              <w:pStyle w:val="Legenda"/>
                            </w:pPr>
                            <w:r>
                              <w:t xml:space="preserve">Figure </w:t>
                            </w:r>
                            <w:r>
                              <w:fldChar w:fldCharType="begin"/>
                            </w:r>
                            <w:r>
                              <w:instrText xml:space="preserve"> SEQ Figure \* ARABIC </w:instrText>
                            </w:r>
                            <w:r>
                              <w:fldChar w:fldCharType="separate"/>
                            </w:r>
                            <w:r w:rsidR="00635221">
                              <w:rPr>
                                <w:noProof/>
                              </w:rPr>
                              <w:t>1</w:t>
                            </w:r>
                            <w:r>
                              <w:fldChar w:fldCharType="end"/>
                            </w:r>
                            <w:r>
                              <w:t xml:space="preserve"> Graphic User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6C74E4" id="_x0000_t202" coordsize="21600,21600" o:spt="202" path="m,l,21600r21600,l21600,xe">
                <v:stroke joinstyle="miter"/>
                <v:path gradientshapeok="t" o:connecttype="rect"/>
              </v:shapetype>
              <v:shape id="Pole tekstowe 4" o:spid="_x0000_s1026" type="#_x0000_t202" style="position:absolute;margin-left:0;margin-top:275.8pt;width:437.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" stroked="f">
                <v:textbox style="mso-fit-shape-to-text:t" inset="0,0,0,0">
                  <w:txbxContent>
                    <w:p w:rsidR="00366D0A" w:rsidRPr="00275843" w:rsidRDefault="00366D0A" w:rsidP="00366D0A">
                      <w:pPr>
                        <w:pStyle w:val="Legenda"/>
                      </w:pPr>
                      <w:r>
                        <w:t xml:space="preserve">Figure </w:t>
                      </w:r>
                      <w:r>
                        <w:fldChar w:fldCharType="begin"/>
                      </w:r>
                      <w:r>
                        <w:instrText xml:space="preserve"> SEQ Figure \* ARABIC </w:instrText>
                      </w:r>
                      <w:r>
                        <w:fldChar w:fldCharType="separate"/>
                      </w:r>
                      <w:r w:rsidR="00635221">
                        <w:rPr>
                          <w:noProof/>
                        </w:rPr>
                        <w:t>1</w:t>
                      </w:r>
                      <w:r>
                        <w:fldChar w:fldCharType="end"/>
                      </w:r>
                      <w:r>
                        <w:t xml:space="preserve"> Graphic User Interface</w:t>
                      </w:r>
                    </w:p>
                  </w:txbxContent>
                </v:textbox>
                <w10:wrap type="square"/>
              </v:shape>
            </w:pict>
          </mc:Fallback>
        </mc:AlternateContent>
      </w:r>
      <w:r w:rsidR="00156115" w:rsidRPr="00057784">
        <w:rPr>
          <w:rFonts w:cstheme="minorHAnsi"/>
        </w:rPr>
        <w:drawing>
          <wp:anchor distT="0" distB="0" distL="114300" distR="114300" simplePos="0" relativeHeight="251659264" behindDoc="0" locked="0" layoutInCell="1" allowOverlap="1" wp14:anchorId="492A7B7F" wp14:editId="7DD0A308">
            <wp:simplePos x="0" y="0"/>
            <wp:positionH relativeFrom="column">
              <wp:posOffset>39</wp:posOffset>
            </wp:positionH>
            <wp:positionV relativeFrom="paragraph">
              <wp:posOffset>296430</wp:posOffset>
            </wp:positionV>
            <wp:extent cx="5551200" cy="3149639"/>
            <wp:effectExtent l="0" t="0" r="0" b="0"/>
            <wp:wrapSquare wrapText="bothSides"/>
            <wp:docPr id="1" name="Obraz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t="4292" r="58308" b="56828"/>
                    <a:stretch>
                      <a:fillRect/>
                    </a:stretch>
                  </pic:blipFill>
                  <pic:spPr>
                    <a:xfrm>
                      <a:off x="0" y="0"/>
                      <a:ext cx="5551200" cy="3149639"/>
                    </a:xfrm>
                    <a:prstGeom prst="rect">
                      <a:avLst/>
                    </a:prstGeom>
                  </pic:spPr>
                </pic:pic>
              </a:graphicData>
            </a:graphic>
          </wp:anchor>
        </w:drawing>
      </w:r>
      <w:r w:rsidR="00156115" w:rsidRPr="00057784">
        <w:rPr>
          <w:rFonts w:cstheme="minorHAnsi"/>
        </w:rPr>
        <w:t xml:space="preserve">Figure 1 shows GUI, which functionalities are </w:t>
      </w:r>
      <w:proofErr w:type="spellStart"/>
      <w:r w:rsidR="00156115" w:rsidRPr="00057784">
        <w:rPr>
          <w:rFonts w:cstheme="minorHAnsi"/>
        </w:rPr>
        <w:t>decribed</w:t>
      </w:r>
      <w:proofErr w:type="spellEnd"/>
      <w:r w:rsidR="00156115" w:rsidRPr="00057784">
        <w:rPr>
          <w:rFonts w:cstheme="minorHAnsi"/>
        </w:rPr>
        <w:t xml:space="preserve"> below:</w:t>
      </w:r>
    </w:p>
    <w:p w:rsidR="00156115" w:rsidRPr="00057784" w:rsidRDefault="00156115" w:rsidP="009719BD">
      <w:pPr>
        <w:spacing w:after="0" w:line="276" w:lineRule="auto"/>
        <w:rPr>
          <w:rFonts w:cstheme="minorHAnsi"/>
        </w:rPr>
      </w:pPr>
      <w:r w:rsidRPr="00057784">
        <w:rPr>
          <w:rFonts w:cstheme="minorHAnsi"/>
        </w:rPr>
        <w:t>1) – simulation space 2D size width x height</w:t>
      </w:r>
    </w:p>
    <w:p w:rsidR="00156115" w:rsidRPr="00057784" w:rsidRDefault="00156115" w:rsidP="009719BD">
      <w:pPr>
        <w:spacing w:after="0" w:line="276" w:lineRule="auto"/>
        <w:rPr>
          <w:rFonts w:cstheme="minorHAnsi"/>
        </w:rPr>
      </w:pPr>
      <w:r w:rsidRPr="00057784">
        <w:rPr>
          <w:rFonts w:cstheme="minorHAnsi"/>
        </w:rPr>
        <w:t>2) – amount of nucleons to be placed</w:t>
      </w:r>
    </w:p>
    <w:p w:rsidR="00156115" w:rsidRPr="00057784" w:rsidRDefault="00156115" w:rsidP="009719BD">
      <w:pPr>
        <w:spacing w:after="0" w:line="276" w:lineRule="auto"/>
        <w:rPr>
          <w:rFonts w:cstheme="minorHAnsi"/>
        </w:rPr>
      </w:pPr>
      <w:r w:rsidRPr="00057784">
        <w:rPr>
          <w:rFonts w:cstheme="minorHAnsi"/>
        </w:rPr>
        <w:t>3) – clear simulation space</w:t>
      </w:r>
    </w:p>
    <w:p w:rsidR="00156115" w:rsidRPr="00057784" w:rsidRDefault="00156115" w:rsidP="009719BD">
      <w:pPr>
        <w:spacing w:after="0" w:line="276" w:lineRule="auto"/>
        <w:rPr>
          <w:rFonts w:cstheme="minorHAnsi"/>
        </w:rPr>
      </w:pPr>
      <w:r w:rsidRPr="00057784">
        <w:rPr>
          <w:rFonts w:cstheme="minorHAnsi"/>
        </w:rPr>
        <w:t>4) – calculate single iteration of simulation</w:t>
      </w:r>
    </w:p>
    <w:p w:rsidR="00156115" w:rsidRPr="00057784" w:rsidRDefault="00156115" w:rsidP="009719BD">
      <w:pPr>
        <w:spacing w:after="0" w:line="276" w:lineRule="auto"/>
        <w:rPr>
          <w:rFonts w:cstheme="minorHAnsi"/>
        </w:rPr>
      </w:pPr>
      <w:r w:rsidRPr="00057784">
        <w:rPr>
          <w:rFonts w:cstheme="minorHAnsi"/>
        </w:rPr>
        <w:t>5) – change size of simulation space</w:t>
      </w:r>
    </w:p>
    <w:p w:rsidR="00156115" w:rsidRPr="00057784" w:rsidRDefault="00156115" w:rsidP="009719BD">
      <w:pPr>
        <w:spacing w:after="0" w:line="276" w:lineRule="auto"/>
        <w:rPr>
          <w:rFonts w:cstheme="minorHAnsi"/>
        </w:rPr>
      </w:pPr>
      <w:r w:rsidRPr="00057784">
        <w:rPr>
          <w:rFonts w:cstheme="minorHAnsi"/>
        </w:rPr>
        <w:t>6) – start simulation</w:t>
      </w:r>
    </w:p>
    <w:p w:rsidR="00156115" w:rsidRPr="00057784" w:rsidRDefault="00156115" w:rsidP="009719BD">
      <w:pPr>
        <w:spacing w:after="0" w:line="276" w:lineRule="auto"/>
        <w:rPr>
          <w:rFonts w:cstheme="minorHAnsi"/>
        </w:rPr>
      </w:pPr>
      <w:r w:rsidRPr="00057784">
        <w:rPr>
          <w:rFonts w:cstheme="minorHAnsi"/>
        </w:rPr>
        <w:lastRenderedPageBreak/>
        <w:t xml:space="preserve">7) – </w:t>
      </w:r>
      <w:proofErr w:type="spellStart"/>
      <w:r w:rsidRPr="00057784">
        <w:rPr>
          <w:rFonts w:cstheme="minorHAnsi"/>
        </w:rPr>
        <w:t>neighborhood</w:t>
      </w:r>
      <w:proofErr w:type="spellEnd"/>
      <w:r w:rsidRPr="00057784">
        <w:rPr>
          <w:rFonts w:cstheme="minorHAnsi"/>
        </w:rPr>
        <w:t xml:space="preserve"> type selection</w:t>
      </w:r>
    </w:p>
    <w:p w:rsidR="00156115" w:rsidRPr="00057784" w:rsidRDefault="00156115" w:rsidP="009719BD">
      <w:pPr>
        <w:spacing w:after="0" w:line="276" w:lineRule="auto"/>
        <w:rPr>
          <w:rFonts w:cstheme="minorHAnsi"/>
        </w:rPr>
      </w:pPr>
      <w:r w:rsidRPr="00057784">
        <w:rPr>
          <w:rFonts w:cstheme="minorHAnsi"/>
        </w:rPr>
        <w:t>8) – boundary condition type selection</w:t>
      </w:r>
    </w:p>
    <w:p w:rsidR="00156115" w:rsidRPr="00057784" w:rsidRDefault="00156115" w:rsidP="009719BD">
      <w:pPr>
        <w:spacing w:after="0" w:line="276" w:lineRule="auto"/>
        <w:rPr>
          <w:rFonts w:cstheme="minorHAnsi"/>
        </w:rPr>
      </w:pPr>
      <w:r w:rsidRPr="00057784">
        <w:rPr>
          <w:rFonts w:cstheme="minorHAnsi"/>
        </w:rPr>
        <w:t>9) – microstructure import and export to file</w:t>
      </w:r>
    </w:p>
    <w:p w:rsidR="00156115" w:rsidRPr="00057784" w:rsidRDefault="00156115" w:rsidP="009719BD">
      <w:pPr>
        <w:spacing w:after="0" w:line="276" w:lineRule="auto"/>
        <w:rPr>
          <w:rFonts w:cstheme="minorHAnsi"/>
        </w:rPr>
      </w:pPr>
      <w:r w:rsidRPr="00057784">
        <w:rPr>
          <w:rFonts w:cstheme="minorHAnsi"/>
        </w:rPr>
        <w:t>10) – file type for import/export</w:t>
      </w:r>
    </w:p>
    <w:p w:rsidR="00156115" w:rsidRPr="00057784" w:rsidRDefault="00156115" w:rsidP="009719BD">
      <w:pPr>
        <w:spacing w:after="0" w:line="276" w:lineRule="auto"/>
        <w:rPr>
          <w:rFonts w:cstheme="minorHAnsi"/>
        </w:rPr>
      </w:pPr>
      <w:r w:rsidRPr="00057784">
        <w:rPr>
          <w:rFonts w:cstheme="minorHAnsi"/>
        </w:rPr>
        <w:t>11) – clears space with grain boundaries left</w:t>
      </w:r>
    </w:p>
    <w:p w:rsidR="00156115" w:rsidRPr="00057784" w:rsidRDefault="00156115" w:rsidP="009719BD">
      <w:pPr>
        <w:spacing w:after="0" w:line="276" w:lineRule="auto"/>
        <w:rPr>
          <w:rFonts w:cstheme="minorHAnsi"/>
        </w:rPr>
      </w:pPr>
      <w:r w:rsidRPr="00057784">
        <w:rPr>
          <w:rFonts w:cstheme="minorHAnsi"/>
        </w:rPr>
        <w:t>12) – select if want to leave selected grains borders only</w:t>
      </w:r>
    </w:p>
    <w:p w:rsidR="00156115" w:rsidRPr="00057784" w:rsidRDefault="00156115" w:rsidP="009719BD">
      <w:pPr>
        <w:spacing w:after="0" w:line="276" w:lineRule="auto"/>
        <w:rPr>
          <w:rFonts w:cstheme="minorHAnsi"/>
        </w:rPr>
      </w:pPr>
      <w:r w:rsidRPr="00057784">
        <w:rPr>
          <w:rFonts w:cstheme="minorHAnsi"/>
        </w:rPr>
        <w:t>13) – add specified amount and shape of inclusions, if simulation has not started yet place them randomly, else place on grain boundaries only</w:t>
      </w:r>
    </w:p>
    <w:p w:rsidR="00156115" w:rsidRPr="00057784" w:rsidRDefault="00156115" w:rsidP="009719BD">
      <w:pPr>
        <w:spacing w:after="0" w:line="276" w:lineRule="auto"/>
        <w:rPr>
          <w:rFonts w:cstheme="minorHAnsi"/>
        </w:rPr>
      </w:pPr>
      <w:r w:rsidRPr="00057784">
        <w:rPr>
          <w:rFonts w:cstheme="minorHAnsi"/>
        </w:rPr>
        <w:t>14) – inclusions shape selection</w:t>
      </w:r>
    </w:p>
    <w:p w:rsidR="00156115" w:rsidRPr="00057784" w:rsidRDefault="00156115" w:rsidP="009719BD">
      <w:pPr>
        <w:spacing w:after="0" w:line="276" w:lineRule="auto"/>
        <w:rPr>
          <w:rFonts w:cstheme="minorHAnsi"/>
        </w:rPr>
      </w:pPr>
      <w:r w:rsidRPr="00057784">
        <w:rPr>
          <w:rFonts w:cstheme="minorHAnsi"/>
        </w:rPr>
        <w:t xml:space="preserve">15) – if checked changes </w:t>
      </w:r>
      <w:proofErr w:type="spellStart"/>
      <w:r w:rsidRPr="00057784">
        <w:rPr>
          <w:rFonts w:cstheme="minorHAnsi"/>
        </w:rPr>
        <w:t>behavior</w:t>
      </w:r>
      <w:proofErr w:type="spellEnd"/>
      <w:r w:rsidRPr="00057784">
        <w:rPr>
          <w:rFonts w:cstheme="minorHAnsi"/>
        </w:rPr>
        <w:t xml:space="preserve"> of simulation, and applies specified rule probability</w:t>
      </w:r>
    </w:p>
    <w:p w:rsidR="00156115" w:rsidRPr="00057784" w:rsidRDefault="00156115" w:rsidP="009719BD">
      <w:pPr>
        <w:spacing w:after="0" w:line="276" w:lineRule="auto"/>
        <w:rPr>
          <w:rFonts w:cstheme="minorHAnsi"/>
        </w:rPr>
      </w:pPr>
      <w:r w:rsidRPr="00057784">
        <w:rPr>
          <w:rFonts w:cstheme="minorHAnsi"/>
        </w:rPr>
        <w:t xml:space="preserve">16) – selects simulation type for new growth (substructure or </w:t>
      </w:r>
      <w:proofErr w:type="spellStart"/>
      <w:r w:rsidRPr="00057784">
        <w:rPr>
          <w:rFonts w:cstheme="minorHAnsi"/>
        </w:rPr>
        <w:t>dualphase</w:t>
      </w:r>
      <w:proofErr w:type="spellEnd"/>
      <w:r w:rsidRPr="00057784">
        <w:rPr>
          <w:rFonts w:cstheme="minorHAnsi"/>
        </w:rPr>
        <w:t>)</w:t>
      </w:r>
    </w:p>
    <w:p w:rsidR="00156115" w:rsidRDefault="00156115" w:rsidP="009719BD">
      <w:pPr>
        <w:spacing w:after="0" w:line="276" w:lineRule="auto"/>
        <w:rPr>
          <w:rFonts w:cstheme="minorHAnsi"/>
        </w:rPr>
      </w:pPr>
      <w:r w:rsidRPr="00057784">
        <w:rPr>
          <w:rFonts w:cstheme="minorHAnsi"/>
        </w:rPr>
        <w:t>17) – leaves selected grains and applies conditions for new growth.</w:t>
      </w:r>
    </w:p>
    <w:p w:rsidR="002F2014" w:rsidRPr="00057784" w:rsidRDefault="002F2014" w:rsidP="009719BD">
      <w:pPr>
        <w:spacing w:after="0" w:line="276" w:lineRule="auto"/>
        <w:rPr>
          <w:rFonts w:cstheme="minorHAnsi"/>
        </w:rPr>
      </w:pPr>
      <w:bookmarkStart w:id="0" w:name="_GoBack"/>
      <w:bookmarkEnd w:id="0"/>
    </w:p>
    <w:p w:rsidR="00156115" w:rsidRPr="00057784" w:rsidRDefault="00156115" w:rsidP="00057784">
      <w:pPr>
        <w:spacing w:line="276" w:lineRule="auto"/>
        <w:rPr>
          <w:rFonts w:cstheme="minorHAnsi"/>
        </w:rPr>
      </w:pPr>
      <w:r w:rsidRPr="00057784">
        <w:rPr>
          <w:rFonts w:cstheme="minorHAnsi"/>
        </w:rPr>
        <w:t>4.1. Simple grain growth</w:t>
      </w:r>
    </w:p>
    <w:p w:rsidR="00F51BC2" w:rsidRPr="00057784" w:rsidRDefault="00156115" w:rsidP="00057784">
      <w:pPr>
        <w:spacing w:line="276" w:lineRule="auto"/>
        <w:rPr>
          <w:rFonts w:cstheme="minorHAnsi"/>
        </w:rPr>
      </w:pPr>
      <w:r w:rsidRPr="00057784">
        <w:rPr>
          <w:rFonts w:cstheme="minorHAnsi"/>
        </w:rPr>
        <w:t>First step was to implement simple grain growth algorithm with Moore neighbourhood. It can be useful to generate single phase microstructures such as copper (Figure 2). Generated structure has 100 initial nucleons with 300x300 simulation space size (Figure 3)</w:t>
      </w:r>
    </w:p>
    <w:p w:rsidR="00F51BC2" w:rsidRPr="00057784" w:rsidRDefault="00156115" w:rsidP="00057784">
      <w:pPr>
        <w:keepNext/>
        <w:spacing w:line="276" w:lineRule="auto"/>
        <w:rPr>
          <w:rFonts w:cstheme="minorHAnsi"/>
        </w:rPr>
      </w:pPr>
      <w:r w:rsidRPr="00057784">
        <w:rPr>
          <w:rFonts w:cstheme="minorHAnsi"/>
        </w:rPr>
        <w:drawing>
          <wp:inline distT="0" distB="0" distL="0" distR="0" wp14:anchorId="5203FD9B" wp14:editId="7E250B3B">
            <wp:extent cx="2705039" cy="2038319"/>
            <wp:effectExtent l="0" t="0" r="61" b="31"/>
            <wp:docPr id="17" name="Obraz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2705039" cy="2038319"/>
                    </a:xfrm>
                    <a:prstGeom prst="rect">
                      <a:avLst/>
                    </a:prstGeom>
                    <a:ln>
                      <a:noFill/>
                      <a:prstDash/>
                    </a:ln>
                  </pic:spPr>
                </pic:pic>
              </a:graphicData>
            </a:graphic>
          </wp:inline>
        </w:drawing>
      </w:r>
    </w:p>
    <w:p w:rsidR="00F51BC2" w:rsidRPr="00057784" w:rsidRDefault="00F51BC2" w:rsidP="00057784">
      <w:pPr>
        <w:pStyle w:val="Legenda"/>
        <w:spacing w:line="276" w:lineRule="auto"/>
        <w:rPr>
          <w:rFonts w:cstheme="minorHAnsi"/>
          <w:sz w:val="22"/>
          <w:szCs w:val="22"/>
        </w:rPr>
      </w:pPr>
      <w:r w:rsidRPr="00057784">
        <w:rPr>
          <w:rFonts w:cstheme="minorHAnsi"/>
          <w:sz w:val="22"/>
          <w:szCs w:val="22"/>
        </w:rPr>
        <w:t xml:space="preserve">Figure </w:t>
      </w:r>
      <w:r w:rsidRPr="00057784">
        <w:rPr>
          <w:rFonts w:cstheme="minorHAnsi"/>
          <w:sz w:val="22"/>
          <w:szCs w:val="22"/>
        </w:rPr>
        <w:fldChar w:fldCharType="begin"/>
      </w:r>
      <w:r w:rsidRPr="00057784">
        <w:rPr>
          <w:rFonts w:cstheme="minorHAnsi"/>
          <w:sz w:val="22"/>
          <w:szCs w:val="22"/>
        </w:rPr>
        <w:instrText xml:space="preserve"> SEQ Figure \* ARABIC </w:instrText>
      </w:r>
      <w:r w:rsidRPr="00057784">
        <w:rPr>
          <w:rFonts w:cstheme="minorHAnsi"/>
          <w:sz w:val="22"/>
          <w:szCs w:val="22"/>
        </w:rPr>
        <w:fldChar w:fldCharType="separate"/>
      </w:r>
      <w:r w:rsidR="00635221">
        <w:rPr>
          <w:rFonts w:cstheme="minorHAnsi"/>
          <w:noProof/>
          <w:sz w:val="22"/>
          <w:szCs w:val="22"/>
        </w:rPr>
        <w:t>2</w:t>
      </w:r>
      <w:r w:rsidRPr="00057784">
        <w:rPr>
          <w:rFonts w:cstheme="minorHAnsi"/>
          <w:sz w:val="22"/>
          <w:szCs w:val="22"/>
        </w:rPr>
        <w:fldChar w:fldCharType="end"/>
      </w:r>
      <w:r w:rsidRPr="00057784">
        <w:rPr>
          <w:rFonts w:cstheme="minorHAnsi"/>
          <w:sz w:val="22"/>
          <w:szCs w:val="22"/>
        </w:rPr>
        <w:t xml:space="preserve"> </w:t>
      </w:r>
      <w:r w:rsidRPr="00057784">
        <w:rPr>
          <w:rFonts w:cstheme="minorHAnsi"/>
          <w:sz w:val="22"/>
          <w:szCs w:val="22"/>
        </w:rPr>
        <w:t>Microstructure of copper, https://www.sciencedirect.com/science/article/abs/pii/S0921509312012804 (</w:t>
      </w:r>
      <w:r w:rsidRPr="00057784">
        <w:rPr>
          <w:rFonts w:cstheme="minorHAnsi"/>
          <w:sz w:val="22"/>
          <w:szCs w:val="22"/>
        </w:rPr>
        <w:t>11.12</w:t>
      </w:r>
      <w:r w:rsidRPr="00057784">
        <w:rPr>
          <w:rFonts w:cstheme="minorHAnsi"/>
          <w:sz w:val="22"/>
          <w:szCs w:val="22"/>
        </w:rPr>
        <w:t>.2018)</w:t>
      </w:r>
    </w:p>
    <w:p w:rsidR="00EB5CC0" w:rsidRPr="00057784" w:rsidRDefault="00F51BC2" w:rsidP="00057784">
      <w:pPr>
        <w:keepNext/>
        <w:spacing w:line="276" w:lineRule="auto"/>
        <w:rPr>
          <w:rFonts w:cstheme="minorHAnsi"/>
        </w:rPr>
      </w:pPr>
      <w:r w:rsidRPr="00057784">
        <w:rPr>
          <w:rFonts w:cstheme="minorHAnsi"/>
        </w:rPr>
        <w:lastRenderedPageBreak/>
        <w:t xml:space="preserve"> </w:t>
      </w:r>
      <w:r w:rsidRPr="00057784">
        <w:rPr>
          <w:rFonts w:cstheme="minorHAnsi"/>
        </w:rPr>
        <w:drawing>
          <wp:inline distT="0" distB="0" distL="0" distR="0" wp14:anchorId="6AF2BE2E" wp14:editId="7D76EA29">
            <wp:extent cx="3743325" cy="3495675"/>
            <wp:effectExtent l="0" t="0" r="9525" b="9525"/>
            <wp:docPr id="16" name="Obraz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extLst>
                        <a:ext uri="{28A0092B-C50C-407E-A947-70E740481C1C}">
                          <a14:useLocalDpi xmlns:a14="http://schemas.microsoft.com/office/drawing/2010/main" val="0"/>
                        </a:ext>
                      </a:extLst>
                    </a:blip>
                    <a:srcRect l="41515" t="3914"/>
                    <a:stretch>
                      <a:fillRect/>
                    </a:stretch>
                  </pic:blipFill>
                  <pic:spPr>
                    <a:xfrm>
                      <a:off x="0" y="0"/>
                      <a:ext cx="3743987" cy="3496293"/>
                    </a:xfrm>
                    <a:prstGeom prst="rect">
                      <a:avLst/>
                    </a:prstGeom>
                  </pic:spPr>
                </pic:pic>
              </a:graphicData>
            </a:graphic>
          </wp:inline>
        </w:drawing>
      </w:r>
    </w:p>
    <w:p w:rsidR="00156115" w:rsidRPr="00057784" w:rsidRDefault="00EB5CC0" w:rsidP="00057784">
      <w:pPr>
        <w:pStyle w:val="Legenda"/>
        <w:spacing w:line="276" w:lineRule="auto"/>
        <w:rPr>
          <w:rFonts w:cstheme="minorHAnsi"/>
          <w:sz w:val="22"/>
          <w:szCs w:val="22"/>
        </w:rPr>
      </w:pPr>
      <w:r w:rsidRPr="00057784">
        <w:rPr>
          <w:rFonts w:cstheme="minorHAnsi"/>
          <w:sz w:val="22"/>
          <w:szCs w:val="22"/>
        </w:rPr>
        <w:t xml:space="preserve">Figure </w:t>
      </w:r>
      <w:r w:rsidRPr="00057784">
        <w:rPr>
          <w:rFonts w:cstheme="minorHAnsi"/>
          <w:sz w:val="22"/>
          <w:szCs w:val="22"/>
        </w:rPr>
        <w:fldChar w:fldCharType="begin"/>
      </w:r>
      <w:r w:rsidRPr="00057784">
        <w:rPr>
          <w:rFonts w:cstheme="minorHAnsi"/>
          <w:sz w:val="22"/>
          <w:szCs w:val="22"/>
        </w:rPr>
        <w:instrText xml:space="preserve"> SEQ Figure \* ARABIC </w:instrText>
      </w:r>
      <w:r w:rsidRPr="00057784">
        <w:rPr>
          <w:rFonts w:cstheme="minorHAnsi"/>
          <w:sz w:val="22"/>
          <w:szCs w:val="22"/>
        </w:rPr>
        <w:fldChar w:fldCharType="separate"/>
      </w:r>
      <w:r w:rsidR="00635221">
        <w:rPr>
          <w:rFonts w:cstheme="minorHAnsi"/>
          <w:noProof/>
          <w:sz w:val="22"/>
          <w:szCs w:val="22"/>
        </w:rPr>
        <w:t>3</w:t>
      </w:r>
      <w:r w:rsidRPr="00057784">
        <w:rPr>
          <w:rFonts w:cstheme="minorHAnsi"/>
          <w:sz w:val="22"/>
          <w:szCs w:val="22"/>
        </w:rPr>
        <w:fldChar w:fldCharType="end"/>
      </w:r>
      <w:r w:rsidR="00FA6C78" w:rsidRPr="00057784">
        <w:rPr>
          <w:rFonts w:cstheme="minorHAnsi"/>
          <w:sz w:val="22"/>
          <w:szCs w:val="22"/>
        </w:rPr>
        <w:t xml:space="preserve"> Result of naive growth simulation algorithm</w:t>
      </w:r>
      <w:r w:rsidR="000F691C" w:rsidRPr="00057784">
        <w:rPr>
          <w:rFonts w:cstheme="minorHAnsi"/>
          <w:sz w:val="22"/>
          <w:szCs w:val="22"/>
        </w:rPr>
        <w:t>.</w:t>
      </w:r>
    </w:p>
    <w:p w:rsidR="00156115" w:rsidRPr="00057784" w:rsidRDefault="00156115" w:rsidP="00057784">
      <w:pPr>
        <w:spacing w:line="276" w:lineRule="auto"/>
        <w:rPr>
          <w:rFonts w:cstheme="minorHAnsi"/>
        </w:rPr>
      </w:pPr>
      <w:r w:rsidRPr="00057784">
        <w:rPr>
          <w:rFonts w:cstheme="minorHAnsi"/>
        </w:rPr>
        <w:t>4.2. Microstructure export and import. Next step was to implement functionalities of importing and exporting generated microstructure to image file and text file. Figure 4 shows example content of generate</w:t>
      </w:r>
      <w:r w:rsidR="00FD66B6" w:rsidRPr="00057784">
        <w:rPr>
          <w:rFonts w:cstheme="minorHAnsi"/>
        </w:rPr>
        <w:t>d</w:t>
      </w:r>
      <w:r w:rsidRPr="00057784">
        <w:rPr>
          <w:rFonts w:cstheme="minorHAnsi"/>
        </w:rPr>
        <w:t xml:space="preserve"> file.</w:t>
      </w:r>
    </w:p>
    <w:tbl>
      <w:tblPr>
        <w:tblStyle w:val="Tabela-Siatka"/>
        <w:tblW w:w="0" w:type="auto"/>
        <w:tblLook w:val="04A0" w:firstRow="1" w:lastRow="0" w:firstColumn="1" w:lastColumn="0" w:noHBand="0" w:noVBand="1"/>
      </w:tblPr>
      <w:tblGrid>
        <w:gridCol w:w="9062"/>
      </w:tblGrid>
      <w:tr w:rsidR="00156115" w:rsidRPr="00057784" w:rsidTr="00156115">
        <w:tc>
          <w:tcPr>
            <w:tcW w:w="9062" w:type="dxa"/>
          </w:tcPr>
          <w:p w:rsidR="00156115" w:rsidRPr="00057784" w:rsidRDefault="00156115" w:rsidP="00057784">
            <w:pPr>
              <w:spacing w:line="276" w:lineRule="auto"/>
              <w:jc w:val="center"/>
              <w:rPr>
                <w:rFonts w:cstheme="minorHAnsi"/>
              </w:rPr>
            </w:pPr>
            <w:r w:rsidRPr="00057784">
              <w:rPr>
                <w:rFonts w:cstheme="minorHAnsi"/>
              </w:rPr>
              <w:t>300,300</w:t>
            </w:r>
          </w:p>
          <w:p w:rsidR="00156115" w:rsidRPr="00057784" w:rsidRDefault="00156115" w:rsidP="00057784">
            <w:pPr>
              <w:spacing w:line="276" w:lineRule="auto"/>
              <w:jc w:val="center"/>
              <w:rPr>
                <w:rFonts w:cstheme="minorHAnsi"/>
              </w:rPr>
            </w:pPr>
            <w:r w:rsidRPr="00057784">
              <w:rPr>
                <w:rFonts w:cstheme="minorHAnsi"/>
              </w:rPr>
              <w:t>0,0,135</w:t>
            </w:r>
          </w:p>
          <w:p w:rsidR="00156115" w:rsidRPr="00057784" w:rsidRDefault="00156115" w:rsidP="00057784">
            <w:pPr>
              <w:spacing w:line="276" w:lineRule="auto"/>
              <w:jc w:val="center"/>
              <w:rPr>
                <w:rFonts w:cstheme="minorHAnsi"/>
              </w:rPr>
            </w:pPr>
            <w:r w:rsidRPr="00057784">
              <w:rPr>
                <w:rFonts w:cstheme="minorHAnsi"/>
              </w:rPr>
              <w:t>0,1,135</w:t>
            </w:r>
          </w:p>
          <w:p w:rsidR="00156115" w:rsidRPr="00057784" w:rsidRDefault="00156115" w:rsidP="00057784">
            <w:pPr>
              <w:spacing w:line="276" w:lineRule="auto"/>
              <w:jc w:val="center"/>
              <w:rPr>
                <w:rFonts w:cstheme="minorHAnsi"/>
              </w:rPr>
            </w:pPr>
            <w:r w:rsidRPr="00057784">
              <w:rPr>
                <w:rFonts w:cstheme="minorHAnsi"/>
              </w:rPr>
              <w:t>0,2,135</w:t>
            </w:r>
          </w:p>
          <w:p w:rsidR="00156115" w:rsidRPr="00057784" w:rsidRDefault="00156115" w:rsidP="00057784">
            <w:pPr>
              <w:spacing w:line="276" w:lineRule="auto"/>
              <w:jc w:val="center"/>
              <w:rPr>
                <w:rFonts w:cstheme="minorHAnsi"/>
              </w:rPr>
            </w:pPr>
            <w:r w:rsidRPr="00057784">
              <w:rPr>
                <w:rFonts w:cstheme="minorHAnsi"/>
              </w:rPr>
              <w:t>0,3,135</w:t>
            </w:r>
          </w:p>
          <w:p w:rsidR="00156115" w:rsidRPr="00057784" w:rsidRDefault="00156115" w:rsidP="00057784">
            <w:pPr>
              <w:spacing w:line="276" w:lineRule="auto"/>
              <w:jc w:val="center"/>
              <w:rPr>
                <w:rFonts w:cstheme="minorHAnsi"/>
              </w:rPr>
            </w:pPr>
            <w:r w:rsidRPr="00057784">
              <w:rPr>
                <w:rFonts w:cstheme="minorHAnsi"/>
              </w:rPr>
              <w:t>0,4,135</w:t>
            </w:r>
          </w:p>
          <w:p w:rsidR="00156115" w:rsidRPr="00057784" w:rsidRDefault="00156115" w:rsidP="00057784">
            <w:pPr>
              <w:spacing w:line="276" w:lineRule="auto"/>
              <w:jc w:val="center"/>
              <w:rPr>
                <w:rFonts w:cstheme="minorHAnsi"/>
              </w:rPr>
            </w:pPr>
            <w:r w:rsidRPr="00057784">
              <w:rPr>
                <w:rFonts w:cstheme="minorHAnsi"/>
              </w:rPr>
              <w:t>0,5,135</w:t>
            </w:r>
          </w:p>
          <w:p w:rsidR="00156115" w:rsidRPr="00057784" w:rsidRDefault="00156115" w:rsidP="00057784">
            <w:pPr>
              <w:spacing w:line="276" w:lineRule="auto"/>
              <w:jc w:val="center"/>
              <w:rPr>
                <w:rFonts w:cstheme="minorHAnsi"/>
              </w:rPr>
            </w:pPr>
            <w:r w:rsidRPr="00057784">
              <w:rPr>
                <w:rFonts w:cstheme="minorHAnsi"/>
              </w:rPr>
              <w:t>0,6,135</w:t>
            </w:r>
          </w:p>
          <w:p w:rsidR="00156115" w:rsidRPr="00057784" w:rsidRDefault="00156115" w:rsidP="00057784">
            <w:pPr>
              <w:spacing w:line="276" w:lineRule="auto"/>
              <w:jc w:val="center"/>
              <w:rPr>
                <w:rFonts w:cstheme="minorHAnsi"/>
              </w:rPr>
            </w:pPr>
            <w:r w:rsidRPr="00057784">
              <w:rPr>
                <w:rFonts w:cstheme="minorHAnsi"/>
              </w:rPr>
              <w:t>0,7,135</w:t>
            </w:r>
          </w:p>
          <w:p w:rsidR="00156115" w:rsidRPr="00057784" w:rsidRDefault="00156115" w:rsidP="00057784">
            <w:pPr>
              <w:spacing w:line="276" w:lineRule="auto"/>
              <w:jc w:val="center"/>
              <w:rPr>
                <w:rFonts w:cstheme="minorHAnsi"/>
              </w:rPr>
            </w:pPr>
            <w:r w:rsidRPr="00057784">
              <w:rPr>
                <w:rFonts w:cstheme="minorHAnsi"/>
              </w:rPr>
              <w:t>0,8,135</w:t>
            </w:r>
          </w:p>
          <w:p w:rsidR="00156115" w:rsidRPr="00057784" w:rsidRDefault="00156115" w:rsidP="00057784">
            <w:pPr>
              <w:spacing w:line="276" w:lineRule="auto"/>
              <w:jc w:val="center"/>
              <w:rPr>
                <w:rFonts w:cstheme="minorHAnsi"/>
              </w:rPr>
            </w:pPr>
            <w:r w:rsidRPr="00057784">
              <w:rPr>
                <w:rFonts w:cstheme="minorHAnsi"/>
              </w:rPr>
              <w:t>0,9,135</w:t>
            </w:r>
          </w:p>
          <w:p w:rsidR="00156115" w:rsidRPr="00057784" w:rsidRDefault="00156115" w:rsidP="00057784">
            <w:pPr>
              <w:spacing w:line="276" w:lineRule="auto"/>
              <w:jc w:val="center"/>
              <w:rPr>
                <w:rFonts w:cstheme="minorHAnsi"/>
              </w:rPr>
            </w:pPr>
            <w:r w:rsidRPr="00057784">
              <w:rPr>
                <w:rFonts w:cstheme="minorHAnsi"/>
              </w:rPr>
              <w:t>0,10,135</w:t>
            </w:r>
          </w:p>
          <w:p w:rsidR="00156115" w:rsidRPr="00057784" w:rsidRDefault="00156115" w:rsidP="00057784">
            <w:pPr>
              <w:spacing w:line="276" w:lineRule="auto"/>
              <w:jc w:val="center"/>
              <w:rPr>
                <w:rFonts w:cstheme="minorHAnsi"/>
              </w:rPr>
            </w:pPr>
            <w:r w:rsidRPr="00057784">
              <w:rPr>
                <w:rFonts w:cstheme="minorHAnsi"/>
              </w:rPr>
              <w:t>0,11,135</w:t>
            </w:r>
          </w:p>
          <w:p w:rsidR="00156115" w:rsidRPr="00057784" w:rsidRDefault="00156115" w:rsidP="00057784">
            <w:pPr>
              <w:spacing w:line="276" w:lineRule="auto"/>
              <w:jc w:val="center"/>
              <w:rPr>
                <w:rFonts w:cstheme="minorHAnsi"/>
              </w:rPr>
            </w:pPr>
            <w:r w:rsidRPr="00057784">
              <w:rPr>
                <w:rFonts w:cstheme="minorHAnsi"/>
              </w:rPr>
              <w:t>0,12,135</w:t>
            </w:r>
          </w:p>
          <w:p w:rsidR="00156115" w:rsidRPr="00057784" w:rsidRDefault="00156115" w:rsidP="00057784">
            <w:pPr>
              <w:spacing w:line="276" w:lineRule="auto"/>
              <w:jc w:val="center"/>
              <w:rPr>
                <w:rFonts w:cstheme="minorHAnsi"/>
              </w:rPr>
            </w:pPr>
            <w:r w:rsidRPr="00057784">
              <w:rPr>
                <w:rFonts w:cstheme="minorHAnsi"/>
              </w:rPr>
              <w:t>0,13,135</w:t>
            </w:r>
          </w:p>
          <w:p w:rsidR="00156115" w:rsidRPr="00057784" w:rsidRDefault="00156115" w:rsidP="00057784">
            <w:pPr>
              <w:spacing w:line="276" w:lineRule="auto"/>
              <w:jc w:val="center"/>
              <w:rPr>
                <w:rFonts w:cstheme="minorHAnsi"/>
              </w:rPr>
            </w:pPr>
            <w:r w:rsidRPr="00057784">
              <w:rPr>
                <w:rFonts w:cstheme="minorHAnsi"/>
              </w:rPr>
              <w:t>0,14,135</w:t>
            </w:r>
          </w:p>
          <w:p w:rsidR="00156115" w:rsidRPr="00057784" w:rsidRDefault="00156115" w:rsidP="00057784">
            <w:pPr>
              <w:spacing w:line="276" w:lineRule="auto"/>
              <w:jc w:val="center"/>
              <w:rPr>
                <w:rFonts w:cstheme="minorHAnsi"/>
              </w:rPr>
            </w:pPr>
            <w:r w:rsidRPr="00057784">
              <w:rPr>
                <w:rFonts w:cstheme="minorHAnsi"/>
              </w:rPr>
              <w:t>0,15,135</w:t>
            </w:r>
          </w:p>
          <w:p w:rsidR="00156115" w:rsidRPr="00057784" w:rsidRDefault="00156115" w:rsidP="00057784">
            <w:pPr>
              <w:spacing w:line="276" w:lineRule="auto"/>
              <w:jc w:val="center"/>
              <w:rPr>
                <w:rFonts w:cstheme="minorHAnsi"/>
              </w:rPr>
            </w:pPr>
            <w:r w:rsidRPr="00057784">
              <w:rPr>
                <w:rFonts w:cstheme="minorHAnsi"/>
              </w:rPr>
              <w:t>0,16,135</w:t>
            </w:r>
          </w:p>
        </w:tc>
      </w:tr>
    </w:tbl>
    <w:p w:rsidR="00156115" w:rsidRPr="00057784" w:rsidRDefault="00156115" w:rsidP="00057784">
      <w:pPr>
        <w:spacing w:line="276" w:lineRule="auto"/>
        <w:rPr>
          <w:rFonts w:cstheme="minorHAnsi"/>
        </w:rPr>
      </w:pPr>
      <w:r w:rsidRPr="00057784">
        <w:rPr>
          <w:rFonts w:cstheme="minorHAnsi"/>
        </w:rPr>
        <w:t xml:space="preserve">Figure 4 Content of generated text file. First row contains simulation space size. Any other row contains information </w:t>
      </w:r>
      <w:proofErr w:type="spellStart"/>
      <w:r w:rsidRPr="00057784">
        <w:rPr>
          <w:rFonts w:cstheme="minorHAnsi"/>
        </w:rPr>
        <w:t>aboput</w:t>
      </w:r>
      <w:proofErr w:type="spellEnd"/>
      <w:r w:rsidRPr="00057784">
        <w:rPr>
          <w:rFonts w:cstheme="minorHAnsi"/>
        </w:rPr>
        <w:t xml:space="preserve"> specific </w:t>
      </w:r>
      <w:proofErr w:type="spellStart"/>
      <w:r w:rsidRPr="00057784">
        <w:rPr>
          <w:rFonts w:cstheme="minorHAnsi"/>
        </w:rPr>
        <w:t>cel</w:t>
      </w:r>
      <w:proofErr w:type="spellEnd"/>
      <w:r w:rsidRPr="00057784">
        <w:rPr>
          <w:rFonts w:cstheme="minorHAnsi"/>
        </w:rPr>
        <w:t xml:space="preserve"> (grain id, x coordinate, y coordinate).</w:t>
      </w:r>
    </w:p>
    <w:p w:rsidR="00156115" w:rsidRPr="00057784" w:rsidRDefault="00156115" w:rsidP="00057784">
      <w:pPr>
        <w:spacing w:line="276" w:lineRule="auto"/>
        <w:rPr>
          <w:rFonts w:cstheme="minorHAnsi"/>
        </w:rPr>
      </w:pPr>
      <w:r w:rsidRPr="00057784">
        <w:rPr>
          <w:rFonts w:cstheme="minorHAnsi"/>
        </w:rPr>
        <w:lastRenderedPageBreak/>
        <w:t xml:space="preserve">4.3. Third classes included modification to the algorithm which added inclusion to be places before (anywhere) or after simulation (on grain boundary). Figure 5 shows simulation output, that resembles microstructure of low carbon steel (Figure 6). </w:t>
      </w:r>
      <w:r w:rsidR="005225BB" w:rsidRPr="00057784">
        <w:rPr>
          <w:rFonts w:cstheme="minorHAnsi"/>
        </w:rPr>
        <mc:AlternateContent>
          <mc:Choice Requires="wps">
            <w:drawing>
              <wp:anchor distT="0" distB="0" distL="114300" distR="114300" simplePos="0" relativeHeight="251663360" behindDoc="0" locked="0" layoutInCell="1" allowOverlap="1" wp14:anchorId="43D13BC9" wp14:editId="4CEF54C0">
                <wp:simplePos x="0" y="0"/>
                <wp:positionH relativeFrom="column">
                  <wp:posOffset>0</wp:posOffset>
                </wp:positionH>
                <wp:positionV relativeFrom="paragraph">
                  <wp:posOffset>4317365</wp:posOffset>
                </wp:positionV>
                <wp:extent cx="3566160" cy="635"/>
                <wp:effectExtent l="0" t="0" r="0" b="0"/>
                <wp:wrapTopAndBottom/>
                <wp:docPr id="2" name="Pole tekstowe 2"/>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wps:spPr>
                      <wps:txbx>
                        <w:txbxContent>
                          <w:p w:rsidR="005225BB" w:rsidRPr="00134973" w:rsidRDefault="005225BB" w:rsidP="005225BB">
                            <w:pPr>
                              <w:pStyle w:val="Legenda"/>
                            </w:pPr>
                            <w:r>
                              <w:t xml:space="preserve">Figure </w:t>
                            </w:r>
                            <w:r w:rsidR="00077109">
                              <w:t xml:space="preserve">5 Outcome of simulation with 300x300 space, Moore </w:t>
                            </w:r>
                            <w:proofErr w:type="spellStart"/>
                            <w:r w:rsidR="00077109">
                              <w:t>Neighborhood</w:t>
                            </w:r>
                            <w:proofErr w:type="spellEnd"/>
                            <w:r w:rsidR="008A25F3">
                              <w:t>, 30 inclusion of size 3 before simulation, 10 inclusion of size 10 and size 7 after simulation.</w:t>
                            </w:r>
                            <w:r w:rsidR="00077109">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D13BC9" id="Pole tekstowe 2" o:spid="_x0000_s1027" type="#_x0000_t202" style="position:absolute;margin-left:0;margin-top:339.95pt;width:280.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" stroked="f">
                <v:textbox style="mso-fit-shape-to-text:t" inset="0,0,0,0">
                  <w:txbxContent>
                    <w:p w:rsidR="005225BB" w:rsidRPr="00134973" w:rsidRDefault="005225BB" w:rsidP="005225BB">
                      <w:pPr>
                        <w:pStyle w:val="Legenda"/>
                      </w:pPr>
                      <w:r>
                        <w:t xml:space="preserve">Figure </w:t>
                      </w:r>
                      <w:r w:rsidR="00077109">
                        <w:t xml:space="preserve">5 Outcome of simulation with 300x300 space, Moore </w:t>
                      </w:r>
                      <w:proofErr w:type="spellStart"/>
                      <w:r w:rsidR="00077109">
                        <w:t>Neighborhood</w:t>
                      </w:r>
                      <w:proofErr w:type="spellEnd"/>
                      <w:r w:rsidR="008A25F3">
                        <w:t>, 30 inclusion of size 3 before simulation, 10 inclusion of size 10 and size 7 after simulation.</w:t>
                      </w:r>
                      <w:r w:rsidR="00077109">
                        <w:t xml:space="preserve"> </w:t>
                      </w:r>
                    </w:p>
                  </w:txbxContent>
                </v:textbox>
                <w10:wrap type="topAndBottom"/>
              </v:shape>
            </w:pict>
          </mc:Fallback>
        </mc:AlternateContent>
      </w:r>
      <w:r w:rsidRPr="00057784">
        <w:rPr>
          <w:rFonts w:cstheme="minorHAnsi"/>
        </w:rPr>
        <w:drawing>
          <wp:anchor distT="0" distB="0" distL="114300" distR="114300" simplePos="0" relativeHeight="251661312" behindDoc="0" locked="0" layoutInCell="1" allowOverlap="1" wp14:anchorId="639BAD8F" wp14:editId="665E41D4">
            <wp:simplePos x="0" y="0"/>
            <wp:positionH relativeFrom="column">
              <wp:posOffset>0</wp:posOffset>
            </wp:positionH>
            <wp:positionV relativeFrom="paragraph">
              <wp:posOffset>652780</wp:posOffset>
            </wp:positionV>
            <wp:extent cx="3566160" cy="3607559"/>
            <wp:effectExtent l="0" t="0" r="0" b="0"/>
            <wp:wrapTopAndBottom/>
            <wp:docPr id="8" name="Obraz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l="41732" t="3196"/>
                    <a:stretch>
                      <a:fillRect/>
                    </a:stretch>
                  </pic:blipFill>
                  <pic:spPr>
                    <a:xfrm>
                      <a:off x="0" y="0"/>
                      <a:ext cx="3566160" cy="3607559"/>
                    </a:xfrm>
                    <a:prstGeom prst="rect">
                      <a:avLst/>
                    </a:prstGeom>
                  </pic:spPr>
                </pic:pic>
              </a:graphicData>
            </a:graphic>
          </wp:anchor>
        </w:drawing>
      </w:r>
    </w:p>
    <w:p w:rsidR="008A25F3" w:rsidRPr="00057784" w:rsidRDefault="00156115" w:rsidP="00057784">
      <w:pPr>
        <w:keepNext/>
        <w:tabs>
          <w:tab w:val="left" w:pos="2506"/>
        </w:tabs>
        <w:spacing w:line="276" w:lineRule="auto"/>
        <w:rPr>
          <w:rFonts w:cstheme="minorHAnsi"/>
        </w:rPr>
      </w:pPr>
      <w:r w:rsidRPr="00057784">
        <w:rPr>
          <w:rFonts w:cstheme="minorHAnsi"/>
        </w:rPr>
        <w:drawing>
          <wp:inline distT="0" distB="0" distL="0" distR="0" wp14:anchorId="0E09E9C2" wp14:editId="2D59602A">
            <wp:extent cx="5046133" cy="3378200"/>
            <wp:effectExtent l="0" t="0" r="2540" b="0"/>
            <wp:docPr id="6" name="Obraz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073183" cy="3396309"/>
                    </a:xfrm>
                    <a:prstGeom prst="rect">
                      <a:avLst/>
                    </a:prstGeom>
                    <a:ln>
                      <a:noFill/>
                      <a:prstDash/>
                    </a:ln>
                  </pic:spPr>
                </pic:pic>
              </a:graphicData>
            </a:graphic>
          </wp:inline>
        </w:drawing>
      </w:r>
    </w:p>
    <w:p w:rsidR="00156115" w:rsidRPr="00057784" w:rsidRDefault="008A25F3" w:rsidP="00057784">
      <w:pPr>
        <w:pStyle w:val="Legenda"/>
        <w:spacing w:line="276" w:lineRule="auto"/>
        <w:rPr>
          <w:rFonts w:cstheme="minorHAnsi"/>
          <w:sz w:val="22"/>
          <w:szCs w:val="22"/>
        </w:rPr>
      </w:pPr>
      <w:r w:rsidRPr="00057784">
        <w:rPr>
          <w:rFonts w:cstheme="minorHAnsi"/>
          <w:sz w:val="22"/>
          <w:szCs w:val="22"/>
        </w:rPr>
        <w:t xml:space="preserve">Figure 6 </w:t>
      </w:r>
      <w:r w:rsidRPr="00057784">
        <w:rPr>
          <w:rFonts w:cstheme="minorHAnsi"/>
          <w:sz w:val="22"/>
          <w:szCs w:val="22"/>
        </w:rPr>
        <w:t>Microstructure of low carbon steel, http://core.materials.ac.uk/search/detail.php?id=1243 (</w:t>
      </w:r>
      <w:r w:rsidRPr="00057784">
        <w:rPr>
          <w:rFonts w:cstheme="minorHAnsi"/>
          <w:sz w:val="22"/>
          <w:szCs w:val="22"/>
        </w:rPr>
        <w:t>10</w:t>
      </w:r>
      <w:r w:rsidRPr="00057784">
        <w:rPr>
          <w:rFonts w:cstheme="minorHAnsi"/>
          <w:sz w:val="22"/>
          <w:szCs w:val="22"/>
        </w:rPr>
        <w:t>.</w:t>
      </w:r>
      <w:r w:rsidRPr="00057784">
        <w:rPr>
          <w:rFonts w:cstheme="minorHAnsi"/>
          <w:sz w:val="22"/>
          <w:szCs w:val="22"/>
        </w:rPr>
        <w:t>12</w:t>
      </w:r>
      <w:r w:rsidRPr="00057784">
        <w:rPr>
          <w:rFonts w:cstheme="minorHAnsi"/>
          <w:sz w:val="22"/>
          <w:szCs w:val="22"/>
        </w:rPr>
        <w:t>.2018)</w:t>
      </w:r>
    </w:p>
    <w:p w:rsidR="009D64FD" w:rsidRPr="00057784" w:rsidRDefault="00156115" w:rsidP="00057784">
      <w:pPr>
        <w:keepNext/>
        <w:spacing w:line="276" w:lineRule="auto"/>
        <w:rPr>
          <w:rFonts w:cstheme="minorHAnsi"/>
        </w:rPr>
      </w:pPr>
      <w:r w:rsidRPr="00057784">
        <w:rPr>
          <w:rFonts w:cstheme="minorHAnsi"/>
        </w:rPr>
        <w:lastRenderedPageBreak/>
        <w:t>4.4. Next class task was to implement alternative grain growth rules to gain some control over curvature of grains. Figure 7 presents image of generated microstructure with mentioned functionality.</w:t>
      </w:r>
      <w:r w:rsidRPr="00057784">
        <w:rPr>
          <w:rFonts w:cstheme="minorHAnsi"/>
        </w:rPr>
        <w:drawing>
          <wp:inline distT="0" distB="0" distL="0" distR="0" wp14:anchorId="058CA3D6" wp14:editId="3A20044F">
            <wp:extent cx="5760720" cy="5752465"/>
            <wp:effectExtent l="0" t="0" r="0" b="63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5752465"/>
                    </a:xfrm>
                    <a:prstGeom prst="rect">
                      <a:avLst/>
                    </a:prstGeom>
                  </pic:spPr>
                </pic:pic>
              </a:graphicData>
            </a:graphic>
          </wp:inline>
        </w:drawing>
      </w:r>
    </w:p>
    <w:p w:rsidR="00156115" w:rsidRPr="00057784" w:rsidRDefault="009D64FD" w:rsidP="00057784">
      <w:pPr>
        <w:pStyle w:val="Legenda"/>
        <w:spacing w:line="276" w:lineRule="auto"/>
        <w:rPr>
          <w:rFonts w:cstheme="minorHAnsi"/>
          <w:sz w:val="22"/>
          <w:szCs w:val="22"/>
        </w:rPr>
      </w:pPr>
      <w:r w:rsidRPr="00057784">
        <w:rPr>
          <w:rFonts w:cstheme="minorHAnsi"/>
          <w:sz w:val="22"/>
          <w:szCs w:val="22"/>
        </w:rPr>
        <w:t xml:space="preserve">Figure 7 Alternative grain growth result with 300x300 </w:t>
      </w:r>
      <w:proofErr w:type="spellStart"/>
      <w:r w:rsidRPr="00057784">
        <w:rPr>
          <w:rFonts w:cstheme="minorHAnsi"/>
          <w:sz w:val="22"/>
          <w:szCs w:val="22"/>
        </w:rPr>
        <w:t>simulationn</w:t>
      </w:r>
      <w:proofErr w:type="spellEnd"/>
      <w:r w:rsidRPr="00057784">
        <w:rPr>
          <w:rFonts w:cstheme="minorHAnsi"/>
          <w:sz w:val="22"/>
          <w:szCs w:val="22"/>
        </w:rPr>
        <w:t xml:space="preserve"> space, 10% probability of rule 4.</w:t>
      </w:r>
    </w:p>
    <w:p w:rsidR="00B32AC0" w:rsidRDefault="00B32AC0">
      <w:pPr>
        <w:rPr>
          <w:rFonts w:eastAsia="NSimSun" w:cstheme="minorHAnsi"/>
          <w:kern w:val="3"/>
          <w:lang w:eastAsia="zh-CN" w:bidi="hi-IN"/>
        </w:rPr>
      </w:pPr>
      <w:r>
        <w:rPr>
          <w:rFonts w:cstheme="minorHAnsi"/>
        </w:rPr>
        <w:br w:type="page"/>
      </w:r>
    </w:p>
    <w:p w:rsidR="009D64FD" w:rsidRPr="00057784" w:rsidRDefault="00156115" w:rsidP="00057784">
      <w:pPr>
        <w:pStyle w:val="Standard"/>
        <w:spacing w:line="276" w:lineRule="auto"/>
        <w:rPr>
          <w:rFonts w:asciiTheme="minorHAnsi" w:hAnsiTheme="minorHAnsi" w:cstheme="minorHAnsi"/>
          <w:sz w:val="22"/>
          <w:szCs w:val="22"/>
          <w:lang w:val="en-GB"/>
        </w:rPr>
      </w:pPr>
      <w:r w:rsidRPr="00057784">
        <w:rPr>
          <w:rFonts w:asciiTheme="minorHAnsi" w:hAnsiTheme="minorHAnsi" w:cstheme="minorHAnsi"/>
          <w:sz w:val="22"/>
          <w:szCs w:val="22"/>
          <w:lang w:val="en-GB"/>
        </w:rPr>
        <w:lastRenderedPageBreak/>
        <w:t>4.5. On next class ap</w:t>
      </w:r>
      <w:r w:rsidR="009D64FD" w:rsidRPr="00057784">
        <w:rPr>
          <w:rFonts w:asciiTheme="minorHAnsi" w:hAnsiTheme="minorHAnsi" w:cstheme="minorHAnsi"/>
          <w:sz w:val="22"/>
          <w:szCs w:val="22"/>
          <w:lang w:val="en-GB"/>
        </w:rPr>
        <w:t>p</w:t>
      </w:r>
      <w:r w:rsidRPr="00057784">
        <w:rPr>
          <w:rFonts w:asciiTheme="minorHAnsi" w:hAnsiTheme="minorHAnsi" w:cstheme="minorHAnsi"/>
          <w:sz w:val="22"/>
          <w:szCs w:val="22"/>
          <w:lang w:val="en-GB"/>
        </w:rPr>
        <w:t>lication was extended with second step of simulation which</w:t>
      </w:r>
      <w:r w:rsidR="00365A60" w:rsidRPr="00057784">
        <w:rPr>
          <w:rFonts w:asciiTheme="minorHAnsi" w:hAnsiTheme="minorHAnsi" w:cstheme="minorHAnsi"/>
          <w:sz w:val="22"/>
          <w:szCs w:val="22"/>
          <w:lang w:val="en-GB"/>
        </w:rPr>
        <w:t xml:space="preserve"> is supposed to genera</w:t>
      </w:r>
      <w:r w:rsidR="009D64FD" w:rsidRPr="00057784">
        <w:rPr>
          <w:rFonts w:asciiTheme="minorHAnsi" w:hAnsiTheme="minorHAnsi" w:cstheme="minorHAnsi"/>
          <w:sz w:val="22"/>
          <w:szCs w:val="22"/>
          <w:lang w:val="en-GB"/>
        </w:rPr>
        <w:t>te dual</w:t>
      </w:r>
      <w:r w:rsidR="005012E1">
        <w:rPr>
          <w:rFonts w:asciiTheme="minorHAnsi" w:hAnsiTheme="minorHAnsi" w:cstheme="minorHAnsi"/>
          <w:sz w:val="22"/>
          <w:szCs w:val="22"/>
          <w:lang w:val="en-GB"/>
        </w:rPr>
        <w:t xml:space="preserve"> </w:t>
      </w:r>
      <w:r w:rsidR="009D64FD" w:rsidRPr="00057784">
        <w:rPr>
          <w:rFonts w:asciiTheme="minorHAnsi" w:hAnsiTheme="minorHAnsi" w:cstheme="minorHAnsi"/>
          <w:sz w:val="22"/>
          <w:szCs w:val="22"/>
          <w:lang w:val="en-GB"/>
        </w:rPr>
        <w:t>phase microstructure.</w:t>
      </w:r>
      <w:r w:rsidR="004E4D4A">
        <w:rPr>
          <w:rFonts w:asciiTheme="minorHAnsi" w:hAnsiTheme="minorHAnsi" w:cstheme="minorHAnsi"/>
          <w:sz w:val="22"/>
          <w:szCs w:val="22"/>
          <w:lang w:val="en-GB"/>
        </w:rPr>
        <w:t xml:space="preserve"> Figure 8 presents output of 2 step simulation. This method can generate microstructures resembling dual phase steel (Figure 9).</w:t>
      </w:r>
    </w:p>
    <w:p w:rsidR="00E30E5D" w:rsidRDefault="004E4D4A" w:rsidP="00E30E5D">
      <w:pPr>
        <w:pStyle w:val="Standard"/>
        <w:keepNext/>
        <w:spacing w:line="276" w:lineRule="auto"/>
      </w:pPr>
      <w:r>
        <w:rPr>
          <w:noProof/>
          <w:lang w:val="en-US"/>
        </w:rPr>
        <w:drawing>
          <wp:inline distT="0" distB="0" distL="0" distR="0" wp14:anchorId="7AD14648">
            <wp:extent cx="3565440" cy="3589200"/>
            <wp:effectExtent l="0" t="0" r="0" b="0"/>
            <wp:docPr id="5" name="Obraz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extLst>
                        <a:ext uri="{28A0092B-C50C-407E-A947-70E740481C1C}">
                          <a14:useLocalDpi xmlns:a14="http://schemas.microsoft.com/office/drawing/2010/main" val="0"/>
                        </a:ext>
                      </a:extLst>
                    </a:blip>
                    <a:srcRect l="41735" t="3697"/>
                    <a:stretch>
                      <a:fillRect/>
                    </a:stretch>
                  </pic:blipFill>
                  <pic:spPr>
                    <a:xfrm>
                      <a:off x="0" y="0"/>
                      <a:ext cx="3565440" cy="3589200"/>
                    </a:xfrm>
                    <a:prstGeom prst="rect">
                      <a:avLst/>
                    </a:prstGeom>
                  </pic:spPr>
                </pic:pic>
              </a:graphicData>
            </a:graphic>
          </wp:inline>
        </w:drawing>
      </w:r>
    </w:p>
    <w:p w:rsidR="009D64FD" w:rsidRDefault="00E30E5D" w:rsidP="00E30E5D">
      <w:pPr>
        <w:pStyle w:val="Legenda"/>
        <w:rPr>
          <w:rFonts w:cstheme="minorHAnsi"/>
          <w:sz w:val="22"/>
          <w:szCs w:val="22"/>
        </w:rPr>
      </w:pPr>
      <w:r>
        <w:t xml:space="preserve">Figure </w:t>
      </w:r>
      <w:r w:rsidR="00636694">
        <w:t>8 Generated dual phase microstructure with 300x300 simulation space, and dual phase as method for step 2.</w:t>
      </w:r>
    </w:p>
    <w:p w:rsidR="00636694" w:rsidRDefault="004E4D4A" w:rsidP="00636694">
      <w:pPr>
        <w:pStyle w:val="Standard"/>
        <w:keepNext/>
        <w:spacing w:line="276" w:lineRule="auto"/>
      </w:pPr>
      <w:r>
        <w:rPr>
          <w:noProof/>
        </w:rPr>
        <w:drawing>
          <wp:inline distT="0" distB="0" distL="0" distR="0" wp14:anchorId="50DD6C52" wp14:editId="59916DB7">
            <wp:extent cx="5760720" cy="3831115"/>
            <wp:effectExtent l="0" t="0" r="0" b="0"/>
            <wp:docPr id="7" name="Obraz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760720" cy="3831115"/>
                    </a:xfrm>
                    <a:prstGeom prst="rect">
                      <a:avLst/>
                    </a:prstGeom>
                    <a:ln>
                      <a:noFill/>
                      <a:prstDash/>
                    </a:ln>
                  </pic:spPr>
                </pic:pic>
              </a:graphicData>
            </a:graphic>
          </wp:inline>
        </w:drawing>
      </w:r>
    </w:p>
    <w:p w:rsidR="004E4D4A" w:rsidRPr="00057784" w:rsidRDefault="00636694" w:rsidP="00636694">
      <w:pPr>
        <w:pStyle w:val="Legenda"/>
        <w:rPr>
          <w:rFonts w:cstheme="minorHAnsi"/>
          <w:sz w:val="22"/>
          <w:szCs w:val="22"/>
        </w:rPr>
      </w:pPr>
      <w:r>
        <w:t>Figure 9</w:t>
      </w:r>
      <w:r w:rsidR="004B1DD3">
        <w:t xml:space="preserve"> </w:t>
      </w:r>
      <w:r w:rsidR="004B1DD3">
        <w:t>Microstructure of dual-phase steel, http://www.phase-trans.msm.cam.ac.uk/2001/adi/cast.iron.html (</w:t>
      </w:r>
      <w:r w:rsidR="004B1DD3">
        <w:t>11.12</w:t>
      </w:r>
      <w:r w:rsidR="004B1DD3">
        <w:t>.2018)</w:t>
      </w:r>
    </w:p>
    <w:p w:rsidR="00431232" w:rsidRDefault="00431232" w:rsidP="00057784">
      <w:pPr>
        <w:pStyle w:val="Standard"/>
        <w:spacing w:line="276" w:lineRule="auto"/>
        <w:rPr>
          <w:rFonts w:asciiTheme="minorHAnsi" w:hAnsiTheme="minorHAnsi" w:cstheme="minorHAnsi"/>
          <w:sz w:val="22"/>
          <w:szCs w:val="22"/>
          <w:lang w:val="en-GB"/>
        </w:rPr>
      </w:pPr>
      <w:r>
        <w:rPr>
          <w:rFonts w:asciiTheme="minorHAnsi" w:hAnsiTheme="minorHAnsi" w:cstheme="minorHAnsi"/>
          <w:sz w:val="22"/>
          <w:szCs w:val="22"/>
          <w:lang w:val="en-GB"/>
        </w:rPr>
        <w:lastRenderedPageBreak/>
        <w:t>4.6. This microstructure was generated by using every earlier mentioned algorithm. Result of simulation created microstructure (figure 10) which is similar to ductile cast iron shown on figure 11</w:t>
      </w:r>
    </w:p>
    <w:p w:rsidR="00D23592" w:rsidRDefault="00B57156" w:rsidP="00D23592">
      <w:pPr>
        <w:pStyle w:val="Standard"/>
        <w:keepNext/>
        <w:spacing w:line="276" w:lineRule="auto"/>
      </w:pPr>
      <w:r>
        <w:rPr>
          <w:noProof/>
          <w:lang w:val="en-US"/>
        </w:rPr>
        <w:drawing>
          <wp:inline distT="0" distB="0" distL="0" distR="0" wp14:anchorId="10BF40FF">
            <wp:extent cx="3566160" cy="3592080"/>
            <wp:effectExtent l="0" t="0" r="0" b="8890"/>
            <wp:docPr id="11" name="Obraz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extLst>
                        <a:ext uri="{28A0092B-C50C-407E-A947-70E740481C1C}">
                          <a14:useLocalDpi xmlns:a14="http://schemas.microsoft.com/office/drawing/2010/main" val="0"/>
                        </a:ext>
                      </a:extLst>
                    </a:blip>
                    <a:srcRect l="41732" t="3609"/>
                    <a:stretch>
                      <a:fillRect/>
                    </a:stretch>
                  </pic:blipFill>
                  <pic:spPr>
                    <a:xfrm>
                      <a:off x="0" y="0"/>
                      <a:ext cx="3566160" cy="3592080"/>
                    </a:xfrm>
                    <a:prstGeom prst="rect">
                      <a:avLst/>
                    </a:prstGeom>
                  </pic:spPr>
                </pic:pic>
              </a:graphicData>
            </a:graphic>
          </wp:inline>
        </w:drawing>
      </w:r>
    </w:p>
    <w:p w:rsidR="00B57156" w:rsidRDefault="00D23592" w:rsidP="00D23592">
      <w:pPr>
        <w:pStyle w:val="Legenda"/>
        <w:rPr>
          <w:rFonts w:cstheme="minorHAnsi"/>
          <w:sz w:val="22"/>
          <w:szCs w:val="22"/>
        </w:rPr>
      </w:pPr>
      <w:r>
        <w:t>Figure 10 Microstructure generate by using 300x300 simulation space, with 10% rule 4 probability, 10 inclusions of size 10 and 7 after simulation and dual phase as second step.</w:t>
      </w:r>
    </w:p>
    <w:p w:rsidR="00635221" w:rsidRDefault="00B57156" w:rsidP="00635221">
      <w:pPr>
        <w:pStyle w:val="Standard"/>
        <w:keepNext/>
        <w:spacing w:line="276" w:lineRule="auto"/>
      </w:pPr>
      <w:r>
        <w:rPr>
          <w:noProof/>
        </w:rPr>
        <w:drawing>
          <wp:inline distT="0" distB="0" distL="0" distR="0" wp14:anchorId="5F8C835F" wp14:editId="2C98C661">
            <wp:extent cx="5760720" cy="3790466"/>
            <wp:effectExtent l="0" t="0" r="0" b="635"/>
            <wp:docPr id="9" name="Obraz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5760720" cy="3790466"/>
                    </a:xfrm>
                    <a:prstGeom prst="rect">
                      <a:avLst/>
                    </a:prstGeom>
                    <a:ln>
                      <a:noFill/>
                      <a:prstDash/>
                    </a:ln>
                  </pic:spPr>
                </pic:pic>
              </a:graphicData>
            </a:graphic>
          </wp:inline>
        </w:drawing>
      </w:r>
    </w:p>
    <w:p w:rsidR="00173BDF" w:rsidRPr="00173BDF" w:rsidRDefault="00635221" w:rsidP="00173BDF">
      <w:pPr>
        <w:pStyle w:val="Legenda"/>
        <w:rPr>
          <w:lang w:val="pl-PL"/>
        </w:rPr>
      </w:pPr>
      <w:r>
        <w:t>Figure 11</w:t>
      </w:r>
      <w:r w:rsidR="00173BDF" w:rsidRPr="00173BDF">
        <w:rPr>
          <w:rFonts w:ascii="Liberation Serif" w:eastAsia="NSimSun" w:hAnsi="Liberation Serif" w:cs="Lucida Sans"/>
          <w:i w:val="0"/>
          <w:iCs w:val="0"/>
          <w:kern w:val="3"/>
          <w:sz w:val="24"/>
          <w:szCs w:val="24"/>
          <w:lang w:val="pl-PL" w:eastAsia="zh-CN" w:bidi="hi-IN"/>
        </w:rPr>
        <w:t xml:space="preserve"> </w:t>
      </w:r>
      <w:proofErr w:type="spellStart"/>
      <w:r w:rsidR="00173BDF" w:rsidRPr="00173BDF">
        <w:rPr>
          <w:lang w:val="pl-PL"/>
        </w:rPr>
        <w:t>Microstructure</w:t>
      </w:r>
      <w:proofErr w:type="spellEnd"/>
      <w:r w:rsidR="00173BDF" w:rsidRPr="00173BDF">
        <w:rPr>
          <w:lang w:val="pl-PL"/>
        </w:rPr>
        <w:t xml:space="preserve"> of </w:t>
      </w:r>
      <w:proofErr w:type="spellStart"/>
      <w:r w:rsidR="00173BDF" w:rsidRPr="00173BDF">
        <w:rPr>
          <w:lang w:val="pl-PL"/>
        </w:rPr>
        <w:t>ductile</w:t>
      </w:r>
      <w:proofErr w:type="spellEnd"/>
      <w:r w:rsidR="00173BDF" w:rsidRPr="00173BDF">
        <w:rPr>
          <w:lang w:val="pl-PL"/>
        </w:rPr>
        <w:t xml:space="preserve"> </w:t>
      </w:r>
      <w:proofErr w:type="spellStart"/>
      <w:r w:rsidR="00173BDF" w:rsidRPr="00173BDF">
        <w:rPr>
          <w:lang w:val="pl-PL"/>
        </w:rPr>
        <w:t>cast</w:t>
      </w:r>
      <w:proofErr w:type="spellEnd"/>
      <w:r w:rsidR="00173BDF" w:rsidRPr="00173BDF">
        <w:rPr>
          <w:lang w:val="pl-PL"/>
        </w:rPr>
        <w:t xml:space="preserve"> iron,http://www.phase-trans.msm.cam.ac.uk/2001/adi/cast.iron.html (</w:t>
      </w:r>
      <w:r w:rsidR="00173BDF">
        <w:rPr>
          <w:lang w:val="pl-PL"/>
        </w:rPr>
        <w:t>11.12</w:t>
      </w:r>
      <w:r w:rsidR="00173BDF" w:rsidRPr="00173BDF">
        <w:rPr>
          <w:lang w:val="pl-PL"/>
        </w:rPr>
        <w:t>.2018)</w:t>
      </w:r>
    </w:p>
    <w:p w:rsidR="00B57156" w:rsidRDefault="00B57156" w:rsidP="00635221">
      <w:pPr>
        <w:pStyle w:val="Legenda"/>
        <w:rPr>
          <w:rFonts w:cstheme="minorHAnsi"/>
          <w:sz w:val="22"/>
          <w:szCs w:val="22"/>
        </w:rPr>
      </w:pPr>
    </w:p>
    <w:p w:rsidR="00294B16" w:rsidRPr="00057784" w:rsidRDefault="00FB14B8" w:rsidP="00057784">
      <w:pPr>
        <w:pStyle w:val="Standard"/>
        <w:spacing w:line="276" w:lineRule="auto"/>
        <w:rPr>
          <w:rFonts w:asciiTheme="minorHAnsi" w:hAnsiTheme="minorHAnsi" w:cstheme="minorHAnsi"/>
          <w:sz w:val="22"/>
          <w:szCs w:val="22"/>
          <w:lang w:val="en-GB"/>
        </w:rPr>
      </w:pPr>
      <w:r w:rsidRPr="00057784">
        <w:rPr>
          <w:rFonts w:asciiTheme="minorHAnsi" w:hAnsiTheme="minorHAnsi" w:cstheme="minorHAnsi"/>
          <w:sz w:val="22"/>
          <w:szCs w:val="22"/>
          <w:lang w:val="en-GB"/>
        </w:rPr>
        <w:lastRenderedPageBreak/>
        <w:t>5. Conclusion</w:t>
      </w:r>
    </w:p>
    <w:p w:rsidR="00FB14B8" w:rsidRPr="00057784" w:rsidRDefault="00FB14B8" w:rsidP="00057784">
      <w:pPr>
        <w:pStyle w:val="Standard"/>
        <w:spacing w:line="276" w:lineRule="auto"/>
        <w:rPr>
          <w:rFonts w:asciiTheme="minorHAnsi" w:hAnsiTheme="minorHAnsi" w:cstheme="minorHAnsi"/>
          <w:sz w:val="22"/>
          <w:szCs w:val="22"/>
          <w:lang w:val="en-GB"/>
        </w:rPr>
      </w:pPr>
      <w:r w:rsidRPr="00057784">
        <w:rPr>
          <w:rFonts w:asciiTheme="minorHAnsi" w:hAnsiTheme="minorHAnsi" w:cstheme="minorHAnsi"/>
          <w:sz w:val="22"/>
          <w:szCs w:val="22"/>
          <w:lang w:val="en-GB"/>
        </w:rPr>
        <w:t>Implemented algorithms are capable of generating very accurate representation of various microstructures. Properly implemented application runs with good performance. If user gives accurate parameters to simulation it looks similar to microstructure photos.</w:t>
      </w:r>
      <w:r w:rsidR="00057784" w:rsidRPr="00057784">
        <w:rPr>
          <w:rFonts w:asciiTheme="minorHAnsi" w:hAnsiTheme="minorHAnsi" w:cstheme="minorHAnsi"/>
          <w:sz w:val="22"/>
          <w:szCs w:val="22"/>
          <w:lang w:val="en-GB"/>
        </w:rPr>
        <w:t xml:space="preserve"> On the other hand size of simulation is limited. Processor and memory usage grows very fast with increased dimensions of simulation</w:t>
      </w:r>
      <w:r w:rsidR="00431232">
        <w:rPr>
          <w:rFonts w:asciiTheme="minorHAnsi" w:hAnsiTheme="minorHAnsi" w:cstheme="minorHAnsi"/>
          <w:sz w:val="22"/>
          <w:szCs w:val="22"/>
          <w:lang w:val="en-GB"/>
        </w:rPr>
        <w:t>.</w:t>
      </w:r>
    </w:p>
    <w:sectPr w:rsidR="00FB14B8" w:rsidRPr="0005778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7D1C" w:rsidRDefault="00E47D1C" w:rsidP="00156115">
      <w:pPr>
        <w:spacing w:after="0" w:line="240" w:lineRule="auto"/>
      </w:pPr>
      <w:r>
        <w:separator/>
      </w:r>
    </w:p>
  </w:endnote>
  <w:endnote w:type="continuationSeparator" w:id="0">
    <w:p w:rsidR="00E47D1C" w:rsidRDefault="00E47D1C" w:rsidP="001561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Liberation Serif">
    <w:panose1 w:val="02020603050405020304"/>
    <w:charset w:val="EE"/>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40502020204"/>
    <w:charset w:val="EE"/>
    <w:family w:val="swiss"/>
    <w:pitch w:val="variable"/>
    <w:sig w:usb0="8100AAF7" w:usb1="0000807B" w:usb2="00000008" w:usb3="00000000" w:csb0="0000009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7D1C" w:rsidRDefault="00E47D1C" w:rsidP="00156115">
      <w:pPr>
        <w:spacing w:after="0" w:line="240" w:lineRule="auto"/>
      </w:pPr>
      <w:r>
        <w:separator/>
      </w:r>
    </w:p>
  </w:footnote>
  <w:footnote w:type="continuationSeparator" w:id="0">
    <w:p w:rsidR="00E47D1C" w:rsidRDefault="00E47D1C" w:rsidP="0015611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5"/>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115"/>
    <w:rsid w:val="00057784"/>
    <w:rsid w:val="00064C96"/>
    <w:rsid w:val="00077109"/>
    <w:rsid w:val="000F691C"/>
    <w:rsid w:val="00156115"/>
    <w:rsid w:val="00173BDF"/>
    <w:rsid w:val="001B13AC"/>
    <w:rsid w:val="00285472"/>
    <w:rsid w:val="00294B16"/>
    <w:rsid w:val="002F2014"/>
    <w:rsid w:val="00341928"/>
    <w:rsid w:val="00365A60"/>
    <w:rsid w:val="00366D0A"/>
    <w:rsid w:val="00431232"/>
    <w:rsid w:val="004B1DD3"/>
    <w:rsid w:val="004C4F25"/>
    <w:rsid w:val="004E4D4A"/>
    <w:rsid w:val="005012E1"/>
    <w:rsid w:val="005225BB"/>
    <w:rsid w:val="00635221"/>
    <w:rsid w:val="00636694"/>
    <w:rsid w:val="00691322"/>
    <w:rsid w:val="00773B17"/>
    <w:rsid w:val="008023C8"/>
    <w:rsid w:val="008A25F3"/>
    <w:rsid w:val="00907A82"/>
    <w:rsid w:val="00926183"/>
    <w:rsid w:val="009719BD"/>
    <w:rsid w:val="009D64FD"/>
    <w:rsid w:val="009D7584"/>
    <w:rsid w:val="00B32AC0"/>
    <w:rsid w:val="00B57156"/>
    <w:rsid w:val="00BC05D5"/>
    <w:rsid w:val="00BD3526"/>
    <w:rsid w:val="00CB7DC0"/>
    <w:rsid w:val="00CE3586"/>
    <w:rsid w:val="00D23592"/>
    <w:rsid w:val="00D23A4C"/>
    <w:rsid w:val="00DD27A5"/>
    <w:rsid w:val="00E30E5D"/>
    <w:rsid w:val="00E47D1C"/>
    <w:rsid w:val="00EB5CC0"/>
    <w:rsid w:val="00EC666A"/>
    <w:rsid w:val="00F435AC"/>
    <w:rsid w:val="00F51BC2"/>
    <w:rsid w:val="00F554B0"/>
    <w:rsid w:val="00F76224"/>
    <w:rsid w:val="00FA6C78"/>
    <w:rsid w:val="00FB14B8"/>
    <w:rsid w:val="00FD66B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C32AB"/>
  <w15:chartTrackingRefBased/>
  <w15:docId w15:val="{074D5764-3789-4D61-9CF0-4A627BF98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Pr>
      <w:lang w:val="en-GB"/>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Legenda">
    <w:name w:val="caption"/>
    <w:basedOn w:val="Normalny"/>
    <w:next w:val="Normalny"/>
    <w:uiPriority w:val="35"/>
    <w:unhideWhenUsed/>
    <w:qFormat/>
    <w:rsid w:val="00156115"/>
    <w:pPr>
      <w:spacing w:after="200" w:line="240" w:lineRule="auto"/>
    </w:pPr>
    <w:rPr>
      <w:i/>
      <w:iCs/>
      <w:color w:val="44546A" w:themeColor="text2"/>
      <w:sz w:val="18"/>
      <w:szCs w:val="18"/>
    </w:rPr>
  </w:style>
  <w:style w:type="paragraph" w:styleId="Nagwek">
    <w:name w:val="header"/>
    <w:basedOn w:val="Normalny"/>
    <w:link w:val="NagwekZnak"/>
    <w:uiPriority w:val="99"/>
    <w:unhideWhenUsed/>
    <w:rsid w:val="00156115"/>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156115"/>
  </w:style>
  <w:style w:type="paragraph" w:styleId="Stopka">
    <w:name w:val="footer"/>
    <w:basedOn w:val="Normalny"/>
    <w:link w:val="StopkaZnak"/>
    <w:uiPriority w:val="99"/>
    <w:unhideWhenUsed/>
    <w:rsid w:val="00156115"/>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56115"/>
  </w:style>
  <w:style w:type="table" w:styleId="Tabela-Siatka">
    <w:name w:val="Table Grid"/>
    <w:basedOn w:val="Standardowy"/>
    <w:uiPriority w:val="39"/>
    <w:rsid w:val="001561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FB14B8"/>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9124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8</Pages>
  <Words>677</Words>
  <Characters>4064</Characters>
  <Application>Microsoft Office Word</Application>
  <DocSecurity>0</DocSecurity>
  <Lines>33</Lines>
  <Paragraphs>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Marcin Słupek</dc:creator>
  <cp:keywords/>
  <dc:description/>
  <cp:lastModifiedBy>Marcin Słupek</cp:lastModifiedBy>
  <cp:revision>50</cp:revision>
  <dcterms:created xsi:type="dcterms:W3CDTF">2018-11-27T07:58:00Z</dcterms:created>
  <dcterms:modified xsi:type="dcterms:W3CDTF">2018-12-11T07:54:00Z</dcterms:modified>
</cp:coreProperties>
</file>