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176648767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caps/>
          <w:sz w:val="28"/>
          <w:szCs w:val="28"/>
        </w:rPr>
      </w:sdtEndPr>
      <w:sdtContent>
        <w:p w:rsidR="005001F1" w:rsidRPr="005001F1" w:rsidRDefault="005001F1" w:rsidP="005001F1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Министерство образования Республики Беларусь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Учреждение образования </w:t>
          </w:r>
        </w:p>
        <w:p w:rsidR="005001F1" w:rsidRPr="005001F1" w:rsidRDefault="005001F1" w:rsidP="005001F1">
          <w:pPr>
            <w:spacing w:before="120" w:after="0" w:line="240" w:lineRule="auto"/>
            <w:ind w:left="-567"/>
            <w:contextualSpacing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БЕЛОРУССКИЙ ГОСУДАРСТВЕННЫЙ УНИВЕРСИТЕТ ИНФОРМАТИКИ И РАДИОЭЛЕКТРОНИКИ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ab/>
            <w:t>Кафедра ЭВМ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</w:p>
        <w:p w:rsidR="005001F1" w:rsidRPr="006726E8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Отчёт по лабораторной работе №</w:t>
          </w:r>
          <w:r w:rsidR="0086581A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7</w:t>
          </w: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на тему: «</w:t>
          </w:r>
          <w:r w:rsidRPr="005001F1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 xml:space="preserve">Исследование работы </w:t>
          </w:r>
          <w:r w:rsidR="004823C9" w:rsidRPr="004823C9">
            <w:rPr>
              <w:rFonts w:ascii="Times New Roman" w:eastAsia="Times New Roman" w:hAnsi="Times New Roman" w:cs="Times New Roman"/>
              <w:b/>
              <w:sz w:val="32"/>
              <w:szCs w:val="24"/>
              <w:lang w:eastAsia="ru-RU"/>
            </w:rPr>
            <w:t>мультиплексора</w:t>
          </w:r>
          <w:r w:rsidRPr="005001F1">
            <w:rPr>
              <w:rFonts w:ascii="Times New Roman" w:eastAsia="Times New Roman" w:hAnsi="Times New Roman" w:cs="Times New Roman"/>
              <w:sz w:val="32"/>
              <w:szCs w:val="24"/>
              <w:lang w:eastAsia="ru-RU"/>
            </w:rPr>
            <w:t>»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</w:p>
        <w:p w:rsidR="005001F1" w:rsidRPr="005001F1" w:rsidRDefault="0086581A" w:rsidP="005001F1">
          <w:pPr>
            <w:spacing w:after="0" w:line="240" w:lineRule="auto"/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Студент группы 450501 </w:t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  <w:t xml:space="preserve">   Минаковский К.А</w:t>
          </w:r>
          <w:r w:rsidR="002F0DE4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.</w:t>
          </w:r>
        </w:p>
        <w:p w:rsidR="005001F1" w:rsidRPr="005001F1" w:rsidRDefault="005001F1" w:rsidP="00351E21">
          <w:pPr>
            <w:spacing w:after="0" w:line="240" w:lineRule="auto"/>
            <w:ind w:right="-142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Преподаватель 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ab/>
          </w:r>
          <w:r w:rsidR="0086581A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 xml:space="preserve">   </w:t>
          </w:r>
          <w:r w:rsidRPr="005001F1">
            <w:rPr>
              <w:rFonts w:ascii="Times New Roman" w:eastAsia="Times New Roman" w:hAnsi="Times New Roman" w:cs="Times New Roman"/>
              <w:sz w:val="32"/>
              <w:szCs w:val="32"/>
              <w:lang w:eastAsia="ru-RU"/>
            </w:rPr>
            <w:t>Тимошенко В.С.</w:t>
          </w: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32"/>
              <w:szCs w:val="32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5001F1" w:rsidRPr="005001F1" w:rsidRDefault="005001F1" w:rsidP="005001F1">
          <w:pPr>
            <w:spacing w:after="0" w:line="240" w:lineRule="auto"/>
            <w:rPr>
              <w:rFonts w:ascii="Times New Roman" w:eastAsia="Times New Roman" w:hAnsi="Times New Roman" w:cs="Times New Roman"/>
              <w:b/>
              <w:bCs/>
              <w:sz w:val="28"/>
              <w:szCs w:val="24"/>
              <w:lang w:eastAsia="ru-RU"/>
            </w:rPr>
          </w:pPr>
        </w:p>
        <w:p w:rsidR="0086581A" w:rsidRDefault="0086581A" w:rsidP="0086581A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t>Минск 2016</w:t>
          </w:r>
          <w:bookmarkStart w:id="0" w:name="_GoBack"/>
          <w:bookmarkEnd w:id="0"/>
        </w:p>
        <w:p w:rsidR="005001F1" w:rsidRPr="005001F1" w:rsidRDefault="005001F1" w:rsidP="005001F1">
          <w:pP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</w:pPr>
          <w:r>
            <w:rPr>
              <w:rFonts w:ascii="Times New Roman" w:eastAsia="Times New Roman" w:hAnsi="Times New Roman" w:cs="Times New Roman"/>
              <w:bCs/>
              <w:sz w:val="32"/>
              <w:szCs w:val="32"/>
              <w:lang w:eastAsia="ru-RU"/>
            </w:rPr>
            <w:br w:type="page"/>
          </w:r>
        </w:p>
      </w:sdtContent>
    </w:sdt>
    <w:p w:rsidR="006209D9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contextualSpacing w:val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lastRenderedPageBreak/>
        <w:t>Цель работы</w:t>
      </w:r>
    </w:p>
    <w:p w:rsidR="006209D9" w:rsidRPr="006209D9" w:rsidRDefault="006209D9" w:rsidP="00E445C7">
      <w:pPr>
        <w:spacing w:after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9D9">
        <w:rPr>
          <w:rFonts w:ascii="Times New Roman" w:hAnsi="Times New Roman" w:cs="Times New Roman"/>
          <w:sz w:val="28"/>
          <w:szCs w:val="28"/>
        </w:rPr>
        <w:t xml:space="preserve">Целью работы является исследование работы </w:t>
      </w:r>
      <w:r w:rsidR="004823C9">
        <w:rPr>
          <w:rFonts w:ascii="Times New Roman" w:hAnsi="Times New Roman" w:cs="Times New Roman"/>
          <w:sz w:val="28"/>
          <w:szCs w:val="28"/>
        </w:rPr>
        <w:t>мультиплексора</w:t>
      </w:r>
      <w:r w:rsidRPr="006209D9">
        <w:rPr>
          <w:rFonts w:ascii="Times New Roman" w:hAnsi="Times New Roman" w:cs="Times New Roman"/>
          <w:sz w:val="28"/>
          <w:szCs w:val="28"/>
        </w:rPr>
        <w:t>.</w:t>
      </w:r>
    </w:p>
    <w:p w:rsidR="00B4583C" w:rsidRPr="006209D9" w:rsidRDefault="006209D9" w:rsidP="00C134B4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209D9">
        <w:rPr>
          <w:rFonts w:ascii="Times New Roman" w:hAnsi="Times New Roman" w:cs="Times New Roman"/>
          <w:b/>
          <w:caps/>
          <w:sz w:val="28"/>
          <w:szCs w:val="28"/>
        </w:rPr>
        <w:t>Сведения</w:t>
      </w:r>
      <w:r w:rsidR="00E445C7">
        <w:rPr>
          <w:rFonts w:ascii="Times New Roman" w:hAnsi="Times New Roman" w:cs="Times New Roman"/>
          <w:b/>
          <w:caps/>
          <w:sz w:val="28"/>
          <w:szCs w:val="28"/>
        </w:rPr>
        <w:t>,</w:t>
      </w:r>
      <w:r w:rsidRPr="006209D9">
        <w:rPr>
          <w:rFonts w:ascii="Times New Roman" w:hAnsi="Times New Roman" w:cs="Times New Roman"/>
          <w:b/>
          <w:caps/>
          <w:sz w:val="28"/>
          <w:szCs w:val="28"/>
        </w:rPr>
        <w:t xml:space="preserve"> необходимые для выполнения работы</w:t>
      </w:r>
    </w:p>
    <w:p w:rsidR="004823C9" w:rsidRPr="004823C9" w:rsidRDefault="004823C9" w:rsidP="004823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 xml:space="preserve">Мультиплексором (Multiplexer - MUX) М×1 называют комбинационное устройство с </w:t>
      </w:r>
      <w:r w:rsidRPr="004823C9">
        <w:rPr>
          <w:rFonts w:ascii="Times New Roman" w:hAnsi="Times New Roman" w:cs="Times New Roman"/>
          <w:b/>
          <w:sz w:val="28"/>
          <w:szCs w:val="28"/>
        </w:rPr>
        <w:t>М</w:t>
      </w:r>
      <w:r w:rsidRPr="004823C9">
        <w:rPr>
          <w:rFonts w:ascii="Times New Roman" w:hAnsi="Times New Roman" w:cs="Times New Roman"/>
          <w:sz w:val="28"/>
          <w:szCs w:val="28"/>
        </w:rPr>
        <w:t xml:space="preserve"> информационными (X</w:t>
      </w:r>
      <w:r w:rsidRPr="004823C9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823C9">
        <w:rPr>
          <w:rFonts w:ascii="Times New Roman" w:hAnsi="Times New Roman" w:cs="Times New Roman"/>
          <w:sz w:val="28"/>
          <w:szCs w:val="28"/>
        </w:rPr>
        <w:t>, X</w:t>
      </w:r>
      <w:r w:rsidRPr="004823C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823C9">
        <w:rPr>
          <w:rFonts w:ascii="Times New Roman" w:hAnsi="Times New Roman" w:cs="Times New Roman"/>
          <w:sz w:val="28"/>
          <w:szCs w:val="28"/>
        </w:rPr>
        <w:t>,…,Х</w:t>
      </w:r>
      <w:r w:rsidRPr="004823C9">
        <w:rPr>
          <w:rFonts w:ascii="Times New Roman" w:hAnsi="Times New Roman" w:cs="Times New Roman"/>
          <w:sz w:val="28"/>
          <w:szCs w:val="28"/>
          <w:vertAlign w:val="subscript"/>
        </w:rPr>
        <w:t>М-1</w:t>
      </w:r>
      <w:r w:rsidRPr="004823C9">
        <w:rPr>
          <w:rFonts w:ascii="Times New Roman" w:hAnsi="Times New Roman" w:cs="Times New Roman"/>
          <w:sz w:val="28"/>
          <w:szCs w:val="28"/>
        </w:rPr>
        <w:t xml:space="preserve">), </w:t>
      </w:r>
      <w:r w:rsidRPr="004823C9">
        <w:rPr>
          <w:rFonts w:ascii="Times New Roman" w:hAnsi="Times New Roman" w:cs="Times New Roman"/>
          <w:b/>
          <w:sz w:val="28"/>
          <w:szCs w:val="28"/>
        </w:rPr>
        <w:t>К</w:t>
      </w:r>
      <w:r w:rsidRPr="004823C9">
        <w:rPr>
          <w:rFonts w:ascii="Times New Roman" w:hAnsi="Times New Roman" w:cs="Times New Roman"/>
          <w:sz w:val="28"/>
          <w:szCs w:val="28"/>
        </w:rPr>
        <w:t xml:space="preserve"> адресными(А0, А1, ..., АК-1) входами и одним выходом (Y), которое осуществляет передачу сигнала с заданного адресным кодом информационного входа на его выход.</w:t>
      </w:r>
    </w:p>
    <w:p w:rsidR="004823C9" w:rsidRPr="004823C9" w:rsidRDefault="004823C9" w:rsidP="004823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>Кроме информационных и адресных входов, мультиплексор содержит вход разрешения, при подаче на который активного уровня мультиплексор переходит в активное состояние. Если на вход разрешения подан пассивный уровень, мультиплексор перейдет в пассивное состояние, при котором сигнална выходе сохраняет постоянное значение независимо от значения информационных и адресных сигналов.</w:t>
      </w:r>
    </w:p>
    <w:p w:rsidR="004823C9" w:rsidRPr="004823C9" w:rsidRDefault="004823C9" w:rsidP="004823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>В зависимости от соотношения числа информационных входов М и числа адресных входов К мультиплексоры делятся на полные и неполные. Если выполняется условие М = 2</w:t>
      </w:r>
      <w:r w:rsidRPr="004823C9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K</w:t>
      </w:r>
      <w:r w:rsidRPr="004823C9"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</w:rPr>
        <w:t xml:space="preserve">мультиплексор будет полным Если </w:t>
      </w:r>
      <w:r w:rsidRPr="004823C9">
        <w:rPr>
          <w:rFonts w:ascii="Times New Roman" w:hAnsi="Times New Roman" w:cs="Times New Roman"/>
          <w:sz w:val="28"/>
          <w:szCs w:val="28"/>
        </w:rPr>
        <w:t>это условие не выполняется, т. е. М &lt; 2</w:t>
      </w:r>
      <w:r w:rsidRPr="004823C9">
        <w:rPr>
          <w:rFonts w:ascii="Times New Roman" w:hAnsi="Times New Roman" w:cs="Times New Roman"/>
          <w:sz w:val="28"/>
          <w:szCs w:val="28"/>
          <w:vertAlign w:val="superscript"/>
        </w:rPr>
        <w:t>К</w:t>
      </w:r>
      <w:r w:rsidRPr="004823C9">
        <w:rPr>
          <w:rFonts w:ascii="Times New Roman" w:hAnsi="Times New Roman" w:cs="Times New Roman"/>
          <w:sz w:val="28"/>
          <w:szCs w:val="28"/>
        </w:rPr>
        <w:t>, то мультиплексор будет неполным.</w:t>
      </w:r>
    </w:p>
    <w:p w:rsidR="00E50357" w:rsidRPr="004823C9" w:rsidRDefault="004823C9" w:rsidP="004823C9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>Число информационных входов у мультиплексоров обычно 2, 4, 8 или 16. На рис. 1 представлен мультиплексор 4x1 с инверсным входом разрешения Е и прямым выходом Y, представляющий собой половину микросхемы мультиплексора КР555КП2.</w:t>
      </w:r>
    </w:p>
    <w:p w:rsidR="00E50357" w:rsidRDefault="004A06F1" w:rsidP="004823C9">
      <w:pPr>
        <w:keepNext/>
        <w:spacing w:after="0" w:line="276" w:lineRule="auto"/>
        <w:ind w:firstLine="709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.75pt;height:236.25pt">
            <v:imagedata r:id="rId8" o:title="mux1"/>
          </v:shape>
        </w:pict>
      </w:r>
    </w:p>
    <w:p w:rsidR="00A35742" w:rsidRPr="004823C9" w:rsidRDefault="00273293" w:rsidP="00273293">
      <w:pPr>
        <w:pStyle w:val="a6"/>
        <w:jc w:val="center"/>
        <w:rPr>
          <w:color w:val="auto"/>
          <w:sz w:val="44"/>
          <w:szCs w:val="28"/>
        </w:rPr>
      </w:pPr>
      <w:r w:rsidRPr="000E00A9">
        <w:rPr>
          <w:color w:val="auto"/>
          <w:sz w:val="28"/>
        </w:rPr>
        <w:t xml:space="preserve">Рис. </w:t>
      </w:r>
      <w:r w:rsidR="001A20D7">
        <w:rPr>
          <w:color w:val="auto"/>
          <w:sz w:val="28"/>
        </w:rPr>
        <w:fldChar w:fldCharType="begin"/>
      </w:r>
      <w:r w:rsidR="005B2F20">
        <w:rPr>
          <w:color w:val="auto"/>
          <w:sz w:val="28"/>
        </w:rPr>
        <w:instrText xml:space="preserve"> SEQ Рисунок \* ARABIC </w:instrText>
      </w:r>
      <w:r w:rsidR="001A20D7">
        <w:rPr>
          <w:color w:val="auto"/>
          <w:sz w:val="28"/>
        </w:rPr>
        <w:fldChar w:fldCharType="separate"/>
      </w:r>
      <w:r w:rsidR="005B2F20">
        <w:rPr>
          <w:noProof/>
          <w:color w:val="auto"/>
          <w:sz w:val="28"/>
        </w:rPr>
        <w:t>1</w:t>
      </w:r>
      <w:r w:rsidR="001A20D7">
        <w:rPr>
          <w:color w:val="auto"/>
          <w:sz w:val="28"/>
        </w:rPr>
        <w:fldChar w:fldCharType="end"/>
      </w:r>
      <w:r w:rsidR="004823C9">
        <w:rPr>
          <w:color w:val="auto"/>
          <w:sz w:val="28"/>
        </w:rPr>
        <w:t>. Условное обозначение мультиплексора 4</w:t>
      </w:r>
      <w:r w:rsidR="004823C9" w:rsidRPr="004823C9">
        <w:rPr>
          <w:color w:val="auto"/>
          <w:sz w:val="28"/>
        </w:rPr>
        <w:t>×1</w:t>
      </w:r>
    </w:p>
    <w:p w:rsidR="004823C9" w:rsidRDefault="004823C9" w:rsidP="004823C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823C9" w:rsidRDefault="004823C9" w:rsidP="004823C9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lastRenderedPageBreak/>
        <w:t>Выражение для выходной функ</w:t>
      </w:r>
      <w:r>
        <w:rPr>
          <w:rFonts w:ascii="Times New Roman" w:hAnsi="Times New Roman" w:cs="Times New Roman"/>
          <w:sz w:val="28"/>
          <w:szCs w:val="28"/>
        </w:rPr>
        <w:t xml:space="preserve">ции такого мультиплексора можно </w:t>
      </w:r>
      <w:r w:rsidRPr="004823C9">
        <w:rPr>
          <w:rFonts w:ascii="Times New Roman" w:hAnsi="Times New Roman" w:cs="Times New Roman"/>
          <w:sz w:val="28"/>
          <w:szCs w:val="28"/>
        </w:rPr>
        <w:t>записать в виде:</w:t>
      </w:r>
    </w:p>
    <w:p w:rsidR="00B67C0E" w:rsidRDefault="00B67C0E" w:rsidP="00B67C0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Y=E⋀(X0⋀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A0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⋀X1⋀A0⋀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A1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⋀X2⋀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A0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⋀A1⋀X3⋀A0⋀A1)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4823C9" w:rsidRPr="004823C9" w:rsidRDefault="00B67C0E" w:rsidP="00B67C0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4823C9" w:rsidRPr="004823C9">
        <w:rPr>
          <w:rFonts w:ascii="Times New Roman" w:hAnsi="Times New Roman" w:cs="Times New Roman"/>
          <w:sz w:val="28"/>
          <w:szCs w:val="28"/>
        </w:rPr>
        <w:t>0, X1, Х2, ХЗ - инфор</w:t>
      </w:r>
      <w:r>
        <w:rPr>
          <w:rFonts w:ascii="Times New Roman" w:hAnsi="Times New Roman" w:cs="Times New Roman"/>
          <w:sz w:val="28"/>
          <w:szCs w:val="28"/>
        </w:rPr>
        <w:t>мационные входы мультиплексора;</w:t>
      </w:r>
    </w:p>
    <w:p w:rsidR="004823C9" w:rsidRPr="004823C9" w:rsidRDefault="004823C9" w:rsidP="00B67C0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>A0. А1 -</w:t>
      </w:r>
      <w:r w:rsidR="00B67C0E">
        <w:rPr>
          <w:rFonts w:ascii="Times New Roman" w:hAnsi="Times New Roman" w:cs="Times New Roman"/>
          <w:sz w:val="28"/>
          <w:szCs w:val="28"/>
        </w:rPr>
        <w:t xml:space="preserve"> адресные входы мультиплексора;</w:t>
      </w:r>
    </w:p>
    <w:p w:rsidR="004823C9" w:rsidRPr="00B67C0E" w:rsidRDefault="00B67C0E" w:rsidP="00B67C0E">
      <w:pPr>
        <w:spacing w:after="0" w:line="276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 - вход разрешения.</w:t>
      </w:r>
    </w:p>
    <w:p w:rsidR="004823C9" w:rsidRDefault="004823C9" w:rsidP="004823C9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23C9">
        <w:rPr>
          <w:rFonts w:ascii="Times New Roman" w:hAnsi="Times New Roman" w:cs="Times New Roman"/>
          <w:sz w:val="28"/>
          <w:szCs w:val="28"/>
        </w:rPr>
        <w:t>Работа мультиплексора описыва</w:t>
      </w:r>
      <w:r w:rsidR="00B67C0E">
        <w:rPr>
          <w:rFonts w:ascii="Times New Roman" w:hAnsi="Times New Roman" w:cs="Times New Roman"/>
          <w:sz w:val="28"/>
          <w:szCs w:val="28"/>
        </w:rPr>
        <w:t>ется таблицей состояний (табл.</w:t>
      </w:r>
      <w:r w:rsidRPr="004823C9">
        <w:rPr>
          <w:rFonts w:ascii="Times New Roman" w:hAnsi="Times New Roman" w:cs="Times New Roman"/>
          <w:sz w:val="28"/>
          <w:szCs w:val="28"/>
        </w:rPr>
        <w:t>1).</w:t>
      </w:r>
    </w:p>
    <w:p w:rsidR="00B67C0E" w:rsidRPr="00B67C0E" w:rsidRDefault="00B67C0E" w:rsidP="00B67C0E">
      <w:pPr>
        <w:pStyle w:val="a6"/>
        <w:keepNext/>
        <w:jc w:val="right"/>
        <w:rPr>
          <w:i w:val="0"/>
          <w:color w:val="auto"/>
          <w:sz w:val="28"/>
          <w:szCs w:val="28"/>
        </w:rPr>
      </w:pPr>
      <w:r w:rsidRPr="00B67C0E">
        <w:rPr>
          <w:i w:val="0"/>
          <w:color w:val="auto"/>
          <w:sz w:val="28"/>
          <w:szCs w:val="28"/>
        </w:rPr>
        <w:t xml:space="preserve">Таблица </w:t>
      </w:r>
      <w:r w:rsidR="001A20D7" w:rsidRPr="00B67C0E">
        <w:rPr>
          <w:i w:val="0"/>
          <w:color w:val="auto"/>
          <w:sz w:val="28"/>
          <w:szCs w:val="28"/>
        </w:rPr>
        <w:fldChar w:fldCharType="begin"/>
      </w:r>
      <w:r w:rsidRPr="00B67C0E">
        <w:rPr>
          <w:i w:val="0"/>
          <w:color w:val="auto"/>
          <w:sz w:val="28"/>
          <w:szCs w:val="28"/>
        </w:rPr>
        <w:instrText xml:space="preserve"> SEQ Таблица \* ARABIC </w:instrText>
      </w:r>
      <w:r w:rsidR="001A20D7" w:rsidRPr="00B67C0E">
        <w:rPr>
          <w:i w:val="0"/>
          <w:color w:val="auto"/>
          <w:sz w:val="28"/>
          <w:szCs w:val="28"/>
        </w:rPr>
        <w:fldChar w:fldCharType="separate"/>
      </w:r>
      <w:r w:rsidRPr="00B67C0E">
        <w:rPr>
          <w:i w:val="0"/>
          <w:noProof/>
          <w:color w:val="auto"/>
          <w:sz w:val="28"/>
          <w:szCs w:val="28"/>
        </w:rPr>
        <w:t>1</w:t>
      </w:r>
      <w:r w:rsidR="001A20D7" w:rsidRPr="00B67C0E">
        <w:rPr>
          <w:i w:val="0"/>
          <w:color w:val="auto"/>
          <w:sz w:val="28"/>
          <w:szCs w:val="28"/>
        </w:rPr>
        <w:fldChar w:fldCharType="end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50"/>
        <w:gridCol w:w="1150"/>
        <w:gridCol w:w="1150"/>
        <w:gridCol w:w="1150"/>
        <w:gridCol w:w="1151"/>
        <w:gridCol w:w="1151"/>
        <w:gridCol w:w="1151"/>
        <w:gridCol w:w="1151"/>
      </w:tblGrid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X3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X2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X1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X0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0" w:type="dxa"/>
          </w:tcPr>
          <w:p w:rsidR="00B67C0E" w:rsidRDefault="00B67C0E" w:rsidP="008631D3">
            <w:r w:rsidRPr="001B7EC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0" w:type="dxa"/>
          </w:tcPr>
          <w:p w:rsidR="00B67C0E" w:rsidRDefault="00B67C0E" w:rsidP="008631D3">
            <w:r w:rsidRPr="001B7EC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1B7EC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1B7EC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1B7EC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A8721F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6719D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A8721F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6719DE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7C0E" w:rsidTr="008631D3">
        <w:trPr>
          <w:trHeight w:val="58"/>
        </w:trPr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A8721F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A8721F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</w:tcPr>
          <w:p w:rsidR="00B67C0E" w:rsidRDefault="00B67C0E" w:rsidP="008631D3">
            <w:r w:rsidRPr="0011369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Default="00B67C0E" w:rsidP="008631D3">
            <w:r w:rsidRPr="00001C05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1" w:type="dxa"/>
          </w:tcPr>
          <w:p w:rsidR="00B67C0E" w:rsidRDefault="00B67C0E" w:rsidP="008631D3">
            <w:r w:rsidRPr="0011369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1" w:type="dxa"/>
          </w:tcPr>
          <w:p w:rsidR="00B67C0E" w:rsidRDefault="00B67C0E" w:rsidP="008631D3">
            <w:r w:rsidRPr="0098225D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11369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67C0E" w:rsidTr="008631D3"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0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51" w:type="dxa"/>
          </w:tcPr>
          <w:p w:rsidR="00B67C0E" w:rsidRDefault="00B67C0E" w:rsidP="008631D3">
            <w:r w:rsidRPr="0098225D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11369C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Default="00B67C0E" w:rsidP="008631D3">
            <w:r w:rsidRPr="00FD5A3B">
              <w:rPr>
                <w:rFonts w:ascii="Times New Roman" w:hAnsi="Times New Roman" w:cs="Times New Roman"/>
                <w:sz w:val="28"/>
                <w:szCs w:val="28"/>
              </w:rPr>
              <w:t>×</w:t>
            </w:r>
          </w:p>
        </w:tc>
        <w:tc>
          <w:tcPr>
            <w:tcW w:w="1151" w:type="dxa"/>
          </w:tcPr>
          <w:p w:rsidR="00B67C0E" w:rsidRPr="00B67C0E" w:rsidRDefault="00B67C0E" w:rsidP="008631D3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B67C0E" w:rsidRDefault="00B67C0E" w:rsidP="00B67C0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C0E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Примечание</w:t>
      </w:r>
      <w:r w:rsidRPr="00B67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символ </w:t>
      </w:r>
      <w:r w:rsidRPr="00B67C0E">
        <w:rPr>
          <w:rFonts w:ascii="Times New Roman" w:hAnsi="Times New Roman" w:cs="Times New Roman"/>
          <w:sz w:val="28"/>
          <w:szCs w:val="28"/>
        </w:rPr>
        <w:t>×</w:t>
      </w:r>
      <w:r w:rsidRPr="00B67C0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указывает на то, что состояние соответствующего сигнала не имеет значение, т.е. не влияет на состояние выхода.</w:t>
      </w:r>
    </w:p>
    <w:p w:rsidR="00262B91" w:rsidRPr="00B67C0E" w:rsidRDefault="00262B91" w:rsidP="00B67C0E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67C0E" w:rsidRDefault="00B67C0E" w:rsidP="00B67C0E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7C0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Микросхемы мультиплексоров можно объединять для увеличения количества каналов. Например, два 4-канальных мультиплексора легко объединяются в 8-канальный с помощью инвертора на входах разрешения и элемента 2И-НЕ для объединения выходных сигналов (рис.2). Старший разряд адреса АЗ будет при этом выбирать один из двух мультиплексоров По входу разрешения.</w:t>
      </w:r>
    </w:p>
    <w:p w:rsidR="00262D74" w:rsidRDefault="00262D74" w:rsidP="00B67C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7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861560" cy="4573685"/>
            <wp:effectExtent l="0" t="0" r="0" b="0"/>
            <wp:docPr id="1" name="Рисунок 1" descr="C:\Users\Victor Makoed\Desktop\mux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ctor Makoed\Desktop\mux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770" cy="4574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D74" w:rsidRPr="004823C9" w:rsidRDefault="00262D74" w:rsidP="00262D74">
      <w:pPr>
        <w:pStyle w:val="a6"/>
        <w:jc w:val="center"/>
        <w:rPr>
          <w:color w:val="auto"/>
          <w:sz w:val="44"/>
          <w:szCs w:val="28"/>
        </w:rPr>
      </w:pPr>
      <w:r w:rsidRPr="000E00A9">
        <w:rPr>
          <w:color w:val="auto"/>
          <w:sz w:val="28"/>
        </w:rPr>
        <w:t xml:space="preserve">Рис. </w:t>
      </w:r>
      <w:r w:rsidRPr="00262D74">
        <w:rPr>
          <w:color w:val="auto"/>
          <w:sz w:val="28"/>
        </w:rPr>
        <w:t>2</w:t>
      </w:r>
      <w:r>
        <w:rPr>
          <w:color w:val="auto"/>
          <w:sz w:val="28"/>
        </w:rPr>
        <w:t>. Схема каскадирования мультиплексоров</w:t>
      </w:r>
    </w:p>
    <w:p w:rsidR="00262D74" w:rsidRPr="00B67C0E" w:rsidRDefault="00262D74" w:rsidP="00B67C0E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2D74" w:rsidRPr="00262D74" w:rsidRDefault="00262D74" w:rsidP="00262D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D74">
        <w:rPr>
          <w:rFonts w:ascii="Times New Roman" w:hAnsi="Times New Roman" w:cs="Times New Roman"/>
          <w:sz w:val="28"/>
          <w:szCs w:val="28"/>
        </w:rPr>
        <w:t>Мультиплексоры нашли широкое применение в вычислительной технике в качестве коммутаторов цифровых сигналов. Они используются в компьютерах и микропроцессорных контроллерах для коммутации адресных вхо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262D74">
        <w:rPr>
          <w:rFonts w:ascii="Times New Roman" w:hAnsi="Times New Roman" w:cs="Times New Roman"/>
          <w:sz w:val="28"/>
          <w:szCs w:val="28"/>
        </w:rPr>
        <w:t>ов динамических оперативных запоминающих устройств, в узлах объединения или разветвления шин и т.д.</w:t>
      </w:r>
    </w:p>
    <w:p w:rsidR="00395F44" w:rsidRDefault="00262D74" w:rsidP="00262D74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262D74">
        <w:rPr>
          <w:rFonts w:ascii="Times New Roman" w:hAnsi="Times New Roman" w:cs="Times New Roman"/>
          <w:sz w:val="28"/>
          <w:szCs w:val="28"/>
        </w:rPr>
        <w:t>а базе мультиплексоров можно построить различные комбинационные устройства с минимальным числом дополнительных элементов логики. Такой подход используется, например, в микросхемах с программируемой логикой - программируемых логических матрицах.</w:t>
      </w:r>
    </w:p>
    <w:p w:rsidR="000E00A9" w:rsidRPr="006726E8" w:rsidRDefault="000E00A9" w:rsidP="000E00A9">
      <w:pPr>
        <w:pStyle w:val="a6"/>
        <w:spacing w:after="0"/>
        <w:jc w:val="right"/>
        <w:rPr>
          <w:i w:val="0"/>
          <w:color w:val="auto"/>
          <w:sz w:val="44"/>
          <w:szCs w:val="28"/>
        </w:rPr>
      </w:pPr>
    </w:p>
    <w:p w:rsidR="005B2F20" w:rsidRDefault="005B2F20">
      <w:pPr>
        <w:rPr>
          <w:rFonts w:ascii="Times New Roman" w:hAnsi="Times New Roman" w:cs="Times New Roman"/>
          <w:sz w:val="28"/>
          <w:szCs w:val="28"/>
        </w:rPr>
      </w:pPr>
    </w:p>
    <w:p w:rsidR="00262B91" w:rsidRDefault="00262B91">
      <w:pPr>
        <w:rPr>
          <w:rFonts w:ascii="Times New Roman" w:hAnsi="Times New Roman" w:cs="Times New Roman"/>
          <w:sz w:val="28"/>
          <w:szCs w:val="28"/>
        </w:rPr>
      </w:pPr>
    </w:p>
    <w:p w:rsidR="00262B91" w:rsidRDefault="00262B91">
      <w:pPr>
        <w:rPr>
          <w:rFonts w:ascii="Times New Roman" w:hAnsi="Times New Roman" w:cs="Times New Roman"/>
          <w:sz w:val="28"/>
          <w:szCs w:val="28"/>
        </w:rPr>
      </w:pPr>
    </w:p>
    <w:p w:rsidR="00262B91" w:rsidRDefault="00262B91">
      <w:pPr>
        <w:rPr>
          <w:rFonts w:ascii="Times New Roman" w:hAnsi="Times New Roman" w:cs="Times New Roman"/>
          <w:sz w:val="28"/>
          <w:szCs w:val="28"/>
        </w:rPr>
      </w:pPr>
    </w:p>
    <w:p w:rsidR="00A35742" w:rsidRDefault="00A35742" w:rsidP="00A35742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134B4" w:rsidRDefault="00C134B4" w:rsidP="00FF2C95">
      <w:pPr>
        <w:pStyle w:val="a3"/>
        <w:numPr>
          <w:ilvl w:val="0"/>
          <w:numId w:val="2"/>
        </w:numPr>
        <w:spacing w:after="0" w:line="276" w:lineRule="auto"/>
        <w:ind w:left="357" w:firstLine="0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C134B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lastRenderedPageBreak/>
        <w:t xml:space="preserve">Исследование </w:t>
      </w:r>
      <w:r w:rsidR="00395F4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 xml:space="preserve">РАБОТЫ </w:t>
      </w:r>
      <w:r w:rsidR="00262D74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МУЛЬТИПЛЕКСОРА</w:t>
      </w:r>
    </w:p>
    <w:p w:rsidR="005B2F20" w:rsidRDefault="005B2F20" w:rsidP="005B2F2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B2F20">
        <w:rPr>
          <w:rFonts w:ascii="Times New Roman" w:hAnsi="Times New Roman" w:cs="Times New Roman"/>
          <w:b/>
          <w:sz w:val="28"/>
          <w:szCs w:val="28"/>
        </w:rPr>
        <w:t xml:space="preserve">3.1.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E = 0</w:t>
      </w:r>
    </w:p>
    <w:p w:rsidR="006726E8" w:rsidRPr="005B2F20" w:rsidRDefault="006726E8" w:rsidP="005B2F20">
      <w:pPr>
        <w:spacing w:after="0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B2F20" w:rsidRDefault="006726E8" w:rsidP="005B2F20">
      <w:pPr>
        <w:keepNext/>
      </w:pPr>
      <w:r w:rsidRPr="006726E8">
        <w:rPr>
          <w:noProof/>
          <w:lang w:eastAsia="ru-RU"/>
        </w:rPr>
        <w:drawing>
          <wp:inline distT="0" distB="0" distL="0" distR="0">
            <wp:extent cx="5334000" cy="324802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2F20" w:rsidRDefault="005B2F20" w:rsidP="006726E8">
      <w:pPr>
        <w:jc w:val="center"/>
      </w:pPr>
      <w:r w:rsidRPr="005B2F20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>3</w:t>
      </w:r>
    </w:p>
    <w:p w:rsidR="005B2F20" w:rsidRDefault="005B2F20" w:rsidP="006726E8">
      <w:pPr>
        <w:pStyle w:val="a6"/>
        <w:keepNext/>
        <w:ind w:right="1559"/>
        <w:jc w:val="right"/>
        <w:rPr>
          <w:i w:val="0"/>
          <w:color w:val="auto"/>
          <w:sz w:val="28"/>
          <w:lang w:val="en-US"/>
        </w:rPr>
      </w:pPr>
      <w:r w:rsidRPr="005B2F20">
        <w:rPr>
          <w:i w:val="0"/>
          <w:color w:val="auto"/>
          <w:sz w:val="28"/>
        </w:rPr>
        <w:t>Таблица 2</w:t>
      </w:r>
    </w:p>
    <w:p w:rsidR="006726E8" w:rsidRDefault="006726E8" w:rsidP="006726E8">
      <w:pPr>
        <w:rPr>
          <w:lang w:val="en-US" w:eastAsia="ru-RU"/>
        </w:rPr>
      </w:pPr>
      <w:r w:rsidRPr="006726E8">
        <w:rPr>
          <w:noProof/>
          <w:lang w:eastAsia="ru-RU"/>
        </w:rPr>
        <w:drawing>
          <wp:inline distT="0" distB="0" distL="0" distR="0">
            <wp:extent cx="4848225" cy="1838325"/>
            <wp:effectExtent l="19050" t="0" r="952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 w:rsidP="006726E8">
      <w:pPr>
        <w:rPr>
          <w:lang w:eastAsia="ru-RU"/>
        </w:rPr>
      </w:pPr>
      <w:r w:rsidRPr="006726E8">
        <w:rPr>
          <w:noProof/>
          <w:lang w:eastAsia="ru-RU"/>
        </w:rPr>
        <w:lastRenderedPageBreak/>
        <w:drawing>
          <wp:inline distT="0" distB="0" distL="0" distR="0">
            <wp:extent cx="5334000" cy="3248025"/>
            <wp:effectExtent l="19050" t="0" r="0" b="0"/>
            <wp:docPr id="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 w:rsidP="006726E8">
      <w:pPr>
        <w:jc w:val="center"/>
      </w:pPr>
      <w:r w:rsidRPr="005B2F20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>4</w:t>
      </w:r>
    </w:p>
    <w:p w:rsidR="006726E8" w:rsidRDefault="006726E8" w:rsidP="006726E8">
      <w:pPr>
        <w:pStyle w:val="a6"/>
        <w:keepNext/>
        <w:ind w:right="1559"/>
        <w:jc w:val="right"/>
        <w:rPr>
          <w:i w:val="0"/>
          <w:color w:val="auto"/>
          <w:sz w:val="28"/>
          <w:lang w:val="en-US"/>
        </w:rPr>
      </w:pPr>
      <w:r w:rsidRPr="005B2F20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3</w:t>
      </w:r>
    </w:p>
    <w:p w:rsidR="006726E8" w:rsidRDefault="006726E8" w:rsidP="006726E8">
      <w:pPr>
        <w:rPr>
          <w:lang w:eastAsia="ru-RU"/>
        </w:rPr>
      </w:pPr>
      <w:r w:rsidRPr="006726E8">
        <w:rPr>
          <w:noProof/>
          <w:lang w:eastAsia="ru-RU"/>
        </w:rPr>
        <w:drawing>
          <wp:inline distT="0" distB="0" distL="0" distR="0">
            <wp:extent cx="4848225" cy="1838325"/>
            <wp:effectExtent l="19050" t="0" r="9525" b="0"/>
            <wp:docPr id="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>
      <w:pPr>
        <w:rPr>
          <w:lang w:eastAsia="ru-RU"/>
        </w:rPr>
      </w:pPr>
      <w:r>
        <w:rPr>
          <w:lang w:eastAsia="ru-RU"/>
        </w:rPr>
        <w:br w:type="page"/>
      </w:r>
    </w:p>
    <w:p w:rsidR="006726E8" w:rsidRPr="006726E8" w:rsidRDefault="006726E8" w:rsidP="006726E8">
      <w:pPr>
        <w:ind w:firstLine="851"/>
        <w:rPr>
          <w:lang w:eastAsia="ru-RU"/>
        </w:rPr>
      </w:pPr>
      <w:r w:rsidRPr="005B2F20"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5B2F20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 = </w:t>
      </w:r>
      <w:r>
        <w:rPr>
          <w:rFonts w:ascii="Times New Roman" w:hAnsi="Times New Roman" w:cs="Times New Roman"/>
          <w:b/>
          <w:sz w:val="28"/>
          <w:szCs w:val="28"/>
        </w:rPr>
        <w:t>1</w:t>
      </w:r>
    </w:p>
    <w:p w:rsidR="006726E8" w:rsidRDefault="006726E8" w:rsidP="006726E8">
      <w:pPr>
        <w:rPr>
          <w:lang w:eastAsia="ru-RU"/>
        </w:rPr>
      </w:pPr>
      <w:r w:rsidRPr="006726E8">
        <w:rPr>
          <w:noProof/>
          <w:lang w:eastAsia="ru-RU"/>
        </w:rPr>
        <w:drawing>
          <wp:inline distT="0" distB="0" distL="0" distR="0">
            <wp:extent cx="5334000" cy="324802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 w:rsidP="006726E8">
      <w:pPr>
        <w:jc w:val="center"/>
      </w:pPr>
      <w:r w:rsidRPr="005B2F20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>5</w:t>
      </w:r>
    </w:p>
    <w:p w:rsidR="006726E8" w:rsidRPr="006726E8" w:rsidRDefault="006726E8" w:rsidP="006726E8">
      <w:pPr>
        <w:pStyle w:val="a6"/>
        <w:keepNext/>
        <w:ind w:right="1559"/>
        <w:jc w:val="right"/>
        <w:rPr>
          <w:i w:val="0"/>
          <w:color w:val="auto"/>
          <w:sz w:val="28"/>
          <w:lang w:val="en-US"/>
        </w:rPr>
      </w:pPr>
      <w:r w:rsidRPr="005B2F20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4</w:t>
      </w:r>
    </w:p>
    <w:p w:rsidR="006726E8" w:rsidRDefault="006726E8" w:rsidP="006726E8">
      <w:pPr>
        <w:rPr>
          <w:lang w:val="en-US" w:eastAsia="ru-RU"/>
        </w:rPr>
      </w:pPr>
      <w:r w:rsidRPr="006726E8">
        <w:rPr>
          <w:noProof/>
          <w:lang w:eastAsia="ru-RU"/>
        </w:rPr>
        <w:drawing>
          <wp:inline distT="0" distB="0" distL="0" distR="0">
            <wp:extent cx="4848225" cy="183832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 w:rsidP="006726E8">
      <w:pPr>
        <w:rPr>
          <w:lang w:eastAsia="ru-RU"/>
        </w:rPr>
      </w:pPr>
      <w:r w:rsidRPr="006726E8">
        <w:rPr>
          <w:noProof/>
          <w:lang w:eastAsia="ru-RU"/>
        </w:rPr>
        <w:lastRenderedPageBreak/>
        <w:drawing>
          <wp:inline distT="0" distB="0" distL="0" distR="0">
            <wp:extent cx="5334000" cy="3248025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26E8" w:rsidRDefault="006726E8" w:rsidP="006726E8">
      <w:pPr>
        <w:jc w:val="center"/>
      </w:pPr>
      <w:r w:rsidRPr="005B2F20"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 xml:space="preserve">Рис. </w:t>
      </w:r>
      <w:r>
        <w:rPr>
          <w:rFonts w:ascii="Times New Roman" w:eastAsia="Times New Roman" w:hAnsi="Times New Roman" w:cs="Times New Roman"/>
          <w:i/>
          <w:iCs/>
          <w:sz w:val="28"/>
          <w:szCs w:val="18"/>
          <w:lang w:eastAsia="ru-RU"/>
        </w:rPr>
        <w:t>6</w:t>
      </w:r>
    </w:p>
    <w:p w:rsidR="006726E8" w:rsidRPr="006726E8" w:rsidRDefault="006726E8" w:rsidP="006726E8">
      <w:pPr>
        <w:pStyle w:val="a6"/>
        <w:keepNext/>
        <w:ind w:right="1559"/>
        <w:jc w:val="right"/>
        <w:rPr>
          <w:i w:val="0"/>
          <w:color w:val="auto"/>
          <w:sz w:val="28"/>
          <w:lang w:val="en-US"/>
        </w:rPr>
      </w:pPr>
      <w:r w:rsidRPr="005B2F20">
        <w:rPr>
          <w:i w:val="0"/>
          <w:color w:val="auto"/>
          <w:sz w:val="28"/>
        </w:rPr>
        <w:t xml:space="preserve">Таблица </w:t>
      </w:r>
      <w:r>
        <w:rPr>
          <w:i w:val="0"/>
          <w:color w:val="auto"/>
          <w:sz w:val="28"/>
        </w:rPr>
        <w:t>5</w:t>
      </w:r>
    </w:p>
    <w:p w:rsidR="00262D74" w:rsidRPr="006726E8" w:rsidRDefault="006726E8" w:rsidP="006726E8">
      <w:pPr>
        <w:rPr>
          <w:lang w:val="en-US" w:eastAsia="ru-RU"/>
        </w:rPr>
      </w:pPr>
      <w:r w:rsidRPr="006726E8">
        <w:rPr>
          <w:noProof/>
          <w:lang w:eastAsia="ru-RU"/>
        </w:rPr>
        <w:drawing>
          <wp:inline distT="0" distB="0" distL="0" distR="0">
            <wp:extent cx="4848225" cy="1838325"/>
            <wp:effectExtent l="1905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7A4C" w:rsidRPr="00395F44" w:rsidRDefault="00F07A4C" w:rsidP="00395F44">
      <w:pPr>
        <w:pStyle w:val="a3"/>
        <w:numPr>
          <w:ilvl w:val="0"/>
          <w:numId w:val="2"/>
        </w:numPr>
        <w:spacing w:after="120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395F44">
        <w:rPr>
          <w:rFonts w:ascii="Times New Roman" w:hAnsi="Times New Roman" w:cs="Times New Roman"/>
          <w:b/>
          <w:caps/>
          <w:sz w:val="28"/>
          <w:szCs w:val="28"/>
        </w:rPr>
        <w:t>Вывод</w:t>
      </w:r>
    </w:p>
    <w:p w:rsidR="002F0DE4" w:rsidRDefault="002F0DE4" w:rsidP="002F0DE4">
      <w:pPr>
        <w:pStyle w:val="a3"/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проведено исследование мультиплексора. Были построены временные диаграммы состояний, получена таблица истинности мультиплексора.</w:t>
      </w:r>
    </w:p>
    <w:p w:rsidR="00F07A4C" w:rsidRPr="00F07A4C" w:rsidRDefault="002F0DE4" w:rsidP="002F0DE4">
      <w:pPr>
        <w:pStyle w:val="a3"/>
        <w:spacing w:after="12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Экспериментальные данные согласуются с теоретическими.</w:t>
      </w:r>
    </w:p>
    <w:sectPr w:rsidR="00F07A4C" w:rsidRPr="00F07A4C" w:rsidSect="00CF1363">
      <w:footerReference w:type="default" r:id="rId18"/>
      <w:pgSz w:w="11906" w:h="16838"/>
      <w:pgMar w:top="1134" w:right="991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6F1" w:rsidRDefault="004A06F1" w:rsidP="00FF2C95">
      <w:pPr>
        <w:spacing w:after="0" w:line="240" w:lineRule="auto"/>
      </w:pPr>
      <w:r>
        <w:separator/>
      </w:r>
    </w:p>
  </w:endnote>
  <w:endnote w:type="continuationSeparator" w:id="0">
    <w:p w:rsidR="004A06F1" w:rsidRDefault="004A06F1" w:rsidP="00FF2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1924757768"/>
      <w:docPartObj>
        <w:docPartGallery w:val="Page Numbers (Bottom of Page)"/>
        <w:docPartUnique/>
      </w:docPartObj>
    </w:sdtPr>
    <w:sdtEndPr/>
    <w:sdtContent>
      <w:p w:rsidR="00F07A4C" w:rsidRPr="005001F1" w:rsidRDefault="001A20D7">
        <w:pPr>
          <w:pStyle w:val="a9"/>
          <w:jc w:val="center"/>
          <w:rPr>
            <w:rFonts w:ascii="Times New Roman" w:hAnsi="Times New Roman" w:cs="Times New Roman"/>
            <w:sz w:val="28"/>
          </w:rPr>
        </w:pPr>
        <w:r w:rsidRPr="005001F1">
          <w:rPr>
            <w:rFonts w:ascii="Times New Roman" w:hAnsi="Times New Roman" w:cs="Times New Roman"/>
            <w:sz w:val="28"/>
          </w:rPr>
          <w:fldChar w:fldCharType="begin"/>
        </w:r>
        <w:r w:rsidR="00F07A4C" w:rsidRPr="005001F1">
          <w:rPr>
            <w:rFonts w:ascii="Times New Roman" w:hAnsi="Times New Roman" w:cs="Times New Roman"/>
            <w:sz w:val="28"/>
          </w:rPr>
          <w:instrText>PAGE   \* MERGEFORMAT</w:instrText>
        </w:r>
        <w:r w:rsidRPr="005001F1">
          <w:rPr>
            <w:rFonts w:ascii="Times New Roman" w:hAnsi="Times New Roman" w:cs="Times New Roman"/>
            <w:sz w:val="28"/>
          </w:rPr>
          <w:fldChar w:fldCharType="separate"/>
        </w:r>
        <w:r w:rsidR="0086581A">
          <w:rPr>
            <w:rFonts w:ascii="Times New Roman" w:hAnsi="Times New Roman" w:cs="Times New Roman"/>
            <w:noProof/>
            <w:sz w:val="28"/>
          </w:rPr>
          <w:t>1</w:t>
        </w:r>
        <w:r w:rsidRPr="005001F1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F07A4C" w:rsidRDefault="00F07A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6F1" w:rsidRDefault="004A06F1" w:rsidP="00FF2C95">
      <w:pPr>
        <w:spacing w:after="0" w:line="240" w:lineRule="auto"/>
      </w:pPr>
      <w:r>
        <w:separator/>
      </w:r>
    </w:p>
  </w:footnote>
  <w:footnote w:type="continuationSeparator" w:id="0">
    <w:p w:rsidR="004A06F1" w:rsidRDefault="004A06F1" w:rsidP="00FF2C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0383F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1B960265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2D3759E9"/>
    <w:multiLevelType w:val="hybridMultilevel"/>
    <w:tmpl w:val="18141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5F25FC6"/>
    <w:multiLevelType w:val="hybridMultilevel"/>
    <w:tmpl w:val="1ED674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B44DB"/>
    <w:multiLevelType w:val="hybridMultilevel"/>
    <w:tmpl w:val="A49C7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0105CF"/>
    <w:multiLevelType w:val="hybridMultilevel"/>
    <w:tmpl w:val="1E1ECF12"/>
    <w:lvl w:ilvl="0" w:tplc="C19C3A26">
      <w:start w:val="1"/>
      <w:numFmt w:val="decimal"/>
      <w:lvlText w:val="%1."/>
      <w:lvlJc w:val="left"/>
      <w:pPr>
        <w:ind w:left="1068" w:hanging="708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31BFA"/>
    <w:multiLevelType w:val="multilevel"/>
    <w:tmpl w:val="E7A07E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7A5C7F2B"/>
    <w:multiLevelType w:val="hybridMultilevel"/>
    <w:tmpl w:val="D50E3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9D9"/>
    <w:rsid w:val="00002171"/>
    <w:rsid w:val="00041767"/>
    <w:rsid w:val="000626CF"/>
    <w:rsid w:val="0006541E"/>
    <w:rsid w:val="00070A9D"/>
    <w:rsid w:val="00076BBB"/>
    <w:rsid w:val="00077D48"/>
    <w:rsid w:val="00081529"/>
    <w:rsid w:val="000A343B"/>
    <w:rsid w:val="000B66E0"/>
    <w:rsid w:val="000C07D7"/>
    <w:rsid w:val="000C3C79"/>
    <w:rsid w:val="000D6BBF"/>
    <w:rsid w:val="000E00A9"/>
    <w:rsid w:val="000F5504"/>
    <w:rsid w:val="00100E3A"/>
    <w:rsid w:val="0011484B"/>
    <w:rsid w:val="001155D1"/>
    <w:rsid w:val="00117837"/>
    <w:rsid w:val="00120CEF"/>
    <w:rsid w:val="00124751"/>
    <w:rsid w:val="00127729"/>
    <w:rsid w:val="00130319"/>
    <w:rsid w:val="00131B41"/>
    <w:rsid w:val="00140161"/>
    <w:rsid w:val="001426D8"/>
    <w:rsid w:val="00147B7C"/>
    <w:rsid w:val="001506AC"/>
    <w:rsid w:val="0015179A"/>
    <w:rsid w:val="0015241C"/>
    <w:rsid w:val="00156498"/>
    <w:rsid w:val="001656E1"/>
    <w:rsid w:val="00182A05"/>
    <w:rsid w:val="00184B8E"/>
    <w:rsid w:val="00195474"/>
    <w:rsid w:val="001A20D7"/>
    <w:rsid w:val="001A63D2"/>
    <w:rsid w:val="001B2D7F"/>
    <w:rsid w:val="001C0AA4"/>
    <w:rsid w:val="001D07F0"/>
    <w:rsid w:val="001E3AE9"/>
    <w:rsid w:val="001E53CA"/>
    <w:rsid w:val="00207DE3"/>
    <w:rsid w:val="00232CBA"/>
    <w:rsid w:val="00246CB1"/>
    <w:rsid w:val="00247149"/>
    <w:rsid w:val="00250B3D"/>
    <w:rsid w:val="00251D00"/>
    <w:rsid w:val="002535B9"/>
    <w:rsid w:val="002604C6"/>
    <w:rsid w:val="00262B91"/>
    <w:rsid w:val="00262D74"/>
    <w:rsid w:val="00273293"/>
    <w:rsid w:val="00276B69"/>
    <w:rsid w:val="0027747C"/>
    <w:rsid w:val="00280348"/>
    <w:rsid w:val="00286981"/>
    <w:rsid w:val="002A05B9"/>
    <w:rsid w:val="002C27D1"/>
    <w:rsid w:val="002D58C4"/>
    <w:rsid w:val="002D7169"/>
    <w:rsid w:val="002E7812"/>
    <w:rsid w:val="002F0DE4"/>
    <w:rsid w:val="002F6ED7"/>
    <w:rsid w:val="00302A03"/>
    <w:rsid w:val="00311450"/>
    <w:rsid w:val="00320775"/>
    <w:rsid w:val="003279BD"/>
    <w:rsid w:val="00330D66"/>
    <w:rsid w:val="0033155C"/>
    <w:rsid w:val="003329B5"/>
    <w:rsid w:val="00332FE9"/>
    <w:rsid w:val="00351E21"/>
    <w:rsid w:val="00377B03"/>
    <w:rsid w:val="003831BB"/>
    <w:rsid w:val="00384838"/>
    <w:rsid w:val="00391A3C"/>
    <w:rsid w:val="00395F44"/>
    <w:rsid w:val="003A4214"/>
    <w:rsid w:val="003B08DD"/>
    <w:rsid w:val="003D096F"/>
    <w:rsid w:val="003F133E"/>
    <w:rsid w:val="003F7D8D"/>
    <w:rsid w:val="00401465"/>
    <w:rsid w:val="0040157E"/>
    <w:rsid w:val="00404E26"/>
    <w:rsid w:val="00411450"/>
    <w:rsid w:val="0042006E"/>
    <w:rsid w:val="004216F8"/>
    <w:rsid w:val="00422DCB"/>
    <w:rsid w:val="00436217"/>
    <w:rsid w:val="00437E6B"/>
    <w:rsid w:val="004464E1"/>
    <w:rsid w:val="00454058"/>
    <w:rsid w:val="00454A00"/>
    <w:rsid w:val="0045591F"/>
    <w:rsid w:val="00456DEE"/>
    <w:rsid w:val="004809BB"/>
    <w:rsid w:val="00480CB9"/>
    <w:rsid w:val="00481AF8"/>
    <w:rsid w:val="004823C9"/>
    <w:rsid w:val="00493B1B"/>
    <w:rsid w:val="004A06F1"/>
    <w:rsid w:val="004A56F6"/>
    <w:rsid w:val="004B2D12"/>
    <w:rsid w:val="004C14F2"/>
    <w:rsid w:val="004C52B3"/>
    <w:rsid w:val="004D2D76"/>
    <w:rsid w:val="004D4464"/>
    <w:rsid w:val="004E0A78"/>
    <w:rsid w:val="004E3DFD"/>
    <w:rsid w:val="004E481A"/>
    <w:rsid w:val="004F160F"/>
    <w:rsid w:val="005001F1"/>
    <w:rsid w:val="00507F6A"/>
    <w:rsid w:val="00511E50"/>
    <w:rsid w:val="005167A1"/>
    <w:rsid w:val="0053657D"/>
    <w:rsid w:val="005371C2"/>
    <w:rsid w:val="005413EE"/>
    <w:rsid w:val="00546D98"/>
    <w:rsid w:val="005527BD"/>
    <w:rsid w:val="005538C3"/>
    <w:rsid w:val="00563FC9"/>
    <w:rsid w:val="00574908"/>
    <w:rsid w:val="00594595"/>
    <w:rsid w:val="005A1908"/>
    <w:rsid w:val="005B2F20"/>
    <w:rsid w:val="005C6DD4"/>
    <w:rsid w:val="005D5908"/>
    <w:rsid w:val="006209D9"/>
    <w:rsid w:val="006215BD"/>
    <w:rsid w:val="006235B7"/>
    <w:rsid w:val="00631293"/>
    <w:rsid w:val="006350FF"/>
    <w:rsid w:val="006659F6"/>
    <w:rsid w:val="006670DE"/>
    <w:rsid w:val="00670F9C"/>
    <w:rsid w:val="006726E8"/>
    <w:rsid w:val="00681FDF"/>
    <w:rsid w:val="0069001B"/>
    <w:rsid w:val="006A5757"/>
    <w:rsid w:val="006A77ED"/>
    <w:rsid w:val="006B4B27"/>
    <w:rsid w:val="006B54A4"/>
    <w:rsid w:val="006C2867"/>
    <w:rsid w:val="006C3529"/>
    <w:rsid w:val="006D064C"/>
    <w:rsid w:val="006D1627"/>
    <w:rsid w:val="006D5D80"/>
    <w:rsid w:val="006E3BF3"/>
    <w:rsid w:val="006E5518"/>
    <w:rsid w:val="006E5768"/>
    <w:rsid w:val="00701D57"/>
    <w:rsid w:val="00707021"/>
    <w:rsid w:val="007106AD"/>
    <w:rsid w:val="00710790"/>
    <w:rsid w:val="00733C31"/>
    <w:rsid w:val="00743FA2"/>
    <w:rsid w:val="00754EE2"/>
    <w:rsid w:val="00766296"/>
    <w:rsid w:val="00766849"/>
    <w:rsid w:val="00783074"/>
    <w:rsid w:val="007859B5"/>
    <w:rsid w:val="007A4DE0"/>
    <w:rsid w:val="007C4684"/>
    <w:rsid w:val="007D09FB"/>
    <w:rsid w:val="007D1284"/>
    <w:rsid w:val="007D2076"/>
    <w:rsid w:val="007D74AD"/>
    <w:rsid w:val="007E63A1"/>
    <w:rsid w:val="007F4C66"/>
    <w:rsid w:val="0080515A"/>
    <w:rsid w:val="00807F6F"/>
    <w:rsid w:val="008243EC"/>
    <w:rsid w:val="0083253E"/>
    <w:rsid w:val="00845A79"/>
    <w:rsid w:val="008561A6"/>
    <w:rsid w:val="00863BE3"/>
    <w:rsid w:val="0086581A"/>
    <w:rsid w:val="00870E16"/>
    <w:rsid w:val="00872040"/>
    <w:rsid w:val="008850A6"/>
    <w:rsid w:val="0089117E"/>
    <w:rsid w:val="00893FD5"/>
    <w:rsid w:val="00894272"/>
    <w:rsid w:val="00896FCE"/>
    <w:rsid w:val="008A0BEA"/>
    <w:rsid w:val="008B32D5"/>
    <w:rsid w:val="008C006D"/>
    <w:rsid w:val="008C12DD"/>
    <w:rsid w:val="008D3842"/>
    <w:rsid w:val="008D5EC3"/>
    <w:rsid w:val="008D73C8"/>
    <w:rsid w:val="008E41C1"/>
    <w:rsid w:val="008F1DDC"/>
    <w:rsid w:val="008F344E"/>
    <w:rsid w:val="008F3A69"/>
    <w:rsid w:val="008F3B37"/>
    <w:rsid w:val="008F407F"/>
    <w:rsid w:val="009338A4"/>
    <w:rsid w:val="00934F2F"/>
    <w:rsid w:val="0094635F"/>
    <w:rsid w:val="00951EFC"/>
    <w:rsid w:val="00956735"/>
    <w:rsid w:val="009574F1"/>
    <w:rsid w:val="00970B31"/>
    <w:rsid w:val="00981052"/>
    <w:rsid w:val="00991078"/>
    <w:rsid w:val="0099257C"/>
    <w:rsid w:val="009B44B4"/>
    <w:rsid w:val="009B4F72"/>
    <w:rsid w:val="009C683F"/>
    <w:rsid w:val="009D0FCE"/>
    <w:rsid w:val="009E1D44"/>
    <w:rsid w:val="009F7A4C"/>
    <w:rsid w:val="00A0506B"/>
    <w:rsid w:val="00A0581E"/>
    <w:rsid w:val="00A12663"/>
    <w:rsid w:val="00A13985"/>
    <w:rsid w:val="00A344B0"/>
    <w:rsid w:val="00A35742"/>
    <w:rsid w:val="00A41CA9"/>
    <w:rsid w:val="00A46982"/>
    <w:rsid w:val="00A5363B"/>
    <w:rsid w:val="00A62417"/>
    <w:rsid w:val="00A6770D"/>
    <w:rsid w:val="00A70300"/>
    <w:rsid w:val="00A71A33"/>
    <w:rsid w:val="00A90A20"/>
    <w:rsid w:val="00A93601"/>
    <w:rsid w:val="00AA0F18"/>
    <w:rsid w:val="00AB277D"/>
    <w:rsid w:val="00AC2089"/>
    <w:rsid w:val="00AD5105"/>
    <w:rsid w:val="00B01331"/>
    <w:rsid w:val="00B4205E"/>
    <w:rsid w:val="00B4583C"/>
    <w:rsid w:val="00B63439"/>
    <w:rsid w:val="00B67C0E"/>
    <w:rsid w:val="00B71D4A"/>
    <w:rsid w:val="00B86E37"/>
    <w:rsid w:val="00B964B7"/>
    <w:rsid w:val="00BA37E3"/>
    <w:rsid w:val="00BB1AC2"/>
    <w:rsid w:val="00BB73CD"/>
    <w:rsid w:val="00BD3B4B"/>
    <w:rsid w:val="00BE003D"/>
    <w:rsid w:val="00BF3B81"/>
    <w:rsid w:val="00C134B4"/>
    <w:rsid w:val="00C240C2"/>
    <w:rsid w:val="00C27556"/>
    <w:rsid w:val="00C54F35"/>
    <w:rsid w:val="00C620F5"/>
    <w:rsid w:val="00C74DE2"/>
    <w:rsid w:val="00C86356"/>
    <w:rsid w:val="00C9136A"/>
    <w:rsid w:val="00CC6EDE"/>
    <w:rsid w:val="00CD0348"/>
    <w:rsid w:val="00CD1A2B"/>
    <w:rsid w:val="00CD4070"/>
    <w:rsid w:val="00CF1363"/>
    <w:rsid w:val="00CF7877"/>
    <w:rsid w:val="00D04903"/>
    <w:rsid w:val="00D115BE"/>
    <w:rsid w:val="00D128B5"/>
    <w:rsid w:val="00D17531"/>
    <w:rsid w:val="00D231F5"/>
    <w:rsid w:val="00D236A1"/>
    <w:rsid w:val="00D35CEB"/>
    <w:rsid w:val="00D35D97"/>
    <w:rsid w:val="00D41C60"/>
    <w:rsid w:val="00D45BD0"/>
    <w:rsid w:val="00D54B14"/>
    <w:rsid w:val="00D57342"/>
    <w:rsid w:val="00D578BC"/>
    <w:rsid w:val="00D61BBA"/>
    <w:rsid w:val="00D64C58"/>
    <w:rsid w:val="00DB04DC"/>
    <w:rsid w:val="00DF509A"/>
    <w:rsid w:val="00E27E3F"/>
    <w:rsid w:val="00E37457"/>
    <w:rsid w:val="00E41B76"/>
    <w:rsid w:val="00E445C7"/>
    <w:rsid w:val="00E50357"/>
    <w:rsid w:val="00E51116"/>
    <w:rsid w:val="00E62980"/>
    <w:rsid w:val="00E64686"/>
    <w:rsid w:val="00E952B6"/>
    <w:rsid w:val="00E96AA0"/>
    <w:rsid w:val="00EA4438"/>
    <w:rsid w:val="00EB49CB"/>
    <w:rsid w:val="00ED032E"/>
    <w:rsid w:val="00EE2508"/>
    <w:rsid w:val="00EF6DEA"/>
    <w:rsid w:val="00F04A3F"/>
    <w:rsid w:val="00F07A4C"/>
    <w:rsid w:val="00F130C7"/>
    <w:rsid w:val="00F22CA1"/>
    <w:rsid w:val="00F2366A"/>
    <w:rsid w:val="00F24FE5"/>
    <w:rsid w:val="00F33457"/>
    <w:rsid w:val="00F369C3"/>
    <w:rsid w:val="00F7176B"/>
    <w:rsid w:val="00F733E5"/>
    <w:rsid w:val="00F7790D"/>
    <w:rsid w:val="00F83389"/>
    <w:rsid w:val="00F9056C"/>
    <w:rsid w:val="00FD21AF"/>
    <w:rsid w:val="00FD28DF"/>
    <w:rsid w:val="00FD687A"/>
    <w:rsid w:val="00FD7B1F"/>
    <w:rsid w:val="00FE42E8"/>
    <w:rsid w:val="00FE4B32"/>
    <w:rsid w:val="00FE6229"/>
    <w:rsid w:val="00FF2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F07582-5C8B-4C69-B5B5-DD3E3E1BC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8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9D9"/>
    <w:pPr>
      <w:ind w:left="720"/>
      <w:contextualSpacing/>
    </w:pPr>
  </w:style>
  <w:style w:type="table" w:styleId="a4">
    <w:name w:val="Table Grid"/>
    <w:basedOn w:val="a1"/>
    <w:uiPriority w:val="39"/>
    <w:rsid w:val="00620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209D9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6209D9"/>
    <w:pPr>
      <w:spacing w:after="200" w:line="240" w:lineRule="auto"/>
    </w:pPr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7">
    <w:name w:val="header"/>
    <w:basedOn w:val="a"/>
    <w:link w:val="a8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F2C95"/>
  </w:style>
  <w:style w:type="paragraph" w:styleId="a9">
    <w:name w:val="footer"/>
    <w:basedOn w:val="a"/>
    <w:link w:val="aa"/>
    <w:uiPriority w:val="99"/>
    <w:unhideWhenUsed/>
    <w:rsid w:val="00FF2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F2C95"/>
  </w:style>
  <w:style w:type="paragraph" w:styleId="ab">
    <w:name w:val="No Spacing"/>
    <w:link w:val="ac"/>
    <w:uiPriority w:val="1"/>
    <w:qFormat/>
    <w:rsid w:val="005001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5001F1"/>
    <w:rPr>
      <w:rFonts w:eastAsiaTheme="minorEastAsia"/>
      <w:lang w:eastAsia="ru-RU"/>
    </w:rPr>
  </w:style>
  <w:style w:type="paragraph" w:styleId="ad">
    <w:name w:val="Balloon Text"/>
    <w:basedOn w:val="a"/>
    <w:link w:val="ae"/>
    <w:uiPriority w:val="99"/>
    <w:semiHidden/>
    <w:unhideWhenUsed/>
    <w:rsid w:val="00383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831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219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9F05D6-97C8-4651-B5D9-4641C76950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БГУИР</Company>
  <LinksUpToDate>false</LinksUpToDate>
  <CharactersWithSpaces>3677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Makoed</dc:creator>
  <cp:lastModifiedBy>Константин Минаковский</cp:lastModifiedBy>
  <cp:revision>5</cp:revision>
  <cp:lastPrinted>2015-02-24T05:06:00Z</cp:lastPrinted>
  <dcterms:created xsi:type="dcterms:W3CDTF">2015-05-06T15:00:00Z</dcterms:created>
  <dcterms:modified xsi:type="dcterms:W3CDTF">2016-12-04T20:41:00Z</dcterms:modified>
</cp:coreProperties>
</file>