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C6" w:rsidRDefault="008F5BC6" w:rsidP="008F5BC6">
      <w:pPr>
        <w:pStyle w:val="a3"/>
        <w:jc w:val="center"/>
      </w:pPr>
      <w:r>
        <w:t>Белорусский государственный университет информатики и радиоэлектроники</w:t>
      </w:r>
    </w:p>
    <w:p w:rsidR="008F5BC6" w:rsidRDefault="008F5BC6" w:rsidP="008F5BC6">
      <w:pPr>
        <w:pStyle w:val="a3"/>
        <w:jc w:val="center"/>
      </w:pPr>
    </w:p>
    <w:p w:rsidR="008F5BC6" w:rsidRDefault="008F5BC6" w:rsidP="008F5BC6">
      <w:pPr>
        <w:pStyle w:val="a3"/>
        <w:jc w:val="center"/>
      </w:pPr>
    </w:p>
    <w:p w:rsidR="008F5BC6" w:rsidRDefault="008F5BC6" w:rsidP="008F5BC6">
      <w:pPr>
        <w:pStyle w:val="a3"/>
        <w:jc w:val="center"/>
      </w:pPr>
    </w:p>
    <w:p w:rsidR="008F5BC6" w:rsidRDefault="008F5BC6" w:rsidP="008F5BC6">
      <w:pPr>
        <w:jc w:val="center"/>
        <w:rPr>
          <w:sz w:val="28"/>
        </w:rPr>
      </w:pPr>
    </w:p>
    <w:p w:rsidR="008F5BC6" w:rsidRPr="00F15731" w:rsidRDefault="008F5BC6" w:rsidP="008F5BC6">
      <w:pPr>
        <w:pStyle w:val="1"/>
        <w:jc w:val="center"/>
        <w:rPr>
          <w:sz w:val="32"/>
          <w:szCs w:val="32"/>
          <w:lang w:val="ru-RU"/>
        </w:rPr>
      </w:pPr>
      <w:r w:rsidRPr="00F15731">
        <w:rPr>
          <w:sz w:val="32"/>
          <w:szCs w:val="32"/>
          <w:lang w:val="ru-RU"/>
        </w:rPr>
        <w:t>Кафедра ЭВМ</w:t>
      </w: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  <w:bookmarkStart w:id="0" w:name="_GoBack"/>
      <w:bookmarkEnd w:id="0"/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Default="008F5BC6" w:rsidP="008F5BC6">
      <w:pPr>
        <w:jc w:val="center"/>
        <w:rPr>
          <w:sz w:val="32"/>
        </w:rPr>
      </w:pPr>
    </w:p>
    <w:p w:rsidR="008F5BC6" w:rsidRPr="009949C8" w:rsidRDefault="008F5BC6" w:rsidP="008F5BC6">
      <w:pPr>
        <w:pStyle w:val="3"/>
        <w:spacing w:after="120"/>
      </w:pPr>
      <w:r w:rsidRPr="009949C8">
        <w:t xml:space="preserve">Отчет </w:t>
      </w:r>
    </w:p>
    <w:p w:rsidR="008F5BC6" w:rsidRPr="009949C8" w:rsidRDefault="00D02C29" w:rsidP="008F5BC6">
      <w:pPr>
        <w:pStyle w:val="3"/>
        <w:spacing w:after="120"/>
        <w:rPr>
          <w:sz w:val="32"/>
        </w:rPr>
      </w:pPr>
      <w:r>
        <w:t>по лабораторной работе №4</w:t>
      </w:r>
    </w:p>
    <w:p w:rsidR="008F5BC6" w:rsidRPr="009A3DEE" w:rsidRDefault="008F5BC6" w:rsidP="008F5BC6">
      <w:pPr>
        <w:jc w:val="center"/>
        <w:rPr>
          <w:b/>
          <w:bCs/>
          <w:sz w:val="36"/>
          <w:szCs w:val="36"/>
        </w:rPr>
      </w:pPr>
      <w:r w:rsidRPr="009A3DEE">
        <w:rPr>
          <w:b/>
          <w:bCs/>
          <w:sz w:val="36"/>
          <w:szCs w:val="36"/>
        </w:rPr>
        <w:t xml:space="preserve">«Исследование </w:t>
      </w:r>
      <w:r w:rsidR="00033207">
        <w:rPr>
          <w:b/>
          <w:bCs/>
          <w:sz w:val="36"/>
          <w:szCs w:val="36"/>
        </w:rPr>
        <w:t>характеристик биполярного транзистора</w:t>
      </w:r>
      <w:r w:rsidRPr="009A3DEE">
        <w:rPr>
          <w:b/>
          <w:bCs/>
          <w:sz w:val="36"/>
          <w:szCs w:val="36"/>
        </w:rPr>
        <w:t>»</w:t>
      </w:r>
    </w:p>
    <w:p w:rsidR="008F5BC6" w:rsidRDefault="008F5BC6" w:rsidP="008F5BC6">
      <w:pPr>
        <w:rPr>
          <w:b/>
          <w:bCs/>
          <w:sz w:val="28"/>
        </w:rPr>
      </w:pP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rPr>
          <w:sz w:val="28"/>
        </w:rPr>
      </w:pPr>
      <w:r>
        <w:rPr>
          <w:sz w:val="28"/>
        </w:rPr>
        <w:t xml:space="preserve">                          </w:t>
      </w:r>
    </w:p>
    <w:p w:rsidR="008F5BC6" w:rsidRDefault="008F5BC6" w:rsidP="008F5BC6">
      <w:pPr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7A06D8" w:rsidP="008F5BC6">
      <w:pPr>
        <w:jc w:val="center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F48B8F" wp14:editId="0C9ABD33">
                <wp:simplePos x="0" y="0"/>
                <wp:positionH relativeFrom="column">
                  <wp:posOffset>-38735</wp:posOffset>
                </wp:positionH>
                <wp:positionV relativeFrom="paragraph">
                  <wp:posOffset>14605</wp:posOffset>
                </wp:positionV>
                <wp:extent cx="2124075" cy="102870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4075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0AE6" w:rsidRPr="007A06D8" w:rsidRDefault="00720AE6" w:rsidP="007A06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Выполнил</w:t>
                            </w:r>
                            <w:r w:rsidRPr="007A06D8"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720AE6" w:rsidRPr="0013768C" w:rsidRDefault="00D02C29" w:rsidP="007A06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студент группы 4</w:t>
                            </w:r>
                            <w:r w:rsidR="00720AE6">
                              <w:rPr>
                                <w:sz w:val="28"/>
                                <w:szCs w:val="28"/>
                              </w:rPr>
                              <w:t>5050</w:t>
                            </w:r>
                            <w:r w:rsidR="00720AE6" w:rsidRPr="0013768C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:rsidR="00720AE6" w:rsidRPr="0013768C" w:rsidRDefault="00D02C29" w:rsidP="007A06D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Минаковский</w:t>
                            </w:r>
                            <w:r w:rsidR="00720AE6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</w:t>
                            </w:r>
                            <w:r w:rsidR="00720AE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А</w:t>
                            </w:r>
                            <w:r w:rsidR="00720AE6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720AE6" w:rsidRPr="009A3DEE" w:rsidRDefault="00720AE6" w:rsidP="008F5B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F48B8F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.05pt;margin-top:1.15pt;width:167.25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" filled="f" stroked="f">
                <v:textbox>
                  <w:txbxContent>
                    <w:p w:rsidR="00720AE6" w:rsidRPr="007A06D8" w:rsidRDefault="00720AE6" w:rsidP="007A06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Выполнил</w:t>
                      </w:r>
                      <w:r w:rsidRPr="007A06D8">
                        <w:rPr>
                          <w:sz w:val="28"/>
                          <w:szCs w:val="28"/>
                        </w:rPr>
                        <w:t>:</w:t>
                      </w:r>
                    </w:p>
                    <w:p w:rsidR="00720AE6" w:rsidRPr="0013768C" w:rsidRDefault="00D02C29" w:rsidP="007A06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студент группы 4</w:t>
                      </w:r>
                      <w:r w:rsidR="00720AE6">
                        <w:rPr>
                          <w:sz w:val="28"/>
                          <w:szCs w:val="28"/>
                        </w:rPr>
                        <w:t>5050</w:t>
                      </w:r>
                      <w:r w:rsidR="00720AE6" w:rsidRPr="0013768C">
                        <w:rPr>
                          <w:sz w:val="28"/>
                          <w:szCs w:val="28"/>
                        </w:rPr>
                        <w:t>1</w:t>
                      </w:r>
                    </w:p>
                    <w:p w:rsidR="00720AE6" w:rsidRPr="0013768C" w:rsidRDefault="00D02C29" w:rsidP="007A06D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Минаковский</w:t>
                      </w:r>
                      <w:r w:rsidR="00720AE6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>К</w:t>
                      </w:r>
                      <w:r w:rsidR="00720AE6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А</w:t>
                      </w:r>
                      <w:r w:rsidR="00720AE6"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720AE6" w:rsidRPr="009A3DEE" w:rsidRDefault="00720AE6" w:rsidP="008F5BC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F5BC6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62EA02F" wp14:editId="35C40B5C">
                <wp:simplePos x="0" y="0"/>
                <wp:positionH relativeFrom="column">
                  <wp:posOffset>4434840</wp:posOffset>
                </wp:positionH>
                <wp:positionV relativeFrom="paragraph">
                  <wp:posOffset>18415</wp:posOffset>
                </wp:positionV>
                <wp:extent cx="1571625" cy="590550"/>
                <wp:effectExtent l="0" t="1905" r="0" b="0"/>
                <wp:wrapNone/>
                <wp:docPr id="2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20AE6" w:rsidRPr="009A3DEE" w:rsidRDefault="00720AE6" w:rsidP="008F5B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A3DEE">
                              <w:rPr>
                                <w:sz w:val="28"/>
                                <w:szCs w:val="28"/>
                              </w:rPr>
                              <w:t>Проверил:</w:t>
                            </w:r>
                          </w:p>
                          <w:p w:rsidR="00720AE6" w:rsidRPr="009A3DEE" w:rsidRDefault="00720AE6" w:rsidP="008F5BC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Тимошенко В. С</w:t>
                            </w:r>
                            <w:r w:rsidRPr="009A3DEE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2EA02F" id="Поле 2" o:spid="_x0000_s1027" type="#_x0000_t202" style="position:absolute;left:0;text-align:left;margin-left:349.2pt;margin-top:1.45pt;width:123.75pt;height:4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4U+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" filled="f" stroked="f">
                <v:textbox>
                  <w:txbxContent>
                    <w:p w:rsidR="00720AE6" w:rsidRPr="009A3DEE" w:rsidRDefault="00720AE6" w:rsidP="008F5BC6">
                      <w:pPr>
                        <w:rPr>
                          <w:sz w:val="28"/>
                          <w:szCs w:val="28"/>
                        </w:rPr>
                      </w:pPr>
                      <w:r w:rsidRPr="009A3DEE">
                        <w:rPr>
                          <w:sz w:val="28"/>
                          <w:szCs w:val="28"/>
                        </w:rPr>
                        <w:t>Проверил:</w:t>
                      </w:r>
                    </w:p>
                    <w:p w:rsidR="00720AE6" w:rsidRPr="009A3DEE" w:rsidRDefault="00720AE6" w:rsidP="008F5BC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Тимошенко В. С</w:t>
                      </w:r>
                      <w:r w:rsidRPr="009A3DEE">
                        <w:rPr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Pr="00F15731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jc w:val="center"/>
        <w:rPr>
          <w:sz w:val="28"/>
        </w:rPr>
      </w:pPr>
    </w:p>
    <w:p w:rsidR="008F5BC6" w:rsidRDefault="008F5BC6" w:rsidP="008F5BC6">
      <w:pPr>
        <w:pStyle w:val="4"/>
      </w:pPr>
    </w:p>
    <w:p w:rsidR="008F5BC6" w:rsidRPr="0013768C" w:rsidRDefault="008F5BC6" w:rsidP="008F5BC6">
      <w:pPr>
        <w:pStyle w:val="4"/>
      </w:pPr>
    </w:p>
    <w:p w:rsidR="008F5BC6" w:rsidRDefault="008F5BC6" w:rsidP="008F5BC6">
      <w:pPr>
        <w:pStyle w:val="4"/>
      </w:pPr>
    </w:p>
    <w:p w:rsidR="00075486" w:rsidRDefault="00075486" w:rsidP="00EF29C3">
      <w:pPr>
        <w:pStyle w:val="4"/>
      </w:pPr>
    </w:p>
    <w:p w:rsidR="00F33D73" w:rsidRDefault="00D02C29" w:rsidP="00EF29C3">
      <w:pPr>
        <w:pStyle w:val="4"/>
      </w:pPr>
      <w:r>
        <w:t>Минск 2016</w:t>
      </w:r>
    </w:p>
    <w:p w:rsidR="00F33D73" w:rsidRDefault="00F33D73">
      <w:pPr>
        <w:spacing w:after="200" w:line="276" w:lineRule="auto"/>
      </w:pPr>
      <w:r>
        <w:br w:type="page"/>
      </w:r>
    </w:p>
    <w:p w:rsidR="0023043A" w:rsidRPr="00083AD3" w:rsidRDefault="0023043A" w:rsidP="00083AD3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3AD3">
        <w:rPr>
          <w:rFonts w:ascii="Times New Roman" w:hAnsi="Times New Roman" w:cs="Times New Roman"/>
          <w:b/>
          <w:caps/>
          <w:sz w:val="28"/>
          <w:szCs w:val="28"/>
        </w:rPr>
        <w:lastRenderedPageBreak/>
        <w:t>Цель работы</w:t>
      </w:r>
    </w:p>
    <w:p w:rsidR="0023043A" w:rsidRDefault="0023043A" w:rsidP="0023043A">
      <w:pPr>
        <w:pStyle w:val="a5"/>
        <w:spacing w:after="0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21537F">
        <w:rPr>
          <w:rFonts w:ascii="Times New Roman" w:hAnsi="Times New Roman" w:cs="Times New Roman"/>
          <w:sz w:val="28"/>
          <w:szCs w:val="28"/>
        </w:rPr>
        <w:t>Целью работы является</w:t>
      </w:r>
      <w:r w:rsidR="00033207">
        <w:rPr>
          <w:rFonts w:ascii="Times New Roman" w:hAnsi="Times New Roman" w:cs="Times New Roman"/>
          <w:sz w:val="28"/>
          <w:szCs w:val="28"/>
        </w:rPr>
        <w:t>:</w:t>
      </w:r>
    </w:p>
    <w:p w:rsidR="00033207" w:rsidRPr="00033207" w:rsidRDefault="00033207" w:rsidP="0003320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207">
        <w:rPr>
          <w:rFonts w:ascii="Times New Roman" w:hAnsi="Times New Roman" w:cs="Times New Roman"/>
          <w:sz w:val="28"/>
          <w:szCs w:val="28"/>
        </w:rPr>
        <w:t>определение коэффициента передачи транзистора по постоянному току;</w:t>
      </w:r>
    </w:p>
    <w:p w:rsidR="00033207" w:rsidRPr="00033207" w:rsidRDefault="00033207" w:rsidP="0003320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207">
        <w:rPr>
          <w:rFonts w:ascii="Times New Roman" w:hAnsi="Times New Roman" w:cs="Times New Roman"/>
          <w:sz w:val="28"/>
          <w:szCs w:val="28"/>
        </w:rPr>
        <w:t>получение входной характеристики транзистора в схеме с общим эмиттером;</w:t>
      </w:r>
    </w:p>
    <w:p w:rsidR="00033207" w:rsidRPr="00033207" w:rsidRDefault="00033207" w:rsidP="00033207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33207">
        <w:rPr>
          <w:rFonts w:ascii="Times New Roman" w:hAnsi="Times New Roman" w:cs="Times New Roman"/>
          <w:sz w:val="28"/>
          <w:szCs w:val="28"/>
        </w:rPr>
        <w:t xml:space="preserve">получение семейства выходных </w:t>
      </w:r>
      <w:proofErr w:type="gramStart"/>
      <w:r w:rsidRPr="00033207">
        <w:rPr>
          <w:rFonts w:ascii="Times New Roman" w:hAnsi="Times New Roman" w:cs="Times New Roman"/>
          <w:sz w:val="28"/>
          <w:szCs w:val="28"/>
        </w:rPr>
        <w:t>характери</w:t>
      </w:r>
      <w:r>
        <w:rPr>
          <w:rFonts w:ascii="Times New Roman" w:hAnsi="Times New Roman" w:cs="Times New Roman"/>
          <w:sz w:val="28"/>
          <w:szCs w:val="28"/>
        </w:rPr>
        <w:t>стик  транзистора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схеме с об</w:t>
      </w:r>
      <w:r w:rsidRPr="00033207">
        <w:rPr>
          <w:rFonts w:ascii="Times New Roman" w:hAnsi="Times New Roman" w:cs="Times New Roman"/>
          <w:sz w:val="28"/>
          <w:szCs w:val="28"/>
        </w:rPr>
        <w:t>щим эмиттером;</w:t>
      </w:r>
    </w:p>
    <w:p w:rsidR="00033207" w:rsidRDefault="00033207" w:rsidP="00033207">
      <w:pPr>
        <w:pStyle w:val="a5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33207">
        <w:rPr>
          <w:rFonts w:ascii="Times New Roman" w:hAnsi="Times New Roman" w:cs="Times New Roman"/>
          <w:sz w:val="28"/>
          <w:szCs w:val="28"/>
        </w:rPr>
        <w:t xml:space="preserve">установка рабочей точки </w:t>
      </w:r>
      <w:proofErr w:type="gramStart"/>
      <w:r w:rsidRPr="00033207">
        <w:rPr>
          <w:rFonts w:ascii="Times New Roman" w:hAnsi="Times New Roman" w:cs="Times New Roman"/>
          <w:sz w:val="28"/>
          <w:szCs w:val="28"/>
        </w:rPr>
        <w:t>транзисторного  каскада</w:t>
      </w:r>
      <w:proofErr w:type="gramEnd"/>
      <w:r w:rsidRPr="00033207">
        <w:rPr>
          <w:rFonts w:ascii="Times New Roman" w:hAnsi="Times New Roman" w:cs="Times New Roman"/>
          <w:sz w:val="28"/>
          <w:szCs w:val="28"/>
        </w:rPr>
        <w:t xml:space="preserve">  с общим эмиттером.</w:t>
      </w:r>
    </w:p>
    <w:p w:rsidR="0023043A" w:rsidRPr="0021537F" w:rsidRDefault="0023043A" w:rsidP="0023043A">
      <w:pPr>
        <w:pStyle w:val="a5"/>
        <w:spacing w:after="0"/>
        <w:ind w:left="1416"/>
        <w:jc w:val="both"/>
        <w:rPr>
          <w:rFonts w:ascii="Times New Roman" w:hAnsi="Times New Roman" w:cs="Times New Roman"/>
          <w:sz w:val="28"/>
          <w:szCs w:val="28"/>
        </w:rPr>
      </w:pPr>
    </w:p>
    <w:p w:rsidR="0023043A" w:rsidRPr="00083AD3" w:rsidRDefault="007875BF" w:rsidP="00083AD3">
      <w:pPr>
        <w:pStyle w:val="a5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083AD3">
        <w:rPr>
          <w:rFonts w:ascii="Times New Roman" w:hAnsi="Times New Roman"/>
          <w:b/>
          <w:caps/>
          <w:sz w:val="28"/>
          <w:szCs w:val="28"/>
        </w:rPr>
        <w:t>Сведения необходимые для выполнения работы.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33207">
        <w:rPr>
          <w:sz w:val="28"/>
          <w:szCs w:val="28"/>
        </w:rPr>
        <w:t xml:space="preserve">олупроводниковый прибор, имеющий три </w:t>
      </w:r>
      <w:r>
        <w:rPr>
          <w:sz w:val="28"/>
          <w:szCs w:val="28"/>
        </w:rPr>
        <w:t>электрода и два взаимодействующих p-n-</w:t>
      </w:r>
      <w:r w:rsidRPr="00033207">
        <w:rPr>
          <w:sz w:val="28"/>
          <w:szCs w:val="28"/>
        </w:rPr>
        <w:t>перехода, называется биполярным тр</w:t>
      </w:r>
      <w:r>
        <w:rPr>
          <w:sz w:val="28"/>
          <w:szCs w:val="28"/>
        </w:rPr>
        <w:t>анзистором. В зависимости от по</w:t>
      </w:r>
      <w:r w:rsidRPr="00033207">
        <w:rPr>
          <w:sz w:val="28"/>
          <w:szCs w:val="28"/>
        </w:rPr>
        <w:t>следовательности чередования областей с р</w:t>
      </w:r>
      <w:r>
        <w:rPr>
          <w:sz w:val="28"/>
          <w:szCs w:val="28"/>
        </w:rPr>
        <w:t>азличным типом проводимости различают p-</w:t>
      </w:r>
      <w:r w:rsidRPr="00033207">
        <w:rPr>
          <w:sz w:val="28"/>
          <w:szCs w:val="28"/>
        </w:rPr>
        <w:t>n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-</w:t>
      </w:r>
      <w:r w:rsidRPr="00033207">
        <w:rPr>
          <w:sz w:val="28"/>
          <w:szCs w:val="28"/>
        </w:rPr>
        <w:t xml:space="preserve">транзисторы и n-p-n-транзисторы. Их условные обозначения и </w:t>
      </w:r>
      <w:r>
        <w:rPr>
          <w:sz w:val="28"/>
          <w:szCs w:val="28"/>
        </w:rPr>
        <w:t xml:space="preserve">устройство приведены на рис. </w:t>
      </w:r>
      <w:r w:rsidRPr="00033207">
        <w:rPr>
          <w:sz w:val="28"/>
          <w:szCs w:val="28"/>
        </w:rPr>
        <w:t>1.</w:t>
      </w:r>
    </w:p>
    <w:p w:rsidR="00033207" w:rsidRDefault="00033207" w:rsidP="00033207">
      <w:pPr>
        <w:keepNext/>
        <w:ind w:firstLine="426"/>
        <w:jc w:val="center"/>
      </w:pPr>
      <w:r>
        <w:rPr>
          <w:noProof/>
        </w:rPr>
        <w:drawing>
          <wp:inline distT="0" distB="0" distL="0" distR="0" wp14:anchorId="1DB18DBF" wp14:editId="3F97ABC8">
            <wp:extent cx="6047740" cy="36010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07" w:rsidRPr="00033207" w:rsidRDefault="00033207" w:rsidP="00033207">
      <w:pPr>
        <w:pStyle w:val="af"/>
        <w:jc w:val="center"/>
        <w:rPr>
          <w:color w:val="auto"/>
          <w:sz w:val="28"/>
          <w:szCs w:val="28"/>
        </w:rPr>
      </w:pPr>
      <w:r w:rsidRPr="00033207">
        <w:rPr>
          <w:color w:val="auto"/>
          <w:sz w:val="28"/>
        </w:rPr>
        <w:t xml:space="preserve">Рис. 1. Условные обозначения и устройство транзисторов </w:t>
      </w:r>
      <w:r w:rsidRPr="00033207">
        <w:rPr>
          <w:color w:val="auto"/>
          <w:sz w:val="28"/>
          <w:lang w:val="en-US"/>
        </w:rPr>
        <w:t>p</w:t>
      </w:r>
      <w:r w:rsidRPr="00033207">
        <w:rPr>
          <w:color w:val="auto"/>
          <w:sz w:val="28"/>
        </w:rPr>
        <w:t>-</w:t>
      </w:r>
      <w:r w:rsidRPr="00033207">
        <w:rPr>
          <w:color w:val="auto"/>
          <w:sz w:val="28"/>
          <w:lang w:val="en-US"/>
        </w:rPr>
        <w:t>n</w:t>
      </w:r>
      <w:r w:rsidRPr="00033207">
        <w:rPr>
          <w:color w:val="auto"/>
          <w:sz w:val="28"/>
        </w:rPr>
        <w:t>-</w:t>
      </w:r>
      <w:r w:rsidRPr="00033207">
        <w:rPr>
          <w:color w:val="auto"/>
          <w:sz w:val="28"/>
          <w:lang w:val="en-US"/>
        </w:rPr>
        <w:t>p</w:t>
      </w:r>
      <w:r w:rsidRPr="00033207">
        <w:rPr>
          <w:color w:val="auto"/>
          <w:sz w:val="28"/>
        </w:rPr>
        <w:t xml:space="preserve"> (а, б) и </w:t>
      </w:r>
      <w:r w:rsidRPr="00033207">
        <w:rPr>
          <w:color w:val="auto"/>
          <w:sz w:val="28"/>
          <w:lang w:val="en-US"/>
        </w:rPr>
        <w:t>n</w:t>
      </w:r>
      <w:r w:rsidRPr="00033207">
        <w:rPr>
          <w:color w:val="auto"/>
          <w:sz w:val="28"/>
        </w:rPr>
        <w:t>-</w:t>
      </w:r>
      <w:r w:rsidRPr="00033207">
        <w:rPr>
          <w:color w:val="auto"/>
          <w:sz w:val="28"/>
          <w:lang w:val="en-US"/>
        </w:rPr>
        <w:t>p</w:t>
      </w:r>
      <w:r w:rsidRPr="00033207">
        <w:rPr>
          <w:color w:val="auto"/>
          <w:sz w:val="28"/>
        </w:rPr>
        <w:t>-</w:t>
      </w:r>
      <w:r w:rsidRPr="00033207">
        <w:rPr>
          <w:color w:val="auto"/>
          <w:sz w:val="28"/>
          <w:lang w:val="en-US"/>
        </w:rPr>
        <w:t>n</w:t>
      </w:r>
      <w:r w:rsidRPr="00033207">
        <w:rPr>
          <w:color w:val="auto"/>
          <w:sz w:val="28"/>
        </w:rPr>
        <w:t xml:space="preserve"> (</w:t>
      </w:r>
      <w:proofErr w:type="spellStart"/>
      <w:proofErr w:type="gramStart"/>
      <w:r w:rsidRPr="00033207">
        <w:rPr>
          <w:color w:val="auto"/>
          <w:sz w:val="28"/>
        </w:rPr>
        <w:t>в,г</w:t>
      </w:r>
      <w:proofErr w:type="spellEnd"/>
      <w:proofErr w:type="gramEnd"/>
      <w:r w:rsidRPr="00033207">
        <w:rPr>
          <w:color w:val="auto"/>
          <w:sz w:val="28"/>
        </w:rPr>
        <w:t>) типов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Биполярные транзисторы, как правило, изг</w:t>
      </w:r>
      <w:r>
        <w:rPr>
          <w:sz w:val="28"/>
          <w:szCs w:val="28"/>
        </w:rPr>
        <w:t>отавливаются из кремния, герма</w:t>
      </w:r>
      <w:r w:rsidRPr="00033207">
        <w:rPr>
          <w:sz w:val="28"/>
          <w:szCs w:val="28"/>
        </w:rPr>
        <w:t>ния или арсенида галлия. По технологии изготовления биполярные транзисторы делятся на сплавные, диффузионные и эпитаксиальные.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 основном биполярные транзисторы прим</w:t>
      </w:r>
      <w:r>
        <w:rPr>
          <w:sz w:val="28"/>
          <w:szCs w:val="28"/>
        </w:rPr>
        <w:t>еняются для построения схем уси</w:t>
      </w:r>
      <w:r w:rsidRPr="00033207">
        <w:rPr>
          <w:sz w:val="28"/>
          <w:szCs w:val="28"/>
        </w:rPr>
        <w:t>лителей, генераторов и преобразователей электрических сигналов в широком диапазоне частот (от постоянного тока до десяти</w:t>
      </w:r>
      <w:r>
        <w:rPr>
          <w:sz w:val="28"/>
          <w:szCs w:val="28"/>
        </w:rPr>
        <w:t xml:space="preserve"> гигагерц) и </w:t>
      </w:r>
      <w:r>
        <w:rPr>
          <w:sz w:val="28"/>
          <w:szCs w:val="28"/>
        </w:rPr>
        <w:lastRenderedPageBreak/>
        <w:t>мощности (от десят</w:t>
      </w:r>
      <w:r w:rsidRPr="00033207">
        <w:rPr>
          <w:sz w:val="28"/>
          <w:szCs w:val="28"/>
        </w:rPr>
        <w:t xml:space="preserve">ков милливатт до сотен ватт). В соответствии с этим биполярные транзисторы делятся на группы по частоте (низкочастотные </w:t>
      </w:r>
      <w:r>
        <w:rPr>
          <w:sz w:val="28"/>
          <w:szCs w:val="28"/>
        </w:rPr>
        <w:t>– не более 3 МГц; средней часто</w:t>
      </w:r>
      <w:r w:rsidRPr="00033207">
        <w:rPr>
          <w:sz w:val="28"/>
          <w:szCs w:val="28"/>
        </w:rPr>
        <w:t>ты – от 3 МГц до 30 МГц; высокочастотные – от 30 МГц до</w:t>
      </w:r>
      <w:r>
        <w:rPr>
          <w:sz w:val="28"/>
          <w:szCs w:val="28"/>
        </w:rPr>
        <w:t xml:space="preserve"> 300 МГц; </w:t>
      </w:r>
      <w:proofErr w:type="spellStart"/>
      <w:r>
        <w:rPr>
          <w:sz w:val="28"/>
          <w:szCs w:val="28"/>
        </w:rPr>
        <w:t>сверхвысо</w:t>
      </w:r>
      <w:r w:rsidRPr="00033207">
        <w:rPr>
          <w:sz w:val="28"/>
          <w:szCs w:val="28"/>
        </w:rPr>
        <w:t>кочастные</w:t>
      </w:r>
      <w:proofErr w:type="spellEnd"/>
      <w:r w:rsidRPr="00033207">
        <w:rPr>
          <w:sz w:val="28"/>
          <w:szCs w:val="28"/>
        </w:rPr>
        <w:t xml:space="preserve"> – более 300 МГц) и по мощности (мал</w:t>
      </w:r>
      <w:r>
        <w:rPr>
          <w:sz w:val="28"/>
          <w:szCs w:val="28"/>
        </w:rPr>
        <w:t>омощные – не более 0,3 Вт; сред</w:t>
      </w:r>
      <w:r w:rsidRPr="00033207">
        <w:rPr>
          <w:sz w:val="28"/>
          <w:szCs w:val="28"/>
        </w:rPr>
        <w:t>ней мощности – от 0,3 Вт до 1,5 Вт; большой мощности – более 1,5 Вт).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Разновидностью биполярных транзистор</w:t>
      </w:r>
      <w:r>
        <w:rPr>
          <w:sz w:val="28"/>
          <w:szCs w:val="28"/>
        </w:rPr>
        <w:t>ов являются лавинные транзисто</w:t>
      </w:r>
      <w:r w:rsidRPr="00033207">
        <w:rPr>
          <w:sz w:val="28"/>
          <w:szCs w:val="28"/>
        </w:rPr>
        <w:t>ры, предназначенные для формирования мощных импульсов наносекундного диапазона.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Другую разновидность биполярных тран</w:t>
      </w:r>
      <w:r>
        <w:rPr>
          <w:sz w:val="28"/>
          <w:szCs w:val="28"/>
        </w:rPr>
        <w:t xml:space="preserve">зисторов представляют </w:t>
      </w:r>
      <w:proofErr w:type="spellStart"/>
      <w:r>
        <w:rPr>
          <w:sz w:val="28"/>
          <w:szCs w:val="28"/>
        </w:rPr>
        <w:t>двухэмит</w:t>
      </w:r>
      <w:r w:rsidRPr="00033207">
        <w:rPr>
          <w:sz w:val="28"/>
          <w:szCs w:val="28"/>
        </w:rPr>
        <w:t>терные</w:t>
      </w:r>
      <w:proofErr w:type="spellEnd"/>
      <w:r w:rsidRPr="00033207">
        <w:rPr>
          <w:sz w:val="28"/>
          <w:szCs w:val="28"/>
        </w:rPr>
        <w:t xml:space="preserve"> модуляторные транзисторы, в которых конструктивно объединены две</w:t>
      </w:r>
      <w:r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транзисторные структуры.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Широкое распространение в последние г</w:t>
      </w:r>
      <w:r>
        <w:rPr>
          <w:sz w:val="28"/>
          <w:szCs w:val="28"/>
        </w:rPr>
        <w:t>оды получили составные биполяр</w:t>
      </w:r>
      <w:r w:rsidRPr="00033207">
        <w:rPr>
          <w:sz w:val="28"/>
          <w:szCs w:val="28"/>
        </w:rPr>
        <w:t xml:space="preserve">ные транзисторы (транзисторы </w:t>
      </w:r>
      <w:proofErr w:type="spellStart"/>
      <w:r w:rsidRPr="00033207">
        <w:rPr>
          <w:sz w:val="28"/>
          <w:szCs w:val="28"/>
        </w:rPr>
        <w:t>Дарлингтона</w:t>
      </w:r>
      <w:proofErr w:type="spellEnd"/>
      <w:r w:rsidRPr="00033207">
        <w:rPr>
          <w:sz w:val="28"/>
          <w:szCs w:val="28"/>
        </w:rPr>
        <w:t>)</w:t>
      </w:r>
      <w:r>
        <w:rPr>
          <w:sz w:val="28"/>
          <w:szCs w:val="28"/>
        </w:rPr>
        <w:t>, обладающие очень высоким коэф</w:t>
      </w:r>
      <w:r w:rsidRPr="00033207">
        <w:rPr>
          <w:sz w:val="28"/>
          <w:szCs w:val="28"/>
        </w:rPr>
        <w:t>фициентом передачи тока.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 зависимости от полярности напряжений,</w:t>
      </w:r>
      <w:r>
        <w:rPr>
          <w:sz w:val="28"/>
          <w:szCs w:val="28"/>
        </w:rPr>
        <w:t xml:space="preserve"> приложенных к электродам тран</w:t>
      </w:r>
      <w:r w:rsidRPr="00033207">
        <w:rPr>
          <w:sz w:val="28"/>
          <w:szCs w:val="28"/>
        </w:rPr>
        <w:t>зистора, различают следующие режимы его работы: линейный (усилительный),</w:t>
      </w:r>
      <w:r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насыщения, отсечки и инверсный.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 линейном режиме работы биполярного</w:t>
      </w:r>
      <w:r>
        <w:rPr>
          <w:sz w:val="28"/>
          <w:szCs w:val="28"/>
        </w:rPr>
        <w:t xml:space="preserve"> транзистора эмиттерный переход </w:t>
      </w:r>
      <w:r w:rsidRPr="00033207">
        <w:rPr>
          <w:sz w:val="28"/>
          <w:szCs w:val="28"/>
        </w:rPr>
        <w:t>смещен в прямом направлении, а коллекторны</w:t>
      </w:r>
      <w:r>
        <w:rPr>
          <w:sz w:val="28"/>
          <w:szCs w:val="28"/>
        </w:rPr>
        <w:t>й – в обратном. В режиме насыще</w:t>
      </w:r>
      <w:r w:rsidRPr="00033207">
        <w:rPr>
          <w:sz w:val="28"/>
          <w:szCs w:val="28"/>
        </w:rPr>
        <w:t>ния оба перехода смещены в прямом направлении</w:t>
      </w:r>
      <w:r>
        <w:rPr>
          <w:sz w:val="28"/>
          <w:szCs w:val="28"/>
        </w:rPr>
        <w:t>, а в режиме отсечки – оба пере</w:t>
      </w:r>
      <w:r w:rsidRPr="00033207">
        <w:rPr>
          <w:sz w:val="28"/>
          <w:szCs w:val="28"/>
        </w:rPr>
        <w:t>хода в обратном направлении. И наконец, в инверсном режиме коллекторный</w:t>
      </w:r>
      <w:r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переход смещен в прямом направлении, а эми</w:t>
      </w:r>
      <w:r>
        <w:rPr>
          <w:sz w:val="28"/>
          <w:szCs w:val="28"/>
        </w:rPr>
        <w:t>ттерный — в обратном. Кроме рас</w:t>
      </w:r>
      <w:r w:rsidRPr="00033207">
        <w:rPr>
          <w:sz w:val="28"/>
          <w:szCs w:val="28"/>
        </w:rPr>
        <w:t>смотренных режимов, возможен еще один режим, который является не рабочим, а аварийным, – это режим пробоя.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Принцип работы биполярного транзистора </w:t>
      </w:r>
      <w:r>
        <w:rPr>
          <w:sz w:val="28"/>
          <w:szCs w:val="28"/>
        </w:rPr>
        <w:t>основан на возможности управле</w:t>
      </w:r>
      <w:r w:rsidRPr="00033207">
        <w:rPr>
          <w:sz w:val="28"/>
          <w:szCs w:val="28"/>
        </w:rPr>
        <w:t>ния токами электродов путем изменения нап</w:t>
      </w:r>
      <w:r>
        <w:rPr>
          <w:sz w:val="28"/>
          <w:szCs w:val="28"/>
        </w:rPr>
        <w:t>ряжений, приложенных к электрон</w:t>
      </w:r>
      <w:r w:rsidR="00C77F29">
        <w:rPr>
          <w:sz w:val="28"/>
          <w:szCs w:val="28"/>
        </w:rPr>
        <w:t>но-</w:t>
      </w:r>
      <w:r w:rsidRPr="00033207">
        <w:rPr>
          <w:sz w:val="28"/>
          <w:szCs w:val="28"/>
        </w:rPr>
        <w:t>дырочным переходам. В линейном режиме</w:t>
      </w:r>
      <w:r w:rsidR="00C77F29">
        <w:rPr>
          <w:sz w:val="28"/>
          <w:szCs w:val="28"/>
        </w:rPr>
        <w:t>, когда переход база–эмиттер от</w:t>
      </w:r>
      <w:r w:rsidRPr="00033207">
        <w:rPr>
          <w:sz w:val="28"/>
          <w:szCs w:val="28"/>
        </w:rPr>
        <w:t>крыт благодаря приложенному к нему напряжению UБЭ, через него протекает ток</w:t>
      </w:r>
      <w:r w:rsidR="00C77F29" w:rsidRPr="00C77F29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базы IБ. Протекание тока базы приводит к инж</w:t>
      </w:r>
      <w:r w:rsidR="00C77F29">
        <w:rPr>
          <w:sz w:val="28"/>
          <w:szCs w:val="28"/>
        </w:rPr>
        <w:t>екции зарядов из области коллек</w:t>
      </w:r>
      <w:r w:rsidRPr="00033207">
        <w:rPr>
          <w:sz w:val="28"/>
          <w:szCs w:val="28"/>
        </w:rPr>
        <w:t>тора в область базы, причем ток коллектора определяется выражением:</w:t>
      </w:r>
    </w:p>
    <w:p w:rsidR="00033207" w:rsidRDefault="002C1584" w:rsidP="00C77F29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4AD8D298" wp14:editId="75753A3F">
            <wp:extent cx="998220" cy="31154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0619" cy="32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F29" w:rsidRPr="002C1584">
        <w:rPr>
          <w:b/>
          <w:i/>
          <w:sz w:val="28"/>
          <w:szCs w:val="28"/>
        </w:rPr>
        <w:tab/>
      </w:r>
      <w:r w:rsidR="001F2878">
        <w:rPr>
          <w:b/>
          <w:i/>
          <w:sz w:val="28"/>
          <w:szCs w:val="28"/>
        </w:rPr>
        <w:tab/>
      </w:r>
      <w:r w:rsidR="00C77F29">
        <w:rPr>
          <w:b/>
          <w:i/>
          <w:sz w:val="28"/>
          <w:szCs w:val="28"/>
        </w:rPr>
        <w:tab/>
      </w:r>
      <w:r w:rsidR="00C77F29">
        <w:rPr>
          <w:b/>
          <w:i/>
          <w:sz w:val="28"/>
          <w:szCs w:val="28"/>
        </w:rPr>
        <w:tab/>
      </w:r>
      <w:r w:rsidR="00C77F29">
        <w:rPr>
          <w:b/>
          <w:i/>
          <w:sz w:val="28"/>
          <w:szCs w:val="28"/>
        </w:rPr>
        <w:tab/>
      </w:r>
      <w:r w:rsidR="00C77F29">
        <w:rPr>
          <w:b/>
          <w:i/>
          <w:sz w:val="28"/>
          <w:szCs w:val="28"/>
        </w:rPr>
        <w:tab/>
      </w:r>
      <w:r w:rsidR="001F2878">
        <w:rPr>
          <w:sz w:val="28"/>
          <w:szCs w:val="28"/>
        </w:rPr>
        <w:t>(</w:t>
      </w:r>
      <w:r w:rsidR="00033207" w:rsidRPr="00C77F29">
        <w:rPr>
          <w:sz w:val="28"/>
          <w:szCs w:val="28"/>
        </w:rPr>
        <w:t>1)</w:t>
      </w:r>
    </w:p>
    <w:p w:rsidR="002C1584" w:rsidRPr="00C77F29" w:rsidRDefault="002C1584" w:rsidP="00C77F29">
      <w:pPr>
        <w:ind w:firstLine="426"/>
        <w:jc w:val="right"/>
        <w:rPr>
          <w:b/>
          <w:i/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где </w:t>
      </w:r>
      <w:r w:rsidRPr="00C77F29">
        <w:rPr>
          <w:b/>
          <w:i/>
          <w:sz w:val="28"/>
          <w:szCs w:val="28"/>
        </w:rPr>
        <w:t>β</w:t>
      </w:r>
      <w:r w:rsidRPr="00C77F29">
        <w:rPr>
          <w:b/>
          <w:i/>
          <w:sz w:val="28"/>
          <w:szCs w:val="28"/>
          <w:vertAlign w:val="subscript"/>
        </w:rPr>
        <w:t>DC</w:t>
      </w:r>
      <w:r w:rsidRPr="00033207">
        <w:rPr>
          <w:sz w:val="28"/>
          <w:szCs w:val="28"/>
        </w:rPr>
        <w:t xml:space="preserve"> – статический коэффициент передачи тока базы.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Прямое падение напряжения </w:t>
      </w:r>
      <w:r w:rsidRPr="002C1584">
        <w:rPr>
          <w:b/>
          <w:i/>
          <w:sz w:val="28"/>
          <w:szCs w:val="28"/>
        </w:rPr>
        <w:t>U</w:t>
      </w:r>
      <w:r w:rsidRPr="002C1584">
        <w:rPr>
          <w:b/>
          <w:i/>
          <w:sz w:val="28"/>
          <w:szCs w:val="28"/>
          <w:vertAlign w:val="subscript"/>
        </w:rPr>
        <w:t>БЭ</w:t>
      </w:r>
      <w:r w:rsidRPr="00033207">
        <w:rPr>
          <w:sz w:val="28"/>
          <w:szCs w:val="28"/>
        </w:rPr>
        <w:t xml:space="preserve"> на эмиттерном переходе связано с током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коллектора уравнением </w:t>
      </w:r>
      <w:proofErr w:type="spellStart"/>
      <w:r w:rsidRPr="00033207">
        <w:rPr>
          <w:sz w:val="28"/>
          <w:szCs w:val="28"/>
        </w:rPr>
        <w:t>Эберса</w:t>
      </w:r>
      <w:proofErr w:type="spellEnd"/>
      <w:r w:rsidRPr="00033207">
        <w:rPr>
          <w:sz w:val="28"/>
          <w:szCs w:val="28"/>
        </w:rPr>
        <w:t>–</w:t>
      </w:r>
      <w:proofErr w:type="spellStart"/>
      <w:r w:rsidRPr="00033207">
        <w:rPr>
          <w:sz w:val="28"/>
          <w:szCs w:val="28"/>
        </w:rPr>
        <w:t>Молла</w:t>
      </w:r>
      <w:proofErr w:type="spellEnd"/>
      <w:r w:rsidRPr="00033207">
        <w:rPr>
          <w:sz w:val="28"/>
          <w:szCs w:val="28"/>
        </w:rPr>
        <w:t>:</w:t>
      </w:r>
    </w:p>
    <w:p w:rsidR="002C1584" w:rsidRPr="00033207" w:rsidRDefault="002C1584" w:rsidP="00033207">
      <w:pPr>
        <w:ind w:firstLine="426"/>
        <w:jc w:val="both"/>
        <w:rPr>
          <w:sz w:val="28"/>
          <w:szCs w:val="28"/>
        </w:rPr>
      </w:pPr>
    </w:p>
    <w:p w:rsidR="00033207" w:rsidRDefault="002C1584" w:rsidP="002C1584">
      <w:pPr>
        <w:ind w:firstLine="426"/>
        <w:jc w:val="right"/>
        <w:rPr>
          <w:sz w:val="28"/>
          <w:szCs w:val="28"/>
        </w:rPr>
      </w:pPr>
      <w:r w:rsidRPr="002C1584"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D4197A8" wp14:editId="00D07538">
            <wp:extent cx="1539240" cy="295197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4695" cy="31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1584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F2878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33207" w:rsidRPr="002C1584">
        <w:rPr>
          <w:sz w:val="28"/>
          <w:szCs w:val="28"/>
        </w:rPr>
        <w:t>(</w:t>
      </w:r>
      <w:r w:rsidR="00033207" w:rsidRPr="00033207">
        <w:rPr>
          <w:sz w:val="28"/>
          <w:szCs w:val="28"/>
        </w:rPr>
        <w:t>2)</w:t>
      </w:r>
    </w:p>
    <w:p w:rsidR="002C1584" w:rsidRPr="00033207" w:rsidRDefault="002C1584" w:rsidP="002C1584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где </w:t>
      </w:r>
      <w:r w:rsidRPr="002C1584">
        <w:rPr>
          <w:b/>
          <w:i/>
          <w:sz w:val="28"/>
          <w:szCs w:val="28"/>
        </w:rPr>
        <w:t>I</w:t>
      </w:r>
      <w:r w:rsidRPr="002C1584">
        <w:rPr>
          <w:b/>
          <w:i/>
          <w:sz w:val="28"/>
          <w:szCs w:val="28"/>
          <w:vertAlign w:val="subscript"/>
        </w:rPr>
        <w:t>КБ.О</w:t>
      </w:r>
      <w:r w:rsidRPr="00033207">
        <w:rPr>
          <w:sz w:val="28"/>
          <w:szCs w:val="28"/>
        </w:rPr>
        <w:t xml:space="preserve"> – обратный</w:t>
      </w:r>
      <w:r w:rsidR="002C1584">
        <w:rPr>
          <w:sz w:val="28"/>
          <w:szCs w:val="28"/>
        </w:rPr>
        <w:t xml:space="preserve"> ток коллекторного перехода, а </w:t>
      </w:r>
      <w:proofErr w:type="spellStart"/>
      <w:r w:rsidR="002C1584" w:rsidRPr="002C1584">
        <w:rPr>
          <w:b/>
          <w:sz w:val="28"/>
          <w:szCs w:val="28"/>
        </w:rPr>
        <w:t>φ</w:t>
      </w:r>
      <w:r w:rsidRPr="002C1584">
        <w:rPr>
          <w:b/>
          <w:sz w:val="28"/>
          <w:szCs w:val="28"/>
          <w:vertAlign w:val="subscript"/>
        </w:rPr>
        <w:t>Т</w:t>
      </w:r>
      <w:proofErr w:type="spellEnd"/>
      <w:r w:rsidR="002C1584">
        <w:rPr>
          <w:sz w:val="28"/>
          <w:szCs w:val="28"/>
        </w:rPr>
        <w:t xml:space="preserve"> – температурный потенциал, который при температуре Т=</w:t>
      </w:r>
      <w:r w:rsidRPr="00033207">
        <w:rPr>
          <w:sz w:val="28"/>
          <w:szCs w:val="28"/>
        </w:rPr>
        <w:t>300 К составляет для кремния примерно 25 мВ.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lastRenderedPageBreak/>
        <w:t>Из выражения (4.2) следует, что при прямо</w:t>
      </w:r>
      <w:r w:rsidR="002C1584">
        <w:rPr>
          <w:sz w:val="28"/>
          <w:szCs w:val="28"/>
        </w:rPr>
        <w:t xml:space="preserve">м смещении эмиттерного перехода и при условии </w:t>
      </w:r>
      <w:r w:rsidR="002C1584" w:rsidRPr="002C1584">
        <w:rPr>
          <w:b/>
          <w:sz w:val="28"/>
          <w:szCs w:val="28"/>
        </w:rPr>
        <w:t>U</w:t>
      </w:r>
      <w:proofErr w:type="gramStart"/>
      <w:r w:rsidR="002C1584" w:rsidRPr="002C1584">
        <w:rPr>
          <w:b/>
          <w:sz w:val="28"/>
          <w:szCs w:val="28"/>
          <w:vertAlign w:val="subscript"/>
        </w:rPr>
        <w:t>БЭ</w:t>
      </w:r>
      <w:r w:rsidR="002C1584" w:rsidRPr="002C1584">
        <w:rPr>
          <w:b/>
          <w:sz w:val="28"/>
          <w:szCs w:val="28"/>
        </w:rPr>
        <w:t>&gt;</w:t>
      </w:r>
      <w:proofErr w:type="spellStart"/>
      <w:r w:rsidR="002C1584" w:rsidRPr="002C1584">
        <w:rPr>
          <w:b/>
          <w:sz w:val="28"/>
          <w:szCs w:val="28"/>
        </w:rPr>
        <w:t>φ</w:t>
      </w:r>
      <w:proofErr w:type="gramEnd"/>
      <w:r w:rsidR="002C1584" w:rsidRPr="002C1584">
        <w:rPr>
          <w:b/>
          <w:sz w:val="28"/>
          <w:szCs w:val="28"/>
          <w:vertAlign w:val="subscript"/>
        </w:rPr>
        <w:t>Т</w:t>
      </w:r>
      <w:proofErr w:type="spellEnd"/>
      <w:r w:rsidRPr="00033207">
        <w:rPr>
          <w:sz w:val="28"/>
          <w:szCs w:val="28"/>
        </w:rPr>
        <w:t xml:space="preserve"> ток коллектора возрастает с ростом напряжения </w:t>
      </w:r>
      <w:r w:rsidRPr="002C1584">
        <w:rPr>
          <w:b/>
          <w:sz w:val="28"/>
          <w:szCs w:val="28"/>
        </w:rPr>
        <w:t>U</w:t>
      </w:r>
      <w:r w:rsidRPr="002C1584">
        <w:rPr>
          <w:b/>
          <w:sz w:val="28"/>
          <w:szCs w:val="28"/>
          <w:vertAlign w:val="subscript"/>
        </w:rPr>
        <w:t>БЭ</w:t>
      </w:r>
      <w:r w:rsidRPr="00033207">
        <w:rPr>
          <w:sz w:val="28"/>
          <w:szCs w:val="28"/>
        </w:rPr>
        <w:t xml:space="preserve"> по</w:t>
      </w:r>
      <w:r w:rsidR="002C1584">
        <w:rPr>
          <w:sz w:val="28"/>
          <w:szCs w:val="28"/>
        </w:rPr>
        <w:t xml:space="preserve"> э</w:t>
      </w:r>
      <w:r w:rsidRPr="00033207">
        <w:rPr>
          <w:sz w:val="28"/>
          <w:szCs w:val="28"/>
        </w:rPr>
        <w:t>кспоненциальному закону:</w:t>
      </w:r>
    </w:p>
    <w:p w:rsidR="002C1584" w:rsidRPr="00033207" w:rsidRDefault="002C1584" w:rsidP="00033207">
      <w:pPr>
        <w:ind w:firstLine="426"/>
        <w:jc w:val="both"/>
        <w:rPr>
          <w:sz w:val="28"/>
          <w:szCs w:val="28"/>
        </w:rPr>
      </w:pPr>
    </w:p>
    <w:p w:rsidR="00033207" w:rsidRDefault="002C1584" w:rsidP="002C1584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D7FF5DC" wp14:editId="78F5DD6A">
            <wp:extent cx="1295400" cy="32666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8424" cy="34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207" w:rsidRPr="0003320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F2878">
        <w:rPr>
          <w:sz w:val="28"/>
          <w:szCs w:val="28"/>
        </w:rPr>
        <w:t>(</w:t>
      </w:r>
      <w:r w:rsidR="00033207" w:rsidRPr="00033207">
        <w:rPr>
          <w:sz w:val="28"/>
          <w:szCs w:val="28"/>
        </w:rPr>
        <w:t>3)</w:t>
      </w:r>
    </w:p>
    <w:p w:rsidR="002C1584" w:rsidRPr="00033207" w:rsidRDefault="002C1584" w:rsidP="002C1584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где </w:t>
      </w:r>
      <w:r w:rsidR="002C1584" w:rsidRPr="002C1584">
        <w:rPr>
          <w:b/>
          <w:sz w:val="28"/>
          <w:szCs w:val="28"/>
        </w:rPr>
        <w:t>U</w:t>
      </w:r>
      <w:r w:rsidR="002C1584" w:rsidRPr="002C1584">
        <w:rPr>
          <w:b/>
          <w:sz w:val="28"/>
          <w:szCs w:val="28"/>
          <w:vertAlign w:val="subscript"/>
        </w:rPr>
        <w:t>БЭ</w:t>
      </w:r>
      <w:r w:rsidR="002C1584" w:rsidRPr="00033207">
        <w:rPr>
          <w:sz w:val="28"/>
          <w:szCs w:val="28"/>
        </w:rPr>
        <w:t xml:space="preserve"> </w:t>
      </w:r>
      <w:proofErr w:type="gramStart"/>
      <w:r w:rsidRPr="002C1584">
        <w:rPr>
          <w:b/>
          <w:sz w:val="28"/>
          <w:szCs w:val="28"/>
        </w:rPr>
        <w:t xml:space="preserve">&lt; </w:t>
      </w:r>
      <w:proofErr w:type="spellStart"/>
      <w:r w:rsidRPr="002C1584">
        <w:rPr>
          <w:b/>
          <w:sz w:val="28"/>
          <w:szCs w:val="28"/>
        </w:rPr>
        <w:t>ψ</w:t>
      </w:r>
      <w:proofErr w:type="gramEnd"/>
      <w:r w:rsidRPr="002C1584">
        <w:rPr>
          <w:b/>
          <w:sz w:val="28"/>
          <w:szCs w:val="28"/>
          <w:vertAlign w:val="subscript"/>
        </w:rPr>
        <w:t>К</w:t>
      </w:r>
      <w:proofErr w:type="spellEnd"/>
      <w:r w:rsidRPr="00033207">
        <w:rPr>
          <w:sz w:val="28"/>
          <w:szCs w:val="28"/>
        </w:rPr>
        <w:t xml:space="preserve">  – контактная разность потенциалов.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Важнейшими характеристиками транзисто</w:t>
      </w:r>
      <w:r w:rsidR="002C1584">
        <w:rPr>
          <w:sz w:val="28"/>
          <w:szCs w:val="28"/>
        </w:rPr>
        <w:t>ра являются его входная и выход</w:t>
      </w:r>
      <w:r w:rsidRPr="00033207">
        <w:rPr>
          <w:sz w:val="28"/>
          <w:szCs w:val="28"/>
        </w:rPr>
        <w:t>ные вольтамперные характеристики. Типичные ВАХ биполярного транзистора</w:t>
      </w:r>
      <w:r w:rsidR="002C1584">
        <w:rPr>
          <w:sz w:val="28"/>
          <w:szCs w:val="28"/>
        </w:rPr>
        <w:t xml:space="preserve"> приведены на рис. </w:t>
      </w:r>
      <w:r w:rsidRPr="00033207">
        <w:rPr>
          <w:sz w:val="28"/>
          <w:szCs w:val="28"/>
        </w:rPr>
        <w:t>2.</w:t>
      </w:r>
    </w:p>
    <w:p w:rsidR="002C1584" w:rsidRPr="00033207" w:rsidRDefault="002C1584" w:rsidP="002C1584">
      <w:pPr>
        <w:ind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287804" wp14:editId="06F4E5E5">
            <wp:extent cx="4892040" cy="2879544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1859" cy="288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07" w:rsidRPr="002C1584" w:rsidRDefault="002C1584" w:rsidP="002C1584">
      <w:pPr>
        <w:ind w:firstLine="426"/>
        <w:jc w:val="center"/>
        <w:rPr>
          <w:i/>
          <w:sz w:val="28"/>
          <w:szCs w:val="28"/>
        </w:rPr>
      </w:pPr>
      <w:r w:rsidRPr="002C1584">
        <w:rPr>
          <w:i/>
          <w:sz w:val="28"/>
          <w:szCs w:val="28"/>
        </w:rPr>
        <w:t xml:space="preserve">Рис. </w:t>
      </w:r>
      <w:r w:rsidR="00033207" w:rsidRPr="002C1584">
        <w:rPr>
          <w:i/>
          <w:sz w:val="28"/>
          <w:szCs w:val="28"/>
        </w:rPr>
        <w:t>2. Входная (а) и выходные (б) ВАХ биполярного транзистора</w:t>
      </w:r>
    </w:p>
    <w:p w:rsidR="002C1584" w:rsidRDefault="002C1584" w:rsidP="00033207">
      <w:pPr>
        <w:ind w:firstLine="426"/>
        <w:jc w:val="both"/>
        <w:rPr>
          <w:sz w:val="28"/>
          <w:szCs w:val="28"/>
        </w:rPr>
      </w:pPr>
    </w:p>
    <w:p w:rsidR="00033207" w:rsidRPr="00033207" w:rsidRDefault="00033207" w:rsidP="001F2878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Кроме ВАХ, рассматривают статический </w:t>
      </w:r>
      <w:r w:rsidR="002C1584">
        <w:rPr>
          <w:sz w:val="28"/>
          <w:szCs w:val="28"/>
        </w:rPr>
        <w:t>коэффициент передачи тока, коэф</w:t>
      </w:r>
      <w:r w:rsidRPr="00033207">
        <w:rPr>
          <w:sz w:val="28"/>
          <w:szCs w:val="28"/>
        </w:rPr>
        <w:t>фициент передачи тока, дифференциальное входное сопротивление. Значения</w:t>
      </w:r>
      <w:r w:rsidR="001F2878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этих характеристик зависят от схемы включен</w:t>
      </w:r>
      <w:r w:rsidR="001F2878">
        <w:rPr>
          <w:sz w:val="28"/>
          <w:szCs w:val="28"/>
        </w:rPr>
        <w:t>ия транзистора. На рис. 3 приве</w:t>
      </w:r>
      <w:r w:rsidRPr="00033207">
        <w:rPr>
          <w:sz w:val="28"/>
          <w:szCs w:val="28"/>
        </w:rPr>
        <w:t>дена схема включения биполярного транзистора с обратной проводимостью</w:t>
      </w:r>
    </w:p>
    <w:p w:rsidR="00033207" w:rsidRPr="00033207" w:rsidRDefault="001F2878" w:rsidP="0003320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(n-p-</w:t>
      </w:r>
      <w:r w:rsidR="00033207" w:rsidRPr="00033207">
        <w:rPr>
          <w:sz w:val="28"/>
          <w:szCs w:val="28"/>
        </w:rPr>
        <w:t>n типа) по схеме с общим эмиттером. Для</w:t>
      </w:r>
      <w:r>
        <w:rPr>
          <w:sz w:val="28"/>
          <w:szCs w:val="28"/>
        </w:rPr>
        <w:t xml:space="preserve"> такой схемы справедливо следую</w:t>
      </w:r>
      <w:r w:rsidR="00033207" w:rsidRPr="00033207">
        <w:rPr>
          <w:sz w:val="28"/>
          <w:szCs w:val="28"/>
        </w:rPr>
        <w:t>щее соотношение между токами:</w:t>
      </w:r>
    </w:p>
    <w:p w:rsidR="00033207" w:rsidRPr="00033207" w:rsidRDefault="001F2878" w:rsidP="001F2878">
      <w:pPr>
        <w:tabs>
          <w:tab w:val="left" w:pos="3144"/>
        </w:tabs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1DD29CE7" wp14:editId="0F50DEFD">
            <wp:extent cx="998220" cy="300934"/>
            <wp:effectExtent l="0" t="0" r="0" b="444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5905" cy="31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3320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033207" w:rsidRPr="00033207">
        <w:rPr>
          <w:sz w:val="28"/>
          <w:szCs w:val="28"/>
        </w:rPr>
        <w:t>4)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где I</w:t>
      </w:r>
      <w:r w:rsidRPr="001F2878">
        <w:rPr>
          <w:sz w:val="28"/>
          <w:szCs w:val="28"/>
          <w:vertAlign w:val="subscript"/>
        </w:rPr>
        <w:t>Э</w:t>
      </w:r>
      <w:r w:rsidRPr="00033207">
        <w:rPr>
          <w:sz w:val="28"/>
          <w:szCs w:val="28"/>
        </w:rPr>
        <w:t>, I</w:t>
      </w:r>
      <w:r w:rsidRPr="001F2878">
        <w:rPr>
          <w:sz w:val="28"/>
          <w:szCs w:val="28"/>
          <w:vertAlign w:val="subscript"/>
        </w:rPr>
        <w:t>Б</w:t>
      </w:r>
      <w:r w:rsidRPr="00033207">
        <w:rPr>
          <w:sz w:val="28"/>
          <w:szCs w:val="28"/>
        </w:rPr>
        <w:t>, I</w:t>
      </w:r>
      <w:r w:rsidRPr="001F2878">
        <w:rPr>
          <w:sz w:val="28"/>
          <w:szCs w:val="28"/>
          <w:vertAlign w:val="subscript"/>
        </w:rPr>
        <w:t>К</w:t>
      </w:r>
      <w:r w:rsidRPr="00033207">
        <w:rPr>
          <w:sz w:val="28"/>
          <w:szCs w:val="28"/>
        </w:rPr>
        <w:t xml:space="preserve"> – сила тока в цепях эмиттера, базы и коллектора соответственно.</w:t>
      </w:r>
    </w:p>
    <w:p w:rsidR="001F2878" w:rsidRDefault="001F2878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Рассмотрим основные характеристики биполярного транзистора.</w:t>
      </w:r>
    </w:p>
    <w:p w:rsidR="001F2878" w:rsidRPr="00033207" w:rsidRDefault="001F2878" w:rsidP="001F2878">
      <w:pPr>
        <w:ind w:firstLine="426"/>
        <w:jc w:val="both"/>
        <w:rPr>
          <w:sz w:val="28"/>
          <w:szCs w:val="28"/>
        </w:rPr>
      </w:pPr>
      <w:r w:rsidRPr="001F2878">
        <w:rPr>
          <w:b/>
          <w:sz w:val="28"/>
          <w:szCs w:val="28"/>
        </w:rPr>
        <w:t>Статический коэффициент передачи тока β</w:t>
      </w:r>
      <w:r w:rsidRPr="001F2878">
        <w:rPr>
          <w:b/>
          <w:sz w:val="28"/>
          <w:szCs w:val="28"/>
          <w:vertAlign w:val="subscript"/>
        </w:rPr>
        <w:t>DC</w:t>
      </w:r>
      <w:r w:rsidRPr="00033207">
        <w:rPr>
          <w:sz w:val="28"/>
          <w:szCs w:val="28"/>
        </w:rPr>
        <w:t xml:space="preserve"> определяется как отношение</w:t>
      </w:r>
      <w:r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тока коллектора I</w:t>
      </w:r>
      <w:r w:rsidRPr="001F2878">
        <w:rPr>
          <w:sz w:val="28"/>
          <w:szCs w:val="28"/>
          <w:vertAlign w:val="subscript"/>
        </w:rPr>
        <w:t>К</w:t>
      </w:r>
      <w:r w:rsidRPr="00033207">
        <w:rPr>
          <w:sz w:val="28"/>
          <w:szCs w:val="28"/>
        </w:rPr>
        <w:t xml:space="preserve"> к току базы I</w:t>
      </w:r>
      <w:r w:rsidRPr="001F2878">
        <w:rPr>
          <w:sz w:val="28"/>
          <w:szCs w:val="28"/>
          <w:vertAlign w:val="subscript"/>
        </w:rPr>
        <w:t>Б</w:t>
      </w:r>
      <w:r w:rsidRPr="00033207">
        <w:rPr>
          <w:sz w:val="28"/>
          <w:szCs w:val="28"/>
        </w:rPr>
        <w:t>:</w:t>
      </w:r>
    </w:p>
    <w:p w:rsidR="001F2878" w:rsidRPr="001F2878" w:rsidRDefault="001F2878" w:rsidP="001F2878">
      <w:pPr>
        <w:ind w:firstLine="426"/>
        <w:jc w:val="both"/>
        <w:rPr>
          <w:noProof/>
          <w:lang w:eastAsia="en-US"/>
        </w:rPr>
      </w:pPr>
    </w:p>
    <w:p w:rsidR="001F2878" w:rsidRPr="00033207" w:rsidRDefault="001F2878" w:rsidP="001F2878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328710C0" wp14:editId="3F5C989C">
            <wp:extent cx="891494" cy="535940"/>
            <wp:effectExtent l="0" t="0" r="444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8533"/>
                    <a:stretch/>
                  </pic:blipFill>
                  <pic:spPr bwMode="auto">
                    <a:xfrm>
                      <a:off x="0" y="0"/>
                      <a:ext cx="903763" cy="543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33207">
        <w:rPr>
          <w:sz w:val="28"/>
          <w:szCs w:val="28"/>
        </w:rPr>
        <w:t xml:space="preserve">.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Pr="00033207">
        <w:rPr>
          <w:sz w:val="28"/>
          <w:szCs w:val="28"/>
        </w:rPr>
        <w:t>5)</w:t>
      </w:r>
    </w:p>
    <w:p w:rsidR="001F2878" w:rsidRDefault="001F2878" w:rsidP="00033207">
      <w:pPr>
        <w:ind w:firstLine="426"/>
        <w:jc w:val="both"/>
        <w:rPr>
          <w:sz w:val="28"/>
          <w:szCs w:val="28"/>
        </w:rPr>
      </w:pPr>
    </w:p>
    <w:p w:rsidR="001F2878" w:rsidRPr="00033207" w:rsidRDefault="001F2878" w:rsidP="001F2878">
      <w:pPr>
        <w:ind w:firstLine="426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3A7E21" wp14:editId="53056BD6">
            <wp:extent cx="4038600" cy="2645725"/>
            <wp:effectExtent l="0" t="0" r="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181" cy="26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07" w:rsidRPr="001F2878" w:rsidRDefault="001F2878" w:rsidP="001F2878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Рис. </w:t>
      </w:r>
      <w:r w:rsidR="00033207" w:rsidRPr="001F2878">
        <w:rPr>
          <w:i/>
          <w:sz w:val="28"/>
          <w:szCs w:val="28"/>
        </w:rPr>
        <w:t>3. Включение биполярного транзистора</w:t>
      </w:r>
      <w:r w:rsidRPr="001F2878">
        <w:rPr>
          <w:i/>
          <w:sz w:val="28"/>
          <w:szCs w:val="28"/>
        </w:rPr>
        <w:t xml:space="preserve"> </w:t>
      </w:r>
      <w:r w:rsidR="00033207" w:rsidRPr="001F2878">
        <w:rPr>
          <w:i/>
          <w:sz w:val="28"/>
          <w:szCs w:val="28"/>
        </w:rPr>
        <w:t>по схеме с общим эмиттером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1F2878">
        <w:rPr>
          <w:b/>
          <w:sz w:val="28"/>
          <w:szCs w:val="28"/>
        </w:rPr>
        <w:t>Коэффициент передачи тока β</w:t>
      </w:r>
      <w:r w:rsidRPr="001F2878">
        <w:rPr>
          <w:b/>
          <w:sz w:val="28"/>
          <w:szCs w:val="28"/>
          <w:vertAlign w:val="subscript"/>
        </w:rPr>
        <w:t>AC</w:t>
      </w:r>
      <w:r w:rsidRPr="00033207">
        <w:rPr>
          <w:sz w:val="28"/>
          <w:szCs w:val="28"/>
        </w:rPr>
        <w:t xml:space="preserve"> определяется приращением </w:t>
      </w:r>
      <w:r w:rsidRPr="001F2878">
        <w:rPr>
          <w:b/>
          <w:sz w:val="28"/>
          <w:szCs w:val="28"/>
        </w:rPr>
        <w:t>∆I</w:t>
      </w:r>
      <w:r w:rsidRPr="001F2878">
        <w:rPr>
          <w:b/>
          <w:sz w:val="28"/>
          <w:szCs w:val="28"/>
          <w:vertAlign w:val="subscript"/>
        </w:rPr>
        <w:t>К</w:t>
      </w:r>
      <w:r w:rsidR="001F2878">
        <w:rPr>
          <w:sz w:val="28"/>
          <w:szCs w:val="28"/>
        </w:rPr>
        <w:t xml:space="preserve"> коллектор</w:t>
      </w:r>
      <w:r w:rsidRPr="00033207">
        <w:rPr>
          <w:sz w:val="28"/>
          <w:szCs w:val="28"/>
        </w:rPr>
        <w:t xml:space="preserve">ного тока к вызывающему его приращению </w:t>
      </w:r>
      <w:r w:rsidRPr="001F2878">
        <w:rPr>
          <w:b/>
          <w:sz w:val="28"/>
          <w:szCs w:val="28"/>
        </w:rPr>
        <w:t>∆I</w:t>
      </w:r>
      <w:r w:rsidRPr="001F2878">
        <w:rPr>
          <w:b/>
          <w:sz w:val="28"/>
          <w:szCs w:val="28"/>
          <w:vertAlign w:val="subscript"/>
        </w:rPr>
        <w:t>Б</w:t>
      </w:r>
      <w:r w:rsidRPr="00033207">
        <w:rPr>
          <w:sz w:val="28"/>
          <w:szCs w:val="28"/>
        </w:rPr>
        <w:t xml:space="preserve"> базового тока:</w:t>
      </w:r>
    </w:p>
    <w:p w:rsidR="001F2878" w:rsidRPr="00033207" w:rsidRDefault="001F2878" w:rsidP="00033207">
      <w:pPr>
        <w:ind w:firstLine="426"/>
        <w:jc w:val="both"/>
        <w:rPr>
          <w:sz w:val="28"/>
          <w:szCs w:val="28"/>
        </w:rPr>
      </w:pPr>
    </w:p>
    <w:p w:rsidR="00033207" w:rsidRDefault="001F2878" w:rsidP="001F2878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45DC6BBC" wp14:editId="347CBC0C">
            <wp:extent cx="1013460" cy="556777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0893" cy="5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6)</w:t>
      </w:r>
    </w:p>
    <w:p w:rsidR="00720AE6" w:rsidRPr="00033207" w:rsidRDefault="00720AE6" w:rsidP="001F2878">
      <w:pPr>
        <w:ind w:firstLine="426"/>
        <w:jc w:val="right"/>
        <w:rPr>
          <w:sz w:val="28"/>
          <w:szCs w:val="28"/>
        </w:rPr>
      </w:pP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1F2878">
        <w:rPr>
          <w:b/>
          <w:sz w:val="28"/>
          <w:szCs w:val="28"/>
        </w:rPr>
        <w:t>Дифференциальное входное сопротивление</w:t>
      </w:r>
      <w:r w:rsidR="001F2878" w:rsidRPr="001F2878">
        <w:rPr>
          <w:b/>
          <w:sz w:val="28"/>
          <w:szCs w:val="28"/>
        </w:rPr>
        <w:t xml:space="preserve"> </w:t>
      </w:r>
      <w:proofErr w:type="spellStart"/>
      <w:r w:rsidR="001F2878" w:rsidRPr="001F2878">
        <w:rPr>
          <w:b/>
          <w:sz w:val="28"/>
          <w:szCs w:val="28"/>
        </w:rPr>
        <w:t>ri</w:t>
      </w:r>
      <w:proofErr w:type="spellEnd"/>
      <w:r w:rsidR="001F2878" w:rsidRPr="001F2878">
        <w:rPr>
          <w:b/>
          <w:sz w:val="28"/>
          <w:szCs w:val="28"/>
        </w:rPr>
        <w:t xml:space="preserve"> транзистора в схеме с общим </w:t>
      </w:r>
      <w:r w:rsidRPr="001F2878">
        <w:rPr>
          <w:b/>
          <w:sz w:val="28"/>
          <w:szCs w:val="28"/>
        </w:rPr>
        <w:t>эмиттером</w:t>
      </w:r>
      <w:r w:rsidRPr="00033207">
        <w:rPr>
          <w:sz w:val="28"/>
          <w:szCs w:val="28"/>
        </w:rPr>
        <w:t xml:space="preserve"> определяется при фиксированном значении напряжения коллектор–эмиттер. Оно может быть найдено как отношение приращения напряжения база–эмиттер к вызванному им приращению тока базы:</w:t>
      </w:r>
    </w:p>
    <w:p w:rsidR="00720AE6" w:rsidRPr="00033207" w:rsidRDefault="00720AE6" w:rsidP="00033207">
      <w:pPr>
        <w:ind w:firstLine="426"/>
        <w:jc w:val="both"/>
        <w:rPr>
          <w:sz w:val="28"/>
          <w:szCs w:val="28"/>
        </w:rPr>
      </w:pPr>
    </w:p>
    <w:p w:rsidR="00033207" w:rsidRDefault="001F2878" w:rsidP="001F2878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098F349C" wp14:editId="7EDA730C">
            <wp:extent cx="2316480" cy="648614"/>
            <wp:effectExtent l="0" t="0" r="762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5664" cy="6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</w:t>
      </w:r>
      <w:r w:rsidR="00033207" w:rsidRPr="00033207">
        <w:rPr>
          <w:sz w:val="28"/>
          <w:szCs w:val="28"/>
        </w:rPr>
        <w:t>7)</w:t>
      </w:r>
    </w:p>
    <w:p w:rsidR="00720AE6" w:rsidRPr="00033207" w:rsidRDefault="00720AE6" w:rsidP="001F2878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Используя полученные ранее параметры транзистора, дифференциальное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входное сопротивление </w:t>
      </w:r>
      <w:proofErr w:type="spellStart"/>
      <w:r w:rsidRPr="00033207">
        <w:rPr>
          <w:sz w:val="28"/>
          <w:szCs w:val="28"/>
        </w:rPr>
        <w:t>r</w:t>
      </w:r>
      <w:r w:rsidRPr="001F2878">
        <w:rPr>
          <w:sz w:val="28"/>
          <w:szCs w:val="28"/>
          <w:vertAlign w:val="subscript"/>
        </w:rPr>
        <w:t>ВХ</w:t>
      </w:r>
      <w:proofErr w:type="spellEnd"/>
      <w:r w:rsidRPr="00033207">
        <w:rPr>
          <w:sz w:val="28"/>
          <w:szCs w:val="28"/>
        </w:rPr>
        <w:t xml:space="preserve"> можно определить по формуле:</w:t>
      </w:r>
    </w:p>
    <w:p w:rsidR="00720AE6" w:rsidRPr="00033207" w:rsidRDefault="00720AE6" w:rsidP="00033207">
      <w:pPr>
        <w:ind w:firstLine="426"/>
        <w:jc w:val="both"/>
        <w:rPr>
          <w:sz w:val="28"/>
          <w:szCs w:val="28"/>
        </w:rPr>
      </w:pPr>
    </w:p>
    <w:p w:rsidR="00033207" w:rsidRDefault="001F2878" w:rsidP="001F2878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61A6EC7" wp14:editId="75ED4177">
            <wp:extent cx="1424940" cy="283456"/>
            <wp:effectExtent l="0" t="0" r="3810" b="254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1093" cy="28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</w:t>
      </w:r>
      <w:r w:rsidR="00033207" w:rsidRPr="00033207">
        <w:rPr>
          <w:sz w:val="28"/>
          <w:szCs w:val="28"/>
        </w:rPr>
        <w:t>8)</w:t>
      </w:r>
    </w:p>
    <w:p w:rsidR="00720AE6" w:rsidRPr="00033207" w:rsidRDefault="00720AE6" w:rsidP="001F2878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где </w:t>
      </w:r>
      <w:proofErr w:type="spellStart"/>
      <w:r w:rsidRPr="00033207">
        <w:rPr>
          <w:sz w:val="28"/>
          <w:szCs w:val="28"/>
        </w:rPr>
        <w:t>r</w:t>
      </w:r>
      <w:r w:rsidRPr="001F2878">
        <w:rPr>
          <w:sz w:val="28"/>
          <w:szCs w:val="28"/>
          <w:vertAlign w:val="subscript"/>
        </w:rPr>
        <w:t>Б</w:t>
      </w:r>
      <w:proofErr w:type="spellEnd"/>
      <w:r w:rsidRPr="00033207">
        <w:rPr>
          <w:sz w:val="28"/>
          <w:szCs w:val="28"/>
        </w:rPr>
        <w:t xml:space="preserve"> – распределенное сопротивление базовой области полупроводника, </w:t>
      </w:r>
      <w:proofErr w:type="spellStart"/>
      <w:r w:rsidRPr="00033207">
        <w:rPr>
          <w:sz w:val="28"/>
          <w:szCs w:val="28"/>
        </w:rPr>
        <w:t>r</w:t>
      </w:r>
      <w:r w:rsidRPr="001F2878">
        <w:rPr>
          <w:sz w:val="28"/>
          <w:szCs w:val="28"/>
          <w:vertAlign w:val="subscript"/>
        </w:rPr>
        <w:t>Э</w:t>
      </w:r>
      <w:proofErr w:type="spellEnd"/>
      <w:r w:rsidRPr="00033207">
        <w:rPr>
          <w:sz w:val="28"/>
          <w:szCs w:val="28"/>
        </w:rPr>
        <w:t xml:space="preserve"> –</w:t>
      </w:r>
      <w:r w:rsidR="001F2878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дифференциальное сопротивление перехода б</w:t>
      </w:r>
      <w:r w:rsidR="001F2878">
        <w:rPr>
          <w:sz w:val="28"/>
          <w:szCs w:val="28"/>
        </w:rPr>
        <w:t>аза–эмиттер, определяемое из вы</w:t>
      </w:r>
      <w:r w:rsidRPr="00033207">
        <w:rPr>
          <w:sz w:val="28"/>
          <w:szCs w:val="28"/>
        </w:rPr>
        <w:t xml:space="preserve">ражения: </w:t>
      </w:r>
      <w:proofErr w:type="spellStart"/>
      <w:r w:rsidRPr="00033207">
        <w:rPr>
          <w:sz w:val="28"/>
          <w:szCs w:val="28"/>
        </w:rPr>
        <w:t>r</w:t>
      </w:r>
      <w:r w:rsidRPr="001F2878">
        <w:rPr>
          <w:sz w:val="28"/>
          <w:szCs w:val="28"/>
          <w:vertAlign w:val="subscript"/>
        </w:rPr>
        <w:t>Э</w:t>
      </w:r>
      <w:proofErr w:type="spellEnd"/>
      <w:r w:rsidRPr="00033207">
        <w:rPr>
          <w:sz w:val="28"/>
          <w:szCs w:val="28"/>
        </w:rPr>
        <w:t xml:space="preserve"> = 25/I</w:t>
      </w:r>
      <w:r w:rsidRPr="001F2878">
        <w:rPr>
          <w:sz w:val="28"/>
          <w:szCs w:val="28"/>
          <w:vertAlign w:val="subscript"/>
        </w:rPr>
        <w:t>Э</w:t>
      </w:r>
      <w:r w:rsidRPr="00033207">
        <w:rPr>
          <w:sz w:val="28"/>
          <w:szCs w:val="28"/>
        </w:rPr>
        <w:t>, а I</w:t>
      </w:r>
      <w:r w:rsidRPr="001F2878">
        <w:rPr>
          <w:sz w:val="28"/>
          <w:szCs w:val="28"/>
          <w:vertAlign w:val="subscript"/>
        </w:rPr>
        <w:t>Э</w:t>
      </w:r>
      <w:r w:rsidRPr="00033207">
        <w:rPr>
          <w:sz w:val="28"/>
          <w:szCs w:val="28"/>
        </w:rPr>
        <w:t xml:space="preserve"> – постоянный ток эмиттера в миллиамперах.</w:t>
      </w:r>
    </w:p>
    <w:p w:rsidR="00033207" w:rsidRPr="00033207" w:rsidRDefault="001F2878" w:rsidP="0003320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Первое слагаемое в выражении (</w:t>
      </w:r>
      <w:r w:rsidR="00033207" w:rsidRPr="00033207">
        <w:rPr>
          <w:sz w:val="28"/>
          <w:szCs w:val="28"/>
        </w:rPr>
        <w:t xml:space="preserve">8) много меньше второго, поэтому им </w:t>
      </w:r>
      <w:proofErr w:type="spellStart"/>
      <w:r w:rsidR="00033207" w:rsidRPr="00033207">
        <w:rPr>
          <w:sz w:val="28"/>
          <w:szCs w:val="28"/>
        </w:rPr>
        <w:t>мож</w:t>
      </w:r>
      <w:proofErr w:type="spellEnd"/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но пренебречь. Тогда:</w:t>
      </w:r>
    </w:p>
    <w:p w:rsidR="00033207" w:rsidRPr="00033207" w:rsidRDefault="00720AE6" w:rsidP="00720AE6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3642DAC8" wp14:editId="6C585B33">
            <wp:extent cx="952500" cy="308556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4704" cy="31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9)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Биполярные транзисторы чаще всего используются в усилительных каскадах.</w:t>
      </w:r>
    </w:p>
    <w:p w:rsidR="00033207" w:rsidRDefault="00720AE6" w:rsidP="00033207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рис. </w:t>
      </w:r>
      <w:r w:rsidR="00033207" w:rsidRPr="00033207">
        <w:rPr>
          <w:sz w:val="28"/>
          <w:szCs w:val="28"/>
        </w:rPr>
        <w:t>4 изображен типичный транзисторн</w:t>
      </w:r>
      <w:r>
        <w:rPr>
          <w:sz w:val="28"/>
          <w:szCs w:val="28"/>
        </w:rPr>
        <w:t>ый каскад с общим эмиттером. Ре</w:t>
      </w:r>
      <w:r w:rsidR="00033207" w:rsidRPr="00033207">
        <w:rPr>
          <w:sz w:val="28"/>
          <w:szCs w:val="28"/>
        </w:rPr>
        <w:t xml:space="preserve">жим работы биполярного транзистора в таком </w:t>
      </w:r>
      <w:r>
        <w:rPr>
          <w:sz w:val="28"/>
          <w:szCs w:val="28"/>
        </w:rPr>
        <w:t>каскаде определяется силой базо</w:t>
      </w:r>
      <w:r w:rsidR="00033207" w:rsidRPr="00033207">
        <w:rPr>
          <w:sz w:val="28"/>
          <w:szCs w:val="28"/>
        </w:rPr>
        <w:t xml:space="preserve">вого тока. Для того чтобы базовый ток был стабилен, база соединяется </w:t>
      </w:r>
      <w:r>
        <w:rPr>
          <w:sz w:val="28"/>
          <w:szCs w:val="28"/>
        </w:rPr>
        <w:t>с источни</w:t>
      </w:r>
      <w:r w:rsidR="00033207" w:rsidRPr="00033207">
        <w:rPr>
          <w:sz w:val="28"/>
          <w:szCs w:val="28"/>
        </w:rPr>
        <w:t xml:space="preserve">ком напряжения ЕБ через </w:t>
      </w:r>
      <w:proofErr w:type="spellStart"/>
      <w:r w:rsidR="00033207" w:rsidRPr="00033207">
        <w:rPr>
          <w:sz w:val="28"/>
          <w:szCs w:val="28"/>
        </w:rPr>
        <w:t>высокоомное</w:t>
      </w:r>
      <w:proofErr w:type="spellEnd"/>
      <w:r w:rsidR="00033207" w:rsidRPr="00033207">
        <w:rPr>
          <w:sz w:val="28"/>
          <w:szCs w:val="28"/>
        </w:rPr>
        <w:t xml:space="preserve"> сопротивление R</w:t>
      </w:r>
      <w:r w:rsidR="00033207" w:rsidRPr="00720AE6">
        <w:rPr>
          <w:sz w:val="28"/>
          <w:szCs w:val="28"/>
          <w:vertAlign w:val="subscript"/>
        </w:rPr>
        <w:t>Б</w:t>
      </w:r>
      <w:r w:rsidR="00033207" w:rsidRPr="00033207">
        <w:rPr>
          <w:sz w:val="28"/>
          <w:szCs w:val="28"/>
        </w:rPr>
        <w:t>.</w:t>
      </w:r>
    </w:p>
    <w:p w:rsidR="00720AE6" w:rsidRPr="00033207" w:rsidRDefault="00720AE6" w:rsidP="00720AE6">
      <w:pPr>
        <w:ind w:firstLine="426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E67A33" wp14:editId="6C3D3311">
            <wp:extent cx="3543300" cy="3208703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48424" cy="321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07" w:rsidRPr="00720AE6" w:rsidRDefault="00033207" w:rsidP="00033207">
      <w:pPr>
        <w:ind w:firstLine="426"/>
        <w:jc w:val="both"/>
        <w:rPr>
          <w:i/>
          <w:sz w:val="28"/>
          <w:szCs w:val="28"/>
        </w:rPr>
      </w:pPr>
      <w:r w:rsidRPr="00720AE6">
        <w:rPr>
          <w:i/>
          <w:sz w:val="28"/>
          <w:szCs w:val="28"/>
        </w:rPr>
        <w:t>Рис. 4.4. Установка рабочей точки с помощью стабильного базового тока</w:t>
      </w:r>
    </w:p>
    <w:p w:rsidR="00720AE6" w:rsidRDefault="00720AE6" w:rsidP="00033207">
      <w:pPr>
        <w:ind w:firstLine="426"/>
        <w:jc w:val="both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Для определения режима работы транзисторного каскада удобно построить</w:t>
      </w:r>
    </w:p>
    <w:p w:rsidR="00033207" w:rsidRPr="00033207" w:rsidRDefault="00033207" w:rsidP="00720AE6">
      <w:pPr>
        <w:jc w:val="both"/>
        <w:rPr>
          <w:sz w:val="28"/>
          <w:szCs w:val="28"/>
        </w:rPr>
      </w:pPr>
      <w:r w:rsidRPr="00033207">
        <w:rPr>
          <w:sz w:val="28"/>
          <w:szCs w:val="28"/>
        </w:rPr>
        <w:t>линию нагрузки на выходной характеристике транзисто</w:t>
      </w:r>
      <w:r w:rsidR="00720AE6">
        <w:rPr>
          <w:sz w:val="28"/>
          <w:szCs w:val="28"/>
        </w:rPr>
        <w:t>ра. Данный способ по</w:t>
      </w:r>
      <w:r w:rsidRPr="00033207">
        <w:rPr>
          <w:sz w:val="28"/>
          <w:szCs w:val="28"/>
        </w:rPr>
        <w:t>зволяет описать поведение транзистора в</w:t>
      </w:r>
      <w:r w:rsidR="00720AE6">
        <w:rPr>
          <w:sz w:val="28"/>
          <w:szCs w:val="28"/>
        </w:rPr>
        <w:t xml:space="preserve">о всех основных режимах работы, </w:t>
      </w:r>
      <w:r w:rsidRPr="00033207">
        <w:rPr>
          <w:sz w:val="28"/>
          <w:szCs w:val="28"/>
        </w:rPr>
        <w:t>а именно: насыщения, усиления и отсечки.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Режим насыщения имеет место в случае, когда ток коллектора не управляется</w:t>
      </w:r>
      <w:r w:rsidR="00720AE6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током базы. Эта ситуация возникает при условии β</w:t>
      </w:r>
      <w:r w:rsidRPr="00720AE6">
        <w:rPr>
          <w:sz w:val="28"/>
          <w:szCs w:val="28"/>
          <w:vertAlign w:val="subscript"/>
        </w:rPr>
        <w:t>DC</w:t>
      </w:r>
      <w:r w:rsidR="00720AE6">
        <w:rPr>
          <w:sz w:val="28"/>
          <w:szCs w:val="28"/>
        </w:rPr>
        <w:t xml:space="preserve"> · I</w:t>
      </w:r>
      <w:proofErr w:type="gramStart"/>
      <w:r w:rsidR="00720AE6" w:rsidRPr="00720AE6">
        <w:rPr>
          <w:sz w:val="28"/>
          <w:szCs w:val="28"/>
          <w:vertAlign w:val="subscript"/>
        </w:rPr>
        <w:t>Б</w:t>
      </w:r>
      <w:r w:rsidR="00720AE6">
        <w:rPr>
          <w:sz w:val="28"/>
          <w:szCs w:val="28"/>
        </w:rPr>
        <w:t xml:space="preserve"> &gt;</w:t>
      </w:r>
      <w:proofErr w:type="gramEnd"/>
      <w:r w:rsidR="00720AE6">
        <w:rPr>
          <w:sz w:val="28"/>
          <w:szCs w:val="28"/>
        </w:rPr>
        <w:t xml:space="preserve"> I</w:t>
      </w:r>
      <w:r w:rsidR="00720AE6" w:rsidRPr="00720AE6">
        <w:rPr>
          <w:sz w:val="28"/>
          <w:szCs w:val="28"/>
          <w:vertAlign w:val="subscript"/>
        </w:rPr>
        <w:t>КН</w:t>
      </w:r>
      <w:r w:rsidR="00720AE6">
        <w:rPr>
          <w:sz w:val="28"/>
          <w:szCs w:val="28"/>
        </w:rPr>
        <w:t>, где I</w:t>
      </w:r>
      <w:r w:rsidR="00720AE6" w:rsidRPr="00720AE6">
        <w:rPr>
          <w:sz w:val="28"/>
          <w:szCs w:val="28"/>
          <w:vertAlign w:val="subscript"/>
        </w:rPr>
        <w:t>KH</w:t>
      </w:r>
      <w:r w:rsidR="00720AE6">
        <w:rPr>
          <w:sz w:val="28"/>
          <w:szCs w:val="28"/>
        </w:rPr>
        <w:t xml:space="preserve"> — ток насы</w:t>
      </w:r>
      <w:r w:rsidRPr="00033207">
        <w:rPr>
          <w:sz w:val="28"/>
          <w:szCs w:val="28"/>
        </w:rPr>
        <w:t>щения коллектора. Значение этого тока определяется сопротивлением R</w:t>
      </w:r>
      <w:r w:rsidRPr="00720AE6">
        <w:rPr>
          <w:sz w:val="28"/>
          <w:szCs w:val="28"/>
          <w:vertAlign w:val="subscript"/>
        </w:rPr>
        <w:t>K</w:t>
      </w:r>
      <w:r w:rsidRPr="00033207">
        <w:rPr>
          <w:sz w:val="28"/>
          <w:szCs w:val="28"/>
        </w:rPr>
        <w:t xml:space="preserve"> в цепи</w:t>
      </w:r>
      <w:r w:rsidR="00720AE6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коллектора и напряжением источника питания Е</w:t>
      </w:r>
      <w:r w:rsidRPr="00720AE6">
        <w:rPr>
          <w:sz w:val="28"/>
          <w:szCs w:val="28"/>
          <w:vertAlign w:val="subscript"/>
        </w:rPr>
        <w:t>К</w:t>
      </w:r>
      <w:r w:rsidRPr="00033207">
        <w:rPr>
          <w:sz w:val="28"/>
          <w:szCs w:val="28"/>
        </w:rPr>
        <w:t>:</w:t>
      </w:r>
    </w:p>
    <w:p w:rsidR="00720AE6" w:rsidRPr="00033207" w:rsidRDefault="00720AE6" w:rsidP="00033207">
      <w:pPr>
        <w:ind w:firstLine="426"/>
        <w:jc w:val="both"/>
        <w:rPr>
          <w:sz w:val="28"/>
          <w:szCs w:val="28"/>
        </w:rPr>
      </w:pPr>
    </w:p>
    <w:p w:rsidR="00033207" w:rsidRDefault="00720AE6" w:rsidP="00720AE6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ACDB826" wp14:editId="71105A17">
            <wp:extent cx="762000" cy="480646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81768" cy="4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10)</w:t>
      </w:r>
    </w:p>
    <w:p w:rsidR="00720AE6" w:rsidRPr="00033207" w:rsidRDefault="00720AE6" w:rsidP="00720AE6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Режим насыщения характеризуется низким падением напряжения коллектор–эмиттер (порядка 0,1 В). Для перевода транзисто</w:t>
      </w:r>
      <w:r w:rsidR="00720AE6">
        <w:rPr>
          <w:sz w:val="28"/>
          <w:szCs w:val="28"/>
        </w:rPr>
        <w:t>ра в этот режим необходимо, что</w:t>
      </w:r>
      <w:r w:rsidRPr="00033207">
        <w:rPr>
          <w:sz w:val="28"/>
          <w:szCs w:val="28"/>
        </w:rPr>
        <w:t>бы через базу транзистора протекал ток, больший, чем ток насыщения базы I</w:t>
      </w:r>
      <w:r w:rsidRPr="00720AE6">
        <w:rPr>
          <w:sz w:val="28"/>
          <w:szCs w:val="28"/>
          <w:vertAlign w:val="subscript"/>
        </w:rPr>
        <w:t>БН</w:t>
      </w:r>
      <w:r w:rsidRPr="00033207">
        <w:rPr>
          <w:sz w:val="28"/>
          <w:szCs w:val="28"/>
        </w:rPr>
        <w:t>:</w:t>
      </w:r>
    </w:p>
    <w:p w:rsidR="00033207" w:rsidRDefault="00720AE6" w:rsidP="00720AE6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737341E5" wp14:editId="41EA8FED">
            <wp:extent cx="922020" cy="575446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44242" cy="58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11)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Для того чтобы базовый ток стал равным току насы</w:t>
      </w:r>
      <w:r w:rsidR="00720AE6">
        <w:rPr>
          <w:sz w:val="28"/>
          <w:szCs w:val="28"/>
        </w:rPr>
        <w:t>щения, сопротивление ре</w:t>
      </w:r>
      <w:r w:rsidRPr="00033207">
        <w:rPr>
          <w:sz w:val="28"/>
          <w:szCs w:val="28"/>
        </w:rPr>
        <w:t>зистора RБ следует выбрать равным:</w:t>
      </w:r>
    </w:p>
    <w:p w:rsidR="00033207" w:rsidRPr="00033207" w:rsidRDefault="00720AE6" w:rsidP="00720AE6">
      <w:pPr>
        <w:ind w:firstLine="426"/>
        <w:jc w:val="righ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DEE3B8" wp14:editId="1D92EEFF">
            <wp:extent cx="1333500" cy="504568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672" cy="5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320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12)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 режиме усиления ток коллектора меньше т</w:t>
      </w:r>
      <w:r w:rsidR="00720AE6">
        <w:rPr>
          <w:sz w:val="28"/>
          <w:szCs w:val="28"/>
        </w:rPr>
        <w:t xml:space="preserve">ока насыщения </w:t>
      </w:r>
      <w:proofErr w:type="spellStart"/>
      <w:r w:rsidR="00720AE6">
        <w:rPr>
          <w:sz w:val="28"/>
          <w:szCs w:val="28"/>
        </w:rPr>
        <w:t>Iкн</w:t>
      </w:r>
      <w:proofErr w:type="spellEnd"/>
      <w:r w:rsidR="00720AE6">
        <w:rPr>
          <w:sz w:val="28"/>
          <w:szCs w:val="28"/>
        </w:rPr>
        <w:t>, и для его вы</w:t>
      </w:r>
      <w:r w:rsidRPr="00033207">
        <w:rPr>
          <w:sz w:val="28"/>
          <w:szCs w:val="28"/>
        </w:rPr>
        <w:t>числения можно воспользоваться уравнением линии нагрузки цепи коллектора:</w:t>
      </w:r>
    </w:p>
    <w:p w:rsidR="00033207" w:rsidRDefault="00720AE6" w:rsidP="00720AE6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0188D464" wp14:editId="76D03B5D">
            <wp:extent cx="1233424" cy="544158"/>
            <wp:effectExtent l="0" t="0" r="5080" b="889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62510" cy="5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13)</w:t>
      </w:r>
    </w:p>
    <w:p w:rsidR="00720AE6" w:rsidRPr="00033207" w:rsidRDefault="00720AE6" w:rsidP="00720AE6">
      <w:pPr>
        <w:ind w:firstLine="426"/>
        <w:jc w:val="right"/>
        <w:rPr>
          <w:sz w:val="28"/>
          <w:szCs w:val="28"/>
        </w:rPr>
      </w:pPr>
    </w:p>
    <w:p w:rsidR="00033207" w:rsidRPr="00720AE6" w:rsidRDefault="00033207" w:rsidP="00033207">
      <w:pPr>
        <w:ind w:firstLine="426"/>
        <w:jc w:val="both"/>
        <w:rPr>
          <w:b/>
          <w:i/>
          <w:sz w:val="28"/>
          <w:szCs w:val="28"/>
        </w:rPr>
      </w:pPr>
      <w:r w:rsidRPr="00720AE6">
        <w:rPr>
          <w:b/>
          <w:i/>
          <w:sz w:val="28"/>
          <w:szCs w:val="28"/>
        </w:rPr>
        <w:t>Рабочая точка транзисторного каскада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Рабочая точка транзисторного каскада в статическом режиме задается током</w:t>
      </w:r>
    </w:p>
    <w:p w:rsidR="00033207" w:rsidRPr="00033207" w:rsidRDefault="00033207" w:rsidP="00720AE6">
      <w:pPr>
        <w:jc w:val="both"/>
        <w:rPr>
          <w:sz w:val="28"/>
          <w:szCs w:val="28"/>
        </w:rPr>
      </w:pPr>
      <w:r w:rsidRPr="00033207">
        <w:rPr>
          <w:sz w:val="28"/>
          <w:szCs w:val="28"/>
        </w:rPr>
        <w:t>базы и напряжением на коллекторе.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Базовый ток транзистора в схеме (рис. 4.4) определяе</w:t>
      </w:r>
      <w:r w:rsidR="008179CD">
        <w:rPr>
          <w:sz w:val="28"/>
          <w:szCs w:val="28"/>
        </w:rPr>
        <w:t>тся как ток через сопро</w:t>
      </w:r>
      <w:r w:rsidRPr="00033207">
        <w:rPr>
          <w:sz w:val="28"/>
          <w:szCs w:val="28"/>
        </w:rPr>
        <w:t>тивление в цепи базы R</w:t>
      </w:r>
      <w:r w:rsidRPr="008179CD">
        <w:rPr>
          <w:sz w:val="28"/>
          <w:szCs w:val="28"/>
          <w:vertAlign w:val="subscript"/>
        </w:rPr>
        <w:t>Б</w:t>
      </w:r>
      <w:r w:rsidRPr="00033207">
        <w:rPr>
          <w:sz w:val="28"/>
          <w:szCs w:val="28"/>
        </w:rPr>
        <w:t>:</w:t>
      </w:r>
    </w:p>
    <w:p w:rsidR="008179CD" w:rsidRPr="00033207" w:rsidRDefault="008179CD" w:rsidP="00033207">
      <w:pPr>
        <w:ind w:firstLine="426"/>
        <w:jc w:val="both"/>
        <w:rPr>
          <w:sz w:val="28"/>
          <w:szCs w:val="28"/>
        </w:rPr>
      </w:pPr>
    </w:p>
    <w:p w:rsidR="00033207" w:rsidRDefault="008179CD" w:rsidP="008179CD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3C972958" wp14:editId="2013448C">
            <wp:extent cx="1211580" cy="499244"/>
            <wp:effectExtent l="0" t="0" r="762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1794" cy="50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14)</w:t>
      </w:r>
    </w:p>
    <w:p w:rsidR="008179CD" w:rsidRPr="00033207" w:rsidRDefault="008179CD" w:rsidP="00033207">
      <w:pPr>
        <w:ind w:firstLine="426"/>
        <w:jc w:val="both"/>
        <w:rPr>
          <w:sz w:val="28"/>
          <w:szCs w:val="28"/>
        </w:rPr>
      </w:pPr>
    </w:p>
    <w:p w:rsidR="008179CD" w:rsidRDefault="00033207" w:rsidP="008179CD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Он может быть также определен как точка </w:t>
      </w:r>
      <w:r w:rsidR="008179CD">
        <w:rPr>
          <w:sz w:val="28"/>
          <w:szCs w:val="28"/>
        </w:rPr>
        <w:t>пересечения входной ВАХ транзис</w:t>
      </w:r>
      <w:r w:rsidRPr="00033207">
        <w:rPr>
          <w:sz w:val="28"/>
          <w:szCs w:val="28"/>
        </w:rPr>
        <w:t>тора и линии нагру</w:t>
      </w:r>
      <w:r w:rsidR="008179CD">
        <w:rPr>
          <w:sz w:val="28"/>
          <w:szCs w:val="28"/>
        </w:rPr>
        <w:t xml:space="preserve">зки цепи базы (точка 1 на рис. </w:t>
      </w:r>
      <w:r w:rsidRPr="00033207">
        <w:rPr>
          <w:sz w:val="28"/>
          <w:szCs w:val="28"/>
        </w:rPr>
        <w:t>5а).</w:t>
      </w:r>
    </w:p>
    <w:p w:rsidR="008179CD" w:rsidRPr="00033207" w:rsidRDefault="008179CD" w:rsidP="008179CD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Ток коллектора определяется точкой пересечения линии нагрузки цепи к</w:t>
      </w:r>
      <w:r>
        <w:rPr>
          <w:sz w:val="28"/>
          <w:szCs w:val="28"/>
        </w:rPr>
        <w:t>ол</w:t>
      </w:r>
      <w:r w:rsidRPr="00033207">
        <w:rPr>
          <w:sz w:val="28"/>
          <w:szCs w:val="28"/>
        </w:rPr>
        <w:t>лектора и выходной характеристики транзистора (точка 1 на рис. 4.5б.)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</w:p>
    <w:p w:rsidR="008179CD" w:rsidRPr="00033207" w:rsidRDefault="008179CD" w:rsidP="00033207">
      <w:pPr>
        <w:ind w:firstLine="426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A19DD0D" wp14:editId="01E482F0">
            <wp:extent cx="6047740" cy="3042920"/>
            <wp:effectExtent l="0" t="0" r="0" b="508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07" w:rsidRDefault="008179CD" w:rsidP="008179CD">
      <w:pPr>
        <w:ind w:firstLine="426"/>
        <w:jc w:val="center"/>
        <w:rPr>
          <w:i/>
          <w:sz w:val="28"/>
          <w:szCs w:val="28"/>
        </w:rPr>
      </w:pPr>
      <w:r w:rsidRPr="008179CD">
        <w:rPr>
          <w:i/>
          <w:sz w:val="28"/>
          <w:szCs w:val="28"/>
        </w:rPr>
        <w:t xml:space="preserve">Рис. </w:t>
      </w:r>
      <w:r w:rsidR="00033207" w:rsidRPr="008179CD">
        <w:rPr>
          <w:i/>
          <w:sz w:val="28"/>
          <w:szCs w:val="28"/>
        </w:rPr>
        <w:t>5. Определение рабочей точки транзистора</w:t>
      </w:r>
      <w:r w:rsidRPr="008179CD">
        <w:rPr>
          <w:i/>
          <w:sz w:val="28"/>
          <w:szCs w:val="28"/>
        </w:rPr>
        <w:t xml:space="preserve"> </w:t>
      </w:r>
      <w:r w:rsidR="00033207" w:rsidRPr="008179CD">
        <w:rPr>
          <w:i/>
          <w:sz w:val="28"/>
          <w:szCs w:val="28"/>
        </w:rPr>
        <w:t xml:space="preserve">по входной (а) и выходной (б) </w:t>
      </w:r>
      <w:proofErr w:type="spellStart"/>
      <w:r w:rsidR="00033207" w:rsidRPr="008179CD">
        <w:rPr>
          <w:i/>
          <w:sz w:val="28"/>
          <w:szCs w:val="28"/>
        </w:rPr>
        <w:t>хактеристикам</w:t>
      </w:r>
      <w:proofErr w:type="spellEnd"/>
    </w:p>
    <w:p w:rsidR="008179CD" w:rsidRPr="008179CD" w:rsidRDefault="008179CD" w:rsidP="008179CD">
      <w:pPr>
        <w:ind w:firstLine="426"/>
        <w:jc w:val="center"/>
        <w:rPr>
          <w:i/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Значение тока коллектора можно вычислить по формуле:</w:t>
      </w:r>
    </w:p>
    <w:p w:rsidR="00033207" w:rsidRDefault="008179CD" w:rsidP="008179CD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6C2CDE38" wp14:editId="4DA08879">
            <wp:extent cx="901698" cy="22860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21816" cy="25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</w:t>
      </w:r>
      <w:r w:rsidR="00033207" w:rsidRPr="00033207">
        <w:rPr>
          <w:sz w:val="28"/>
          <w:szCs w:val="28"/>
        </w:rPr>
        <w:t>15)</w:t>
      </w:r>
    </w:p>
    <w:p w:rsidR="008179CD" w:rsidRPr="00033207" w:rsidRDefault="008179CD" w:rsidP="008179CD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Напряжение коллектор–эмиттер определяется из уравнения линии нагрузки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цепи коллектора:</w:t>
      </w:r>
    </w:p>
    <w:p w:rsidR="008179CD" w:rsidRPr="00033207" w:rsidRDefault="008179CD" w:rsidP="00033207">
      <w:pPr>
        <w:ind w:firstLine="426"/>
        <w:jc w:val="both"/>
        <w:rPr>
          <w:sz w:val="28"/>
          <w:szCs w:val="28"/>
        </w:rPr>
      </w:pPr>
    </w:p>
    <w:p w:rsidR="00033207" w:rsidRDefault="008179CD" w:rsidP="008179CD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5AA71AB2" wp14:editId="2E35ABD4">
            <wp:extent cx="1371600" cy="230798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15984" cy="23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16)</w:t>
      </w:r>
    </w:p>
    <w:p w:rsidR="008179CD" w:rsidRDefault="008179CD" w:rsidP="00033207">
      <w:pPr>
        <w:ind w:firstLine="426"/>
        <w:jc w:val="both"/>
        <w:rPr>
          <w:sz w:val="28"/>
          <w:szCs w:val="28"/>
        </w:rPr>
      </w:pPr>
    </w:p>
    <w:p w:rsidR="00033207" w:rsidRPr="00033207" w:rsidRDefault="00033207" w:rsidP="007B49C5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 режиме отсечки ток коллектора равен ну</w:t>
      </w:r>
      <w:r w:rsidR="007B49C5">
        <w:rPr>
          <w:sz w:val="28"/>
          <w:szCs w:val="28"/>
        </w:rPr>
        <w:t>лю и не создает на резисторе R</w:t>
      </w:r>
      <w:r w:rsidR="007B49C5" w:rsidRPr="007B49C5">
        <w:rPr>
          <w:sz w:val="28"/>
          <w:szCs w:val="28"/>
          <w:vertAlign w:val="subscript"/>
        </w:rPr>
        <w:t>К</w:t>
      </w:r>
      <w:r w:rsidR="007B49C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падения напряжения. Следовательно, напряжение UКЭ максимально и равно</w:t>
      </w:r>
      <w:r w:rsidR="007B49C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напряжению источника питания ЕК. Данный режим соответствует точке 2 на</w:t>
      </w:r>
      <w:r w:rsidR="007B49C5">
        <w:rPr>
          <w:sz w:val="28"/>
          <w:szCs w:val="28"/>
        </w:rPr>
        <w:t xml:space="preserve"> рис. </w:t>
      </w:r>
      <w:r w:rsidRPr="00033207">
        <w:rPr>
          <w:sz w:val="28"/>
          <w:szCs w:val="28"/>
        </w:rPr>
        <w:t>5б.</w:t>
      </w:r>
    </w:p>
    <w:p w:rsidR="00033207" w:rsidRPr="00696455" w:rsidRDefault="00696455" w:rsidP="00696455">
      <w:pPr>
        <w:ind w:firstLine="426"/>
        <w:jc w:val="both"/>
        <w:rPr>
          <w:b/>
          <w:i/>
          <w:sz w:val="28"/>
          <w:szCs w:val="28"/>
        </w:rPr>
      </w:pPr>
      <w:r w:rsidRPr="00696455">
        <w:rPr>
          <w:b/>
          <w:i/>
          <w:sz w:val="28"/>
          <w:szCs w:val="28"/>
        </w:rPr>
        <w:t xml:space="preserve">Работа транзисторного каскада </w:t>
      </w:r>
      <w:r w:rsidR="00033207" w:rsidRPr="00696455">
        <w:rPr>
          <w:b/>
          <w:i/>
          <w:sz w:val="28"/>
          <w:szCs w:val="28"/>
        </w:rPr>
        <w:t>в режиме малого сигнала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При работе транзисторного каскада в режиме малого сигнала обеспечивается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наибольшее усиление входного сигнала пр</w:t>
      </w:r>
      <w:r w:rsidR="00696455">
        <w:rPr>
          <w:sz w:val="28"/>
          <w:szCs w:val="28"/>
        </w:rPr>
        <w:t>и минимальных искажениях. Харак</w:t>
      </w:r>
      <w:r w:rsidRPr="00033207">
        <w:rPr>
          <w:sz w:val="28"/>
          <w:szCs w:val="28"/>
        </w:rPr>
        <w:t>терной особенностью данного режима является</w:t>
      </w:r>
      <w:r w:rsidR="00696455">
        <w:rPr>
          <w:sz w:val="28"/>
          <w:szCs w:val="28"/>
        </w:rPr>
        <w:t xml:space="preserve"> то, что при всех возможных зна</w:t>
      </w:r>
      <w:r w:rsidRPr="00033207">
        <w:rPr>
          <w:sz w:val="28"/>
          <w:szCs w:val="28"/>
        </w:rPr>
        <w:t>чениях входного сигнала рабочая точка транзи</w:t>
      </w:r>
      <w:r w:rsidR="00696455">
        <w:rPr>
          <w:sz w:val="28"/>
          <w:szCs w:val="28"/>
        </w:rPr>
        <w:t>стора не выходит из линейной об</w:t>
      </w:r>
      <w:r w:rsidRPr="00033207">
        <w:rPr>
          <w:sz w:val="28"/>
          <w:szCs w:val="28"/>
        </w:rPr>
        <w:t>ласти.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Расчет режима малого сигнала состоит в нахождении постоянных и </w:t>
      </w:r>
      <w:proofErr w:type="spellStart"/>
      <w:r w:rsidRPr="00033207">
        <w:rPr>
          <w:sz w:val="28"/>
          <w:szCs w:val="28"/>
        </w:rPr>
        <w:t>переменнных</w:t>
      </w:r>
      <w:proofErr w:type="spellEnd"/>
      <w:r w:rsidRPr="00033207">
        <w:rPr>
          <w:sz w:val="28"/>
          <w:szCs w:val="28"/>
        </w:rPr>
        <w:t xml:space="preserve"> составляющих токов и напряжений в тран</w:t>
      </w:r>
      <w:r w:rsidR="00696455">
        <w:rPr>
          <w:sz w:val="28"/>
          <w:szCs w:val="28"/>
        </w:rPr>
        <w:t>зисторном каскаде. Расчет посто</w:t>
      </w:r>
      <w:r w:rsidRPr="00033207">
        <w:rPr>
          <w:sz w:val="28"/>
          <w:szCs w:val="28"/>
        </w:rPr>
        <w:t>янных составляющих позволяет найти параметры рабочей точки транзисторного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каскада (статический режим). Расчет пере</w:t>
      </w:r>
      <w:r w:rsidR="00696455">
        <w:rPr>
          <w:sz w:val="28"/>
          <w:szCs w:val="28"/>
        </w:rPr>
        <w:t>менных составляющих – усилитель</w:t>
      </w:r>
      <w:r w:rsidRPr="00033207">
        <w:rPr>
          <w:sz w:val="28"/>
          <w:szCs w:val="28"/>
        </w:rPr>
        <w:t>ные свойства каскада в этой точке.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696455">
        <w:rPr>
          <w:b/>
          <w:sz w:val="28"/>
          <w:szCs w:val="28"/>
        </w:rPr>
        <w:t>Коэффициент усиления</w:t>
      </w:r>
      <w:r w:rsidRPr="00033207">
        <w:rPr>
          <w:sz w:val="28"/>
          <w:szCs w:val="28"/>
        </w:rPr>
        <w:t xml:space="preserve"> по напряжению определяется отношением амплитуд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выходного синусоидального напряжения к входному:</w:t>
      </w:r>
    </w:p>
    <w:p w:rsidR="00696455" w:rsidRPr="00033207" w:rsidRDefault="00696455" w:rsidP="00033207">
      <w:pPr>
        <w:ind w:firstLine="426"/>
        <w:jc w:val="both"/>
        <w:rPr>
          <w:sz w:val="28"/>
          <w:szCs w:val="28"/>
        </w:rPr>
      </w:pPr>
    </w:p>
    <w:p w:rsidR="00033207" w:rsidRDefault="00696455" w:rsidP="00696455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67E832F4" wp14:editId="27C224B4">
            <wp:extent cx="938766" cy="4953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62936" cy="50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17)</w:t>
      </w:r>
    </w:p>
    <w:p w:rsidR="00696455" w:rsidRPr="00033207" w:rsidRDefault="00696455" w:rsidP="00696455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Величина этого параметра в схеме с общим</w:t>
      </w:r>
      <w:r w:rsidR="00696455">
        <w:rPr>
          <w:sz w:val="28"/>
          <w:szCs w:val="28"/>
        </w:rPr>
        <w:t xml:space="preserve"> эмиттером приближенно равна от</w:t>
      </w:r>
      <w:r w:rsidRPr="00033207">
        <w:rPr>
          <w:sz w:val="28"/>
          <w:szCs w:val="28"/>
        </w:rPr>
        <w:t xml:space="preserve">ношению сопротивления в цепи коллектора </w:t>
      </w:r>
      <w:proofErr w:type="spellStart"/>
      <w:r w:rsidRPr="00033207">
        <w:rPr>
          <w:sz w:val="28"/>
          <w:szCs w:val="28"/>
        </w:rPr>
        <w:t>r</w:t>
      </w:r>
      <w:r w:rsidRPr="00696455">
        <w:rPr>
          <w:sz w:val="28"/>
          <w:szCs w:val="28"/>
          <w:vertAlign w:val="subscript"/>
        </w:rPr>
        <w:t>К</w:t>
      </w:r>
      <w:proofErr w:type="spellEnd"/>
      <w:r w:rsidRPr="00033207">
        <w:rPr>
          <w:sz w:val="28"/>
          <w:szCs w:val="28"/>
        </w:rPr>
        <w:t xml:space="preserve"> к сопротивлению в цепи эмиттера </w:t>
      </w:r>
      <w:proofErr w:type="spellStart"/>
      <w:r w:rsidRPr="00033207">
        <w:rPr>
          <w:sz w:val="28"/>
          <w:szCs w:val="28"/>
        </w:rPr>
        <w:t>r</w:t>
      </w:r>
      <w:r w:rsidRPr="00696455">
        <w:rPr>
          <w:sz w:val="28"/>
          <w:szCs w:val="28"/>
          <w:vertAlign w:val="subscript"/>
        </w:rPr>
        <w:t>Э</w:t>
      </w:r>
      <w:proofErr w:type="spellEnd"/>
      <w:r w:rsidRPr="00033207">
        <w:rPr>
          <w:sz w:val="28"/>
          <w:szCs w:val="28"/>
        </w:rPr>
        <w:t>:</w:t>
      </w:r>
    </w:p>
    <w:p w:rsidR="00033207" w:rsidRDefault="00696455" w:rsidP="00696455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12BC2856" wp14:editId="592F618D">
            <wp:extent cx="678180" cy="459983"/>
            <wp:effectExtent l="0" t="0" r="762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0127" cy="47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18)</w:t>
      </w:r>
    </w:p>
    <w:p w:rsidR="00696455" w:rsidRPr="00033207" w:rsidRDefault="00696455" w:rsidP="00696455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Сопротивление в цепи коллектора </w:t>
      </w:r>
      <w:proofErr w:type="spellStart"/>
      <w:r w:rsidRPr="00033207">
        <w:rPr>
          <w:sz w:val="28"/>
          <w:szCs w:val="28"/>
        </w:rPr>
        <w:t>r</w:t>
      </w:r>
      <w:r w:rsidRPr="00696455">
        <w:rPr>
          <w:sz w:val="28"/>
          <w:szCs w:val="28"/>
          <w:vertAlign w:val="subscript"/>
        </w:rPr>
        <w:t>К</w:t>
      </w:r>
      <w:proofErr w:type="spellEnd"/>
      <w:r w:rsidRPr="00033207">
        <w:rPr>
          <w:sz w:val="28"/>
          <w:szCs w:val="28"/>
        </w:rPr>
        <w:t xml:space="preserve"> определяется параллельным </w:t>
      </w:r>
      <w:proofErr w:type="spellStart"/>
      <w:r w:rsidRPr="00033207">
        <w:rPr>
          <w:sz w:val="28"/>
          <w:szCs w:val="28"/>
        </w:rPr>
        <w:t>соединениием</w:t>
      </w:r>
      <w:proofErr w:type="spellEnd"/>
      <w:r w:rsidRPr="00033207">
        <w:rPr>
          <w:sz w:val="28"/>
          <w:szCs w:val="28"/>
        </w:rPr>
        <w:t xml:space="preserve"> сопротивления коллектора RK и сопротивления нагрузки R</w:t>
      </w:r>
      <w:r w:rsidRPr="00696455">
        <w:rPr>
          <w:sz w:val="28"/>
          <w:szCs w:val="28"/>
          <w:vertAlign w:val="subscript"/>
        </w:rPr>
        <w:t>Н</w:t>
      </w:r>
      <w:r w:rsidRPr="00033207">
        <w:rPr>
          <w:sz w:val="28"/>
          <w:szCs w:val="28"/>
        </w:rPr>
        <w:t>, роль которого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может играть, например, входное сопротивление следующего каскада:</w:t>
      </w:r>
    </w:p>
    <w:p w:rsidR="00033207" w:rsidRDefault="00696455" w:rsidP="00696455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8D3642C" wp14:editId="7A8E2691">
            <wp:extent cx="1082040" cy="494481"/>
            <wp:effectExtent l="0" t="0" r="3810" b="127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1780" cy="5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19)</w:t>
      </w:r>
    </w:p>
    <w:p w:rsidR="00696455" w:rsidRPr="00033207" w:rsidRDefault="00696455" w:rsidP="00696455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 xml:space="preserve">Сопротивление в цепи эмиттера </w:t>
      </w:r>
      <w:proofErr w:type="spellStart"/>
      <w:r w:rsidRPr="00033207">
        <w:rPr>
          <w:sz w:val="28"/>
          <w:szCs w:val="28"/>
        </w:rPr>
        <w:t>r</w:t>
      </w:r>
      <w:r w:rsidRPr="00696455">
        <w:rPr>
          <w:sz w:val="28"/>
          <w:szCs w:val="28"/>
          <w:vertAlign w:val="subscript"/>
        </w:rPr>
        <w:t>Э</w:t>
      </w:r>
      <w:proofErr w:type="spellEnd"/>
      <w:r w:rsidRPr="00033207">
        <w:rPr>
          <w:sz w:val="28"/>
          <w:szCs w:val="28"/>
        </w:rPr>
        <w:t xml:space="preserve"> – это сопротивление эмиттерного перехода,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 xml:space="preserve">равное </w:t>
      </w:r>
      <w:proofErr w:type="spellStart"/>
      <w:r w:rsidRPr="00033207">
        <w:rPr>
          <w:sz w:val="28"/>
          <w:szCs w:val="28"/>
        </w:rPr>
        <w:t>r</w:t>
      </w:r>
      <w:r w:rsidRPr="00696455">
        <w:rPr>
          <w:sz w:val="28"/>
          <w:szCs w:val="28"/>
          <w:vertAlign w:val="subscript"/>
        </w:rPr>
        <w:t>Э</w:t>
      </w:r>
      <w:proofErr w:type="spellEnd"/>
      <w:r w:rsidRPr="00033207">
        <w:rPr>
          <w:sz w:val="28"/>
          <w:szCs w:val="28"/>
        </w:rPr>
        <w:t xml:space="preserve"> = 25 мВ/I</w:t>
      </w:r>
      <w:r w:rsidRPr="00696455">
        <w:rPr>
          <w:sz w:val="28"/>
          <w:szCs w:val="28"/>
          <w:vertAlign w:val="subscript"/>
        </w:rPr>
        <w:t>Э</w:t>
      </w:r>
      <w:r w:rsidRPr="00033207">
        <w:rPr>
          <w:sz w:val="28"/>
          <w:szCs w:val="28"/>
        </w:rPr>
        <w:t xml:space="preserve">, причем в силу малости тока базы можно считать </w:t>
      </w:r>
      <w:r w:rsidRPr="00033207">
        <w:rPr>
          <w:sz w:val="28"/>
          <w:szCs w:val="28"/>
        </w:rPr>
        <w:lastRenderedPageBreak/>
        <w:t>I</w:t>
      </w:r>
      <w:r w:rsidRPr="00696455">
        <w:rPr>
          <w:sz w:val="28"/>
          <w:szCs w:val="28"/>
          <w:vertAlign w:val="subscript"/>
        </w:rPr>
        <w:t>Э</w:t>
      </w:r>
      <w:r w:rsidRPr="00033207">
        <w:rPr>
          <w:sz w:val="28"/>
          <w:szCs w:val="28"/>
        </w:rPr>
        <w:t xml:space="preserve"> ≈ I</w:t>
      </w:r>
      <w:r w:rsidRPr="00696455">
        <w:rPr>
          <w:sz w:val="28"/>
          <w:szCs w:val="28"/>
          <w:vertAlign w:val="subscript"/>
        </w:rPr>
        <w:t>К</w:t>
      </w:r>
      <w:r w:rsidRPr="00033207">
        <w:rPr>
          <w:sz w:val="28"/>
          <w:szCs w:val="28"/>
        </w:rPr>
        <w:t>. Если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в цепи эмиттера включен резистор сопротив</w:t>
      </w:r>
      <w:r w:rsidR="00696455">
        <w:rPr>
          <w:sz w:val="28"/>
          <w:szCs w:val="28"/>
        </w:rPr>
        <w:t>лением RЭ, то коэффициент усиле</w:t>
      </w:r>
      <w:r w:rsidRPr="00033207">
        <w:rPr>
          <w:sz w:val="28"/>
          <w:szCs w:val="28"/>
        </w:rPr>
        <w:t>ния следует рассчитывать по формуле:</w:t>
      </w:r>
    </w:p>
    <w:p w:rsidR="00033207" w:rsidRDefault="00696455" w:rsidP="00696455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72A90CA4" wp14:editId="1E7DDE39">
            <wp:extent cx="1043940" cy="563490"/>
            <wp:effectExtent l="0" t="0" r="3810" b="825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56705" cy="5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</w:t>
      </w:r>
      <w:r w:rsidR="00033207" w:rsidRPr="00033207">
        <w:rPr>
          <w:sz w:val="28"/>
          <w:szCs w:val="28"/>
        </w:rPr>
        <w:t>20)</w:t>
      </w:r>
    </w:p>
    <w:p w:rsidR="00696455" w:rsidRPr="00033207" w:rsidRDefault="00696455" w:rsidP="00696455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696455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Важными параметрами транзисторного к</w:t>
      </w:r>
      <w:r w:rsidR="00696455">
        <w:rPr>
          <w:sz w:val="28"/>
          <w:szCs w:val="28"/>
        </w:rPr>
        <w:t xml:space="preserve">аскада являются также входное и </w:t>
      </w:r>
      <w:r w:rsidRPr="00033207">
        <w:rPr>
          <w:sz w:val="28"/>
          <w:szCs w:val="28"/>
        </w:rPr>
        <w:t>выходное сопротивления.</w:t>
      </w: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696455">
        <w:rPr>
          <w:b/>
          <w:sz w:val="28"/>
          <w:szCs w:val="28"/>
        </w:rPr>
        <w:t>Входное сопротивление</w:t>
      </w:r>
      <w:r w:rsidRPr="00033207">
        <w:rPr>
          <w:sz w:val="28"/>
          <w:szCs w:val="28"/>
        </w:rPr>
        <w:t xml:space="preserve"> усилителя по пе</w:t>
      </w:r>
      <w:r w:rsidR="00696455">
        <w:rPr>
          <w:sz w:val="28"/>
          <w:szCs w:val="28"/>
        </w:rPr>
        <w:t xml:space="preserve">ременному току определяется как </w:t>
      </w:r>
      <w:r w:rsidRPr="00033207">
        <w:rPr>
          <w:sz w:val="28"/>
          <w:szCs w:val="28"/>
        </w:rPr>
        <w:t xml:space="preserve">отношение амплитуд синусоидального входного напряжения </w:t>
      </w:r>
      <w:proofErr w:type="spellStart"/>
      <w:r w:rsidRPr="00033207">
        <w:rPr>
          <w:sz w:val="28"/>
          <w:szCs w:val="28"/>
        </w:rPr>
        <w:t>U</w:t>
      </w:r>
      <w:r w:rsidRPr="00696455">
        <w:rPr>
          <w:sz w:val="28"/>
          <w:szCs w:val="28"/>
          <w:vertAlign w:val="subscript"/>
        </w:rPr>
        <w:t>ВХm</w:t>
      </w:r>
      <w:proofErr w:type="spellEnd"/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и входного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 xml:space="preserve">тока </w:t>
      </w:r>
      <w:proofErr w:type="spellStart"/>
      <w:r w:rsidRPr="00033207">
        <w:rPr>
          <w:sz w:val="28"/>
          <w:szCs w:val="28"/>
        </w:rPr>
        <w:t>I</w:t>
      </w:r>
      <w:r w:rsidRPr="00696455">
        <w:rPr>
          <w:sz w:val="28"/>
          <w:szCs w:val="28"/>
          <w:vertAlign w:val="subscript"/>
        </w:rPr>
        <w:t>ВХm</w:t>
      </w:r>
      <w:proofErr w:type="spellEnd"/>
      <w:r w:rsidRPr="00033207">
        <w:rPr>
          <w:sz w:val="28"/>
          <w:szCs w:val="28"/>
        </w:rPr>
        <w:t>:</w:t>
      </w:r>
    </w:p>
    <w:p w:rsidR="00033207" w:rsidRDefault="00696455" w:rsidP="00696455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735D7693" wp14:editId="67898A89">
            <wp:extent cx="982980" cy="583645"/>
            <wp:effectExtent l="0" t="0" r="7620" b="698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93614" cy="5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21)</w:t>
      </w:r>
    </w:p>
    <w:p w:rsidR="00696455" w:rsidRPr="00033207" w:rsidRDefault="00696455" w:rsidP="00696455">
      <w:pPr>
        <w:ind w:firstLine="426"/>
        <w:jc w:val="right"/>
        <w:rPr>
          <w:sz w:val="28"/>
          <w:szCs w:val="28"/>
        </w:rPr>
      </w:pP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Входное сопротивление усилителя по пере</w:t>
      </w:r>
      <w:r w:rsidR="00696455">
        <w:rPr>
          <w:sz w:val="28"/>
          <w:szCs w:val="28"/>
        </w:rPr>
        <w:t>менному току вычисляется как па</w:t>
      </w:r>
      <w:r w:rsidRPr="00033207">
        <w:rPr>
          <w:sz w:val="28"/>
          <w:szCs w:val="28"/>
        </w:rPr>
        <w:t xml:space="preserve">раллельное соединение входного сопротивления транзистора </w:t>
      </w:r>
      <w:proofErr w:type="spellStart"/>
      <w:r w:rsidRPr="00033207">
        <w:rPr>
          <w:sz w:val="28"/>
          <w:szCs w:val="28"/>
        </w:rPr>
        <w:t>ri</w:t>
      </w:r>
      <w:proofErr w:type="spellEnd"/>
      <w:r w:rsidRPr="00033207">
        <w:rPr>
          <w:sz w:val="28"/>
          <w:szCs w:val="28"/>
        </w:rPr>
        <w:t xml:space="preserve"> = βАС · </w:t>
      </w:r>
      <w:proofErr w:type="spellStart"/>
      <w:r w:rsidRPr="00033207">
        <w:rPr>
          <w:sz w:val="28"/>
          <w:szCs w:val="28"/>
        </w:rPr>
        <w:t>rЭ</w:t>
      </w:r>
      <w:proofErr w:type="spellEnd"/>
      <w:r w:rsidRPr="00033207">
        <w:rPr>
          <w:sz w:val="28"/>
          <w:szCs w:val="28"/>
        </w:rPr>
        <w:t xml:space="preserve"> и </w:t>
      </w:r>
      <w:r w:rsidR="00696455">
        <w:rPr>
          <w:sz w:val="28"/>
          <w:szCs w:val="28"/>
        </w:rPr>
        <w:t>резис</w:t>
      </w:r>
      <w:r w:rsidRPr="00033207">
        <w:rPr>
          <w:sz w:val="28"/>
          <w:szCs w:val="28"/>
        </w:rPr>
        <w:t>торов в це</w:t>
      </w:r>
      <w:r w:rsidR="00696455">
        <w:rPr>
          <w:sz w:val="28"/>
          <w:szCs w:val="28"/>
        </w:rPr>
        <w:t xml:space="preserve">пи смещения базы. В схеме рис. </w:t>
      </w:r>
      <w:r w:rsidRPr="00033207">
        <w:rPr>
          <w:sz w:val="28"/>
          <w:szCs w:val="28"/>
        </w:rPr>
        <w:t>4 ис</w:t>
      </w:r>
      <w:r w:rsidR="00696455">
        <w:rPr>
          <w:sz w:val="28"/>
          <w:szCs w:val="28"/>
        </w:rPr>
        <w:t>пользуется один резистор RБ, по</w:t>
      </w:r>
      <w:r w:rsidRPr="00033207">
        <w:rPr>
          <w:sz w:val="28"/>
          <w:szCs w:val="28"/>
        </w:rPr>
        <w:t>этому входное сопротивление каскада равно:</w:t>
      </w:r>
    </w:p>
    <w:p w:rsidR="00696455" w:rsidRPr="00033207" w:rsidRDefault="00696455" w:rsidP="00033207">
      <w:pPr>
        <w:ind w:firstLine="426"/>
        <w:jc w:val="both"/>
        <w:rPr>
          <w:sz w:val="28"/>
          <w:szCs w:val="28"/>
        </w:rPr>
      </w:pPr>
    </w:p>
    <w:p w:rsidR="00033207" w:rsidRDefault="00696455" w:rsidP="00696455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2275F9DA" wp14:editId="36FA4427">
            <wp:extent cx="1196340" cy="598170"/>
            <wp:effectExtent l="0" t="0" r="381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</w:t>
      </w:r>
      <w:r w:rsidR="00033207" w:rsidRPr="00033207">
        <w:rPr>
          <w:sz w:val="28"/>
          <w:szCs w:val="28"/>
        </w:rPr>
        <w:t>22)</w:t>
      </w:r>
    </w:p>
    <w:p w:rsidR="00696455" w:rsidRPr="00033207" w:rsidRDefault="00696455" w:rsidP="00696455">
      <w:pPr>
        <w:ind w:firstLine="426"/>
        <w:jc w:val="right"/>
        <w:rPr>
          <w:sz w:val="28"/>
          <w:szCs w:val="28"/>
        </w:rPr>
      </w:pP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Значение дифференциального выходного сопротивления схемы находит</w:t>
      </w:r>
      <w:r w:rsidR="00696455">
        <w:rPr>
          <w:sz w:val="28"/>
          <w:szCs w:val="28"/>
        </w:rPr>
        <w:t xml:space="preserve">ся </w:t>
      </w:r>
      <w:r w:rsidRPr="00033207">
        <w:rPr>
          <w:sz w:val="28"/>
          <w:szCs w:val="28"/>
        </w:rPr>
        <w:t xml:space="preserve">по напряжению </w:t>
      </w:r>
      <w:proofErr w:type="spellStart"/>
      <w:r w:rsidRPr="00033207">
        <w:rPr>
          <w:sz w:val="28"/>
          <w:szCs w:val="28"/>
        </w:rPr>
        <w:t>U</w:t>
      </w:r>
      <w:r w:rsidRPr="00696455">
        <w:rPr>
          <w:sz w:val="28"/>
          <w:szCs w:val="28"/>
          <w:vertAlign w:val="subscript"/>
        </w:rPr>
        <w:t>ХХт</w:t>
      </w:r>
      <w:proofErr w:type="spellEnd"/>
      <w:r w:rsidRPr="00033207">
        <w:rPr>
          <w:sz w:val="28"/>
          <w:szCs w:val="28"/>
        </w:rPr>
        <w:t xml:space="preserve"> холостого хода на выходе усилителя и по напряжению </w:t>
      </w:r>
      <w:proofErr w:type="spellStart"/>
      <w:r w:rsidRPr="00033207">
        <w:rPr>
          <w:sz w:val="28"/>
          <w:szCs w:val="28"/>
        </w:rPr>
        <w:t>U</w:t>
      </w:r>
      <w:r w:rsidRPr="00696455">
        <w:rPr>
          <w:sz w:val="28"/>
          <w:szCs w:val="28"/>
          <w:vertAlign w:val="subscript"/>
        </w:rPr>
        <w:t>ВЫХт</w:t>
      </w:r>
      <w:proofErr w:type="spellEnd"/>
      <w:r w:rsidRPr="00033207">
        <w:rPr>
          <w:sz w:val="28"/>
          <w:szCs w:val="28"/>
        </w:rPr>
        <w:t>,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измеренному для сопротивления нагрузки RН,</w:t>
      </w:r>
      <w:r w:rsidR="00696455">
        <w:rPr>
          <w:sz w:val="28"/>
          <w:szCs w:val="28"/>
        </w:rPr>
        <w:t xml:space="preserve"> из следующего уравнения, решае</w:t>
      </w:r>
      <w:r w:rsidRPr="00033207">
        <w:rPr>
          <w:sz w:val="28"/>
          <w:szCs w:val="28"/>
        </w:rPr>
        <w:t xml:space="preserve">мого относительно </w:t>
      </w:r>
      <w:proofErr w:type="spellStart"/>
      <w:r w:rsidRPr="00033207">
        <w:rPr>
          <w:sz w:val="28"/>
          <w:szCs w:val="28"/>
        </w:rPr>
        <w:t>r</w:t>
      </w:r>
      <w:r w:rsidRPr="00696455">
        <w:rPr>
          <w:sz w:val="28"/>
          <w:szCs w:val="28"/>
          <w:vertAlign w:val="subscript"/>
        </w:rPr>
        <w:t>ВЫХ</w:t>
      </w:r>
      <w:proofErr w:type="spellEnd"/>
      <w:r w:rsidRPr="00033207">
        <w:rPr>
          <w:sz w:val="28"/>
          <w:szCs w:val="28"/>
        </w:rPr>
        <w:t>:</w:t>
      </w:r>
    </w:p>
    <w:p w:rsidR="00696455" w:rsidRPr="00033207" w:rsidRDefault="00696455" w:rsidP="00033207">
      <w:pPr>
        <w:ind w:firstLine="426"/>
        <w:jc w:val="both"/>
        <w:rPr>
          <w:sz w:val="28"/>
          <w:szCs w:val="28"/>
        </w:rPr>
      </w:pPr>
    </w:p>
    <w:p w:rsidR="00033207" w:rsidRDefault="00696455" w:rsidP="00696455">
      <w:pPr>
        <w:ind w:firstLine="426"/>
        <w:jc w:val="right"/>
        <w:rPr>
          <w:sz w:val="28"/>
          <w:szCs w:val="28"/>
        </w:rPr>
      </w:pPr>
      <w:r>
        <w:rPr>
          <w:noProof/>
        </w:rPr>
        <w:drawing>
          <wp:inline distT="0" distB="0" distL="0" distR="0" wp14:anchorId="0ED4252A" wp14:editId="2118774F">
            <wp:extent cx="1935480" cy="698519"/>
            <wp:effectExtent l="0" t="0" r="7620" b="635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55508" cy="70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(</w:t>
      </w:r>
      <w:r w:rsidR="00033207" w:rsidRPr="00033207">
        <w:rPr>
          <w:sz w:val="28"/>
          <w:szCs w:val="28"/>
        </w:rPr>
        <w:t>23)</w:t>
      </w:r>
    </w:p>
    <w:p w:rsidR="00696455" w:rsidRPr="00033207" w:rsidRDefault="00696455" w:rsidP="00696455">
      <w:pPr>
        <w:ind w:firstLine="426"/>
        <w:jc w:val="right"/>
        <w:rPr>
          <w:sz w:val="28"/>
          <w:szCs w:val="28"/>
        </w:rPr>
      </w:pPr>
    </w:p>
    <w:p w:rsidR="00033207" w:rsidRP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Выбор рабочей точки транзисторного каскада определяет особенности работы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транзисторного каскада. Максимальная величина неискаженного переменного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напряжения на выходе может быть получена при условии, когда в статическом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режиме постоянное напряжение на коллектор</w:t>
      </w:r>
      <w:r w:rsidR="00696455">
        <w:rPr>
          <w:sz w:val="28"/>
          <w:szCs w:val="28"/>
        </w:rPr>
        <w:t>е равно половине напряжения кол</w:t>
      </w:r>
      <w:r w:rsidRPr="00033207">
        <w:rPr>
          <w:sz w:val="28"/>
          <w:szCs w:val="28"/>
        </w:rPr>
        <w:t>лекторного источника питания U</w:t>
      </w:r>
      <w:r w:rsidRPr="00696455">
        <w:rPr>
          <w:sz w:val="28"/>
          <w:szCs w:val="28"/>
          <w:vertAlign w:val="subscript"/>
        </w:rPr>
        <w:t>K</w:t>
      </w:r>
      <w:r w:rsidRPr="00033207">
        <w:rPr>
          <w:sz w:val="28"/>
          <w:szCs w:val="28"/>
        </w:rPr>
        <w:t xml:space="preserve"> = E</w:t>
      </w:r>
      <w:r w:rsidRPr="00696455">
        <w:rPr>
          <w:sz w:val="28"/>
          <w:szCs w:val="28"/>
          <w:vertAlign w:val="subscript"/>
        </w:rPr>
        <w:t>K</w:t>
      </w:r>
      <w:r w:rsidRPr="00033207">
        <w:rPr>
          <w:sz w:val="28"/>
          <w:szCs w:val="28"/>
        </w:rPr>
        <w:t xml:space="preserve"> /2.</w:t>
      </w:r>
    </w:p>
    <w:p w:rsidR="00033207" w:rsidRDefault="00033207" w:rsidP="00033207">
      <w:pPr>
        <w:ind w:firstLine="426"/>
        <w:jc w:val="both"/>
        <w:rPr>
          <w:sz w:val="28"/>
          <w:szCs w:val="28"/>
        </w:rPr>
      </w:pPr>
      <w:r w:rsidRPr="00033207">
        <w:rPr>
          <w:sz w:val="28"/>
          <w:szCs w:val="28"/>
        </w:rPr>
        <w:t>При неудачном выборе амплитуды входн</w:t>
      </w:r>
      <w:r w:rsidR="00696455">
        <w:rPr>
          <w:sz w:val="28"/>
          <w:szCs w:val="28"/>
        </w:rPr>
        <w:t xml:space="preserve">ого сигнала и величины базового </w:t>
      </w:r>
      <w:r w:rsidRPr="00033207">
        <w:rPr>
          <w:sz w:val="28"/>
          <w:szCs w:val="28"/>
        </w:rPr>
        <w:t>смещения возникают искажения: выходное</w:t>
      </w:r>
      <w:r w:rsidR="00696455">
        <w:rPr>
          <w:sz w:val="28"/>
          <w:szCs w:val="28"/>
        </w:rPr>
        <w:t xml:space="preserve"> напряжение принимает несинусои</w:t>
      </w:r>
      <w:r w:rsidRPr="00033207">
        <w:rPr>
          <w:sz w:val="28"/>
          <w:szCs w:val="28"/>
        </w:rPr>
        <w:t>дальную форму. Для устранения искажений нужно скорректировать положение</w:t>
      </w:r>
      <w:r w:rsidR="00696455">
        <w:rPr>
          <w:sz w:val="28"/>
          <w:szCs w:val="28"/>
        </w:rPr>
        <w:t xml:space="preserve"> </w:t>
      </w:r>
      <w:r w:rsidRPr="00033207">
        <w:rPr>
          <w:sz w:val="28"/>
          <w:szCs w:val="28"/>
        </w:rPr>
        <w:t>рабочей точки или уменьшить амплитуду входного сигнала.</w:t>
      </w:r>
    </w:p>
    <w:p w:rsidR="00696455" w:rsidRDefault="00696455" w:rsidP="00033207">
      <w:pPr>
        <w:ind w:firstLine="426"/>
        <w:jc w:val="both"/>
        <w:rPr>
          <w:sz w:val="28"/>
          <w:szCs w:val="28"/>
        </w:rPr>
      </w:pPr>
    </w:p>
    <w:p w:rsidR="00696455" w:rsidRDefault="00696455" w:rsidP="00033207">
      <w:pPr>
        <w:ind w:firstLine="426"/>
        <w:jc w:val="both"/>
        <w:rPr>
          <w:sz w:val="28"/>
          <w:szCs w:val="28"/>
        </w:rPr>
      </w:pPr>
    </w:p>
    <w:p w:rsidR="0023043A" w:rsidRDefault="00B12DA0" w:rsidP="00696455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96455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Выполнение раб</w:t>
      </w:r>
      <w:r w:rsidR="00696455">
        <w:rPr>
          <w:rFonts w:ascii="Times New Roman" w:hAnsi="Times New Roman" w:cs="Times New Roman"/>
          <w:b/>
          <w:caps/>
          <w:sz w:val="28"/>
          <w:szCs w:val="28"/>
        </w:rPr>
        <w:t>оты</w:t>
      </w:r>
    </w:p>
    <w:p w:rsidR="00744605" w:rsidRPr="00744605" w:rsidRDefault="00744605" w:rsidP="00744605">
      <w:pPr>
        <w:ind w:left="360"/>
        <w:rPr>
          <w:b/>
          <w:sz w:val="28"/>
          <w:szCs w:val="28"/>
        </w:rPr>
      </w:pPr>
      <w:r w:rsidRPr="00744605">
        <w:rPr>
          <w:b/>
          <w:sz w:val="28"/>
          <w:szCs w:val="28"/>
        </w:rPr>
        <w:t>Задание 1. Определение коэффициента передачи биполярного транзистора по постоянному току</w:t>
      </w:r>
    </w:p>
    <w:p w:rsidR="00744605" w:rsidRPr="00744605" w:rsidRDefault="00744605" w:rsidP="00744605">
      <w:pPr>
        <w:pStyle w:val="af"/>
        <w:keepNext/>
        <w:jc w:val="right"/>
        <w:rPr>
          <w:color w:val="auto"/>
          <w:sz w:val="28"/>
          <w:szCs w:val="28"/>
        </w:rPr>
      </w:pPr>
      <w:r w:rsidRPr="00744605">
        <w:rPr>
          <w:color w:val="auto"/>
          <w:sz w:val="28"/>
          <w:szCs w:val="28"/>
        </w:rPr>
        <w:t xml:space="preserve">Таблица </w:t>
      </w:r>
      <w:r w:rsidR="00D16018">
        <w:rPr>
          <w:color w:val="auto"/>
          <w:sz w:val="28"/>
          <w:szCs w:val="28"/>
        </w:rPr>
        <w:fldChar w:fldCharType="begin"/>
      </w:r>
      <w:r w:rsidR="00D16018">
        <w:rPr>
          <w:color w:val="auto"/>
          <w:sz w:val="28"/>
          <w:szCs w:val="28"/>
        </w:rPr>
        <w:instrText xml:space="preserve"> SEQ Figure \* ARABIC </w:instrText>
      </w:r>
      <w:r w:rsidR="00D16018">
        <w:rPr>
          <w:color w:val="auto"/>
          <w:sz w:val="28"/>
          <w:szCs w:val="28"/>
        </w:rPr>
        <w:fldChar w:fldCharType="separate"/>
      </w:r>
      <w:r w:rsidR="00CB72CC">
        <w:rPr>
          <w:noProof/>
          <w:color w:val="auto"/>
          <w:sz w:val="28"/>
          <w:szCs w:val="28"/>
        </w:rPr>
        <w:t>1</w:t>
      </w:r>
      <w:r w:rsidR="00D16018">
        <w:rPr>
          <w:color w:val="auto"/>
          <w:sz w:val="28"/>
          <w:szCs w:val="28"/>
        </w:rPr>
        <w:fldChar w:fldCharType="end"/>
      </w:r>
    </w:p>
    <w:tbl>
      <w:tblPr>
        <w:tblStyle w:val="ae"/>
        <w:tblpPr w:leftFromText="180" w:rightFromText="180" w:vertAnchor="page" w:horzAnchor="margin" w:tblpY="2773"/>
        <w:tblW w:w="0" w:type="auto"/>
        <w:tblLook w:val="04A0" w:firstRow="1" w:lastRow="0" w:firstColumn="1" w:lastColumn="0" w:noHBand="0" w:noVBand="1"/>
      </w:tblPr>
      <w:tblGrid>
        <w:gridCol w:w="1585"/>
        <w:gridCol w:w="1584"/>
        <w:gridCol w:w="1586"/>
        <w:gridCol w:w="1587"/>
        <w:gridCol w:w="1585"/>
        <w:gridCol w:w="1587"/>
      </w:tblGrid>
      <w:tr w:rsidR="00744605" w:rsidTr="00744605"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b/>
                <w:sz w:val="28"/>
                <w:szCs w:val="28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E</w:t>
            </w:r>
            <w:r w:rsidRPr="00744605">
              <w:rPr>
                <w:b/>
                <w:sz w:val="28"/>
                <w:szCs w:val="28"/>
                <w:vertAlign w:val="subscript"/>
              </w:rPr>
              <w:t>б</w:t>
            </w:r>
            <w:r w:rsidRPr="00744605">
              <w:rPr>
                <w:b/>
                <w:sz w:val="28"/>
                <w:szCs w:val="28"/>
              </w:rPr>
              <w:t>, В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rFonts w:asciiTheme="minorHAnsi" w:hAnsiTheme="minorHAnsi" w:cstheme="minorBidi"/>
                <w:b/>
                <w:sz w:val="22"/>
                <w:szCs w:val="22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E</w:t>
            </w:r>
            <w:r w:rsidRPr="00744605">
              <w:rPr>
                <w:b/>
                <w:sz w:val="28"/>
                <w:szCs w:val="28"/>
                <w:vertAlign w:val="subscript"/>
              </w:rPr>
              <w:t>К</w:t>
            </w:r>
            <w:r w:rsidRPr="00744605">
              <w:rPr>
                <w:b/>
                <w:sz w:val="28"/>
                <w:szCs w:val="28"/>
                <w:lang w:val="en-US"/>
              </w:rPr>
              <w:t>, В</w:t>
            </w:r>
          </w:p>
        </w:tc>
        <w:tc>
          <w:tcPr>
            <w:tcW w:w="1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I</w:t>
            </w:r>
            <w:r w:rsidRPr="00744605">
              <w:rPr>
                <w:b/>
                <w:sz w:val="28"/>
                <w:szCs w:val="28"/>
                <w:vertAlign w:val="subscript"/>
              </w:rPr>
              <w:t>К</w:t>
            </w:r>
            <w:r w:rsidRPr="00744605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4605">
              <w:rPr>
                <w:b/>
                <w:sz w:val="28"/>
                <w:szCs w:val="28"/>
                <w:lang w:val="en-US"/>
              </w:rPr>
              <w:t>мА</w:t>
            </w:r>
            <w:proofErr w:type="spellEnd"/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I</w:t>
            </w:r>
            <w:r w:rsidRPr="00744605">
              <w:rPr>
                <w:b/>
                <w:sz w:val="28"/>
                <w:szCs w:val="28"/>
                <w:vertAlign w:val="subscript"/>
              </w:rPr>
              <w:t>Б</w:t>
            </w:r>
            <w:r w:rsidRPr="00744605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4605">
              <w:rPr>
                <w:b/>
                <w:sz w:val="28"/>
                <w:szCs w:val="28"/>
                <w:lang w:val="en-US"/>
              </w:rPr>
              <w:t>мкА</w:t>
            </w:r>
            <w:proofErr w:type="spellEnd"/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U</w:t>
            </w:r>
            <w:r w:rsidRPr="00744605">
              <w:rPr>
                <w:b/>
                <w:sz w:val="28"/>
                <w:szCs w:val="28"/>
                <w:vertAlign w:val="subscript"/>
              </w:rPr>
              <w:t>КЭ</w:t>
            </w:r>
            <w:r w:rsidRPr="00744605">
              <w:rPr>
                <w:b/>
                <w:sz w:val="28"/>
                <w:szCs w:val="28"/>
                <w:lang w:val="en-US"/>
              </w:rPr>
              <w:t>, В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</w:rPr>
              <w:t>β</w:t>
            </w:r>
            <w:r w:rsidRPr="00744605">
              <w:rPr>
                <w:b/>
                <w:sz w:val="28"/>
                <w:szCs w:val="28"/>
                <w:vertAlign w:val="subscript"/>
              </w:rPr>
              <w:t>DC</w:t>
            </w:r>
          </w:p>
        </w:tc>
      </w:tr>
      <w:tr w:rsidR="00744605" w:rsidTr="00744605"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1,25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10,93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  <w:lang w:val="en-US"/>
              </w:rPr>
              <w:t>55,58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0,10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0.197</w:t>
            </w:r>
          </w:p>
        </w:tc>
      </w:tr>
      <w:tr w:rsidR="00744605" w:rsidTr="00744605"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10,92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178,94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0,06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0.061</w:t>
            </w:r>
          </w:p>
        </w:tc>
      </w:tr>
      <w:tr w:rsidR="00744605" w:rsidTr="00744605"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10,91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427,26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0,04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0.255</w:t>
            </w:r>
          </w:p>
        </w:tc>
      </w:tr>
      <w:tr w:rsidR="00744605" w:rsidTr="00744605"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1,25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10,89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55,62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0,10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0.196</w:t>
            </w:r>
          </w:p>
        </w:tc>
      </w:tr>
      <w:tr w:rsidR="00744605" w:rsidTr="00744605"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2,5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10,89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179,00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0,06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0.061</w:t>
            </w:r>
          </w:p>
        </w:tc>
      </w:tr>
      <w:tr w:rsidR="00744605" w:rsidTr="00744605"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5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10,90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427,32</w:t>
            </w:r>
          </w:p>
        </w:tc>
        <w:tc>
          <w:tcPr>
            <w:tcW w:w="15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</w:rPr>
            </w:pPr>
            <w:r w:rsidRPr="00744605">
              <w:rPr>
                <w:sz w:val="28"/>
                <w:szCs w:val="28"/>
              </w:rPr>
              <w:t>0,04</w:t>
            </w:r>
          </w:p>
        </w:tc>
        <w:tc>
          <w:tcPr>
            <w:tcW w:w="1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44605" w:rsidRPr="00744605" w:rsidRDefault="00744605" w:rsidP="00744605">
            <w:pPr>
              <w:jc w:val="center"/>
              <w:rPr>
                <w:sz w:val="28"/>
                <w:szCs w:val="28"/>
                <w:lang w:val="en-US"/>
              </w:rPr>
            </w:pPr>
            <w:r w:rsidRPr="00744605">
              <w:rPr>
                <w:sz w:val="28"/>
                <w:szCs w:val="28"/>
                <w:lang w:val="en-US"/>
              </w:rPr>
              <w:t>0.255</w:t>
            </w:r>
          </w:p>
        </w:tc>
      </w:tr>
    </w:tbl>
    <w:p w:rsidR="0023043A" w:rsidRDefault="0023043A" w:rsidP="00744605"/>
    <w:p w:rsidR="00744605" w:rsidRDefault="00744605" w:rsidP="00744605">
      <w:pPr>
        <w:ind w:left="360"/>
        <w:rPr>
          <w:b/>
          <w:sz w:val="28"/>
          <w:szCs w:val="28"/>
        </w:rPr>
      </w:pPr>
      <w:r w:rsidRPr="0074460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 w:rsidRPr="00744605">
        <w:rPr>
          <w:b/>
          <w:sz w:val="28"/>
          <w:szCs w:val="28"/>
        </w:rPr>
        <w:t>. П</w:t>
      </w:r>
      <w:r>
        <w:rPr>
          <w:b/>
          <w:sz w:val="28"/>
          <w:szCs w:val="28"/>
        </w:rPr>
        <w:t xml:space="preserve">олучение входной характеристики </w:t>
      </w:r>
      <w:r w:rsidRPr="00744605">
        <w:rPr>
          <w:b/>
          <w:sz w:val="28"/>
          <w:szCs w:val="28"/>
        </w:rPr>
        <w:t>биполярного транзистора в схеме с общим эмиттером</w:t>
      </w:r>
      <w:r w:rsidRPr="00744605">
        <w:rPr>
          <w:b/>
          <w:sz w:val="28"/>
          <w:szCs w:val="28"/>
        </w:rPr>
        <w:cr/>
      </w:r>
    </w:p>
    <w:p w:rsidR="00744605" w:rsidRDefault="00744605" w:rsidP="00744605">
      <w:pPr>
        <w:keepNext/>
        <w:ind w:left="360"/>
      </w:pPr>
      <w:r>
        <w:rPr>
          <w:noProof/>
        </w:rPr>
        <w:drawing>
          <wp:inline distT="0" distB="0" distL="0" distR="0" wp14:anchorId="6B8B847F" wp14:editId="6266E868">
            <wp:extent cx="4724400" cy="4895850"/>
            <wp:effectExtent l="0" t="0" r="0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605" w:rsidRDefault="00744605" w:rsidP="00744605">
      <w:pPr>
        <w:pStyle w:val="af"/>
        <w:jc w:val="center"/>
        <w:rPr>
          <w:color w:val="auto"/>
          <w:sz w:val="28"/>
          <w:szCs w:val="28"/>
        </w:rPr>
      </w:pPr>
      <w:r w:rsidRPr="00744605">
        <w:rPr>
          <w:color w:val="auto"/>
          <w:sz w:val="28"/>
          <w:szCs w:val="28"/>
        </w:rPr>
        <w:t>Рис. 6</w:t>
      </w:r>
    </w:p>
    <w:p w:rsidR="00D16018" w:rsidRPr="00D16018" w:rsidRDefault="00D16018" w:rsidP="00D16018"/>
    <w:p w:rsidR="00744605" w:rsidRPr="00744605" w:rsidRDefault="00744605" w:rsidP="00744605">
      <w:pPr>
        <w:pStyle w:val="af"/>
        <w:keepNext/>
        <w:jc w:val="right"/>
        <w:rPr>
          <w:color w:val="auto"/>
          <w:sz w:val="28"/>
          <w:szCs w:val="28"/>
        </w:rPr>
      </w:pPr>
      <w:r w:rsidRPr="00744605">
        <w:rPr>
          <w:color w:val="auto"/>
          <w:sz w:val="28"/>
          <w:szCs w:val="28"/>
        </w:rPr>
        <w:lastRenderedPageBreak/>
        <w:t xml:space="preserve">Таблица </w:t>
      </w:r>
      <w:r>
        <w:rPr>
          <w:color w:val="auto"/>
          <w:sz w:val="28"/>
          <w:szCs w:val="28"/>
        </w:rPr>
        <w:t>2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02"/>
        <w:gridCol w:w="1903"/>
        <w:gridCol w:w="1903"/>
        <w:gridCol w:w="1903"/>
        <w:gridCol w:w="1903"/>
      </w:tblGrid>
      <w:tr w:rsidR="00744605" w:rsidTr="00744605">
        <w:tc>
          <w:tcPr>
            <w:tcW w:w="1902" w:type="dxa"/>
          </w:tcPr>
          <w:p w:rsidR="00744605" w:rsidRPr="00744605" w:rsidRDefault="00744605" w:rsidP="0074460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I</w:t>
            </w:r>
            <w:r w:rsidRPr="00744605">
              <w:rPr>
                <w:b/>
                <w:sz w:val="28"/>
                <w:szCs w:val="28"/>
                <w:vertAlign w:val="subscript"/>
              </w:rPr>
              <w:t>Б</w:t>
            </w:r>
            <w:r>
              <w:rPr>
                <w:b/>
                <w:sz w:val="28"/>
                <w:szCs w:val="28"/>
                <w:vertAlign w:val="subscript"/>
              </w:rPr>
              <w:t>1</w:t>
            </w:r>
            <w:r w:rsidRPr="00744605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4605">
              <w:rPr>
                <w:b/>
                <w:sz w:val="28"/>
                <w:szCs w:val="28"/>
                <w:lang w:val="en-US"/>
              </w:rPr>
              <w:t>мкА</w:t>
            </w:r>
            <w:proofErr w:type="spellEnd"/>
          </w:p>
        </w:tc>
        <w:tc>
          <w:tcPr>
            <w:tcW w:w="1903" w:type="dxa"/>
          </w:tcPr>
          <w:p w:rsidR="00744605" w:rsidRPr="00744605" w:rsidRDefault="00744605" w:rsidP="0074460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U</w:t>
            </w:r>
            <w:r>
              <w:rPr>
                <w:b/>
                <w:sz w:val="28"/>
                <w:szCs w:val="28"/>
                <w:vertAlign w:val="subscript"/>
              </w:rPr>
              <w:t>Б</w:t>
            </w:r>
            <w:r w:rsidRPr="00744605">
              <w:rPr>
                <w:b/>
                <w:sz w:val="28"/>
                <w:szCs w:val="28"/>
                <w:vertAlign w:val="subscript"/>
              </w:rPr>
              <w:t>Э</w:t>
            </w:r>
            <w:r>
              <w:rPr>
                <w:b/>
                <w:sz w:val="28"/>
                <w:szCs w:val="28"/>
                <w:vertAlign w:val="subscript"/>
              </w:rPr>
              <w:t>1</w:t>
            </w:r>
            <w:r w:rsidRPr="00744605">
              <w:rPr>
                <w:b/>
                <w:sz w:val="28"/>
                <w:szCs w:val="28"/>
                <w:lang w:val="en-US"/>
              </w:rPr>
              <w:t>, В</w:t>
            </w:r>
          </w:p>
        </w:tc>
        <w:tc>
          <w:tcPr>
            <w:tcW w:w="1903" w:type="dxa"/>
          </w:tcPr>
          <w:p w:rsidR="00744605" w:rsidRPr="00744605" w:rsidRDefault="00744605" w:rsidP="0074460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I</w:t>
            </w:r>
            <w:r w:rsidRPr="00744605">
              <w:rPr>
                <w:b/>
                <w:sz w:val="28"/>
                <w:szCs w:val="28"/>
                <w:vertAlign w:val="subscript"/>
              </w:rPr>
              <w:t>Б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  <w:r w:rsidRPr="00744605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4605">
              <w:rPr>
                <w:b/>
                <w:sz w:val="28"/>
                <w:szCs w:val="28"/>
                <w:lang w:val="en-US"/>
              </w:rPr>
              <w:t>мкА</w:t>
            </w:r>
            <w:proofErr w:type="spellEnd"/>
          </w:p>
        </w:tc>
        <w:tc>
          <w:tcPr>
            <w:tcW w:w="1903" w:type="dxa"/>
          </w:tcPr>
          <w:p w:rsidR="00744605" w:rsidRPr="00744605" w:rsidRDefault="00744605" w:rsidP="00744605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U</w:t>
            </w:r>
            <w:r>
              <w:rPr>
                <w:b/>
                <w:sz w:val="28"/>
                <w:szCs w:val="28"/>
                <w:vertAlign w:val="subscript"/>
              </w:rPr>
              <w:t>Б</w:t>
            </w:r>
            <w:r w:rsidRPr="00744605">
              <w:rPr>
                <w:b/>
                <w:sz w:val="28"/>
                <w:szCs w:val="28"/>
                <w:vertAlign w:val="subscript"/>
              </w:rPr>
              <w:t>Э</w:t>
            </w:r>
            <w:r>
              <w:rPr>
                <w:b/>
                <w:sz w:val="28"/>
                <w:szCs w:val="28"/>
                <w:vertAlign w:val="subscript"/>
              </w:rPr>
              <w:t>2</w:t>
            </w:r>
            <w:r w:rsidRPr="00744605">
              <w:rPr>
                <w:b/>
                <w:sz w:val="28"/>
                <w:szCs w:val="28"/>
                <w:lang w:val="en-US"/>
              </w:rPr>
              <w:t>, В</w:t>
            </w:r>
          </w:p>
        </w:tc>
        <w:tc>
          <w:tcPr>
            <w:tcW w:w="1903" w:type="dxa"/>
          </w:tcPr>
          <w:p w:rsidR="00744605" w:rsidRPr="00744605" w:rsidRDefault="00744605" w:rsidP="00744605">
            <w:pPr>
              <w:jc w:val="center"/>
              <w:rPr>
                <w:b/>
              </w:rPr>
            </w:pPr>
            <w:r w:rsidRPr="00744605">
              <w:rPr>
                <w:b/>
                <w:sz w:val="28"/>
                <w:lang w:val="en-US"/>
              </w:rPr>
              <w:t>r</w:t>
            </w:r>
            <w:r w:rsidRPr="00744605">
              <w:rPr>
                <w:b/>
                <w:sz w:val="28"/>
                <w:vertAlign w:val="subscript"/>
              </w:rPr>
              <w:t>БЭ</w:t>
            </w:r>
          </w:p>
        </w:tc>
      </w:tr>
      <w:tr w:rsidR="00744605" w:rsidTr="00744605">
        <w:tc>
          <w:tcPr>
            <w:tcW w:w="1902" w:type="dxa"/>
          </w:tcPr>
          <w:p w:rsidR="00744605" w:rsidRPr="00744605" w:rsidRDefault="00744605" w:rsidP="00744605">
            <w:pPr>
              <w:jc w:val="center"/>
              <w:rPr>
                <w:sz w:val="28"/>
              </w:rPr>
            </w:pPr>
            <w:r w:rsidRPr="00744605">
              <w:rPr>
                <w:sz w:val="28"/>
              </w:rPr>
              <w:t>10,20</w:t>
            </w:r>
          </w:p>
        </w:tc>
        <w:tc>
          <w:tcPr>
            <w:tcW w:w="1903" w:type="dxa"/>
          </w:tcPr>
          <w:p w:rsidR="00744605" w:rsidRPr="00744605" w:rsidRDefault="00744605" w:rsidP="00744605">
            <w:pPr>
              <w:jc w:val="center"/>
              <w:rPr>
                <w:sz w:val="28"/>
              </w:rPr>
            </w:pPr>
            <w:r w:rsidRPr="00744605">
              <w:rPr>
                <w:sz w:val="28"/>
              </w:rPr>
              <w:t>0,61</w:t>
            </w:r>
          </w:p>
        </w:tc>
        <w:tc>
          <w:tcPr>
            <w:tcW w:w="1903" w:type="dxa"/>
          </w:tcPr>
          <w:p w:rsidR="00744605" w:rsidRPr="00744605" w:rsidRDefault="00744605" w:rsidP="00744605">
            <w:pPr>
              <w:jc w:val="center"/>
              <w:rPr>
                <w:sz w:val="28"/>
              </w:rPr>
            </w:pPr>
            <w:r w:rsidRPr="00744605">
              <w:rPr>
                <w:sz w:val="28"/>
              </w:rPr>
              <w:t>40,07</w:t>
            </w:r>
          </w:p>
        </w:tc>
        <w:tc>
          <w:tcPr>
            <w:tcW w:w="1903" w:type="dxa"/>
          </w:tcPr>
          <w:p w:rsidR="00744605" w:rsidRPr="00744605" w:rsidRDefault="00744605" w:rsidP="00744605">
            <w:pPr>
              <w:jc w:val="center"/>
              <w:rPr>
                <w:sz w:val="28"/>
              </w:rPr>
            </w:pPr>
            <w:r w:rsidRPr="00744605">
              <w:rPr>
                <w:sz w:val="28"/>
              </w:rPr>
              <w:t>0,65</w:t>
            </w:r>
          </w:p>
        </w:tc>
        <w:tc>
          <w:tcPr>
            <w:tcW w:w="1903" w:type="dxa"/>
          </w:tcPr>
          <w:p w:rsidR="00744605" w:rsidRPr="00744605" w:rsidRDefault="00744605" w:rsidP="00744605">
            <w:pPr>
              <w:jc w:val="center"/>
              <w:rPr>
                <w:sz w:val="28"/>
              </w:rPr>
            </w:pPr>
            <w:r w:rsidRPr="00744605">
              <w:rPr>
                <w:sz w:val="28"/>
              </w:rPr>
              <w:t>0,00133</w:t>
            </w:r>
          </w:p>
        </w:tc>
      </w:tr>
    </w:tbl>
    <w:p w:rsidR="00744605" w:rsidRDefault="00744605" w:rsidP="009D38CC">
      <w:pPr>
        <w:ind w:left="360"/>
        <w:rPr>
          <w:b/>
          <w:sz w:val="28"/>
          <w:szCs w:val="28"/>
        </w:rPr>
      </w:pPr>
      <w:r w:rsidRPr="00744605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744605">
        <w:rPr>
          <w:b/>
          <w:sz w:val="28"/>
          <w:szCs w:val="28"/>
        </w:rPr>
        <w:t>. Получение с</w:t>
      </w:r>
      <w:r w:rsidR="009D38CC">
        <w:rPr>
          <w:b/>
          <w:sz w:val="28"/>
          <w:szCs w:val="28"/>
        </w:rPr>
        <w:t xml:space="preserve">емейства выходных характеристик </w:t>
      </w:r>
      <w:r w:rsidRPr="00744605">
        <w:rPr>
          <w:b/>
          <w:sz w:val="28"/>
          <w:szCs w:val="28"/>
        </w:rPr>
        <w:t>биполярного транзистора в схеме с общим эмиттером</w:t>
      </w:r>
      <w:r w:rsidRPr="00744605">
        <w:rPr>
          <w:b/>
          <w:sz w:val="28"/>
          <w:szCs w:val="28"/>
        </w:rPr>
        <w:cr/>
      </w:r>
    </w:p>
    <w:p w:rsidR="009D38CC" w:rsidRDefault="009D38CC" w:rsidP="009D38CC">
      <w:pPr>
        <w:keepNext/>
        <w:jc w:val="center"/>
      </w:pPr>
      <w:r>
        <w:rPr>
          <w:noProof/>
        </w:rPr>
        <w:drawing>
          <wp:inline distT="0" distB="0" distL="0" distR="0" wp14:anchorId="3ADA5FC5" wp14:editId="6698E494">
            <wp:extent cx="4829175" cy="4857750"/>
            <wp:effectExtent l="0" t="0" r="9525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8CC" w:rsidRPr="00744605" w:rsidRDefault="009D38CC" w:rsidP="009D38CC">
      <w:pPr>
        <w:pStyle w:val="af"/>
        <w:jc w:val="center"/>
        <w:rPr>
          <w:b/>
          <w:color w:val="auto"/>
          <w:sz w:val="28"/>
          <w:szCs w:val="28"/>
        </w:rPr>
      </w:pPr>
      <w:r w:rsidRPr="00744605">
        <w:rPr>
          <w:color w:val="auto"/>
          <w:sz w:val="28"/>
          <w:szCs w:val="28"/>
        </w:rPr>
        <w:t xml:space="preserve">Рис. </w:t>
      </w:r>
      <w:r>
        <w:rPr>
          <w:color w:val="auto"/>
          <w:sz w:val="28"/>
          <w:szCs w:val="28"/>
        </w:rPr>
        <w:t>7</w:t>
      </w:r>
    </w:p>
    <w:p w:rsidR="00D16018" w:rsidRPr="00744605" w:rsidRDefault="00D16018" w:rsidP="00D16018">
      <w:pPr>
        <w:pStyle w:val="af"/>
        <w:keepNext/>
        <w:jc w:val="right"/>
        <w:rPr>
          <w:color w:val="auto"/>
          <w:sz w:val="28"/>
          <w:szCs w:val="28"/>
        </w:rPr>
      </w:pPr>
      <w:r w:rsidRPr="00744605">
        <w:rPr>
          <w:color w:val="auto"/>
          <w:sz w:val="28"/>
          <w:szCs w:val="28"/>
        </w:rPr>
        <w:t xml:space="preserve">Таблица </w:t>
      </w:r>
      <w:r>
        <w:rPr>
          <w:color w:val="auto"/>
          <w:sz w:val="28"/>
          <w:szCs w:val="28"/>
        </w:rPr>
        <w:t>3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91"/>
        <w:gridCol w:w="1573"/>
        <w:gridCol w:w="1611"/>
        <w:gridCol w:w="1611"/>
        <w:gridCol w:w="1689"/>
        <w:gridCol w:w="1439"/>
      </w:tblGrid>
      <w:tr w:rsidR="00D16018" w:rsidTr="00D16018">
        <w:tc>
          <w:tcPr>
            <w:tcW w:w="1591" w:type="dxa"/>
          </w:tcPr>
          <w:p w:rsidR="00D16018" w:rsidRPr="00744605" w:rsidRDefault="00D16018" w:rsidP="009D38CC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  <w:vertAlign w:val="subscript"/>
              </w:rPr>
              <w:t>К1</w:t>
            </w:r>
            <w:r w:rsidRPr="00744605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4605">
              <w:rPr>
                <w:b/>
                <w:sz w:val="28"/>
                <w:szCs w:val="28"/>
                <w:lang w:val="en-US"/>
              </w:rPr>
              <w:t>мкА</w:t>
            </w:r>
            <w:proofErr w:type="spellEnd"/>
          </w:p>
        </w:tc>
        <w:tc>
          <w:tcPr>
            <w:tcW w:w="1573" w:type="dxa"/>
          </w:tcPr>
          <w:p w:rsidR="00D16018" w:rsidRPr="00744605" w:rsidRDefault="00D16018" w:rsidP="00F2025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  <w:vertAlign w:val="subscript"/>
              </w:rPr>
              <w:t>К2</w:t>
            </w:r>
            <w:r w:rsidRPr="00744605">
              <w:rPr>
                <w:b/>
                <w:sz w:val="28"/>
                <w:szCs w:val="28"/>
                <w:lang w:val="en-US"/>
              </w:rPr>
              <w:t>, В</w:t>
            </w:r>
          </w:p>
        </w:tc>
        <w:tc>
          <w:tcPr>
            <w:tcW w:w="1611" w:type="dxa"/>
          </w:tcPr>
          <w:p w:rsidR="00D16018" w:rsidRPr="00744605" w:rsidRDefault="00D16018" w:rsidP="00F2025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  <w:vertAlign w:val="subscript"/>
              </w:rPr>
              <w:t>К3</w:t>
            </w:r>
            <w:r w:rsidRPr="00744605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4605">
              <w:rPr>
                <w:b/>
                <w:sz w:val="28"/>
                <w:szCs w:val="28"/>
                <w:lang w:val="en-US"/>
              </w:rPr>
              <w:t>мкА</w:t>
            </w:r>
            <w:proofErr w:type="spellEnd"/>
          </w:p>
        </w:tc>
        <w:tc>
          <w:tcPr>
            <w:tcW w:w="1611" w:type="dxa"/>
          </w:tcPr>
          <w:p w:rsidR="00D16018" w:rsidRPr="00744605" w:rsidRDefault="00D16018" w:rsidP="00F2025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</w:rPr>
              <w:t>β</w:t>
            </w:r>
            <w:r w:rsidRPr="00744605">
              <w:rPr>
                <w:b/>
                <w:sz w:val="28"/>
                <w:szCs w:val="28"/>
                <w:vertAlign w:val="subscript"/>
              </w:rPr>
              <w:t>DC</w:t>
            </w:r>
          </w:p>
        </w:tc>
        <w:tc>
          <w:tcPr>
            <w:tcW w:w="1689" w:type="dxa"/>
          </w:tcPr>
          <w:p w:rsidR="00D16018" w:rsidRPr="00744605" w:rsidRDefault="00D16018" w:rsidP="00F20254">
            <w:pPr>
              <w:jc w:val="center"/>
              <w:rPr>
                <w:b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  <w:vertAlign w:val="subscript"/>
              </w:rPr>
              <w:t>К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’</w:t>
            </w:r>
            <w:r w:rsidRPr="00744605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4605">
              <w:rPr>
                <w:b/>
                <w:sz w:val="28"/>
                <w:szCs w:val="28"/>
                <w:lang w:val="en-US"/>
              </w:rPr>
              <w:t>мкА</w:t>
            </w:r>
            <w:proofErr w:type="spellEnd"/>
          </w:p>
        </w:tc>
        <w:tc>
          <w:tcPr>
            <w:tcW w:w="1439" w:type="dxa"/>
          </w:tcPr>
          <w:p w:rsidR="00D16018" w:rsidRPr="00744605" w:rsidRDefault="00D16018" w:rsidP="00F20254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744605">
              <w:rPr>
                <w:b/>
                <w:sz w:val="28"/>
                <w:szCs w:val="28"/>
                <w:lang w:val="en-US"/>
              </w:rPr>
              <w:t>I</w:t>
            </w:r>
            <w:r>
              <w:rPr>
                <w:b/>
                <w:sz w:val="28"/>
                <w:szCs w:val="28"/>
                <w:vertAlign w:val="subscript"/>
              </w:rPr>
              <w:t>Б</w:t>
            </w:r>
            <w:r>
              <w:rPr>
                <w:b/>
                <w:sz w:val="28"/>
                <w:szCs w:val="28"/>
                <w:vertAlign w:val="subscript"/>
                <w:lang w:val="en-US"/>
              </w:rPr>
              <w:t>’</w:t>
            </w:r>
            <w:r w:rsidRPr="00744605">
              <w:rPr>
                <w:b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4605">
              <w:rPr>
                <w:b/>
                <w:sz w:val="28"/>
                <w:szCs w:val="28"/>
                <w:lang w:val="en-US"/>
              </w:rPr>
              <w:t>мкА</w:t>
            </w:r>
            <w:proofErr w:type="spellEnd"/>
          </w:p>
        </w:tc>
      </w:tr>
      <w:tr w:rsidR="00D16018" w:rsidTr="00D16018">
        <w:tc>
          <w:tcPr>
            <w:tcW w:w="1591" w:type="dxa"/>
          </w:tcPr>
          <w:p w:rsidR="00D16018" w:rsidRPr="00744605" w:rsidRDefault="00D16018" w:rsidP="00F2025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1,07</w:t>
            </w:r>
          </w:p>
        </w:tc>
        <w:tc>
          <w:tcPr>
            <w:tcW w:w="1573" w:type="dxa"/>
          </w:tcPr>
          <w:p w:rsidR="00D16018" w:rsidRPr="00744605" w:rsidRDefault="00D16018" w:rsidP="00F20254">
            <w:pPr>
              <w:jc w:val="center"/>
              <w:rPr>
                <w:sz w:val="28"/>
              </w:rPr>
            </w:pPr>
            <w:r>
              <w:rPr>
                <w:sz w:val="28"/>
              </w:rPr>
              <w:t>5,37</w:t>
            </w:r>
          </w:p>
        </w:tc>
        <w:tc>
          <w:tcPr>
            <w:tcW w:w="1611" w:type="dxa"/>
          </w:tcPr>
          <w:p w:rsidR="00D16018" w:rsidRPr="00744605" w:rsidRDefault="00D16018" w:rsidP="00F2025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10,83</w:t>
            </w:r>
          </w:p>
        </w:tc>
        <w:tc>
          <w:tcPr>
            <w:tcW w:w="1611" w:type="dxa"/>
          </w:tcPr>
          <w:p w:rsidR="00D16018" w:rsidRPr="00744605" w:rsidRDefault="00D16018" w:rsidP="00D16018">
            <w:pPr>
              <w:jc w:val="center"/>
              <w:rPr>
                <w:sz w:val="28"/>
              </w:rPr>
            </w:pPr>
            <w:r w:rsidRPr="00744605">
              <w:rPr>
                <w:sz w:val="28"/>
              </w:rPr>
              <w:t>0,</w:t>
            </w:r>
            <w:r>
              <w:rPr>
                <w:sz w:val="28"/>
              </w:rPr>
              <w:t>293</w:t>
            </w:r>
          </w:p>
        </w:tc>
        <w:tc>
          <w:tcPr>
            <w:tcW w:w="1689" w:type="dxa"/>
          </w:tcPr>
          <w:p w:rsidR="00D16018" w:rsidRPr="00744605" w:rsidRDefault="00D16018" w:rsidP="00F2025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14,05</w:t>
            </w:r>
          </w:p>
        </w:tc>
        <w:tc>
          <w:tcPr>
            <w:tcW w:w="1439" w:type="dxa"/>
          </w:tcPr>
          <w:p w:rsidR="00D16018" w:rsidRPr="00744605" w:rsidRDefault="00D16018" w:rsidP="00F20254">
            <w:pPr>
              <w:jc w:val="center"/>
              <w:rPr>
                <w:sz w:val="28"/>
              </w:rPr>
            </w:pPr>
            <w:r>
              <w:rPr>
                <w:sz w:val="28"/>
              </w:rPr>
              <w:t>14,05</w:t>
            </w:r>
          </w:p>
        </w:tc>
      </w:tr>
    </w:tbl>
    <w:p w:rsidR="00744605" w:rsidRDefault="00744605" w:rsidP="009D38CC">
      <w:pPr>
        <w:pStyle w:val="af"/>
        <w:jc w:val="center"/>
      </w:pPr>
    </w:p>
    <w:p w:rsidR="00D16018" w:rsidRPr="00D16018" w:rsidRDefault="00D16018" w:rsidP="00D16018">
      <w:pPr>
        <w:ind w:left="360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4. ВыВОД</w:t>
      </w:r>
    </w:p>
    <w:p w:rsidR="00D16018" w:rsidRPr="00D16018" w:rsidRDefault="00D16018" w:rsidP="00D16018">
      <w:pPr>
        <w:rPr>
          <w:sz w:val="28"/>
          <w:szCs w:val="28"/>
        </w:rPr>
      </w:pPr>
    </w:p>
    <w:sectPr w:rsidR="00D16018" w:rsidRPr="00D16018" w:rsidSect="009D38CC">
      <w:footerReference w:type="default" r:id="rId37"/>
      <w:pgSz w:w="11906" w:h="16838"/>
      <w:pgMar w:top="1077" w:right="851" w:bottom="1021" w:left="1531" w:header="720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67D" w:rsidRDefault="00B3167D" w:rsidP="00EF29C3">
      <w:r>
        <w:separator/>
      </w:r>
    </w:p>
  </w:endnote>
  <w:endnote w:type="continuationSeparator" w:id="0">
    <w:p w:rsidR="00B3167D" w:rsidRDefault="00B3167D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8"/>
      </w:rPr>
      <w:id w:val="487602070"/>
      <w:docPartObj>
        <w:docPartGallery w:val="Page Numbers (Bottom of Page)"/>
        <w:docPartUnique/>
      </w:docPartObj>
    </w:sdtPr>
    <w:sdtEndPr/>
    <w:sdtContent>
      <w:p w:rsidR="00720AE6" w:rsidRPr="009D38CC" w:rsidRDefault="00720AE6">
        <w:pPr>
          <w:pStyle w:val="ab"/>
          <w:jc w:val="right"/>
          <w:rPr>
            <w:sz w:val="28"/>
          </w:rPr>
        </w:pPr>
        <w:r w:rsidRPr="009D38CC">
          <w:rPr>
            <w:sz w:val="28"/>
          </w:rPr>
          <w:fldChar w:fldCharType="begin"/>
        </w:r>
        <w:r w:rsidRPr="009D38CC">
          <w:rPr>
            <w:sz w:val="28"/>
          </w:rPr>
          <w:instrText>PAGE   \* MERGEFORMAT</w:instrText>
        </w:r>
        <w:r w:rsidRPr="009D38CC">
          <w:rPr>
            <w:sz w:val="28"/>
          </w:rPr>
          <w:fldChar w:fldCharType="separate"/>
        </w:r>
        <w:r w:rsidR="00D02C29">
          <w:rPr>
            <w:noProof/>
            <w:sz w:val="28"/>
          </w:rPr>
          <w:t>3</w:t>
        </w:r>
        <w:r w:rsidRPr="009D38CC">
          <w:rPr>
            <w:sz w:val="28"/>
          </w:rPr>
          <w:fldChar w:fldCharType="end"/>
        </w:r>
      </w:p>
    </w:sdtContent>
  </w:sdt>
  <w:p w:rsidR="00720AE6" w:rsidRPr="009D38CC" w:rsidRDefault="00720AE6">
    <w:pPr>
      <w:pStyle w:val="ab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67D" w:rsidRDefault="00B3167D" w:rsidP="00EF29C3">
      <w:r>
        <w:separator/>
      </w:r>
    </w:p>
  </w:footnote>
  <w:footnote w:type="continuationSeparator" w:id="0">
    <w:p w:rsidR="00B3167D" w:rsidRDefault="00B3167D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CE2A22"/>
    <w:multiLevelType w:val="hybridMultilevel"/>
    <w:tmpl w:val="8DDE1AF4"/>
    <w:lvl w:ilvl="0" w:tplc="FFB8E72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6E0F785D"/>
    <w:multiLevelType w:val="hybridMultilevel"/>
    <w:tmpl w:val="B0B22CC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7122CD1"/>
    <w:multiLevelType w:val="hybridMultilevel"/>
    <w:tmpl w:val="CDF85E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B4AB1"/>
    <w:multiLevelType w:val="hybridMultilevel"/>
    <w:tmpl w:val="CDF85E6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27"/>
    <w:rsid w:val="000072DD"/>
    <w:rsid w:val="00033207"/>
    <w:rsid w:val="00040F2E"/>
    <w:rsid w:val="000525D4"/>
    <w:rsid w:val="00075486"/>
    <w:rsid w:val="00083AD3"/>
    <w:rsid w:val="000A7C91"/>
    <w:rsid w:val="000F2E14"/>
    <w:rsid w:val="0013768C"/>
    <w:rsid w:val="00156606"/>
    <w:rsid w:val="001D1749"/>
    <w:rsid w:val="001E37AF"/>
    <w:rsid w:val="001F2878"/>
    <w:rsid w:val="0023043A"/>
    <w:rsid w:val="00237D6A"/>
    <w:rsid w:val="00256639"/>
    <w:rsid w:val="00280C97"/>
    <w:rsid w:val="002C1584"/>
    <w:rsid w:val="003F0951"/>
    <w:rsid w:val="00481227"/>
    <w:rsid w:val="004A1D97"/>
    <w:rsid w:val="00587976"/>
    <w:rsid w:val="00587B87"/>
    <w:rsid w:val="0060183F"/>
    <w:rsid w:val="00630EFC"/>
    <w:rsid w:val="00634A51"/>
    <w:rsid w:val="00696455"/>
    <w:rsid w:val="00720AE6"/>
    <w:rsid w:val="00727B89"/>
    <w:rsid w:val="00744605"/>
    <w:rsid w:val="00751B79"/>
    <w:rsid w:val="00752B42"/>
    <w:rsid w:val="00762800"/>
    <w:rsid w:val="00783E59"/>
    <w:rsid w:val="007875BF"/>
    <w:rsid w:val="00790510"/>
    <w:rsid w:val="007A06D8"/>
    <w:rsid w:val="007A1ADE"/>
    <w:rsid w:val="007B49C5"/>
    <w:rsid w:val="007F01CB"/>
    <w:rsid w:val="008179CD"/>
    <w:rsid w:val="008F5BC6"/>
    <w:rsid w:val="00906E00"/>
    <w:rsid w:val="00945953"/>
    <w:rsid w:val="00966CDA"/>
    <w:rsid w:val="00984EC1"/>
    <w:rsid w:val="009D38CC"/>
    <w:rsid w:val="00A15572"/>
    <w:rsid w:val="00A44A06"/>
    <w:rsid w:val="00A55000"/>
    <w:rsid w:val="00A61A09"/>
    <w:rsid w:val="00AB40DF"/>
    <w:rsid w:val="00AB41B2"/>
    <w:rsid w:val="00B0583F"/>
    <w:rsid w:val="00B12DA0"/>
    <w:rsid w:val="00B259EA"/>
    <w:rsid w:val="00B3167D"/>
    <w:rsid w:val="00B370AA"/>
    <w:rsid w:val="00B40FA1"/>
    <w:rsid w:val="00B75744"/>
    <w:rsid w:val="00BB6593"/>
    <w:rsid w:val="00C201F2"/>
    <w:rsid w:val="00C31760"/>
    <w:rsid w:val="00C32C4A"/>
    <w:rsid w:val="00C35217"/>
    <w:rsid w:val="00C42A75"/>
    <w:rsid w:val="00C77F29"/>
    <w:rsid w:val="00C9479F"/>
    <w:rsid w:val="00C955EE"/>
    <w:rsid w:val="00CB72CC"/>
    <w:rsid w:val="00CE1DD6"/>
    <w:rsid w:val="00D019F7"/>
    <w:rsid w:val="00D02C29"/>
    <w:rsid w:val="00D147F3"/>
    <w:rsid w:val="00D16018"/>
    <w:rsid w:val="00D47734"/>
    <w:rsid w:val="00D870D7"/>
    <w:rsid w:val="00DC0486"/>
    <w:rsid w:val="00DD2DD3"/>
    <w:rsid w:val="00E04656"/>
    <w:rsid w:val="00E25648"/>
    <w:rsid w:val="00EA368D"/>
    <w:rsid w:val="00EF145F"/>
    <w:rsid w:val="00EF1DA4"/>
    <w:rsid w:val="00EF29C3"/>
    <w:rsid w:val="00F06EEF"/>
    <w:rsid w:val="00F23B3B"/>
    <w:rsid w:val="00F33D73"/>
    <w:rsid w:val="00F82334"/>
    <w:rsid w:val="00F8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17C5C3-8EFB-4657-920B-4A11233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F5BC6"/>
    <w:pPr>
      <w:keepNext/>
      <w:outlineLvl w:val="0"/>
    </w:pPr>
    <w:rPr>
      <w:sz w:val="44"/>
      <w:lang w:val="en-US"/>
    </w:rPr>
  </w:style>
  <w:style w:type="paragraph" w:styleId="3">
    <w:name w:val="heading 3"/>
    <w:basedOn w:val="a"/>
    <w:next w:val="a"/>
    <w:link w:val="30"/>
    <w:qFormat/>
    <w:rsid w:val="008F5BC6"/>
    <w:pPr>
      <w:keepNext/>
      <w:jc w:val="center"/>
      <w:outlineLvl w:val="2"/>
    </w:pPr>
    <w:rPr>
      <w:sz w:val="36"/>
    </w:rPr>
  </w:style>
  <w:style w:type="paragraph" w:styleId="4">
    <w:name w:val="heading 4"/>
    <w:basedOn w:val="a"/>
    <w:next w:val="a"/>
    <w:link w:val="40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Body Text"/>
    <w:basedOn w:val="a"/>
    <w:link w:val="a4"/>
    <w:semiHidden/>
    <w:rsid w:val="008F5BC6"/>
    <w:rPr>
      <w:sz w:val="32"/>
    </w:rPr>
  </w:style>
  <w:style w:type="character" w:customStyle="1" w:styleId="a4">
    <w:name w:val="Основной текст Знак"/>
    <w:basedOn w:val="a0"/>
    <w:link w:val="a3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5">
    <w:name w:val="List Paragraph"/>
    <w:basedOn w:val="a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B12DA0"/>
    <w:rPr>
      <w:color w:val="808080"/>
    </w:rPr>
  </w:style>
  <w:style w:type="paragraph" w:styleId="a9">
    <w:name w:val="header"/>
    <w:basedOn w:val="a"/>
    <w:link w:val="aa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table" w:styleId="ae">
    <w:name w:val="Table Grid"/>
    <w:basedOn w:val="a1"/>
    <w:uiPriority w:val="59"/>
    <w:rsid w:val="001566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083AD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23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1772</Words>
  <Characters>10102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Makoed</dc:creator>
  <cp:keywords/>
  <dc:description/>
  <cp:lastModifiedBy>Константин Минаковский</cp:lastModifiedBy>
  <cp:revision>4</cp:revision>
  <cp:lastPrinted>2015-09-13T20:26:00Z</cp:lastPrinted>
  <dcterms:created xsi:type="dcterms:W3CDTF">2015-09-13T20:23:00Z</dcterms:created>
  <dcterms:modified xsi:type="dcterms:W3CDTF">2016-12-04T20:54:00Z</dcterms:modified>
</cp:coreProperties>
</file>