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288CE" w14:textId="77777777" w:rsidR="00A31B79" w:rsidRPr="00A31B79" w:rsidRDefault="00A31B79" w:rsidP="00A31B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1.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Introduction</w:t>
      </w:r>
      <w:proofErr w:type="spellEnd"/>
    </w:p>
    <w:p w14:paraId="6BB72F35" w14:textId="77777777" w:rsidR="00A31B79" w:rsidRPr="00A31B79" w:rsidRDefault="00A31B79" w:rsidP="00A31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Contexte : importance des plans 2D/3D dans l’architecture, l’ingénierie, la construction, etc.</w:t>
      </w:r>
    </w:p>
    <w:p w14:paraId="6D9B056E" w14:textId="77777777" w:rsidR="00A31B79" w:rsidRPr="00A31B79" w:rsidRDefault="00A31B79" w:rsidP="00A31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Problématique : extraire automatiquement des informations fiables à partir de ces plans.</w:t>
      </w:r>
    </w:p>
    <w:p w14:paraId="6F2C2C7E" w14:textId="77777777" w:rsidR="00A31B79" w:rsidRPr="00A31B79" w:rsidRDefault="00A31B79" w:rsidP="00A31B7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Objectif de l’état de l’art : analyser les approches existantes en IA et leurs limites.</w:t>
      </w:r>
    </w:p>
    <w:p w14:paraId="0CB3CE65" w14:textId="77777777" w:rsidR="00A31B79" w:rsidRPr="00A31B79" w:rsidRDefault="00A31B79" w:rsidP="00A31B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2.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Traitement</w:t>
      </w:r>
      <w:proofErr w:type="spellEnd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des </w:t>
      </w:r>
      <w:proofErr w:type="spellStart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plans</w:t>
      </w:r>
      <w:proofErr w:type="spellEnd"/>
      <w:r w:rsidRPr="00A31B7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2D</w:t>
      </w:r>
    </w:p>
    <w:p w14:paraId="6901AC77" w14:textId="77777777" w:rsidR="00A31B79" w:rsidRPr="00A31B79" w:rsidRDefault="00A31B79" w:rsidP="00A31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OCR et extraction de texte.</w:t>
      </w:r>
    </w:p>
    <w:p w14:paraId="00423EC8" w14:textId="77777777" w:rsidR="00A31B79" w:rsidRPr="00A31B79" w:rsidRDefault="00A31B79" w:rsidP="00A31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Segmentation d’objets et détection de symboles (murs, portes, fenêtres, annotations).</w:t>
      </w:r>
    </w:p>
    <w:p w14:paraId="086F2134" w14:textId="77777777" w:rsidR="00A31B79" w:rsidRDefault="00A31B79" w:rsidP="00A31B7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Limites rencontrées : bruit, hétérogénéité des formats, perte d’information.</w:t>
      </w:r>
    </w:p>
    <w:p w14:paraId="4015C331" w14:textId="502FB749" w:rsidR="00DD1975" w:rsidRDefault="00DD1975" w:rsidP="00DD1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3. Traitement des plans 3D</w:t>
      </w:r>
    </w:p>
    <w:p w14:paraId="325B36F5" w14:textId="77777777" w:rsidR="00DD1975" w:rsidRPr="00A31B79" w:rsidRDefault="00DD1975" w:rsidP="00DD1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26370FF8" w14:textId="239C8236" w:rsidR="00E237AF" w:rsidRPr="00DD1975" w:rsidRDefault="00A31B79" w:rsidP="00A31B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</w:pPr>
      <w:r w:rsidRPr="00DD197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AR"/>
          <w14:ligatures w14:val="none"/>
        </w:rPr>
        <w:t>3. Apports des modèles multimodaux</w:t>
      </w:r>
    </w:p>
    <w:p w14:paraId="733337B3" w14:textId="76C64AFA" w:rsidR="00E237AF" w:rsidRDefault="00E237AF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C’est quoi ? appuyer sur l’article que j’ai trouvé </w:t>
      </w:r>
    </w:p>
    <w:p w14:paraId="20EB5DC2" w14:textId="4691B438" w:rsidR="00A31B79" w:rsidRPr="00A31B79" w:rsidRDefault="00A31B79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Fusion des modalités</w:t>
      </w:r>
    </w:p>
    <w:p w14:paraId="0078A4D6" w14:textId="77777777" w:rsidR="00A31B79" w:rsidRPr="00A31B79" w:rsidRDefault="00A31B79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Alignement intermodal : mettre toutes les données dans un espace commun.</w:t>
      </w:r>
    </w:p>
    <w:p w14:paraId="2F58528D" w14:textId="77777777" w:rsidR="00A31B79" w:rsidRPr="00A31B79" w:rsidRDefault="00A31B79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Exemples de modèles multimodaux utilisés (CLIP, </w:t>
      </w:r>
      <w:proofErr w:type="spellStart"/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Flamingo</w:t>
      </w:r>
      <w:proofErr w:type="spellEnd"/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, Kosmos-2, etc.).</w:t>
      </w:r>
    </w:p>
    <w:p w14:paraId="6A63B686" w14:textId="77777777" w:rsidR="00A31B79" w:rsidRDefault="00A31B79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31B79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Limites actuelles : scalabilité, interprétabilité, gestion du bruit.</w:t>
      </w:r>
    </w:p>
    <w:p w14:paraId="5DEDE665" w14:textId="775087E9" w:rsidR="00E237AF" w:rsidRPr="00A31B79" w:rsidRDefault="00E237AF" w:rsidP="00A31B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Co-Learning</w:t>
      </w:r>
    </w:p>
    <w:p w14:paraId="781697A1" w14:textId="77777777" w:rsidR="002414A0" w:rsidRPr="002414A0" w:rsidRDefault="002414A0" w:rsidP="002414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IV. </w:t>
      </w:r>
      <w:proofErr w:type="spellStart"/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Solutions</w:t>
      </w:r>
      <w:proofErr w:type="spellEnd"/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</w:t>
      </w:r>
      <w:proofErr w:type="spellStart"/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existantes</w:t>
      </w:r>
      <w:proofErr w:type="spellEnd"/>
    </w:p>
    <w:p w14:paraId="15C3FFD1" w14:textId="77777777" w:rsidR="002414A0" w:rsidRPr="002414A0" w:rsidRDefault="002414A0" w:rsidP="002414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414A0">
        <w:rPr>
          <w:rFonts w:ascii="Segoe UI Emoji" w:eastAsia="Times New Roman" w:hAnsi="Segoe UI Emoji" w:cs="Segoe UI Emoji"/>
          <w:kern w:val="0"/>
          <w:lang w:val="es-AR" w:eastAsia="es-AR"/>
          <w14:ligatures w14:val="none"/>
        </w:rPr>
        <w:t>👉</w:t>
      </w: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Ce sera basé sur des </w:t>
      </w:r>
      <w:r w:rsidRPr="002414A0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articles récents</w:t>
      </w: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+ </w:t>
      </w:r>
      <w:r w:rsidRPr="002414A0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sites web</w:t>
      </w: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qui proposent déjà des approches/outils.</w:t>
      </w:r>
    </w:p>
    <w:p w14:paraId="1B39A003" w14:textId="77777777" w:rsidR="002414A0" w:rsidRPr="002414A0" w:rsidRDefault="002414A0" w:rsidP="002414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Solutions académiques</w:t>
      </w: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: méthodes publiées pour l’extraction automatique d’informations des plans (ex. systèmes OCR spécialisés, CNN/YOLO pour symboles, pipelines de vectorisation).</w:t>
      </w:r>
    </w:p>
    <w:p w14:paraId="0CBC5794" w14:textId="5EB86A5C" w:rsidR="002414A0" w:rsidRPr="002414A0" w:rsidRDefault="002414A0" w:rsidP="002414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</w:pPr>
      <w:proofErr w:type="spellStart"/>
      <w:r w:rsidRPr="002414A0">
        <w:rPr>
          <w:rFonts w:ascii="Times New Roman" w:eastAsia="Times New Roman" w:hAnsi="Times New Roman" w:cs="Times New Roman"/>
          <w:b/>
          <w:bCs/>
          <w:kern w:val="0"/>
          <w:lang w:val="es-AR" w:eastAsia="es-AR"/>
          <w14:ligatures w14:val="none"/>
        </w:rPr>
        <w:t>Solutions</w:t>
      </w:r>
      <w:proofErr w:type="spellEnd"/>
      <w:r w:rsidRPr="002414A0">
        <w:rPr>
          <w:rFonts w:ascii="Times New Roman" w:eastAsia="Times New Roman" w:hAnsi="Times New Roman" w:cs="Times New Roman"/>
          <w:b/>
          <w:bCs/>
          <w:kern w:val="0"/>
          <w:lang w:val="es-AR" w:eastAsia="es-AR"/>
          <w14:ligatures w14:val="none"/>
        </w:rPr>
        <w:t xml:space="preserve"> </w:t>
      </w:r>
      <w:proofErr w:type="spellStart"/>
      <w:r w:rsidRPr="002414A0">
        <w:rPr>
          <w:rFonts w:ascii="Times New Roman" w:eastAsia="Times New Roman" w:hAnsi="Times New Roman" w:cs="Times New Roman"/>
          <w:b/>
          <w:bCs/>
          <w:kern w:val="0"/>
          <w:lang w:val="es-AR" w:eastAsia="es-AR"/>
          <w14:ligatures w14:val="none"/>
        </w:rPr>
        <w:t>industrielles</w:t>
      </w:r>
      <w:proofErr w:type="spellEnd"/>
      <w:r w:rsidRPr="002414A0">
        <w:rPr>
          <w:rFonts w:ascii="Times New Roman" w:eastAsia="Times New Roman" w:hAnsi="Times New Roman" w:cs="Times New Roman"/>
          <w:b/>
          <w:bCs/>
          <w:kern w:val="0"/>
          <w:lang w:val="es-AR" w:eastAsia="es-AR"/>
          <w14:ligatures w14:val="none"/>
        </w:rPr>
        <w:t xml:space="preserve"> et </w:t>
      </w:r>
      <w:proofErr w:type="spellStart"/>
      <w:r w:rsidRPr="002414A0">
        <w:rPr>
          <w:rFonts w:ascii="Times New Roman" w:eastAsia="Times New Roman" w:hAnsi="Times New Roman" w:cs="Times New Roman"/>
          <w:b/>
          <w:bCs/>
          <w:kern w:val="0"/>
          <w:lang w:val="es-AR" w:eastAsia="es-AR"/>
          <w14:ligatures w14:val="none"/>
        </w:rPr>
        <w:t>logicielles</w:t>
      </w:r>
      <w:proofErr w:type="spellEnd"/>
      <w:r w:rsidRPr="002414A0">
        <w:rPr>
          <w:rFonts w:ascii="Times New Roman" w:eastAsia="Times New Roman" w:hAnsi="Times New Roman" w:cs="Times New Roman"/>
          <w:kern w:val="0"/>
          <w:lang w:val="es-AR" w:eastAsia="es-AR"/>
          <w14:ligatures w14:val="none"/>
        </w:rPr>
        <w:t>:</w:t>
      </w:r>
    </w:p>
    <w:p w14:paraId="30787CFE" w14:textId="77777777" w:rsidR="002414A0" w:rsidRPr="002414A0" w:rsidRDefault="002414A0" w:rsidP="002414A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Outils CAO avec fonctions automatiques (AutoCAD, Revit avec </w:t>
      </w:r>
      <w:proofErr w:type="spellStart"/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add-ons</w:t>
      </w:r>
      <w:proofErr w:type="spellEnd"/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BIM).</w:t>
      </w:r>
    </w:p>
    <w:p w14:paraId="195FE6E8" w14:textId="77777777" w:rsidR="002414A0" w:rsidRPr="002414A0" w:rsidRDefault="002414A0" w:rsidP="002414A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Startups/logiciels spécialisés (par ex. sur l’automatisation du métré, l’extraction de surfaces, la détection automatique de pièces techniques).</w:t>
      </w:r>
    </w:p>
    <w:p w14:paraId="0F2A0277" w14:textId="77777777" w:rsidR="002414A0" w:rsidRPr="002414A0" w:rsidRDefault="002414A0" w:rsidP="002414A0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Solutions cloud ou SaaS proposant l’extraction automatique depuis PDF/scans.</w:t>
      </w:r>
    </w:p>
    <w:p w14:paraId="59AD3AD6" w14:textId="77777777" w:rsidR="002414A0" w:rsidRPr="002414A0" w:rsidRDefault="002414A0" w:rsidP="002414A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Analyse comparative</w:t>
      </w: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 : ce que ces solutions apportent déjà + ce qui reste limité (interopérabilité, généralisation, scalabilité).</w:t>
      </w:r>
    </w:p>
    <w:p w14:paraId="65B71901" w14:textId="77777777" w:rsidR="002414A0" w:rsidRPr="002414A0" w:rsidRDefault="002414A0" w:rsidP="002414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V. </w:t>
      </w:r>
      <w:proofErr w:type="spellStart"/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Discussion</w:t>
      </w:r>
      <w:proofErr w:type="spellEnd"/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 xml:space="preserve"> et </w:t>
      </w:r>
      <w:proofErr w:type="spellStart"/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perspectives</w:t>
      </w:r>
      <w:proofErr w:type="spellEnd"/>
    </w:p>
    <w:p w14:paraId="3C471F78" w14:textId="77777777" w:rsidR="002414A0" w:rsidRPr="002414A0" w:rsidRDefault="002414A0" w:rsidP="002414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Synthèse des apports de l’état de l’art et des solutions existantes.</w:t>
      </w:r>
    </w:p>
    <w:p w14:paraId="0F8F0BD9" w14:textId="77777777" w:rsidR="002414A0" w:rsidRPr="002414A0" w:rsidRDefault="002414A0" w:rsidP="002414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 xml:space="preserve">Identification des lacunes (robustesse, multimodalité encore peu exploitée, manque de </w:t>
      </w:r>
      <w:proofErr w:type="spellStart"/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datasets</w:t>
      </w:r>
      <w:proofErr w:type="spellEnd"/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).</w:t>
      </w:r>
    </w:p>
    <w:p w14:paraId="7DC641B8" w14:textId="77777777" w:rsidR="002414A0" w:rsidRPr="002414A0" w:rsidRDefault="002414A0" w:rsidP="002414A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t>Positionnement de ton travail : où il s’insère et ce qu’il vise à améliorer.</w:t>
      </w:r>
    </w:p>
    <w:p w14:paraId="5A902A56" w14:textId="1012D13A" w:rsidR="00607269" w:rsidRPr="00812E95" w:rsidRDefault="002414A0" w:rsidP="00812E9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</w:pPr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lastRenderedPageBreak/>
        <w:t xml:space="preserve">VI. </w:t>
      </w:r>
      <w:proofErr w:type="spellStart"/>
      <w:r w:rsidRPr="002414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s-AR" w:eastAsia="es-AR"/>
          <w14:ligatures w14:val="none"/>
        </w:rPr>
        <w:t>Conclusion</w:t>
      </w:r>
      <w:proofErr w:type="spellEnd"/>
    </w:p>
    <w:sectPr w:rsidR="00607269" w:rsidRPr="00812E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5ED6"/>
    <w:multiLevelType w:val="multilevel"/>
    <w:tmpl w:val="06BA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F1737"/>
    <w:multiLevelType w:val="multilevel"/>
    <w:tmpl w:val="7BA4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3B29D7"/>
    <w:multiLevelType w:val="multilevel"/>
    <w:tmpl w:val="A510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1248F2"/>
    <w:multiLevelType w:val="hybridMultilevel"/>
    <w:tmpl w:val="E1BA3B9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EE3320"/>
    <w:multiLevelType w:val="multilevel"/>
    <w:tmpl w:val="3660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24EFF"/>
    <w:multiLevelType w:val="multilevel"/>
    <w:tmpl w:val="AFA8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1C003D"/>
    <w:multiLevelType w:val="multilevel"/>
    <w:tmpl w:val="89C23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1469A6"/>
    <w:multiLevelType w:val="multilevel"/>
    <w:tmpl w:val="98EE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E6472A"/>
    <w:multiLevelType w:val="multilevel"/>
    <w:tmpl w:val="A0D24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4754CC"/>
    <w:multiLevelType w:val="multilevel"/>
    <w:tmpl w:val="A910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6B643F"/>
    <w:multiLevelType w:val="multilevel"/>
    <w:tmpl w:val="474A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F4B3C"/>
    <w:multiLevelType w:val="multilevel"/>
    <w:tmpl w:val="DF00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C71EAA"/>
    <w:multiLevelType w:val="hybridMultilevel"/>
    <w:tmpl w:val="5826FE1A"/>
    <w:lvl w:ilvl="0" w:tplc="C1C40AD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E6A1F3B"/>
    <w:multiLevelType w:val="multilevel"/>
    <w:tmpl w:val="B5D4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800165"/>
    <w:multiLevelType w:val="multilevel"/>
    <w:tmpl w:val="4E4E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58103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17779577">
    <w:abstractNumId w:val="12"/>
  </w:num>
  <w:num w:numId="3" w16cid:durableId="1505363373">
    <w:abstractNumId w:val="13"/>
  </w:num>
  <w:num w:numId="4" w16cid:durableId="1794328321">
    <w:abstractNumId w:val="14"/>
  </w:num>
  <w:num w:numId="5" w16cid:durableId="418865931">
    <w:abstractNumId w:val="4"/>
  </w:num>
  <w:num w:numId="6" w16cid:durableId="1716343985">
    <w:abstractNumId w:val="11"/>
  </w:num>
  <w:num w:numId="7" w16cid:durableId="2005014786">
    <w:abstractNumId w:val="8"/>
  </w:num>
  <w:num w:numId="8" w16cid:durableId="1837260709">
    <w:abstractNumId w:val="1"/>
  </w:num>
  <w:num w:numId="9" w16cid:durableId="642003009">
    <w:abstractNumId w:val="9"/>
  </w:num>
  <w:num w:numId="10" w16cid:durableId="1472403385">
    <w:abstractNumId w:val="10"/>
  </w:num>
  <w:num w:numId="11" w16cid:durableId="672875328">
    <w:abstractNumId w:val="7"/>
  </w:num>
  <w:num w:numId="12" w16cid:durableId="757285859">
    <w:abstractNumId w:val="6"/>
  </w:num>
  <w:num w:numId="13" w16cid:durableId="506137698">
    <w:abstractNumId w:val="2"/>
  </w:num>
  <w:num w:numId="14" w16cid:durableId="341400448">
    <w:abstractNumId w:val="5"/>
  </w:num>
  <w:num w:numId="15" w16cid:durableId="526408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89E"/>
    <w:rsid w:val="00047FA2"/>
    <w:rsid w:val="00123558"/>
    <w:rsid w:val="00145C06"/>
    <w:rsid w:val="0015272B"/>
    <w:rsid w:val="001A5D44"/>
    <w:rsid w:val="002414A0"/>
    <w:rsid w:val="00297C67"/>
    <w:rsid w:val="0037786C"/>
    <w:rsid w:val="003C724F"/>
    <w:rsid w:val="003E7D18"/>
    <w:rsid w:val="004461B3"/>
    <w:rsid w:val="00494EE7"/>
    <w:rsid w:val="004B55F1"/>
    <w:rsid w:val="0055270B"/>
    <w:rsid w:val="005C0DA2"/>
    <w:rsid w:val="00607269"/>
    <w:rsid w:val="0072603F"/>
    <w:rsid w:val="007C4B7A"/>
    <w:rsid w:val="00812E95"/>
    <w:rsid w:val="00824D9B"/>
    <w:rsid w:val="0084398D"/>
    <w:rsid w:val="008C5BDD"/>
    <w:rsid w:val="00906211"/>
    <w:rsid w:val="00A05B9C"/>
    <w:rsid w:val="00A31B79"/>
    <w:rsid w:val="00B4289E"/>
    <w:rsid w:val="00BA1EE5"/>
    <w:rsid w:val="00BD2925"/>
    <w:rsid w:val="00C669B8"/>
    <w:rsid w:val="00D01111"/>
    <w:rsid w:val="00DD1975"/>
    <w:rsid w:val="00E237AF"/>
    <w:rsid w:val="00E407C7"/>
    <w:rsid w:val="00ED2830"/>
    <w:rsid w:val="00F731BF"/>
    <w:rsid w:val="00F92AF1"/>
    <w:rsid w:val="00FD4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7ACC8"/>
  <w15:chartTrackingRefBased/>
  <w15:docId w15:val="{53159986-2888-4682-BF5A-EAD1D1EF7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2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42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428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42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428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42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42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42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42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428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428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428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428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428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428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428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428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428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42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42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42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42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42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428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428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428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428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428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428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2A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F92A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650</TotalTime>
  <Pages>1</Pages>
  <Words>296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 Mougne</dc:creator>
  <cp:keywords/>
  <dc:description/>
  <cp:lastModifiedBy>Robin Mougne</cp:lastModifiedBy>
  <cp:revision>8</cp:revision>
  <dcterms:created xsi:type="dcterms:W3CDTF">2025-09-03T09:13:00Z</dcterms:created>
  <dcterms:modified xsi:type="dcterms:W3CDTF">2025-10-13T15:47:00Z</dcterms:modified>
</cp:coreProperties>
</file>