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ACC44" w14:textId="77777777" w:rsidR="0015272B" w:rsidRDefault="0015272B" w:rsidP="004461B3">
      <w:pPr>
        <w:ind w:left="720" w:hanging="360"/>
      </w:pPr>
    </w:p>
    <w:p w14:paraId="5BCF5FFF" w14:textId="77777777" w:rsidR="007C4B7A" w:rsidRPr="007C4B7A" w:rsidRDefault="007C4B7A" w:rsidP="007C4B7A">
      <w:pPr>
        <w:rPr>
          <w:b/>
          <w:bCs/>
        </w:rPr>
      </w:pPr>
      <w:bookmarkStart w:id="0" w:name="_Hlk209430321"/>
      <w:r w:rsidRPr="007C4B7A">
        <w:rPr>
          <w:b/>
          <w:bCs/>
        </w:rPr>
        <w:t>1. Introduction</w:t>
      </w:r>
    </w:p>
    <w:p w14:paraId="3DA29BF1" w14:textId="77777777" w:rsidR="007C4B7A" w:rsidRPr="007C4B7A" w:rsidRDefault="007C4B7A" w:rsidP="007C4B7A">
      <w:pPr>
        <w:numPr>
          <w:ilvl w:val="0"/>
          <w:numId w:val="3"/>
        </w:numPr>
      </w:pPr>
      <w:r w:rsidRPr="007C4B7A">
        <w:t>Contexte : importance des plans dans la construction, l’usinage et l’ingénierie.</w:t>
      </w:r>
    </w:p>
    <w:p w14:paraId="22455261" w14:textId="77777777" w:rsidR="007C4B7A" w:rsidRPr="007C4B7A" w:rsidRDefault="007C4B7A" w:rsidP="007C4B7A">
      <w:pPr>
        <w:numPr>
          <w:ilvl w:val="0"/>
          <w:numId w:val="3"/>
        </w:numPr>
      </w:pPr>
      <w:r w:rsidRPr="007C4B7A">
        <w:t>Objectifs : automatiser l’exploitation (métrés, temps d’usinage, etc.).</w:t>
      </w:r>
    </w:p>
    <w:p w14:paraId="5876274F" w14:textId="77777777" w:rsidR="007C4B7A" w:rsidRPr="007C4B7A" w:rsidRDefault="007C4B7A" w:rsidP="007C4B7A">
      <w:pPr>
        <w:numPr>
          <w:ilvl w:val="0"/>
          <w:numId w:val="3"/>
        </w:numPr>
      </w:pPr>
      <w:r w:rsidRPr="007C4B7A">
        <w:t>Positionnement : peu ou pas de solutions multimodales existantes → proposition d’en introduire.</w:t>
      </w:r>
    </w:p>
    <w:bookmarkEnd w:id="0"/>
    <w:p w14:paraId="47CED3E5" w14:textId="77777777" w:rsidR="007C4B7A" w:rsidRPr="007C4B7A" w:rsidRDefault="007C4B7A" w:rsidP="007C4B7A">
      <w:r w:rsidRPr="007C4B7A">
        <w:pict w14:anchorId="4DD5DCBE">
          <v:rect id="_x0000_i1025" style="width:0;height:1.5pt" o:hralign="center" o:hrstd="t" o:hr="t" fillcolor="#a0a0a0" stroked="f"/>
        </w:pict>
      </w:r>
    </w:p>
    <w:p w14:paraId="64A3DBFE" w14:textId="77777777" w:rsidR="007C4B7A" w:rsidRPr="007C4B7A" w:rsidRDefault="007C4B7A" w:rsidP="007C4B7A">
      <w:pPr>
        <w:rPr>
          <w:b/>
          <w:bCs/>
        </w:rPr>
      </w:pPr>
      <w:r w:rsidRPr="007C4B7A">
        <w:rPr>
          <w:b/>
          <w:bCs/>
        </w:rPr>
        <w:t>2. Formats et spécificités des plans</w:t>
      </w:r>
    </w:p>
    <w:p w14:paraId="7D3B9D60" w14:textId="77777777" w:rsidR="007C4B7A" w:rsidRPr="007C4B7A" w:rsidRDefault="007C4B7A" w:rsidP="007C4B7A">
      <w:pPr>
        <w:numPr>
          <w:ilvl w:val="0"/>
          <w:numId w:val="4"/>
        </w:numPr>
      </w:pPr>
      <w:r w:rsidRPr="007C4B7A">
        <w:rPr>
          <w:b/>
          <w:bCs/>
        </w:rPr>
        <w:t>2D</w:t>
      </w:r>
      <w:r w:rsidRPr="007C4B7A">
        <w:t xml:space="preserve"> : PDF, images scannées, CAD.</w:t>
      </w:r>
    </w:p>
    <w:p w14:paraId="7311609C" w14:textId="77777777" w:rsidR="007C4B7A" w:rsidRPr="007C4B7A" w:rsidRDefault="007C4B7A" w:rsidP="007C4B7A">
      <w:pPr>
        <w:numPr>
          <w:ilvl w:val="0"/>
          <w:numId w:val="4"/>
        </w:numPr>
      </w:pPr>
      <w:r w:rsidRPr="007C4B7A">
        <w:rPr>
          <w:b/>
          <w:bCs/>
        </w:rPr>
        <w:t>3D</w:t>
      </w:r>
      <w:r w:rsidRPr="007C4B7A">
        <w:t xml:space="preserve"> : BIM, modèles CAO, nuages de points.</w:t>
      </w:r>
    </w:p>
    <w:p w14:paraId="7CB440DF" w14:textId="77777777" w:rsidR="007C4B7A" w:rsidRPr="007C4B7A" w:rsidRDefault="007C4B7A" w:rsidP="007C4B7A">
      <w:pPr>
        <w:numPr>
          <w:ilvl w:val="0"/>
          <w:numId w:val="4"/>
        </w:numPr>
      </w:pPr>
      <w:r w:rsidRPr="007C4B7A">
        <w:rPr>
          <w:b/>
          <w:bCs/>
        </w:rPr>
        <w:t>Caractéristiques</w:t>
      </w:r>
      <w:r w:rsidRPr="007C4B7A">
        <w:t xml:space="preserve"> : forte variabilité, mélange de données graphiques et textuelles, absence de standard unique.</w:t>
      </w:r>
    </w:p>
    <w:p w14:paraId="2A29A320" w14:textId="77777777" w:rsidR="007C4B7A" w:rsidRPr="007C4B7A" w:rsidRDefault="007C4B7A" w:rsidP="007C4B7A">
      <w:r w:rsidRPr="007C4B7A">
        <w:pict w14:anchorId="208249CE">
          <v:rect id="_x0000_i1026" style="width:0;height:1.5pt" o:hralign="center" o:hrstd="t" o:hr="t" fillcolor="#a0a0a0" stroked="f"/>
        </w:pict>
      </w:r>
    </w:p>
    <w:p w14:paraId="1A63BCB2" w14:textId="77777777" w:rsidR="007C4B7A" w:rsidRPr="007C4B7A" w:rsidRDefault="007C4B7A" w:rsidP="007C4B7A">
      <w:pPr>
        <w:rPr>
          <w:b/>
          <w:bCs/>
        </w:rPr>
      </w:pPr>
      <w:r w:rsidRPr="007C4B7A">
        <w:rPr>
          <w:b/>
          <w:bCs/>
        </w:rPr>
        <w:t>3. Approches existantes pour l’exploitation de plans</w:t>
      </w:r>
    </w:p>
    <w:p w14:paraId="7F4AC9BC" w14:textId="77777777" w:rsidR="007C4B7A" w:rsidRPr="007C4B7A" w:rsidRDefault="007C4B7A" w:rsidP="007C4B7A">
      <w:pPr>
        <w:numPr>
          <w:ilvl w:val="0"/>
          <w:numId w:val="5"/>
        </w:numPr>
      </w:pPr>
      <w:r w:rsidRPr="007C4B7A">
        <w:rPr>
          <w:b/>
          <w:bCs/>
        </w:rPr>
        <w:t>Méthodes traditionnelles</w:t>
      </w:r>
      <w:r w:rsidRPr="007C4B7A">
        <w:t xml:space="preserve"> : CAO, DAO, BIM → extraction manuelle ou semi-automatisée.</w:t>
      </w:r>
    </w:p>
    <w:p w14:paraId="732A1FAA" w14:textId="77777777" w:rsidR="007C4B7A" w:rsidRPr="007C4B7A" w:rsidRDefault="007C4B7A" w:rsidP="007C4B7A">
      <w:pPr>
        <w:numPr>
          <w:ilvl w:val="0"/>
          <w:numId w:val="5"/>
        </w:numPr>
      </w:pPr>
      <w:r w:rsidRPr="007C4B7A">
        <w:rPr>
          <w:b/>
          <w:bCs/>
        </w:rPr>
        <w:t>Computer Vision</w:t>
      </w:r>
      <w:r w:rsidRPr="007C4B7A">
        <w:t xml:space="preserve"> : segmentation, détection de symboles, reconnaissance de structures.</w:t>
      </w:r>
    </w:p>
    <w:p w14:paraId="320DAC07" w14:textId="77777777" w:rsidR="007C4B7A" w:rsidRPr="007C4B7A" w:rsidRDefault="007C4B7A" w:rsidP="007C4B7A">
      <w:pPr>
        <w:numPr>
          <w:ilvl w:val="0"/>
          <w:numId w:val="5"/>
        </w:numPr>
      </w:pPr>
      <w:r w:rsidRPr="007C4B7A">
        <w:rPr>
          <w:b/>
          <w:bCs/>
        </w:rPr>
        <w:t>NLP appliqué aux documents techniques</w:t>
      </w:r>
      <w:r w:rsidRPr="007C4B7A">
        <w:t xml:space="preserve"> : OCR, extraction de texte, analyse de légendes et métadonnées.</w:t>
      </w:r>
    </w:p>
    <w:p w14:paraId="518D5857" w14:textId="77777777" w:rsidR="007C4B7A" w:rsidRPr="007C4B7A" w:rsidRDefault="007C4B7A" w:rsidP="007C4B7A">
      <w:pPr>
        <w:numPr>
          <w:ilvl w:val="0"/>
          <w:numId w:val="5"/>
        </w:numPr>
      </w:pPr>
      <w:r w:rsidRPr="007C4B7A">
        <w:rPr>
          <w:b/>
          <w:bCs/>
        </w:rPr>
        <w:t>Analyse 3D</w:t>
      </w:r>
      <w:r w:rsidRPr="007C4B7A">
        <w:t xml:space="preserve"> : classification et détection d’objets dans des modèles volumiques.</w:t>
      </w:r>
    </w:p>
    <w:p w14:paraId="3682EC9B" w14:textId="77777777" w:rsidR="007C4B7A" w:rsidRPr="007C4B7A" w:rsidRDefault="007C4B7A" w:rsidP="007C4B7A">
      <w:r w:rsidRPr="007C4B7A">
        <w:pict w14:anchorId="41562313">
          <v:rect id="_x0000_i1027" style="width:0;height:1.5pt" o:hralign="center" o:hrstd="t" o:hr="t" fillcolor="#a0a0a0" stroked="f"/>
        </w:pict>
      </w:r>
    </w:p>
    <w:p w14:paraId="57BBB878" w14:textId="77777777" w:rsidR="007C4B7A" w:rsidRPr="007C4B7A" w:rsidRDefault="007C4B7A" w:rsidP="007C4B7A">
      <w:pPr>
        <w:rPr>
          <w:b/>
          <w:bCs/>
        </w:rPr>
      </w:pPr>
      <w:r w:rsidRPr="007C4B7A">
        <w:rPr>
          <w:b/>
          <w:bCs/>
        </w:rPr>
        <w:t>4. Vers la multimodalité appliquée aux plans</w:t>
      </w:r>
    </w:p>
    <w:p w14:paraId="57A0BC58" w14:textId="77777777" w:rsidR="007C4B7A" w:rsidRPr="007C4B7A" w:rsidRDefault="007C4B7A" w:rsidP="007C4B7A">
      <w:pPr>
        <w:numPr>
          <w:ilvl w:val="0"/>
          <w:numId w:val="6"/>
        </w:numPr>
      </w:pPr>
      <w:r w:rsidRPr="007C4B7A">
        <w:rPr>
          <w:b/>
          <w:bCs/>
        </w:rPr>
        <w:t>Concept de multimodalité</w:t>
      </w:r>
      <w:r w:rsidRPr="007C4B7A">
        <w:t xml:space="preserve"> en IA (vision + texte, vision + audio, etc.).</w:t>
      </w:r>
    </w:p>
    <w:p w14:paraId="4C665343" w14:textId="77777777" w:rsidR="007C4B7A" w:rsidRPr="007C4B7A" w:rsidRDefault="007C4B7A" w:rsidP="007C4B7A">
      <w:pPr>
        <w:numPr>
          <w:ilvl w:val="0"/>
          <w:numId w:val="6"/>
        </w:numPr>
      </w:pPr>
      <w:r w:rsidRPr="007C4B7A">
        <w:rPr>
          <w:b/>
          <w:bCs/>
        </w:rPr>
        <w:t>Modèles récents</w:t>
      </w:r>
      <w:r w:rsidRPr="007C4B7A">
        <w:t xml:space="preserve"> (CLIP, BLIP, </w:t>
      </w:r>
      <w:proofErr w:type="spellStart"/>
      <w:r w:rsidRPr="007C4B7A">
        <w:t>LLaVA</w:t>
      </w:r>
      <w:proofErr w:type="spellEnd"/>
      <w:r w:rsidRPr="007C4B7A">
        <w:t>…) et leurs usages dans d’autres domaines (imagerie médicale, industrie, multimédia).</w:t>
      </w:r>
    </w:p>
    <w:p w14:paraId="0C94FC46" w14:textId="77777777" w:rsidR="007C4B7A" w:rsidRPr="007C4B7A" w:rsidRDefault="007C4B7A" w:rsidP="007C4B7A">
      <w:pPr>
        <w:numPr>
          <w:ilvl w:val="0"/>
          <w:numId w:val="6"/>
        </w:numPr>
      </w:pPr>
      <w:r w:rsidRPr="007C4B7A">
        <w:rPr>
          <w:b/>
          <w:bCs/>
        </w:rPr>
        <w:t>Lacune actuelle</w:t>
      </w:r>
      <w:r w:rsidRPr="007C4B7A">
        <w:t xml:space="preserve"> : peu d’applications de ces modèles aux plans techniques.</w:t>
      </w:r>
    </w:p>
    <w:p w14:paraId="4A9EAF1E" w14:textId="77777777" w:rsidR="007C4B7A" w:rsidRPr="007C4B7A" w:rsidRDefault="007C4B7A" w:rsidP="007C4B7A">
      <w:r w:rsidRPr="007C4B7A">
        <w:pict w14:anchorId="208C756F">
          <v:rect id="_x0000_i1028" style="width:0;height:1.5pt" o:hralign="center" o:hrstd="t" o:hr="t" fillcolor="#a0a0a0" stroked="f"/>
        </w:pict>
      </w:r>
    </w:p>
    <w:p w14:paraId="44B0F9C0" w14:textId="77777777" w:rsidR="007C4B7A" w:rsidRPr="007C4B7A" w:rsidRDefault="007C4B7A" w:rsidP="007C4B7A">
      <w:pPr>
        <w:rPr>
          <w:b/>
          <w:bCs/>
        </w:rPr>
      </w:pPr>
      <w:r w:rsidRPr="007C4B7A">
        <w:rPr>
          <w:b/>
          <w:bCs/>
        </w:rPr>
        <w:t>5. Potentiel de la multimodalité pour les plans</w:t>
      </w:r>
    </w:p>
    <w:p w14:paraId="546A0B26" w14:textId="77777777" w:rsidR="007C4B7A" w:rsidRPr="007C4B7A" w:rsidRDefault="007C4B7A" w:rsidP="007C4B7A">
      <w:pPr>
        <w:numPr>
          <w:ilvl w:val="0"/>
          <w:numId w:val="7"/>
        </w:numPr>
      </w:pPr>
      <w:r w:rsidRPr="007C4B7A">
        <w:t>Exemple d’intégration :</w:t>
      </w:r>
    </w:p>
    <w:p w14:paraId="033A86D4" w14:textId="77777777" w:rsidR="007C4B7A" w:rsidRPr="007C4B7A" w:rsidRDefault="007C4B7A" w:rsidP="007C4B7A">
      <w:pPr>
        <w:numPr>
          <w:ilvl w:val="1"/>
          <w:numId w:val="7"/>
        </w:numPr>
      </w:pPr>
      <w:r w:rsidRPr="007C4B7A">
        <w:lastRenderedPageBreak/>
        <w:t>Vision pour reconnaître symboles, formes, mesures.</w:t>
      </w:r>
    </w:p>
    <w:p w14:paraId="77531435" w14:textId="77777777" w:rsidR="007C4B7A" w:rsidRPr="007C4B7A" w:rsidRDefault="007C4B7A" w:rsidP="007C4B7A">
      <w:pPr>
        <w:numPr>
          <w:ilvl w:val="1"/>
          <w:numId w:val="7"/>
        </w:numPr>
      </w:pPr>
      <w:r w:rsidRPr="007C4B7A">
        <w:t>NLP pour exploiter annotations et textes intégrés aux plans.</w:t>
      </w:r>
    </w:p>
    <w:p w14:paraId="493B2101" w14:textId="77777777" w:rsidR="007C4B7A" w:rsidRPr="007C4B7A" w:rsidRDefault="007C4B7A" w:rsidP="007C4B7A">
      <w:pPr>
        <w:numPr>
          <w:ilvl w:val="0"/>
          <w:numId w:val="7"/>
        </w:numPr>
      </w:pPr>
      <w:r w:rsidRPr="007C4B7A">
        <w:t>Bénéfices attendus : robustesse, meilleure interprétation, automatisation des métrés et du temps d’usinage.</w:t>
      </w:r>
    </w:p>
    <w:p w14:paraId="7C6DF58E" w14:textId="77777777" w:rsidR="007C4B7A" w:rsidRPr="007C4B7A" w:rsidRDefault="007C4B7A" w:rsidP="007C4B7A">
      <w:r w:rsidRPr="007C4B7A">
        <w:pict w14:anchorId="4781DB85">
          <v:rect id="_x0000_i1029" style="width:0;height:1.5pt" o:hralign="center" o:hrstd="t" o:hr="t" fillcolor="#a0a0a0" stroked="f"/>
        </w:pict>
      </w:r>
    </w:p>
    <w:p w14:paraId="217252C2" w14:textId="77777777" w:rsidR="007C4B7A" w:rsidRPr="007C4B7A" w:rsidRDefault="007C4B7A" w:rsidP="007C4B7A">
      <w:pPr>
        <w:rPr>
          <w:b/>
          <w:bCs/>
        </w:rPr>
      </w:pPr>
      <w:r w:rsidRPr="007C4B7A">
        <w:rPr>
          <w:b/>
          <w:bCs/>
        </w:rPr>
        <w:t>6. Limites et perspectives</w:t>
      </w:r>
    </w:p>
    <w:p w14:paraId="39DD8DDB" w14:textId="77777777" w:rsidR="007C4B7A" w:rsidRPr="007C4B7A" w:rsidRDefault="007C4B7A" w:rsidP="007C4B7A">
      <w:pPr>
        <w:numPr>
          <w:ilvl w:val="0"/>
          <w:numId w:val="8"/>
        </w:numPr>
      </w:pPr>
      <w:r w:rsidRPr="007C4B7A">
        <w:t>Défis : qualité des OCR, variabilité des représentations, alignement entre modalités.</w:t>
      </w:r>
    </w:p>
    <w:p w14:paraId="0397D8F0" w14:textId="77777777" w:rsidR="007C4B7A" w:rsidRPr="007C4B7A" w:rsidRDefault="007C4B7A" w:rsidP="007C4B7A">
      <w:pPr>
        <w:numPr>
          <w:ilvl w:val="0"/>
          <w:numId w:val="8"/>
        </w:numPr>
      </w:pPr>
      <w:r w:rsidRPr="007C4B7A">
        <w:t xml:space="preserve">Opportunités : création de </w:t>
      </w:r>
      <w:proofErr w:type="spellStart"/>
      <w:r w:rsidRPr="007C4B7A">
        <w:t>datasets</w:t>
      </w:r>
      <w:proofErr w:type="spellEnd"/>
      <w:r w:rsidRPr="007C4B7A">
        <w:t xml:space="preserve"> multimodaux, adaptation de modèles existants.</w:t>
      </w:r>
    </w:p>
    <w:p w14:paraId="736A2283" w14:textId="77777777" w:rsidR="007C4B7A" w:rsidRPr="007C4B7A" w:rsidRDefault="007C4B7A" w:rsidP="007C4B7A">
      <w:pPr>
        <w:numPr>
          <w:ilvl w:val="0"/>
          <w:numId w:val="8"/>
        </w:numPr>
      </w:pPr>
      <w:r w:rsidRPr="007C4B7A">
        <w:t>Place du projet : première tentative d’intégrer vision + texte pour l’exploitation des plans.</w:t>
      </w:r>
    </w:p>
    <w:p w14:paraId="5A902A56" w14:textId="77777777" w:rsidR="00607269" w:rsidRDefault="00607269"/>
    <w:sectPr w:rsidR="006072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1737"/>
    <w:multiLevelType w:val="multilevel"/>
    <w:tmpl w:val="7BA4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248F2"/>
    <w:multiLevelType w:val="hybridMultilevel"/>
    <w:tmpl w:val="E1BA3B9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E3320"/>
    <w:multiLevelType w:val="multilevel"/>
    <w:tmpl w:val="3660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E6472A"/>
    <w:multiLevelType w:val="multilevel"/>
    <w:tmpl w:val="A0D2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CF4B3C"/>
    <w:multiLevelType w:val="multilevel"/>
    <w:tmpl w:val="DF00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EAA"/>
    <w:multiLevelType w:val="hybridMultilevel"/>
    <w:tmpl w:val="5826FE1A"/>
    <w:lvl w:ilvl="0" w:tplc="C1C40AD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E6A1F3B"/>
    <w:multiLevelType w:val="multilevel"/>
    <w:tmpl w:val="B5D4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800165"/>
    <w:multiLevelType w:val="multilevel"/>
    <w:tmpl w:val="4E4E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8103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17779577">
    <w:abstractNumId w:val="5"/>
  </w:num>
  <w:num w:numId="3" w16cid:durableId="1505363373">
    <w:abstractNumId w:val="6"/>
  </w:num>
  <w:num w:numId="4" w16cid:durableId="1794328321">
    <w:abstractNumId w:val="7"/>
  </w:num>
  <w:num w:numId="5" w16cid:durableId="418865931">
    <w:abstractNumId w:val="2"/>
  </w:num>
  <w:num w:numId="6" w16cid:durableId="1716343985">
    <w:abstractNumId w:val="4"/>
  </w:num>
  <w:num w:numId="7" w16cid:durableId="2005014786">
    <w:abstractNumId w:val="3"/>
  </w:num>
  <w:num w:numId="8" w16cid:durableId="1837260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89E"/>
    <w:rsid w:val="00145C06"/>
    <w:rsid w:val="0015272B"/>
    <w:rsid w:val="00297C67"/>
    <w:rsid w:val="003C724F"/>
    <w:rsid w:val="004461B3"/>
    <w:rsid w:val="00494EE7"/>
    <w:rsid w:val="005C0DA2"/>
    <w:rsid w:val="00607269"/>
    <w:rsid w:val="0072603F"/>
    <w:rsid w:val="007C4B7A"/>
    <w:rsid w:val="00824D9B"/>
    <w:rsid w:val="0084398D"/>
    <w:rsid w:val="00906211"/>
    <w:rsid w:val="00B4289E"/>
    <w:rsid w:val="00BA1EE5"/>
    <w:rsid w:val="00BD2925"/>
    <w:rsid w:val="00C669B8"/>
    <w:rsid w:val="00D01111"/>
    <w:rsid w:val="00E407C7"/>
    <w:rsid w:val="00ED2830"/>
    <w:rsid w:val="00F9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7ACC8"/>
  <w15:chartTrackingRefBased/>
  <w15:docId w15:val="{53159986-2888-4682-BF5A-EAD1D1EF7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2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2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42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2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2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2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2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2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2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2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2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42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28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28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28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28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28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28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2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2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2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2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2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28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28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28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2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28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28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2A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F92A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</Pages>
  <Words>275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Mougne</dc:creator>
  <cp:keywords/>
  <dc:description/>
  <cp:lastModifiedBy>Robin Mougne</cp:lastModifiedBy>
  <cp:revision>1</cp:revision>
  <dcterms:created xsi:type="dcterms:W3CDTF">2025-09-03T09:13:00Z</dcterms:created>
  <dcterms:modified xsi:type="dcterms:W3CDTF">2025-09-22T12:57:00Z</dcterms:modified>
</cp:coreProperties>
</file>