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55CE" w14:textId="2170D6FF" w:rsidR="00CB13FE" w:rsidRPr="0052058D" w:rsidRDefault="00000000">
      <w:pPr>
        <w:pStyle w:val="Heading1"/>
        <w:jc w:val="center"/>
        <w:rPr>
          <w:lang w:val="es-MX"/>
        </w:rPr>
      </w:pPr>
      <w:r w:rsidRPr="0052058D">
        <w:rPr>
          <w:lang w:val="es-MX"/>
        </w:rPr>
        <w:t>Implementación de PrestaShop u OpenCart</w:t>
      </w:r>
    </w:p>
    <w:p w14:paraId="0A9E8E70" w14:textId="77777777" w:rsidR="00CB13FE" w:rsidRPr="0052058D" w:rsidRDefault="00000000">
      <w:pPr>
        <w:pStyle w:val="Heading2"/>
        <w:rPr>
          <w:lang w:val="es-MX"/>
        </w:rPr>
      </w:pPr>
      <w:r w:rsidRPr="0052058D">
        <w:rPr>
          <w:lang w:val="es-MX"/>
        </w:rPr>
        <w:t>Objetivo</w:t>
      </w:r>
    </w:p>
    <w:p w14:paraId="7FCB26EA" w14:textId="77777777" w:rsidR="00CB13FE" w:rsidRPr="0052058D" w:rsidRDefault="00000000">
      <w:pPr>
        <w:rPr>
          <w:lang w:val="es-MX"/>
        </w:rPr>
      </w:pPr>
      <w:r w:rsidRPr="0052058D">
        <w:rPr>
          <w:lang w:val="es-MX"/>
        </w:rPr>
        <w:t>Desarrollar e implementar una solución de comercio electrónico robusta y eficiente mediante PrestaShop o OpenCart. Esta solución permitirá:</w:t>
      </w:r>
      <w:r w:rsidRPr="0052058D">
        <w:rPr>
          <w:lang w:val="es-MX"/>
        </w:rPr>
        <w:br/>
        <w:t>- Integrar de manera directa y automática el API de SysCom para sincronizar productos, precios y disponibilidad diariamente.</w:t>
      </w:r>
      <w:r w:rsidRPr="0052058D">
        <w:rPr>
          <w:lang w:val="es-MX"/>
        </w:rPr>
        <w:br/>
        <w:t>- Migrar los datos existentes desde WooCommerce y Ubiquiti UISP-CRM, asegurando una administración centralizada de inventarios, ventas y clientes.</w:t>
      </w:r>
      <w:r w:rsidRPr="0052058D">
        <w:rPr>
          <w:lang w:val="es-MX"/>
        </w:rPr>
        <w:br/>
        <w:t>- Mejorar los procesos actuales mediante una infraestructura optimizada y escalable, entregando documentación y un manual detallado para el cliente.</w:t>
      </w:r>
    </w:p>
    <w:p w14:paraId="2FA0E31C" w14:textId="77777777" w:rsidR="00CB13FE" w:rsidRPr="0052058D" w:rsidRDefault="00000000">
      <w:pPr>
        <w:pStyle w:val="Heading2"/>
        <w:rPr>
          <w:lang w:val="es-MX"/>
        </w:rPr>
      </w:pPr>
      <w:r w:rsidRPr="0052058D">
        <w:rPr>
          <w:lang w:val="es-MX"/>
        </w:rPr>
        <w:t>Comparativa: Situación Actual vs Situación Propuesta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B13FE" w:rsidRPr="0052058D" w14:paraId="0DFC7C18" w14:textId="77777777">
        <w:tc>
          <w:tcPr>
            <w:tcW w:w="4320" w:type="dxa"/>
          </w:tcPr>
          <w:p w14:paraId="4A3565A4" w14:textId="77777777" w:rsidR="00CB13FE" w:rsidRDefault="00000000">
            <w:r>
              <w:t>Aspecto</w:t>
            </w:r>
          </w:p>
        </w:tc>
        <w:tc>
          <w:tcPr>
            <w:tcW w:w="4320" w:type="dxa"/>
          </w:tcPr>
          <w:p w14:paraId="7D890E74" w14:textId="77777777" w:rsidR="00CB13FE" w:rsidRPr="0052058D" w:rsidRDefault="00000000">
            <w:pPr>
              <w:rPr>
                <w:lang w:val="es-MX"/>
              </w:rPr>
            </w:pPr>
            <w:r w:rsidRPr="0052058D">
              <w:rPr>
                <w:lang w:val="es-MX"/>
              </w:rPr>
              <w:t>Situación Actual vs Situación Propuesta</w:t>
            </w:r>
          </w:p>
        </w:tc>
      </w:tr>
      <w:tr w:rsidR="00CB13FE" w14:paraId="3DD66959" w14:textId="77777777">
        <w:tc>
          <w:tcPr>
            <w:tcW w:w="4320" w:type="dxa"/>
          </w:tcPr>
          <w:p w14:paraId="2A315340" w14:textId="77777777" w:rsidR="00CB13FE" w:rsidRDefault="00000000">
            <w:r>
              <w:t>Plataforma eCommerce</w:t>
            </w:r>
          </w:p>
        </w:tc>
        <w:tc>
          <w:tcPr>
            <w:tcW w:w="4320" w:type="dxa"/>
          </w:tcPr>
          <w:p w14:paraId="4153905F" w14:textId="77777777" w:rsidR="00CB13FE" w:rsidRDefault="00000000">
            <w:r>
              <w:t>WooCommerce</w:t>
            </w:r>
          </w:p>
        </w:tc>
      </w:tr>
      <w:tr w:rsidR="00CB13FE" w:rsidRPr="0052058D" w14:paraId="236E1378" w14:textId="77777777">
        <w:tc>
          <w:tcPr>
            <w:tcW w:w="4320" w:type="dxa"/>
          </w:tcPr>
          <w:p w14:paraId="65945731" w14:textId="77777777" w:rsidR="00CB13FE" w:rsidRDefault="00000000">
            <w:r>
              <w:t>Administración de productos</w:t>
            </w:r>
          </w:p>
        </w:tc>
        <w:tc>
          <w:tcPr>
            <w:tcW w:w="4320" w:type="dxa"/>
          </w:tcPr>
          <w:p w14:paraId="06E1E72B" w14:textId="77777777" w:rsidR="00CB13FE" w:rsidRPr="0052058D" w:rsidRDefault="00000000">
            <w:pPr>
              <w:rPr>
                <w:lang w:val="es-MX"/>
              </w:rPr>
            </w:pPr>
            <w:r w:rsidRPr="0052058D">
              <w:rPr>
                <w:lang w:val="es-MX"/>
              </w:rPr>
              <w:t>Manual, requiere tiempo y esfuerzo humano</w:t>
            </w:r>
          </w:p>
        </w:tc>
      </w:tr>
      <w:tr w:rsidR="00CB13FE" w:rsidRPr="0052058D" w14:paraId="08EC2D37" w14:textId="77777777">
        <w:tc>
          <w:tcPr>
            <w:tcW w:w="4320" w:type="dxa"/>
          </w:tcPr>
          <w:p w14:paraId="50EDBAEF" w14:textId="77777777" w:rsidR="00CB13FE" w:rsidRDefault="00000000">
            <w:r>
              <w:t>Gestión de clientes</w:t>
            </w:r>
          </w:p>
        </w:tc>
        <w:tc>
          <w:tcPr>
            <w:tcW w:w="4320" w:type="dxa"/>
          </w:tcPr>
          <w:p w14:paraId="4B294295" w14:textId="77777777" w:rsidR="00CB13FE" w:rsidRPr="0052058D" w:rsidRDefault="00000000">
            <w:pPr>
              <w:rPr>
                <w:lang w:val="es-MX"/>
              </w:rPr>
            </w:pPr>
            <w:r w:rsidRPr="0052058D">
              <w:rPr>
                <w:lang w:val="es-MX"/>
              </w:rPr>
              <w:t>Separada en WooCommerce y Ubiquiti UISP-CRM</w:t>
            </w:r>
          </w:p>
        </w:tc>
      </w:tr>
      <w:tr w:rsidR="00CB13FE" w14:paraId="7A49B1A2" w14:textId="77777777">
        <w:tc>
          <w:tcPr>
            <w:tcW w:w="4320" w:type="dxa"/>
          </w:tcPr>
          <w:p w14:paraId="678F5DB6" w14:textId="77777777" w:rsidR="00CB13FE" w:rsidRDefault="00000000">
            <w:r>
              <w:t>Hosting</w:t>
            </w:r>
          </w:p>
        </w:tc>
        <w:tc>
          <w:tcPr>
            <w:tcW w:w="4320" w:type="dxa"/>
          </w:tcPr>
          <w:p w14:paraId="020AFAF1" w14:textId="77777777" w:rsidR="00CB13FE" w:rsidRDefault="00000000">
            <w:r>
              <w:t>Desconocido, con capacidades limitadas</w:t>
            </w:r>
          </w:p>
        </w:tc>
      </w:tr>
      <w:tr w:rsidR="00CB13FE" w14:paraId="7A5372A5" w14:textId="77777777">
        <w:tc>
          <w:tcPr>
            <w:tcW w:w="4320" w:type="dxa"/>
          </w:tcPr>
          <w:p w14:paraId="78309BFF" w14:textId="77777777" w:rsidR="00CB13FE" w:rsidRDefault="00000000">
            <w:r>
              <w:t>Sincronización de precios</w:t>
            </w:r>
          </w:p>
        </w:tc>
        <w:tc>
          <w:tcPr>
            <w:tcW w:w="4320" w:type="dxa"/>
          </w:tcPr>
          <w:p w14:paraId="7BDD780D" w14:textId="77777777" w:rsidR="00CB13FE" w:rsidRDefault="00000000">
            <w:r>
              <w:t>Manual</w:t>
            </w:r>
          </w:p>
        </w:tc>
      </w:tr>
      <w:tr w:rsidR="00CB13FE" w14:paraId="5D62E25E" w14:textId="77777777">
        <w:tc>
          <w:tcPr>
            <w:tcW w:w="4320" w:type="dxa"/>
          </w:tcPr>
          <w:p w14:paraId="6E6221BE" w14:textId="77777777" w:rsidR="00CB13FE" w:rsidRDefault="00000000">
            <w:r>
              <w:t>Integración con SysCom</w:t>
            </w:r>
          </w:p>
        </w:tc>
        <w:tc>
          <w:tcPr>
            <w:tcW w:w="4320" w:type="dxa"/>
          </w:tcPr>
          <w:p w14:paraId="45B57554" w14:textId="77777777" w:rsidR="00CB13FE" w:rsidRDefault="00000000">
            <w:r>
              <w:t>Inexistente</w:t>
            </w:r>
          </w:p>
        </w:tc>
      </w:tr>
      <w:tr w:rsidR="00CB13FE" w14:paraId="140D61D4" w14:textId="77777777">
        <w:tc>
          <w:tcPr>
            <w:tcW w:w="4320" w:type="dxa"/>
          </w:tcPr>
          <w:p w14:paraId="35931B99" w14:textId="77777777" w:rsidR="00CB13FE" w:rsidRDefault="00000000">
            <w:r>
              <w:t>Escalabilidad</w:t>
            </w:r>
          </w:p>
        </w:tc>
        <w:tc>
          <w:tcPr>
            <w:tcW w:w="4320" w:type="dxa"/>
          </w:tcPr>
          <w:p w14:paraId="67968230" w14:textId="77777777" w:rsidR="00CB13FE" w:rsidRDefault="00000000">
            <w:r>
              <w:t>Limitada</w:t>
            </w:r>
          </w:p>
        </w:tc>
      </w:tr>
      <w:tr w:rsidR="00CB13FE" w14:paraId="6EA76B3D" w14:textId="77777777">
        <w:tc>
          <w:tcPr>
            <w:tcW w:w="4320" w:type="dxa"/>
          </w:tcPr>
          <w:p w14:paraId="606EB531" w14:textId="77777777" w:rsidR="00CB13FE" w:rsidRDefault="00000000">
            <w:r>
              <w:t>Soporte y documentación</w:t>
            </w:r>
          </w:p>
        </w:tc>
        <w:tc>
          <w:tcPr>
            <w:tcW w:w="4320" w:type="dxa"/>
          </w:tcPr>
          <w:p w14:paraId="1229F4F7" w14:textId="77777777" w:rsidR="00CB13FE" w:rsidRDefault="00000000">
            <w:r>
              <w:t>Limitados</w:t>
            </w:r>
          </w:p>
        </w:tc>
      </w:tr>
    </w:tbl>
    <w:p w14:paraId="27C9F640" w14:textId="77777777" w:rsidR="00CB13FE" w:rsidRDefault="00000000">
      <w:pPr>
        <w:pStyle w:val="Heading2"/>
      </w:pPr>
      <w:r>
        <w:t>Detalles del Proyecto</w:t>
      </w:r>
    </w:p>
    <w:p w14:paraId="09F8CF18" w14:textId="77777777" w:rsidR="00CB13FE" w:rsidRDefault="00000000">
      <w:pPr>
        <w:pStyle w:val="Heading3"/>
      </w:pPr>
      <w:r>
        <w:t>Migración de Datos</w:t>
      </w:r>
    </w:p>
    <w:p w14:paraId="292D7707" w14:textId="77777777" w:rsidR="00CB13FE" w:rsidRPr="0052058D" w:rsidRDefault="00000000">
      <w:pPr>
        <w:rPr>
          <w:lang w:val="es-MX"/>
        </w:rPr>
      </w:pPr>
      <w:r w:rsidRPr="0052058D">
        <w:rPr>
          <w:lang w:val="es-MX"/>
        </w:rPr>
        <w:t>Se realizará la exportación de datos existentes desde WooCommerce y Ubiquiti UISP-CRM, incluyendo productos, variantes, precios, y el historial de clientes y ventas. Estos datos serán transformados y adaptados para ser importados a la plataforma seleccionada, garantizando la integridad de la información.</w:t>
      </w:r>
    </w:p>
    <w:p w14:paraId="503C20EF" w14:textId="77777777" w:rsidR="00CB13FE" w:rsidRPr="0052058D" w:rsidRDefault="00000000">
      <w:pPr>
        <w:pStyle w:val="Heading3"/>
        <w:rPr>
          <w:lang w:val="es-MX"/>
        </w:rPr>
      </w:pPr>
      <w:r w:rsidRPr="0052058D">
        <w:rPr>
          <w:lang w:val="es-MX"/>
        </w:rPr>
        <w:t>Conexión al API de SysCom</w:t>
      </w:r>
    </w:p>
    <w:p w14:paraId="2DC83F0D" w14:textId="77777777" w:rsidR="00CB13FE" w:rsidRPr="0052058D" w:rsidRDefault="00000000">
      <w:pPr>
        <w:rPr>
          <w:lang w:val="es-MX"/>
        </w:rPr>
      </w:pPr>
      <w:r w:rsidRPr="0052058D">
        <w:rPr>
          <w:lang w:val="es-MX"/>
        </w:rPr>
        <w:t>Se desarrollará un sistema de integración que realice solicitudes diarias al API de SysCom para obtener información actualizada sobre productos, precios y disponibilidad. Este sistema actualizará automáticamente la base de datos de la tienda, con validación y registro de datos.</w:t>
      </w:r>
    </w:p>
    <w:p w14:paraId="7627A179" w14:textId="77777777" w:rsidR="00CB13FE" w:rsidRPr="0052058D" w:rsidRDefault="00000000">
      <w:pPr>
        <w:pStyle w:val="Heading3"/>
        <w:rPr>
          <w:lang w:val="es-MX"/>
        </w:rPr>
      </w:pPr>
      <w:r w:rsidRPr="0052058D">
        <w:rPr>
          <w:lang w:val="es-MX"/>
        </w:rPr>
        <w:t>Automatización de Procesos</w:t>
      </w:r>
    </w:p>
    <w:p w14:paraId="696A914C" w14:textId="2FC5117B" w:rsidR="00CB13FE" w:rsidRPr="0052058D" w:rsidRDefault="00000000">
      <w:pPr>
        <w:rPr>
          <w:lang w:val="es-MX"/>
        </w:rPr>
      </w:pPr>
      <w:r w:rsidRPr="0052058D">
        <w:rPr>
          <w:lang w:val="es-MX"/>
        </w:rPr>
        <w:t>El sistema implementará procesos automatizados (cron jobs) para revisar y sincronizar productos y precios diariamente. También se configurarán alertas en caso de errores de sincronización y actualizaciones en tiempo real</w:t>
      </w:r>
      <w:r w:rsidR="0052058D">
        <w:rPr>
          <w:lang w:val="es-MX"/>
        </w:rPr>
        <w:t xml:space="preserve"> con SysCom</w:t>
      </w:r>
      <w:r w:rsidRPr="0052058D">
        <w:rPr>
          <w:lang w:val="es-MX"/>
        </w:rPr>
        <w:t>.</w:t>
      </w:r>
    </w:p>
    <w:p w14:paraId="3854F1A4" w14:textId="77777777" w:rsidR="00CB13FE" w:rsidRPr="0052058D" w:rsidRDefault="00000000">
      <w:pPr>
        <w:pStyle w:val="Heading3"/>
        <w:rPr>
          <w:lang w:val="es-MX"/>
        </w:rPr>
      </w:pPr>
      <w:r w:rsidRPr="0052058D">
        <w:rPr>
          <w:lang w:val="es-MX"/>
        </w:rPr>
        <w:lastRenderedPageBreak/>
        <w:t>Infraestructura en la Nube</w:t>
      </w:r>
    </w:p>
    <w:p w14:paraId="2DC70309" w14:textId="11B45868" w:rsidR="00CB13FE" w:rsidRPr="0052058D" w:rsidRDefault="00000000">
      <w:pPr>
        <w:rPr>
          <w:lang w:val="es-MX"/>
        </w:rPr>
      </w:pPr>
      <w:r w:rsidRPr="0052058D">
        <w:rPr>
          <w:lang w:val="es-MX"/>
        </w:rPr>
        <w:t>Se utilizará un hosting en la nube optimizado para la plataforma seleccionada. Las opciones sugeridas incluyen DigitalOcean ($5,000 MXN/año), AWS (configuración escalable según uso), SiteGround (hosting gestionado para PrestaShop/OpenCart)</w:t>
      </w:r>
      <w:r w:rsidR="0052058D">
        <w:rPr>
          <w:lang w:val="es-MX"/>
        </w:rPr>
        <w:t>, Hostinger (Simple de usar y barato), GoDaddy(Muy buena administración y soporte)</w:t>
      </w:r>
      <w:r w:rsidRPr="0052058D">
        <w:rPr>
          <w:lang w:val="es-MX"/>
        </w:rPr>
        <w:t>.</w:t>
      </w:r>
    </w:p>
    <w:p w14:paraId="46CC3DAC" w14:textId="77777777" w:rsidR="00CB13FE" w:rsidRDefault="00000000">
      <w:pPr>
        <w:pStyle w:val="Heading2"/>
      </w:pPr>
      <w:r>
        <w:t>Presupuesto Estimado (en MXN)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160"/>
        <w:gridCol w:w="2160"/>
        <w:gridCol w:w="2160"/>
      </w:tblGrid>
      <w:tr w:rsidR="00CB13FE" w14:paraId="77A1BE74" w14:textId="77777777">
        <w:tc>
          <w:tcPr>
            <w:tcW w:w="2160" w:type="dxa"/>
          </w:tcPr>
          <w:p w14:paraId="2466BB50" w14:textId="77777777" w:rsidR="00CB13FE" w:rsidRDefault="00000000">
            <w:r>
              <w:t>Concepto</w:t>
            </w:r>
          </w:p>
        </w:tc>
        <w:tc>
          <w:tcPr>
            <w:tcW w:w="2160" w:type="dxa"/>
          </w:tcPr>
          <w:p w14:paraId="142CBF03" w14:textId="77777777" w:rsidR="00CB13FE" w:rsidRDefault="00000000">
            <w:r>
              <w:t>PrestaShop</w:t>
            </w:r>
          </w:p>
        </w:tc>
        <w:tc>
          <w:tcPr>
            <w:tcW w:w="2160" w:type="dxa"/>
          </w:tcPr>
          <w:p w14:paraId="13A88C7E" w14:textId="77777777" w:rsidR="00CB13FE" w:rsidRDefault="00000000">
            <w:r>
              <w:t>OpenCart</w:t>
            </w:r>
          </w:p>
        </w:tc>
        <w:tc>
          <w:tcPr>
            <w:tcW w:w="2160" w:type="dxa"/>
          </w:tcPr>
          <w:p w14:paraId="44226C4E" w14:textId="77777777" w:rsidR="00CB13FE" w:rsidRDefault="00CB13FE"/>
        </w:tc>
      </w:tr>
      <w:tr w:rsidR="00CB13FE" w14:paraId="6D66DD80" w14:textId="77777777">
        <w:tc>
          <w:tcPr>
            <w:tcW w:w="2160" w:type="dxa"/>
          </w:tcPr>
          <w:p w14:paraId="13146B58" w14:textId="77777777" w:rsidR="00CB13FE" w:rsidRDefault="00CB13FE"/>
        </w:tc>
        <w:tc>
          <w:tcPr>
            <w:tcW w:w="2160" w:type="dxa"/>
          </w:tcPr>
          <w:p w14:paraId="1166C48C" w14:textId="77777777" w:rsidR="00CB13FE" w:rsidRDefault="00CB13FE"/>
        </w:tc>
        <w:tc>
          <w:tcPr>
            <w:tcW w:w="2160" w:type="dxa"/>
          </w:tcPr>
          <w:p w14:paraId="2E8EDD77" w14:textId="77777777" w:rsidR="00CB13FE" w:rsidRDefault="00CB13FE"/>
        </w:tc>
        <w:tc>
          <w:tcPr>
            <w:tcW w:w="2160" w:type="dxa"/>
          </w:tcPr>
          <w:p w14:paraId="39D2F752" w14:textId="77777777" w:rsidR="00CB13FE" w:rsidRDefault="00CB13FE"/>
        </w:tc>
      </w:tr>
      <w:tr w:rsidR="00CB13FE" w14:paraId="28D87068" w14:textId="77777777">
        <w:tc>
          <w:tcPr>
            <w:tcW w:w="2160" w:type="dxa"/>
          </w:tcPr>
          <w:p w14:paraId="1E4C7A1A" w14:textId="77777777" w:rsidR="00CB13FE" w:rsidRDefault="00000000">
            <w:r>
              <w:t>Desarrollo inicial</w:t>
            </w:r>
          </w:p>
        </w:tc>
        <w:tc>
          <w:tcPr>
            <w:tcW w:w="2160" w:type="dxa"/>
          </w:tcPr>
          <w:p w14:paraId="76F501FF" w14:textId="77777777" w:rsidR="00CB13FE" w:rsidRDefault="00000000">
            <w:r>
              <w:t>$30,000 MXN</w:t>
            </w:r>
          </w:p>
        </w:tc>
        <w:tc>
          <w:tcPr>
            <w:tcW w:w="2160" w:type="dxa"/>
          </w:tcPr>
          <w:p w14:paraId="305A8993" w14:textId="77777777" w:rsidR="00CB13FE" w:rsidRDefault="00000000">
            <w:r>
              <w:t>$30,000 MXN</w:t>
            </w:r>
          </w:p>
        </w:tc>
        <w:tc>
          <w:tcPr>
            <w:tcW w:w="2160" w:type="dxa"/>
          </w:tcPr>
          <w:p w14:paraId="1C5CA2A6" w14:textId="77777777" w:rsidR="00CB13FE" w:rsidRDefault="00CB13FE"/>
        </w:tc>
      </w:tr>
      <w:tr w:rsidR="00CB13FE" w14:paraId="6A439CE2" w14:textId="77777777">
        <w:tc>
          <w:tcPr>
            <w:tcW w:w="2160" w:type="dxa"/>
          </w:tcPr>
          <w:p w14:paraId="125CFECE" w14:textId="77777777" w:rsidR="00CB13FE" w:rsidRDefault="00000000">
            <w:r>
              <w:t>Hosting anual</w:t>
            </w:r>
          </w:p>
        </w:tc>
        <w:tc>
          <w:tcPr>
            <w:tcW w:w="2160" w:type="dxa"/>
          </w:tcPr>
          <w:p w14:paraId="14A7E115" w14:textId="77777777" w:rsidR="00CB13FE" w:rsidRDefault="00000000">
            <w:r>
              <w:t>$5,000 MXN</w:t>
            </w:r>
          </w:p>
        </w:tc>
        <w:tc>
          <w:tcPr>
            <w:tcW w:w="2160" w:type="dxa"/>
          </w:tcPr>
          <w:p w14:paraId="0772979B" w14:textId="77777777" w:rsidR="00CB13FE" w:rsidRDefault="00000000">
            <w:r>
              <w:t>$5,000 MXN</w:t>
            </w:r>
          </w:p>
        </w:tc>
        <w:tc>
          <w:tcPr>
            <w:tcW w:w="2160" w:type="dxa"/>
          </w:tcPr>
          <w:p w14:paraId="522ED8E5" w14:textId="77777777" w:rsidR="00CB13FE" w:rsidRDefault="00CB13FE"/>
        </w:tc>
      </w:tr>
      <w:tr w:rsidR="00CB13FE" w14:paraId="10625529" w14:textId="77777777">
        <w:tc>
          <w:tcPr>
            <w:tcW w:w="2160" w:type="dxa"/>
          </w:tcPr>
          <w:p w14:paraId="3EE6862F" w14:textId="77777777" w:rsidR="00CB13FE" w:rsidRDefault="00000000">
            <w:r>
              <w:t>Módulos/Extensiones adicionales</w:t>
            </w:r>
          </w:p>
        </w:tc>
        <w:tc>
          <w:tcPr>
            <w:tcW w:w="2160" w:type="dxa"/>
          </w:tcPr>
          <w:p w14:paraId="2CB68B1F" w14:textId="77777777" w:rsidR="00CB13FE" w:rsidRDefault="00000000">
            <w:r>
              <w:t>$3,500 MXN</w:t>
            </w:r>
          </w:p>
        </w:tc>
        <w:tc>
          <w:tcPr>
            <w:tcW w:w="2160" w:type="dxa"/>
          </w:tcPr>
          <w:p w14:paraId="7203FA20" w14:textId="77777777" w:rsidR="00CB13FE" w:rsidRDefault="00000000">
            <w:r>
              <w:t>$2,500 MXN</w:t>
            </w:r>
          </w:p>
        </w:tc>
        <w:tc>
          <w:tcPr>
            <w:tcW w:w="2160" w:type="dxa"/>
          </w:tcPr>
          <w:p w14:paraId="1D9FA3F9" w14:textId="77777777" w:rsidR="00CB13FE" w:rsidRDefault="00CB13FE"/>
        </w:tc>
      </w:tr>
      <w:tr w:rsidR="00CB13FE" w14:paraId="64D58185" w14:textId="77777777">
        <w:tc>
          <w:tcPr>
            <w:tcW w:w="2160" w:type="dxa"/>
          </w:tcPr>
          <w:p w14:paraId="2769C73C" w14:textId="77777777" w:rsidR="00CB13FE" w:rsidRDefault="00000000">
            <w:r>
              <w:t>Total inicial (aprox.)</w:t>
            </w:r>
          </w:p>
        </w:tc>
        <w:tc>
          <w:tcPr>
            <w:tcW w:w="2160" w:type="dxa"/>
          </w:tcPr>
          <w:p w14:paraId="200D0B43" w14:textId="77777777" w:rsidR="00CB13FE" w:rsidRDefault="00000000">
            <w:r>
              <w:t>$38,500 MXN</w:t>
            </w:r>
          </w:p>
        </w:tc>
        <w:tc>
          <w:tcPr>
            <w:tcW w:w="2160" w:type="dxa"/>
          </w:tcPr>
          <w:p w14:paraId="2F75C13D" w14:textId="77777777" w:rsidR="00CB13FE" w:rsidRDefault="00000000">
            <w:r>
              <w:t>$37,500 MXN</w:t>
            </w:r>
          </w:p>
        </w:tc>
        <w:tc>
          <w:tcPr>
            <w:tcW w:w="2160" w:type="dxa"/>
          </w:tcPr>
          <w:p w14:paraId="538307F7" w14:textId="77777777" w:rsidR="00CB13FE" w:rsidRDefault="00CB13FE"/>
        </w:tc>
      </w:tr>
    </w:tbl>
    <w:p w14:paraId="6DD6AFA5" w14:textId="77777777" w:rsidR="00CB13FE" w:rsidRDefault="00000000">
      <w:pPr>
        <w:pStyle w:val="Heading2"/>
      </w:pPr>
      <w:r>
        <w:t>Tiempos de Ejecución</w:t>
      </w:r>
    </w:p>
    <w:p w14:paraId="601D2F19" w14:textId="77777777" w:rsidR="00CB13FE" w:rsidRPr="0052058D" w:rsidRDefault="00000000">
      <w:pPr>
        <w:rPr>
          <w:lang w:val="es-MX"/>
        </w:rPr>
      </w:pPr>
      <w:r w:rsidRPr="0052058D">
        <w:rPr>
          <w:lang w:val="es-MX"/>
        </w:rPr>
        <w:t>Se estima un tiempo total de 4 a 6 semanas para completar el proyecto, desglosado de la siguiente manera:</w:t>
      </w:r>
      <w:r w:rsidRPr="0052058D">
        <w:rPr>
          <w:lang w:val="es-MX"/>
        </w:rPr>
        <w:br/>
      </w:r>
      <w:r w:rsidRPr="0052058D">
        <w:rPr>
          <w:b/>
          <w:bCs/>
          <w:lang w:val="es-MX"/>
        </w:rPr>
        <w:t>Semana 1:</w:t>
      </w:r>
      <w:r w:rsidRPr="0052058D">
        <w:rPr>
          <w:lang w:val="es-MX"/>
        </w:rPr>
        <w:br/>
        <w:t>- Análisis de requisitos.</w:t>
      </w:r>
      <w:r w:rsidRPr="0052058D">
        <w:rPr>
          <w:lang w:val="es-MX"/>
        </w:rPr>
        <w:br/>
        <w:t>- Solicitud de acceso al API de SysCom.</w:t>
      </w:r>
      <w:r w:rsidRPr="0052058D">
        <w:rPr>
          <w:lang w:val="es-MX"/>
        </w:rPr>
        <w:br/>
        <w:t>- Contratación de hosting y preparación del entorno inicial.</w:t>
      </w:r>
      <w:r w:rsidRPr="0052058D">
        <w:rPr>
          <w:lang w:val="es-MX"/>
        </w:rPr>
        <w:br/>
      </w:r>
      <w:r w:rsidRPr="0052058D">
        <w:rPr>
          <w:lang w:val="es-MX"/>
        </w:rPr>
        <w:br/>
      </w:r>
      <w:r w:rsidRPr="0052058D">
        <w:rPr>
          <w:b/>
          <w:bCs/>
          <w:lang w:val="es-MX"/>
        </w:rPr>
        <w:t>Semana 2 a 3:</w:t>
      </w:r>
      <w:r w:rsidRPr="0052058D">
        <w:rPr>
          <w:lang w:val="es-MX"/>
        </w:rPr>
        <w:br/>
        <w:t>- Desarrollo de la conexión al API de SysCom.</w:t>
      </w:r>
      <w:r w:rsidRPr="0052058D">
        <w:rPr>
          <w:lang w:val="es-MX"/>
        </w:rPr>
        <w:br/>
        <w:t>- Configuración y personalización de la plataforma (PrestaShop u OpenCart).</w:t>
      </w:r>
      <w:r w:rsidRPr="0052058D">
        <w:rPr>
          <w:lang w:val="es-MX"/>
        </w:rPr>
        <w:br/>
      </w:r>
      <w:r w:rsidRPr="0052058D">
        <w:rPr>
          <w:lang w:val="es-MX"/>
        </w:rPr>
        <w:br/>
      </w:r>
      <w:r w:rsidRPr="0052058D">
        <w:rPr>
          <w:b/>
          <w:bCs/>
          <w:lang w:val="es-MX"/>
        </w:rPr>
        <w:t>Semana 4:</w:t>
      </w:r>
      <w:r w:rsidRPr="0052058D">
        <w:rPr>
          <w:lang w:val="es-MX"/>
        </w:rPr>
        <w:br/>
        <w:t>- Migración de datos y pruebas iniciales.</w:t>
      </w:r>
      <w:r w:rsidRPr="0052058D">
        <w:rPr>
          <w:lang w:val="es-MX"/>
        </w:rPr>
        <w:br/>
        <w:t>- Implementación de procesos automatizados (cron jobs, sincronización diaria).</w:t>
      </w:r>
      <w:r w:rsidRPr="0052058D">
        <w:rPr>
          <w:lang w:val="es-MX"/>
        </w:rPr>
        <w:br/>
      </w:r>
      <w:r w:rsidRPr="0052058D">
        <w:rPr>
          <w:lang w:val="es-MX"/>
        </w:rPr>
        <w:br/>
      </w:r>
      <w:r w:rsidRPr="0052058D">
        <w:rPr>
          <w:b/>
          <w:bCs/>
          <w:lang w:val="es-MX"/>
        </w:rPr>
        <w:t>Semana 5:</w:t>
      </w:r>
      <w:r w:rsidRPr="0052058D">
        <w:rPr>
          <w:lang w:val="es-MX"/>
        </w:rPr>
        <w:br/>
        <w:t>- Pruebas finales y ajustes.</w:t>
      </w:r>
      <w:r w:rsidRPr="0052058D">
        <w:rPr>
          <w:lang w:val="es-MX"/>
        </w:rPr>
        <w:br/>
        <w:t>- Preparación de la documentación y manuales.</w:t>
      </w:r>
      <w:r w:rsidRPr="0052058D">
        <w:rPr>
          <w:lang w:val="es-MX"/>
        </w:rPr>
        <w:br/>
      </w:r>
      <w:r w:rsidRPr="0052058D">
        <w:rPr>
          <w:lang w:val="es-MX"/>
        </w:rPr>
        <w:br/>
      </w:r>
      <w:r w:rsidRPr="0052058D">
        <w:rPr>
          <w:b/>
          <w:bCs/>
          <w:lang w:val="es-MX"/>
        </w:rPr>
        <w:t>Semana 6:</w:t>
      </w:r>
      <w:r w:rsidRPr="0052058D">
        <w:rPr>
          <w:lang w:val="es-MX"/>
        </w:rPr>
        <w:br/>
        <w:t>- Entrega del sistema completo.</w:t>
      </w:r>
      <w:r w:rsidRPr="0052058D">
        <w:rPr>
          <w:lang w:val="es-MX"/>
        </w:rPr>
        <w:br/>
        <w:t>- Capacitación al administrador y soporte inicial.</w:t>
      </w:r>
    </w:p>
    <w:p w14:paraId="5AA4AA1F" w14:textId="77777777" w:rsidR="00CB13FE" w:rsidRPr="0052058D" w:rsidRDefault="00000000">
      <w:pPr>
        <w:pStyle w:val="Heading2"/>
        <w:rPr>
          <w:lang w:val="es-MX"/>
        </w:rPr>
      </w:pPr>
      <w:r w:rsidRPr="0052058D">
        <w:rPr>
          <w:lang w:val="es-MX"/>
        </w:rPr>
        <w:t>Consideraciones</w:t>
      </w:r>
    </w:p>
    <w:p w14:paraId="7A1F5182" w14:textId="7DA27C1C" w:rsidR="00CB13FE" w:rsidRPr="00E10A72" w:rsidRDefault="00000000" w:rsidP="00E10A72">
      <w:pPr>
        <w:pStyle w:val="ListParagraph"/>
        <w:numPr>
          <w:ilvl w:val="0"/>
          <w:numId w:val="10"/>
        </w:numPr>
        <w:rPr>
          <w:lang w:val="es-MX"/>
        </w:rPr>
      </w:pPr>
      <w:r w:rsidRPr="00E10A72">
        <w:rPr>
          <w:lang w:val="es-MX"/>
        </w:rPr>
        <w:t>Precios indicados para freelancers experimentados. Los costos pueden variar según la complejidad del proyecto.</w:t>
      </w:r>
      <w:r w:rsidRPr="00E10A72">
        <w:rPr>
          <w:lang w:val="es-MX"/>
        </w:rPr>
        <w:br/>
        <w:t>2. Desarrollo permanente incluido en el costo inicial, con flexibilidad para futuras ampliaciones.</w:t>
      </w:r>
      <w:r w:rsidRPr="00E10A72">
        <w:rPr>
          <w:lang w:val="es-MX"/>
        </w:rPr>
        <w:br/>
      </w:r>
      <w:r w:rsidRPr="00E10A72">
        <w:rPr>
          <w:lang w:val="es-MX"/>
        </w:rPr>
        <w:lastRenderedPageBreak/>
        <w:t>3. Al tratarse de plataformas Open Source, no existen costos de licencias recurrentes y el cliente tendrá control total del código.</w:t>
      </w:r>
    </w:p>
    <w:p w14:paraId="54EC05AC" w14:textId="4196D049" w:rsidR="00E10A72" w:rsidRDefault="00E10A72" w:rsidP="00E10A72">
      <w:pPr>
        <w:pStyle w:val="Heading1"/>
        <w:rPr>
          <w:lang w:val="es-MX"/>
        </w:rPr>
      </w:pPr>
      <w:r>
        <w:rPr>
          <w:lang w:val="es-MX"/>
        </w:rPr>
        <w:t>Diagrama Actual:</w:t>
      </w:r>
    </w:p>
    <w:p w14:paraId="17806304" w14:textId="05DB00F1" w:rsidR="00E10A72" w:rsidRDefault="00E10A72" w:rsidP="00E10A72">
      <w:pPr>
        <w:rPr>
          <w:lang w:val="es-MX"/>
        </w:rPr>
      </w:pPr>
      <w:r w:rsidRPr="00E10A72">
        <w:rPr>
          <w:lang w:val="es-MX"/>
        </w:rPr>
        <w:drawing>
          <wp:inline distT="0" distB="0" distL="0" distR="0" wp14:anchorId="3DBFCC3B" wp14:editId="218E7E5F">
            <wp:extent cx="5486400" cy="4312920"/>
            <wp:effectExtent l="0" t="0" r="0" b="0"/>
            <wp:docPr id="457447202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47202" name="Picture 1" descr="A diagram of a produ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CC6C" w14:textId="224ADDFC" w:rsidR="00E10A72" w:rsidRDefault="00E10A72" w:rsidP="00E10A72">
      <w:pPr>
        <w:pStyle w:val="Heading1"/>
        <w:rPr>
          <w:lang w:val="es-MX"/>
        </w:rPr>
      </w:pPr>
      <w:r>
        <w:rPr>
          <w:lang w:val="es-MX"/>
        </w:rPr>
        <w:lastRenderedPageBreak/>
        <w:t>Diagrama Presupuesto:</w:t>
      </w:r>
    </w:p>
    <w:p w14:paraId="4F1FB1D3" w14:textId="6F197BD9" w:rsidR="00E10A72" w:rsidRPr="00E10A72" w:rsidRDefault="00E10A72" w:rsidP="00E10A72">
      <w:pPr>
        <w:rPr>
          <w:lang w:val="es-MX"/>
        </w:rPr>
      </w:pPr>
      <w:r w:rsidRPr="00E10A72">
        <w:rPr>
          <w:lang w:val="es-MX"/>
        </w:rPr>
        <w:drawing>
          <wp:inline distT="0" distB="0" distL="0" distR="0" wp14:anchorId="3FB11AC9" wp14:editId="1F48CB1A">
            <wp:extent cx="5486400" cy="4559300"/>
            <wp:effectExtent l="0" t="0" r="0" b="0"/>
            <wp:docPr id="1132233375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33375" name="Picture 1" descr="A diagram of a produ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7581" w14:textId="77777777" w:rsidR="00E10A72" w:rsidRPr="00E10A72" w:rsidRDefault="00E10A72" w:rsidP="00E10A72">
      <w:pPr>
        <w:rPr>
          <w:lang w:val="es-MX"/>
        </w:rPr>
      </w:pPr>
    </w:p>
    <w:sectPr w:rsidR="00E10A72" w:rsidRPr="00E10A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4DA796B"/>
    <w:multiLevelType w:val="hybridMultilevel"/>
    <w:tmpl w:val="1E0A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61657">
    <w:abstractNumId w:val="8"/>
  </w:num>
  <w:num w:numId="2" w16cid:durableId="2026247068">
    <w:abstractNumId w:val="6"/>
  </w:num>
  <w:num w:numId="3" w16cid:durableId="1809738832">
    <w:abstractNumId w:val="5"/>
  </w:num>
  <w:num w:numId="4" w16cid:durableId="1779567202">
    <w:abstractNumId w:val="4"/>
  </w:num>
  <w:num w:numId="5" w16cid:durableId="113328177">
    <w:abstractNumId w:val="7"/>
  </w:num>
  <w:num w:numId="6" w16cid:durableId="1169054186">
    <w:abstractNumId w:val="3"/>
  </w:num>
  <w:num w:numId="7" w16cid:durableId="301545608">
    <w:abstractNumId w:val="2"/>
  </w:num>
  <w:num w:numId="8" w16cid:durableId="521669343">
    <w:abstractNumId w:val="1"/>
  </w:num>
  <w:num w:numId="9" w16cid:durableId="1556240711">
    <w:abstractNumId w:val="0"/>
  </w:num>
  <w:num w:numId="10" w16cid:durableId="1420180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58D"/>
    <w:rsid w:val="006611BD"/>
    <w:rsid w:val="00AA1D8D"/>
    <w:rsid w:val="00B47730"/>
    <w:rsid w:val="00CB0664"/>
    <w:rsid w:val="00CB13FE"/>
    <w:rsid w:val="00E10A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F4D62"/>
  <w14:defaultImageDpi w14:val="300"/>
  <w15:docId w15:val="{C16490A7-4DED-41C9-A5A4-A4EA5E14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Israel Ramirez</cp:lastModifiedBy>
  <cp:revision>2</cp:revision>
  <dcterms:created xsi:type="dcterms:W3CDTF">2013-12-23T23:15:00Z</dcterms:created>
  <dcterms:modified xsi:type="dcterms:W3CDTF">2025-01-08T03:25:00Z</dcterms:modified>
  <cp:category/>
</cp:coreProperties>
</file>