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lang w:val="ru-RU"/>
        </w:rPr>
      </w:pPr>
      <w:r>
        <w:rPr>
          <w:lang w:val="ru-RU"/>
        </w:rPr>
        <w:t>Преобразования</w:t>
      </w:r>
    </w:p>
    <w:p>
      <w:pPr>
        <w:rPr>
          <w:rFonts w:hint="default"/>
          <w:b/>
          <w:bCs/>
          <w:lang w:val="ru-RU"/>
        </w:rPr>
      </w:pPr>
      <w:r>
        <w:rPr>
          <w:lang w:val="ru-RU"/>
        </w:rPr>
        <w:t>Используется</w:t>
      </w:r>
      <w:r>
        <w:rPr>
          <w:rFonts w:hint="default"/>
          <w:lang w:val="ru-RU"/>
        </w:rPr>
        <w:t xml:space="preserve"> свойство </w:t>
      </w:r>
      <w:r>
        <w:rPr>
          <w:rFonts w:hint="default"/>
          <w:b/>
          <w:bCs/>
          <w:lang w:val="ru"/>
        </w:rPr>
        <w:t>transform</w:t>
      </w:r>
      <w:r>
        <w:rPr>
          <w:rFonts w:hint="default"/>
          <w:b/>
          <w:bCs/>
          <w:lang w:val="ru-RU"/>
        </w:rPr>
        <w:t>:</w:t>
      </w:r>
    </w:p>
    <w:p>
      <w:r>
        <w:drawing>
          <wp:inline distT="0" distB="0" distL="114300" distR="114300">
            <wp:extent cx="4924425" cy="561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ru-RU"/>
        </w:rPr>
      </w:pPr>
      <w:r>
        <w:rPr>
          <w:lang w:val="ru-RU"/>
        </w:rPr>
        <w:t>Тип</w:t>
      </w:r>
      <w:r>
        <w:rPr>
          <w:rFonts w:hint="default"/>
          <w:lang w:val="ru-RU"/>
        </w:rPr>
        <w:t xml:space="preserve"> трансформации иногда называют еще </w:t>
      </w:r>
      <w:r>
        <w:rPr>
          <w:rFonts w:hint="default"/>
          <w:b/>
          <w:bCs/>
          <w:lang w:val="ru-RU"/>
        </w:rPr>
        <w:t>функцией трансформации</w:t>
      </w:r>
    </w:p>
    <w:p/>
    <w:p>
      <w:pPr>
        <w:rPr>
          <w:rFonts w:hint="default"/>
          <w:lang w:val="ru-RU"/>
        </w:rPr>
      </w:pPr>
      <w:r>
        <w:rPr>
          <w:lang w:val="ru-RU"/>
        </w:rPr>
        <w:t>Важно</w:t>
      </w:r>
      <w:r>
        <w:rPr>
          <w:rFonts w:hint="default"/>
          <w:lang w:val="ru-RU"/>
        </w:rPr>
        <w:t xml:space="preserve"> то, что при трансформации физическое местонахождение объекта не меняется. То есть перемещение объекта не будет влиять на окружающие объекты никак.</w:t>
      </w:r>
    </w:p>
    <w:p>
      <w:pPr>
        <w:rPr>
          <w:rFonts w:hint="default"/>
          <w:lang w:val="ru-RU"/>
        </w:rPr>
      </w:pPr>
    </w:p>
    <w:p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Перемещение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Функция - </w:t>
      </w:r>
      <w:r>
        <w:rPr>
          <w:rFonts w:hint="default"/>
          <w:b/>
          <w:bCs/>
          <w:lang w:val="ru"/>
        </w:rPr>
        <w:t>translate(x,y)</w:t>
      </w:r>
      <w:r>
        <w:rPr>
          <w:rFonts w:hint="default"/>
          <w:b w:val="0"/>
          <w:bCs w:val="0"/>
          <w:lang w:val="ru-RU"/>
        </w:rPr>
        <w:t xml:space="preserve"> - аргументы - перемещение по оси Х(вправо) и по оси </w:t>
      </w:r>
      <w:r>
        <w:rPr>
          <w:rFonts w:hint="default"/>
          <w:b w:val="0"/>
          <w:bCs w:val="0"/>
          <w:lang w:val="ru"/>
        </w:rPr>
        <w:t>Y</w:t>
      </w:r>
      <w:r>
        <w:rPr>
          <w:rFonts w:hint="default"/>
          <w:b w:val="0"/>
          <w:bCs w:val="0"/>
          <w:lang w:val="ru-RU"/>
        </w:rPr>
        <w:t>(вниз).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Аргументы также  могут задаваться в процентах от размера перемещаемого блока.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Указание перемещения только по одной оси:</w:t>
      </w:r>
    </w:p>
    <w:p>
      <w:r>
        <w:drawing>
          <wp:inline distT="0" distB="0" distL="114300" distR="114300">
            <wp:extent cx="5048250" cy="1133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Масштабирование</w:t>
      </w:r>
    </w:p>
    <w:p>
      <w:pPr>
        <w:rPr>
          <w:rFonts w:hint="default"/>
          <w:b/>
          <w:bCs/>
          <w:lang w:val="ru-RU"/>
        </w:rPr>
      </w:pPr>
      <w:r>
        <w:rPr>
          <w:rFonts w:hint="default"/>
          <w:lang w:val="ru-RU"/>
        </w:rPr>
        <w:t xml:space="preserve">Функция </w:t>
      </w:r>
      <w:r>
        <w:rPr>
          <w:rFonts w:hint="default"/>
          <w:b/>
          <w:bCs/>
          <w:lang w:val="ru"/>
        </w:rPr>
        <w:t>scale(x)</w:t>
      </w:r>
      <w:r>
        <w:rPr>
          <w:rFonts w:hint="default"/>
          <w:b/>
          <w:bCs/>
          <w:lang w:val="ru-RU"/>
        </w:rPr>
        <w:t>.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Значение аргумента - без единиц измерения 0.5 - уменьшить в два раза. Могут быть указаны два аргумента - тогда изменение размера будет проходить отдельно для оси Х и для оси </w:t>
      </w:r>
      <w:r>
        <w:rPr>
          <w:rFonts w:hint="default"/>
          <w:b w:val="0"/>
          <w:bCs w:val="0"/>
          <w:lang w:val="ru"/>
        </w:rPr>
        <w:t>Y</w:t>
      </w:r>
      <w:r>
        <w:rPr>
          <w:rFonts w:hint="default"/>
          <w:b w:val="0"/>
          <w:bCs w:val="0"/>
          <w:lang w:val="ru-RU"/>
        </w:rPr>
        <w:t xml:space="preserve">. Также есть функции </w:t>
      </w:r>
      <w:r>
        <w:rPr>
          <w:rFonts w:hint="default"/>
          <w:b/>
          <w:bCs/>
          <w:lang w:val="ru"/>
        </w:rPr>
        <w:t xml:space="preserve">scaleX </w:t>
      </w:r>
      <w:r>
        <w:rPr>
          <w:rFonts w:hint="default"/>
          <w:b w:val="0"/>
          <w:bCs w:val="0"/>
          <w:lang w:val="ru-RU"/>
        </w:rPr>
        <w:t xml:space="preserve">и </w:t>
      </w:r>
      <w:r>
        <w:rPr>
          <w:rFonts w:hint="default"/>
          <w:b/>
          <w:bCs/>
          <w:lang w:val="ru"/>
        </w:rPr>
        <w:t>scaleY</w:t>
      </w:r>
      <w:r>
        <w:rPr>
          <w:rFonts w:hint="default"/>
          <w:b w:val="0"/>
          <w:bCs w:val="0"/>
          <w:lang w:val="ru-RU"/>
        </w:rPr>
        <w:t>, которые работают аналогично вышеупомянутым для перемещения.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Также можно указывать отрицательные значения, тогда будет происходить переворот элемента.</w:t>
      </w:r>
    </w:p>
    <w:p>
      <w:r>
        <w:drawing>
          <wp:inline distT="0" distB="0" distL="114300" distR="114300">
            <wp:extent cx="5105400" cy="2324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lang w:val="ru-RU"/>
        </w:rPr>
        <w:t>Элемент</w:t>
      </w:r>
      <w:r>
        <w:rPr>
          <w:rFonts w:hint="default"/>
          <w:lang w:val="ru-RU"/>
        </w:rPr>
        <w:t xml:space="preserve"> сначала сожмется, потом перевернется и расширится.</w:t>
      </w:r>
    </w:p>
    <w:p>
      <w:pPr>
        <w:rPr>
          <w:rFonts w:hint="default"/>
          <w:lang w:val="ru-RU"/>
        </w:rPr>
      </w:pPr>
    </w:p>
    <w:p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Вращение</w:t>
      </w:r>
    </w:p>
    <w:p>
      <w:pPr>
        <w:rPr>
          <w:rFonts w:hint="default"/>
          <w:b/>
          <w:bCs/>
          <w:lang w:val="ru"/>
        </w:rPr>
      </w:pPr>
      <w:r>
        <w:rPr>
          <w:rFonts w:hint="default"/>
          <w:lang w:val="ru-RU"/>
        </w:rPr>
        <w:t xml:space="preserve">Функция </w:t>
      </w:r>
      <w:r>
        <w:rPr>
          <w:rFonts w:hint="default"/>
          <w:b/>
          <w:bCs/>
          <w:lang w:val="ru"/>
        </w:rPr>
        <w:t>rotate(180deg)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Deg</w:t>
      </w:r>
      <w:r>
        <w:rPr>
          <w:rFonts w:hint="default"/>
          <w:b w:val="0"/>
          <w:bCs w:val="0"/>
          <w:lang w:val="ru-RU"/>
        </w:rPr>
        <w:t xml:space="preserve"> - градусы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Положительное значение - по часовой стрелке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Также можно указывать величину в радианах, градусах и количестве поворотов.</w:t>
      </w:r>
    </w:p>
    <w:p>
      <w:pPr>
        <w:rPr>
          <w:rFonts w:hint="default"/>
          <w:b w:val="0"/>
          <w:bCs w:val="0"/>
          <w:lang w:val="ru-RU"/>
        </w:rPr>
      </w:pPr>
    </w:p>
    <w:p>
      <w:r>
        <w:drawing>
          <wp:inline distT="0" distB="0" distL="114300" distR="114300">
            <wp:extent cx="4895850" cy="942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Наклон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Функция </w:t>
      </w:r>
      <w:r>
        <w:rPr>
          <w:rFonts w:hint="default"/>
          <w:b/>
          <w:bCs/>
          <w:lang w:val="ru"/>
        </w:rPr>
        <w:t>skew</w:t>
      </w:r>
      <w:r>
        <w:rPr>
          <w:rFonts w:hint="default"/>
          <w:b/>
          <w:bCs/>
          <w:lang w:val="ru-RU"/>
        </w:rPr>
        <w:t>(</w:t>
      </w:r>
      <w:r>
        <w:rPr>
          <w:rFonts w:hint="default"/>
          <w:b/>
          <w:bCs/>
          <w:lang w:val="ru"/>
        </w:rPr>
        <w:t>x,y</w:t>
      </w:r>
      <w:r>
        <w:rPr>
          <w:rFonts w:hint="default"/>
          <w:b/>
          <w:bCs/>
          <w:lang w:val="ru-RU"/>
        </w:rPr>
        <w:t>)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Где аргументы - это величина наклона по оси </w:t>
      </w:r>
      <w:r>
        <w:rPr>
          <w:rFonts w:hint="default"/>
          <w:b w:val="0"/>
          <w:bCs w:val="0"/>
          <w:lang w:val="ru"/>
        </w:rPr>
        <w:t>X</w:t>
      </w:r>
      <w:r>
        <w:rPr>
          <w:rFonts w:hint="default"/>
          <w:b w:val="0"/>
          <w:bCs w:val="0"/>
          <w:lang w:val="ru-RU"/>
        </w:rPr>
        <w:t xml:space="preserve"> и по оси </w:t>
      </w:r>
      <w:r>
        <w:rPr>
          <w:rFonts w:hint="default"/>
          <w:b w:val="0"/>
          <w:bCs w:val="0"/>
          <w:lang w:val="ru"/>
        </w:rPr>
        <w:t>Y</w:t>
      </w:r>
      <w:r>
        <w:rPr>
          <w:rFonts w:hint="default"/>
          <w:b w:val="0"/>
          <w:bCs w:val="0"/>
          <w:lang w:val="ru-RU"/>
        </w:rPr>
        <w:t>.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Также есть функции </w:t>
      </w:r>
      <w:r>
        <w:rPr>
          <w:rFonts w:hint="default"/>
          <w:b w:val="0"/>
          <w:bCs w:val="0"/>
          <w:lang w:val="ru"/>
        </w:rPr>
        <w:t>skewX</w:t>
      </w:r>
      <w:r>
        <w:rPr>
          <w:rFonts w:hint="default"/>
          <w:b w:val="0"/>
          <w:bCs w:val="0"/>
          <w:lang w:val="ru-RU"/>
        </w:rPr>
        <w:t xml:space="preserve"> и</w:t>
      </w:r>
      <w:r>
        <w:rPr>
          <w:rFonts w:hint="default"/>
          <w:b w:val="0"/>
          <w:bCs w:val="0"/>
          <w:lang w:val="ru"/>
        </w:rPr>
        <w:t xml:space="preserve"> skewY</w:t>
      </w:r>
      <w:r>
        <w:rPr>
          <w:rFonts w:hint="default"/>
          <w:b w:val="0"/>
          <w:bCs w:val="0"/>
          <w:lang w:val="ru-RU"/>
        </w:rPr>
        <w:t>.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 Значение задается в градусах</w:t>
      </w:r>
    </w:p>
    <w:p>
      <w:r>
        <w:drawing>
          <wp:inline distT="0" distB="0" distL="114300" distR="114300">
            <wp:extent cx="5272405" cy="3086735"/>
            <wp:effectExtent l="0" t="0" r="444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Множественные преобразования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Множественные преобразования задаются функцией </w:t>
      </w:r>
      <w:r>
        <w:rPr>
          <w:rFonts w:hint="default"/>
          <w:lang w:val="ru"/>
        </w:rPr>
        <w:t>transform</w:t>
      </w:r>
      <w:r>
        <w:rPr>
          <w:rFonts w:hint="default"/>
          <w:lang w:val="ru-RU"/>
        </w:rPr>
        <w:t xml:space="preserve"> и через пробел указываются разные преобразования.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4933950" cy="571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Все преобразования происходят последовательно, одно за другим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4981575" cy="2505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А тут нужно понимать, что после поворота, система координат тоже повернется, и последующее перемещение будет происходить по не совсем предполагаемой траектории.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3743325" cy="3190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Нечто</w:t>
      </w:r>
      <w:r>
        <w:rPr>
          <w:rFonts w:hint="default"/>
          <w:lang w:val="ru-RU"/>
        </w:rPr>
        <w:t xml:space="preserve"> подобное происходить и при наклоне. Оси координат тоже сдвигаются.</w:t>
      </w:r>
    </w:p>
    <w:p>
      <w:pPr>
        <w:rPr>
          <w:rFonts w:hint="default"/>
          <w:lang w:val="ru-RU"/>
        </w:rPr>
      </w:pPr>
    </w:p>
    <w:p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Исходная точка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Поворот элемента происходить вокруг его центра, но положение этой точки можно изменить. Например:</w:t>
      </w:r>
    </w:p>
    <w:p>
      <w:pPr>
        <w:rPr>
          <w:rFonts w:hint="default"/>
          <w:b/>
          <w:bCs/>
          <w:lang w:val="ru"/>
        </w:rPr>
      </w:pPr>
      <w:r>
        <w:rPr>
          <w:rFonts w:hint="default"/>
          <w:b/>
          <w:bCs/>
          <w:lang w:val="ru"/>
        </w:rPr>
        <w:t>Transform-origin</w:t>
      </w:r>
    </w:p>
    <w:p>
      <w:pPr>
        <w:rPr>
          <w:rFonts w:hint="default"/>
          <w:b/>
          <w:bCs/>
          <w:lang w:val="ru"/>
        </w:rPr>
      </w:pPr>
      <w:r>
        <w:rPr>
          <w:rFonts w:hint="default"/>
          <w:b w:val="0"/>
          <w:bCs w:val="0"/>
          <w:lang w:val="ru-RU"/>
        </w:rPr>
        <w:t>Кроме числовых(поценты, единицы длины и тп), у этого свойства есть значения</w:t>
      </w:r>
      <w:r>
        <w:rPr>
          <w:rFonts w:hint="default"/>
          <w:b w:val="0"/>
          <w:bCs w:val="0"/>
          <w:lang w:val="ru"/>
        </w:rPr>
        <w:t xml:space="preserve"> </w:t>
      </w:r>
      <w:r>
        <w:rPr>
          <w:rFonts w:hint="default"/>
          <w:b/>
          <w:bCs/>
          <w:lang w:val="ru"/>
        </w:rPr>
        <w:t>left, top, bottom, right.</w:t>
      </w:r>
    </w:p>
    <w:p>
      <w:r>
        <w:drawing>
          <wp:inline distT="0" distB="0" distL="114300" distR="114300">
            <wp:extent cx="4838700" cy="1752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Преобразования в трехмерном пространстве</w:t>
      </w: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Поворот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Функция </w:t>
      </w:r>
      <w:r>
        <w:rPr>
          <w:rFonts w:hint="default"/>
          <w:b/>
          <w:bCs/>
          <w:lang w:val="ru"/>
        </w:rPr>
        <w:t>rotateX(360deg)</w:t>
      </w:r>
      <w:r>
        <w:rPr>
          <w:rFonts w:hint="default"/>
          <w:b w:val="0"/>
          <w:bCs w:val="0"/>
          <w:lang w:val="ru-RU"/>
        </w:rPr>
        <w:t xml:space="preserve"> - поворот происходит не вокруг точки, а вокруг прямой - оси Х.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"/>
        </w:rPr>
      </w:pPr>
      <w:r>
        <w:rPr>
          <w:rFonts w:hint="default"/>
          <w:b w:val="0"/>
          <w:bCs w:val="0"/>
          <w:lang w:val="ru-RU"/>
        </w:rPr>
        <w:t xml:space="preserve">В свою очередь </w:t>
      </w:r>
      <w:r>
        <w:rPr>
          <w:rFonts w:hint="default"/>
          <w:b/>
          <w:bCs/>
          <w:lang w:val="ru"/>
        </w:rPr>
        <w:t>rotateY</w:t>
      </w:r>
      <w:r>
        <w:rPr>
          <w:rFonts w:hint="default"/>
          <w:b w:val="0"/>
          <w:bCs w:val="0"/>
          <w:lang w:val="ru-RU"/>
        </w:rPr>
        <w:t xml:space="preserve"> поворачивает объект вокруг оси </w:t>
      </w:r>
      <w:r>
        <w:rPr>
          <w:rFonts w:hint="default"/>
          <w:b w:val="0"/>
          <w:bCs w:val="0"/>
          <w:lang w:val="ru"/>
        </w:rPr>
        <w:t>Y</w:t>
      </w:r>
    </w:p>
    <w:p>
      <w:r>
        <w:drawing>
          <wp:inline distT="0" distB="0" distL="114300" distR="114300">
            <wp:extent cx="2905125" cy="3000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 w:val="0"/>
          <w:bCs w:val="0"/>
          <w:lang w:val="ru"/>
        </w:rPr>
      </w:pPr>
      <w:r>
        <w:rPr>
          <w:lang w:val="ru-RU"/>
        </w:rPr>
        <w:t>Ну</w:t>
      </w:r>
      <w:r>
        <w:rPr>
          <w:rFonts w:hint="default"/>
          <w:lang w:val="ru-RU"/>
        </w:rPr>
        <w:t xml:space="preserve"> и</w:t>
      </w:r>
      <w:r>
        <w:rPr>
          <w:rFonts w:hint="default"/>
          <w:lang w:val="ru"/>
        </w:rPr>
        <w:t xml:space="preserve"> </w:t>
      </w:r>
      <w:r>
        <w:rPr>
          <w:rFonts w:hint="default"/>
          <w:b/>
          <w:bCs/>
          <w:lang w:val="ru"/>
        </w:rPr>
        <w:t>rotateZ</w:t>
      </w:r>
      <w:r>
        <w:rPr>
          <w:rFonts w:hint="default"/>
          <w:b w:val="0"/>
          <w:bCs w:val="0"/>
          <w:lang w:val="ru-RU"/>
        </w:rPr>
        <w:t xml:space="preserve"> - поворот вокруг оси </w:t>
      </w:r>
      <w:r>
        <w:rPr>
          <w:rFonts w:hint="default"/>
          <w:b w:val="0"/>
          <w:bCs w:val="0"/>
          <w:lang w:val="ru"/>
        </w:rPr>
        <w:t>Z</w:t>
      </w:r>
    </w:p>
    <w:p>
      <w:r>
        <w:drawing>
          <wp:inline distT="0" distB="0" distL="114300" distR="114300">
            <wp:extent cx="3086100" cy="2924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 w:val="0"/>
          <w:bCs w:val="0"/>
          <w:lang w:val="ru"/>
        </w:rPr>
      </w:pPr>
      <w:r>
        <w:rPr>
          <w:rFonts w:hint="default"/>
          <w:lang w:val="ru-RU"/>
        </w:rPr>
        <w:t xml:space="preserve">Для перемещения соответствующие функции называются - </w:t>
      </w:r>
      <w:r>
        <w:rPr>
          <w:rFonts w:hint="default"/>
          <w:b/>
          <w:bCs/>
          <w:lang w:val="ru"/>
        </w:rPr>
        <w:t>translateX, translateY, translateZ.</w:t>
      </w:r>
    </w:p>
    <w:p>
      <w:pPr>
        <w:rPr>
          <w:rFonts w:hint="default"/>
          <w:b w:val="0"/>
          <w:bCs w:val="0"/>
          <w:lang w:val="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Функция </w:t>
      </w:r>
      <w:r>
        <w:rPr>
          <w:rFonts w:hint="default"/>
          <w:b/>
          <w:bCs/>
          <w:lang w:val="ru"/>
        </w:rPr>
        <w:t>scale</w:t>
      </w:r>
      <w:r>
        <w:rPr>
          <w:rFonts w:hint="default"/>
          <w:b w:val="0"/>
          <w:bCs w:val="0"/>
          <w:lang w:val="ru-RU"/>
        </w:rPr>
        <w:t xml:space="preserve"> для изменения размера осталась неизменной, потому что объекты в 3х мерном пространстве остаются плоскими, то есть не имеют толщины.</w:t>
      </w:r>
    </w:p>
    <w:p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Перспектива</w:t>
      </w:r>
    </w:p>
    <w:p>
      <w:pPr>
        <w:pStyle w:val="4"/>
        <w:bidi w:val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Для задания перспективы нужно использовать свойство </w:t>
      </w:r>
      <w:r>
        <w:rPr>
          <w:rFonts w:hint="default"/>
          <w:b/>
          <w:bCs/>
          <w:lang w:val="ru"/>
        </w:rPr>
        <w:t>perspective</w:t>
      </w:r>
      <w:r>
        <w:rPr>
          <w:rFonts w:hint="default"/>
          <w:b w:val="0"/>
          <w:bCs w:val="0"/>
          <w:lang w:val="ru-RU"/>
        </w:rPr>
        <w:t xml:space="preserve"> со значением, задающимся в пикселях</w:t>
      </w:r>
    </w:p>
    <w:p>
      <w:r>
        <w:drawing>
          <wp:inline distT="0" distB="0" distL="114300" distR="114300">
            <wp:extent cx="4648200" cy="2914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ru-RU"/>
        </w:rPr>
      </w:pPr>
      <w:r>
        <w:rPr>
          <w:lang w:val="ru-RU"/>
        </w:rPr>
        <w:t>То</w:t>
      </w:r>
      <w:r>
        <w:rPr>
          <w:rFonts w:hint="default"/>
          <w:lang w:val="ru-RU"/>
        </w:rPr>
        <w:t xml:space="preserve"> есть значение - это глубина экрана. </w:t>
      </w:r>
      <w:r>
        <w:rPr>
          <w:rFonts w:hint="default"/>
          <w:b/>
          <w:bCs/>
          <w:lang w:val="ru"/>
        </w:rPr>
        <w:t>None</w:t>
      </w:r>
      <w:r>
        <w:rPr>
          <w:rFonts w:hint="default"/>
          <w:b w:val="0"/>
          <w:bCs w:val="0"/>
          <w:lang w:val="ru-RU"/>
        </w:rPr>
        <w:t xml:space="preserve"> - бесконечность.</w:t>
      </w:r>
    </w:p>
    <w:p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Расположение точки.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Мы можем менять расположение точки схождения перспективы(????????).</w:t>
      </w:r>
    </w:p>
    <w:p>
      <w:r>
        <w:drawing>
          <wp:inline distT="0" distB="0" distL="114300" distR="114300">
            <wp:extent cx="4895850" cy="3276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По умолчанию эта точка находится посередине объекта</w:t>
      </w:r>
    </w:p>
    <w:p>
      <w:r>
        <w:drawing>
          <wp:inline distT="0" distB="0" distL="114300" distR="114300">
            <wp:extent cx="3829050" cy="2495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pStyle w:val="3"/>
        <w:bidi w:val="0"/>
        <w:rPr>
          <w:rFonts w:hint="default"/>
          <w:lang w:val="ru"/>
        </w:rPr>
      </w:pPr>
      <w:r>
        <w:rPr>
          <w:rFonts w:hint="default"/>
          <w:lang w:val="ru"/>
        </w:rPr>
        <w:t>Transform-style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>Со значением</w:t>
      </w:r>
      <w:r>
        <w:rPr>
          <w:rFonts w:hint="default"/>
          <w:lang w:val="ru"/>
        </w:rPr>
        <w:t xml:space="preserve"> </w:t>
      </w:r>
      <w:r>
        <w:rPr>
          <w:rFonts w:hint="default"/>
          <w:b/>
          <w:bCs/>
          <w:lang w:val="ru"/>
        </w:rPr>
        <w:t>preserve-3d</w:t>
      </w:r>
      <w:r>
        <w:rPr>
          <w:rFonts w:hint="default"/>
          <w:b w:val="0"/>
          <w:bCs w:val="0"/>
          <w:lang w:val="ru-RU"/>
        </w:rPr>
        <w:t xml:space="preserve"> задает трансформацию в трехмерном пространстве. </w:t>
      </w:r>
    </w:p>
    <w:p>
      <w:pPr>
        <w:rPr>
          <w:rFonts w:hint="default"/>
          <w:b w:val="0"/>
          <w:bCs w:val="0"/>
          <w:lang w:val="ru-RU"/>
        </w:rPr>
      </w:pPr>
      <w:r>
        <w:drawing>
          <wp:inline distT="0" distB="0" distL="114300" distR="114300">
            <wp:extent cx="4943475" cy="762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ru-RU"/>
        </w:rPr>
      </w:pPr>
    </w:p>
    <w:p>
      <w:pPr>
        <w:pStyle w:val="3"/>
        <w:bidi w:val="0"/>
        <w:rPr>
          <w:rFonts w:hint="default"/>
          <w:b w:val="0"/>
          <w:bCs w:val="0"/>
          <w:lang w:val="ru"/>
        </w:rPr>
      </w:pPr>
      <w:r>
        <w:rPr>
          <w:rFonts w:hint="default"/>
          <w:lang w:val="ru"/>
        </w:rPr>
        <w:t>Backface-visibility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Определяет видимость задней стороны объекта.</w:t>
      </w:r>
    </w:p>
    <w:p>
      <w:r>
        <w:drawing>
          <wp:inline distT="0" distB="0" distL="114300" distR="114300">
            <wp:extent cx="5029200" cy="3286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Тут</w:t>
      </w:r>
      <w:r>
        <w:rPr>
          <w:rFonts w:hint="default"/>
          <w:lang w:val="ru-RU"/>
        </w:rPr>
        <w:t xml:space="preserve"> оба куба на самом деле полупрозрачны</w:t>
      </w:r>
    </w:p>
    <w:p/>
    <w:p>
      <w:r>
        <w:drawing>
          <wp:inline distT="0" distB="0" distL="114300" distR="114300">
            <wp:extent cx="4695825" cy="18002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Rotate3d</w:t>
      </w:r>
      <w:r>
        <w:rPr>
          <w:rFonts w:hint="default"/>
          <w:b/>
          <w:bCs/>
          <w:lang w:val="ru-RU"/>
        </w:rPr>
        <w:t>(</w:t>
      </w:r>
      <w:r>
        <w:rPr>
          <w:rFonts w:hint="default"/>
          <w:b/>
          <w:bCs/>
          <w:lang w:val="ru"/>
        </w:rPr>
        <w:t>x, y, z, angle</w:t>
      </w:r>
      <w:r>
        <w:rPr>
          <w:rFonts w:hint="default"/>
          <w:b/>
          <w:bCs/>
          <w:lang w:val="ru-RU"/>
        </w:rPr>
        <w:t>)</w:t>
      </w:r>
      <w:r>
        <w:rPr>
          <w:rFonts w:hint="default"/>
          <w:b w:val="0"/>
          <w:bCs w:val="0"/>
          <w:lang w:val="ru"/>
        </w:rPr>
        <w:t xml:space="preserve"> -</w:t>
      </w:r>
      <w:r>
        <w:rPr>
          <w:rFonts w:hint="default"/>
          <w:b w:val="0"/>
          <w:bCs w:val="0"/>
          <w:lang w:val="ru-RU"/>
        </w:rPr>
        <w:t xml:space="preserve"> первые три параметра это координаты вектор, последний - поворот</w:t>
      </w: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Матрица преобразований</w:t>
      </w:r>
    </w:p>
    <w:p>
      <w:pPr>
        <w:pStyle w:val="3"/>
        <w:bidi w:val="0"/>
      </w:pPr>
      <w:r>
        <w:drawing>
          <wp:inline distT="0" distB="0" distL="114300" distR="114300">
            <wp:extent cx="5029200" cy="3105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Чаще всего используется для преобразований из жс</w:t>
      </w:r>
    </w:p>
    <w:p>
      <w:pPr>
        <w:bidi w:val="0"/>
        <w:rPr>
          <w:rFonts w:hint="default"/>
          <w:lang w:val="ru-RU"/>
        </w:rPr>
      </w:pPr>
    </w:p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Переходы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Переходы - анимация от одного набора свойств к другому. Для перехода необходимо:</w:t>
      </w:r>
    </w:p>
    <w:p>
      <w:pPr>
        <w:numPr>
          <w:ilvl w:val="0"/>
          <w:numId w:val="1"/>
        </w:numPr>
        <w:bidi w:val="0"/>
        <w:rPr>
          <w:rFonts w:hint="default"/>
          <w:lang w:val="ru"/>
        </w:rPr>
      </w:pPr>
      <w:r>
        <w:rPr>
          <w:rFonts w:hint="default"/>
          <w:lang w:val="ru-RU"/>
        </w:rPr>
        <w:t>Два набора свойств:</w:t>
      </w:r>
    </w:p>
    <w:p>
      <w:pPr>
        <w:numPr>
          <w:ilvl w:val="1"/>
          <w:numId w:val="1"/>
        </w:numPr>
        <w:bidi w:val="0"/>
        <w:ind w:left="840" w:leftChars="0" w:hanging="420" w:firstLineChars="0"/>
        <w:rPr>
          <w:rFonts w:hint="default"/>
          <w:lang w:val="ru"/>
        </w:rPr>
      </w:pPr>
      <w:r>
        <w:rPr>
          <w:rFonts w:hint="default"/>
          <w:lang w:val="ru-RU"/>
        </w:rPr>
        <w:t>Начальный</w:t>
      </w:r>
    </w:p>
    <w:p>
      <w:pPr>
        <w:numPr>
          <w:ilvl w:val="1"/>
          <w:numId w:val="1"/>
        </w:numPr>
        <w:bidi w:val="0"/>
        <w:ind w:left="840" w:leftChars="0" w:hanging="420" w:firstLineChars="0"/>
        <w:rPr>
          <w:rFonts w:hint="default"/>
          <w:lang w:val="ru"/>
        </w:rPr>
      </w:pPr>
      <w:r>
        <w:rPr>
          <w:rFonts w:hint="default"/>
          <w:lang w:val="ru-RU"/>
        </w:rPr>
        <w:t>Конечный</w:t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ru"/>
        </w:rPr>
      </w:pPr>
      <w:r>
        <w:rPr>
          <w:rFonts w:hint="default"/>
          <w:lang w:val="ru-RU"/>
        </w:rPr>
        <w:t xml:space="preserve">Свойство </w:t>
      </w:r>
      <w:r>
        <w:rPr>
          <w:rFonts w:hint="default"/>
          <w:b/>
          <w:bCs/>
          <w:lang w:val="ru"/>
        </w:rPr>
        <w:t>transition</w:t>
      </w:r>
      <w:r>
        <w:rPr>
          <w:rFonts w:hint="default"/>
          <w:b w:val="0"/>
          <w:bCs w:val="0"/>
          <w:lang w:val="ru-RU"/>
        </w:rPr>
        <w:t xml:space="preserve"> - описание свойств и характеристик анимации перехода.</w:t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ru"/>
        </w:rPr>
      </w:pPr>
      <w:r>
        <w:rPr>
          <w:rFonts w:hint="default"/>
          <w:b/>
          <w:bCs/>
          <w:lang w:val="ru-RU"/>
        </w:rPr>
        <w:t xml:space="preserve">Инициатор </w:t>
      </w:r>
      <w:r>
        <w:rPr>
          <w:rFonts w:hint="default"/>
          <w:b w:val="0"/>
          <w:bCs w:val="0"/>
          <w:lang w:val="ru-RU"/>
        </w:rPr>
        <w:t>- действие, которое вызывает изменение от одного набора свойств к другому(</w:t>
      </w:r>
      <w:r>
        <w:rPr>
          <w:rFonts w:hint="default"/>
          <w:b w:val="0"/>
          <w:bCs w:val="0"/>
          <w:lang w:val="ru"/>
        </w:rPr>
        <w:t>:</w:t>
      </w:r>
      <w:r>
        <w:rPr>
          <w:rFonts w:hint="default"/>
          <w:b/>
          <w:bCs/>
          <w:lang w:val="ru"/>
        </w:rPr>
        <w:t>hover, :target, :focus, :active</w:t>
      </w:r>
      <w:r>
        <w:rPr>
          <w:rFonts w:hint="default"/>
          <w:b/>
          <w:bCs/>
          <w:lang w:val="ru-RU"/>
        </w:rPr>
        <w:t xml:space="preserve"> и др</w:t>
      </w:r>
      <w:r>
        <w:rPr>
          <w:rFonts w:hint="default"/>
          <w:b w:val="0"/>
          <w:bCs w:val="0"/>
          <w:lang w:val="ru-RU"/>
        </w:rPr>
        <w:t xml:space="preserve">). Также инициатором может становится </w:t>
      </w:r>
      <w:r>
        <w:rPr>
          <w:rFonts w:hint="default"/>
          <w:b/>
          <w:bCs/>
          <w:lang w:val="ru"/>
        </w:rPr>
        <w:t>js</w:t>
      </w:r>
      <w:r>
        <w:rPr>
          <w:rFonts w:hint="default"/>
          <w:b w:val="0"/>
          <w:bCs w:val="0"/>
          <w:lang w:val="ru-RU"/>
        </w:rPr>
        <w:t>, или добавление каких-то классов или идентификаторов.</w:t>
      </w:r>
    </w:p>
    <w:p>
      <w:pPr>
        <w:numPr>
          <w:numId w:val="0"/>
        </w:numPr>
        <w:bidi w:val="0"/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  <w:bidi w:val="0"/>
        <w:rPr>
          <w:rFonts w:hint="default"/>
          <w:b w:val="0"/>
          <w:bCs w:val="0"/>
          <w:lang w:val="ru"/>
        </w:rPr>
      </w:pPr>
      <w:r>
        <w:drawing>
          <wp:inline distT="0" distB="0" distL="114300" distR="114300">
            <wp:extent cx="5038725" cy="28860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Пример</w:t>
      </w:r>
    </w:p>
    <w:p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Задержка перехода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Свойство </w:t>
      </w:r>
      <w:r>
        <w:rPr>
          <w:rFonts w:hint="default"/>
          <w:b/>
          <w:bCs/>
          <w:lang w:val="ru"/>
        </w:rPr>
        <w:t>transition-delay</w:t>
      </w:r>
      <w:r>
        <w:rPr>
          <w:rFonts w:hint="default"/>
          <w:b w:val="0"/>
          <w:bCs w:val="0"/>
          <w:lang w:val="ru-RU"/>
        </w:rPr>
        <w:t xml:space="preserve"> и через запятую значения для каждого свойства, указанного в свойстве </w:t>
      </w:r>
      <w:r>
        <w:rPr>
          <w:rFonts w:hint="default"/>
          <w:b/>
          <w:bCs/>
          <w:lang w:val="ru"/>
        </w:rPr>
        <w:t>transition-prorperty</w:t>
      </w:r>
      <w:r>
        <w:rPr>
          <w:rFonts w:hint="default"/>
          <w:b w:val="0"/>
          <w:bCs w:val="0"/>
          <w:lang w:val="ru-RU"/>
        </w:rPr>
        <w:t>. Может быть указано одно значение для всех свойств.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drawing>
          <wp:inline distT="0" distB="0" distL="114300" distR="114300">
            <wp:extent cx="4867275" cy="22669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ru-RU"/>
        </w:rPr>
      </w:pP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Тип перехода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Свойство </w:t>
      </w:r>
      <w:r>
        <w:rPr>
          <w:rFonts w:hint="default"/>
          <w:b/>
          <w:bCs/>
          <w:lang w:val="ru"/>
        </w:rPr>
        <w:t>transition-timing-function</w:t>
      </w:r>
      <w:r>
        <w:rPr>
          <w:rFonts w:hint="default"/>
          <w:b w:val="0"/>
          <w:bCs w:val="0"/>
          <w:lang w:val="ru-RU"/>
        </w:rPr>
        <w:t xml:space="preserve"> с значениями:</w:t>
      </w:r>
    </w:p>
    <w:p>
      <w:r>
        <w:drawing>
          <wp:inline distT="0" distB="0" distL="114300" distR="114300">
            <wp:extent cx="1047750" cy="2752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 </w:t>
      </w:r>
      <w:r>
        <w:drawing>
          <wp:inline distT="0" distB="0" distL="114300" distR="114300">
            <wp:extent cx="2095500" cy="3238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Можно</w:t>
      </w:r>
      <w:r>
        <w:rPr>
          <w:rFonts w:hint="default"/>
          <w:lang w:val="ru-RU"/>
        </w:rPr>
        <w:t xml:space="preserve"> указывать также свои функции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Пример:</w:t>
      </w:r>
    </w:p>
    <w:p>
      <w:r>
        <w:drawing>
          <wp:inline distT="0" distB="0" distL="114300" distR="114300">
            <wp:extent cx="5010150" cy="3371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Короткая запись для этих свойств выглядит так:</w:t>
      </w:r>
    </w:p>
    <w:p>
      <w:r>
        <w:drawing>
          <wp:inline distT="0" distB="0" distL="114300" distR="114300">
            <wp:extent cx="4943475" cy="31718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Можно</w:t>
      </w:r>
      <w:r>
        <w:rPr>
          <w:rFonts w:hint="default"/>
          <w:lang w:val="ru-RU"/>
        </w:rPr>
        <w:t xml:space="preserve"> указывать несколько наборов свойств через запятую.</w:t>
      </w:r>
    </w:p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Анимации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Свойство </w:t>
      </w:r>
      <w:r>
        <w:rPr>
          <w:rFonts w:hint="default"/>
          <w:b/>
          <w:bCs/>
          <w:lang w:val="ru"/>
        </w:rPr>
        <w:t>animation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b w:val="0"/>
          <w:bCs w:val="0"/>
          <w:lang w:val="ru-RU"/>
        </w:rPr>
        <w:t>- позволяет анимировать переходы между ключевыми кадрами.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Для создания анимации необходимо:</w:t>
      </w:r>
    </w:p>
    <w:p>
      <w:pPr>
        <w:rPr>
          <w:rFonts w:hint="default"/>
          <w:b w:val="0"/>
          <w:bCs w:val="0"/>
          <w:lang w:val="ru-RU"/>
        </w:rPr>
      </w:pPr>
    </w:p>
    <w:p>
      <w:pPr>
        <w:numPr>
          <w:ilvl w:val="0"/>
          <w:numId w:val="2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Определить ключевые кадры - содержат свойства, которые применяются в определенный момент времени при анимации.</w:t>
      </w:r>
    </w:p>
    <w:p>
      <w:pPr>
        <w:numPr>
          <w:ilvl w:val="0"/>
          <w:numId w:val="2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Применение анимации к элементу.</w:t>
      </w:r>
    </w:p>
    <w:p>
      <w:pPr>
        <w:numPr>
          <w:numId w:val="0"/>
        </w:numPr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Нужно задать </w:t>
      </w:r>
      <w:r>
        <w:rPr>
          <w:rFonts w:hint="default"/>
          <w:b w:val="0"/>
          <w:bCs w:val="0"/>
          <w:lang w:val="ru"/>
        </w:rPr>
        <w:t xml:space="preserve">at </w:t>
      </w:r>
      <w:r>
        <w:rPr>
          <w:rFonts w:hint="default"/>
          <w:b w:val="0"/>
          <w:bCs w:val="0"/>
          <w:lang w:val="ru-RU"/>
        </w:rPr>
        <w:t xml:space="preserve">правило </w:t>
      </w:r>
      <w:r>
        <w:rPr>
          <w:rFonts w:hint="default"/>
          <w:b w:val="0"/>
          <w:bCs w:val="0"/>
          <w:lang w:val="ru"/>
        </w:rPr>
        <w:t>@keyframes</w:t>
      </w:r>
      <w:r>
        <w:rPr>
          <w:rFonts w:hint="default"/>
          <w:b w:val="0"/>
          <w:bCs w:val="0"/>
          <w:lang w:val="ru-RU"/>
        </w:rPr>
        <w:t xml:space="preserve"> и задать ему какое-то имя:</w:t>
      </w:r>
    </w:p>
    <w:p>
      <w:pPr>
        <w:numPr>
          <w:numId w:val="0"/>
        </w:numPr>
      </w:pPr>
      <w:r>
        <w:drawing>
          <wp:inline distT="0" distB="0" distL="114300" distR="114300">
            <wp:extent cx="4943475" cy="13811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Прмер:</w:t>
      </w:r>
    </w:p>
    <w:p>
      <w:pPr>
        <w:numPr>
          <w:numId w:val="0"/>
        </w:numPr>
      </w:pPr>
      <w:r>
        <w:drawing>
          <wp:inline distT="0" distB="0" distL="114300" distR="114300">
            <wp:extent cx="4933950" cy="1943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 w:val="0"/>
          <w:bCs w:val="0"/>
          <w:lang w:val="ru-RU"/>
        </w:rPr>
      </w:pPr>
      <w:r>
        <w:rPr>
          <w:lang w:val="ru-RU"/>
        </w:rPr>
        <w:t>Тут</w:t>
      </w:r>
      <w:r>
        <w:rPr>
          <w:rFonts w:hint="default"/>
          <w:lang w:val="ru-RU"/>
        </w:rPr>
        <w:t xml:space="preserve"> свойство </w:t>
      </w:r>
      <w:r>
        <w:rPr>
          <w:rFonts w:hint="default"/>
          <w:b/>
          <w:bCs/>
          <w:lang w:val="ru"/>
        </w:rPr>
        <w:t xml:space="preserve">animation-name </w:t>
      </w:r>
      <w:r>
        <w:rPr>
          <w:rFonts w:hint="default"/>
          <w:b w:val="0"/>
          <w:bCs w:val="0"/>
          <w:lang w:val="ru-RU"/>
        </w:rPr>
        <w:t xml:space="preserve">задает имя првила, а </w:t>
      </w:r>
      <w:r>
        <w:rPr>
          <w:rFonts w:hint="default"/>
          <w:b/>
          <w:bCs/>
          <w:lang w:val="ru"/>
        </w:rPr>
        <w:t>animation-duration</w:t>
      </w:r>
      <w:r>
        <w:rPr>
          <w:rFonts w:hint="default"/>
          <w:b/>
          <w:bCs/>
          <w:lang w:val="ru-RU"/>
        </w:rPr>
        <w:t xml:space="preserve"> - </w:t>
      </w:r>
      <w:r>
        <w:rPr>
          <w:rFonts w:hint="default"/>
          <w:b w:val="0"/>
          <w:bCs w:val="0"/>
          <w:lang w:val="ru-RU"/>
        </w:rPr>
        <w:t xml:space="preserve">время анимации. </w:t>
      </w:r>
      <w:r>
        <w:rPr>
          <w:rFonts w:hint="default"/>
          <w:b/>
          <w:bCs/>
          <w:lang w:val="ru"/>
        </w:rPr>
        <w:t>Animation-delay</w:t>
      </w:r>
      <w:r>
        <w:rPr>
          <w:rFonts w:hint="default"/>
          <w:b w:val="0"/>
          <w:bCs w:val="0"/>
          <w:lang w:val="ru-RU"/>
        </w:rPr>
        <w:t xml:space="preserve"> - установка задержки перед анимацией.</w:t>
      </w:r>
    </w:p>
    <w:p>
      <w:pPr>
        <w:numPr>
          <w:numId w:val="0"/>
        </w:numPr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Еще пример:</w:t>
      </w:r>
    </w:p>
    <w:p>
      <w:pPr>
        <w:numPr>
          <w:numId w:val="0"/>
        </w:numPr>
      </w:pPr>
      <w:r>
        <w:drawing>
          <wp:inline distT="0" distB="0" distL="114300" distR="114300">
            <wp:extent cx="2362200" cy="1924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lang w:val="ru-RU"/>
        </w:rPr>
        <w:t>Стоит</w:t>
      </w:r>
      <w:r>
        <w:rPr>
          <w:rFonts w:hint="default"/>
          <w:lang w:val="ru-RU"/>
        </w:rPr>
        <w:t xml:space="preserve"> учесть что ДО и ПОСЛЕ анимации элемент приходит к состоянию, которое было у него по умолчанию до анимации. То есть в первом примере элемент будет изначально видимый, потом исчезнет и плавно появится. А во втором примере элемент исчезнет после анимации.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Одну и ту же анимации можно применять к разным объектам.</w:t>
      </w: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Использование промежуточных значений</w:t>
      </w:r>
    </w:p>
    <w:p>
      <w:r>
        <w:drawing>
          <wp:inline distT="0" distB="0" distL="114300" distR="114300">
            <wp:extent cx="4981575" cy="22383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lang w:val="ru-RU"/>
        </w:rPr>
        <w:t>То</w:t>
      </w:r>
      <w:r>
        <w:rPr>
          <w:rFonts w:hint="default"/>
          <w:lang w:val="ru-RU"/>
        </w:rPr>
        <w:t xml:space="preserve"> есть будет промежуточное значение посередине анимации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Также можно использовать в записи ТОЛЬКО проценты</w:t>
      </w:r>
    </w:p>
    <w:p>
      <w:r>
        <w:drawing>
          <wp:inline distT="0" distB="0" distL="114300" distR="114300">
            <wp:extent cx="4914900" cy="1600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lang w:val="ru-RU"/>
        </w:rPr>
        <w:t>Также</w:t>
      </w:r>
      <w:r>
        <w:rPr>
          <w:rFonts w:hint="default"/>
          <w:lang w:val="ru-RU"/>
        </w:rPr>
        <w:t xml:space="preserve"> можно указывать через запятую те состояния, к которым нужно применить одинаковые свойства</w:t>
      </w:r>
    </w:p>
    <w:p>
      <w:r>
        <w:drawing>
          <wp:inline distT="0" distB="0" distL="114300" distR="114300">
            <wp:extent cx="4924425" cy="22193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lang w:val="ru-RU"/>
        </w:rPr>
        <w:t>Анимировать</w:t>
      </w:r>
      <w:r>
        <w:rPr>
          <w:rFonts w:hint="default"/>
          <w:lang w:val="ru-RU"/>
        </w:rPr>
        <w:t xml:space="preserve"> можно одновременно несколько свойств</w:t>
      </w:r>
    </w:p>
    <w:p>
      <w:pPr>
        <w:rPr>
          <w:rFonts w:hint="default"/>
          <w:lang w:val="ru-RU"/>
        </w:rPr>
      </w:pP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Тип анимации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Как и в переходах, в анимациях можно задавать тип, то есть функцию или ключевое слово. 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За это отвечает свойство </w:t>
      </w:r>
      <w:r>
        <w:rPr>
          <w:rFonts w:hint="default"/>
          <w:b/>
          <w:bCs/>
          <w:lang w:val="ru"/>
        </w:rPr>
        <w:t>animation-timing-function</w:t>
      </w:r>
      <w:r>
        <w:rPr>
          <w:rFonts w:hint="default"/>
          <w:b w:val="0"/>
          <w:bCs w:val="0"/>
          <w:lang w:val="ru-RU"/>
        </w:rPr>
        <w:t>:</w:t>
      </w:r>
    </w:p>
    <w:p>
      <w:r>
        <w:drawing>
          <wp:inline distT="0" distB="0" distL="114300" distR="114300">
            <wp:extent cx="4810125" cy="26098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При этом можно указывать функцию как у объекта, так и непосредственно внутри ключевых кадров. </w:t>
      </w:r>
      <w:r>
        <w:rPr>
          <w:rFonts w:hint="default"/>
          <w:b/>
          <w:bCs/>
          <w:lang w:val="ru-RU"/>
        </w:rPr>
        <w:t>Указанная внутри ключевого кадра функция применяется только для одного временного отрезка.</w:t>
      </w:r>
    </w:p>
    <w:p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Повторение анимации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Свойство </w:t>
      </w:r>
      <w:r>
        <w:rPr>
          <w:rFonts w:hint="default"/>
          <w:b/>
          <w:bCs/>
          <w:lang w:val="ru"/>
        </w:rPr>
        <w:t>animtion-iteration-count</w:t>
      </w:r>
      <w:r>
        <w:rPr>
          <w:rFonts w:hint="default"/>
          <w:b w:val="0"/>
          <w:bCs w:val="0"/>
          <w:lang w:val="ru"/>
        </w:rPr>
        <w:t xml:space="preserve"> </w:t>
      </w:r>
      <w:r>
        <w:rPr>
          <w:rFonts w:hint="default"/>
          <w:b w:val="0"/>
          <w:bCs w:val="0"/>
          <w:lang w:val="ru-RU"/>
        </w:rPr>
        <w:t>у объекта:</w:t>
      </w:r>
    </w:p>
    <w:p>
      <w:r>
        <w:drawing>
          <wp:inline distT="0" distB="0" distL="114300" distR="114300">
            <wp:extent cx="4933950" cy="21050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Infinite</w:t>
      </w:r>
      <w:r>
        <w:rPr>
          <w:rFonts w:hint="default"/>
          <w:b w:val="0"/>
          <w:bCs w:val="0"/>
          <w:lang w:val="ru-RU"/>
        </w:rPr>
        <w:t xml:space="preserve"> - значение для бесконечного повторения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Свойство </w:t>
      </w:r>
      <w:r>
        <w:rPr>
          <w:rFonts w:hint="default"/>
          <w:b/>
          <w:bCs/>
          <w:lang w:val="ru"/>
        </w:rPr>
        <w:t>animation-direction</w:t>
      </w:r>
      <w:r>
        <w:rPr>
          <w:rFonts w:hint="default"/>
          <w:b w:val="0"/>
          <w:bCs w:val="0"/>
          <w:lang w:val="ru-RU"/>
        </w:rPr>
        <w:t xml:space="preserve"> у объекта:</w:t>
      </w:r>
    </w:p>
    <w:p>
      <w:pPr>
        <w:numPr>
          <w:ilvl w:val="0"/>
          <w:numId w:val="3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Alternate</w:t>
      </w:r>
      <w:r>
        <w:rPr>
          <w:rFonts w:hint="default"/>
          <w:b w:val="0"/>
          <w:bCs w:val="0"/>
          <w:lang w:val="ru-RU"/>
        </w:rPr>
        <w:t xml:space="preserve"> - при повторении анимации, при достижение конца одной анимации, состояние объекта возвращается обратно тем же путем, однако счетчиком это возвращение считается за повторение.</w:t>
      </w:r>
    </w:p>
    <w:p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Скачки после завешения</w:t>
      </w:r>
    </w:p>
    <w:p>
      <w:pPr>
        <w:rPr>
          <w:rFonts w:hint="default"/>
          <w:b/>
          <w:bCs/>
          <w:lang w:val="ru-RU"/>
        </w:rPr>
      </w:pPr>
      <w:r>
        <w:rPr>
          <w:rFonts w:hint="default"/>
          <w:lang w:val="ru-RU"/>
        </w:rPr>
        <w:t xml:space="preserve">Свойство </w:t>
      </w:r>
      <w:r>
        <w:rPr>
          <w:rFonts w:hint="default"/>
          <w:b/>
          <w:bCs/>
          <w:lang w:val="ru"/>
        </w:rPr>
        <w:t>animation-fill-mode</w:t>
      </w:r>
      <w:r>
        <w:rPr>
          <w:rFonts w:hint="default"/>
          <w:b w:val="0"/>
          <w:bCs w:val="0"/>
          <w:lang w:val="ru-RU"/>
        </w:rPr>
        <w:t xml:space="preserve"> с значением</w:t>
      </w:r>
      <w:r>
        <w:rPr>
          <w:rFonts w:hint="default"/>
          <w:b w:val="0"/>
          <w:bCs w:val="0"/>
          <w:lang w:val="ru"/>
        </w:rPr>
        <w:t xml:space="preserve"> </w:t>
      </w:r>
      <w:r>
        <w:rPr>
          <w:rFonts w:hint="default"/>
          <w:b/>
          <w:bCs/>
          <w:lang w:val="ru"/>
        </w:rPr>
        <w:t>forwards</w:t>
      </w:r>
      <w:r>
        <w:rPr>
          <w:rFonts w:hint="default"/>
          <w:b/>
          <w:bCs/>
          <w:lang w:val="ru-RU"/>
        </w:rPr>
        <w:t>: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Тогда после завершения анимации объекта он застывает в конечном состоянии.</w:t>
      </w:r>
    </w:p>
    <w:p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Краткая запись:</w:t>
      </w:r>
    </w:p>
    <w:p>
      <w:r>
        <w:drawing>
          <wp:inline distT="0" distB="0" distL="114300" distR="114300">
            <wp:extent cx="4924425" cy="20478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Можно</w:t>
      </w:r>
      <w:r>
        <w:rPr>
          <w:rFonts w:hint="default"/>
          <w:lang w:val="ru-RU"/>
        </w:rPr>
        <w:t xml:space="preserve"> указывать несколько анимаций через запятую</w:t>
      </w:r>
    </w:p>
    <w:p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Управление анимацией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Можно ставить на паузу</w:t>
      </w:r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4848225" cy="12001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Calibri Ligh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97CAB4D"/>
    <w:multiLevelType w:val="multilevel"/>
    <w:tmpl w:val="D97CAB4D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DAF3B40E"/>
    <w:multiLevelType w:val="singleLevel"/>
    <w:tmpl w:val="DAF3B40E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CFEAD26"/>
    <w:multiLevelType w:val="singleLevel"/>
    <w:tmpl w:val="6CFEAD2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F744B"/>
    <w:rsid w:val="3F7797B7"/>
    <w:rsid w:val="4EEF2F6C"/>
    <w:rsid w:val="69EFB984"/>
    <w:rsid w:val="6F6FD90A"/>
    <w:rsid w:val="7BFB832A"/>
    <w:rsid w:val="7CFF7B78"/>
    <w:rsid w:val="7D7F64D5"/>
    <w:rsid w:val="7F5D1E66"/>
    <w:rsid w:val="7F7F9CDA"/>
    <w:rsid w:val="7F977E2D"/>
    <w:rsid w:val="7FFF744B"/>
    <w:rsid w:val="F66FC70E"/>
    <w:rsid w:val="F6BF0436"/>
    <w:rsid w:val="FBFF6D2E"/>
    <w:rsid w:val="FFF7F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Arial" w:hAnsi="Arial" w:eastAsiaTheme="minorEastAsia" w:cstheme="minorBidi"/>
      <w:sz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2020-07-07T11:54:00Z</dcterms:created>
  <dc:creator>izukits</dc:creator>
  <cp:lastModifiedBy>izukits</cp:lastModifiedBy>
  <dcterms:modified xsi:type="dcterms:W3CDTF">2020-07-07T16:21:58Z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