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ResumeAI – Master Implementation Specification</w:t>
      </w:r>
    </w:p>
    <w:p>
      <w:pPr>
        <w:jc w:val="center"/>
      </w:pPr>
      <w:r>
        <w:rPr>
          <w:b/>
          <w:sz w:val="24"/>
        </w:rPr>
        <w:t>Antigravity Development &amp; Research Execution Plan</w:t>
      </w:r>
    </w:p>
    <w:p>
      <w:r>
        <w:t>This document is the single implementation reference for Antigravity. Implement ResumeAI stage-by-stage. Inspect the existing project first, preserve working functionality, do not fabricate data or results, and stop after every stage until its acceptance criteria pass.</w:t>
      </w:r>
    </w:p>
    <w:p>
      <w:pPr>
        <w:pStyle w:val="Heading1"/>
      </w:pPr>
      <w:r>
        <w:t>1. Project Objective</w:t>
      </w:r>
    </w:p>
    <w:p>
      <w:r>
        <w:t>Build ResumeAI, an advanced NLP + Machine Learning system for resume–job matching, suitability prediction, skill-gap analysis, explainable job ranking, and job recommendation.</w:t>
      </w:r>
    </w:p>
    <w:p>
      <w:pPr>
        <w:pStyle w:val="ListBullet"/>
      </w:pPr>
      <w:r>
        <w:t>Accept PDF/DOCX resumes and extract structured information.</w:t>
      </w:r>
    </w:p>
    <w:p>
      <w:pPr>
        <w:pStyle w:val="ListBullet"/>
      </w:pPr>
      <w:r>
        <w:t>Extract and normalize skills; distinguish explicit and inferred skills.</w:t>
      </w:r>
    </w:p>
    <w:p>
      <w:pPr>
        <w:pStyle w:val="ListBullet"/>
      </w:pPr>
      <w:r>
        <w:t>Use an LLM for contextual skill inference and job-requirement analysis.</w:t>
      </w:r>
    </w:p>
    <w:p>
      <w:pPr>
        <w:pStyle w:val="ListBullet"/>
      </w:pPr>
      <w:r>
        <w:t>Use TF-IDF as a classical baseline and a pretrained transformer for semantic embeddings.</w:t>
      </w:r>
    </w:p>
    <w:p>
      <w:pPr>
        <w:pStyle w:val="ListBullet"/>
      </w:pPr>
      <w:r>
        <w:t>Engineer resume–job features and train Logistic Regression, Random Forest, and XGBoost.</w:t>
      </w:r>
    </w:p>
    <w:p>
      <w:pPr>
        <w:pStyle w:val="ListBullet"/>
      </w:pPr>
      <w:r>
        <w:t>Evaluate an ensemble only after evaluating individual models.</w:t>
      </w:r>
    </w:p>
    <w:p>
      <w:pPr>
        <w:pStyle w:val="ListBullet"/>
      </w:pPr>
      <w:r>
        <w:t>Rank jobs, identify skill gaps, and explain predictions with SHAP where supported.</w:t>
      </w:r>
    </w:p>
    <w:p>
      <w:pPr>
        <w:pStyle w:val="ListBullet"/>
      </w:pPr>
      <w:r>
        <w:t>Provide a Streamlit UI and reproducible experiment outputs for an IEEE paper.</w:t>
      </w:r>
    </w:p>
    <w:p>
      <w:pPr>
        <w:pStyle w:val="Heading1"/>
      </w:pPr>
      <w:r>
        <w:t>2. Target Project Structure</w:t>
      </w:r>
    </w:p>
    <w:p>
      <w:r>
        <w:rPr>
          <w:rFonts w:ascii="Courier New" w:hAnsi="Courier New"/>
          <w:sz w:val="16"/>
        </w:rPr>
        <w:t>ResumeAI/</w:t>
        <w:br/>
        <w:t>├── app/</w:t>
        <w:br/>
        <w:t>│   ├── nlp/ (parser.py, extractor.py, skill_extractor.py, skill_normalizer.py, section_detector.py)</w:t>
        <w:br/>
        <w:t>│   ├── embeddings/ (embedding_model.py, similarity.py, reranker.py)</w:t>
        <w:br/>
        <w:t>│   ├── llm/ (client.py, skill_inference.py, requirement_analysis.py, prompts.py)</w:t>
        <w:br/>
        <w:t>│   ├── features/ (tfidf_features.py, skill_features.py, experience_features.py, education_features.py, feature_pipeline.py)</w:t>
        <w:br/>
        <w:t>│   ├── ml/ (train.py, evaluate.py, predict.py, logistic_model.py, random_forest.py, xgboost_model.py, ensemble.py)</w:t>
        <w:br/>
        <w:t>│   ├── explainability/ (shap_explainer.py)</w:t>
        <w:br/>
        <w:t>│   ├── jobs/ (job_loader.py, job_api.py, job_ranker.py)</w:t>
        <w:br/>
        <w:t>│   └── utils/ (config.py, logger.py)</w:t>
        <w:br/>
        <w:t>├── data/ (raw/, processed/, jobs/, external/)</w:t>
        <w:br/>
        <w:t>├── models/ (embeddings/, classifiers/, vectorizers/)</w:t>
        <w:br/>
        <w:t>├── experiments/ (baseline/, transformer/, ml_comparison/, ablation/)</w:t>
        <w:br/>
        <w:t>├── frontend/ (app.py)</w:t>
        <w:br/>
        <w:t>├── tests/</w:t>
        <w:br/>
        <w:t>├── notebooks/</w:t>
        <w:br/>
        <w:t>├── reports/ (figures/, metrics/, experiments/)</w:t>
        <w:br/>
        <w:t>├── requirements.txt</w:t>
        <w:br/>
        <w:t>├── README.md</w:t>
        <w:br/>
        <w:t>├── .env.example</w:t>
        <w:br/>
        <w:t>└── train.py</w:t>
      </w:r>
    </w:p>
    <w:p>
      <w:pPr>
        <w:pStyle w:val="Heading1"/>
      </w:pPr>
      <w:r>
        <w:t>3. Technology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NLP</w:t>
            </w:r>
          </w:p>
        </w:tc>
        <w:tc>
          <w:tcPr>
            <w:tcW w:type="dxa" w:w="3360"/>
          </w:tcPr>
          <w:p>
            <w:r>
              <w:t>PDF/DOCX parsing + NLP</w:t>
            </w:r>
          </w:p>
        </w:tc>
        <w:tc>
          <w:tcPr>
            <w:tcW w:type="dxa" w:w="3360"/>
          </w:tcPr>
          <w:p>
            <w:r>
              <w:t>Structured resume/job information</w:t>
            </w:r>
          </w:p>
        </w:tc>
      </w:tr>
      <w:tr>
        <w:tc>
          <w:tcPr>
            <w:tcW w:type="dxa" w:w="3360"/>
          </w:tcPr>
          <w:p>
            <w:r>
              <w:t>Classical NLP</w:t>
            </w:r>
          </w:p>
        </w:tc>
        <w:tc>
          <w:tcPr>
            <w:tcW w:type="dxa" w:w="3360"/>
          </w:tcPr>
          <w:p>
            <w:r>
              <w:t>TF-IDF + cosine similarity</w:t>
            </w:r>
          </w:p>
        </w:tc>
        <w:tc>
          <w:tcPr>
            <w:tcW w:type="dxa" w:w="3360"/>
          </w:tcPr>
          <w:p>
            <w:r>
              <w:t>Lexical baseline</w:t>
            </w:r>
          </w:p>
        </w:tc>
      </w:tr>
      <w:tr>
        <w:tc>
          <w:tcPr>
            <w:tcW w:type="dxa" w:w="3360"/>
          </w:tcPr>
          <w:p>
            <w:r>
              <w:t>Pretrained model</w:t>
            </w:r>
          </w:p>
        </w:tc>
        <w:tc>
          <w:tcPr>
            <w:tcW w:type="dxa" w:w="3360"/>
          </w:tcPr>
          <w:p>
            <w:r>
              <w:t>BGE-base-en-v1.5 or approved equivalent</w:t>
            </w:r>
          </w:p>
        </w:tc>
        <w:tc>
          <w:tcPr>
            <w:tcW w:type="dxa" w:w="3360"/>
          </w:tcPr>
          <w:p>
            <w:r>
              <w:t>Semantic embeddings</w:t>
            </w:r>
          </w:p>
        </w:tc>
      </w:tr>
      <w:tr>
        <w:tc>
          <w:tcPr>
            <w:tcW w:type="dxa" w:w="3360"/>
          </w:tcPr>
          <w:p>
            <w:r>
              <w:t>LLM</w:t>
            </w:r>
          </w:p>
        </w:tc>
        <w:tc>
          <w:tcPr>
            <w:tcW w:type="dxa" w:w="3360"/>
          </w:tcPr>
          <w:p>
            <w:r>
              <w:t>Configurable provider</w:t>
            </w:r>
          </w:p>
        </w:tc>
        <w:tc>
          <w:tcPr>
            <w:tcW w:type="dxa" w:w="3360"/>
          </w:tcPr>
          <w:p>
            <w:r>
              <w:t>Contextual skill inference and requirement analysis</w:t>
            </w:r>
          </w:p>
        </w:tc>
      </w:tr>
      <w:tr>
        <w:tc>
          <w:tcPr>
            <w:tcW w:type="dxa" w:w="3360"/>
          </w:tcPr>
          <w:p>
            <w:r>
              <w:t>ML baseline</w:t>
            </w:r>
          </w:p>
        </w:tc>
        <w:tc>
          <w:tcPr>
            <w:tcW w:type="dxa" w:w="3360"/>
          </w:tcPr>
          <w:p>
            <w:r>
              <w:t>Logistic Regression</w:t>
            </w:r>
          </w:p>
        </w:tc>
        <w:tc>
          <w:tcPr>
            <w:tcW w:type="dxa" w:w="3360"/>
          </w:tcPr>
          <w:p>
            <w:r>
              <w:t>Interpretable classifier</w:t>
            </w:r>
          </w:p>
        </w:tc>
      </w:tr>
      <w:tr>
        <w:tc>
          <w:tcPr>
            <w:tcW w:type="dxa" w:w="3360"/>
          </w:tcPr>
          <w:p>
            <w:r>
              <w:t>ML</w:t>
            </w:r>
          </w:p>
        </w:tc>
        <w:tc>
          <w:tcPr>
            <w:tcW w:type="dxa" w:w="3360"/>
          </w:tcPr>
          <w:p>
            <w:r>
              <w:t>Random Forest</w:t>
            </w:r>
          </w:p>
        </w:tc>
        <w:tc>
          <w:tcPr>
            <w:tcW w:type="dxa" w:w="3360"/>
          </w:tcPr>
          <w:p>
            <w:r>
              <w:t>Nonlinear feature interactions</w:t>
            </w:r>
          </w:p>
        </w:tc>
      </w:tr>
      <w:tr>
        <w:tc>
          <w:tcPr>
            <w:tcW w:type="dxa" w:w="3360"/>
          </w:tcPr>
          <w:p>
            <w:r>
              <w:t>Advanced ML</w:t>
            </w:r>
          </w:p>
        </w:tc>
        <w:tc>
          <w:tcPr>
            <w:tcW w:type="dxa" w:w="3360"/>
          </w:tcPr>
          <w:p>
            <w:r>
              <w:t>XGBoost</w:t>
            </w:r>
          </w:p>
        </w:tc>
        <w:tc>
          <w:tcPr>
            <w:tcW w:type="dxa" w:w="3360"/>
          </w:tcPr>
          <w:p>
            <w:r>
              <w:t>Boosted-tree classifier</w:t>
            </w:r>
          </w:p>
        </w:tc>
      </w:tr>
      <w:tr>
        <w:tc>
          <w:tcPr>
            <w:tcW w:type="dxa" w:w="3360"/>
          </w:tcPr>
          <w:p>
            <w:r>
              <w:t>Ensemble</w:t>
            </w:r>
          </w:p>
        </w:tc>
        <w:tc>
          <w:tcPr>
            <w:tcW w:type="dxa" w:w="3360"/>
          </w:tcPr>
          <w:p>
            <w:r>
              <w:t>Soft/weighted voting</w:t>
            </w:r>
          </w:p>
        </w:tc>
        <w:tc>
          <w:tcPr>
            <w:tcW w:type="dxa" w:w="3360"/>
          </w:tcPr>
          <w:p>
            <w:r>
              <w:t>Combine models only if justified</w:t>
            </w:r>
          </w:p>
        </w:tc>
      </w:tr>
      <w:tr>
        <w:tc>
          <w:tcPr>
            <w:tcW w:type="dxa" w:w="3360"/>
          </w:tcPr>
          <w:p>
            <w:r>
              <w:t>Explainability</w:t>
            </w:r>
          </w:p>
        </w:tc>
        <w:tc>
          <w:tcPr>
            <w:tcW w:type="dxa" w:w="3360"/>
          </w:tcPr>
          <w:p>
            <w:r>
              <w:t>SHAP where supported</w:t>
            </w:r>
          </w:p>
        </w:tc>
        <w:tc>
          <w:tcPr>
            <w:tcW w:type="dxa" w:w="3360"/>
          </w:tcPr>
          <w:p>
            <w:r>
              <w:t>Feature contribution explanations</w:t>
            </w:r>
          </w:p>
        </w:tc>
      </w:tr>
      <w:tr>
        <w:tc>
          <w:tcPr>
            <w:tcW w:type="dxa" w:w="3360"/>
          </w:tcPr>
          <w:p>
            <w:r>
              <w:t>Ranking</w:t>
            </w:r>
          </w:p>
        </w:tc>
        <w:tc>
          <w:tcPr>
            <w:tcW w:type="dxa" w:w="3360"/>
          </w:tcPr>
          <w:p>
            <w:r>
              <w:t>Embedding retrieval + optional reranker + ML</w:t>
            </w:r>
          </w:p>
        </w:tc>
        <w:tc>
          <w:tcPr>
            <w:tcW w:type="dxa" w:w="3360"/>
          </w:tcPr>
          <w:p>
            <w:r>
              <w:t>Job ordering</w:t>
            </w:r>
          </w:p>
        </w:tc>
      </w:tr>
    </w:tbl>
    <w:p>
      <w:pPr>
        <w:pStyle w:val="Heading2"/>
      </w:pPr>
      <w:r>
        <w:t>Stage 1 – Inspect and Stabilize</w:t>
      </w:r>
    </w:p>
    <w:p>
      <w:pPr>
        <w:pStyle w:val="ListBullet"/>
      </w:pPr>
      <w:r>
        <w:t>Inspect repository before modifying it.</w:t>
      </w:r>
    </w:p>
    <w:p>
      <w:pPr>
        <w:pStyle w:val="ListBullet"/>
      </w:pPr>
      <w:r>
        <w:t>Run current app and tests.</w:t>
      </w:r>
    </w:p>
    <w:p>
      <w:pPr>
        <w:pStyle w:val="ListBullet"/>
      </w:pPr>
      <w:r>
        <w:t>Verify PDF/DOCX parsing and NLP extraction.</w:t>
      </w:r>
    </w:p>
    <w:p>
      <w:pPr>
        <w:pStyle w:val="ListBullet"/>
      </w:pPr>
      <w:r>
        <w:t>Preserve working code.</w:t>
      </w:r>
    </w:p>
    <w:p>
      <w:pPr>
        <w:pStyle w:val="ListBullet"/>
      </w:pPr>
      <w:r>
        <w:t>Verify requirements.txt, .env.example, configuration, logging, and tests.</w:t>
      </w:r>
    </w:p>
    <w:p>
      <w:pPr>
        <w:pStyle w:val="ListBullet"/>
      </w:pPr>
      <w:r>
        <w:t>Do not implement later stages.</w:t>
      </w:r>
    </w:p>
    <w:p>
      <w:r>
        <w:rPr>
          <w:b/>
        </w:rPr>
        <w:t xml:space="preserve">Acceptance criterion: </w:t>
      </w:r>
      <w:r>
        <w:t>Existing upload → extraction → information display works and tests pass.</w:t>
      </w:r>
    </w:p>
    <w:p>
      <w:pPr>
        <w:pStyle w:val="Heading2"/>
      </w:pPr>
      <w:r>
        <w:t>Stage 2 – Modularize NLP</w:t>
      </w:r>
    </w:p>
    <w:p>
      <w:pPr>
        <w:pStyle w:val="ListBullet"/>
      </w:pPr>
      <w:r>
        <w:t>Separate parser, extractor, section detector, skill extractor, and skill normalizer.</w:t>
      </w:r>
    </w:p>
    <w:p>
      <w:pPr>
        <w:pStyle w:val="ListBullet"/>
      </w:pPr>
      <w:r>
        <w:t>Preserve current behavior and add tests.</w:t>
      </w:r>
    </w:p>
    <w:p>
      <w:r>
        <w:rPr>
          <w:b/>
        </w:rPr>
        <w:t xml:space="preserve">Acceptance criterion: </w:t>
      </w:r>
      <w:r>
        <w:t>Structured output reliably contains available contact, skills, education, experience, projects, and certifications.</w:t>
      </w:r>
    </w:p>
    <w:p>
      <w:pPr>
        <w:pStyle w:val="Heading2"/>
      </w:pPr>
      <w:r>
        <w:t>Stage 3 – Skill Normalization</w:t>
      </w:r>
    </w:p>
    <w:p>
      <w:pPr>
        <w:pStyle w:val="ListBullet"/>
      </w:pPr>
      <w:r>
        <w:t>Map aliases such as JS/JavaScript/ECMAScript and Postgres/PostgreSQL to canonical skills.</w:t>
      </w:r>
    </w:p>
    <w:p>
      <w:pPr>
        <w:pStyle w:val="ListBullet"/>
      </w:pPr>
      <w:r>
        <w:t>Track source as explicit/inferred, confidence, and evidence.</w:t>
      </w:r>
    </w:p>
    <w:p>
      <w:r>
        <w:rPr>
          <w:b/>
        </w:rPr>
        <w:t xml:space="preserve">Acceptance criterion: </w:t>
      </w:r>
      <w:r>
        <w:t>Equivalent skill names map correctly without losing provenance.</w:t>
      </w:r>
    </w:p>
    <w:p>
      <w:pPr>
        <w:pStyle w:val="Heading2"/>
      </w:pPr>
      <w:r>
        <w:t>Stage 4 – LLM Skill Intelligence</w:t>
      </w:r>
    </w:p>
    <w:p>
      <w:pPr>
        <w:pStyle w:val="ListBullet"/>
      </w:pPr>
      <w:r>
        <w:t>Create provider-independent LLM client.</w:t>
      </w:r>
    </w:p>
    <w:p>
      <w:pPr>
        <w:pStyle w:val="ListBullet"/>
      </w:pPr>
      <w:r>
        <w:t>Implement contextual skill inference, normalization assistance, job-requirement extraction, and evidence extraction.</w:t>
      </w:r>
    </w:p>
    <w:p>
      <w:pPr>
        <w:pStyle w:val="ListBullet"/>
      </w:pPr>
      <w:r>
        <w:t>Never use LLM as the final suitability classifier.</w:t>
      </w:r>
    </w:p>
    <w:p>
      <w:pPr>
        <w:pStyle w:val="ListBullet"/>
      </w:pPr>
      <w:r>
        <w:t>Keep inferred skills separate from explicit skills.</w:t>
      </w:r>
    </w:p>
    <w:p>
      <w:r>
        <w:rPr>
          <w:b/>
        </w:rPr>
        <w:t xml:space="preserve">Acceptance criterion: </w:t>
      </w:r>
      <w:r>
        <w:t>Structured LLM output works for skill inference and job requirements, with graceful failure.</w:t>
      </w:r>
    </w:p>
    <w:p>
      <w:pPr>
        <w:pStyle w:val="Heading2"/>
      </w:pPr>
      <w:r>
        <w:t>Stage 5 – Pretrained Embeddings</w:t>
      </w:r>
    </w:p>
    <w:p>
      <w:pPr>
        <w:pStyle w:val="ListBullet"/>
      </w:pPr>
      <w:r>
        <w:t>Integrate BGE-base-en-v1.5 as primary semantic candidate.</w:t>
      </w:r>
    </w:p>
    <w:p>
      <w:pPr>
        <w:pStyle w:val="ListBullet"/>
      </w:pPr>
      <w:r>
        <w:t>Keep existing MiniLM/Sentence Transformer as baseline when present.</w:t>
      </w:r>
    </w:p>
    <w:p>
      <w:pPr>
        <w:pStyle w:val="ListBullet"/>
      </w:pPr>
      <w:r>
        <w:t>Cache embeddings where practical and record model/version/configuration.</w:t>
      </w:r>
    </w:p>
    <w:p>
      <w:r>
        <w:rPr>
          <w:b/>
        </w:rPr>
        <w:t xml:space="preserve">Acceptance criterion: </w:t>
      </w:r>
      <w:r>
        <w:t>Resume and job text produce reproducible embeddings.</w:t>
      </w:r>
    </w:p>
    <w:p>
      <w:pPr>
        <w:pStyle w:val="Heading2"/>
      </w:pPr>
      <w:r>
        <w:t>Stage 6 – Semantic Similarity</w:t>
      </w:r>
    </w:p>
    <w:p>
      <w:pPr>
        <w:pStyle w:val="ListBullet"/>
      </w:pPr>
      <w:r>
        <w:t>Calculate resume–job cosine similarity.</w:t>
      </w:r>
    </w:p>
    <w:p>
      <w:pPr>
        <w:pStyle w:val="ListBullet"/>
      </w:pPr>
      <w:r>
        <w:t>Where practical calculate section-level similarity for skills, experience, projects, and overall text.</w:t>
      </w:r>
    </w:p>
    <w:p>
      <w:pPr>
        <w:pStyle w:val="ListBullet"/>
      </w:pPr>
      <w:r>
        <w:t>Store standardized features.</w:t>
      </w:r>
    </w:p>
    <w:p>
      <w:r>
        <w:rPr>
          <w:b/>
        </w:rPr>
        <w:t xml:space="preserve">Acceptance criterion: </w:t>
      </w:r>
      <w:r>
        <w:t>Valid resume–job pairs produce semantic features without dimension/preprocessing errors.</w:t>
      </w:r>
    </w:p>
    <w:p>
      <w:pPr>
        <w:pStyle w:val="Heading2"/>
      </w:pPr>
      <w:r>
        <w:t>Stage 7 – TF-IDF Baseline</w:t>
      </w:r>
    </w:p>
    <w:p>
      <w:pPr>
        <w:pStyle w:val="ListBullet"/>
      </w:pPr>
      <w:r>
        <w:t>Implement TF-IDF vectorization and cosine similarity.</w:t>
      </w:r>
    </w:p>
    <w:p>
      <w:pPr>
        <w:pStyle w:val="ListBullet"/>
      </w:pPr>
      <w:r>
        <w:t>Save vectorizer configuration/model.</w:t>
      </w:r>
    </w:p>
    <w:p>
      <w:pPr>
        <w:pStyle w:val="ListBullet"/>
      </w:pPr>
      <w:r>
        <w:t>Keep it as a reproducible classical baseline.</w:t>
      </w:r>
    </w:p>
    <w:p>
      <w:r>
        <w:rPr>
          <w:b/>
        </w:rPr>
        <w:t xml:space="preserve">Acceptance criterion: </w:t>
      </w:r>
      <w:r>
        <w:t>Deterministic TF-IDF similarity features are produced.</w:t>
      </w:r>
    </w:p>
    <w:p>
      <w:pPr>
        <w:pStyle w:val="Heading2"/>
      </w:pPr>
      <w:r>
        <w:t>Stage 8 – Job Dataset/API</w:t>
      </w:r>
    </w:p>
    <w:p>
      <w:pPr>
        <w:pStyle w:val="ListBullet"/>
      </w:pPr>
      <w:r>
        <w:t>Support a fixed research dataset.</w:t>
      </w:r>
    </w:p>
    <w:p>
      <w:pPr>
        <w:pStyle w:val="ListBullet"/>
      </w:pPr>
      <w:r>
        <w:t>Create modular live job API interface.</w:t>
      </w:r>
    </w:p>
    <w:p>
      <w:pPr>
        <w:pStyle w:val="ListBullet"/>
      </w:pPr>
      <w:r>
        <w:t>Document source/license/fields/limitations.</w:t>
      </w:r>
    </w:p>
    <w:p>
      <w:pPr>
        <w:pStyle w:val="ListBullet"/>
      </w:pPr>
      <w:r>
        <w:t>Do not automatically mix live jobs into training.</w:t>
      </w:r>
    </w:p>
    <w:p>
      <w:r>
        <w:rPr>
          <w:b/>
        </w:rPr>
        <w:t xml:space="preserve">Acceptance criterion: </w:t>
      </w:r>
      <w:r>
        <w:t>Research and live inference modes are separate and consume standardized job records.</w:t>
      </w:r>
    </w:p>
    <w:p>
      <w:pPr>
        <w:pStyle w:val="Heading2"/>
      </w:pPr>
      <w:r>
        <w:t>Stage 9 – Feature Engineering</w:t>
      </w:r>
    </w:p>
    <w:p>
      <w:pPr>
        <w:pStyle w:val="ListBullet"/>
      </w:pPr>
      <w:r>
        <w:t>Build resume–job feature vectors including TF-IDF similarity, transformer similarity, skill match, missing skills, inferred-skill match, required/matched counts, experience match, education match, section completeness, projects, certifications, and documented quality features.</w:t>
      </w:r>
    </w:p>
    <w:p>
      <w:pPr>
        <w:pStyle w:val="ListBullet"/>
      </w:pPr>
      <w:r>
        <w:t>Prevent leakage.</w:t>
      </w:r>
    </w:p>
    <w:p>
      <w:r>
        <w:rPr>
          <w:b/>
        </w:rPr>
        <w:t xml:space="preserve">Acceptance criterion: </w:t>
      </w:r>
      <w:r>
        <w:t>Feature matrix is documented and contains no target leakage.</w:t>
      </w:r>
    </w:p>
    <w:p>
      <w:pPr>
        <w:pStyle w:val="Heading2"/>
      </w:pPr>
      <w:r>
        <w:t>Stage 10 – Training Dataset</w:t>
      </w:r>
    </w:p>
    <w:p>
      <w:pPr>
        <w:pStyle w:val="ListBullet"/>
      </w:pPr>
      <w:r>
        <w:t>Create reproducible training-data builder.</w:t>
      </w:r>
    </w:p>
    <w:p>
      <w:pPr>
        <w:pStyle w:val="ListBullet"/>
      </w:pPr>
      <w:r>
        <w:t>Use documented real/available data; do not fabricate labels or synthetic samples unless explicitly approved.</w:t>
      </w:r>
    </w:p>
    <w:p>
      <w:pPr>
        <w:pStyle w:val="ListBullet"/>
      </w:pPr>
      <w:r>
        <w:t>Define Good Fit/Potential Fit/No Fit from documented labeling methodology.</w:t>
      </w:r>
    </w:p>
    <w:p>
      <w:pPr>
        <w:pStyle w:val="ListBullet"/>
      </w:pPr>
      <w:r>
        <w:t>Use train/validation/test separation and store metadata.</w:t>
      </w:r>
    </w:p>
    <w:p>
      <w:r>
        <w:rPr>
          <w:b/>
        </w:rPr>
        <w:t xml:space="preserve">Acceptance criterion: </w:t>
      </w:r>
      <w:r>
        <w:t>Reproducible labeled feature dataset is produced with provenance.</w:t>
      </w:r>
    </w:p>
    <w:p>
      <w:pPr>
        <w:pStyle w:val="Heading2"/>
      </w:pPr>
      <w:r>
        <w:t>Stage 11 – Logistic Regression</w:t>
      </w:r>
    </w:p>
    <w:p>
      <w:pPr>
        <w:pStyle w:val="ListBullet"/>
      </w:pPr>
      <w:r>
        <w:t>Train baseline Logistic Regression.</w:t>
      </w:r>
    </w:p>
    <w:p>
      <w:pPr>
        <w:pStyle w:val="ListBullet"/>
      </w:pPr>
      <w:r>
        <w:t>Use appropriate preprocessing/class handling.</w:t>
      </w:r>
    </w:p>
    <w:p>
      <w:pPr>
        <w:pStyle w:val="ListBullet"/>
      </w:pPr>
      <w:r>
        <w:t>Save model/configuration.</w:t>
      </w:r>
    </w:p>
    <w:p>
      <w:pPr>
        <w:pStyle w:val="ListBullet"/>
      </w:pPr>
      <w:r>
        <w:t>Evaluate accuracy, precision, recall, F1, confusion matrix, and ROC-AUC when applicable.</w:t>
      </w:r>
    </w:p>
    <w:p>
      <w:r>
        <w:rPr>
          <w:b/>
        </w:rPr>
        <w:t xml:space="preserve">Acceptance criterion: </w:t>
      </w:r>
      <w:r>
        <w:t>Reproducible baseline training/evaluation completes.</w:t>
      </w:r>
    </w:p>
    <w:p>
      <w:pPr>
        <w:pStyle w:val="Heading2"/>
      </w:pPr>
      <w:r>
        <w:t>Stage 12 – Random Forest</w:t>
      </w:r>
    </w:p>
    <w:p>
      <w:pPr>
        <w:pStyle w:val="ListBullet"/>
      </w:pPr>
      <w:r>
        <w:t>Train Random Forest.</w:t>
      </w:r>
    </w:p>
    <w:p>
      <w:pPr>
        <w:pStyle w:val="ListBullet"/>
      </w:pPr>
      <w:r>
        <w:t>Perform controlled hyperparameter tuning/cross-validation.</w:t>
      </w:r>
    </w:p>
    <w:p>
      <w:pPr>
        <w:pStyle w:val="ListBullet"/>
      </w:pPr>
      <w:r>
        <w:t>Save best model/configuration and evaluation outputs.</w:t>
      </w:r>
    </w:p>
    <w:p>
      <w:r>
        <w:rPr>
          <w:b/>
        </w:rPr>
        <w:t xml:space="preserve">Acceptance criterion: </w:t>
      </w:r>
      <w:r>
        <w:t>Random Forest is reproducibly trained and evaluated.</w:t>
      </w:r>
    </w:p>
    <w:p>
      <w:pPr>
        <w:pStyle w:val="Heading2"/>
      </w:pPr>
      <w:r>
        <w:t>Stage 13 – XGBoost</w:t>
      </w:r>
    </w:p>
    <w:p>
      <w:pPr>
        <w:pStyle w:val="ListBullet"/>
      </w:pPr>
      <w:r>
        <w:t>Train XGBoost as advanced tree model.</w:t>
      </w:r>
    </w:p>
    <w:p>
      <w:pPr>
        <w:pStyle w:val="ListBullet"/>
      </w:pPr>
      <w:r>
        <w:t>Use controlled tuning and validation/cross-validation.</w:t>
      </w:r>
    </w:p>
    <w:p>
      <w:pPr>
        <w:pStyle w:val="ListBullet"/>
      </w:pPr>
      <w:r>
        <w:t>Save model/configuration and evaluate using the same protocol.</w:t>
      </w:r>
    </w:p>
    <w:p>
      <w:r>
        <w:rPr>
          <w:b/>
        </w:rPr>
        <w:t xml:space="preserve">Acceptance criterion: </w:t>
      </w:r>
      <w:r>
        <w:t>XGBoost is reproducibly trained and evaluated.</w:t>
      </w:r>
    </w:p>
    <w:p>
      <w:pPr>
        <w:pStyle w:val="Heading2"/>
      </w:pPr>
      <w:r>
        <w:t>Stage 14 – Model Comparison</w:t>
      </w:r>
    </w:p>
    <w:p>
      <w:pPr>
        <w:pStyle w:val="ListBullet"/>
      </w:pPr>
      <w:r>
        <w:t>Compare LR, RF, and XGBoost using the same held-out protocol.</w:t>
      </w:r>
    </w:p>
    <w:p>
      <w:pPr>
        <w:pStyle w:val="ListBullet"/>
      </w:pPr>
      <w:r>
        <w:t>Generate metrics, confusion matrices, and comparison plots.</w:t>
      </w:r>
    </w:p>
    <w:p>
      <w:pPr>
        <w:pStyle w:val="ListBullet"/>
      </w:pPr>
      <w:r>
        <w:t>Select deployment candidate only from measured results.</w:t>
      </w:r>
    </w:p>
    <w:p>
      <w:r>
        <w:rPr>
          <w:b/>
        </w:rPr>
        <w:t xml:space="preserve">Acceptance criterion: </w:t>
      </w:r>
      <w:r>
        <w:t>Reproducible comparison report exists.</w:t>
      </w:r>
    </w:p>
    <w:p>
      <w:pPr>
        <w:pStyle w:val="Heading2"/>
      </w:pPr>
      <w:r>
        <w:t>Stage 15 – Ensemble</w:t>
      </w:r>
    </w:p>
    <w:p>
      <w:pPr>
        <w:pStyle w:val="ListBullet"/>
      </w:pPr>
      <w:r>
        <w:t>Implement soft/weighted voting after individual models work.</w:t>
      </w:r>
    </w:p>
    <w:p>
      <w:pPr>
        <w:pStyle w:val="ListBullet"/>
      </w:pPr>
      <w:r>
        <w:t>Compare ensemble against individual models.</w:t>
      </w:r>
    </w:p>
    <w:p>
      <w:pPr>
        <w:pStyle w:val="ListBullet"/>
      </w:pPr>
      <w:r>
        <w:t>Do not deploy it if it does not improve the selected criteria.</w:t>
      </w:r>
    </w:p>
    <w:p>
      <w:r>
        <w:rPr>
          <w:b/>
        </w:rPr>
        <w:t xml:space="preserve">Acceptance criterion: </w:t>
      </w:r>
      <w:r>
        <w:t>Ensemble performance is quantitatively compared.</w:t>
      </w:r>
    </w:p>
    <w:p>
      <w:pPr>
        <w:pStyle w:val="Heading2"/>
      </w:pPr>
      <w:r>
        <w:t>Stage 16 – Explainability</w:t>
      </w:r>
    </w:p>
    <w:p>
      <w:pPr>
        <w:pStyle w:val="ListBullet"/>
      </w:pPr>
      <w:r>
        <w:t>Implement SHAP or suitable explanation method.</w:t>
      </w:r>
    </w:p>
    <w:p>
      <w:pPr>
        <w:pStyle w:val="ListBullet"/>
      </w:pPr>
      <w:r>
        <w:t>Show positive/negative feature contributions tied to real model features.</w:t>
      </w:r>
    </w:p>
    <w:p>
      <w:r>
        <w:rPr>
          <w:b/>
        </w:rPr>
        <w:t xml:space="preserve">Acceptance criterion: </w:t>
      </w:r>
      <w:r>
        <w:t>Prediction can be accompanied by a traceable explanation.</w:t>
      </w:r>
    </w:p>
    <w:p>
      <w:pPr>
        <w:pStyle w:val="Heading2"/>
      </w:pPr>
      <w:r>
        <w:t>Stage 17 – Job Ranking</w:t>
      </w:r>
    </w:p>
    <w:p>
      <w:pPr>
        <w:pStyle w:val="ListBullet"/>
      </w:pPr>
      <w:r>
        <w:t>Generate features for each job.</w:t>
      </w:r>
    </w:p>
    <w:p>
      <w:pPr>
        <w:pStyle w:val="ListBullet"/>
      </w:pPr>
      <w:r>
        <w:t>Apply semantic retrieval and ML suitability prediction.</w:t>
      </w:r>
    </w:p>
    <w:p>
      <w:pPr>
        <w:pStyle w:val="ListBullet"/>
      </w:pPr>
      <w:r>
        <w:t>Rank using documented logic; keep ranking separate from training.</w:t>
      </w:r>
    </w:p>
    <w:p>
      <w:r>
        <w:rPr>
          <w:b/>
        </w:rPr>
        <w:t xml:space="preserve">Acceptance criterion: </w:t>
      </w:r>
      <w:r>
        <w:t>A resume produces an ordered job list with prediction and matching details.</w:t>
      </w:r>
    </w:p>
    <w:p>
      <w:pPr>
        <w:pStyle w:val="Heading2"/>
      </w:pPr>
      <w:r>
        <w:t>Stage 18 – Skill Gap</w:t>
      </w:r>
    </w:p>
    <w:p>
      <w:pPr>
        <w:pStyle w:val="ListBullet"/>
      </w:pPr>
      <w:r>
        <w:t>Compare required skills with explicit/inferred candidate skills.</w:t>
      </w:r>
    </w:p>
    <w:p>
      <w:pPr>
        <w:pStyle w:val="ListBullet"/>
      </w:pPr>
      <w:r>
        <w:t>Report matched, missing, explicit, and inferred skills without misrepresenting inferred skills as explicit.</w:t>
      </w:r>
    </w:p>
    <w:p>
      <w:r>
        <w:rPr>
          <w:b/>
        </w:rPr>
        <w:t xml:space="preserve">Acceptance criterion: </w:t>
      </w:r>
      <w:r>
        <w:t>Each job has a transparent skill-gap report.</w:t>
      </w:r>
    </w:p>
    <w:p>
      <w:pPr>
        <w:pStyle w:val="Heading2"/>
      </w:pPr>
      <w:r>
        <w:t>Stage 19 – Reranking</w:t>
      </w:r>
    </w:p>
    <w:p>
      <w:pPr>
        <w:pStyle w:val="ListBullet"/>
      </w:pPr>
      <w:r>
        <w:t>Optionally rerank top-k jobs with a suitable pretrained reranker/cross-encoder.</w:t>
      </w:r>
    </w:p>
    <w:p>
      <w:pPr>
        <w:pStyle w:val="ListBullet"/>
      </w:pPr>
      <w:r>
        <w:t>Evaluate whether it improves ranking metrics before adoption.</w:t>
      </w:r>
    </w:p>
    <w:p>
      <w:r>
        <w:rPr>
          <w:b/>
        </w:rPr>
        <w:t xml:space="preserve">Acceptance criterion: </w:t>
      </w:r>
      <w:r>
        <w:t>Reranking is measurable and optional.</w:t>
      </w:r>
    </w:p>
    <w:p>
      <w:pPr>
        <w:pStyle w:val="Heading2"/>
      </w:pPr>
      <w:r>
        <w:t>Stage 20 – Streamlit Integration</w:t>
      </w:r>
    </w:p>
    <w:p>
      <w:pPr>
        <w:pStyle w:val="ListBullet"/>
      </w:pPr>
      <w:r>
        <w:t>Create Dashboard, Resume Analysis, Extracted Information, Skill Intelligence, ATS Analysis, Job Matching, Skill Gap, Explainability, and Model Performance views.</w:t>
      </w:r>
    </w:p>
    <w:p>
      <w:pPr>
        <w:pStyle w:val="ListBullet"/>
      </w:pPr>
      <w:r>
        <w:t>Keep UI separate from core modules.</w:t>
      </w:r>
    </w:p>
    <w:p>
      <w:r>
        <w:rPr>
          <w:b/>
        </w:rPr>
        <w:t xml:space="preserve">Acceptance criterion: </w:t>
      </w:r>
      <w:r>
        <w:t>Complete pipeline works from Streamlit.</w:t>
      </w:r>
    </w:p>
    <w:p>
      <w:pPr>
        <w:pStyle w:val="Heading2"/>
      </w:pPr>
      <w:r>
        <w:t>Stage 21 – Research Experiments</w:t>
      </w:r>
    </w:p>
    <w:p>
      <w:pPr>
        <w:pStyle w:val="ListBullet"/>
      </w:pPr>
      <w:r>
        <w:t>Run TF-IDF baseline.</w:t>
      </w:r>
    </w:p>
    <w:p>
      <w:pPr>
        <w:pStyle w:val="ListBullet"/>
      </w:pPr>
      <w:r>
        <w:t>Run MiniLM baseline if available.</w:t>
      </w:r>
    </w:p>
    <w:p>
      <w:pPr>
        <w:pStyle w:val="ListBullet"/>
      </w:pPr>
      <w:r>
        <w:t>Run BGE.</w:t>
      </w:r>
    </w:p>
    <w:p>
      <w:pPr>
        <w:pStyle w:val="ListBullet"/>
      </w:pPr>
      <w:r>
        <w:t>Compare LR/RF/XGBoost.</w:t>
      </w:r>
    </w:p>
    <w:p>
      <w:pPr>
        <w:pStyle w:val="ListBullet"/>
      </w:pPr>
      <w:r>
        <w:t>Compare ensemble.</w:t>
      </w:r>
    </w:p>
    <w:p>
      <w:pPr>
        <w:pStyle w:val="ListBullet"/>
      </w:pPr>
      <w:r>
        <w:t>Run feature ablation.</w:t>
      </w:r>
    </w:p>
    <w:p>
      <w:pPr>
        <w:pStyle w:val="ListBullet"/>
      </w:pPr>
      <w:r>
        <w:t>Compare explicit skills vs explicit + LLM-inferred skills.</w:t>
      </w:r>
    </w:p>
    <w:p>
      <w:pPr>
        <w:pStyle w:val="ListBullet"/>
      </w:pPr>
      <w:r>
        <w:t>Evaluate reranking if implemented.</w:t>
      </w:r>
    </w:p>
    <w:p>
      <w:r>
        <w:rPr>
          <w:b/>
        </w:rPr>
        <w:t xml:space="preserve">Acceptance criterion: </w:t>
      </w:r>
      <w:r>
        <w:t>Experiments are saved under experiments/ with configuration and results.</w:t>
      </w:r>
    </w:p>
    <w:p>
      <w:pPr>
        <w:pStyle w:val="Heading2"/>
      </w:pPr>
      <w:r>
        <w:t>Stage 22 – Evaluation</w:t>
      </w:r>
    </w:p>
    <w:p>
      <w:pPr>
        <w:pStyle w:val="ListBullet"/>
      </w:pPr>
      <w:r>
        <w:t>Generate classification metrics: accuracy, precision, recall, F1, confusion matrix, ROC-AUC where appropriate.</w:t>
      </w:r>
    </w:p>
    <w:p>
      <w:pPr>
        <w:pStyle w:val="ListBullet"/>
      </w:pPr>
      <w:r>
        <w:t>Generate ranking metrics such as Precision@K, Recall@K, MRR, NDCG@K where supported.</w:t>
      </w:r>
    </w:p>
    <w:p>
      <w:pPr>
        <w:pStyle w:val="ListBullet"/>
      </w:pPr>
      <w:r>
        <w:t>Document dataset/population and limitations.</w:t>
      </w:r>
    </w:p>
    <w:p>
      <w:r>
        <w:rPr>
          <w:b/>
        </w:rPr>
        <w:t xml:space="preserve">Acceptance criterion: </w:t>
      </w:r>
      <w:r>
        <w:t>All reported results trace to saved experiments.</w:t>
      </w:r>
    </w:p>
    <w:p>
      <w:pPr>
        <w:pStyle w:val="Heading2"/>
      </w:pPr>
      <w:r>
        <w:t>Stage 23 – Reproducibility</w:t>
      </w:r>
    </w:p>
    <w:p>
      <w:pPr>
        <w:pStyle w:val="ListBullet"/>
      </w:pPr>
      <w:r>
        <w:t>Save models, vectorizers, embedding configuration, hyperparameters, metrics, plots, dataset metadata, and experiment configuration.</w:t>
      </w:r>
    </w:p>
    <w:p>
      <w:pPr>
        <w:pStyle w:val="ListBullet"/>
      </w:pPr>
      <w:r>
        <w:t>Use deterministic seeds where appropriate.</w:t>
      </w:r>
    </w:p>
    <w:p>
      <w:pPr>
        <w:pStyle w:val="ListBullet"/>
      </w:pPr>
      <w:r>
        <w:t>Update README with reproduction commands.</w:t>
      </w:r>
    </w:p>
    <w:p>
      <w:r>
        <w:rPr>
          <w:b/>
        </w:rPr>
        <w:t xml:space="preserve">Acceptance criterion: </w:t>
      </w:r>
      <w:r>
        <w:t>Documented workflow can be reproduced.</w:t>
      </w:r>
    </w:p>
    <w:p>
      <w:pPr>
        <w:pStyle w:val="Heading2"/>
      </w:pPr>
      <w:r>
        <w:t>Stage 24 – IEEE Research Outputs</w:t>
      </w:r>
    </w:p>
    <w:p>
      <w:pPr>
        <w:pStyle w:val="ListBullet"/>
      </w:pPr>
      <w:r>
        <w:t>Generate dataset statistics, feature descriptions, model configurations, comparison tables, ablation results, confusion matrices, SHAP plots, and sample recommendations.</w:t>
      </w:r>
    </w:p>
    <w:p>
      <w:pPr>
        <w:pStyle w:val="ListBullet"/>
      </w:pPr>
      <w:r>
        <w:t>Never invent numerical results.</w:t>
      </w:r>
    </w:p>
    <w:p>
      <w:pPr>
        <w:pStyle w:val="ListBullet"/>
      </w:pPr>
      <w:r>
        <w:t>Save CSV/JSON results for paper writing.</w:t>
      </w:r>
    </w:p>
    <w:p>
      <w:r>
        <w:rPr>
          <w:b/>
        </w:rPr>
        <w:t xml:space="preserve">Acceptance criterion: </w:t>
      </w:r>
      <w:r>
        <w:t>reports/ contains evidence for Results and Discussion.</w:t>
      </w:r>
    </w:p>
    <w:p>
      <w:pPr>
        <w:pStyle w:val="Heading1"/>
      </w:pPr>
      <w:r>
        <w:t>4. Feature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Group</w:t>
            </w:r>
          </w:p>
        </w:tc>
        <w:tc>
          <w:tcPr>
            <w:tcW w:type="dxa" w:w="5040"/>
          </w:tcPr>
          <w:p>
            <w:r>
              <w:t>Features</w:t>
            </w:r>
          </w:p>
        </w:tc>
      </w:tr>
      <w:tr>
        <w:tc>
          <w:tcPr>
            <w:tcW w:type="dxa" w:w="5040"/>
          </w:tcPr>
          <w:p>
            <w:r>
              <w:t>Lexical</w:t>
            </w:r>
          </w:p>
        </w:tc>
        <w:tc>
          <w:tcPr>
            <w:tcW w:type="dxa" w:w="5040"/>
          </w:tcPr>
          <w:p>
            <w:r>
              <w:t>TF-IDF cosine similarity</w:t>
            </w:r>
          </w:p>
        </w:tc>
      </w:tr>
      <w:tr>
        <w:tc>
          <w:tcPr>
            <w:tcW w:type="dxa" w:w="5040"/>
          </w:tcPr>
          <w:p>
            <w:r>
              <w:t>Semantic</w:t>
            </w:r>
          </w:p>
        </w:tc>
        <w:tc>
          <w:tcPr>
            <w:tcW w:type="dxa" w:w="5040"/>
          </w:tcPr>
          <w:p>
            <w:r>
              <w:t>Transformer/BGE cosine similarity</w:t>
            </w:r>
          </w:p>
        </w:tc>
      </w:tr>
      <w:tr>
        <w:tc>
          <w:tcPr>
            <w:tcW w:type="dxa" w:w="5040"/>
          </w:tcPr>
          <w:p>
            <w:r>
              <w:t>Skills</w:t>
            </w:r>
          </w:p>
        </w:tc>
        <w:tc>
          <w:tcPr>
            <w:tcW w:type="dxa" w:w="5040"/>
          </w:tcPr>
          <w:p>
            <w:r>
              <w:t>Skill match ratio, missing-skill ratio, inferred-skill match ratio, required count, matched count</w:t>
            </w:r>
          </w:p>
        </w:tc>
      </w:tr>
      <w:tr>
        <w:tc>
          <w:tcPr>
            <w:tcW w:type="dxa" w:w="5040"/>
          </w:tcPr>
          <w:p>
            <w:r>
              <w:t>Experience</w:t>
            </w:r>
          </w:p>
        </w:tc>
        <w:tc>
          <w:tcPr>
            <w:tcW w:type="dxa" w:w="5040"/>
          </w:tcPr>
          <w:p>
            <w:r>
              <w:t>Experience match and documented experience-difference features</w:t>
            </w:r>
          </w:p>
        </w:tc>
      </w:tr>
      <w:tr>
        <w:tc>
          <w:tcPr>
            <w:tcW w:type="dxa" w:w="5040"/>
          </w:tcPr>
          <w:p>
            <w:r>
              <w:t>Education</w:t>
            </w:r>
          </w:p>
        </w:tc>
        <w:tc>
          <w:tcPr>
            <w:tcW w:type="dxa" w:w="5040"/>
          </w:tcPr>
          <w:p>
            <w:r>
              <w:t>Education/degree match</w:t>
            </w:r>
          </w:p>
        </w:tc>
      </w:tr>
      <w:tr>
        <w:tc>
          <w:tcPr>
            <w:tcW w:type="dxa" w:w="5040"/>
          </w:tcPr>
          <w:p>
            <w:r>
              <w:t>Resume quality</w:t>
            </w:r>
          </w:p>
        </w:tc>
        <w:tc>
          <w:tcPr>
            <w:tcW w:type="dxa" w:w="5040"/>
          </w:tcPr>
          <w:p>
            <w:r>
              <w:t>Section completeness, project count, certification count, documented quality features</w:t>
            </w:r>
          </w:p>
        </w:tc>
      </w:tr>
      <w:tr>
        <w:tc>
          <w:tcPr>
            <w:tcW w:type="dxa" w:w="5040"/>
          </w:tcPr>
          <w:p>
            <w:r>
              <w:t>LLM-derived</w:t>
            </w:r>
          </w:p>
        </w:tc>
        <w:tc>
          <w:tcPr>
            <w:tcW w:type="dxa" w:w="5040"/>
          </w:tcPr>
          <w:p>
            <w:r>
              <w:t>Inferred skills, confidence, evidence, provenance</w:t>
            </w:r>
          </w:p>
        </w:tc>
      </w:tr>
    </w:tbl>
    <w:p>
      <w:pPr>
        <w:pStyle w:val="Heading1"/>
      </w:pPr>
      <w:r>
        <w:t>5. Data and Research Rules</w:t>
      </w:r>
    </w:p>
    <w:p>
      <w:pPr>
        <w:pStyle w:val="ListBullet"/>
      </w:pPr>
      <w:r>
        <w:t>Do not fabricate datasets, labels, citations, metrics, or model results.</w:t>
      </w:r>
    </w:p>
    <w:p>
      <w:pPr>
        <w:pStyle w:val="ListBullet"/>
      </w:pPr>
      <w:r>
        <w:t>Do not create synthetic training data unless explicitly approved later.</w:t>
      </w:r>
    </w:p>
    <w:p>
      <w:pPr>
        <w:pStyle w:val="ListBullet"/>
      </w:pPr>
      <w:r>
        <w:t>Document dataset source, license, number of records, fields, preprocessing, and labeling methodology.</w:t>
      </w:r>
    </w:p>
    <w:p>
      <w:pPr>
        <w:pStyle w:val="ListBullet"/>
      </w:pPr>
      <w:r>
        <w:t>Keep research/training data separate from live job listings.</w:t>
      </w:r>
    </w:p>
    <w:p>
      <w:pPr>
        <w:pStyle w:val="ListBullet"/>
      </w:pPr>
      <w:r>
        <w:t>Do not automatically use live API results for training.</w:t>
      </w:r>
    </w:p>
    <w:p>
      <w:pPr>
        <w:pStyle w:val="ListBullet"/>
      </w:pPr>
      <w:r>
        <w:t>Avoid resume/job leakage between train and test.</w:t>
      </w:r>
    </w:p>
    <w:p>
      <w:pPr>
        <w:pStyle w:val="ListBullet"/>
      </w:pPr>
      <w:r>
        <w:t>Do not tune on the final test set.</w:t>
      </w:r>
    </w:p>
    <w:p>
      <w:pPr>
        <w:pStyle w:val="ListBullet"/>
      </w:pPr>
      <w:r>
        <w:t>Use the same evaluation protocol when comparing models.</w:t>
      </w:r>
    </w:p>
    <w:p>
      <w:pPr>
        <w:pStyle w:val="ListBullet"/>
      </w:pPr>
      <w:r>
        <w:t>Do not assume BGE, XGBoost, an ensemble, LLM inference, or reranking improves performance; verify experimentally.</w:t>
      </w:r>
    </w:p>
    <w:p>
      <w:pPr>
        <w:pStyle w:val="Heading1"/>
      </w:pPr>
      <w:r>
        <w:t>6. LLM Output Contract</w:t>
      </w:r>
    </w:p>
    <w:p>
      <w:r>
        <w:rPr>
          <w:rFonts w:ascii="Courier New" w:hAnsi="Courier New"/>
          <w:sz w:val="18"/>
        </w:rPr>
        <w:t>Example structure:</w:t>
        <w:br/>
        <w:t>{</w:t>
        <w:br/>
        <w:t xml:space="preserve">  "skills": [</w:t>
        <w:br/>
        <w:t xml:space="preserve">    {</w:t>
        <w:br/>
        <w:t xml:space="preserve">      "name": "MongoDB",</w:t>
        <w:br/>
        <w:t xml:space="preserve">      "source": "inferred",</w:t>
        <w:br/>
        <w:t xml:space="preserve">      "confidence": 0.82,</w:t>
        <w:br/>
        <w:t xml:space="preserve">      "evidence": "MERN application"</w:t>
        <w:br/>
        <w:t xml:space="preserve">    }</w:t>
        <w:br/>
        <w:t xml:space="preserve">  ],</w:t>
        <w:br/>
        <w:t xml:space="preserve">  "requirements": ["Node.js", "MongoDB", "REST API"]</w:t>
        <w:br/>
        <w:t>}</w:t>
        <w:br/>
      </w:r>
    </w:p>
    <w:p>
      <w:r>
        <w:t>The numeric confidence above is only an example format, not a measured project result.</w:t>
      </w:r>
    </w:p>
    <w:p>
      <w:pPr>
        <w:pStyle w:val="Heading1"/>
      </w:pPr>
      <w:r>
        <w:t>7. Streamlit Output</w:t>
      </w:r>
    </w:p>
    <w:p>
      <w:pPr>
        <w:pStyle w:val="ListBullet"/>
      </w:pPr>
      <w:r>
        <w:t>Resume upload and processing status</w:t>
      </w:r>
    </w:p>
    <w:p>
      <w:pPr>
        <w:pStyle w:val="ListBullet"/>
      </w:pPr>
      <w:r>
        <w:t>Extracted information</w:t>
      </w:r>
    </w:p>
    <w:p>
      <w:pPr>
        <w:pStyle w:val="ListBullet"/>
      </w:pPr>
      <w:r>
        <w:t>Explicit/inferred skills with evidence</w:t>
      </w:r>
    </w:p>
    <w:p>
      <w:pPr>
        <w:pStyle w:val="ListBullet"/>
      </w:pPr>
      <w:r>
        <w:t>ATS/resume-quality features</w:t>
      </w:r>
    </w:p>
    <w:p>
      <w:pPr>
        <w:pStyle w:val="ListBullet"/>
      </w:pPr>
      <w:r>
        <w:t>TF-IDF and semantic similarity</w:t>
      </w:r>
    </w:p>
    <w:p>
      <w:pPr>
        <w:pStyle w:val="ListBullet"/>
      </w:pPr>
      <w:r>
        <w:t>Ranked jobs</w:t>
      </w:r>
    </w:p>
    <w:p>
      <w:pPr>
        <w:pStyle w:val="ListBullet"/>
      </w:pPr>
      <w:r>
        <w:t>Good Fit / Potential Fit / No Fit prediction</w:t>
      </w:r>
    </w:p>
    <w:p>
      <w:pPr>
        <w:pStyle w:val="ListBullet"/>
      </w:pPr>
      <w:r>
        <w:t>Matched and missing skills</w:t>
      </w:r>
    </w:p>
    <w:p>
      <w:pPr>
        <w:pStyle w:val="ListBullet"/>
      </w:pPr>
      <w:r>
        <w:t>Model explanation</w:t>
      </w:r>
    </w:p>
    <w:p>
      <w:pPr>
        <w:pStyle w:val="ListBullet"/>
      </w:pPr>
      <w:r>
        <w:t>Model-performance comparison</w:t>
      </w:r>
    </w:p>
    <w:p>
      <w:pPr>
        <w:pStyle w:val="Heading1"/>
      </w:pPr>
      <w:r>
        <w:t>8. Antigravity Stage Protocol</w:t>
      </w:r>
    </w:p>
    <w:p>
      <w:pPr>
        <w:pStyle w:val="ListNumber"/>
      </w:pPr>
      <w:r>
        <w:t>Execute exactly one stage at a time.</w:t>
      </w:r>
    </w:p>
    <w:p>
      <w:pPr>
        <w:pStyle w:val="ListNumber"/>
      </w:pPr>
      <w:r>
        <w:t>At the end of every stage, run relevant tests and the application where applicable.</w:t>
      </w:r>
    </w:p>
    <w:p>
      <w:pPr>
        <w:pStyle w:val="ListNumber"/>
      </w:pPr>
      <w:r>
        <w:t>Report files created/modified, commands executed, what passed, failures/blockers, and remaining work.</w:t>
      </w:r>
    </w:p>
    <w:p>
      <w:pPr>
        <w:pStyle w:val="ListNumber"/>
      </w:pPr>
      <w:r>
        <w:t>Do not silently implement later stages.</w:t>
      </w:r>
    </w:p>
    <w:p>
      <w:pPr>
        <w:pStyle w:val="ListNumber"/>
      </w:pPr>
      <w:r>
        <w:t>Do not change architecture without documenting the reason.</w:t>
      </w:r>
    </w:p>
    <w:p>
      <w:pPr>
        <w:pStyle w:val="ListNumber"/>
      </w:pPr>
      <w:r>
        <w:t>Stop after the stage report and wait for the next instruction.</w:t>
      </w:r>
    </w:p>
    <w:p>
      <w:pPr>
        <w:pStyle w:val="Heading1"/>
      </w:pPr>
      <w:r>
        <w:t>9. Master Instruction to Antigravity</w:t>
      </w:r>
    </w:p>
    <w:p>
      <w:r>
        <w:t>Read this entire document before coding. Treat it as the master implementation specification. First inspect the existing ResumeAI repository and start Stage 1 only. Preserve working functionality. Do not implement future stages until the current stage acceptance criteria pass. Do not fabricate datasets, labels, metrics, citations, or improvements. Keep explicit and LLM-inferred skills separate. Do not use the LLM as the final suitability classifier. At the end of Stage 1, run tests, report changes/results, and stop.</w:t>
      </w:r>
    </w:p>
    <w:p>
      <w:pPr>
        <w:pStyle w:val="Heading1"/>
      </w:pPr>
      <w:r>
        <w:t>10. Research Questions Enabled by the Implementation</w:t>
      </w:r>
    </w:p>
    <w:p>
      <w:pPr>
        <w:pStyle w:val="ListBullet"/>
      </w:pPr>
      <w:r>
        <w:t>Does transformer semantic similarity provide useful information beyond TF-IDF?</w:t>
      </w:r>
    </w:p>
    <w:p>
      <w:pPr>
        <w:pStyle w:val="ListBullet"/>
      </w:pPr>
      <w:r>
        <w:t>Does BGE provide better semantic matching than the existing sentence-transformer baseline on the evaluated data?</w:t>
      </w:r>
    </w:p>
    <w:p>
      <w:pPr>
        <w:pStyle w:val="ListBullet"/>
      </w:pPr>
      <w:r>
        <w:t>Which of Logistic Regression, Random Forest, and XGBoost performs best on the engineered resume–job features?</w:t>
      </w:r>
    </w:p>
    <w:p>
      <w:pPr>
        <w:pStyle w:val="ListBullet"/>
      </w:pPr>
      <w:r>
        <w:t>Does adding LLM-inferred skills improve suitability prediction or job-ranking metrics compared with explicit skills alone?</w:t>
      </w:r>
    </w:p>
    <w:p>
      <w:pPr>
        <w:pStyle w:val="ListBullet"/>
      </w:pPr>
      <w:r>
        <w:t>Does feature fusion improve prediction compared with individual feature groups?</w:t>
      </w:r>
    </w:p>
    <w:p>
      <w:pPr>
        <w:pStyle w:val="ListBullet"/>
      </w:pPr>
      <w:r>
        <w:t>Does reranking improve job retrieval/ranking metrics?</w:t>
      </w:r>
    </w:p>
    <w:p>
      <w:pPr>
        <w:pStyle w:val="Heading1"/>
      </w:pPr>
      <w:r>
        <w:t>11. First Antigravity Command</w:t>
      </w:r>
    </w:p>
    <w:p>
      <w:r>
        <w:rPr>
          <w:b/>
        </w:rPr>
        <w:t>“Read ResumeAI_Master_Implementation_Plan.docx completely. Do not implement the whole project at once. First inspect the existing repository and start Stage 1 only. Preserve all working functionality. At the end, provide the Stage 1 report and stop.”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