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8A7352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t>Министерство науки и высшего образования Российской Федерации</w:t>
      </w:r>
    </w:p>
    <w:p w14:paraId="6F76C0D1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t>Федеральное государственное бюджетное образовательное учреждение высшего образования</w:t>
      </w:r>
    </w:p>
    <w:p w14:paraId="39CFFC53" w14:textId="77777777" w:rsidR="00367F1F" w:rsidRPr="006A6E7B" w:rsidRDefault="00367F1F" w:rsidP="006A6E7B">
      <w:pPr>
        <w:pStyle w:val="a3"/>
        <w:spacing w:line="360" w:lineRule="auto"/>
        <w:jc w:val="center"/>
      </w:pPr>
    </w:p>
    <w:p w14:paraId="7B0FD34A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rPr>
          <w:color w:val="000009"/>
        </w:rPr>
        <w:t>ТОМСКИЙ ГОСУДАРСТВЕННЫЙ УНИВЕРСИТЕТ СИСТЕМ УПРАВЛЕНИЯ И РАДИОЭЛЕКТРОНИКИ (ТУСУР)</w:t>
      </w:r>
    </w:p>
    <w:p w14:paraId="2929C79A" w14:textId="77777777" w:rsidR="00367F1F" w:rsidRPr="006A6E7B" w:rsidRDefault="00367F1F" w:rsidP="006A6E7B">
      <w:pPr>
        <w:pStyle w:val="a3"/>
        <w:spacing w:line="360" w:lineRule="auto"/>
        <w:jc w:val="center"/>
      </w:pPr>
    </w:p>
    <w:p w14:paraId="42DB3364" w14:textId="77777777" w:rsidR="00367F1F" w:rsidRPr="006A6E7B" w:rsidRDefault="00367F1F" w:rsidP="006A6E7B">
      <w:pPr>
        <w:pStyle w:val="a3"/>
        <w:spacing w:line="360" w:lineRule="auto"/>
        <w:jc w:val="center"/>
      </w:pPr>
      <w:r w:rsidRPr="006A6E7B">
        <w:rPr>
          <w:color w:val="000009"/>
        </w:rPr>
        <w:t>Кафедра компьютерных систем в управлении и проектировании (КСУП)</w:t>
      </w:r>
    </w:p>
    <w:p w14:paraId="6E4F5200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jc w:val="center"/>
        <w:rPr>
          <w:color w:val="000009"/>
          <w:spacing w:val="-3"/>
        </w:rPr>
      </w:pPr>
    </w:p>
    <w:p w14:paraId="7409BF8F" w14:textId="76EDD1B6" w:rsidR="009A413F" w:rsidRPr="006A6E7B" w:rsidRDefault="00CF217C" w:rsidP="006A6E7B">
      <w:pPr>
        <w:pStyle w:val="11"/>
        <w:ind w:firstLine="0"/>
        <w:jc w:val="center"/>
      </w:pPr>
      <w:r w:rsidRPr="006A6E7B">
        <w:t>РАЗРАБОТКА ПЛАГИНА «</w:t>
      </w:r>
      <w:r w:rsidR="005A27C8">
        <w:t>ФОРМА ДЛЯ ЛЬДА</w:t>
      </w:r>
      <w:r w:rsidRPr="006A6E7B">
        <w:t xml:space="preserve">» ДЛЯ «КОМПАС-3D </w:t>
      </w:r>
      <w:r w:rsidRPr="006A6E7B">
        <w:rPr>
          <w:lang w:val="en-US"/>
        </w:rPr>
        <w:t>V</w:t>
      </w:r>
      <w:r w:rsidR="00100363">
        <w:t>19</w:t>
      </w:r>
      <w:r w:rsidRPr="006A6E7B">
        <w:t>»</w:t>
      </w:r>
    </w:p>
    <w:p w14:paraId="3506D101" w14:textId="77777777" w:rsidR="00EC3EC0" w:rsidRPr="006A6E7B" w:rsidRDefault="00EC3EC0" w:rsidP="006A6E7B">
      <w:pPr>
        <w:pStyle w:val="11"/>
        <w:ind w:firstLine="0"/>
        <w:jc w:val="center"/>
      </w:pPr>
    </w:p>
    <w:p w14:paraId="618CD72C" w14:textId="77777777" w:rsidR="009A413F" w:rsidRPr="006A6E7B" w:rsidRDefault="009A413F" w:rsidP="006A6E7B">
      <w:pPr>
        <w:pStyle w:val="11"/>
        <w:ind w:firstLine="0"/>
        <w:jc w:val="center"/>
      </w:pPr>
      <w:r w:rsidRPr="006A6E7B">
        <w:t>Проект системы по лабораторному проекту</w:t>
      </w:r>
    </w:p>
    <w:p w14:paraId="73279B95" w14:textId="77777777" w:rsidR="00CF217C" w:rsidRPr="006A6E7B" w:rsidRDefault="00CF217C" w:rsidP="006A6E7B">
      <w:pPr>
        <w:pStyle w:val="11"/>
        <w:ind w:firstLine="0"/>
        <w:jc w:val="center"/>
      </w:pPr>
      <w:r w:rsidRPr="006A6E7B">
        <w:t>по дисциплине</w:t>
      </w:r>
    </w:p>
    <w:p w14:paraId="518892D9" w14:textId="77777777" w:rsidR="009A413F" w:rsidRPr="006A6E7B" w:rsidRDefault="009A413F" w:rsidP="006A6E7B">
      <w:pPr>
        <w:pStyle w:val="11"/>
        <w:ind w:firstLine="0"/>
        <w:jc w:val="center"/>
      </w:pPr>
      <w:r w:rsidRPr="006A6E7B">
        <w:t>«</w:t>
      </w:r>
      <w:r w:rsidR="00CF217C" w:rsidRPr="006A6E7B">
        <w:t>Основы разработки</w:t>
      </w:r>
      <w:r w:rsidRPr="006A6E7B">
        <w:t xml:space="preserve"> САПР»</w:t>
      </w:r>
    </w:p>
    <w:p w14:paraId="7F766213" w14:textId="6D64B212" w:rsidR="009A413F" w:rsidRPr="006A6E7B" w:rsidRDefault="009A413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«Построение </w:t>
      </w:r>
      <w:r w:rsidR="00100363">
        <w:rPr>
          <w:rFonts w:cs="Times New Roman"/>
          <w:szCs w:val="28"/>
        </w:rPr>
        <w:t>формы для льда</w:t>
      </w:r>
      <w:r w:rsidR="00CF217C" w:rsidRPr="006A6E7B">
        <w:rPr>
          <w:rFonts w:cs="Times New Roman"/>
          <w:szCs w:val="28"/>
        </w:rPr>
        <w:t xml:space="preserve"> в системе КОМПАС-</w:t>
      </w:r>
      <w:r w:rsidRPr="006A6E7B">
        <w:rPr>
          <w:rFonts w:cs="Times New Roman"/>
          <w:szCs w:val="28"/>
        </w:rPr>
        <w:t>3</w:t>
      </w:r>
      <w:r w:rsidRPr="006A6E7B">
        <w:rPr>
          <w:rFonts w:cs="Times New Roman"/>
          <w:szCs w:val="28"/>
          <w:lang w:val="en-US"/>
        </w:rPr>
        <w:t>D</w:t>
      </w:r>
      <w:r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  <w:lang w:val="en-US"/>
        </w:rPr>
        <w:t>v</w:t>
      </w:r>
      <w:r w:rsidR="005A27C8">
        <w:rPr>
          <w:rFonts w:cs="Times New Roman"/>
          <w:szCs w:val="28"/>
        </w:rPr>
        <w:t>19</w:t>
      </w:r>
      <w:r w:rsidRPr="006A6E7B">
        <w:rPr>
          <w:rFonts w:cs="Times New Roman"/>
          <w:szCs w:val="28"/>
        </w:rPr>
        <w:t>»</w:t>
      </w:r>
    </w:p>
    <w:p w14:paraId="7B9D6B89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  <w:spacing w:val="-3"/>
        </w:rPr>
      </w:pPr>
    </w:p>
    <w:p w14:paraId="613351B1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08D1D4F0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4055"/>
        <w:rPr>
          <w:color w:val="000009"/>
          <w:spacing w:val="-3"/>
        </w:rPr>
      </w:pPr>
    </w:p>
    <w:p w14:paraId="74E2A24C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rPr>
          <w:color w:val="000009"/>
        </w:rPr>
      </w:pPr>
    </w:p>
    <w:p w14:paraId="357936C5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Выполнил:</w:t>
      </w:r>
    </w:p>
    <w:p w14:paraId="0636F278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студент гр. 587-2</w:t>
      </w:r>
    </w:p>
    <w:p w14:paraId="0500A357" w14:textId="6F9C30B2" w:rsidR="002061B2" w:rsidRPr="006A6E7B" w:rsidRDefault="00100363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>
        <w:rPr>
          <w:color w:val="000009"/>
        </w:rPr>
        <w:t>_______ Извекова А.В.</w:t>
      </w:r>
    </w:p>
    <w:p w14:paraId="0486E77F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466BB107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</w:p>
    <w:p w14:paraId="2C7334BB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3"/>
        </w:rPr>
      </w:pPr>
      <w:r w:rsidRPr="006A6E7B">
        <w:rPr>
          <w:color w:val="000009"/>
          <w:spacing w:val="-3"/>
        </w:rPr>
        <w:t>Проверил:</w:t>
      </w:r>
    </w:p>
    <w:p w14:paraId="5ABAC5F2" w14:textId="77777777" w:rsidR="00367F1F" w:rsidRPr="006A6E7B" w:rsidRDefault="00367F1F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  <w:spacing w:val="-4"/>
        </w:rPr>
      </w:pPr>
      <w:r w:rsidRPr="006A6E7B">
        <w:rPr>
          <w:color w:val="000009"/>
          <w:spacing w:val="-4"/>
        </w:rPr>
        <w:t xml:space="preserve">к.т.н., </w:t>
      </w:r>
      <w:r w:rsidRPr="006A6E7B">
        <w:rPr>
          <w:color w:val="000009"/>
        </w:rPr>
        <w:t xml:space="preserve">доцент каф. </w:t>
      </w:r>
      <w:r w:rsidRPr="006A6E7B">
        <w:rPr>
          <w:color w:val="000009"/>
          <w:spacing w:val="-4"/>
        </w:rPr>
        <w:t>КСУП</w:t>
      </w:r>
    </w:p>
    <w:p w14:paraId="4A48B0DA" w14:textId="77777777" w:rsidR="00367F1F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_______</w:t>
      </w:r>
      <w:r w:rsidR="00367F1F" w:rsidRPr="006A6E7B">
        <w:rPr>
          <w:color w:val="000009"/>
        </w:rPr>
        <w:t xml:space="preserve"> Калентьев</w:t>
      </w:r>
      <w:r w:rsidR="00367F1F" w:rsidRPr="006A6E7B">
        <w:rPr>
          <w:color w:val="000009"/>
          <w:spacing w:val="-5"/>
        </w:rPr>
        <w:t xml:space="preserve"> </w:t>
      </w:r>
      <w:r w:rsidR="009A413F" w:rsidRPr="006A6E7B">
        <w:rPr>
          <w:color w:val="000009"/>
        </w:rPr>
        <w:t>А.А.</w:t>
      </w:r>
    </w:p>
    <w:p w14:paraId="61B5702A" w14:textId="77777777" w:rsidR="002061B2" w:rsidRPr="006A6E7B" w:rsidRDefault="002061B2" w:rsidP="006A6E7B">
      <w:pPr>
        <w:pStyle w:val="a3"/>
        <w:tabs>
          <w:tab w:val="left" w:pos="4574"/>
          <w:tab w:val="left" w:pos="4683"/>
        </w:tabs>
        <w:spacing w:line="360" w:lineRule="auto"/>
        <w:ind w:firstLine="6521"/>
        <w:rPr>
          <w:color w:val="000009"/>
        </w:rPr>
      </w:pPr>
      <w:r w:rsidRPr="006A6E7B">
        <w:rPr>
          <w:color w:val="000009"/>
        </w:rPr>
        <w:t>«___» __________ 2021 г.</w:t>
      </w:r>
    </w:p>
    <w:p w14:paraId="089CD45A" w14:textId="77777777" w:rsidR="00367F1F" w:rsidRPr="006A6E7B" w:rsidRDefault="00367F1F" w:rsidP="006A6E7B">
      <w:pPr>
        <w:ind w:firstLine="6521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14:paraId="038B330D" w14:textId="77777777" w:rsidR="00B63640" w:rsidRPr="006A6E7B" w:rsidRDefault="00B63640" w:rsidP="006A6E7B">
          <w:pPr>
            <w:pStyle w:val="af5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6A6E7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0E322F99" w14:textId="0791F044" w:rsidR="00BF548C" w:rsidRPr="006A6E7B" w:rsidRDefault="00B63640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Fonts w:cs="Times New Roman"/>
              <w:szCs w:val="28"/>
            </w:rPr>
            <w:fldChar w:fldCharType="begin"/>
          </w:r>
          <w:r w:rsidRPr="006A6E7B">
            <w:rPr>
              <w:rFonts w:cs="Times New Roman"/>
              <w:szCs w:val="28"/>
            </w:rPr>
            <w:instrText xml:space="preserve"> TOC \o "1-3" \h \z \u </w:instrText>
          </w:r>
          <w:r w:rsidRPr="006A6E7B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 Описание САПР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1017C">
              <w:rPr>
                <w:rFonts w:cs="Times New Roman"/>
                <w:noProof/>
                <w:webHidden/>
                <w:szCs w:val="28"/>
              </w:rPr>
              <w:t>3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658CB10" w14:textId="2CDB28F9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1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1.1 Описание программы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1017C">
              <w:rPr>
                <w:rFonts w:cs="Times New Roman"/>
                <w:noProof/>
                <w:webHidden/>
                <w:szCs w:val="28"/>
              </w:rPr>
              <w:t>3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772ED6C" w14:textId="617A5792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2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 xml:space="preserve">1.2 Описание </w:t>
            </w:r>
            <w:r w:rsidRPr="006A6E7B">
              <w:rPr>
                <w:rStyle w:val="a6"/>
                <w:rFonts w:cs="Times New Roman"/>
                <w:noProof/>
                <w:szCs w:val="28"/>
                <w:u w:val="none"/>
                <w:lang w:val="en-US"/>
              </w:rPr>
              <w:t>API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1017C">
              <w:rPr>
                <w:rFonts w:cs="Times New Roman"/>
                <w:noProof/>
                <w:webHidden/>
                <w:szCs w:val="28"/>
              </w:rPr>
              <w:t>4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F0AFC15" w14:textId="6AD25E84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3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1.3 Обзор аналогов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_Toc68172623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1017C">
              <w:rPr>
                <w:rFonts w:cs="Times New Roman"/>
                <w:noProof/>
                <w:webHidden/>
                <w:szCs w:val="28"/>
              </w:rPr>
              <w:t>7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375A624" w14:textId="36BB3805" w:rsidR="00BF548C" w:rsidRPr="006A6E7B" w:rsidRDefault="003F30E3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2 Описание предмета проектирования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1017C">
              <w:rPr>
                <w:rFonts w:cs="Times New Roman"/>
                <w:noProof/>
                <w:webHidden/>
                <w:szCs w:val="28"/>
              </w:rPr>
              <w:t>8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3739E3B" w14:textId="688A621D" w:rsidR="00BF548C" w:rsidRPr="006A6E7B" w:rsidRDefault="003F30E3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BF548C"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 Проект программы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1017C">
              <w:rPr>
                <w:rFonts w:cs="Times New Roman"/>
                <w:noProof/>
                <w:webHidden/>
                <w:szCs w:val="28"/>
              </w:rPr>
              <w:t>9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589E72B" w14:textId="5FBCDAD4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6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3.1 Диаграмма классов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1017C">
              <w:rPr>
                <w:rFonts w:cs="Times New Roman"/>
                <w:noProof/>
                <w:webHidden/>
                <w:szCs w:val="28"/>
              </w:rPr>
              <w:t>9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6763D21" w14:textId="0E37CBAB" w:rsidR="00BF548C" w:rsidRPr="006A6E7B" w:rsidRDefault="00BF548C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6A6E7B">
            <w:rPr>
              <w:rStyle w:val="a6"/>
              <w:rFonts w:cs="Times New Roman"/>
              <w:noProof/>
              <w:szCs w:val="28"/>
              <w:u w:val="none"/>
            </w:rPr>
            <w:t xml:space="preserve">   </w:t>
          </w:r>
          <w:hyperlink w:anchor="_Toc68172627" w:history="1">
            <w:r w:rsidRPr="006A6E7B">
              <w:rPr>
                <w:rStyle w:val="a6"/>
                <w:rFonts w:cs="Times New Roman"/>
                <w:noProof/>
                <w:szCs w:val="28"/>
                <w:u w:val="none"/>
              </w:rPr>
              <w:t>3.2 Макет пользовательского интерфейса</w:t>
            </w:r>
            <w:r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Pr="006A6E7B">
              <w:rPr>
                <w:rFonts w:cs="Times New Roman"/>
                <w:noProof/>
                <w:webHidden/>
                <w:szCs w:val="28"/>
              </w:rPr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1017C">
              <w:rPr>
                <w:rFonts w:cs="Times New Roman"/>
                <w:noProof/>
                <w:webHidden/>
                <w:szCs w:val="28"/>
              </w:rPr>
              <w:t>11</w:t>
            </w:r>
            <w:r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113F308" w14:textId="0CD059A0" w:rsidR="00BF548C" w:rsidRPr="006A6E7B" w:rsidRDefault="003F30E3" w:rsidP="006A6E7B">
          <w:pPr>
            <w:pStyle w:val="13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8" w:history="1">
            <w:r w:rsidR="00BF548C" w:rsidRPr="006A6E7B">
              <w:rPr>
                <w:rStyle w:val="a6"/>
                <w:rFonts w:cs="Times New Roman"/>
                <w:noProof/>
                <w:szCs w:val="28"/>
              </w:rPr>
              <w:t>Список использованных источников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tab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E1017C">
              <w:rPr>
                <w:rFonts w:cs="Times New Roman"/>
                <w:noProof/>
                <w:webHidden/>
                <w:szCs w:val="28"/>
              </w:rPr>
              <w:t>12</w:t>
            </w:r>
            <w:r w:rsidR="00BF548C" w:rsidRPr="006A6E7B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55F3DCB" w14:textId="77777777" w:rsidR="00B63640" w:rsidRPr="006A6E7B" w:rsidRDefault="00B63640" w:rsidP="006A6E7B">
          <w:pPr>
            <w:rPr>
              <w:rFonts w:cs="Times New Roman"/>
              <w:szCs w:val="28"/>
            </w:rPr>
          </w:pPr>
          <w:r w:rsidRPr="006A6E7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D25DF5" w14:textId="77777777" w:rsidR="00CF217C" w:rsidRPr="006A6E7B" w:rsidRDefault="00CF217C" w:rsidP="006A6E7B">
      <w:pPr>
        <w:rPr>
          <w:rFonts w:cs="Times New Roman"/>
          <w:szCs w:val="28"/>
        </w:rPr>
      </w:pPr>
    </w:p>
    <w:p w14:paraId="7E6B1EDF" w14:textId="77777777" w:rsidR="00B63640" w:rsidRPr="006A6E7B" w:rsidRDefault="00B63640" w:rsidP="006A6E7B">
      <w:pPr>
        <w:jc w:val="left"/>
        <w:rPr>
          <w:rFonts w:eastAsia="Times New Roman" w:cs="Times New Roman"/>
          <w:b/>
          <w:bCs/>
          <w:szCs w:val="28"/>
          <w:lang w:val="en-US"/>
        </w:rPr>
      </w:pPr>
      <w:r w:rsidRPr="006A6E7B">
        <w:rPr>
          <w:rFonts w:cs="Times New Roman"/>
          <w:szCs w:val="28"/>
        </w:rPr>
        <w:br w:type="page"/>
      </w:r>
    </w:p>
    <w:p w14:paraId="1F3901DE" w14:textId="5D1C8B59" w:rsidR="008D467E" w:rsidRPr="006A6E7B" w:rsidRDefault="00367F1F" w:rsidP="008D467E">
      <w:pPr>
        <w:pStyle w:val="1"/>
        <w:rPr>
          <w:szCs w:val="28"/>
        </w:rPr>
      </w:pPr>
      <w:bookmarkStart w:id="1" w:name="_Toc68172620"/>
      <w:r w:rsidRPr="006A6E7B">
        <w:rPr>
          <w:szCs w:val="28"/>
        </w:rPr>
        <w:lastRenderedPageBreak/>
        <w:t>1 Описание САПР</w:t>
      </w:r>
      <w:bookmarkEnd w:id="1"/>
    </w:p>
    <w:p w14:paraId="4C1C54F2" w14:textId="4F38F591" w:rsidR="00904EC4" w:rsidRPr="008D467E" w:rsidRDefault="002061B2" w:rsidP="008D467E">
      <w:pPr>
        <w:pStyle w:val="1"/>
        <w:rPr>
          <w:szCs w:val="28"/>
        </w:rPr>
      </w:pPr>
      <w:bookmarkStart w:id="2" w:name="_Toc68172621"/>
      <w:r w:rsidRPr="006A6E7B">
        <w:rPr>
          <w:szCs w:val="28"/>
        </w:rPr>
        <w:t xml:space="preserve">1.1 </w:t>
      </w:r>
      <w:r w:rsidR="00367F1F" w:rsidRPr="006A6E7B">
        <w:rPr>
          <w:szCs w:val="28"/>
        </w:rPr>
        <w:t>Описание программы</w:t>
      </w:r>
      <w:bookmarkEnd w:id="2"/>
    </w:p>
    <w:p w14:paraId="75F3AABE" w14:textId="37939D71" w:rsidR="002061B2" w:rsidRPr="000C3711" w:rsidRDefault="00254348" w:rsidP="006A6E7B">
      <w:pPr>
        <w:pStyle w:val="a7"/>
        <w:spacing w:before="0" w:beforeAutospacing="0" w:after="0" w:afterAutospacing="0" w:line="360" w:lineRule="auto"/>
        <w:ind w:firstLine="709"/>
        <w:rPr>
          <w:szCs w:val="28"/>
        </w:rPr>
      </w:pPr>
      <w:r w:rsidRPr="006A6E7B">
        <w:rPr>
          <w:szCs w:val="28"/>
          <w:lang w:val="ru"/>
        </w:rPr>
        <w:t>КОМПАС-3D</w:t>
      </w:r>
      <w:r w:rsidRPr="006A6E7B">
        <w:rPr>
          <w:szCs w:val="28"/>
        </w:rPr>
        <w:t xml:space="preserve"> – </w:t>
      </w:r>
      <w:r w:rsidRPr="006A6E7B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6A6E7B">
        <w:rPr>
          <w:szCs w:val="28"/>
        </w:rPr>
        <w:t xml:space="preserve"> и </w:t>
      </w:r>
      <w:r w:rsidRPr="006A6E7B">
        <w:rPr>
          <w:color w:val="000000"/>
          <w:szCs w:val="28"/>
        </w:rPr>
        <w:t>десятков тысяч профессиональных пользователей</w:t>
      </w:r>
      <w:r w:rsidRPr="006A6E7B">
        <w:rPr>
          <w:szCs w:val="28"/>
        </w:rPr>
        <w:t xml:space="preserve">, </w:t>
      </w:r>
      <w:r w:rsidRPr="006A6E7B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</w:t>
      </w:r>
      <w:r w:rsidR="00100363">
        <w:rPr>
          <w:szCs w:val="28"/>
          <w:lang w:val="ru"/>
        </w:rPr>
        <w:t>венного математического ядра</w:t>
      </w:r>
      <w:r w:rsidRPr="006A6E7B">
        <w:rPr>
          <w:szCs w:val="28"/>
          <w:lang w:val="ru"/>
        </w:rPr>
        <w:t xml:space="preserve"> и параметрических технологий, разработанных специалистами АСКОН. </w:t>
      </w:r>
      <w:r w:rsidR="00100363">
        <w:rPr>
          <w:szCs w:val="28"/>
          <w:lang w:val="ru"/>
        </w:rPr>
        <w:t>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</w:t>
      </w:r>
      <w:r w:rsidR="000C3711">
        <w:rPr>
          <w:szCs w:val="28"/>
          <w:lang w:val="ru"/>
        </w:rPr>
        <w:t>блегчают решение вспомогательных</w:t>
      </w:r>
      <w:r w:rsidR="00100363">
        <w:rPr>
          <w:szCs w:val="28"/>
          <w:lang w:val="ru"/>
        </w:rPr>
        <w:t xml:space="preserve"> задач проектирования и обслуживания </w:t>
      </w:r>
      <w:r w:rsidR="000C3711">
        <w:rPr>
          <w:szCs w:val="28"/>
          <w:lang w:val="ru"/>
        </w:rPr>
        <w:t xml:space="preserve">производства </w:t>
      </w:r>
      <w:r w:rsidR="000C3711" w:rsidRPr="000C3711">
        <w:rPr>
          <w:szCs w:val="28"/>
        </w:rPr>
        <w:t>[</w:t>
      </w:r>
      <w:r w:rsidR="000C3711">
        <w:rPr>
          <w:szCs w:val="28"/>
        </w:rPr>
        <w:t>1</w:t>
      </w:r>
      <w:r w:rsidR="000C3711" w:rsidRPr="000C3711">
        <w:rPr>
          <w:szCs w:val="28"/>
        </w:rPr>
        <w:t>]</w:t>
      </w:r>
      <w:r w:rsidR="000C3711">
        <w:rPr>
          <w:szCs w:val="28"/>
        </w:rPr>
        <w:t>.</w:t>
      </w:r>
    </w:p>
    <w:p w14:paraId="758AAD6F" w14:textId="64F6962A" w:rsidR="006319E9" w:rsidRDefault="000C3711" w:rsidP="006A6E7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Система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</w:t>
      </w:r>
    </w:p>
    <w:p w14:paraId="62EBAB69" w14:textId="03E8A14D" w:rsidR="000C3711" w:rsidRDefault="000C3711" w:rsidP="006A6E7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Особенностью продукта является обеспечение сквозного процесса проектирования от реализации идеи в 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до подготовки </w:t>
      </w:r>
      <w:r w:rsidR="008D467E">
        <w:rPr>
          <w:rFonts w:cs="Times New Roman"/>
          <w:szCs w:val="28"/>
        </w:rPr>
        <w:t xml:space="preserve">полного комплекса документации. Продукт содержит инструменты для коллективного проектирования изделий и объектов строительного проектирования любой степени сложности и позволяет подготовить полноценную электронную модель изделия, здания и сооружения. </w:t>
      </w:r>
    </w:p>
    <w:p w14:paraId="0E80C970" w14:textId="74935425" w:rsidR="008D467E" w:rsidRDefault="008D467E" w:rsidP="006A6E7B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Базовая функциональность продукта легко расширяется за счёт различных приложений, дополняющих функционал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эффективным инструментарием для решения прикладных инженерных задач.</w:t>
      </w:r>
    </w:p>
    <w:p w14:paraId="530FF3D8" w14:textId="13919E0E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54694AB0" w14:textId="7DC74F89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62433FFE" w14:textId="77777777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5679F078" w14:textId="35E8687A" w:rsidR="008D467E" w:rsidRDefault="008D467E" w:rsidP="006A6E7B">
      <w:pPr>
        <w:pStyle w:val="a5"/>
        <w:ind w:left="0"/>
        <w:rPr>
          <w:rFonts w:cs="Times New Roman"/>
          <w:szCs w:val="28"/>
        </w:rPr>
      </w:pPr>
    </w:p>
    <w:p w14:paraId="2FFCE6DD" w14:textId="77777777" w:rsidR="008D467E" w:rsidRPr="000C3711" w:rsidRDefault="008D467E" w:rsidP="006A6E7B">
      <w:pPr>
        <w:pStyle w:val="a5"/>
        <w:ind w:left="0"/>
        <w:rPr>
          <w:rFonts w:cs="Times New Roman"/>
          <w:szCs w:val="28"/>
        </w:rPr>
      </w:pPr>
    </w:p>
    <w:p w14:paraId="1AE1CC7A" w14:textId="2700F0EB" w:rsidR="00CF217C" w:rsidRPr="008D467E" w:rsidRDefault="002061B2" w:rsidP="008D467E">
      <w:pPr>
        <w:pStyle w:val="1"/>
        <w:rPr>
          <w:szCs w:val="28"/>
        </w:rPr>
      </w:pPr>
      <w:bookmarkStart w:id="3" w:name="_Toc68172622"/>
      <w:r w:rsidRPr="006A6E7B">
        <w:rPr>
          <w:szCs w:val="28"/>
        </w:rPr>
        <w:lastRenderedPageBreak/>
        <w:t xml:space="preserve">1.2 </w:t>
      </w:r>
      <w:r w:rsidR="00367F1F" w:rsidRPr="006A6E7B">
        <w:rPr>
          <w:szCs w:val="28"/>
        </w:rPr>
        <w:t xml:space="preserve">Описание </w:t>
      </w:r>
      <w:r w:rsidR="00367F1F" w:rsidRPr="006A6E7B">
        <w:rPr>
          <w:szCs w:val="28"/>
          <w:lang w:val="en-US"/>
        </w:rPr>
        <w:t>API</w:t>
      </w:r>
      <w:bookmarkEnd w:id="3"/>
    </w:p>
    <w:p w14:paraId="636E2D99" w14:textId="140B59DE" w:rsidR="004D6948" w:rsidRPr="008D467E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  <w:r w:rsidR="008D467E">
        <w:rPr>
          <w:rFonts w:cs="Times New Roman"/>
          <w:szCs w:val="28"/>
        </w:rPr>
        <w:t xml:space="preserve"> </w:t>
      </w:r>
      <w:r w:rsidR="008D467E">
        <w:rPr>
          <w:rFonts w:cs="Times New Roman"/>
          <w:szCs w:val="28"/>
          <w:lang w:val="en-US"/>
        </w:rPr>
        <w:t>[</w:t>
      </w:r>
      <w:r w:rsidR="008D467E">
        <w:rPr>
          <w:rFonts w:cs="Times New Roman"/>
          <w:szCs w:val="28"/>
        </w:rPr>
        <w:t>2</w:t>
      </w:r>
      <w:r w:rsidR="008D467E">
        <w:rPr>
          <w:rFonts w:cs="Times New Roman"/>
          <w:szCs w:val="28"/>
          <w:lang w:val="en-US"/>
        </w:rPr>
        <w:t>]</w:t>
      </w:r>
    </w:p>
    <w:p w14:paraId="14D83926" w14:textId="77777777" w:rsidR="004D6948" w:rsidRPr="006A6E7B" w:rsidRDefault="004D6948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Главным интерфейсом API системы КОМПАС является KompasObject. Получить указатель на этот интерфейс можно с помощью экспортной функции CreateKompasObject().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 </w:t>
      </w:r>
      <w:r w:rsidR="00FC4961" w:rsidRPr="006A6E7B">
        <w:rPr>
          <w:rFonts w:cs="Times New Roman"/>
          <w:szCs w:val="28"/>
        </w:rPr>
        <w:t>В таблице 1.1 приведены методы интерфейса KompasObject.</w:t>
      </w:r>
    </w:p>
    <w:p w14:paraId="4615363B" w14:textId="77777777" w:rsidR="00FC4961" w:rsidRPr="006A6E7B" w:rsidRDefault="00FC4961" w:rsidP="006A6E7B">
      <w:pPr>
        <w:ind w:firstLine="709"/>
        <w:rPr>
          <w:rFonts w:cs="Times New Roman"/>
          <w:szCs w:val="28"/>
        </w:rPr>
      </w:pPr>
    </w:p>
    <w:p w14:paraId="36CE3D97" w14:textId="77777777" w:rsidR="006319E9" w:rsidRPr="006A6E7B" w:rsidRDefault="006319E9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Таблица 1.1 – Методы интерфейса KompasObject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60"/>
        <w:gridCol w:w="1843"/>
        <w:gridCol w:w="2268"/>
        <w:gridCol w:w="3083"/>
      </w:tblGrid>
      <w:tr w:rsidR="004D6948" w:rsidRPr="009B3B4E" w14:paraId="05E112E5" w14:textId="77777777" w:rsidTr="00EC3EC0">
        <w:trPr>
          <w:trHeight w:val="366"/>
          <w:jc w:val="center"/>
        </w:trPr>
        <w:tc>
          <w:tcPr>
            <w:tcW w:w="2660" w:type="dxa"/>
            <w:vAlign w:val="center"/>
          </w:tcPr>
          <w:p w14:paraId="211DA0A0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08A7DAA4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268" w:type="dxa"/>
          </w:tcPr>
          <w:p w14:paraId="2A7B881E" w14:textId="77777777" w:rsidR="004D6948" w:rsidRPr="009B3B4E" w:rsidRDefault="00DA7315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Возвращаемое значение</w:t>
            </w:r>
          </w:p>
        </w:tc>
        <w:tc>
          <w:tcPr>
            <w:tcW w:w="3083" w:type="dxa"/>
            <w:vAlign w:val="center"/>
          </w:tcPr>
          <w:p w14:paraId="6021A5C3" w14:textId="77777777" w:rsidR="004D6948" w:rsidRPr="009B3B4E" w:rsidRDefault="004D6948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4D6948" w:rsidRPr="009B3B4E" w14:paraId="24BB331A" w14:textId="77777777" w:rsidTr="00EC3EC0">
        <w:trPr>
          <w:trHeight w:val="1491"/>
          <w:jc w:val="center"/>
        </w:trPr>
        <w:tc>
          <w:tcPr>
            <w:tcW w:w="2660" w:type="dxa"/>
          </w:tcPr>
          <w:p w14:paraId="269E81A2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Document3D()</w:t>
            </w:r>
          </w:p>
        </w:tc>
        <w:tc>
          <w:tcPr>
            <w:tcW w:w="1843" w:type="dxa"/>
          </w:tcPr>
          <w:p w14:paraId="29DFDE4C" w14:textId="77777777" w:rsidR="004D6948" w:rsidRPr="009B3B4E" w:rsidRDefault="004D6948" w:rsidP="006A6E7B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0C5FD72A" w14:textId="77777777" w:rsidR="004D6948" w:rsidRPr="009B3B4E" w:rsidRDefault="00DA7315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казатель на интерфейс документа трехмерной модели </w:t>
            </w:r>
            <w:r w:rsidR="004D6948" w:rsidRPr="009B3B4E">
              <w:rPr>
                <w:rFonts w:cs="Times New Roman"/>
                <w:sz w:val="24"/>
                <w:szCs w:val="24"/>
                <w:lang w:val="en-US"/>
              </w:rPr>
              <w:t>ksDocument</w:t>
            </w:r>
            <w:r w:rsidR="004D6948" w:rsidRPr="009B3B4E">
              <w:rPr>
                <w:rFonts w:cs="Times New Roman"/>
                <w:sz w:val="24"/>
                <w:szCs w:val="24"/>
              </w:rPr>
              <w:t>3</w:t>
            </w:r>
            <w:r w:rsidR="004D6948" w:rsidRPr="009B3B4E">
              <w:rPr>
                <w:rFonts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083" w:type="dxa"/>
          </w:tcPr>
          <w:p w14:paraId="53CE19A8" w14:textId="77777777" w:rsidR="004D6948" w:rsidRPr="009B3B4E" w:rsidRDefault="00DA7315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4D6948" w:rsidRPr="009B3B4E" w14:paraId="03794B32" w14:textId="77777777" w:rsidTr="00EC3EC0">
        <w:trPr>
          <w:trHeight w:val="1491"/>
          <w:jc w:val="center"/>
        </w:trPr>
        <w:tc>
          <w:tcPr>
            <w:tcW w:w="2660" w:type="dxa"/>
          </w:tcPr>
          <w:p w14:paraId="3CA42398" w14:textId="77777777" w:rsidR="004D6948" w:rsidRPr="009B3B4E" w:rsidRDefault="004D6948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ActiveDocument3D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843" w:type="dxa"/>
          </w:tcPr>
          <w:p w14:paraId="7FF64C11" w14:textId="77777777" w:rsidR="004D6948" w:rsidRPr="009B3B4E" w:rsidRDefault="004D6948" w:rsidP="006A6E7B">
            <w:pPr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26D11DD1" w14:textId="77777777" w:rsidR="004D6948" w:rsidRPr="009B3B4E" w:rsidRDefault="00F70AF9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казатель на </w:t>
            </w:r>
            <w:r w:rsidR="00AF3844" w:rsidRPr="009B3B4E">
              <w:rPr>
                <w:rFonts w:cs="Times New Roman"/>
                <w:sz w:val="24"/>
                <w:szCs w:val="24"/>
              </w:rPr>
              <w:t>интерфейс до</w:t>
            </w:r>
            <w:r w:rsidR="004D6948" w:rsidRPr="009B3B4E">
              <w:rPr>
                <w:rFonts w:cs="Times New Roman"/>
                <w:sz w:val="24"/>
                <w:szCs w:val="24"/>
              </w:rPr>
              <w:t>кумента трехмерной модели ksDocument3D</w:t>
            </w:r>
          </w:p>
        </w:tc>
        <w:tc>
          <w:tcPr>
            <w:tcW w:w="3083" w:type="dxa"/>
          </w:tcPr>
          <w:p w14:paraId="3F71954C" w14:textId="77777777" w:rsidR="004D6948" w:rsidRPr="009B3B4E" w:rsidRDefault="00DA7315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Дает возможность п</w:t>
            </w:r>
            <w:r w:rsidR="004D6948" w:rsidRPr="009B3B4E">
              <w:rPr>
                <w:rFonts w:cs="Times New Roman"/>
                <w:sz w:val="24"/>
                <w:szCs w:val="24"/>
              </w:rPr>
              <w:t xml:space="preserve">олучить указатель на </w:t>
            </w:r>
            <w:r w:rsidRPr="009B3B4E">
              <w:rPr>
                <w:rFonts w:cs="Times New Roman"/>
                <w:sz w:val="24"/>
                <w:szCs w:val="24"/>
              </w:rPr>
              <w:t>активный трехмерный документ</w:t>
            </w:r>
          </w:p>
        </w:tc>
      </w:tr>
      <w:tr w:rsidR="00726434" w:rsidRPr="009B3B4E" w14:paraId="4554C9DB" w14:textId="77777777" w:rsidTr="00EC3EC0">
        <w:trPr>
          <w:trHeight w:val="1491"/>
          <w:jc w:val="center"/>
        </w:trPr>
        <w:tc>
          <w:tcPr>
            <w:tcW w:w="2660" w:type="dxa"/>
          </w:tcPr>
          <w:p w14:paraId="5F4674AF" w14:textId="77777777" w:rsidR="00726434" w:rsidRPr="009B3B4E" w:rsidRDefault="00726434" w:rsidP="006A6E7B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GetParamStruct</w:t>
            </w:r>
            <w:r w:rsidRPr="009B3B4E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1843" w:type="dxa"/>
          </w:tcPr>
          <w:p w14:paraId="2CF74E45" w14:textId="77777777" w:rsidR="00726434" w:rsidRPr="009B3B4E" w:rsidRDefault="00726434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 xml:space="preserve">structType </w:t>
            </w:r>
            <w:r w:rsidR="00F70AF9" w:rsidRPr="009B3B4E">
              <w:rPr>
                <w:rFonts w:cs="Times New Roman"/>
                <w:sz w:val="24"/>
                <w:szCs w:val="24"/>
              </w:rPr>
              <w:t>–</w:t>
            </w:r>
            <w:r w:rsidRPr="009B3B4E">
              <w:rPr>
                <w:rFonts w:cs="Times New Roman"/>
                <w:sz w:val="24"/>
                <w:szCs w:val="24"/>
              </w:rPr>
              <w:t xml:space="preserve"> тип интерфейса параметров </w:t>
            </w:r>
          </w:p>
          <w:p w14:paraId="268267BD" w14:textId="77777777" w:rsidR="00726434" w:rsidRPr="009B3B4E" w:rsidRDefault="00726434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14:paraId="73D279C0" w14:textId="77777777" w:rsidR="00726434" w:rsidRPr="009B3B4E" w:rsidRDefault="00F70AF9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У</w:t>
            </w:r>
            <w:r w:rsidR="00726434" w:rsidRPr="009B3B4E">
              <w:rPr>
                <w:rFonts w:cs="Times New Roman"/>
                <w:sz w:val="24"/>
                <w:szCs w:val="24"/>
              </w:rPr>
              <w:t>каза</w:t>
            </w:r>
            <w:r w:rsidR="00CE4265" w:rsidRPr="009B3B4E">
              <w:rPr>
                <w:rFonts w:cs="Times New Roman"/>
                <w:sz w:val="24"/>
                <w:szCs w:val="24"/>
              </w:rPr>
              <w:t>тель на интерфейс указанного ти</w:t>
            </w:r>
            <w:r w:rsidR="00726434" w:rsidRPr="009B3B4E">
              <w:rPr>
                <w:rFonts w:cs="Times New Roman"/>
                <w:sz w:val="24"/>
                <w:szCs w:val="24"/>
              </w:rPr>
              <w:t>па из StructType2D</w:t>
            </w:r>
          </w:p>
        </w:tc>
        <w:tc>
          <w:tcPr>
            <w:tcW w:w="3083" w:type="dxa"/>
          </w:tcPr>
          <w:p w14:paraId="6C95AE83" w14:textId="77777777" w:rsidR="00726434" w:rsidRPr="009B3B4E" w:rsidRDefault="00783762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eastAsia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</w:tbl>
    <w:p w14:paraId="0A856CB2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6047F714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5358A89B" w14:textId="77777777" w:rsidR="009B3B4E" w:rsidRDefault="009B3B4E" w:rsidP="006A6E7B">
      <w:pPr>
        <w:ind w:firstLine="709"/>
        <w:jc w:val="left"/>
        <w:rPr>
          <w:rFonts w:cs="Times New Roman"/>
          <w:sz w:val="24"/>
          <w:szCs w:val="24"/>
        </w:rPr>
      </w:pPr>
    </w:p>
    <w:p w14:paraId="60D0B08C" w14:textId="3CD5061F" w:rsidR="00154954" w:rsidRPr="009B3B4E" w:rsidRDefault="00712823" w:rsidP="006A6E7B">
      <w:pPr>
        <w:ind w:firstLine="709"/>
        <w:jc w:val="left"/>
        <w:rPr>
          <w:rFonts w:cs="Times New Roman"/>
          <w:sz w:val="24"/>
          <w:szCs w:val="24"/>
        </w:rPr>
      </w:pPr>
      <w:r w:rsidRPr="009B3B4E">
        <w:rPr>
          <w:rFonts w:cs="Times New Roman"/>
          <w:sz w:val="24"/>
          <w:szCs w:val="24"/>
        </w:rPr>
        <w:lastRenderedPageBreak/>
        <w:t>Продолжение таблицы 1.1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1418"/>
        <w:gridCol w:w="1842"/>
        <w:gridCol w:w="4076"/>
      </w:tblGrid>
      <w:tr w:rsidR="00712823" w:rsidRPr="009B3B4E" w14:paraId="1C3AB153" w14:textId="77777777" w:rsidTr="000F457E">
        <w:trPr>
          <w:trHeight w:val="733"/>
          <w:jc w:val="center"/>
        </w:trPr>
        <w:tc>
          <w:tcPr>
            <w:tcW w:w="2518" w:type="dxa"/>
          </w:tcPr>
          <w:p w14:paraId="4111CA78" w14:textId="77777777" w:rsidR="00712823" w:rsidRPr="009B3B4E" w:rsidRDefault="00712823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Visible</w:t>
            </w:r>
          </w:p>
        </w:tc>
        <w:tc>
          <w:tcPr>
            <w:tcW w:w="1418" w:type="dxa"/>
          </w:tcPr>
          <w:p w14:paraId="62912EBD" w14:textId="77777777" w:rsidR="00712823" w:rsidRPr="009B3B4E" w:rsidRDefault="00712823" w:rsidP="006A6E7B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6BAFDFF" w14:textId="77777777" w:rsidR="00712823" w:rsidRPr="009B3B4E" w:rsidRDefault="00712823" w:rsidP="006A6E7B">
            <w:pPr>
              <w:ind w:firstLine="35"/>
              <w:rPr>
                <w:rFonts w:cs="Times New Roman"/>
                <w:sz w:val="24"/>
                <w:szCs w:val="24"/>
                <w:lang w:val="en-US"/>
              </w:rPr>
            </w:pPr>
            <w:r w:rsidRPr="009B3B4E">
              <w:rPr>
                <w:rFonts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4076" w:type="dxa"/>
          </w:tcPr>
          <w:p w14:paraId="7EAF0AB5" w14:textId="77777777" w:rsidR="00712823" w:rsidRPr="009B3B4E" w:rsidRDefault="00712823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9B3B4E">
              <w:rPr>
                <w:rFonts w:cs="Times New Roman"/>
                <w:sz w:val="24"/>
                <w:szCs w:val="24"/>
              </w:rPr>
              <w:t>Свойство видимости приложения</w:t>
            </w:r>
          </w:p>
        </w:tc>
      </w:tr>
      <w:tr w:rsidR="00712823" w:rsidRPr="009B3B4E" w14:paraId="6DAA42F5" w14:textId="77777777" w:rsidTr="000F457E">
        <w:trPr>
          <w:trHeight w:val="733"/>
          <w:jc w:val="center"/>
        </w:trPr>
        <w:tc>
          <w:tcPr>
            <w:tcW w:w="2518" w:type="dxa"/>
          </w:tcPr>
          <w:p w14:paraId="12B18277" w14:textId="77777777" w:rsidR="00712823" w:rsidRPr="009B3B4E" w:rsidRDefault="00712823" w:rsidP="006A6E7B">
            <w:pPr>
              <w:pStyle w:val="a3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GetMathematic2D()</w:t>
            </w:r>
          </w:p>
        </w:tc>
        <w:tc>
          <w:tcPr>
            <w:tcW w:w="1418" w:type="dxa"/>
          </w:tcPr>
          <w:p w14:paraId="3EE6C362" w14:textId="77777777" w:rsidR="00712823" w:rsidRPr="009B3B4E" w:rsidRDefault="00712823" w:rsidP="006A6E7B">
            <w:pPr>
              <w:pStyle w:val="a3"/>
              <w:spacing w:line="360" w:lineRule="auto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</w:tcPr>
          <w:p w14:paraId="35E24A43" w14:textId="77777777" w:rsidR="00712823" w:rsidRPr="009B3B4E" w:rsidRDefault="00712823" w:rsidP="006A6E7B">
            <w:pPr>
              <w:pStyle w:val="a3"/>
              <w:spacing w:line="360" w:lineRule="auto"/>
              <w:jc w:val="lef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Указатель на интерфейс ksMathematic2D</w:t>
            </w:r>
          </w:p>
        </w:tc>
        <w:tc>
          <w:tcPr>
            <w:tcW w:w="4076" w:type="dxa"/>
          </w:tcPr>
          <w:p w14:paraId="4547C701" w14:textId="77777777" w:rsidR="00712823" w:rsidRPr="009B3B4E" w:rsidRDefault="00712823" w:rsidP="006A6E7B">
            <w:pPr>
              <w:pStyle w:val="a3"/>
              <w:spacing w:line="360" w:lineRule="auto"/>
              <w:jc w:val="left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9B3B4E">
              <w:rPr>
                <w:color w:val="000000" w:themeColor="text1"/>
                <w:sz w:val="24"/>
                <w:szCs w:val="24"/>
                <w:lang w:eastAsia="ru-RU"/>
              </w:rPr>
              <w:t>Метод для получения указателя на интерфейс для работы с математическими функциями</w:t>
            </w:r>
          </w:p>
        </w:tc>
      </w:tr>
    </w:tbl>
    <w:p w14:paraId="37D7A9CA" w14:textId="77777777" w:rsidR="00712823" w:rsidRPr="006A6E7B" w:rsidRDefault="00712823" w:rsidP="006A6E7B">
      <w:pPr>
        <w:rPr>
          <w:rFonts w:cs="Times New Roman"/>
          <w:b/>
          <w:szCs w:val="28"/>
        </w:rPr>
      </w:pPr>
    </w:p>
    <w:p w14:paraId="67997CBA" w14:textId="77777777" w:rsidR="003C7E50" w:rsidRPr="006A6E7B" w:rsidRDefault="001F44D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Графические документы имеют собственный интерфейс – ksDocument2D, со своими специфическими свойствами и методами. С помощью функций, присутствующих в ksDocument2D, создаются изображения в эскизах трехмерных операций. Свойства (члены данных) этого интерфейса позволяют динамически управлять настройками любого трехмерного документа системы из модуля. Наиболее используемые из них приведены в таблице 1.2.</w:t>
      </w:r>
    </w:p>
    <w:p w14:paraId="0652DD51" w14:textId="77777777" w:rsidR="001F44D2" w:rsidRPr="006A6E7B" w:rsidRDefault="001F44D2" w:rsidP="006A6E7B">
      <w:pPr>
        <w:ind w:firstLine="709"/>
        <w:rPr>
          <w:rFonts w:cs="Times New Roman"/>
          <w:szCs w:val="28"/>
        </w:rPr>
      </w:pPr>
    </w:p>
    <w:p w14:paraId="34011590" w14:textId="6A028632" w:rsidR="001F44D2" w:rsidRDefault="00913AB6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1.2 – </w:t>
      </w:r>
      <w:r w:rsidR="001F44D2" w:rsidRPr="006A6E7B">
        <w:rPr>
          <w:rFonts w:cs="Times New Roman"/>
          <w:szCs w:val="28"/>
        </w:rPr>
        <w:t>Методы интерфейса ksDocument3D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3119"/>
        <w:gridCol w:w="2409"/>
        <w:gridCol w:w="2375"/>
      </w:tblGrid>
      <w:tr w:rsidR="0022638A" w14:paraId="6BD7C041" w14:textId="77777777" w:rsidTr="0022638A">
        <w:tc>
          <w:tcPr>
            <w:tcW w:w="1951" w:type="dxa"/>
          </w:tcPr>
          <w:p w14:paraId="1B511297" w14:textId="52F7FEE5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3119" w:type="dxa"/>
          </w:tcPr>
          <w:p w14:paraId="1042DA37" w14:textId="43751563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409" w:type="dxa"/>
          </w:tcPr>
          <w:p w14:paraId="6FBA1BA9" w14:textId="787BD995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375" w:type="dxa"/>
          </w:tcPr>
          <w:p w14:paraId="51C41EA0" w14:textId="439ED231" w:rsidR="0022638A" w:rsidRPr="0022638A" w:rsidRDefault="0022638A" w:rsidP="0022638A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22638A" w:rsidRPr="0022638A" w14:paraId="05AD1739" w14:textId="77777777" w:rsidTr="0022638A">
        <w:tc>
          <w:tcPr>
            <w:tcW w:w="1951" w:type="dxa"/>
          </w:tcPr>
          <w:p w14:paraId="4EF77F8A" w14:textId="7B13132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Create ()</w:t>
            </w:r>
          </w:p>
        </w:tc>
        <w:tc>
          <w:tcPr>
            <w:tcW w:w="3119" w:type="dxa"/>
          </w:tcPr>
          <w:p w14:paraId="07E4A9C7" w14:textId="5A153986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invisible</w:t>
            </w:r>
            <w:r w:rsidRPr="0022638A">
              <w:rPr>
                <w:rFonts w:cs="Times New Roman"/>
                <w:sz w:val="24"/>
                <w:szCs w:val="24"/>
              </w:rPr>
              <w:t>-признак режима редактирования документа (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22638A">
              <w:rPr>
                <w:rFonts w:cs="Times New Roman"/>
                <w:sz w:val="24"/>
                <w:szCs w:val="24"/>
              </w:rPr>
              <w:t xml:space="preserve">-невидимый режим, 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FALSE</w:t>
            </w:r>
            <w:r w:rsidRPr="0022638A">
              <w:rPr>
                <w:rFonts w:cs="Times New Roman"/>
                <w:sz w:val="24"/>
                <w:szCs w:val="24"/>
              </w:rPr>
              <w:t xml:space="preserve"> – видимый режим), typeDoc – тип документа</w:t>
            </w:r>
          </w:p>
        </w:tc>
        <w:tc>
          <w:tcPr>
            <w:tcW w:w="2409" w:type="dxa"/>
          </w:tcPr>
          <w:p w14:paraId="6A51E632" w14:textId="396E07E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  <w:lang w:val="en-US"/>
              </w:rPr>
              <w:t>TRUE</w:t>
            </w:r>
            <w:r w:rsidRPr="0022638A">
              <w:rPr>
                <w:rFonts w:cs="Times New Roman"/>
                <w:sz w:val="24"/>
                <w:szCs w:val="24"/>
              </w:rPr>
              <w:t xml:space="preserve"> – в случае успешного завершения</w:t>
            </w:r>
          </w:p>
        </w:tc>
        <w:tc>
          <w:tcPr>
            <w:tcW w:w="2375" w:type="dxa"/>
          </w:tcPr>
          <w:p w14:paraId="62F90120" w14:textId="385F7C7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Дает возможность создать пустой документ (деталь или сборку)</w:t>
            </w:r>
          </w:p>
        </w:tc>
      </w:tr>
      <w:tr w:rsidR="0022638A" w:rsidRPr="0022638A" w14:paraId="66DF11B8" w14:textId="77777777" w:rsidTr="0022638A">
        <w:tc>
          <w:tcPr>
            <w:tcW w:w="1951" w:type="dxa"/>
          </w:tcPr>
          <w:p w14:paraId="5C609D14" w14:textId="029D6B01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GetPart()</w:t>
            </w:r>
          </w:p>
        </w:tc>
        <w:tc>
          <w:tcPr>
            <w:tcW w:w="3119" w:type="dxa"/>
          </w:tcPr>
          <w:p w14:paraId="0176EB06" w14:textId="79240D2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Type – тип компонента из перечисления</w:t>
            </w:r>
          </w:p>
        </w:tc>
        <w:tc>
          <w:tcPr>
            <w:tcW w:w="2409" w:type="dxa"/>
          </w:tcPr>
          <w:p w14:paraId="4A230817" w14:textId="3AD36FD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 xml:space="preserve">Указатель на интерфейс компонента 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ksPart</w:t>
            </w:r>
            <w:r w:rsidRPr="0022638A">
              <w:rPr>
                <w:rFonts w:cs="Times New Roman"/>
                <w:sz w:val="24"/>
                <w:szCs w:val="24"/>
              </w:rPr>
              <w:t xml:space="preserve"> или </w:t>
            </w:r>
            <w:r w:rsidRPr="0022638A">
              <w:rPr>
                <w:rFonts w:cs="Times New Roman"/>
                <w:sz w:val="24"/>
                <w:szCs w:val="24"/>
                <w:lang w:val="en-US"/>
              </w:rPr>
              <w:t>IPart</w:t>
            </w:r>
          </w:p>
        </w:tc>
        <w:tc>
          <w:tcPr>
            <w:tcW w:w="2375" w:type="dxa"/>
          </w:tcPr>
          <w:p w14:paraId="3CFA3C10" w14:textId="6479D65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rFonts w:cs="Times New Roman"/>
                <w:sz w:val="24"/>
                <w:szCs w:val="24"/>
              </w:rPr>
              <w:t>Позволяет получить указатель на интерфейс компонента в сборке</w:t>
            </w:r>
          </w:p>
        </w:tc>
      </w:tr>
      <w:tr w:rsidR="0022638A" w:rsidRPr="0022638A" w14:paraId="21458E09" w14:textId="77777777" w:rsidTr="0022638A">
        <w:tc>
          <w:tcPr>
            <w:tcW w:w="1951" w:type="dxa"/>
          </w:tcPr>
          <w:p w14:paraId="16B7ACDE" w14:textId="5A3009D0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kern w:val="32"/>
                <w:sz w:val="24"/>
                <w:szCs w:val="24"/>
                <w:lang w:eastAsia="x-none"/>
              </w:rPr>
              <w:t>UpdateDocumentParam()</w:t>
            </w:r>
          </w:p>
        </w:tc>
        <w:tc>
          <w:tcPr>
            <w:tcW w:w="3119" w:type="dxa"/>
          </w:tcPr>
          <w:p w14:paraId="1F6F7F24" w14:textId="77777777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36D4E4A" w14:textId="7774EEE5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sz w:val="24"/>
                <w:szCs w:val="24"/>
              </w:rPr>
              <w:t>TRUE – в случае успешного завершения.</w:t>
            </w:r>
          </w:p>
        </w:tc>
        <w:tc>
          <w:tcPr>
            <w:tcW w:w="2375" w:type="dxa"/>
          </w:tcPr>
          <w:p w14:paraId="636127ED" w14:textId="7711600F" w:rsidR="0022638A" w:rsidRPr="0022638A" w:rsidRDefault="0022638A" w:rsidP="0022638A">
            <w:pPr>
              <w:jc w:val="left"/>
              <w:rPr>
                <w:rFonts w:cs="Times New Roman"/>
                <w:sz w:val="24"/>
                <w:szCs w:val="24"/>
              </w:rPr>
            </w:pPr>
            <w:r w:rsidRPr="0022638A">
              <w:rPr>
                <w:sz w:val="24"/>
                <w:szCs w:val="24"/>
              </w:rPr>
              <w:t>Позволяет обновить настройки документа</w:t>
            </w:r>
          </w:p>
        </w:tc>
      </w:tr>
    </w:tbl>
    <w:p w14:paraId="70F32387" w14:textId="2E791479" w:rsidR="00BF548C" w:rsidRDefault="00BF548C" w:rsidP="006A6E7B">
      <w:pPr>
        <w:ind w:firstLine="709"/>
        <w:jc w:val="left"/>
        <w:rPr>
          <w:rFonts w:cs="Times New Roman"/>
          <w:szCs w:val="28"/>
        </w:rPr>
      </w:pPr>
    </w:p>
    <w:p w14:paraId="76133FF1" w14:textId="77777777" w:rsidR="0022638A" w:rsidRPr="006A6E7B" w:rsidRDefault="0022638A" w:rsidP="006A6E7B">
      <w:pPr>
        <w:ind w:firstLine="709"/>
        <w:jc w:val="left"/>
        <w:rPr>
          <w:rFonts w:cs="Times New Roman"/>
          <w:szCs w:val="28"/>
        </w:rPr>
      </w:pPr>
    </w:p>
    <w:p w14:paraId="3AA6E057" w14:textId="600173A0" w:rsidR="00C71A52" w:rsidRPr="006A6E7B" w:rsidRDefault="00C71A52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lastRenderedPageBreak/>
        <w:t>Метод ksDocument3D::GetPart возвращает указатель на интерфейс детали или компонент</w:t>
      </w:r>
      <w:r w:rsidR="00B50234" w:rsidRPr="006A6E7B">
        <w:rPr>
          <w:rFonts w:cs="Times New Roman"/>
          <w:szCs w:val="28"/>
        </w:rPr>
        <w:t xml:space="preserve">а сборки – ksPart. Свойства и методы этого интерфейса </w:t>
      </w:r>
      <w:r w:rsidRPr="006A6E7B">
        <w:rPr>
          <w:rFonts w:cs="Times New Roman"/>
          <w:szCs w:val="28"/>
        </w:rPr>
        <w:t xml:space="preserve">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</w:t>
      </w:r>
      <w:r w:rsidR="003B0FB0" w:rsidRPr="006A6E7B">
        <w:rPr>
          <w:rFonts w:cs="Times New Roman"/>
          <w:szCs w:val="28"/>
        </w:rPr>
        <w:t>иным компонентом</w:t>
      </w:r>
      <w:r w:rsidR="00BF548C" w:rsidRPr="006A6E7B">
        <w:rPr>
          <w:rFonts w:cs="Times New Roman"/>
          <w:szCs w:val="28"/>
        </w:rPr>
        <w:t xml:space="preserve"> [2]</w:t>
      </w:r>
      <w:r w:rsidR="003B0FB0" w:rsidRPr="006A6E7B">
        <w:rPr>
          <w:rFonts w:cs="Times New Roman"/>
          <w:szCs w:val="28"/>
        </w:rPr>
        <w:t>.</w:t>
      </w:r>
    </w:p>
    <w:p w14:paraId="2EF92B78" w14:textId="77777777" w:rsidR="00B50234" w:rsidRPr="006A6E7B" w:rsidRDefault="00B50234" w:rsidP="006A6E7B">
      <w:pPr>
        <w:ind w:firstLine="709"/>
        <w:rPr>
          <w:rFonts w:cs="Times New Roman"/>
          <w:szCs w:val="28"/>
        </w:rPr>
      </w:pPr>
    </w:p>
    <w:p w14:paraId="28056779" w14:textId="77777777" w:rsidR="00B410F2" w:rsidRPr="006A6E7B" w:rsidRDefault="00B410F2" w:rsidP="006A6E7B">
      <w:pPr>
        <w:pStyle w:val="af4"/>
        <w:keepNext/>
        <w:ind w:firstLine="709"/>
        <w:jc w:val="left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Таблица </w:t>
      </w:r>
      <w:r w:rsidRPr="006A6E7B">
        <w:rPr>
          <w:rFonts w:cs="Times New Roman"/>
          <w:noProof/>
          <w:szCs w:val="28"/>
        </w:rPr>
        <w:fldChar w:fldCharType="begin"/>
      </w:r>
      <w:r w:rsidRPr="006A6E7B">
        <w:rPr>
          <w:rFonts w:cs="Times New Roman"/>
          <w:noProof/>
          <w:szCs w:val="28"/>
        </w:rPr>
        <w:instrText xml:space="preserve"> STYLEREF 1 \s </w:instrText>
      </w:r>
      <w:r w:rsidRPr="006A6E7B">
        <w:rPr>
          <w:rFonts w:cs="Times New Roman"/>
          <w:noProof/>
          <w:szCs w:val="28"/>
        </w:rPr>
        <w:fldChar w:fldCharType="separate"/>
      </w:r>
      <w:r w:rsidRPr="006A6E7B">
        <w:rPr>
          <w:rFonts w:cs="Times New Roman"/>
          <w:noProof/>
          <w:szCs w:val="28"/>
        </w:rPr>
        <w:t>1</w:t>
      </w:r>
      <w:r w:rsidRPr="006A6E7B">
        <w:rPr>
          <w:rFonts w:cs="Times New Roman"/>
          <w:noProof/>
          <w:szCs w:val="28"/>
        </w:rPr>
        <w:fldChar w:fldCharType="end"/>
      </w:r>
      <w:r w:rsidR="00932FD3" w:rsidRPr="006A6E7B">
        <w:rPr>
          <w:rFonts w:cs="Times New Roman"/>
          <w:szCs w:val="28"/>
        </w:rPr>
        <w:t>.3</w:t>
      </w:r>
      <w:r w:rsidR="00F5215B" w:rsidRPr="006A6E7B">
        <w:rPr>
          <w:rFonts w:cs="Times New Roman"/>
          <w:szCs w:val="28"/>
        </w:rPr>
        <w:t xml:space="preserve"> – М</w:t>
      </w:r>
      <w:r w:rsidRPr="006A6E7B">
        <w:rPr>
          <w:rFonts w:cs="Times New Roman"/>
          <w:szCs w:val="28"/>
        </w:rPr>
        <w:t xml:space="preserve">етоды интерфейса </w:t>
      </w:r>
      <w:r w:rsidRPr="006A6E7B">
        <w:rPr>
          <w:rFonts w:cs="Times New Roman"/>
          <w:szCs w:val="28"/>
          <w:lang w:val="en-US"/>
        </w:rPr>
        <w:t>ksPart</w:t>
      </w:r>
      <w:r w:rsidRPr="006A6E7B">
        <w:rPr>
          <w:rFonts w:cs="Times New Roman"/>
          <w:szCs w:val="28"/>
        </w:rPr>
        <w:t>.</w:t>
      </w:r>
    </w:p>
    <w:tbl>
      <w:tblPr>
        <w:tblStyle w:val="ac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376"/>
        <w:gridCol w:w="1985"/>
        <w:gridCol w:w="2835"/>
        <w:gridCol w:w="2658"/>
      </w:tblGrid>
      <w:tr w:rsidR="00B410F2" w:rsidRPr="003D13F6" w14:paraId="51410CF4" w14:textId="77777777" w:rsidTr="00BF178B">
        <w:trPr>
          <w:jc w:val="center"/>
        </w:trPr>
        <w:tc>
          <w:tcPr>
            <w:tcW w:w="2376" w:type="dxa"/>
            <w:vAlign w:val="center"/>
          </w:tcPr>
          <w:p w14:paraId="725F4E5E" w14:textId="77777777" w:rsidR="00B410F2" w:rsidRPr="003D13F6" w:rsidRDefault="00B410F2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vAlign w:val="center"/>
          </w:tcPr>
          <w:p w14:paraId="4D4E5BF1" w14:textId="77777777" w:rsidR="00B410F2" w:rsidRPr="003D13F6" w:rsidRDefault="00B410F2" w:rsidP="006A6E7B">
            <w:pPr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Тип входных параметров</w:t>
            </w:r>
          </w:p>
        </w:tc>
        <w:tc>
          <w:tcPr>
            <w:tcW w:w="2835" w:type="dxa"/>
          </w:tcPr>
          <w:p w14:paraId="522A06B0" w14:textId="77777777" w:rsidR="00B410F2" w:rsidRPr="003D13F6" w:rsidRDefault="00B410F2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Тип возвращаемых данных</w:t>
            </w:r>
          </w:p>
        </w:tc>
        <w:tc>
          <w:tcPr>
            <w:tcW w:w="2658" w:type="dxa"/>
            <w:vAlign w:val="center"/>
          </w:tcPr>
          <w:p w14:paraId="314F7B7C" w14:textId="77777777" w:rsidR="00B410F2" w:rsidRPr="003D13F6" w:rsidRDefault="00B410F2" w:rsidP="006A6E7B">
            <w:pPr>
              <w:ind w:firstLine="35"/>
              <w:jc w:val="center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Описание</w:t>
            </w:r>
          </w:p>
        </w:tc>
      </w:tr>
      <w:tr w:rsidR="00050C38" w:rsidRPr="003D13F6" w14:paraId="4614C082" w14:textId="77777777" w:rsidTr="00BF178B">
        <w:trPr>
          <w:jc w:val="center"/>
        </w:trPr>
        <w:tc>
          <w:tcPr>
            <w:tcW w:w="2376" w:type="dxa"/>
          </w:tcPr>
          <w:p w14:paraId="479ABC5D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EntityCollection()</w:t>
            </w:r>
          </w:p>
        </w:tc>
        <w:tc>
          <w:tcPr>
            <w:tcW w:w="1985" w:type="dxa"/>
          </w:tcPr>
          <w:p w14:paraId="16391FD1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objType – тип объектов </w:t>
            </w:r>
          </w:p>
          <w:p w14:paraId="28865B36" w14:textId="77777777" w:rsidR="00050C38" w:rsidRPr="003D13F6" w:rsidRDefault="00050C38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4565E8A1" w14:textId="77777777" w:rsidR="00050C38" w:rsidRPr="003D13F6" w:rsidRDefault="00050C38" w:rsidP="006A6E7B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В случае успеха указатель на интерфейс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ksEntityCollection</w:t>
            </w:r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IEntityCollection</w:t>
            </w:r>
            <w:r w:rsidRPr="003D13F6">
              <w:rPr>
                <w:rFonts w:cs="Times New Roman"/>
                <w:sz w:val="24"/>
                <w:szCs w:val="24"/>
              </w:rPr>
              <w:t xml:space="preserve">, в случае неудачи –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NULL</w:t>
            </w:r>
            <w:r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719A434C" w14:textId="77777777" w:rsidR="00050C38" w:rsidRPr="003D13F6" w:rsidRDefault="00050C38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Формирует динамический массив трехмерных объектов и возвращает указатель на его интерфейс</w:t>
            </w:r>
          </w:p>
        </w:tc>
      </w:tr>
      <w:tr w:rsidR="00BF178B" w:rsidRPr="003D13F6" w14:paraId="1CBBB7DE" w14:textId="77777777" w:rsidTr="00BF178B">
        <w:tblPrEx>
          <w:jc w:val="left"/>
        </w:tblPrEx>
        <w:tc>
          <w:tcPr>
            <w:tcW w:w="2376" w:type="dxa"/>
          </w:tcPr>
          <w:p w14:paraId="479DB375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GetPart()</w:t>
            </w:r>
          </w:p>
        </w:tc>
        <w:tc>
          <w:tcPr>
            <w:tcW w:w="1985" w:type="dxa"/>
          </w:tcPr>
          <w:p w14:paraId="07FA6E11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type – тип компонента из перечисления</w:t>
            </w:r>
          </w:p>
          <w:p w14:paraId="2D5D3E7F" w14:textId="77777777" w:rsidR="00BF178B" w:rsidRPr="003D13F6" w:rsidRDefault="00BF178B" w:rsidP="006A6E7B">
            <w:pPr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D334A14" w14:textId="77777777" w:rsidR="00BF178B" w:rsidRPr="003D13F6" w:rsidRDefault="00BF178B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Указатель на интерфейс компонента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ksPart</w:t>
            </w:r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IPart</w:t>
            </w:r>
          </w:p>
        </w:tc>
        <w:tc>
          <w:tcPr>
            <w:tcW w:w="2658" w:type="dxa"/>
          </w:tcPr>
          <w:p w14:paraId="63ADC717" w14:textId="77777777" w:rsidR="00BF178B" w:rsidRPr="003D13F6" w:rsidRDefault="00BF178B" w:rsidP="006A6E7B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Получить указатель на интерфейс компонента </w:t>
            </w:r>
          </w:p>
        </w:tc>
      </w:tr>
      <w:tr w:rsidR="00BF548C" w:rsidRPr="003D13F6" w14:paraId="3BD1D3C6" w14:textId="77777777" w:rsidTr="003D13F6">
        <w:trPr>
          <w:jc w:val="center"/>
        </w:trPr>
        <w:tc>
          <w:tcPr>
            <w:tcW w:w="2376" w:type="dxa"/>
          </w:tcPr>
          <w:p w14:paraId="15EE10D7" w14:textId="7777777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NewEntity()</w:t>
            </w:r>
          </w:p>
        </w:tc>
        <w:tc>
          <w:tcPr>
            <w:tcW w:w="1985" w:type="dxa"/>
          </w:tcPr>
          <w:p w14:paraId="0E421E1E" w14:textId="161D994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objType </w:t>
            </w:r>
            <w:r w:rsidR="00BF178B" w:rsidRPr="003D13F6">
              <w:rPr>
                <w:rFonts w:cs="Times New Roman"/>
                <w:sz w:val="24"/>
                <w:szCs w:val="24"/>
              </w:rPr>
              <w:t>–</w:t>
            </w:r>
            <w:r w:rsidRPr="003D13F6">
              <w:rPr>
                <w:rFonts w:cs="Times New Roman"/>
                <w:sz w:val="24"/>
                <w:szCs w:val="24"/>
              </w:rPr>
              <w:t xml:space="preserve"> тип объекта.</w:t>
            </w:r>
          </w:p>
        </w:tc>
        <w:tc>
          <w:tcPr>
            <w:tcW w:w="2835" w:type="dxa"/>
          </w:tcPr>
          <w:p w14:paraId="198A0DBD" w14:textId="77777777" w:rsidR="00BF548C" w:rsidRPr="003D13F6" w:rsidRDefault="00BF548C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 xml:space="preserve">Указатель на интерфейс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ksEntity</w:t>
            </w:r>
            <w:r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Pr="003D13F6">
              <w:rPr>
                <w:rFonts w:cs="Times New Roman"/>
                <w:sz w:val="24"/>
                <w:szCs w:val="24"/>
                <w:lang w:val="en-US"/>
              </w:rPr>
              <w:t>IEntity</w:t>
            </w:r>
            <w:r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603DBEE9" w14:textId="26C91B4B" w:rsidR="00BF548C" w:rsidRPr="003D13F6" w:rsidRDefault="00BF548C" w:rsidP="003D13F6">
            <w:pPr>
              <w:ind w:firstLine="35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Создает интерфейс нового трехмерного объекта и возвращает указатель на него</w:t>
            </w:r>
          </w:p>
        </w:tc>
      </w:tr>
      <w:tr w:rsidR="00BF548C" w:rsidRPr="003D13F6" w14:paraId="1B99F1B7" w14:textId="77777777" w:rsidTr="003D13F6">
        <w:trPr>
          <w:jc w:val="center"/>
        </w:trPr>
        <w:tc>
          <w:tcPr>
            <w:tcW w:w="2376" w:type="dxa"/>
          </w:tcPr>
          <w:p w14:paraId="7BB638AE" w14:textId="77777777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3D13F6">
              <w:rPr>
                <w:rFonts w:cs="Times New Roman"/>
                <w:sz w:val="24"/>
                <w:szCs w:val="24"/>
              </w:rPr>
              <w:t>GetDefaultEntity()</w:t>
            </w:r>
          </w:p>
        </w:tc>
        <w:tc>
          <w:tcPr>
            <w:tcW w:w="1985" w:type="dxa"/>
          </w:tcPr>
          <w:p w14:paraId="34A1E93E" w14:textId="694EAF78" w:rsidR="00BF548C" w:rsidRPr="003D13F6" w:rsidRDefault="00BF548C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objType – тип объекта.</w:t>
            </w:r>
          </w:p>
        </w:tc>
        <w:tc>
          <w:tcPr>
            <w:tcW w:w="2835" w:type="dxa"/>
          </w:tcPr>
          <w:p w14:paraId="427DB38F" w14:textId="0DD82892" w:rsidR="00BF548C" w:rsidRPr="003D13F6" w:rsidRDefault="003D13F6" w:rsidP="006A6E7B">
            <w:pPr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</w:t>
            </w:r>
            <w:r w:rsidR="00BF548C" w:rsidRPr="003D13F6">
              <w:rPr>
                <w:rFonts w:cs="Times New Roman"/>
                <w:sz w:val="24"/>
                <w:szCs w:val="24"/>
              </w:rPr>
              <w:t xml:space="preserve">казатель на интерфейс </w:t>
            </w:r>
            <w:r w:rsidR="00BF548C" w:rsidRPr="003D13F6">
              <w:rPr>
                <w:rFonts w:cs="Times New Roman"/>
                <w:sz w:val="24"/>
                <w:szCs w:val="24"/>
                <w:lang w:val="en-US"/>
              </w:rPr>
              <w:t>ksEntity</w:t>
            </w:r>
            <w:r w:rsidR="00BF548C" w:rsidRPr="003D13F6">
              <w:rPr>
                <w:rFonts w:cs="Times New Roman"/>
                <w:sz w:val="24"/>
                <w:szCs w:val="24"/>
              </w:rPr>
              <w:t xml:space="preserve"> или </w:t>
            </w:r>
            <w:r w:rsidR="00BF548C" w:rsidRPr="003D13F6">
              <w:rPr>
                <w:rFonts w:cs="Times New Roman"/>
                <w:sz w:val="24"/>
                <w:szCs w:val="24"/>
                <w:lang w:val="en-US"/>
              </w:rPr>
              <w:t>IEntity</w:t>
            </w:r>
            <w:r w:rsidR="00BF548C" w:rsidRPr="003D13F6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658" w:type="dxa"/>
          </w:tcPr>
          <w:p w14:paraId="6B5E4C17" w14:textId="382D8AE2" w:rsidR="00BF548C" w:rsidRPr="003D13F6" w:rsidRDefault="00BF548C" w:rsidP="006A6E7B">
            <w:pPr>
              <w:ind w:firstLine="35"/>
              <w:jc w:val="left"/>
              <w:rPr>
                <w:rFonts w:cs="Times New Roman"/>
                <w:sz w:val="24"/>
                <w:szCs w:val="24"/>
              </w:rPr>
            </w:pPr>
            <w:r w:rsidRPr="003D13F6">
              <w:rPr>
                <w:rFonts w:cs="Times New Roman"/>
                <w:sz w:val="24"/>
                <w:szCs w:val="24"/>
              </w:rPr>
              <w:t>Возвращает указатель на интерфейс объекта, создаваемого системой в тр</w:t>
            </w:r>
            <w:r w:rsidR="003D13F6">
              <w:rPr>
                <w:rFonts w:cs="Times New Roman"/>
                <w:sz w:val="24"/>
                <w:szCs w:val="24"/>
              </w:rPr>
              <w:t>ехмерном документе по умолчанию</w:t>
            </w:r>
          </w:p>
        </w:tc>
      </w:tr>
    </w:tbl>
    <w:p w14:paraId="7BDAA78F" w14:textId="77777777" w:rsidR="00A049CE" w:rsidRPr="006A6E7B" w:rsidRDefault="00A049CE" w:rsidP="006A6E7B">
      <w:pPr>
        <w:rPr>
          <w:rFonts w:cs="Times New Roman"/>
          <w:b/>
          <w:szCs w:val="28"/>
        </w:rPr>
      </w:pPr>
    </w:p>
    <w:p w14:paraId="6B27600F" w14:textId="77777777" w:rsidR="003D13F6" w:rsidRDefault="003D13F6" w:rsidP="006A6E7B">
      <w:pPr>
        <w:pStyle w:val="1"/>
        <w:rPr>
          <w:szCs w:val="28"/>
        </w:rPr>
      </w:pPr>
      <w:bookmarkStart w:id="4" w:name="_Toc68172623"/>
    </w:p>
    <w:p w14:paraId="3676FDB5" w14:textId="77777777" w:rsidR="003D13F6" w:rsidRDefault="003D13F6" w:rsidP="006A6E7B">
      <w:pPr>
        <w:pStyle w:val="1"/>
        <w:rPr>
          <w:szCs w:val="28"/>
        </w:rPr>
      </w:pPr>
    </w:p>
    <w:p w14:paraId="25FFCFEE" w14:textId="77777777" w:rsidR="003D13F6" w:rsidRDefault="003D13F6" w:rsidP="006A6E7B">
      <w:pPr>
        <w:pStyle w:val="1"/>
        <w:rPr>
          <w:szCs w:val="28"/>
        </w:rPr>
      </w:pPr>
    </w:p>
    <w:p w14:paraId="56347242" w14:textId="7F2FF788" w:rsidR="00BF548C" w:rsidRPr="006A6E7B" w:rsidRDefault="00CF217C" w:rsidP="003D13F6">
      <w:pPr>
        <w:pStyle w:val="1"/>
        <w:rPr>
          <w:szCs w:val="28"/>
        </w:rPr>
      </w:pPr>
      <w:r w:rsidRPr="006A6E7B">
        <w:rPr>
          <w:szCs w:val="28"/>
        </w:rPr>
        <w:lastRenderedPageBreak/>
        <w:t xml:space="preserve">1.3 </w:t>
      </w:r>
      <w:r w:rsidR="001345C7" w:rsidRPr="006A6E7B">
        <w:rPr>
          <w:szCs w:val="28"/>
        </w:rPr>
        <w:t>Обзор аналогов</w:t>
      </w:r>
      <w:bookmarkEnd w:id="4"/>
    </w:p>
    <w:p w14:paraId="35103587" w14:textId="15316265" w:rsidR="006D7011" w:rsidRDefault="003D13F6" w:rsidP="006A6E7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БАЗИС – Мебельщик</w:t>
      </w:r>
    </w:p>
    <w:p w14:paraId="62E0D2D1" w14:textId="75326DB0" w:rsidR="003D13F6" w:rsidRDefault="003D13F6" w:rsidP="003D13F6">
      <w:r>
        <w:rPr>
          <w:rFonts w:cs="Times New Roman"/>
          <w:szCs w:val="28"/>
        </w:rPr>
        <w:tab/>
      </w:r>
      <w:r>
        <w:t>Базис-Мебельщик - основной модуль системы БАЗИС. Он предназначен для создания изделий корпусной мебели любой сложности, с возможностью автоматического получения полного комплекта чертежей и спецификации. Применение модуля Базис-Мебельщик позволяет сократить время проектирования и технологической подготовки производства изделий в 10-15 раз по сравнению с ручной работой при значительном сокращении количества субъективных ошибок.</w:t>
      </w:r>
    </w:p>
    <w:p w14:paraId="2AA6F3BF" w14:textId="50C15FE9" w:rsidR="003D13F6" w:rsidRDefault="00750EDF" w:rsidP="00750EDF">
      <w:pPr>
        <w:ind w:firstLine="360"/>
      </w:pPr>
      <w:r>
        <w:t>Основные возможности Базис</w:t>
      </w:r>
      <w:r w:rsidR="003D13F6">
        <w:t>-Мебельщик:</w:t>
      </w:r>
    </w:p>
    <w:p w14:paraId="473EFD12" w14:textId="01DD37C0" w:rsidR="00750EDF" w:rsidRPr="00750EDF" w:rsidRDefault="00750EDF" w:rsidP="00750EDF">
      <w:pPr>
        <w:pStyle w:val="a5"/>
        <w:numPr>
          <w:ilvl w:val="0"/>
          <w:numId w:val="14"/>
        </w:numPr>
      </w:pPr>
      <w:r w:rsidRPr="00750EDF">
        <w:t>графический редактор, который позволя</w:t>
      </w:r>
      <w:r>
        <w:t>ет создавать высококачественные чертежи</w:t>
      </w:r>
      <w:r w:rsidRPr="00750EDF">
        <w:t>, схемы, спецификации и др. документацию;</w:t>
      </w:r>
    </w:p>
    <w:p w14:paraId="567F6EC9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реализована автоматическая привязка маркера;</w:t>
      </w:r>
    </w:p>
    <w:p w14:paraId="71C9E74A" w14:textId="77777777" w:rsidR="00750EDF" w:rsidRPr="00750EDF" w:rsidRDefault="00750EDF" w:rsidP="00750EDF">
      <w:pPr>
        <w:pStyle w:val="a5"/>
        <w:numPr>
          <w:ilvl w:val="0"/>
          <w:numId w:val="14"/>
        </w:numPr>
      </w:pPr>
      <w:r w:rsidRPr="00750EDF">
        <w:t>удобство расстановки крепежа, есть возможность создания его аналогов;</w:t>
      </w:r>
    </w:p>
    <w:p w14:paraId="7F9C45ED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создание и использование фрагментов, что существенно ускоряет работу;</w:t>
      </w:r>
    </w:p>
    <w:p w14:paraId="29339155" w14:textId="77777777" w:rsidR="00750EDF" w:rsidRPr="00750EDF" w:rsidRDefault="00750EDF" w:rsidP="00750EDF">
      <w:pPr>
        <w:numPr>
          <w:ilvl w:val="0"/>
          <w:numId w:val="14"/>
        </w:numPr>
      </w:pPr>
      <w:r w:rsidRPr="00750EDF">
        <w:t>чертежи формируются автоматически.</w:t>
      </w:r>
    </w:p>
    <w:p w14:paraId="02FE2A5C" w14:textId="77777777" w:rsidR="00750EDF" w:rsidRDefault="00750EDF" w:rsidP="00750EDF">
      <w:pPr>
        <w:jc w:val="center"/>
      </w:pPr>
    </w:p>
    <w:p w14:paraId="7616BEAC" w14:textId="0C61120D" w:rsidR="00750EDF" w:rsidRDefault="00750EDF" w:rsidP="00750EDF">
      <w:pPr>
        <w:jc w:val="center"/>
      </w:pPr>
      <w:r>
        <w:rPr>
          <w:noProof/>
          <w:lang w:eastAsia="ru-RU"/>
        </w:rPr>
        <w:drawing>
          <wp:inline distT="0" distB="0" distL="0" distR="0" wp14:anchorId="4EF33C4B" wp14:editId="246241CF">
            <wp:extent cx="4000500" cy="31249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731" cy="31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6C42" w14:textId="6AAE28F3" w:rsidR="003D13F6" w:rsidRPr="00750EDF" w:rsidRDefault="00750EDF" w:rsidP="00750EDF">
      <w:pPr>
        <w:pStyle w:val="a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Рисунок 1.1 – Пример работы программы Базис-Мебельщик</w:t>
      </w:r>
    </w:p>
    <w:p w14:paraId="4B568326" w14:textId="424BC569" w:rsidR="003D13F6" w:rsidRPr="00750EDF" w:rsidRDefault="003D13F6" w:rsidP="006A6E7B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70EE9D7" w14:textId="5E5DE0BC" w:rsidR="00D4640E" w:rsidRPr="006A6E7B" w:rsidRDefault="00D4640E" w:rsidP="00750EDF">
      <w:pPr>
        <w:pStyle w:val="1"/>
        <w:rPr>
          <w:szCs w:val="28"/>
        </w:rPr>
      </w:pPr>
      <w:bookmarkStart w:id="5" w:name="_Toc68172624"/>
      <w:r w:rsidRPr="006A6E7B">
        <w:rPr>
          <w:szCs w:val="28"/>
        </w:rPr>
        <w:lastRenderedPageBreak/>
        <w:t xml:space="preserve">2 </w:t>
      </w:r>
      <w:r w:rsidR="001345C7" w:rsidRPr="006A6E7B">
        <w:rPr>
          <w:szCs w:val="28"/>
        </w:rPr>
        <w:t>Описание предмета проектирования</w:t>
      </w:r>
      <w:bookmarkEnd w:id="5"/>
    </w:p>
    <w:p w14:paraId="322D9514" w14:textId="5FB52040" w:rsidR="000749F9" w:rsidRPr="006A6E7B" w:rsidRDefault="00750EDF" w:rsidP="006A6E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Предметом </w:t>
      </w:r>
      <w:r w:rsidR="00251668" w:rsidRPr="006A6E7B">
        <w:rPr>
          <w:rFonts w:cs="Times New Roman"/>
          <w:szCs w:val="28"/>
        </w:rPr>
        <w:t xml:space="preserve">проектирования является </w:t>
      </w:r>
      <w:r>
        <w:rPr>
          <w:rFonts w:cs="Times New Roman"/>
          <w:szCs w:val="28"/>
        </w:rPr>
        <w:t>форма для льда</w:t>
      </w:r>
      <w:r w:rsidR="000749F9" w:rsidRPr="006A6E7B">
        <w:rPr>
          <w:rFonts w:cs="Times New Roman"/>
          <w:szCs w:val="28"/>
        </w:rPr>
        <w:t>. Ниже представлены её основные параметры:</w:t>
      </w:r>
    </w:p>
    <w:p w14:paraId="1DEF60D9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>от 70 мм до 100 мм)</w:t>
      </w:r>
      <w:r w:rsidRPr="009F288E">
        <w:rPr>
          <w:szCs w:val="28"/>
        </w:rPr>
        <w:t>;</w:t>
      </w:r>
    </w:p>
    <w:p w14:paraId="03632D71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>(от 70 мм до 100 мм);</w:t>
      </w:r>
      <w:r w:rsidRPr="00360D26">
        <w:rPr>
          <w:szCs w:val="28"/>
        </w:rPr>
        <w:t xml:space="preserve"> </w:t>
      </w:r>
    </w:p>
    <w:p w14:paraId="0ED30768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>
        <w:rPr>
          <w:szCs w:val="28"/>
          <w:lang w:val="en-US"/>
        </w:rPr>
        <w:t>DX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40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</w:t>
      </w:r>
      <w:r>
        <w:rPr>
          <w:szCs w:val="28"/>
        </w:rPr>
        <w:t>10 мм);</w:t>
      </w:r>
    </w:p>
    <w:p w14:paraId="50CFD737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>
        <w:rPr>
          <w:szCs w:val="28"/>
          <w:lang w:val="en-US"/>
        </w:rPr>
        <w:t>DY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40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</w:t>
      </w:r>
      <w:r>
        <w:rPr>
          <w:szCs w:val="28"/>
        </w:rPr>
        <w:t>10 мм)</w:t>
      </w:r>
      <w:r w:rsidRPr="009F288E">
        <w:rPr>
          <w:szCs w:val="28"/>
        </w:rPr>
        <w:t>;</w:t>
      </w:r>
    </w:p>
    <w:p w14:paraId="5080448A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ширина каждой ячейки </w:t>
      </w:r>
      <w:r>
        <w:rPr>
          <w:szCs w:val="28"/>
          <w:lang w:val="en-US"/>
        </w:rPr>
        <w:t>FX</w:t>
      </w:r>
      <w:r w:rsidRPr="00E82BD1">
        <w:rPr>
          <w:szCs w:val="28"/>
        </w:rPr>
        <w:t xml:space="preserve"> (</w:t>
      </w:r>
      <w:r>
        <w:rPr>
          <w:szCs w:val="28"/>
        </w:rPr>
        <w:t xml:space="preserve">от 15 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X</w:t>
      </w:r>
      <w:r>
        <w:rPr>
          <w:szCs w:val="28"/>
        </w:rPr>
        <w:t>-2</w:t>
      </w:r>
      <w:r w:rsidRPr="007A1304">
        <w:rPr>
          <w:szCs w:val="28"/>
        </w:rPr>
        <w:t>0)</w:t>
      </w:r>
      <w:r w:rsidRPr="00594991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63D24556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длина каждой ячейки </w:t>
      </w:r>
      <w:r>
        <w:rPr>
          <w:szCs w:val="28"/>
          <w:lang w:val="en-US"/>
        </w:rPr>
        <w:t>YF</w:t>
      </w:r>
      <w:r w:rsidRPr="007A1304">
        <w:rPr>
          <w:szCs w:val="28"/>
        </w:rPr>
        <w:t xml:space="preserve"> (</w:t>
      </w:r>
      <w:r>
        <w:rPr>
          <w:szCs w:val="28"/>
        </w:rPr>
        <w:t>от 15</w:t>
      </w:r>
      <w:r w:rsidRPr="007A1304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Y</w:t>
      </w:r>
      <w:r>
        <w:rPr>
          <w:szCs w:val="28"/>
        </w:rPr>
        <w:t>-2</w:t>
      </w:r>
      <w:r w:rsidRPr="007A1304">
        <w:rPr>
          <w:szCs w:val="28"/>
        </w:rPr>
        <w:t>0)</w:t>
      </w:r>
      <w:r w:rsidRPr="00C80852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14BAE0F7" w14:textId="77777777" w:rsid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20 мм до 40 мм)</w:t>
      </w:r>
      <w:r w:rsidRPr="009F288E">
        <w:rPr>
          <w:szCs w:val="28"/>
        </w:rPr>
        <w:t>;</w:t>
      </w:r>
    </w:p>
    <w:p w14:paraId="0759DB2A" w14:textId="33BBB36E" w:rsidR="00872943" w:rsidRPr="00872943" w:rsidRDefault="00872943" w:rsidP="00872943">
      <w:pPr>
        <w:pStyle w:val="a5"/>
        <w:numPr>
          <w:ilvl w:val="0"/>
          <w:numId w:val="15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FZ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15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</w:t>
      </w:r>
      <w:r>
        <w:rPr>
          <w:szCs w:val="28"/>
        </w:rPr>
        <w:t>5 мм)</w:t>
      </w:r>
      <w:r w:rsidRPr="00A559B2">
        <w:rPr>
          <w:szCs w:val="28"/>
        </w:rPr>
        <w:t>.</w:t>
      </w:r>
    </w:p>
    <w:p w14:paraId="234D01EF" w14:textId="77777777" w:rsidR="00872943" w:rsidRDefault="00872943" w:rsidP="006A6E7B">
      <w:pPr>
        <w:ind w:firstLine="709"/>
        <w:rPr>
          <w:rFonts w:cs="Times New Roman"/>
          <w:szCs w:val="28"/>
        </w:rPr>
      </w:pPr>
    </w:p>
    <w:p w14:paraId="35698BD6" w14:textId="4A3661A6" w:rsidR="00D67212" w:rsidRDefault="00872943" w:rsidP="006A6E7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Изображение предмета проектирования с обозначенными параметрами приведено на рисунках 2.1 и 2.2.</w:t>
      </w:r>
    </w:p>
    <w:p w14:paraId="3C2FEE0C" w14:textId="77777777" w:rsidR="00872943" w:rsidRPr="00732CF0" w:rsidRDefault="00872943" w:rsidP="00872943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3C8BD73D" wp14:editId="5BCD19BF">
            <wp:extent cx="4029075" cy="36311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3" cy="36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C0F2B" w14:textId="77777777" w:rsidR="00872943" w:rsidRDefault="00872943" w:rsidP="00872943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Pr="00B57E94">
        <w:rPr>
          <w:color w:val="auto"/>
          <w:szCs w:val="28"/>
        </w:rPr>
        <w:t xml:space="preserve">азмерные выноски </w:t>
      </w:r>
      <w:r>
        <w:rPr>
          <w:color w:val="auto"/>
          <w:szCs w:val="28"/>
        </w:rPr>
        <w:t>формы для льда (вид сверху)</w:t>
      </w:r>
    </w:p>
    <w:p w14:paraId="506E8FB4" w14:textId="77777777" w:rsidR="00872943" w:rsidRDefault="00872943" w:rsidP="00872943">
      <w:pPr>
        <w:jc w:val="center"/>
        <w:rPr>
          <w:color w:val="auto"/>
          <w:szCs w:val="28"/>
        </w:rPr>
      </w:pPr>
    </w:p>
    <w:p w14:paraId="41A3B1D8" w14:textId="7103C6C0" w:rsidR="00872943" w:rsidRDefault="00872943" w:rsidP="00872943">
      <w:pPr>
        <w:ind w:firstLine="709"/>
        <w:jc w:val="center"/>
        <w:rPr>
          <w:rFonts w:cs="Times New Roman"/>
          <w:szCs w:val="28"/>
        </w:rPr>
      </w:pPr>
    </w:p>
    <w:p w14:paraId="4C89EB70" w14:textId="27FF63A6" w:rsidR="00872943" w:rsidRDefault="00872943" w:rsidP="00872943">
      <w:pPr>
        <w:pStyle w:val="a5"/>
        <w:rPr>
          <w:szCs w:val="28"/>
        </w:rPr>
      </w:pPr>
      <w:r>
        <w:rPr>
          <w:szCs w:val="28"/>
        </w:rPr>
        <w:lastRenderedPageBreak/>
        <w:t xml:space="preserve">     </w:t>
      </w:r>
      <w:r>
        <w:rPr>
          <w:noProof/>
          <w:szCs w:val="28"/>
          <w:lang w:eastAsia="ru-RU"/>
        </w:rPr>
        <w:drawing>
          <wp:inline distT="0" distB="0" distL="0" distR="0" wp14:anchorId="1C51975A" wp14:editId="01282759">
            <wp:extent cx="4714875" cy="256505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7" cy="25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2CD07" w14:textId="357846A2" w:rsidR="00872943" w:rsidRDefault="00872943" w:rsidP="00872943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</w:t>
      </w:r>
      <w:r w:rsidRPr="00AE64FB">
        <w:rPr>
          <w:szCs w:val="28"/>
        </w:rPr>
        <w:t>2</w:t>
      </w:r>
      <w:r>
        <w:rPr>
          <w:szCs w:val="28"/>
        </w:rPr>
        <w:t xml:space="preserve"> – Р</w:t>
      </w:r>
      <w:r w:rsidRPr="00B57E94">
        <w:rPr>
          <w:color w:val="auto"/>
          <w:szCs w:val="28"/>
        </w:rPr>
        <w:t xml:space="preserve">азмерные выноски </w:t>
      </w:r>
      <w:r>
        <w:rPr>
          <w:color w:val="auto"/>
          <w:szCs w:val="28"/>
        </w:rPr>
        <w:t>формы для льда (вид сбоку)</w:t>
      </w:r>
    </w:p>
    <w:p w14:paraId="623A7A60" w14:textId="082A503D" w:rsidR="00872943" w:rsidRDefault="00872943" w:rsidP="00872943">
      <w:pPr>
        <w:jc w:val="center"/>
        <w:rPr>
          <w:color w:val="auto"/>
          <w:szCs w:val="28"/>
        </w:rPr>
      </w:pPr>
    </w:p>
    <w:p w14:paraId="19C1E91F" w14:textId="7B9441C8" w:rsidR="00D4640E" w:rsidRPr="006A6E7B" w:rsidRDefault="00D4640E" w:rsidP="00872943">
      <w:pPr>
        <w:rPr>
          <w:rFonts w:cs="Times New Roman"/>
          <w:szCs w:val="28"/>
        </w:rPr>
      </w:pPr>
    </w:p>
    <w:p w14:paraId="333F071D" w14:textId="43E5A03D" w:rsidR="007D1227" w:rsidRPr="006A6E7B" w:rsidRDefault="001345C7" w:rsidP="00872943">
      <w:pPr>
        <w:pStyle w:val="1"/>
        <w:rPr>
          <w:szCs w:val="28"/>
        </w:rPr>
      </w:pPr>
      <w:bookmarkStart w:id="6" w:name="_Toc68172625"/>
      <w:r w:rsidRPr="006A6E7B">
        <w:rPr>
          <w:szCs w:val="28"/>
        </w:rPr>
        <w:t>3 Проект программы</w:t>
      </w:r>
      <w:bookmarkEnd w:id="6"/>
    </w:p>
    <w:p w14:paraId="7BD27904" w14:textId="01C0D165" w:rsidR="007D1227" w:rsidRPr="006A6E7B" w:rsidRDefault="001345C7" w:rsidP="00872943">
      <w:pPr>
        <w:pStyle w:val="1"/>
        <w:rPr>
          <w:szCs w:val="28"/>
        </w:rPr>
      </w:pPr>
      <w:bookmarkStart w:id="7" w:name="_Toc68172626"/>
      <w:r w:rsidRPr="006A6E7B">
        <w:rPr>
          <w:szCs w:val="28"/>
        </w:rPr>
        <w:t>3.1 Диаграмма классов</w:t>
      </w:r>
      <w:bookmarkEnd w:id="7"/>
    </w:p>
    <w:p w14:paraId="5479976C" w14:textId="7A975169" w:rsidR="00FB1E36" w:rsidRPr="006A6E7B" w:rsidRDefault="000258DF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Диаграмма классов </w:t>
      </w:r>
      <w:r w:rsidR="00872943">
        <w:rPr>
          <w:rFonts w:cs="Times New Roman"/>
          <w:szCs w:val="28"/>
        </w:rPr>
        <w:t xml:space="preserve">– один из видов </w:t>
      </w:r>
      <w:r w:rsidR="00872943">
        <w:rPr>
          <w:rFonts w:cs="Times New Roman"/>
          <w:szCs w:val="28"/>
          <w:lang w:val="en-US"/>
        </w:rPr>
        <w:t>UML</w:t>
      </w:r>
      <w:r w:rsidR="00872943">
        <w:rPr>
          <w:rFonts w:cs="Times New Roman"/>
          <w:szCs w:val="28"/>
        </w:rPr>
        <w:t xml:space="preserve">-диаграмм, который </w:t>
      </w:r>
      <w:r w:rsidRPr="006A6E7B">
        <w:rPr>
          <w:rFonts w:cs="Times New Roman"/>
          <w:szCs w:val="28"/>
        </w:rPr>
        <w:t>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</w:t>
      </w:r>
      <w:r w:rsidR="003B0FB0" w:rsidRPr="006A6E7B">
        <w:rPr>
          <w:rFonts w:cs="Times New Roman"/>
          <w:szCs w:val="28"/>
        </w:rPr>
        <w:t xml:space="preserve">и </w:t>
      </w:r>
      <w:r w:rsidR="00D67212" w:rsidRPr="006A6E7B">
        <w:rPr>
          <w:rFonts w:cs="Times New Roman"/>
          <w:szCs w:val="28"/>
        </w:rPr>
        <w:t>[4]</w:t>
      </w:r>
      <w:r w:rsidR="003B0FB0" w:rsidRPr="006A6E7B">
        <w:rPr>
          <w:rFonts w:cs="Times New Roman"/>
          <w:szCs w:val="28"/>
        </w:rPr>
        <w:t>.</w:t>
      </w:r>
      <w:r w:rsidR="00D67212" w:rsidRPr="006A6E7B">
        <w:rPr>
          <w:rFonts w:cs="Times New Roman"/>
          <w:szCs w:val="28"/>
        </w:rPr>
        <w:t xml:space="preserve"> </w:t>
      </w:r>
      <w:r w:rsidRPr="006A6E7B">
        <w:rPr>
          <w:rFonts w:cs="Times New Roman"/>
          <w:szCs w:val="28"/>
        </w:rPr>
        <w:t>Целью создания диаграммы классов является графическое пред</w:t>
      </w:r>
      <w:r w:rsidR="00872943">
        <w:rPr>
          <w:rFonts w:cs="Times New Roman"/>
          <w:szCs w:val="28"/>
        </w:rPr>
        <w:t xml:space="preserve">ставление статической структуры </w:t>
      </w:r>
      <w:r w:rsidRPr="006A6E7B">
        <w:rPr>
          <w:rFonts w:cs="Times New Roman"/>
          <w:szCs w:val="28"/>
        </w:rPr>
        <w:t>элементов системы. Диаграмма классов плагина представлена на рисунке 3.1.</w:t>
      </w:r>
    </w:p>
    <w:p w14:paraId="254FA657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54B9AA05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1E35E351" w14:textId="49CC1453" w:rsidR="00307DF4" w:rsidRDefault="00307DF4" w:rsidP="00307DF4">
      <w:pPr>
        <w:jc w:val="center"/>
        <w:rPr>
          <w:rFonts w:cs="Times New Roman"/>
          <w:szCs w:val="28"/>
        </w:rPr>
      </w:pPr>
    </w:p>
    <w:p w14:paraId="3534A12D" w14:textId="633241D1" w:rsidR="00307DF4" w:rsidRDefault="00307DF4" w:rsidP="00307DF4">
      <w:pPr>
        <w:jc w:val="center"/>
        <w:rPr>
          <w:rFonts w:cs="Times New Roman"/>
          <w:szCs w:val="28"/>
        </w:rPr>
      </w:pPr>
    </w:p>
    <w:p w14:paraId="1A13C9D1" w14:textId="257C8874" w:rsidR="00307DF4" w:rsidRDefault="00307DF4" w:rsidP="00307DF4">
      <w:pPr>
        <w:jc w:val="center"/>
        <w:rPr>
          <w:rFonts w:cs="Times New Roman"/>
          <w:szCs w:val="28"/>
        </w:rPr>
      </w:pPr>
    </w:p>
    <w:p w14:paraId="358B979E" w14:textId="08AB3B2F" w:rsidR="00307DF4" w:rsidRDefault="00307DF4" w:rsidP="00307DF4">
      <w:pPr>
        <w:jc w:val="center"/>
        <w:rPr>
          <w:rFonts w:cs="Times New Roman"/>
          <w:szCs w:val="28"/>
        </w:rPr>
      </w:pPr>
    </w:p>
    <w:p w14:paraId="2C0A2F20" w14:textId="1E89F143" w:rsidR="00307DF4" w:rsidRDefault="00307DF4" w:rsidP="00307DF4">
      <w:pPr>
        <w:jc w:val="center"/>
        <w:rPr>
          <w:rFonts w:cs="Times New Roman"/>
          <w:szCs w:val="28"/>
        </w:rPr>
      </w:pPr>
    </w:p>
    <w:p w14:paraId="2CF959BA" w14:textId="79472935" w:rsidR="00307DF4" w:rsidRDefault="00307DF4" w:rsidP="00307DF4">
      <w:pPr>
        <w:jc w:val="center"/>
        <w:rPr>
          <w:rFonts w:cs="Times New Roman"/>
          <w:szCs w:val="28"/>
        </w:rPr>
      </w:pPr>
    </w:p>
    <w:p w14:paraId="3A04C959" w14:textId="5A0C438B" w:rsidR="00307DF4" w:rsidRDefault="00307DF4" w:rsidP="00307DF4">
      <w:pPr>
        <w:jc w:val="center"/>
        <w:rPr>
          <w:rFonts w:cs="Times New Roman"/>
          <w:szCs w:val="28"/>
        </w:rPr>
      </w:pPr>
    </w:p>
    <w:p w14:paraId="23881512" w14:textId="77777777" w:rsidR="00307DF4" w:rsidRDefault="00307DF4" w:rsidP="00307DF4">
      <w:pPr>
        <w:jc w:val="center"/>
        <w:rPr>
          <w:rFonts w:cs="Times New Roman"/>
          <w:szCs w:val="28"/>
        </w:rPr>
      </w:pPr>
    </w:p>
    <w:p w14:paraId="051DFBFE" w14:textId="494CB12D" w:rsidR="000258DF" w:rsidRPr="006A6E7B" w:rsidRDefault="00872943" w:rsidP="00307DF4">
      <w:pPr>
        <w:jc w:val="center"/>
        <w:rPr>
          <w:rFonts w:cs="Times New Roman"/>
          <w:szCs w:val="28"/>
        </w:rPr>
      </w:pPr>
      <w:commentRangeStart w:id="8"/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765836B" wp14:editId="59695E8A">
            <wp:extent cx="5724525" cy="5933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um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75" cy="594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 w:rsidR="00406DF5">
        <w:rPr>
          <w:rStyle w:val="ad"/>
          <w:color w:val="auto"/>
        </w:rPr>
        <w:commentReference w:id="8"/>
      </w:r>
    </w:p>
    <w:p w14:paraId="6A58EC9A" w14:textId="77777777" w:rsidR="000258DF" w:rsidRPr="006A6E7B" w:rsidRDefault="000258DF" w:rsidP="006A6E7B">
      <w:pPr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3.1 – Диаграмма классов</w:t>
      </w:r>
    </w:p>
    <w:p w14:paraId="42BF49F9" w14:textId="77777777" w:rsidR="003F694F" w:rsidRPr="006A6E7B" w:rsidRDefault="003F694F" w:rsidP="006A6E7B">
      <w:pPr>
        <w:jc w:val="center"/>
        <w:rPr>
          <w:rFonts w:cs="Times New Roman"/>
          <w:b/>
          <w:szCs w:val="28"/>
        </w:rPr>
      </w:pPr>
    </w:p>
    <w:p w14:paraId="7079CC06" w14:textId="77777777" w:rsidR="00E8698B" w:rsidRPr="006A6E7B" w:rsidRDefault="00E8698B" w:rsidP="006A6E7B">
      <w:pPr>
        <w:ind w:firstLine="708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 xml:space="preserve">Для реализации был выбран следующий набор классов: </w:t>
      </w:r>
    </w:p>
    <w:p w14:paraId="0B94FA98" w14:textId="0DA5FC93" w:rsidR="00E8698B" w:rsidRPr="006A6E7B" w:rsidRDefault="00307DF4" w:rsidP="00307DF4">
      <w:pPr>
        <w:pStyle w:val="af3"/>
        <w:ind w:left="0" w:firstLine="708"/>
        <w:rPr>
          <w:bCs/>
          <w:color w:val="000000"/>
          <w:szCs w:val="28"/>
        </w:rPr>
      </w:pPr>
      <w:r>
        <w:rPr>
          <w:szCs w:val="28"/>
          <w:lang w:val="ru-RU"/>
        </w:rPr>
        <w:t xml:space="preserve">1) </w:t>
      </w:r>
      <w:r w:rsidR="00E8698B" w:rsidRPr="006A6E7B">
        <w:rPr>
          <w:szCs w:val="28"/>
          <w:lang w:val="en-US"/>
        </w:rPr>
        <w:t>MainForm</w:t>
      </w:r>
      <w:r w:rsidR="00E8698B" w:rsidRPr="006A6E7B">
        <w:rPr>
          <w:szCs w:val="28"/>
        </w:rPr>
        <w:t xml:space="preserve"> – </w:t>
      </w:r>
      <w:r w:rsidR="00E8698B" w:rsidRPr="006A6E7B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="00E8698B" w:rsidRPr="006A6E7B">
        <w:rPr>
          <w:bCs/>
          <w:color w:val="000000"/>
          <w:szCs w:val="28"/>
        </w:rPr>
        <w:t>;</w:t>
      </w:r>
    </w:p>
    <w:p w14:paraId="6D5E48CC" w14:textId="2E411C61" w:rsidR="00E8698B" w:rsidRPr="006A6E7B" w:rsidRDefault="00E8698B" w:rsidP="00307DF4">
      <w:pPr>
        <w:pStyle w:val="af3"/>
        <w:ind w:left="0" w:firstLine="708"/>
        <w:rPr>
          <w:bCs/>
          <w:color w:val="000000"/>
          <w:szCs w:val="28"/>
          <w:lang w:val="ru-RU"/>
        </w:rPr>
      </w:pPr>
      <w:r w:rsidRPr="006A6E7B">
        <w:rPr>
          <w:bCs/>
          <w:color w:val="000000"/>
          <w:szCs w:val="28"/>
          <w:lang w:val="ru-RU"/>
        </w:rPr>
        <w:t xml:space="preserve">2) </w:t>
      </w:r>
      <w:r w:rsidR="00307DF4">
        <w:rPr>
          <w:bCs/>
          <w:color w:val="000000"/>
          <w:szCs w:val="28"/>
          <w:lang w:val="en-US"/>
        </w:rPr>
        <w:t>Icetray</w:t>
      </w:r>
      <w:r w:rsidRPr="006A6E7B">
        <w:rPr>
          <w:bCs/>
          <w:color w:val="000000"/>
          <w:szCs w:val="28"/>
          <w:lang w:val="en-US"/>
        </w:rPr>
        <w:t>Parameters</w:t>
      </w:r>
      <w:r w:rsidRPr="006A6E7B">
        <w:rPr>
          <w:bCs/>
          <w:color w:val="000000"/>
          <w:szCs w:val="28"/>
        </w:rPr>
        <w:t xml:space="preserve"> − </w:t>
      </w:r>
      <w:r w:rsidRPr="006A6E7B">
        <w:rPr>
          <w:szCs w:val="28"/>
          <w:lang w:eastAsia="ru-RU"/>
        </w:rPr>
        <w:t>класс, хранящий в себе все параметры проектируемой 3</w:t>
      </w:r>
      <w:r w:rsidRPr="006A6E7B">
        <w:rPr>
          <w:szCs w:val="28"/>
          <w:lang w:val="en-US" w:eastAsia="ru-RU"/>
        </w:rPr>
        <w:t>D</w:t>
      </w:r>
      <w:r w:rsidRPr="006A6E7B">
        <w:rPr>
          <w:szCs w:val="28"/>
          <w:lang w:eastAsia="ru-RU"/>
        </w:rPr>
        <w:t>-модели</w:t>
      </w:r>
      <w:r w:rsidR="004B3E3D" w:rsidRPr="006A6E7B">
        <w:rPr>
          <w:szCs w:val="28"/>
          <w:lang w:val="ru-RU" w:eastAsia="ru-RU"/>
        </w:rPr>
        <w:t xml:space="preserve">, </w:t>
      </w:r>
      <w:r w:rsidR="004B3E3D" w:rsidRPr="006A6E7B">
        <w:rPr>
          <w:szCs w:val="28"/>
          <w:lang w:eastAsia="ru-RU"/>
        </w:rPr>
        <w:t>осуществляет проверку зависимых параметров</w:t>
      </w:r>
      <w:r w:rsidR="004B3E3D" w:rsidRPr="006A6E7B">
        <w:rPr>
          <w:szCs w:val="28"/>
          <w:lang w:val="ru-RU" w:eastAsia="ru-RU"/>
        </w:rPr>
        <w:t>.</w:t>
      </w:r>
    </w:p>
    <w:p w14:paraId="082B4047" w14:textId="78854051" w:rsidR="00E8698B" w:rsidRPr="00870CED" w:rsidRDefault="00307DF4" w:rsidP="00870CED">
      <w:pPr>
        <w:pStyle w:val="af3"/>
        <w:ind w:left="0" w:firstLine="708"/>
        <w:rPr>
          <w:bCs/>
          <w:color w:val="000000"/>
          <w:szCs w:val="28"/>
        </w:rPr>
      </w:pPr>
      <w:r w:rsidRPr="00307DF4">
        <w:rPr>
          <w:bCs/>
          <w:color w:val="000000"/>
          <w:szCs w:val="28"/>
          <w:lang w:val="ru-RU"/>
        </w:rPr>
        <w:t>3</w:t>
      </w:r>
      <w:r w:rsidR="00E8698B" w:rsidRPr="006A6E7B">
        <w:rPr>
          <w:bCs/>
          <w:color w:val="000000"/>
          <w:szCs w:val="28"/>
          <w:lang w:val="ru-RU"/>
        </w:rPr>
        <w:t xml:space="preserve">) </w:t>
      </w:r>
      <w:r w:rsidR="00E8698B" w:rsidRPr="006A6E7B">
        <w:rPr>
          <w:bCs/>
          <w:color w:val="000000"/>
          <w:szCs w:val="28"/>
          <w:lang w:val="en-US"/>
        </w:rPr>
        <w:t>Builder</w:t>
      </w:r>
      <w:r w:rsidR="00E8698B" w:rsidRPr="006A6E7B">
        <w:rPr>
          <w:bCs/>
          <w:color w:val="000000"/>
          <w:szCs w:val="28"/>
        </w:rPr>
        <w:t xml:space="preserve"> – класс, осуществляющий вызов методов </w:t>
      </w:r>
      <w:r w:rsidR="00E8698B" w:rsidRPr="006A6E7B">
        <w:rPr>
          <w:bCs/>
          <w:color w:val="000000"/>
          <w:szCs w:val="28"/>
          <w:lang w:val="en-US"/>
        </w:rPr>
        <w:t>API</w:t>
      </w:r>
      <w:r w:rsidR="00E8698B" w:rsidRPr="006A6E7B">
        <w:rPr>
          <w:bCs/>
          <w:color w:val="000000"/>
          <w:szCs w:val="28"/>
        </w:rPr>
        <w:t>, необходимых для постройки 3</w:t>
      </w:r>
      <w:r w:rsidR="00E8698B" w:rsidRPr="006A6E7B">
        <w:rPr>
          <w:bCs/>
          <w:color w:val="000000"/>
          <w:szCs w:val="28"/>
          <w:lang w:val="en-US"/>
        </w:rPr>
        <w:t>D</w:t>
      </w:r>
      <w:r w:rsidR="00E8698B" w:rsidRPr="006A6E7B">
        <w:rPr>
          <w:bCs/>
          <w:color w:val="000000"/>
          <w:szCs w:val="28"/>
        </w:rPr>
        <w:t xml:space="preserve">-модели. </w:t>
      </w:r>
    </w:p>
    <w:p w14:paraId="02CAB712" w14:textId="1D451A3B" w:rsidR="007D1227" w:rsidRPr="00307DF4" w:rsidRDefault="001345C7" w:rsidP="00307DF4">
      <w:pPr>
        <w:pStyle w:val="1"/>
        <w:rPr>
          <w:szCs w:val="28"/>
        </w:rPr>
      </w:pPr>
      <w:bookmarkStart w:id="9" w:name="_Toc68172627"/>
      <w:r w:rsidRPr="006A6E7B">
        <w:rPr>
          <w:szCs w:val="28"/>
        </w:rPr>
        <w:lastRenderedPageBreak/>
        <w:t>3.2 Макет пользовательского интерфейса</w:t>
      </w:r>
      <w:bookmarkEnd w:id="9"/>
    </w:p>
    <w:p w14:paraId="35DDCC56" w14:textId="7EB0E9EA" w:rsidR="00AE131D" w:rsidRPr="006A6E7B" w:rsidRDefault="007D1227" w:rsidP="006A6E7B">
      <w:pPr>
        <w:ind w:firstLine="709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Пользовательский интерфейс представляет со</w:t>
      </w:r>
      <w:r w:rsidR="00307DF4">
        <w:rPr>
          <w:rFonts w:cs="Times New Roman"/>
          <w:szCs w:val="28"/>
        </w:rPr>
        <w:t xml:space="preserve">бой форму для ввода параметров. </w:t>
      </w:r>
      <w:r w:rsidR="00C16F34" w:rsidRPr="006A6E7B">
        <w:rPr>
          <w:rFonts w:cs="Times New Roman"/>
          <w:szCs w:val="28"/>
        </w:rPr>
        <w:t>При нажатии на кнопку «Построить» строится 3</w:t>
      </w:r>
      <w:r w:rsidR="00C16F34" w:rsidRPr="006A6E7B">
        <w:rPr>
          <w:rFonts w:cs="Times New Roman"/>
          <w:szCs w:val="28"/>
          <w:lang w:val="en-US"/>
        </w:rPr>
        <w:t>D</w:t>
      </w:r>
      <w:r w:rsidR="00C16F34" w:rsidRPr="006A6E7B">
        <w:rPr>
          <w:rFonts w:cs="Times New Roman"/>
          <w:szCs w:val="28"/>
        </w:rPr>
        <w:t xml:space="preserve">-модель </w:t>
      </w:r>
      <w:r w:rsidR="00307DF4">
        <w:rPr>
          <w:rFonts w:cs="Times New Roman"/>
          <w:szCs w:val="28"/>
        </w:rPr>
        <w:t xml:space="preserve">формы для льда. </w:t>
      </w:r>
      <w:r w:rsidR="00AE131D" w:rsidRPr="006A6E7B">
        <w:rPr>
          <w:rFonts w:cs="Times New Roman"/>
          <w:szCs w:val="28"/>
        </w:rPr>
        <w:t xml:space="preserve">На рисунке </w:t>
      </w:r>
      <w:r w:rsidR="004B3E3D" w:rsidRPr="006A6E7B">
        <w:rPr>
          <w:rFonts w:cs="Times New Roman"/>
          <w:szCs w:val="28"/>
        </w:rPr>
        <w:t>3</w:t>
      </w:r>
      <w:r w:rsidR="00AE131D" w:rsidRPr="006A6E7B">
        <w:rPr>
          <w:rFonts w:cs="Times New Roman"/>
          <w:szCs w:val="28"/>
        </w:rPr>
        <w:t>.</w:t>
      </w:r>
      <w:r w:rsidR="004B3E3D" w:rsidRPr="006A6E7B">
        <w:rPr>
          <w:rFonts w:cs="Times New Roman"/>
          <w:szCs w:val="28"/>
        </w:rPr>
        <w:t>2</w:t>
      </w:r>
      <w:r w:rsidR="00AE131D" w:rsidRPr="006A6E7B">
        <w:rPr>
          <w:rFonts w:cs="Times New Roman"/>
          <w:szCs w:val="28"/>
        </w:rPr>
        <w:t xml:space="preserve"> представлен макет пользовательского интерфейса.</w:t>
      </w:r>
    </w:p>
    <w:p w14:paraId="18F4CBD3" w14:textId="77777777" w:rsidR="00B63640" w:rsidRPr="006A6E7B" w:rsidRDefault="00B63640" w:rsidP="006A6E7B">
      <w:pPr>
        <w:ind w:firstLine="851"/>
        <w:rPr>
          <w:rFonts w:cs="Times New Roman"/>
          <w:szCs w:val="28"/>
        </w:rPr>
      </w:pPr>
    </w:p>
    <w:p w14:paraId="023C1A33" w14:textId="17B9D7C7" w:rsidR="006F265B" w:rsidRPr="006A6E7B" w:rsidRDefault="00307DF4" w:rsidP="006A6E7B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BA47D8C" wp14:editId="1071305D">
            <wp:extent cx="2676525" cy="35052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C103" w14:textId="65273777" w:rsidR="00AE131D" w:rsidRPr="00406DF5" w:rsidRDefault="004B3E3D" w:rsidP="006A6E7B">
      <w:pPr>
        <w:pStyle w:val="a5"/>
        <w:ind w:left="0"/>
        <w:jc w:val="center"/>
        <w:rPr>
          <w:rFonts w:cs="Times New Roman"/>
          <w:szCs w:val="28"/>
        </w:rPr>
      </w:pPr>
      <w:r w:rsidRPr="006A6E7B">
        <w:rPr>
          <w:rFonts w:cs="Times New Roman"/>
          <w:szCs w:val="28"/>
        </w:rPr>
        <w:t>Рисунок 3.2</w:t>
      </w:r>
      <w:r w:rsidR="006F265B" w:rsidRPr="006A6E7B">
        <w:rPr>
          <w:rFonts w:cs="Times New Roman"/>
          <w:szCs w:val="28"/>
        </w:rPr>
        <w:t xml:space="preserve"> – Макет пользовательского интерфейса</w:t>
      </w:r>
    </w:p>
    <w:p w14:paraId="080058C9" w14:textId="22C3EFBF" w:rsidR="00AE131D" w:rsidRDefault="00AE131D" w:rsidP="006A6E7B">
      <w:pPr>
        <w:pStyle w:val="a5"/>
        <w:ind w:left="0"/>
        <w:jc w:val="center"/>
        <w:rPr>
          <w:rFonts w:cs="Times New Roman"/>
          <w:szCs w:val="28"/>
        </w:rPr>
      </w:pPr>
    </w:p>
    <w:p w14:paraId="2DFFD2ED" w14:textId="77777777" w:rsidR="00307DF4" w:rsidRDefault="00307DF4" w:rsidP="00307DF4">
      <w:pPr>
        <w:pStyle w:val="a7"/>
        <w:shd w:val="clear" w:color="auto" w:fill="FFFFFF"/>
        <w:spacing w:before="0" w:beforeAutospacing="0" w:after="0" w:afterAutospacing="0" w:line="360" w:lineRule="auto"/>
        <w:ind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Перед построением модели коробки пользователю необходимо задать значения ее параметров во всех поля </w:t>
      </w:r>
      <w:r>
        <w:rPr>
          <w:color w:val="000000" w:themeColor="text1"/>
          <w:szCs w:val="28"/>
          <w:lang w:val="en-US"/>
        </w:rPr>
        <w:t>TextBox</w:t>
      </w:r>
      <w:r>
        <w:rPr>
          <w:color w:val="000000" w:themeColor="text1"/>
          <w:szCs w:val="28"/>
        </w:rPr>
        <w:t>, на которые наложены ограничения:</w:t>
      </w:r>
    </w:p>
    <w:p w14:paraId="4A4BA7DD" w14:textId="77777777" w:rsidR="00307DF4" w:rsidRDefault="00307DF4" w:rsidP="00307DF4">
      <w:pPr>
        <w:pStyle w:val="a7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Пользователь может ввести только положительные целочисленные значения в миллиметрах;</w:t>
      </w:r>
    </w:p>
    <w:p w14:paraId="537393FD" w14:textId="77777777" w:rsidR="00307DF4" w:rsidRPr="00F9232A" w:rsidRDefault="00307DF4" w:rsidP="00307DF4">
      <w:pPr>
        <w:pStyle w:val="a7"/>
        <w:numPr>
          <w:ilvl w:val="0"/>
          <w:numId w:val="16"/>
        </w:numPr>
        <w:shd w:val="clear" w:color="auto" w:fill="FFFFFF"/>
        <w:tabs>
          <w:tab w:val="left" w:pos="1418"/>
        </w:tabs>
        <w:spacing w:before="0" w:beforeAutospacing="0" w:after="0" w:afterAutospacing="0" w:line="360" w:lineRule="auto"/>
        <w:ind w:left="0" w:right="101" w:firstLine="851"/>
        <w:rPr>
          <w:color w:val="000000" w:themeColor="text1"/>
          <w:szCs w:val="28"/>
        </w:rPr>
      </w:pPr>
      <w:r>
        <w:rPr>
          <w:szCs w:val="28"/>
        </w:rPr>
        <w:t>Только при корректном заполнении всех полей кнопка «Построить» будет выполнять назначенные ей действия.</w:t>
      </w:r>
    </w:p>
    <w:p w14:paraId="51D134B3" w14:textId="77777777" w:rsidR="00307DF4" w:rsidRDefault="00307DF4" w:rsidP="00307DF4">
      <w:pPr>
        <w:pStyle w:val="a5"/>
        <w:ind w:left="0"/>
        <w:rPr>
          <w:rFonts w:cs="Times New Roman"/>
          <w:szCs w:val="28"/>
        </w:rPr>
      </w:pPr>
    </w:p>
    <w:p w14:paraId="14E9BE18" w14:textId="5C5B463D" w:rsidR="00307DF4" w:rsidRPr="006A6E7B" w:rsidRDefault="00307DF4" w:rsidP="00307DF4">
      <w:pPr>
        <w:pStyle w:val="a5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05AD597" w14:textId="50D0DFDA" w:rsidR="00BB2459" w:rsidRDefault="00BB2459" w:rsidP="006A6E7B">
      <w:pPr>
        <w:pStyle w:val="a5"/>
        <w:ind w:left="0"/>
        <w:jc w:val="center"/>
        <w:rPr>
          <w:rFonts w:cs="Times New Roman"/>
          <w:szCs w:val="28"/>
        </w:rPr>
      </w:pPr>
    </w:p>
    <w:p w14:paraId="337FAEFF" w14:textId="44AF2E58" w:rsidR="00307DF4" w:rsidRPr="006A6E7B" w:rsidRDefault="00307DF4" w:rsidP="00C85505">
      <w:pPr>
        <w:pStyle w:val="a5"/>
        <w:ind w:left="0"/>
        <w:rPr>
          <w:rFonts w:cs="Times New Roman"/>
          <w:szCs w:val="28"/>
        </w:rPr>
      </w:pPr>
    </w:p>
    <w:p w14:paraId="4E493BFE" w14:textId="307CB1C5" w:rsidR="00414E27" w:rsidRPr="006A6E7B" w:rsidRDefault="00254348" w:rsidP="00C85505">
      <w:pPr>
        <w:pStyle w:val="1"/>
        <w:rPr>
          <w:szCs w:val="28"/>
        </w:rPr>
      </w:pPr>
      <w:bookmarkStart w:id="10" w:name="_Toc68172628"/>
      <w:r w:rsidRPr="006A6E7B">
        <w:rPr>
          <w:szCs w:val="28"/>
        </w:rPr>
        <w:lastRenderedPageBreak/>
        <w:t>Список использованных источников</w:t>
      </w:r>
      <w:bookmarkEnd w:id="10"/>
    </w:p>
    <w:p w14:paraId="6A8F5EBB" w14:textId="1A3ECC2A" w:rsidR="00861A6D" w:rsidRPr="00AE1887" w:rsidRDefault="00861A6D" w:rsidP="00AE1887">
      <w:pPr>
        <w:pStyle w:val="a5"/>
        <w:numPr>
          <w:ilvl w:val="0"/>
          <w:numId w:val="18"/>
        </w:numPr>
        <w:rPr>
          <w:rStyle w:val="a6"/>
          <w:rFonts w:cs="Times New Roman"/>
          <w:color w:val="000000" w:themeColor="text1"/>
          <w:szCs w:val="28"/>
          <w:u w:val="none"/>
        </w:rPr>
      </w:pPr>
      <w:r w:rsidRPr="00AE1887">
        <w:rPr>
          <w:rFonts w:cs="Times New Roman"/>
          <w:szCs w:val="28"/>
        </w:rPr>
        <w:t xml:space="preserve">Официальный сайт </w:t>
      </w:r>
      <w:r w:rsidRPr="00AE1887">
        <w:rPr>
          <w:rFonts w:cs="Times New Roman"/>
          <w:szCs w:val="28"/>
          <w:lang w:val="en-US"/>
        </w:rPr>
        <w:t>Kompas</w:t>
      </w:r>
      <w:r w:rsidRPr="00AE1887">
        <w:rPr>
          <w:rFonts w:cs="Times New Roman"/>
          <w:szCs w:val="28"/>
        </w:rPr>
        <w:t>. [Элект</w:t>
      </w:r>
      <w:r w:rsidR="00AE1887">
        <w:rPr>
          <w:rFonts w:cs="Times New Roman"/>
          <w:szCs w:val="28"/>
        </w:rPr>
        <w:t xml:space="preserve">ронный ресурс] – Режим доступа: </w:t>
      </w:r>
      <w:hyperlink r:id="rId15" w:history="1">
        <w:r w:rsidRPr="00AE1887">
          <w:rPr>
            <w:rStyle w:val="a6"/>
            <w:rFonts w:cs="Times New Roman"/>
            <w:szCs w:val="28"/>
            <w:lang w:val="en-US"/>
          </w:rPr>
          <w:t>https</w:t>
        </w:r>
        <w:r w:rsidRPr="00AE1887">
          <w:rPr>
            <w:rStyle w:val="a6"/>
            <w:rFonts w:cs="Times New Roman"/>
            <w:szCs w:val="28"/>
          </w:rPr>
          <w:t>://</w:t>
        </w:r>
        <w:r w:rsidRPr="00AE1887">
          <w:rPr>
            <w:rStyle w:val="a6"/>
            <w:rFonts w:cs="Times New Roman"/>
            <w:szCs w:val="28"/>
            <w:lang w:val="en-US"/>
          </w:rPr>
          <w:t>kompas</w:t>
        </w:r>
        <w:r w:rsidRPr="00AE1887">
          <w:rPr>
            <w:rStyle w:val="a6"/>
            <w:rFonts w:cs="Times New Roman"/>
            <w:szCs w:val="28"/>
          </w:rPr>
          <w:t>.</w:t>
        </w:r>
        <w:r w:rsidRPr="00AE1887">
          <w:rPr>
            <w:rStyle w:val="a6"/>
            <w:rFonts w:cs="Times New Roman"/>
            <w:szCs w:val="28"/>
            <w:lang w:val="en-US"/>
          </w:rPr>
          <w:t>ru</w:t>
        </w:r>
        <w:r w:rsidRPr="00AE1887">
          <w:rPr>
            <w:rStyle w:val="a6"/>
            <w:rFonts w:cs="Times New Roman"/>
            <w:szCs w:val="28"/>
          </w:rPr>
          <w:t>/</w:t>
        </w:r>
        <w:r w:rsidRPr="00AE1887">
          <w:rPr>
            <w:rStyle w:val="a6"/>
            <w:rFonts w:cs="Times New Roman"/>
            <w:szCs w:val="28"/>
            <w:lang w:val="en-US"/>
          </w:rPr>
          <w:t>kompas</w:t>
        </w:r>
        <w:r w:rsidRPr="00AE1887">
          <w:rPr>
            <w:rStyle w:val="a6"/>
            <w:rFonts w:cs="Times New Roman"/>
            <w:szCs w:val="28"/>
          </w:rPr>
          <w:t>-3</w:t>
        </w:r>
        <w:r w:rsidRPr="00AE1887">
          <w:rPr>
            <w:rStyle w:val="a6"/>
            <w:rFonts w:cs="Times New Roman"/>
            <w:szCs w:val="28"/>
            <w:lang w:val="en-US"/>
          </w:rPr>
          <w:t>d</w:t>
        </w:r>
        <w:r w:rsidRPr="00AE1887">
          <w:rPr>
            <w:rStyle w:val="a6"/>
            <w:rFonts w:cs="Times New Roman"/>
            <w:szCs w:val="28"/>
          </w:rPr>
          <w:t>/</w:t>
        </w:r>
        <w:r w:rsidRPr="00AE1887">
          <w:rPr>
            <w:rStyle w:val="a6"/>
            <w:rFonts w:cs="Times New Roman"/>
            <w:szCs w:val="28"/>
            <w:lang w:val="en-US"/>
          </w:rPr>
          <w:t>about</w:t>
        </w:r>
        <w:r w:rsidRPr="00AE1887">
          <w:rPr>
            <w:rStyle w:val="a6"/>
            <w:rFonts w:cs="Times New Roman"/>
            <w:szCs w:val="28"/>
          </w:rPr>
          <w:t>/</w:t>
        </w:r>
      </w:hyperlink>
      <w:r w:rsidRPr="00AE1887">
        <w:rPr>
          <w:rStyle w:val="a6"/>
          <w:rFonts w:cs="Times New Roman"/>
          <w:szCs w:val="28"/>
          <w:u w:val="none"/>
        </w:rPr>
        <w:t xml:space="preserve"> </w:t>
      </w:r>
      <w:r w:rsidR="00C85505" w:rsidRPr="00AE1887">
        <w:rPr>
          <w:rStyle w:val="a6"/>
          <w:rFonts w:cs="Times New Roman"/>
          <w:color w:val="auto"/>
          <w:szCs w:val="28"/>
          <w:u w:val="none"/>
        </w:rPr>
        <w:t>(дата обращения 18.04</w:t>
      </w:r>
      <w:r w:rsidRPr="00AE1887">
        <w:rPr>
          <w:rStyle w:val="a6"/>
          <w:rFonts w:cs="Times New Roman"/>
          <w:color w:val="auto"/>
          <w:szCs w:val="28"/>
          <w:u w:val="none"/>
        </w:rPr>
        <w:t>.2021)</w:t>
      </w:r>
      <w:r w:rsidR="00D64C3D" w:rsidRPr="00AE1887">
        <w:rPr>
          <w:rStyle w:val="a6"/>
          <w:rFonts w:cs="Times New Roman"/>
          <w:color w:val="auto"/>
          <w:szCs w:val="28"/>
          <w:u w:val="none"/>
        </w:rPr>
        <w:t>;</w:t>
      </w:r>
    </w:p>
    <w:p w14:paraId="0E5A4940" w14:textId="07115790" w:rsidR="00AE1887" w:rsidRPr="00AE1887" w:rsidRDefault="00861A6D" w:rsidP="00AE1887">
      <w:pPr>
        <w:pStyle w:val="a5"/>
        <w:numPr>
          <w:ilvl w:val="0"/>
          <w:numId w:val="18"/>
        </w:numPr>
        <w:rPr>
          <w:rStyle w:val="a6"/>
          <w:bCs/>
          <w:color w:val="auto"/>
          <w:szCs w:val="28"/>
          <w:u w:val="none"/>
        </w:rPr>
      </w:pPr>
      <w:r w:rsidRPr="00AE1887">
        <w:rPr>
          <w:lang w:val="en-US"/>
        </w:rPr>
        <w:t>API</w:t>
      </w:r>
      <w:r w:rsidR="004D7F56" w:rsidRPr="006A6E7B">
        <w:t xml:space="preserve"> – </w:t>
      </w:r>
      <w:r w:rsidR="006E141D" w:rsidRPr="006A6E7B">
        <w:t xml:space="preserve">Библиотека обучающей и информационной литературы. </w:t>
      </w:r>
      <w:r w:rsidRPr="006A6E7B">
        <w:t xml:space="preserve">[Электронный ресурс] – Режим доступа: </w:t>
      </w:r>
      <w:hyperlink r:id="rId16" w:history="1">
        <w:r w:rsidR="00BF548C" w:rsidRPr="00AE1887">
          <w:rPr>
            <w:rStyle w:val="a6"/>
            <w:szCs w:val="28"/>
          </w:rPr>
          <w:t>http://www.k2x2.info/kompyutery_i_internet/kompas_3d_v10_na_100/p9.php</w:t>
        </w:r>
      </w:hyperlink>
      <w:r w:rsidRPr="00AE1887">
        <w:rPr>
          <w:rStyle w:val="a6"/>
          <w:szCs w:val="28"/>
          <w:u w:val="none"/>
        </w:rPr>
        <w:t xml:space="preserve"> </w:t>
      </w:r>
      <w:r w:rsidR="00C85505" w:rsidRPr="00AE1887">
        <w:rPr>
          <w:rStyle w:val="a6"/>
          <w:bCs/>
          <w:color w:val="auto"/>
          <w:szCs w:val="28"/>
          <w:u w:val="none"/>
        </w:rPr>
        <w:t>(дата обращения 18.04</w:t>
      </w:r>
      <w:r w:rsidRPr="00AE1887">
        <w:rPr>
          <w:rStyle w:val="a6"/>
          <w:bCs/>
          <w:color w:val="auto"/>
          <w:szCs w:val="28"/>
          <w:u w:val="none"/>
        </w:rPr>
        <w:t>.2021)</w:t>
      </w:r>
      <w:r w:rsidR="00D64C3D" w:rsidRPr="00AE1887">
        <w:rPr>
          <w:rStyle w:val="a6"/>
          <w:bCs/>
          <w:color w:val="auto"/>
          <w:szCs w:val="28"/>
          <w:u w:val="none"/>
        </w:rPr>
        <w:t>;</w:t>
      </w:r>
    </w:p>
    <w:p w14:paraId="316FF372" w14:textId="49FAFC9A" w:rsidR="00BF548C" w:rsidRPr="00AE1887" w:rsidRDefault="00C85505" w:rsidP="00AE1887">
      <w:pPr>
        <w:pStyle w:val="a5"/>
        <w:numPr>
          <w:ilvl w:val="0"/>
          <w:numId w:val="18"/>
        </w:numPr>
        <w:rPr>
          <w:bCs/>
        </w:rPr>
      </w:pPr>
      <w:r>
        <w:t>Базис-Мебельщик</w:t>
      </w:r>
      <w:r w:rsidRPr="00AE1887">
        <w:rPr>
          <w:szCs w:val="28"/>
        </w:rPr>
        <w:t>. [Электронный ресурс]. – Режим доступа:</w:t>
      </w:r>
      <w:r>
        <w:t xml:space="preserve"> </w:t>
      </w:r>
      <w:hyperlink r:id="rId17" w:history="1">
        <w:r w:rsidRPr="00C85505">
          <w:rPr>
            <w:rStyle w:val="a6"/>
          </w:rPr>
          <w:t>http://mebelvopros.com/page/opisanie-moduley-bazisa</w:t>
        </w:r>
      </w:hyperlink>
      <w:r w:rsidRPr="00C85505">
        <w:t xml:space="preserve"> </w:t>
      </w:r>
      <w:r w:rsidRPr="00AE1887">
        <w:rPr>
          <w:szCs w:val="28"/>
        </w:rPr>
        <w:t>(дата обращения: 19.04.2021);</w:t>
      </w:r>
    </w:p>
    <w:p w14:paraId="6F0B6B6F" w14:textId="1D79B0FC" w:rsidR="00AE1887" w:rsidRPr="00AE1887" w:rsidRDefault="00AE1887" w:rsidP="00AE1887">
      <w:pPr>
        <w:pStyle w:val="a5"/>
        <w:numPr>
          <w:ilvl w:val="0"/>
          <w:numId w:val="18"/>
        </w:numPr>
        <w:tabs>
          <w:tab w:val="left" w:pos="993"/>
          <w:tab w:val="left" w:pos="1134"/>
        </w:tabs>
        <w:rPr>
          <w:szCs w:val="28"/>
        </w:rPr>
      </w:pPr>
      <w:r>
        <w:rPr>
          <w:szCs w:val="28"/>
        </w:rPr>
        <w:t xml:space="preserve"> </w:t>
      </w:r>
      <w:r w:rsidRPr="00AE1887">
        <w:rPr>
          <w:szCs w:val="28"/>
        </w:rPr>
        <w:t>Мартин Ф. UML. Основы. Краткое руководство по стандартному языку объектного моделирования. Изд: Символ-Плюс,2011, с.192 (3-е издание);</w:t>
      </w:r>
    </w:p>
    <w:p w14:paraId="6761E757" w14:textId="2A3D995D" w:rsidR="003B0FB0" w:rsidRPr="006A6E7B" w:rsidRDefault="003B0FB0" w:rsidP="006A6E7B">
      <w:pPr>
        <w:pStyle w:val="a5"/>
        <w:ind w:left="0" w:firstLine="709"/>
        <w:rPr>
          <w:rFonts w:cs="Times New Roman"/>
          <w:szCs w:val="28"/>
        </w:rPr>
      </w:pPr>
    </w:p>
    <w:sectPr w:rsidR="003B0FB0" w:rsidRPr="006A6E7B" w:rsidSect="000F457E">
      <w:headerReference w:type="default" r:id="rId18"/>
      <w:footerReference w:type="first" r:id="rId1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AAK" w:date="2021-04-29T15:25:00Z" w:initials="A">
    <w:p w14:paraId="7E298B35" w14:textId="527F3DEE" w:rsidR="00406DF5" w:rsidRPr="00406DF5" w:rsidRDefault="00406DF5">
      <w:pPr>
        <w:pStyle w:val="ae"/>
      </w:pPr>
      <w:r>
        <w:rPr>
          <w:rStyle w:val="ad"/>
        </w:rPr>
        <w:annotationRef/>
      </w:r>
      <w:r>
        <w:rPr>
          <w:lang w:val="en-US"/>
        </w:rPr>
        <w:t xml:space="preserve">MainForm-&gt;IcetrayParameters – </w:t>
      </w:r>
      <w:r>
        <w:t>связь?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298B3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4E6D" w16cex:dateUtc="2021-04-29T08:25:00Z"/>
  <w16cex:commentExtensible w16cex:durableId="24354F26" w16cex:dateUtc="2021-04-29T0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298B35" w16cid:durableId="24354E6D"/>
  <w16cid:commentId w16cid:paraId="5D9AD50D" w16cid:durableId="24354F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A251BB" w14:textId="77777777" w:rsidR="003F30E3" w:rsidRDefault="003F30E3" w:rsidP="009A413F">
      <w:pPr>
        <w:spacing w:line="240" w:lineRule="auto"/>
      </w:pPr>
      <w:r>
        <w:separator/>
      </w:r>
    </w:p>
  </w:endnote>
  <w:endnote w:type="continuationSeparator" w:id="0">
    <w:p w14:paraId="660B71B6" w14:textId="77777777" w:rsidR="003F30E3" w:rsidRDefault="003F30E3" w:rsidP="009A41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A84D8" w14:textId="77777777" w:rsidR="009A413F" w:rsidRPr="009A413F" w:rsidRDefault="009A413F" w:rsidP="009A413F">
    <w:pPr>
      <w:pStyle w:val="aa"/>
      <w:jc w:val="center"/>
      <w:rPr>
        <w:szCs w:val="28"/>
      </w:rPr>
    </w:pPr>
    <w:r w:rsidRPr="009A413F">
      <w:rPr>
        <w:szCs w:val="28"/>
      </w:rPr>
      <w:t>Томск 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8B48B" w14:textId="77777777" w:rsidR="003F30E3" w:rsidRDefault="003F30E3" w:rsidP="009A413F">
      <w:pPr>
        <w:spacing w:line="240" w:lineRule="auto"/>
      </w:pPr>
      <w:r>
        <w:separator/>
      </w:r>
    </w:p>
  </w:footnote>
  <w:footnote w:type="continuationSeparator" w:id="0">
    <w:p w14:paraId="22F94B46" w14:textId="77777777" w:rsidR="003F30E3" w:rsidRDefault="003F30E3" w:rsidP="009A41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365633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EC73728" w14:textId="311D4DB3" w:rsidR="009A413F" w:rsidRPr="009A413F" w:rsidRDefault="009A413F">
        <w:pPr>
          <w:pStyle w:val="a8"/>
          <w:jc w:val="center"/>
          <w:rPr>
            <w:szCs w:val="28"/>
          </w:rPr>
        </w:pPr>
        <w:r w:rsidRPr="009A413F">
          <w:rPr>
            <w:szCs w:val="28"/>
          </w:rPr>
          <w:fldChar w:fldCharType="begin"/>
        </w:r>
        <w:r w:rsidRPr="009A413F">
          <w:rPr>
            <w:szCs w:val="28"/>
          </w:rPr>
          <w:instrText>PAGE   \* MERGEFORMAT</w:instrText>
        </w:r>
        <w:r w:rsidRPr="009A413F">
          <w:rPr>
            <w:szCs w:val="28"/>
          </w:rPr>
          <w:fldChar w:fldCharType="separate"/>
        </w:r>
        <w:r w:rsidR="00E1017C">
          <w:rPr>
            <w:noProof/>
            <w:szCs w:val="28"/>
          </w:rPr>
          <w:t>12</w:t>
        </w:r>
        <w:r w:rsidRPr="009A413F">
          <w:rPr>
            <w:szCs w:val="28"/>
          </w:rPr>
          <w:fldChar w:fldCharType="end"/>
        </w:r>
      </w:p>
    </w:sdtContent>
  </w:sdt>
  <w:p w14:paraId="4B9BDEC2" w14:textId="77777777" w:rsidR="009A413F" w:rsidRDefault="009A413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BD0020"/>
    <w:multiLevelType w:val="multilevel"/>
    <w:tmpl w:val="067C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264EE2"/>
    <w:multiLevelType w:val="hybridMultilevel"/>
    <w:tmpl w:val="C7BE3F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BB6568"/>
    <w:multiLevelType w:val="hybridMultilevel"/>
    <w:tmpl w:val="29EE1C0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94D4826"/>
    <w:multiLevelType w:val="hybridMultilevel"/>
    <w:tmpl w:val="37AE7504"/>
    <w:lvl w:ilvl="0" w:tplc="9D4298A4">
      <w:start w:val="1"/>
      <w:numFmt w:val="bullet"/>
      <w:lvlText w:val=""/>
      <w:lvlJc w:val="left"/>
      <w:pPr>
        <w:ind w:left="1571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A6F0D0A"/>
    <w:multiLevelType w:val="hybridMultilevel"/>
    <w:tmpl w:val="C4BE6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F5D4E"/>
    <w:multiLevelType w:val="hybridMultilevel"/>
    <w:tmpl w:val="79D2F276"/>
    <w:lvl w:ilvl="0" w:tplc="BA6C3A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5110A6"/>
    <w:multiLevelType w:val="multilevel"/>
    <w:tmpl w:val="C5C0D3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9A6C34"/>
    <w:multiLevelType w:val="multilevel"/>
    <w:tmpl w:val="A1F6FC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5EB1A75"/>
    <w:multiLevelType w:val="multilevel"/>
    <w:tmpl w:val="8308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03492"/>
    <w:multiLevelType w:val="hybridMultilevel"/>
    <w:tmpl w:val="682E185C"/>
    <w:lvl w:ilvl="0" w:tplc="22C2F1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AF1698"/>
    <w:multiLevelType w:val="hybridMultilevel"/>
    <w:tmpl w:val="D0F25296"/>
    <w:lvl w:ilvl="0" w:tplc="66E60088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8301F73"/>
    <w:multiLevelType w:val="hybridMultilevel"/>
    <w:tmpl w:val="AA26EB66"/>
    <w:lvl w:ilvl="0" w:tplc="AFB2B9E2">
      <w:start w:val="4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6" w15:restartNumberingAfterBreak="0">
    <w:nsid w:val="7A1F58B7"/>
    <w:multiLevelType w:val="hybridMultilevel"/>
    <w:tmpl w:val="95C2B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CA3375"/>
    <w:multiLevelType w:val="hybridMultilevel"/>
    <w:tmpl w:val="E76EE990"/>
    <w:lvl w:ilvl="0" w:tplc="FA702A26">
      <w:start w:val="1"/>
      <w:numFmt w:val="decimal"/>
      <w:lvlText w:val="%1)"/>
      <w:lvlJc w:val="left"/>
      <w:pPr>
        <w:ind w:left="1571" w:hanging="360"/>
      </w:pPr>
      <w:rPr>
        <w:rFonts w:ascii="Times New Roman" w:eastAsia="Calibr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1"/>
  </w:num>
  <w:num w:numId="5">
    <w:abstractNumId w:val="4"/>
  </w:num>
  <w:num w:numId="6">
    <w:abstractNumId w:val="17"/>
  </w:num>
  <w:num w:numId="7">
    <w:abstractNumId w:val="13"/>
  </w:num>
  <w:num w:numId="8">
    <w:abstractNumId w:val="15"/>
  </w:num>
  <w:num w:numId="9">
    <w:abstractNumId w:val="0"/>
  </w:num>
  <w:num w:numId="10">
    <w:abstractNumId w:val="14"/>
  </w:num>
  <w:num w:numId="11">
    <w:abstractNumId w:val="16"/>
  </w:num>
  <w:num w:numId="12">
    <w:abstractNumId w:val="3"/>
  </w:num>
  <w:num w:numId="13">
    <w:abstractNumId w:val="5"/>
  </w:num>
  <w:num w:numId="14">
    <w:abstractNumId w:val="9"/>
  </w:num>
  <w:num w:numId="15">
    <w:abstractNumId w:val="12"/>
  </w:num>
  <w:num w:numId="16">
    <w:abstractNumId w:val="2"/>
  </w:num>
  <w:num w:numId="17">
    <w:abstractNumId w:val="10"/>
  </w:num>
  <w:num w:numId="1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991"/>
    <w:rsid w:val="000258DF"/>
    <w:rsid w:val="00050C38"/>
    <w:rsid w:val="000749F9"/>
    <w:rsid w:val="000C3711"/>
    <w:rsid w:val="000F457E"/>
    <w:rsid w:val="000F6C44"/>
    <w:rsid w:val="00100363"/>
    <w:rsid w:val="00123B42"/>
    <w:rsid w:val="001345C7"/>
    <w:rsid w:val="0014739A"/>
    <w:rsid w:val="00154954"/>
    <w:rsid w:val="00184F6F"/>
    <w:rsid w:val="00194459"/>
    <w:rsid w:val="001D18E6"/>
    <w:rsid w:val="001F44D2"/>
    <w:rsid w:val="002061B2"/>
    <w:rsid w:val="0022638A"/>
    <w:rsid w:val="00251668"/>
    <w:rsid w:val="00254348"/>
    <w:rsid w:val="0025770C"/>
    <w:rsid w:val="00307DF4"/>
    <w:rsid w:val="00350414"/>
    <w:rsid w:val="00367F1F"/>
    <w:rsid w:val="0039123F"/>
    <w:rsid w:val="003B0FB0"/>
    <w:rsid w:val="003C7E50"/>
    <w:rsid w:val="003D13F6"/>
    <w:rsid w:val="003D2398"/>
    <w:rsid w:val="003F30E3"/>
    <w:rsid w:val="003F694F"/>
    <w:rsid w:val="00406DF5"/>
    <w:rsid w:val="00414E27"/>
    <w:rsid w:val="00464DDD"/>
    <w:rsid w:val="004B1ACA"/>
    <w:rsid w:val="004B3E3D"/>
    <w:rsid w:val="004C3708"/>
    <w:rsid w:val="004D2E9B"/>
    <w:rsid w:val="004D6948"/>
    <w:rsid w:val="004D7F56"/>
    <w:rsid w:val="004F09E8"/>
    <w:rsid w:val="0052361E"/>
    <w:rsid w:val="005424A9"/>
    <w:rsid w:val="005A27C8"/>
    <w:rsid w:val="005E3D25"/>
    <w:rsid w:val="006319E9"/>
    <w:rsid w:val="006A6E7B"/>
    <w:rsid w:val="006A7574"/>
    <w:rsid w:val="006D3305"/>
    <w:rsid w:val="006D5237"/>
    <w:rsid w:val="006D7011"/>
    <w:rsid w:val="006E141D"/>
    <w:rsid w:val="006F265B"/>
    <w:rsid w:val="00705F4A"/>
    <w:rsid w:val="007109E7"/>
    <w:rsid w:val="00712823"/>
    <w:rsid w:val="00726434"/>
    <w:rsid w:val="00750EDF"/>
    <w:rsid w:val="00771991"/>
    <w:rsid w:val="0077407B"/>
    <w:rsid w:val="00783762"/>
    <w:rsid w:val="007D1227"/>
    <w:rsid w:val="00814F94"/>
    <w:rsid w:val="0084486C"/>
    <w:rsid w:val="00861A6D"/>
    <w:rsid w:val="00870CED"/>
    <w:rsid w:val="00872943"/>
    <w:rsid w:val="00895EB2"/>
    <w:rsid w:val="008C1D91"/>
    <w:rsid w:val="008D467E"/>
    <w:rsid w:val="00904EC4"/>
    <w:rsid w:val="00913AB6"/>
    <w:rsid w:val="00932FD3"/>
    <w:rsid w:val="00951C89"/>
    <w:rsid w:val="00956DE3"/>
    <w:rsid w:val="00970684"/>
    <w:rsid w:val="0097349E"/>
    <w:rsid w:val="00975D21"/>
    <w:rsid w:val="00977888"/>
    <w:rsid w:val="009832B9"/>
    <w:rsid w:val="009A413F"/>
    <w:rsid w:val="009B2476"/>
    <w:rsid w:val="009B3B4E"/>
    <w:rsid w:val="009C5736"/>
    <w:rsid w:val="00A049CE"/>
    <w:rsid w:val="00A319E1"/>
    <w:rsid w:val="00AD46DD"/>
    <w:rsid w:val="00AE131D"/>
    <w:rsid w:val="00AE1887"/>
    <w:rsid w:val="00AF3844"/>
    <w:rsid w:val="00B13EA5"/>
    <w:rsid w:val="00B36662"/>
    <w:rsid w:val="00B410F2"/>
    <w:rsid w:val="00B50234"/>
    <w:rsid w:val="00B63640"/>
    <w:rsid w:val="00BA1F1F"/>
    <w:rsid w:val="00BB2459"/>
    <w:rsid w:val="00BB71B9"/>
    <w:rsid w:val="00BC7E36"/>
    <w:rsid w:val="00BF178B"/>
    <w:rsid w:val="00BF548C"/>
    <w:rsid w:val="00C16F34"/>
    <w:rsid w:val="00C24B85"/>
    <w:rsid w:val="00C71A52"/>
    <w:rsid w:val="00C85505"/>
    <w:rsid w:val="00CD73B8"/>
    <w:rsid w:val="00CE4265"/>
    <w:rsid w:val="00CF217C"/>
    <w:rsid w:val="00D4640E"/>
    <w:rsid w:val="00D64C3D"/>
    <w:rsid w:val="00D67212"/>
    <w:rsid w:val="00DA7315"/>
    <w:rsid w:val="00DD2838"/>
    <w:rsid w:val="00E1017C"/>
    <w:rsid w:val="00E60574"/>
    <w:rsid w:val="00E8698B"/>
    <w:rsid w:val="00E97634"/>
    <w:rsid w:val="00EB13B6"/>
    <w:rsid w:val="00EC3EC0"/>
    <w:rsid w:val="00ED342E"/>
    <w:rsid w:val="00F10E7E"/>
    <w:rsid w:val="00F5215B"/>
    <w:rsid w:val="00F523EC"/>
    <w:rsid w:val="00F70AF9"/>
    <w:rsid w:val="00F956E7"/>
    <w:rsid w:val="00FB1E36"/>
    <w:rsid w:val="00FC4961"/>
    <w:rsid w:val="00FD7B40"/>
    <w:rsid w:val="00FE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F427"/>
  <w15:docId w15:val="{2FF8936C-D6D1-4EC4-BF1B-7722905C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011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1"/>
    <w:qFormat/>
    <w:rsid w:val="006319E9"/>
    <w:pPr>
      <w:widowControl w:val="0"/>
      <w:autoSpaceDE w:val="0"/>
      <w:autoSpaceDN w:val="0"/>
      <w:jc w:val="center"/>
      <w:outlineLvl w:val="0"/>
    </w:pPr>
    <w:rPr>
      <w:rFonts w:eastAsia="Times New Roman" w:cs="Times New Roman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9E9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3">
    <w:name w:val="Body Text"/>
    <w:basedOn w:val="a"/>
    <w:link w:val="a4"/>
    <w:uiPriority w:val="1"/>
    <w:qFormat/>
    <w:rsid w:val="00367F1F"/>
    <w:pPr>
      <w:widowControl w:val="0"/>
      <w:autoSpaceDE w:val="0"/>
      <w:autoSpaceDN w:val="0"/>
      <w:spacing w:line="240" w:lineRule="auto"/>
    </w:pPr>
    <w:rPr>
      <w:rFonts w:eastAsia="Times New Roman" w:cs="Times New Roman"/>
      <w:color w:val="auto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67F1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67F1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67F1F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254348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styleId="aa">
    <w:name w:val="footer"/>
    <w:basedOn w:val="a"/>
    <w:link w:val="ab"/>
    <w:uiPriority w:val="99"/>
    <w:unhideWhenUsed/>
    <w:rsid w:val="009A41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413F"/>
    <w:rPr>
      <w:rFonts w:ascii="Times New Roman" w:hAnsi="Times New Roman"/>
      <w:color w:val="000000" w:themeColor="text1"/>
      <w:sz w:val="24"/>
    </w:rPr>
  </w:style>
  <w:style w:type="paragraph" w:customStyle="1" w:styleId="11">
    <w:name w:val="Обычный1"/>
    <w:rsid w:val="009A413F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styleId="ac">
    <w:name w:val="Table Grid"/>
    <w:basedOn w:val="a1"/>
    <w:uiPriority w:val="59"/>
    <w:rsid w:val="004D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4D694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D6948"/>
    <w:pPr>
      <w:spacing w:line="240" w:lineRule="auto"/>
      <w:ind w:firstLine="709"/>
    </w:pPr>
    <w:rPr>
      <w:color w:val="auto"/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D6948"/>
    <w:rPr>
      <w:rFonts w:ascii="Times New Roman" w:hAnsi="Times New Roman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4D69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D6948"/>
    <w:rPr>
      <w:rFonts w:ascii="Tahoma" w:hAnsi="Tahoma" w:cs="Tahoma"/>
      <w:color w:val="000000" w:themeColor="text1"/>
      <w:sz w:val="16"/>
      <w:szCs w:val="16"/>
    </w:rPr>
  </w:style>
  <w:style w:type="table" w:customStyle="1" w:styleId="12">
    <w:name w:val="Сетка таблицы1"/>
    <w:basedOn w:val="a1"/>
    <w:next w:val="ac"/>
    <w:uiPriority w:val="59"/>
    <w:rsid w:val="00F956E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мой стиль Знак"/>
    <w:link w:val="af3"/>
    <w:locked/>
    <w:rsid w:val="00FE3B45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3">
    <w:name w:val="мой стиль"/>
    <w:basedOn w:val="a"/>
    <w:link w:val="af2"/>
    <w:qFormat/>
    <w:rsid w:val="00FE3B45"/>
    <w:pPr>
      <w:ind w:left="708"/>
    </w:pPr>
    <w:rPr>
      <w:rFonts w:eastAsia="Calibri" w:cs="Times New Roman"/>
      <w:color w:val="auto"/>
      <w:kern w:val="32"/>
      <w:szCs w:val="32"/>
      <w:lang w:val="x-none" w:eastAsia="x-none"/>
    </w:rPr>
  </w:style>
  <w:style w:type="character" w:customStyle="1" w:styleId="x2ul">
    <w:name w:val="x2ul"/>
    <w:basedOn w:val="a0"/>
    <w:rsid w:val="00FE3B45"/>
  </w:style>
  <w:style w:type="paragraph" w:styleId="af4">
    <w:name w:val="caption"/>
    <w:basedOn w:val="a"/>
    <w:next w:val="a"/>
    <w:uiPriority w:val="35"/>
    <w:unhideWhenUsed/>
    <w:qFormat/>
    <w:rsid w:val="00B410F2"/>
    <w:rPr>
      <w:bCs/>
      <w:color w:val="auto"/>
      <w:szCs w:val="18"/>
    </w:rPr>
  </w:style>
  <w:style w:type="paragraph" w:styleId="af5">
    <w:name w:val="TOC Heading"/>
    <w:basedOn w:val="1"/>
    <w:next w:val="a"/>
    <w:uiPriority w:val="39"/>
    <w:semiHidden/>
    <w:unhideWhenUsed/>
    <w:qFormat/>
    <w:rsid w:val="00B63640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63640"/>
    <w:pPr>
      <w:spacing w:after="100"/>
    </w:pPr>
  </w:style>
  <w:style w:type="numbering" w:customStyle="1" w:styleId="2">
    <w:name w:val="Стиль2"/>
    <w:uiPriority w:val="99"/>
    <w:rsid w:val="00414E27"/>
    <w:pPr>
      <w:numPr>
        <w:numId w:val="10"/>
      </w:numPr>
    </w:pPr>
  </w:style>
  <w:style w:type="paragraph" w:styleId="af6">
    <w:name w:val="annotation subject"/>
    <w:basedOn w:val="ae"/>
    <w:next w:val="ae"/>
    <w:link w:val="af7"/>
    <w:uiPriority w:val="99"/>
    <w:semiHidden/>
    <w:unhideWhenUsed/>
    <w:rsid w:val="008C1D91"/>
    <w:pPr>
      <w:ind w:firstLine="0"/>
    </w:pPr>
    <w:rPr>
      <w:b/>
      <w:bCs/>
      <w:color w:val="000000" w:themeColor="text1"/>
    </w:rPr>
  </w:style>
  <w:style w:type="character" w:customStyle="1" w:styleId="af7">
    <w:name w:val="Тема примечания Знак"/>
    <w:basedOn w:val="af"/>
    <w:link w:val="af6"/>
    <w:uiPriority w:val="99"/>
    <w:semiHidden/>
    <w:rsid w:val="008C1D91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8">
    <w:name w:val="FollowedHyperlink"/>
    <w:basedOn w:val="a0"/>
    <w:uiPriority w:val="99"/>
    <w:semiHidden/>
    <w:unhideWhenUsed/>
    <w:rsid w:val="00C855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://mebelvopros.com/page/opisanie-moduley-bazisa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k2x2.info/kompyutery_i_internet/kompas_3d_v10_na_100/p9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kompas.ru/kompas-3d/about/" TargetMode="External"/><Relationship Id="rId23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42675-FF76-4152-89EF-FA93EE25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12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71</cp:revision>
  <dcterms:created xsi:type="dcterms:W3CDTF">2021-03-21T14:10:00Z</dcterms:created>
  <dcterms:modified xsi:type="dcterms:W3CDTF">2021-05-26T17:15:00Z</dcterms:modified>
</cp:coreProperties>
</file>