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CA8A" w14:textId="77777777" w:rsidR="000D07F6" w:rsidRDefault="000D07F6" w:rsidP="000D07F6">
      <w:pPr>
        <w:jc w:val="center"/>
        <w:rPr>
          <w:b/>
          <w:color w:val="00B0F0"/>
          <w:sz w:val="56"/>
        </w:rPr>
      </w:pPr>
    </w:p>
    <w:p w14:paraId="5118D179" w14:textId="77777777" w:rsidR="000D07F6" w:rsidRDefault="000D07F6" w:rsidP="000D07F6">
      <w:pPr>
        <w:jc w:val="center"/>
        <w:rPr>
          <w:b/>
          <w:color w:val="00B0F0"/>
          <w:sz w:val="56"/>
        </w:rPr>
      </w:pPr>
    </w:p>
    <w:p w14:paraId="0A2C75C0" w14:textId="77777777" w:rsidR="000D07F6" w:rsidRDefault="000D07F6" w:rsidP="000D07F6">
      <w:pPr>
        <w:jc w:val="center"/>
        <w:rPr>
          <w:b/>
          <w:color w:val="00B0F0"/>
          <w:sz w:val="56"/>
        </w:rPr>
      </w:pPr>
    </w:p>
    <w:p w14:paraId="21EDCBC2" w14:textId="6958AE00" w:rsidR="000D07F6" w:rsidRDefault="000D07F6" w:rsidP="000D07F6">
      <w:pPr>
        <w:jc w:val="center"/>
        <w:rPr>
          <w:rFonts w:hint="cs"/>
          <w:b/>
          <w:color w:val="00B0F0"/>
          <w:sz w:val="56"/>
          <w:rtl/>
        </w:rPr>
      </w:pPr>
      <w:r>
        <w:rPr>
          <w:b/>
          <w:color w:val="00B0F0"/>
          <w:sz w:val="56"/>
        </w:rPr>
        <w:t xml:space="preserve">🛡️ </w:t>
      </w:r>
      <w:proofErr w:type="spellStart"/>
      <w:r>
        <w:rPr>
          <w:b/>
          <w:color w:val="00B0F0"/>
          <w:sz w:val="56"/>
        </w:rPr>
        <w:t>CyberGuard</w:t>
      </w:r>
      <w:proofErr w:type="spellEnd"/>
      <w:r>
        <w:rPr>
          <w:b/>
          <w:color w:val="00B0F0"/>
          <w:sz w:val="56"/>
        </w:rPr>
        <w:t xml:space="preserve"> IoT</w:t>
      </w:r>
    </w:p>
    <w:p w14:paraId="3919B3BE" w14:textId="77777777" w:rsidR="000D07F6" w:rsidRDefault="000D07F6" w:rsidP="000D07F6">
      <w:pPr>
        <w:jc w:val="center"/>
      </w:pPr>
      <w:r>
        <w:rPr>
          <w:color w:val="B4B4B4"/>
          <w:sz w:val="28"/>
        </w:rPr>
        <w:t>Intelligent IoT Risk Assessment Platform</w:t>
      </w:r>
    </w:p>
    <w:p w14:paraId="2A115A63" w14:textId="0A182D5D" w:rsidR="000D07F6" w:rsidRDefault="000D07F6" w:rsidP="000D07F6">
      <w:pPr>
        <w:rPr>
          <w:rFonts w:hint="cs"/>
          <w:rtl/>
        </w:rPr>
      </w:pPr>
      <w:r>
        <w:br/>
      </w:r>
      <w:r>
        <w:br/>
      </w:r>
    </w:p>
    <w:p w14:paraId="76C5640C" w14:textId="77777777" w:rsidR="000D07F6" w:rsidRDefault="000D07F6" w:rsidP="000D07F6">
      <w:pPr>
        <w:jc w:val="center"/>
        <w:rPr>
          <w:color w:val="E6E6E6"/>
        </w:rPr>
      </w:pPr>
      <w:r>
        <w:rPr>
          <w:color w:val="E6E6E6"/>
        </w:rPr>
        <w:t xml:space="preserve">Prepared by: </w:t>
      </w:r>
      <w:proofErr w:type="spellStart"/>
      <w:r>
        <w:rPr>
          <w:color w:val="E6E6E6"/>
        </w:rPr>
        <w:t>Izzaldeen</w:t>
      </w:r>
      <w:proofErr w:type="spellEnd"/>
      <w:r>
        <w:rPr>
          <w:color w:val="E6E6E6"/>
        </w:rPr>
        <w:t xml:space="preserve"> Al-</w:t>
      </w:r>
      <w:proofErr w:type="spellStart"/>
      <w:r>
        <w:rPr>
          <w:color w:val="E6E6E6"/>
        </w:rPr>
        <w:t>Moshaky</w:t>
      </w:r>
      <w:proofErr w:type="spellEnd"/>
    </w:p>
    <w:p w14:paraId="0D9C29A2" w14:textId="77777777" w:rsidR="000D07F6" w:rsidRDefault="000D07F6" w:rsidP="000D07F6">
      <w:pPr>
        <w:jc w:val="center"/>
      </w:pPr>
      <w:r>
        <w:rPr>
          <w:color w:val="E6E6E6"/>
        </w:rPr>
        <w:t xml:space="preserve">Major: Cybersecurity and Networking (CYN) </w:t>
      </w:r>
      <w:r>
        <w:rPr>
          <w:color w:val="E6E6E6"/>
        </w:rPr>
        <w:br/>
        <w:t>College of Computing and Information Technology</w:t>
      </w:r>
      <w:r>
        <w:rPr>
          <w:color w:val="E6E6E6"/>
        </w:rPr>
        <w:br/>
        <w:t>University of Science and Information Technology</w:t>
      </w:r>
      <w:r>
        <w:rPr>
          <w:color w:val="E6E6E6"/>
        </w:rPr>
        <w:br/>
        <w:t xml:space="preserve">Course: System Analysis and Design </w:t>
      </w:r>
      <w:r>
        <w:rPr>
          <w:color w:val="E6E6E6"/>
        </w:rPr>
        <w:br/>
        <w:t>Instructor: Dr. Hamza Jamel</w:t>
      </w:r>
      <w:r>
        <w:rPr>
          <w:color w:val="E6E6E6"/>
        </w:rPr>
        <w:br/>
        <w:t>Date: ____________</w:t>
      </w:r>
    </w:p>
    <w:p w14:paraId="3AF5D656" w14:textId="77777777" w:rsidR="000D07F6" w:rsidRDefault="000D07F6" w:rsidP="000D07F6">
      <w:r>
        <w:br/>
      </w:r>
      <w:r>
        <w:br/>
      </w:r>
      <w:r>
        <w:br/>
      </w:r>
      <w:r>
        <w:br/>
      </w:r>
    </w:p>
    <w:p w14:paraId="042C7AB6" w14:textId="77777777" w:rsidR="000D07F6" w:rsidRDefault="000D07F6" w:rsidP="000D07F6">
      <w:pPr>
        <w:jc w:val="center"/>
      </w:pPr>
      <w:r>
        <w:rPr>
          <w:color w:val="00B0F0"/>
          <w:sz w:val="44"/>
        </w:rPr>
        <w:t>🔐 ⚙️ 🌐 💻 🔰</w:t>
      </w:r>
    </w:p>
    <w:p w14:paraId="396C46F3" w14:textId="77777777" w:rsidR="000D07F6" w:rsidRDefault="000D07F6" w:rsidP="000D07F6">
      <w:r>
        <w:br w:type="page"/>
      </w:r>
    </w:p>
    <w:p w14:paraId="6E77EE3D" w14:textId="77777777" w:rsidR="006C7633" w:rsidRDefault="006C7633" w:rsidP="000D07F6">
      <w:pPr>
        <w:pageBreakBefore/>
        <w:spacing w:after="0" w:line="240" w:lineRule="auto"/>
        <w:jc w:val="right"/>
        <w:rPr>
          <w:rtl/>
        </w:rPr>
      </w:pPr>
    </w:p>
    <w:p w14:paraId="20411F5A" w14:textId="77777777" w:rsidR="00563B39" w:rsidRDefault="00563B39" w:rsidP="00563B39">
      <w:pPr>
        <w:rPr>
          <w:rtl/>
        </w:rPr>
      </w:pPr>
    </w:p>
    <w:p w14:paraId="61F42B8A" w14:textId="6F372D1D" w:rsidR="00563B39" w:rsidRDefault="00563B39" w:rsidP="00563B39">
      <w:pPr>
        <w:tabs>
          <w:tab w:val="left" w:pos="7598"/>
        </w:tabs>
        <w:jc w:val="right"/>
        <w:rPr>
          <w:rFonts w:hint="cs"/>
        </w:rPr>
      </w:pPr>
      <w:r>
        <w:rPr>
          <w:rtl/>
        </w:rPr>
        <w:tab/>
      </w:r>
    </w:p>
    <w:p w14:paraId="233CE66A" w14:textId="77777777" w:rsidR="00563B39" w:rsidRDefault="00563B39" w:rsidP="00563B39">
      <w:pPr>
        <w:tabs>
          <w:tab w:val="left" w:pos="7598"/>
        </w:tabs>
        <w:jc w:val="right"/>
        <w:rPr>
          <w:rtl/>
        </w:rPr>
      </w:pPr>
    </w:p>
    <w:p w14:paraId="4E46E970" w14:textId="23DE6C71" w:rsidR="00563B39" w:rsidRPr="00563B39" w:rsidRDefault="00563B39" w:rsidP="00563B39">
      <w:pPr>
        <w:spacing w:after="0" w:line="240" w:lineRule="auto"/>
        <w:jc w:val="right"/>
        <w:rPr>
          <w:rFonts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r>
        <w:rPr>
          <w:rtl/>
        </w:rPr>
        <w:tab/>
      </w:r>
      <w:r w:rsidRPr="00563B39">
        <w:rPr>
          <w:rFonts w:asciiTheme="majorHAnsi" w:eastAsia="Arial" w:hAnsiTheme="majorHAnsi" w:cstheme="majorHAnsi"/>
          <w:b/>
          <w:bCs/>
          <w:color w:val="2F5496" w:themeColor="accent1" w:themeShade="BF"/>
          <w:sz w:val="28"/>
          <w:szCs w:val="28"/>
        </w:rPr>
        <w:t>Information Gathering Techniques</w:t>
      </w:r>
    </w:p>
    <w:p w14:paraId="11763B17" w14:textId="77777777" w:rsidR="00563B39" w:rsidRDefault="00563B39" w:rsidP="00563B39">
      <w:pPr>
        <w:spacing w:after="0" w:line="270" w:lineRule="auto"/>
        <w:jc w:val="right"/>
        <w:rPr>
          <w:rFonts w:ascii="Arial" w:hAnsi="Arial" w:cs="Arial" w:hint="cs"/>
          <w:sz w:val="59"/>
        </w:rPr>
      </w:pPr>
    </w:p>
    <w:p w14:paraId="7FC5AD2E" w14:textId="77777777" w:rsidR="00563B39" w:rsidRPr="003715A6" w:rsidRDefault="00563B39" w:rsidP="00563B39">
      <w:pPr>
        <w:spacing w:after="0" w:line="240" w:lineRule="auto"/>
        <w:jc w:val="right"/>
        <w:rPr>
          <w:rFonts w:asciiTheme="majorHAnsi" w:hAnsiTheme="majorHAnsi" w:cstheme="majorHAnsi"/>
          <w:b/>
          <w:bCs/>
          <w:color w:val="4472C4" w:themeColor="accent1"/>
          <w:sz w:val="26"/>
          <w:szCs w:val="26"/>
        </w:rPr>
      </w:pPr>
      <w:r w:rsidRPr="003715A6">
        <w:rPr>
          <w:rFonts w:asciiTheme="majorHAnsi" w:eastAsia="Arial" w:hAnsiTheme="majorHAnsi" w:cstheme="majorHAnsi"/>
          <w:b/>
          <w:bCs/>
          <w:color w:val="4472C4" w:themeColor="accent1"/>
          <w:sz w:val="26"/>
          <w:szCs w:val="26"/>
        </w:rPr>
        <w:t xml:space="preserve">The following techniques were used to gather information for the </w:t>
      </w:r>
      <w:proofErr w:type="spellStart"/>
      <w:r w:rsidRPr="003715A6">
        <w:rPr>
          <w:rFonts w:asciiTheme="majorHAnsi" w:eastAsia="Arial" w:hAnsiTheme="majorHAnsi" w:cstheme="majorHAnsi"/>
          <w:b/>
          <w:bCs/>
          <w:color w:val="4472C4" w:themeColor="accent1"/>
          <w:sz w:val="26"/>
          <w:szCs w:val="26"/>
        </w:rPr>
        <w:t>CyberGuard</w:t>
      </w:r>
      <w:proofErr w:type="spellEnd"/>
      <w:r w:rsidRPr="003715A6">
        <w:rPr>
          <w:rFonts w:asciiTheme="majorHAnsi" w:eastAsia="Arial" w:hAnsiTheme="majorHAnsi" w:cstheme="majorHAnsi"/>
          <w:b/>
          <w:bCs/>
          <w:color w:val="4472C4" w:themeColor="accent1"/>
          <w:sz w:val="26"/>
          <w:szCs w:val="26"/>
        </w:rPr>
        <w:t xml:space="preserve"> IoT project:</w:t>
      </w:r>
    </w:p>
    <w:p w14:paraId="5D91B705" w14:textId="77777777" w:rsidR="00563B39" w:rsidRPr="000D07F6" w:rsidRDefault="00563B39" w:rsidP="00563B39">
      <w:pPr>
        <w:spacing w:after="0" w:line="270" w:lineRule="auto"/>
        <w:jc w:val="right"/>
        <w:rPr>
          <w:rFonts w:ascii="Cambria" w:hAnsi="Cambria" w:cs="Arial"/>
          <w:sz w:val="22"/>
          <w:szCs w:val="22"/>
        </w:rPr>
      </w:pPr>
    </w:p>
    <w:p w14:paraId="3A2717A7" w14:textId="77777777" w:rsidR="00563B39" w:rsidRDefault="00563B39" w:rsidP="00563B39">
      <w:pPr>
        <w:spacing w:after="0" w:line="240" w:lineRule="auto"/>
        <w:jc w:val="right"/>
        <w:rPr>
          <w:rFonts w:ascii="Cambria" w:eastAsia="Arial" w:hAnsi="Cambria" w:cs="Arial"/>
          <w:color w:val="252525"/>
          <w:sz w:val="22"/>
          <w:szCs w:val="22"/>
        </w:rPr>
      </w:pPr>
      <w:r w:rsidRPr="000D07F6">
        <w:rPr>
          <w:rFonts w:ascii="Cambria" w:eastAsia="Arial" w:hAnsi="Cambria" w:cs="Arial"/>
          <w:b/>
          <w:bCs/>
          <w:color w:val="252525"/>
        </w:rPr>
        <w:t>Interviews</w:t>
      </w:r>
      <w:r w:rsidRPr="000D07F6">
        <w:rPr>
          <w:rFonts w:ascii="Cambria" w:eastAsia="Arial" w:hAnsi="Cambria" w:cs="Arial"/>
          <w:color w:val="252525"/>
          <w:sz w:val="22"/>
          <w:szCs w:val="22"/>
        </w:rPr>
        <w:t>:</w:t>
      </w:r>
    </w:p>
    <w:p w14:paraId="08C33D89" w14:textId="77777777" w:rsidR="00563B39" w:rsidRDefault="00563B39" w:rsidP="00563B39">
      <w:pPr>
        <w:spacing w:after="0" w:line="240" w:lineRule="auto"/>
        <w:jc w:val="right"/>
        <w:rPr>
          <w:rFonts w:ascii="Cambria" w:eastAsia="Arial" w:hAnsi="Cambria" w:cs="Arial"/>
          <w:color w:val="252525"/>
          <w:sz w:val="22"/>
          <w:szCs w:val="22"/>
        </w:rPr>
      </w:pPr>
    </w:p>
    <w:p w14:paraId="451C5868" w14:textId="77777777" w:rsidR="00563B39" w:rsidRPr="000D07F6" w:rsidRDefault="00563B39" w:rsidP="00563B39">
      <w:pPr>
        <w:spacing w:after="0" w:line="240" w:lineRule="auto"/>
        <w:ind w:firstLine="720"/>
        <w:jc w:val="right"/>
        <w:rPr>
          <w:rFonts w:ascii="Cambria" w:hAnsi="Cambria" w:hint="cs"/>
          <w:sz w:val="22"/>
          <w:szCs w:val="22"/>
          <w:rtl/>
        </w:rPr>
      </w:pPr>
      <w:r w:rsidRPr="000D07F6">
        <w:rPr>
          <w:rFonts w:ascii="Cambria" w:eastAsia="Arial" w:hAnsi="Cambria" w:cs="Arial"/>
          <w:color w:val="252525"/>
          <w:sz w:val="22"/>
          <w:szCs w:val="22"/>
        </w:rPr>
        <w:t xml:space="preserve"> Conducted simulated discussions with stakeholders to understand needs and expectations.</w:t>
      </w:r>
      <w:r>
        <w:rPr>
          <w:rFonts w:ascii="Cambria" w:hAnsi="Cambria"/>
          <w:sz w:val="22"/>
          <w:szCs w:val="22"/>
          <w:rtl/>
        </w:rPr>
        <w:tab/>
      </w:r>
      <w:r>
        <w:rPr>
          <w:rFonts w:ascii="Cambria" w:hAnsi="Cambria"/>
          <w:sz w:val="22"/>
          <w:szCs w:val="22"/>
          <w:rtl/>
        </w:rPr>
        <w:tab/>
      </w:r>
    </w:p>
    <w:p w14:paraId="6B786AFD" w14:textId="77777777" w:rsidR="00563B39" w:rsidRPr="000D07F6" w:rsidRDefault="00563B39" w:rsidP="00563B39">
      <w:pPr>
        <w:spacing w:after="0" w:line="270" w:lineRule="auto"/>
        <w:jc w:val="right"/>
        <w:rPr>
          <w:rFonts w:ascii="Cambria" w:hAnsi="Cambria" w:cs="Arial"/>
          <w:sz w:val="22"/>
          <w:szCs w:val="22"/>
        </w:rPr>
      </w:pPr>
    </w:p>
    <w:p w14:paraId="05AD6A9E" w14:textId="77777777" w:rsidR="00563B39" w:rsidRDefault="00563B39" w:rsidP="00563B39">
      <w:pPr>
        <w:spacing w:after="0" w:line="240" w:lineRule="auto"/>
        <w:jc w:val="right"/>
        <w:rPr>
          <w:rFonts w:ascii="Cambria" w:eastAsia="Arial" w:hAnsi="Cambria" w:cs="Arial"/>
          <w:color w:val="252525"/>
          <w:sz w:val="22"/>
          <w:szCs w:val="22"/>
        </w:rPr>
      </w:pPr>
      <w:r w:rsidRPr="000D07F6">
        <w:rPr>
          <w:rFonts w:ascii="Cambria" w:eastAsia="Arial" w:hAnsi="Cambria" w:cs="Arial"/>
          <w:b/>
          <w:bCs/>
          <w:color w:val="252525"/>
        </w:rPr>
        <w:t>Questionnaires</w:t>
      </w:r>
      <w:r w:rsidRPr="000D07F6">
        <w:rPr>
          <w:rFonts w:ascii="Cambria" w:eastAsia="Arial" w:hAnsi="Cambria" w:cs="Arial"/>
          <w:color w:val="252525"/>
          <w:sz w:val="22"/>
          <w:szCs w:val="22"/>
        </w:rPr>
        <w:t xml:space="preserve">: </w:t>
      </w:r>
    </w:p>
    <w:p w14:paraId="68DFE8DE" w14:textId="77777777" w:rsidR="00563B39" w:rsidRDefault="00563B39" w:rsidP="00563B39">
      <w:pPr>
        <w:spacing w:after="0" w:line="240" w:lineRule="auto"/>
        <w:jc w:val="right"/>
        <w:rPr>
          <w:rFonts w:ascii="Cambria" w:eastAsia="Arial" w:hAnsi="Cambria" w:cs="Arial"/>
          <w:color w:val="252525"/>
          <w:sz w:val="22"/>
          <w:szCs w:val="22"/>
        </w:rPr>
      </w:pPr>
    </w:p>
    <w:p w14:paraId="70F572B3" w14:textId="77777777" w:rsidR="00563B39" w:rsidRPr="00563B39" w:rsidRDefault="00563B39" w:rsidP="00563B39">
      <w:pPr>
        <w:spacing w:after="0" w:line="240" w:lineRule="auto"/>
        <w:jc w:val="right"/>
        <w:rPr>
          <w:rFonts w:ascii="Cambria" w:eastAsia="Arial" w:hAnsi="Cambria" w:cs="Arial" w:hint="cs"/>
          <w:color w:val="252525"/>
          <w:sz w:val="22"/>
          <w:szCs w:val="22"/>
          <w:rtl/>
        </w:rPr>
      </w:pPr>
      <w:r>
        <w:rPr>
          <w:rFonts w:ascii="Cambria" w:eastAsia="Arial" w:hAnsi="Cambria" w:cs="Arial"/>
          <w:color w:val="252525"/>
          <w:sz w:val="22"/>
          <w:szCs w:val="22"/>
        </w:rPr>
        <w:t xml:space="preserve">                 </w:t>
      </w:r>
      <w:r w:rsidRPr="000D07F6">
        <w:rPr>
          <w:rFonts w:ascii="Cambria" w:eastAsia="Arial" w:hAnsi="Cambria" w:cs="Arial"/>
          <w:color w:val="252525"/>
          <w:sz w:val="22"/>
          <w:szCs w:val="22"/>
        </w:rPr>
        <w:t>Collected structured input about user device types and common security concerns</w:t>
      </w:r>
      <w:r>
        <w:rPr>
          <w:rFonts w:ascii="Cambria" w:eastAsia="Arial" w:hAnsi="Cambria" w:cs="Arial"/>
          <w:color w:val="252525"/>
          <w:sz w:val="22"/>
          <w:szCs w:val="22"/>
        </w:rPr>
        <w:t>.</w:t>
      </w:r>
    </w:p>
    <w:p w14:paraId="133E2601" w14:textId="77777777" w:rsidR="00563B39" w:rsidRPr="000D07F6" w:rsidRDefault="00563B39" w:rsidP="00563B39">
      <w:pPr>
        <w:spacing w:after="0" w:line="270" w:lineRule="auto"/>
        <w:jc w:val="right"/>
        <w:rPr>
          <w:rFonts w:ascii="Cambria" w:hAnsi="Cambria" w:cs="Arial"/>
          <w:sz w:val="22"/>
          <w:szCs w:val="22"/>
        </w:rPr>
      </w:pPr>
    </w:p>
    <w:p w14:paraId="5244BA45" w14:textId="77777777" w:rsidR="00563B39" w:rsidRDefault="00563B39" w:rsidP="00563B39">
      <w:pPr>
        <w:spacing w:after="0" w:line="240" w:lineRule="auto"/>
        <w:jc w:val="right"/>
        <w:rPr>
          <w:rFonts w:ascii="Cambria" w:eastAsia="Arial" w:hAnsi="Cambria" w:cs="Arial"/>
          <w:color w:val="252525"/>
          <w:sz w:val="22"/>
          <w:szCs w:val="22"/>
        </w:rPr>
      </w:pPr>
      <w:r w:rsidRPr="00563B39">
        <w:rPr>
          <w:rFonts w:ascii="Cambria" w:eastAsia="Arial" w:hAnsi="Cambria" w:cs="Arial"/>
          <w:b/>
          <w:bCs/>
          <w:color w:val="252525"/>
          <w:sz w:val="22"/>
          <w:szCs w:val="22"/>
        </w:rPr>
        <w:t>Observation</w:t>
      </w:r>
      <w:r w:rsidRPr="000D07F6">
        <w:rPr>
          <w:rFonts w:ascii="Cambria" w:eastAsia="Arial" w:hAnsi="Cambria" w:cs="Arial"/>
          <w:color w:val="252525"/>
          <w:sz w:val="22"/>
          <w:szCs w:val="22"/>
        </w:rPr>
        <w:t xml:space="preserve">: </w:t>
      </w:r>
    </w:p>
    <w:p w14:paraId="31AAD4F7" w14:textId="77777777" w:rsidR="00563B39" w:rsidRDefault="00563B39" w:rsidP="00563B39">
      <w:pPr>
        <w:spacing w:after="0" w:line="240" w:lineRule="auto"/>
        <w:jc w:val="right"/>
        <w:rPr>
          <w:rFonts w:ascii="Cambria" w:eastAsia="Arial" w:hAnsi="Cambria" w:cs="Arial" w:hint="cs"/>
          <w:color w:val="252525"/>
          <w:sz w:val="22"/>
          <w:szCs w:val="22"/>
        </w:rPr>
      </w:pPr>
    </w:p>
    <w:p w14:paraId="01B8D0CA" w14:textId="77777777" w:rsidR="00563B39" w:rsidRPr="000D07F6" w:rsidRDefault="00563B39" w:rsidP="00563B39">
      <w:pPr>
        <w:spacing w:after="0" w:line="240" w:lineRule="auto"/>
        <w:ind w:firstLine="720"/>
        <w:jc w:val="right"/>
        <w:rPr>
          <w:rFonts w:ascii="Cambria" w:hAnsi="Cambria"/>
          <w:sz w:val="22"/>
          <w:szCs w:val="22"/>
        </w:rPr>
      </w:pPr>
      <w:r>
        <w:rPr>
          <w:rFonts w:ascii="Cambria" w:eastAsia="Arial" w:hAnsi="Cambria" w:cs="Arial"/>
          <w:color w:val="252525"/>
          <w:sz w:val="22"/>
          <w:szCs w:val="22"/>
        </w:rPr>
        <w:t xml:space="preserve">                 </w:t>
      </w:r>
      <w:r w:rsidRPr="000D07F6">
        <w:rPr>
          <w:rFonts w:ascii="Cambria" w:eastAsia="Arial" w:hAnsi="Cambria" w:cs="Arial"/>
          <w:color w:val="252525"/>
          <w:sz w:val="22"/>
          <w:szCs w:val="22"/>
        </w:rPr>
        <w:t>Studied current IoT device usage and identified vulnerabilities in real environments.</w:t>
      </w:r>
    </w:p>
    <w:p w14:paraId="2A2E8CAE" w14:textId="77777777" w:rsidR="00563B39" w:rsidRPr="000D07F6" w:rsidRDefault="00563B39" w:rsidP="00563B39">
      <w:pPr>
        <w:spacing w:after="0" w:line="270" w:lineRule="auto"/>
        <w:jc w:val="right"/>
        <w:rPr>
          <w:rFonts w:ascii="Cambria" w:hAnsi="Cambria" w:cs="Arial" w:hint="cs"/>
          <w:sz w:val="22"/>
          <w:szCs w:val="22"/>
        </w:rPr>
      </w:pPr>
    </w:p>
    <w:p w14:paraId="56D7CB00" w14:textId="77777777" w:rsidR="00563B39" w:rsidRDefault="00563B39" w:rsidP="00563B39">
      <w:pPr>
        <w:spacing w:after="0" w:line="240" w:lineRule="auto"/>
        <w:jc w:val="right"/>
        <w:rPr>
          <w:rFonts w:ascii="Cambria" w:eastAsia="Arial" w:hAnsi="Cambria" w:cs="Arial"/>
          <w:color w:val="252525"/>
          <w:sz w:val="22"/>
          <w:szCs w:val="22"/>
        </w:rPr>
      </w:pPr>
      <w:r w:rsidRPr="00563B39">
        <w:rPr>
          <w:rFonts w:ascii="Cambria" w:eastAsia="Arial" w:hAnsi="Cambria" w:cs="Arial"/>
          <w:b/>
          <w:bCs/>
          <w:color w:val="252525"/>
          <w:sz w:val="22"/>
          <w:szCs w:val="22"/>
        </w:rPr>
        <w:t>Document Analysis</w:t>
      </w:r>
      <w:r>
        <w:rPr>
          <w:rFonts w:ascii="Cambria" w:eastAsia="Arial" w:hAnsi="Cambria" w:cs="Arial"/>
          <w:b/>
          <w:bCs/>
          <w:color w:val="252525"/>
          <w:sz w:val="22"/>
          <w:szCs w:val="22"/>
        </w:rPr>
        <w:t>:</w:t>
      </w:r>
      <w:r w:rsidRPr="000D07F6">
        <w:rPr>
          <w:rFonts w:ascii="Cambria" w:eastAsia="Arial" w:hAnsi="Cambria" w:cs="Arial"/>
          <w:color w:val="252525"/>
          <w:sz w:val="22"/>
          <w:szCs w:val="22"/>
        </w:rPr>
        <w:t xml:space="preserve"> </w:t>
      </w:r>
    </w:p>
    <w:p w14:paraId="2F939D09" w14:textId="77777777" w:rsidR="00563B39" w:rsidRDefault="00563B39" w:rsidP="00563B39">
      <w:pPr>
        <w:spacing w:after="0" w:line="240" w:lineRule="auto"/>
        <w:jc w:val="right"/>
        <w:rPr>
          <w:rFonts w:ascii="Cambria" w:eastAsia="Arial" w:hAnsi="Cambria" w:cs="Arial"/>
          <w:color w:val="252525"/>
          <w:sz w:val="22"/>
          <w:szCs w:val="22"/>
        </w:rPr>
      </w:pPr>
    </w:p>
    <w:p w14:paraId="4CFC3A89" w14:textId="77777777" w:rsidR="00563B39" w:rsidRPr="000D07F6" w:rsidRDefault="00563B39" w:rsidP="00563B39">
      <w:pPr>
        <w:spacing w:after="0" w:line="240" w:lineRule="auto"/>
        <w:jc w:val="right"/>
        <w:rPr>
          <w:rFonts w:ascii="Cambria" w:hAnsi="Cambria"/>
          <w:sz w:val="22"/>
          <w:szCs w:val="22"/>
        </w:rPr>
      </w:pPr>
      <w:r>
        <w:rPr>
          <w:rFonts w:ascii="Cambria" w:eastAsia="Arial" w:hAnsi="Cambria" w:cs="Arial"/>
          <w:color w:val="252525"/>
          <w:sz w:val="22"/>
          <w:szCs w:val="22"/>
        </w:rPr>
        <w:t xml:space="preserve">                 </w:t>
      </w:r>
      <w:r w:rsidRPr="000D07F6">
        <w:rPr>
          <w:rFonts w:ascii="Cambria" w:eastAsia="Arial" w:hAnsi="Cambria" w:cs="Arial"/>
          <w:color w:val="252525"/>
          <w:sz w:val="22"/>
          <w:szCs w:val="22"/>
        </w:rPr>
        <w:t>Researched existing IoT security guidelines, risk assessment methods, and best practices.</w:t>
      </w:r>
    </w:p>
    <w:p w14:paraId="035E7290" w14:textId="77777777" w:rsidR="00563B39" w:rsidRPr="000D07F6" w:rsidRDefault="00563B39" w:rsidP="00563B39">
      <w:pPr>
        <w:spacing w:after="0" w:line="270" w:lineRule="auto"/>
        <w:jc w:val="right"/>
        <w:rPr>
          <w:rFonts w:ascii="Cambria" w:hAnsi="Cambria" w:cs="Arial"/>
          <w:sz w:val="22"/>
          <w:szCs w:val="22"/>
        </w:rPr>
      </w:pPr>
    </w:p>
    <w:p w14:paraId="595DBB27" w14:textId="77777777" w:rsidR="00563B39" w:rsidRDefault="00563B39" w:rsidP="00563B39">
      <w:pPr>
        <w:spacing w:after="0" w:line="240" w:lineRule="auto"/>
        <w:jc w:val="right"/>
        <w:rPr>
          <w:rFonts w:ascii="Cambria" w:eastAsia="Arial" w:hAnsi="Cambria" w:cs="Arial"/>
          <w:color w:val="252525"/>
          <w:sz w:val="22"/>
          <w:szCs w:val="22"/>
        </w:rPr>
      </w:pPr>
      <w:r w:rsidRPr="00563B39">
        <w:rPr>
          <w:rFonts w:ascii="Cambria" w:eastAsia="Arial" w:hAnsi="Cambria" w:cs="Arial"/>
          <w:b/>
          <w:bCs/>
          <w:color w:val="252525"/>
          <w:sz w:val="22"/>
          <w:szCs w:val="22"/>
        </w:rPr>
        <w:t>Brainstorming Sessions</w:t>
      </w:r>
      <w:r w:rsidRPr="000D07F6">
        <w:rPr>
          <w:rFonts w:ascii="Cambria" w:eastAsia="Arial" w:hAnsi="Cambria" w:cs="Arial"/>
          <w:color w:val="252525"/>
          <w:sz w:val="22"/>
          <w:szCs w:val="22"/>
        </w:rPr>
        <w:t xml:space="preserve">: </w:t>
      </w:r>
    </w:p>
    <w:p w14:paraId="7BE1B3E3" w14:textId="77777777" w:rsidR="00563B39" w:rsidRDefault="00563B39" w:rsidP="00563B39">
      <w:pPr>
        <w:spacing w:after="0" w:line="240" w:lineRule="auto"/>
        <w:jc w:val="right"/>
        <w:rPr>
          <w:rFonts w:ascii="Cambria" w:eastAsia="Arial" w:hAnsi="Cambria" w:cs="Arial"/>
          <w:color w:val="252525"/>
          <w:sz w:val="22"/>
          <w:szCs w:val="22"/>
        </w:rPr>
      </w:pPr>
    </w:p>
    <w:p w14:paraId="1CBEFAD0" w14:textId="77777777" w:rsidR="00563B39" w:rsidRPr="000D07F6" w:rsidRDefault="00563B39" w:rsidP="00563B39">
      <w:pPr>
        <w:spacing w:after="0" w:line="240" w:lineRule="auto"/>
        <w:jc w:val="right"/>
        <w:rPr>
          <w:rFonts w:ascii="Cambria" w:hAnsi="Cambria"/>
          <w:sz w:val="22"/>
          <w:szCs w:val="22"/>
        </w:rPr>
      </w:pPr>
      <w:r>
        <w:rPr>
          <w:rFonts w:ascii="Cambria" w:eastAsia="Arial" w:hAnsi="Cambria" w:cs="Arial"/>
          <w:color w:val="252525"/>
          <w:sz w:val="22"/>
          <w:szCs w:val="22"/>
        </w:rPr>
        <w:t xml:space="preserve">                 </w:t>
      </w:r>
      <w:r w:rsidRPr="000D07F6">
        <w:rPr>
          <w:rFonts w:ascii="Cambria" w:eastAsia="Arial" w:hAnsi="Cambria" w:cs="Arial"/>
          <w:color w:val="252525"/>
          <w:sz w:val="22"/>
          <w:szCs w:val="22"/>
        </w:rPr>
        <w:t>Generated ideas for AI integration, risk scoring methodology, and system improvements</w:t>
      </w:r>
      <w:r>
        <w:rPr>
          <w:rFonts w:ascii="Cambria" w:eastAsia="Arial" w:hAnsi="Cambria" w:cs="Arial"/>
          <w:color w:val="252525"/>
          <w:sz w:val="22"/>
          <w:szCs w:val="22"/>
        </w:rPr>
        <w:t>.</w:t>
      </w:r>
    </w:p>
    <w:p w14:paraId="702E4B3D" w14:textId="65A8AE0A" w:rsidR="00563B39" w:rsidRPr="00563B39" w:rsidRDefault="00563B39" w:rsidP="00563B39">
      <w:pPr>
        <w:tabs>
          <w:tab w:val="left" w:pos="7598"/>
        </w:tabs>
        <w:jc w:val="right"/>
        <w:rPr>
          <w:rFonts w:hint="cs"/>
        </w:rPr>
      </w:pPr>
    </w:p>
    <w:sectPr w:rsidR="00563B39" w:rsidRPr="00563B39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7633"/>
    <w:rsid w:val="000D07F6"/>
    <w:rsid w:val="003715A6"/>
    <w:rsid w:val="00563B39"/>
    <w:rsid w:val="006C7633"/>
    <w:rsid w:val="00DE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BD880"/>
  <w15:docId w15:val="{375A688B-0EF3-4F8A-851A-8B6024EB6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A1620-6DD1-442B-BDC4-C09388D3D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PC</cp:lastModifiedBy>
  <cp:revision>2</cp:revision>
  <dcterms:created xsi:type="dcterms:W3CDTF">2025-11-03T11:11:00Z</dcterms:created>
  <dcterms:modified xsi:type="dcterms:W3CDTF">2025-11-03T11:35:00Z</dcterms:modified>
</cp:coreProperties>
</file>