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5ACB" w14:textId="77777777" w:rsidR="00062C46" w:rsidRDefault="00000000">
      <w:pPr>
        <w:pStyle w:val="1"/>
        <w:jc w:val="center"/>
      </w:pPr>
      <w:bookmarkStart w:id="0" w:name="_Hlk213068687"/>
      <w:r>
        <w:t>CyberGuard IoT</w:t>
      </w:r>
    </w:p>
    <w:bookmarkEnd w:id="0"/>
    <w:p w14:paraId="7367FD94" w14:textId="77777777" w:rsidR="00062C46" w:rsidRDefault="00000000">
      <w:pPr>
        <w:jc w:val="center"/>
      </w:pPr>
      <w:r>
        <w:t>Intelligent IoT Risk Assessment Platform</w:t>
      </w:r>
    </w:p>
    <w:p w14:paraId="7777FCD1" w14:textId="788D1805" w:rsidR="00062C46" w:rsidRDefault="00000000">
      <w:r>
        <w:br/>
        <w:t xml:space="preserve">Prepared by: </w:t>
      </w:r>
      <w:proofErr w:type="spellStart"/>
      <w:r w:rsidR="001D0164">
        <w:t>Izzaldeen</w:t>
      </w:r>
      <w:proofErr w:type="spellEnd"/>
      <w:r w:rsidR="001D0164">
        <w:t xml:space="preserve"> Al-</w:t>
      </w:r>
      <w:proofErr w:type="spellStart"/>
      <w:r w:rsidR="001D0164">
        <w:t>Moshaky</w:t>
      </w:r>
      <w:proofErr w:type="spellEnd"/>
    </w:p>
    <w:p w14:paraId="512AC70D" w14:textId="03E2872A" w:rsidR="00062C46" w:rsidRDefault="00000000">
      <w:r>
        <w:t>Course: Web Development Integrated Project</w:t>
      </w:r>
    </w:p>
    <w:p w14:paraId="71231191" w14:textId="4C068520" w:rsidR="00062C46" w:rsidRDefault="00000000">
      <w:r>
        <w:t xml:space="preserve">Date: </w:t>
      </w:r>
    </w:p>
    <w:p w14:paraId="6965CB54" w14:textId="77777777" w:rsidR="00062C46" w:rsidRDefault="00000000">
      <w:r>
        <w:br w:type="page"/>
      </w:r>
    </w:p>
    <w:p w14:paraId="013645D6" w14:textId="77777777" w:rsidR="00062C46" w:rsidRDefault="00000000">
      <w:pPr>
        <w:pStyle w:val="1"/>
      </w:pPr>
      <w:r>
        <w:lastRenderedPageBreak/>
        <w:t>System Vision Document</w:t>
      </w:r>
    </w:p>
    <w:p w14:paraId="1A21E0EF" w14:textId="77777777" w:rsidR="00062C46" w:rsidRDefault="00000000">
      <w:pPr>
        <w:pStyle w:val="21"/>
      </w:pPr>
      <w:r>
        <w:t>1. Problem Description</w:t>
      </w:r>
    </w:p>
    <w:p w14:paraId="20BF0187" w14:textId="77777777" w:rsidR="00062C46" w:rsidRDefault="00000000">
      <w:r>
        <w:t>In recent years, the rapid growth of Internet of Things (IoT) devices such as smart cameras, routers, and sensors has introduced new cybersecurity risks. Many individuals and organizations use these devices without understanding their vulnerabilities, such as default passwords, outdated firmware, and open network ports.</w:t>
      </w:r>
      <w:r>
        <w:br/>
      </w:r>
      <w:r>
        <w:br/>
        <w:t>Currently, there is no simple and accessible web-based tool that allows non-technical users to analyze the security level of their IoT devices quickly and receive clear recommendations for mitigation.</w:t>
      </w:r>
      <w:r>
        <w:br/>
      </w:r>
      <w:r>
        <w:br/>
        <w:t>Therefore, there is a need for an intelligent and user-friendly web platform that enables users to assess the risk level of their devices and understand potential threats through automated analysis and artificial intelligence.</w:t>
      </w:r>
    </w:p>
    <w:p w14:paraId="5AAA48B5" w14:textId="77777777" w:rsidR="00062C46" w:rsidRDefault="00000000">
      <w:pPr>
        <w:pStyle w:val="21"/>
      </w:pPr>
      <w:r>
        <w:t>2. System Capabilities</w:t>
      </w:r>
    </w:p>
    <w:p w14:paraId="51B433D6" w14:textId="77777777" w:rsidR="00062C46" w:rsidRDefault="00000000">
      <w:pPr>
        <w:pStyle w:val="a0"/>
      </w:pPr>
      <w:r>
        <w:t>Device Assessment Form: Users can input information about their IoT devices (e.g., device type, operating system, open ports, and configuration options).</w:t>
      </w:r>
    </w:p>
    <w:p w14:paraId="09358671" w14:textId="77777777" w:rsidR="00062C46" w:rsidRDefault="00000000">
      <w:pPr>
        <w:pStyle w:val="a0"/>
      </w:pPr>
      <w:r>
        <w:t>Automated Risk Scoring: The system will calculate an initial risk score based on key factors such as remote access, default passwords, and update status.</w:t>
      </w:r>
    </w:p>
    <w:p w14:paraId="65734D87" w14:textId="77777777" w:rsidR="00062C46" w:rsidRDefault="00000000">
      <w:pPr>
        <w:pStyle w:val="a0"/>
      </w:pPr>
      <w:r>
        <w:t>AI-Powered Analysis: An integrated AI engine (or simulated AI module) will generate an explanation of the identified risks and provide personalized security recommendations.</w:t>
      </w:r>
    </w:p>
    <w:p w14:paraId="137221E4" w14:textId="77777777" w:rsidR="00062C46" w:rsidRDefault="00000000">
      <w:pPr>
        <w:pStyle w:val="a0"/>
      </w:pPr>
      <w:r>
        <w:t>Data Storage and Reporting: All assessments will be stored in a MySQL database for reference, review, and statistical analysis by administrators.</w:t>
      </w:r>
    </w:p>
    <w:p w14:paraId="1C8AE63F" w14:textId="77777777" w:rsidR="00062C46" w:rsidRDefault="00000000">
      <w:pPr>
        <w:pStyle w:val="a0"/>
      </w:pPr>
      <w:r>
        <w:t>Admin Dashboard: An administrative interface will display previous assessments, risk statistics, and allow monitoring of system usage.</w:t>
      </w:r>
    </w:p>
    <w:p w14:paraId="17AFBE21" w14:textId="77777777" w:rsidR="00062C46" w:rsidRDefault="00000000">
      <w:pPr>
        <w:pStyle w:val="a0"/>
      </w:pPr>
      <w:r>
        <w:t>Responsive Web Interface: The platform will be fully responsive, accessible from mobile devices, tablets, and desktops, supporting multilingual translation (Google Translate).</w:t>
      </w:r>
    </w:p>
    <w:p w14:paraId="4C1DB727" w14:textId="77777777" w:rsidR="00062C46" w:rsidRDefault="00000000">
      <w:pPr>
        <w:pStyle w:val="21"/>
      </w:pPr>
      <w:r>
        <w:t>3. Business Benefits</w:t>
      </w:r>
    </w:p>
    <w:p w14:paraId="2B0831BB" w14:textId="77777777" w:rsidR="00062C46" w:rsidRDefault="00000000">
      <w:pPr>
        <w:pStyle w:val="a0"/>
      </w:pPr>
      <w:r>
        <w:t>Enhanced Cyber Awareness: Helps users understand security risks in their smart devices, reducing the likelihood of breaches.</w:t>
      </w:r>
    </w:p>
    <w:p w14:paraId="74688F3F" w14:textId="77777777" w:rsidR="00062C46" w:rsidRDefault="00000000">
      <w:pPr>
        <w:pStyle w:val="a0"/>
      </w:pPr>
      <w:r>
        <w:t>Risk Reduction: By identifying vulnerabilities early, organizations and individuals can take preventive actions, improving overall cybersecurity posture.</w:t>
      </w:r>
    </w:p>
    <w:p w14:paraId="6A4C6C8E" w14:textId="77777777" w:rsidR="00062C46" w:rsidRDefault="00000000">
      <w:pPr>
        <w:pStyle w:val="a0"/>
      </w:pPr>
      <w:r>
        <w:t>Efficiency and Accessibility: Provides an easy-to-use online platform that eliminates the need for complex security audits or professional intervention.</w:t>
      </w:r>
    </w:p>
    <w:p w14:paraId="10ED696B" w14:textId="77777777" w:rsidR="00062C46" w:rsidRDefault="00000000">
      <w:pPr>
        <w:pStyle w:val="a0"/>
      </w:pPr>
      <w:r>
        <w:t>Data-Driven Decision Making: Stored assessments enable administrators to track trends and make informed security policies.</w:t>
      </w:r>
    </w:p>
    <w:p w14:paraId="7EF1DB93" w14:textId="77777777" w:rsidR="00062C46" w:rsidRDefault="00000000">
      <w:pPr>
        <w:pStyle w:val="a0"/>
      </w:pPr>
      <w:r>
        <w:t>Educational Value: Serves as a learning tool for students, developers, and IT professionals to explore IoT risk management concepts.</w:t>
      </w:r>
    </w:p>
    <w:p w14:paraId="1F818EF7" w14:textId="77777777" w:rsidR="00062C46" w:rsidRDefault="00000000">
      <w:pPr>
        <w:pStyle w:val="a0"/>
      </w:pPr>
      <w:r>
        <w:t>Scalability for Future Integration: The system can evolve to integrate real-time device scanning, cloud threat feeds, or advanced AI models in future iterations.</w:t>
      </w:r>
    </w:p>
    <w:sectPr w:rsidR="00062C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DD06304"/>
    <w:lvl w:ilvl="0">
      <w:start w:val="1"/>
      <w:numFmt w:val="bullet"/>
      <w:pStyle w:val="a0"/>
      <w:lvlText w:val=""/>
      <w:lvlJc w:val="left"/>
      <w:pPr>
        <w:tabs>
          <w:tab w:val="num" w:pos="360"/>
        </w:tabs>
        <w:ind w:left="360" w:hanging="360"/>
      </w:pPr>
      <w:rPr>
        <w:rFonts w:ascii="Symbol" w:hAnsi="Symbol" w:hint="default"/>
      </w:rPr>
    </w:lvl>
  </w:abstractNum>
  <w:num w:numId="1" w16cid:durableId="1216114489">
    <w:abstractNumId w:val="8"/>
  </w:num>
  <w:num w:numId="2" w16cid:durableId="147527108">
    <w:abstractNumId w:val="6"/>
  </w:num>
  <w:num w:numId="3" w16cid:durableId="1529874614">
    <w:abstractNumId w:val="5"/>
  </w:num>
  <w:num w:numId="4" w16cid:durableId="37584692">
    <w:abstractNumId w:val="4"/>
  </w:num>
  <w:num w:numId="5" w16cid:durableId="951519425">
    <w:abstractNumId w:val="7"/>
  </w:num>
  <w:num w:numId="6" w16cid:durableId="1302618084">
    <w:abstractNumId w:val="3"/>
  </w:num>
  <w:num w:numId="7" w16cid:durableId="2065444157">
    <w:abstractNumId w:val="2"/>
  </w:num>
  <w:num w:numId="8" w16cid:durableId="744495607">
    <w:abstractNumId w:val="1"/>
  </w:num>
  <w:num w:numId="9" w16cid:durableId="77910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46"/>
    <w:rsid w:val="0015074B"/>
    <w:rsid w:val="001A68EF"/>
    <w:rsid w:val="001D0164"/>
    <w:rsid w:val="0029639D"/>
    <w:rsid w:val="00326F90"/>
    <w:rsid w:val="003464B6"/>
    <w:rsid w:val="005B0982"/>
    <w:rsid w:val="00683C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F20CF"/>
  <w14:defaultImageDpi w14:val="300"/>
  <w15:docId w15:val="{B4823685-B64D-4155-B04B-620126AA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414</Words>
  <Characters>2360</Characters>
  <Application>Microsoft Office Word</Application>
  <DocSecurity>0</DocSecurity>
  <Lines>19</Lines>
  <Paragraphs>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dcterms:created xsi:type="dcterms:W3CDTF">2013-12-23T23:15:00Z</dcterms:created>
  <dcterms:modified xsi:type="dcterms:W3CDTF">2025-11-03T10:40:00Z</dcterms:modified>
  <cp:category/>
</cp:coreProperties>
</file>