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rPr>
          <w:sz w:val="44"/>
          <w:szCs w:val="44"/>
        </w:rPr>
      </w:pPr>
      <w:bookmarkStart w:colFirst="0" w:colLast="0" w:name="_emgmxjcokrop" w:id="0"/>
      <w:bookmarkEnd w:id="0"/>
      <w:r w:rsidDel="00000000" w:rsidR="00000000" w:rsidRPr="00000000">
        <w:rPr>
          <w:sz w:val="44"/>
          <w:szCs w:val="44"/>
          <w:rtl w:val="0"/>
        </w:rPr>
        <w:t xml:space="preserve">Technical Design Document for ETL Pipeline</w:t>
      </w:r>
    </w:p>
    <w:p w:rsidR="00000000" w:rsidDel="00000000" w:rsidP="00000000" w:rsidRDefault="00000000" w:rsidRPr="00000000" w14:paraId="00000002">
      <w:pPr>
        <w:pStyle w:val="Heading1"/>
        <w:keepNext w:val="0"/>
        <w:keepLines w:val="0"/>
        <w:spacing w:before="280" w:lineRule="auto"/>
        <w:rPr>
          <w:sz w:val="32"/>
          <w:szCs w:val="32"/>
        </w:rPr>
      </w:pPr>
      <w:bookmarkStart w:colFirst="0" w:colLast="0" w:name="_i8xmtx3jchn8" w:id="1"/>
      <w:bookmarkEnd w:id="1"/>
      <w:r w:rsidDel="00000000" w:rsidR="00000000" w:rsidRPr="00000000">
        <w:rPr>
          <w:sz w:val="32"/>
          <w:szCs w:val="32"/>
          <w:rtl w:val="0"/>
        </w:rPr>
        <w:t xml:space="preserve">Overview</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outlines the design for an ETL (Extract, Transform, Load) pipeline for K9 care data. The pipeline retrieves data from a remote GitHub source, processes it, and stores it in a PostgreSQL database. The design also includes a Docker-based setup for orchestration using Apache Airflow.</w:t>
      </w:r>
    </w:p>
    <w:p w:rsidR="00000000" w:rsidDel="00000000" w:rsidP="00000000" w:rsidRDefault="00000000" w:rsidRPr="00000000" w14:paraId="00000004">
      <w:pPr>
        <w:pStyle w:val="Heading2"/>
        <w:keepNext w:val="0"/>
        <w:keepLines w:val="0"/>
        <w:spacing w:before="280" w:lineRule="auto"/>
        <w:rPr>
          <w:sz w:val="26"/>
          <w:szCs w:val="26"/>
        </w:rPr>
      </w:pPr>
      <w:bookmarkStart w:colFirst="0" w:colLast="0" w:name="_75472ljf6ddo" w:id="2"/>
      <w:bookmarkEnd w:id="2"/>
      <w:r w:rsidDel="00000000" w:rsidR="00000000" w:rsidRPr="00000000">
        <w:rPr>
          <w:sz w:val="26"/>
          <w:szCs w:val="26"/>
          <w:rtl w:val="0"/>
        </w:rPr>
        <w:t xml:space="preserve">Components</w:t>
      </w:r>
    </w:p>
    <w:p w:rsidR="00000000" w:rsidDel="00000000" w:rsidP="00000000" w:rsidRDefault="00000000" w:rsidRPr="00000000" w14:paraId="00000005">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ETL Pipeline Script</w:t>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The script performs the ETL process:</w:t>
      </w:r>
    </w:p>
    <w:p w:rsidR="00000000" w:rsidDel="00000000" w:rsidP="00000000" w:rsidRDefault="00000000" w:rsidRPr="00000000" w14:paraId="00000007">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rtl w:val="0"/>
        </w:rPr>
        <w:t xml:space="preserve">Extract</w:t>
      </w:r>
      <w:r w:rsidDel="00000000" w:rsidR="00000000" w:rsidRPr="00000000">
        <w:rPr>
          <w:rFonts w:ascii="Times New Roman" w:cs="Times New Roman" w:eastAsia="Times New Roman" w:hAnsi="Times New Roman"/>
          <w:rtl w:val="0"/>
        </w:rPr>
        <w:t xml:space="preserve">: Pulls data from a remote URL.</w:t>
      </w:r>
    </w:p>
    <w:p w:rsidR="00000000" w:rsidDel="00000000" w:rsidP="00000000" w:rsidRDefault="00000000" w:rsidRPr="00000000" w14:paraId="00000008">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rtl w:val="0"/>
        </w:rPr>
        <w:t xml:space="preserve">Transform</w:t>
      </w:r>
      <w:r w:rsidDel="00000000" w:rsidR="00000000" w:rsidRPr="00000000">
        <w:rPr>
          <w:rFonts w:ascii="Times New Roman" w:cs="Times New Roman" w:eastAsia="Times New Roman" w:hAnsi="Times New Roman"/>
          <w:rtl w:val="0"/>
        </w:rPr>
        <w:t xml:space="preserve">: Cleans and categorizes the data.</w:t>
      </w:r>
    </w:p>
    <w:p w:rsidR="00000000" w:rsidDel="00000000" w:rsidP="00000000" w:rsidRDefault="00000000" w:rsidRPr="00000000" w14:paraId="00000009">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rtl w:val="0"/>
        </w:rPr>
        <w:t xml:space="preserve">Load</w:t>
      </w:r>
      <w:r w:rsidDel="00000000" w:rsidR="00000000" w:rsidRPr="00000000">
        <w:rPr>
          <w:rFonts w:ascii="Times New Roman" w:cs="Times New Roman" w:eastAsia="Times New Roman" w:hAnsi="Times New Roman"/>
          <w:rtl w:val="0"/>
        </w:rPr>
        <w:t xml:space="preserve">: Inserts or updates the data into a PostgreSQL database.</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Key Functions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color w:val="188038"/>
          <w:rtl w:val="0"/>
        </w:rPr>
        <w:t xml:space="preserve">clean_text(text)</w:t>
      </w:r>
      <w:r w:rsidDel="00000000" w:rsidR="00000000" w:rsidRPr="00000000">
        <w:rPr>
          <w:rFonts w:ascii="Times New Roman" w:cs="Times New Roman" w:eastAsia="Times New Roman" w:hAnsi="Times New Roman"/>
          <w:rtl w:val="0"/>
        </w:rPr>
        <w:t xml:space="preserve">: Removes non-alphanumeric characters from the input text.</w:t>
      </w:r>
    </w:p>
    <w:p w:rsidR="00000000" w:rsidDel="00000000" w:rsidP="00000000" w:rsidRDefault="00000000" w:rsidRPr="00000000" w14:paraId="0000000C">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color w:val="188038"/>
          <w:rtl w:val="0"/>
        </w:rPr>
        <w:t xml:space="preserve">pull_data(url)</w:t>
      </w:r>
      <w:r w:rsidDel="00000000" w:rsidR="00000000" w:rsidRPr="00000000">
        <w:rPr>
          <w:rFonts w:ascii="Times New Roman" w:cs="Times New Roman" w:eastAsia="Times New Roman" w:hAnsi="Times New Roman"/>
          <w:rtl w:val="0"/>
        </w:rPr>
        <w:t xml:space="preserve">: Retrieves data from the specified URL.</w:t>
      </w:r>
    </w:p>
    <w:p w:rsidR="00000000" w:rsidDel="00000000" w:rsidP="00000000" w:rsidRDefault="00000000" w:rsidRPr="00000000" w14:paraId="0000000D">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color w:val="188038"/>
          <w:rtl w:val="0"/>
        </w:rPr>
        <w:t xml:space="preserve">filter_data(data)</w:t>
      </w:r>
      <w:r w:rsidDel="00000000" w:rsidR="00000000" w:rsidRPr="00000000">
        <w:rPr>
          <w:rFonts w:ascii="Times New Roman" w:cs="Times New Roman" w:eastAsia="Times New Roman" w:hAnsi="Times New Roman"/>
          <w:rtl w:val="0"/>
        </w:rPr>
        <w:t xml:space="preserve">: Cleans and categorizes data.</w:t>
      </w:r>
    </w:p>
    <w:p w:rsidR="00000000" w:rsidDel="00000000" w:rsidP="00000000" w:rsidRDefault="00000000" w:rsidRPr="00000000" w14:paraId="0000000E">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color w:val="188038"/>
          <w:rtl w:val="0"/>
        </w:rPr>
        <w:t xml:space="preserve">save_data(data, conn)</w:t>
      </w:r>
      <w:r w:rsidDel="00000000" w:rsidR="00000000" w:rsidRPr="00000000">
        <w:rPr>
          <w:rFonts w:ascii="Times New Roman" w:cs="Times New Roman" w:eastAsia="Times New Roman" w:hAnsi="Times New Roman"/>
          <w:rtl w:val="0"/>
        </w:rPr>
        <w:t xml:space="preserve">: Inserts or updates data in PostgreSQL.</w:t>
      </w:r>
    </w:p>
    <w:p w:rsidR="00000000" w:rsidDel="00000000" w:rsidP="00000000" w:rsidRDefault="00000000" w:rsidRPr="00000000" w14:paraId="0000000F">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color w:val="188038"/>
          <w:rtl w:val="0"/>
        </w:rPr>
        <w:t xml:space="preserve">main_pipeline()</w:t>
      </w:r>
      <w:r w:rsidDel="00000000" w:rsidR="00000000" w:rsidRPr="00000000">
        <w:rPr>
          <w:rFonts w:ascii="Times New Roman" w:cs="Times New Roman" w:eastAsia="Times New Roman" w:hAnsi="Times New Roman"/>
          <w:rtl w:val="0"/>
        </w:rPr>
        <w:t xml:space="preserve">: Orchestrates the ETL process.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Error Handling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numPr>
          <w:ilvl w:val="2"/>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Handles errors in data retrieval, processing, and database operations.</w:t>
      </w:r>
    </w:p>
    <w:p w:rsidR="00000000" w:rsidDel="00000000" w:rsidP="00000000" w:rsidRDefault="00000000" w:rsidRPr="00000000" w14:paraId="00000012">
      <w:pPr>
        <w:numPr>
          <w:ilvl w:val="2"/>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Logs errors and ensures that database operations are either committed or rolled back as necessary.</w:t>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Docker Configuration</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The Docker configuration defines the environment for running the ETL pipeline and managing dependencies using Apache Airflow.</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Services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rtl w:val="0"/>
        </w:rPr>
        <w:t xml:space="preserve">Postgres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Image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postgres:13</w:t>
      </w:r>
    </w:p>
    <w:p w:rsidR="00000000" w:rsidDel="00000000" w:rsidP="00000000" w:rsidRDefault="00000000" w:rsidRPr="00000000" w14:paraId="00000018">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Provides the database for storing processed data.</w:t>
      </w:r>
    </w:p>
    <w:p w:rsidR="00000000" w:rsidDel="00000000" w:rsidP="00000000" w:rsidRDefault="00000000" w:rsidRPr="00000000" w14:paraId="00000019">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Healthcheck</w:t>
      </w:r>
      <w:r w:rsidDel="00000000" w:rsidR="00000000" w:rsidRPr="00000000">
        <w:rPr>
          <w:rFonts w:ascii="Times New Roman" w:cs="Times New Roman" w:eastAsia="Times New Roman" w:hAnsi="Times New Roman"/>
          <w:rtl w:val="0"/>
        </w:rPr>
        <w:t xml:space="preserve">: Ensures that the database is ready to accept connections.</w:t>
      </w:r>
    </w:p>
    <w:p w:rsidR="00000000" w:rsidDel="00000000" w:rsidP="00000000" w:rsidRDefault="00000000" w:rsidRPr="00000000" w14:paraId="0000001A">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Volumes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numPr>
          <w:ilvl w:val="4"/>
          <w:numId w:val="3"/>
        </w:numPr>
        <w:spacing w:after="0" w:afterAutospacing="0" w:before="0" w:beforeAutospacing="0" w:lineRule="auto"/>
        <w:ind w:left="3600" w:hanging="360"/>
      </w:pPr>
      <w:r w:rsidDel="00000000" w:rsidR="00000000" w:rsidRPr="00000000">
        <w:rPr>
          <w:rFonts w:ascii="Times New Roman" w:cs="Times New Roman" w:eastAsia="Times New Roman" w:hAnsi="Times New Roman"/>
          <w:color w:val="188038"/>
          <w:rtl w:val="0"/>
        </w:rPr>
        <w:t xml:space="preserve">local_postgres_data</w:t>
      </w:r>
      <w:r w:rsidDel="00000000" w:rsidR="00000000" w:rsidRPr="00000000">
        <w:rPr>
          <w:rFonts w:ascii="Times New Roman" w:cs="Times New Roman" w:eastAsia="Times New Roman" w:hAnsi="Times New Roman"/>
          <w:rtl w:val="0"/>
        </w:rPr>
        <w:t xml:space="preserve">: Stores persistent data.</w:t>
      </w:r>
    </w:p>
    <w:p w:rsidR="00000000" w:rsidDel="00000000" w:rsidP="00000000" w:rsidRDefault="00000000" w:rsidRPr="00000000" w14:paraId="0000001C">
      <w:pPr>
        <w:numPr>
          <w:ilvl w:val="4"/>
          <w:numId w:val="3"/>
        </w:numPr>
        <w:spacing w:after="240" w:before="0" w:beforeAutospacing="0" w:lineRule="auto"/>
        <w:ind w:left="3600" w:hanging="360"/>
      </w:pPr>
      <w:r w:rsidDel="00000000" w:rsidR="00000000" w:rsidRPr="00000000">
        <w:rPr>
          <w:rFonts w:ascii="Times New Roman" w:cs="Times New Roman" w:eastAsia="Times New Roman" w:hAnsi="Times New Roman"/>
          <w:color w:val="188038"/>
          <w:rtl w:val="0"/>
        </w:rPr>
        <w:t xml:space="preserve">./init.sql</w:t>
      </w:r>
      <w:r w:rsidDel="00000000" w:rsidR="00000000" w:rsidRPr="00000000">
        <w:rPr>
          <w:rFonts w:ascii="Times New Roman" w:cs="Times New Roman" w:eastAsia="Times New Roman" w:hAnsi="Times New Roman"/>
          <w:rtl w:val="0"/>
        </w:rPr>
        <w:t xml:space="preserve">: Initializes the database schema.</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2"/>
          <w:numId w:val="3"/>
        </w:numPr>
        <w:spacing w:after="0" w:afterAutospacing="0" w:before="240" w:lineRule="auto"/>
        <w:ind w:left="2160" w:hanging="360"/>
      </w:pPr>
      <w:r w:rsidDel="00000000" w:rsidR="00000000" w:rsidRPr="00000000">
        <w:rPr>
          <w:rFonts w:ascii="Times New Roman" w:cs="Times New Roman" w:eastAsia="Times New Roman" w:hAnsi="Times New Roman"/>
          <w:b w:val="1"/>
          <w:rtl w:val="0"/>
        </w:rPr>
        <w:t xml:space="preserve">Scheduler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Image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apache/airflow:2.9.3</w:t>
      </w:r>
    </w:p>
    <w:p w:rsidR="00000000" w:rsidDel="00000000" w:rsidP="00000000" w:rsidRDefault="00000000" w:rsidRPr="00000000" w14:paraId="00000020">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Runs Airflow's scheduler to manage task execution.</w:t>
      </w:r>
    </w:p>
    <w:p w:rsidR="00000000" w:rsidDel="00000000" w:rsidP="00000000" w:rsidRDefault="00000000" w:rsidRPr="00000000" w14:paraId="00000021">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Command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scheduler</w:t>
      </w:r>
    </w:p>
    <w:p w:rsidR="00000000" w:rsidDel="00000000" w:rsidP="00000000" w:rsidRDefault="00000000" w:rsidRPr="00000000" w14:paraId="00000022">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Dependencies</w:t>
      </w:r>
      <w:r w:rsidDel="00000000" w:rsidR="00000000" w:rsidRPr="00000000">
        <w:rPr>
          <w:rFonts w:ascii="Times New Roman" w:cs="Times New Roman" w:eastAsia="Times New Roman" w:hAnsi="Times New Roman"/>
          <w:rtl w:val="0"/>
        </w:rPr>
        <w:t xml:space="preserve">: Depends on </w:t>
      </w:r>
      <w:r w:rsidDel="00000000" w:rsidR="00000000" w:rsidRPr="00000000">
        <w:rPr>
          <w:rFonts w:ascii="Times New Roman" w:cs="Times New Roman" w:eastAsia="Times New Roman" w:hAnsi="Times New Roman"/>
          <w:color w:val="188038"/>
          <w:rtl w:val="0"/>
        </w:rPr>
        <w:t xml:space="preserve">postgres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airflow-init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rtl w:val="0"/>
        </w:rPr>
        <w:t xml:space="preserve">Webserver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Image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apache/airflow:2.9.3</w:t>
      </w:r>
    </w:p>
    <w:p w:rsidR="00000000" w:rsidDel="00000000" w:rsidP="00000000" w:rsidRDefault="00000000" w:rsidRPr="00000000" w14:paraId="00000025">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Provides the web interface for Apache Airflow.</w:t>
      </w:r>
    </w:p>
    <w:p w:rsidR="00000000" w:rsidDel="00000000" w:rsidP="00000000" w:rsidRDefault="00000000" w:rsidRPr="00000000" w14:paraId="00000026">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Command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webserver</w:t>
      </w:r>
    </w:p>
    <w:p w:rsidR="00000000" w:rsidDel="00000000" w:rsidP="00000000" w:rsidRDefault="00000000" w:rsidRPr="00000000" w14:paraId="00000027">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Ports</w:t>
      </w:r>
      <w:r w:rsidDel="00000000" w:rsidR="00000000" w:rsidRPr="00000000">
        <w:rPr>
          <w:rFonts w:ascii="Times New Roman" w:cs="Times New Roman" w:eastAsia="Times New Roman" w:hAnsi="Times New Roman"/>
          <w:rtl w:val="0"/>
        </w:rPr>
        <w:t xml:space="preserve">: Exposes port 8080.</w:t>
      </w:r>
    </w:p>
    <w:p w:rsidR="00000000" w:rsidDel="00000000" w:rsidP="00000000" w:rsidRDefault="00000000" w:rsidRPr="00000000" w14:paraId="00000028">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Healthcheck</w:t>
      </w:r>
      <w:r w:rsidDel="00000000" w:rsidR="00000000" w:rsidRPr="00000000">
        <w:rPr>
          <w:rFonts w:ascii="Times New Roman" w:cs="Times New Roman" w:eastAsia="Times New Roman" w:hAnsi="Times New Roman"/>
          <w:rtl w:val="0"/>
        </w:rPr>
        <w:t xml:space="preserve">: Monitors the health of the webserver.</w:t>
      </w:r>
    </w:p>
    <w:p w:rsidR="00000000" w:rsidDel="00000000" w:rsidP="00000000" w:rsidRDefault="00000000" w:rsidRPr="00000000" w14:paraId="00000029">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rtl w:val="0"/>
        </w:rPr>
        <w:t xml:space="preserve">Airflow Init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Image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apache/airflow:2.9.3</w:t>
      </w:r>
    </w:p>
    <w:p w:rsidR="00000000" w:rsidDel="00000000" w:rsidP="00000000" w:rsidRDefault="00000000" w:rsidRPr="00000000" w14:paraId="0000002B">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Initializes Airflow directories and permissions.</w:t>
      </w:r>
    </w:p>
    <w:p w:rsidR="00000000" w:rsidDel="00000000" w:rsidP="00000000" w:rsidRDefault="00000000" w:rsidRPr="00000000" w14:paraId="0000002C">
      <w:pPr>
        <w:numPr>
          <w:ilvl w:val="3"/>
          <w:numId w:val="3"/>
        </w:numPr>
        <w:spacing w:after="0" w:afterAutospacing="0" w:before="0" w:beforeAutospacing="0" w:lineRule="auto"/>
        <w:ind w:left="2880" w:hanging="360"/>
      </w:pPr>
      <w:r w:rsidDel="00000000" w:rsidR="00000000" w:rsidRPr="00000000">
        <w:rPr>
          <w:rFonts w:ascii="Times New Roman" w:cs="Times New Roman" w:eastAsia="Times New Roman" w:hAnsi="Times New Roman"/>
          <w:b w:val="1"/>
          <w:rtl w:val="0"/>
        </w:rPr>
        <w:t xml:space="preserve">Command</w:t>
      </w:r>
      <w:r w:rsidDel="00000000" w:rsidR="00000000" w:rsidRPr="00000000">
        <w:rPr>
          <w:rFonts w:ascii="Times New Roman" w:cs="Times New Roman" w:eastAsia="Times New Roman" w:hAnsi="Times New Roman"/>
          <w:rtl w:val="0"/>
        </w:rPr>
        <w:t xml:space="preserve">: Sets up directories and verifies Airflow installation.</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Volumes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color w:val="188038"/>
          <w:rtl w:val="0"/>
        </w:rPr>
        <w:t xml:space="preserve">local_postgres_data</w:t>
      </w:r>
      <w:r w:rsidDel="00000000" w:rsidR="00000000" w:rsidRPr="00000000">
        <w:rPr>
          <w:rFonts w:ascii="Times New Roman" w:cs="Times New Roman" w:eastAsia="Times New Roman" w:hAnsi="Times New Roman"/>
          <w:rtl w:val="0"/>
        </w:rPr>
        <w:t xml:space="preserve">: Stores PostgreSQL data persistently.</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Docker Compose Configuration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numPr>
          <w:ilvl w:val="2"/>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Defines service dependencies and environment configurations.</w:t>
      </w:r>
    </w:p>
    <w:p w:rsidR="00000000" w:rsidDel="00000000" w:rsidP="00000000" w:rsidRDefault="00000000" w:rsidRPr="00000000" w14:paraId="00000031">
      <w:pPr>
        <w:numPr>
          <w:ilvl w:val="2"/>
          <w:numId w:val="3"/>
        </w:numPr>
        <w:spacing w:after="240" w:before="0" w:beforeAutospacing="0" w:lineRule="auto"/>
        <w:ind w:left="2160" w:hanging="360"/>
      </w:pPr>
      <w:r w:rsidDel="00000000" w:rsidR="00000000" w:rsidRPr="00000000">
        <w:rPr>
          <w:rFonts w:ascii="Times New Roman" w:cs="Times New Roman" w:eastAsia="Times New Roman" w:hAnsi="Times New Roman"/>
          <w:rtl w:val="0"/>
        </w:rPr>
        <w:t xml:space="preserve">Uses </w:t>
      </w:r>
      <w:r w:rsidDel="00000000" w:rsidR="00000000" w:rsidRPr="00000000">
        <w:rPr>
          <w:rFonts w:ascii="Times New Roman" w:cs="Times New Roman" w:eastAsia="Times New Roman" w:hAnsi="Times New Roman"/>
          <w:color w:val="188038"/>
          <w:rtl w:val="0"/>
        </w:rPr>
        <w:t xml:space="preserve">.env</w:t>
      </w:r>
      <w:r w:rsidDel="00000000" w:rsidR="00000000" w:rsidRPr="00000000">
        <w:rPr>
          <w:rFonts w:ascii="Times New Roman" w:cs="Times New Roman" w:eastAsia="Times New Roman" w:hAnsi="Times New Roman"/>
          <w:rtl w:val="0"/>
        </w:rPr>
        <w:t xml:space="preserve"> file for sensitive information and environment variables.</w:t>
      </w:r>
    </w:p>
    <w:p w:rsidR="00000000" w:rsidDel="00000000" w:rsidP="00000000" w:rsidRDefault="00000000" w:rsidRPr="00000000" w14:paraId="00000032">
      <w:pPr>
        <w:pStyle w:val="Heading2"/>
        <w:keepNext w:val="0"/>
        <w:keepLines w:val="0"/>
        <w:spacing w:before="280" w:lineRule="auto"/>
        <w:rPr/>
      </w:pPr>
      <w:bookmarkStart w:colFirst="0" w:colLast="0" w:name="_97h0frwoz3cx" w:id="3"/>
      <w:bookmarkEnd w:id="3"/>
      <w:r w:rsidDel="00000000" w:rsidR="00000000" w:rsidRPr="00000000">
        <w:rPr>
          <w:rtl w:val="0"/>
        </w:rPr>
        <w:t xml:space="preserve">Workflow</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Extraction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188038"/>
          <w:rtl w:val="0"/>
        </w:rPr>
        <w:t xml:space="preserve">pull_data</w:t>
      </w:r>
      <w:r w:rsidDel="00000000" w:rsidR="00000000" w:rsidRPr="00000000">
        <w:rPr>
          <w:rFonts w:ascii="Times New Roman" w:cs="Times New Roman" w:eastAsia="Times New Roman" w:hAnsi="Times New Roman"/>
          <w:rtl w:val="0"/>
        </w:rPr>
        <w:t xml:space="preserve"> function fetches data from the provided URL.</w:t>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Logs the status of the extraction process.</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Transformation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188038"/>
          <w:rtl w:val="0"/>
        </w:rPr>
        <w:t xml:space="preserve">filter_data</w:t>
      </w:r>
      <w:r w:rsidDel="00000000" w:rsidR="00000000" w:rsidRPr="00000000">
        <w:rPr>
          <w:rFonts w:ascii="Times New Roman" w:cs="Times New Roman" w:eastAsia="Times New Roman" w:hAnsi="Times New Roman"/>
          <w:rtl w:val="0"/>
        </w:rPr>
        <w:t xml:space="preserve"> function processes the data by cleaning text and categorizing it.</w:t>
      </w:r>
    </w:p>
    <w:p w:rsidR="00000000" w:rsidDel="00000000" w:rsidP="00000000" w:rsidRDefault="00000000" w:rsidRPr="00000000" w14:paraId="00000038">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Logs the status of the transformation process.</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Loading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188038"/>
          <w:rtl w:val="0"/>
        </w:rPr>
        <w:t xml:space="preserve">save_data</w:t>
      </w:r>
      <w:r w:rsidDel="00000000" w:rsidR="00000000" w:rsidRPr="00000000">
        <w:rPr>
          <w:rFonts w:ascii="Times New Roman" w:cs="Times New Roman" w:eastAsia="Times New Roman" w:hAnsi="Times New Roman"/>
          <w:rtl w:val="0"/>
        </w:rPr>
        <w:t xml:space="preserve"> function inserts or updates the processed data into PostgreSQL.</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Uses </w:t>
      </w:r>
      <w:r w:rsidDel="00000000" w:rsidR="00000000" w:rsidRPr="00000000">
        <w:rPr>
          <w:rFonts w:ascii="Times New Roman" w:cs="Times New Roman" w:eastAsia="Times New Roman" w:hAnsi="Times New Roman"/>
          <w:color w:val="188038"/>
          <w:rtl w:val="0"/>
        </w:rPr>
        <w:t xml:space="preserve">psycopg2</w:t>
      </w:r>
      <w:r w:rsidDel="00000000" w:rsidR="00000000" w:rsidRPr="00000000">
        <w:rPr>
          <w:rFonts w:ascii="Times New Roman" w:cs="Times New Roman" w:eastAsia="Times New Roman" w:hAnsi="Times New Roman"/>
          <w:rtl w:val="0"/>
        </w:rPr>
        <w:t xml:space="preserve"> for database interactions.</w:t>
      </w:r>
    </w:p>
    <w:p w:rsidR="00000000" w:rsidDel="00000000" w:rsidP="00000000" w:rsidRDefault="00000000" w:rsidRPr="00000000" w14:paraId="0000003C">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Logs errors and manages transactions to ensure data integrity.</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Orchestration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Airflow is used for scheduling and managing the ETL tasks.</w:t>
      </w:r>
    </w:p>
    <w:p w:rsidR="00000000" w:rsidDel="00000000" w:rsidP="00000000" w:rsidRDefault="00000000" w:rsidRPr="00000000" w14:paraId="0000003F">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Docker setup ensures that all necessary services are up and running, and dependencies are managed effectively.</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s6wojehxaul" w:id="4"/>
      <w:bookmarkEnd w:id="4"/>
      <w:r w:rsidDel="00000000" w:rsidR="00000000" w:rsidRPr="00000000">
        <w:rPr>
          <w:rFonts w:ascii="Times New Roman" w:cs="Times New Roman" w:eastAsia="Times New Roman" w:hAnsi="Times New Roman"/>
          <w:b w:val="1"/>
          <w:color w:val="000000"/>
          <w:sz w:val="26"/>
          <w:szCs w:val="26"/>
          <w:rtl w:val="0"/>
        </w:rPr>
        <w:t xml:space="preserve">Security and Configuration</w:t>
      </w:r>
    </w:p>
    <w:p w:rsidR="00000000" w:rsidDel="00000000" w:rsidP="00000000" w:rsidRDefault="00000000" w:rsidRPr="00000000" w14:paraId="00000043">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Environment Variables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Sensitive information (e.g., database credentials) is managed using </w:t>
      </w:r>
      <w:r w:rsidDel="00000000" w:rsidR="00000000" w:rsidRPr="00000000">
        <w:rPr>
          <w:rFonts w:ascii="Times New Roman" w:cs="Times New Roman" w:eastAsia="Times New Roman" w:hAnsi="Times New Roman"/>
          <w:color w:val="188038"/>
          <w:rtl w:val="0"/>
        </w:rPr>
        <w:t xml:space="preserve">.env</w:t>
      </w:r>
      <w:r w:rsidDel="00000000" w:rsidR="00000000" w:rsidRPr="00000000">
        <w:rPr>
          <w:rFonts w:ascii="Times New Roman" w:cs="Times New Roman" w:eastAsia="Times New Roman" w:hAnsi="Times New Roman"/>
          <w:rtl w:val="0"/>
        </w:rPr>
        <w:t xml:space="preserve"> files.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Database Initialization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numPr>
          <w:ilvl w:val="1"/>
          <w:numId w:val="2"/>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An SQL initialization script (</w:t>
      </w:r>
      <w:r w:rsidDel="00000000" w:rsidR="00000000" w:rsidRPr="00000000">
        <w:rPr>
          <w:rFonts w:ascii="Times New Roman" w:cs="Times New Roman" w:eastAsia="Times New Roman" w:hAnsi="Times New Roman"/>
          <w:color w:val="188038"/>
          <w:rtl w:val="0"/>
        </w:rPr>
        <w:t xml:space="preserve">init.sql</w:t>
      </w:r>
      <w:r w:rsidDel="00000000" w:rsidR="00000000" w:rsidRPr="00000000">
        <w:rPr>
          <w:rFonts w:ascii="Times New Roman" w:cs="Times New Roman" w:eastAsia="Times New Roman" w:hAnsi="Times New Roman"/>
          <w:rtl w:val="0"/>
        </w:rPr>
        <w:t xml:space="preserve">) is used to set up the database schema.</w:t>
      </w:r>
    </w:p>
    <w:p w:rsidR="00000000" w:rsidDel="00000000" w:rsidP="00000000" w:rsidRDefault="00000000" w:rsidRPr="00000000" w14:paraId="0000004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ve6vj3c3v72" w:id="5"/>
      <w:bookmarkEnd w:id="5"/>
      <w:r w:rsidDel="00000000" w:rsidR="00000000" w:rsidRPr="00000000">
        <w:rPr>
          <w:rFonts w:ascii="Times New Roman" w:cs="Times New Roman" w:eastAsia="Times New Roman" w:hAnsi="Times New Roman"/>
          <w:b w:val="1"/>
          <w:color w:val="000000"/>
          <w:sz w:val="26"/>
          <w:szCs w:val="26"/>
          <w:rtl w:val="0"/>
        </w:rPr>
        <w:t xml:space="preserve">Summary</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design ensures a robust and scalable ETL pipeline for K9 care data, leveraging Docker and Apache Airflow for efficient task management and orchestration. The system is built to handle errors gracefully and maintain data integrity throughout the ETL process.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8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