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Lab_06</w:t>
      </w:r>
    </w:p>
    <w:p>
      <w:pPr>
        <w:pStyle w:val="Author"/>
      </w:pPr>
      <w:r>
        <w:t xml:space="preserve">izd3</w:t>
      </w:r>
    </w:p>
    <w:p>
      <w:pPr>
        <w:pStyle w:val="FirstParagraph"/>
      </w:pPr>
      <w:r>
        <w:t xml:space="preserve">Use only commands &amp; functions that are shown in the indicated chapter or prior chapters.</w:t>
      </w:r>
    </w:p>
    <w:p>
      <w:r>
        <w:br w:type="page"/>
      </w:r>
    </w:p>
    <w:bookmarkStart w:id="20" w:name="problem-01---chapter-25-exercise-7"/>
    <w:p>
      <w:pPr>
        <w:pStyle w:val="Heading2"/>
      </w:pPr>
      <w:r>
        <w:t xml:space="preserve">Problem #01 - Chapter 25 Exercise #7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NormalTok"/>
        </w:rPr>
        <w:t xml:space="preserve">first_10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(first_10,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"E" "B" "J"</w:t>
      </w:r>
    </w:p>
    <w:p>
      <w:r>
        <w:br w:type="page"/>
      </w:r>
    </w:p>
    <w:bookmarkEnd w:id="20"/>
    <w:bookmarkStart w:id="24" w:name="problem-02---chapter-27-exercise-3"/>
    <w:p>
      <w:pPr>
        <w:pStyle w:val="Heading2"/>
      </w:pPr>
      <w:r>
        <w:t xml:space="preserve">Problem #02 - Chapter 27 Exercise #3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'patchwork'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(patchwork01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patchwork02)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(patchwork01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patchwork03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patchwork04)</w:t>
      </w:r>
    </w:p>
    <w:p>
      <w:pPr>
        <w:pStyle w:val="FirstParagraph"/>
      </w:pPr>
      <w:r>
        <w:drawing>
          <wp:inline>
            <wp:extent cx="4286250" cy="28575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3040_Lab06_izd3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4"/>
    <w:bookmarkStart w:id="28" w:name="problem-03---chapter-28-exercise-2a"/>
    <w:p>
      <w:pPr>
        <w:pStyle w:val="Heading2"/>
      </w:pPr>
      <w:r>
        <w:t xml:space="preserve">Problem #03 - Chapter 28 Exercise #2A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NormalTok"/>
        </w:rPr>
        <w:t xml:space="preserve">plot_1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ggplot001.tib,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ggplot001.tib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ggplot001.tib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ggplot001.tib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group.var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plot_1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3040_Lab06_izd3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8"/>
    <w:bookmarkStart w:id="32" w:name="X5a20e9d237b363f329256af88fdb778ac39a9ad"/>
    <w:p>
      <w:pPr>
        <w:pStyle w:val="Heading2"/>
      </w:pPr>
      <w:r>
        <w:t xml:space="preserve">Problem #0v4 - Chapter 28 Exercise #4A ( look at the legends to help determine the datasets used.)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NormalTok"/>
        </w:rPr>
        <w:t xml:space="preserve">plot_1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ggplot001.tib,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ggplot001.tib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ggplot001.tib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ggplot001.tib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group.var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ggplot001.tib,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Use of `ggplot001.tib$var.1` is discouraged.</w:t>
      </w:r>
      <w:r>
        <w:br/>
      </w:r>
      <w:r>
        <w:rPr>
          <w:rStyle w:val="VerbatimChar"/>
        </w:rPr>
        <w:t xml:space="preserve">## ℹ Use `var.1` instead.</w:t>
      </w:r>
    </w:p>
    <w:p>
      <w:pPr>
        <w:pStyle w:val="SourceCode"/>
      </w:pPr>
      <w:r>
        <w:rPr>
          <w:rStyle w:val="VerbatimChar"/>
        </w:rPr>
        <w:t xml:space="preserve">## Warning: Use of `ggplot001.tib$var.2` is discouraged.</w:t>
      </w:r>
      <w:r>
        <w:br/>
      </w:r>
      <w:r>
        <w:rPr>
          <w:rStyle w:val="VerbatimChar"/>
        </w:rPr>
        <w:t xml:space="preserve">## ℹ Use `var.2` instead.</w:t>
      </w:r>
    </w:p>
    <w:p>
      <w:pPr>
        <w:pStyle w:val="SourceCode"/>
      </w:pPr>
      <w:r>
        <w:rPr>
          <w:rStyle w:val="VerbatimChar"/>
        </w:rPr>
        <w:t xml:space="preserve">## Warning: Use of `ggplot001.tib$group.var.1` is discouraged.</w:t>
      </w:r>
      <w:r>
        <w:br/>
      </w:r>
      <w:r>
        <w:rPr>
          <w:rStyle w:val="VerbatimChar"/>
        </w:rPr>
        <w:t xml:space="preserve">## ℹ Use `group.var.1` instead.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3040_Lab06_izd3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Lab_06</dc:title>
  <dc:creator>izd3</dc:creator>
  <cp:keywords/>
  <dcterms:created xsi:type="dcterms:W3CDTF">2023-10-05T19:08:53Z</dcterms:created>
  <dcterms:modified xsi:type="dcterms:W3CDTF">2023-10-05T19:08:53Z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