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84B139D" w14:textId="489D1E21" w:rsidR="00780779" w:rsidRDefault="009917A9" w:rsidP="00C25E2C">
      <w:pPr>
        <w:pStyle w:val="Title"/>
      </w:pPr>
      <w:r>
        <w:softHyphen/>
      </w:r>
      <w:r>
        <w:softHyphen/>
      </w:r>
      <w:r w:rsidR="00F666C7">
        <w:t>Science Concierge</w:t>
      </w:r>
      <w:r w:rsidR="00466990">
        <w:t xml:space="preserve">: </w:t>
      </w:r>
      <w:r w:rsidR="00A134AC">
        <w:t xml:space="preserve">A </w:t>
      </w:r>
      <w:r w:rsidR="00355E51">
        <w:t xml:space="preserve">fast </w:t>
      </w:r>
      <w:r w:rsidR="00A134AC">
        <w:t>content-based r</w:t>
      </w:r>
      <w:r w:rsidR="009427F2">
        <w:t>ecommendation system for scientific publications</w:t>
      </w:r>
    </w:p>
    <w:p w14:paraId="04827467" w14:textId="56451ED8" w:rsidR="00780779" w:rsidRPr="007334BF" w:rsidRDefault="009427F2" w:rsidP="00C25E2C">
      <w:pPr>
        <w:jc w:val="center"/>
        <w:rPr>
          <w:vertAlign w:val="superscript"/>
        </w:rPr>
      </w:pPr>
      <w:r w:rsidRPr="00C25E2C">
        <w:t>Titipat Achakulvisut</w:t>
      </w:r>
      <w:r w:rsidR="006A5D31">
        <w:rPr>
          <w:vertAlign w:val="superscript"/>
        </w:rPr>
        <w:t>1</w:t>
      </w:r>
      <w:proofErr w:type="gramStart"/>
      <w:r w:rsidR="006A5D31">
        <w:rPr>
          <w:vertAlign w:val="superscript"/>
        </w:rPr>
        <w:t>,*</w:t>
      </w:r>
      <w:proofErr w:type="gramEnd"/>
      <w:r w:rsidRPr="00C25E2C">
        <w:t>, Daniel E. Acuna</w:t>
      </w:r>
      <w:r w:rsidR="006A5D31">
        <w:rPr>
          <w:szCs w:val="24"/>
          <w:vertAlign w:val="superscript"/>
        </w:rPr>
        <w:t>1,2</w:t>
      </w:r>
      <w:r w:rsidR="000B6C15" w:rsidRPr="00C25E2C">
        <w:t xml:space="preserve"> </w:t>
      </w:r>
      <w:r w:rsidRPr="00C25E2C">
        <w:t xml:space="preserve">, </w:t>
      </w:r>
      <w:proofErr w:type="spellStart"/>
      <w:r w:rsidR="006A5D31">
        <w:t>Tulakan</w:t>
      </w:r>
      <w:proofErr w:type="spellEnd"/>
      <w:r w:rsidR="006A5D31">
        <w:t xml:space="preserve"> Ruangrong</w:t>
      </w:r>
      <w:r w:rsidR="006A5D31">
        <w:rPr>
          <w:vertAlign w:val="superscript"/>
        </w:rPr>
        <w:t>3</w:t>
      </w:r>
      <w:r w:rsidR="006A5D31">
        <w:t xml:space="preserve">, </w:t>
      </w:r>
      <w:proofErr w:type="spellStart"/>
      <w:r w:rsidRPr="00C25E2C">
        <w:t>Konrad</w:t>
      </w:r>
      <w:proofErr w:type="spellEnd"/>
      <w:r w:rsidRPr="00C25E2C">
        <w:t xml:space="preserve"> Kording</w:t>
      </w:r>
      <w:r w:rsidR="006A5D31">
        <w:rPr>
          <w:vertAlign w:val="superscript"/>
        </w:rPr>
        <w:t>1,2</w:t>
      </w:r>
    </w:p>
    <w:p w14:paraId="09F734AD" w14:textId="6F27E637" w:rsidR="00780779" w:rsidRDefault="006A5D31" w:rsidP="00C35C5D">
      <w:pPr>
        <w:jc w:val="center"/>
      </w:pPr>
      <w:r>
        <w:rPr>
          <w:vertAlign w:val="superscript"/>
        </w:rPr>
        <w:t>1</w:t>
      </w:r>
      <w:r w:rsidRPr="00C25E2C">
        <w:t>Northwestern University</w:t>
      </w:r>
      <w:r>
        <w:t xml:space="preserve">, </w:t>
      </w:r>
      <w:r>
        <w:rPr>
          <w:vertAlign w:val="superscript"/>
        </w:rPr>
        <w:t>2</w:t>
      </w:r>
      <w:r w:rsidR="009427F2" w:rsidRPr="00C25E2C">
        <w:t>Rehabilitation Institute of Chicago</w:t>
      </w:r>
      <w:r>
        <w:t xml:space="preserve">, </w:t>
      </w:r>
      <w:r>
        <w:rPr>
          <w:vertAlign w:val="superscript"/>
        </w:rPr>
        <w:t>3</w:t>
      </w:r>
      <w:r>
        <w:t>Mahido</w:t>
      </w:r>
      <w:r w:rsidR="008615D1">
        <w:t>l</w:t>
      </w:r>
      <w:r>
        <w:t xml:space="preserve"> University</w:t>
      </w:r>
      <w:r w:rsidR="009427F2" w:rsidRPr="00C25E2C">
        <w:t xml:space="preserve"> </w:t>
      </w:r>
    </w:p>
    <w:p w14:paraId="6BAC73D6" w14:textId="77777777" w:rsidR="00780779" w:rsidRDefault="009427F2">
      <w:pPr>
        <w:jc w:val="center"/>
      </w:pPr>
      <w:r>
        <w:rPr>
          <w:b/>
          <w:szCs w:val="24"/>
        </w:rPr>
        <w:t>Abstract</w:t>
      </w:r>
    </w:p>
    <w:p w14:paraId="3DD3E328" w14:textId="79D2FB5F" w:rsidR="002C63B2" w:rsidRDefault="0010391A" w:rsidP="005644A3">
      <w:r>
        <w:t xml:space="preserve">Finding relevant publications or presentations matters to scientists who have to cope with exponentially increasing numbers of published papers. Algorithms help with this task, analogous to the ones used for music, movie, or product recommendations. </w:t>
      </w:r>
      <w:r w:rsidR="009427F2">
        <w:t xml:space="preserve">However, </w:t>
      </w:r>
      <w:r>
        <w:t>we know little about the performance of</w:t>
      </w:r>
      <w:r w:rsidR="009427F2">
        <w:t xml:space="preserve"> these algorithms with scholarly material. Here, we develop a</w:t>
      </w:r>
      <w:r w:rsidR="006F24EB">
        <w:t>n</w:t>
      </w:r>
      <w:r>
        <w:t xml:space="preserve"> </w:t>
      </w:r>
      <w:r w:rsidR="006F24EB">
        <w:t xml:space="preserve">algorithm, and an </w:t>
      </w:r>
      <w:r w:rsidR="006F24EB" w:rsidRPr="006F24EB">
        <w:t>accompanying</w:t>
      </w:r>
      <w:r w:rsidR="006F24EB">
        <w:t xml:space="preserve"> </w:t>
      </w:r>
      <w:r w:rsidR="009427F2">
        <w:t>Python library</w:t>
      </w:r>
      <w:r w:rsidR="006F24EB">
        <w:t>,</w:t>
      </w:r>
      <w:r w:rsidR="009427F2">
        <w:t xml:space="preserve"> that implements a recommendation system based on the content of voted r</w:t>
      </w:r>
      <w:r w:rsidR="006F24EB">
        <w:t>elevant and irrelevant articles</w:t>
      </w:r>
      <w:r w:rsidR="009427F2">
        <w:t xml:space="preserve">. </w:t>
      </w:r>
      <w:r w:rsidR="006F24EB" w:rsidRPr="005A1709">
        <w:t xml:space="preserve">The algorithm has as </w:t>
      </w:r>
      <w:r w:rsidR="006F24EB" w:rsidRPr="0098688A">
        <w:t>design</w:t>
      </w:r>
      <w:r w:rsidR="006F24EB" w:rsidRPr="005A1709">
        <w:t xml:space="preserve"> principles the ability to rapidly adapt to new content, provide near-real time suggestions, and be open source</w:t>
      </w:r>
      <w:r w:rsidR="006F24EB">
        <w:t xml:space="preserve">. </w:t>
      </w:r>
      <w:r w:rsidR="009427F2">
        <w:t xml:space="preserve">We tested the library </w:t>
      </w:r>
      <w:r w:rsidR="00480C88">
        <w:t xml:space="preserve">on 15K posters from the Society of Neuroscience Conference 2015. We </w:t>
      </w:r>
      <w:r w:rsidR="00E673A1">
        <w:t xml:space="preserve">viewed human curated topics assignments as inducing a noisy similarity metric and optimized our algorithm to produce a similarity metric that maximally correlated with the human one. </w:t>
      </w:r>
      <w:r w:rsidR="00480C88">
        <w:t>We show that our alg</w:t>
      </w:r>
      <w:r w:rsidR="00254A4C">
        <w:t>orithm significantly outperformed</w:t>
      </w:r>
      <w:r w:rsidR="00480C88">
        <w:t xml:space="preserve"> suggestions based on keywords. </w:t>
      </w:r>
      <w:r w:rsidR="009427F2">
        <w:t xml:space="preserve"> The work presented here promises to make the exploration of scholarly material faster and more accurate.</w:t>
      </w:r>
    </w:p>
    <w:p w14:paraId="7FF128BE" w14:textId="69DDFFE4" w:rsidR="00780779" w:rsidRDefault="009427F2" w:rsidP="00C25E2C">
      <w:pPr>
        <w:pStyle w:val="Heading1"/>
      </w:pPr>
      <w:bookmarkStart w:id="0" w:name="h.9voolb6gnxng" w:colFirst="0" w:colLast="0"/>
      <w:bookmarkStart w:id="1" w:name="_Toc308191516"/>
      <w:bookmarkEnd w:id="0"/>
      <w:r>
        <w:t>Introduction</w:t>
      </w:r>
      <w:bookmarkEnd w:id="1"/>
    </w:p>
    <w:p w14:paraId="759B7B3B" w14:textId="19CC7226" w:rsidR="00780779" w:rsidRDefault="00E673A1" w:rsidP="005644A3">
      <w:r>
        <w:t>R</w:t>
      </w:r>
      <w:r w:rsidR="00186393">
        <w:t xml:space="preserve">ecommendation systems </w:t>
      </w:r>
      <w:r>
        <w:t>are</w:t>
      </w:r>
      <w:r w:rsidR="000A4F71">
        <w:t xml:space="preserve"> routinely used to suggest items based on </w:t>
      </w:r>
      <w:r w:rsidR="00F77A1D">
        <w:t>customers’</w:t>
      </w:r>
      <w:r w:rsidR="000F0206">
        <w:t xml:space="preserve"> </w:t>
      </w:r>
      <w:r w:rsidR="000A4F71">
        <w:t>past preferences</w:t>
      </w:r>
      <w:r w:rsidR="00186393">
        <w:t xml:space="preserve">. </w:t>
      </w:r>
      <w:r w:rsidR="000A4F71">
        <w:t xml:space="preserve">These systems </w:t>
      </w:r>
      <w:r w:rsidR="00186393">
        <w:t xml:space="preserve">have proven </w:t>
      </w:r>
      <w:r w:rsidR="009427F2">
        <w:t>useful for music, movie</w:t>
      </w:r>
      <w:r w:rsidR="00186393">
        <w:t>s</w:t>
      </w:r>
      <w:r w:rsidR="009427F2">
        <w:t>, news, and retail</w:t>
      </w:r>
      <w:r w:rsidR="00186393">
        <w:t xml:space="preserve"> in general </w:t>
      </w:r>
      <w:r w:rsidR="00186393">
        <w:fldChar w:fldCharType="begin"/>
      </w:r>
      <w:r w:rsidR="00F56A81">
        <w:instrText xml:space="preserve"> ADDIN EN.CITE &lt;EndNote&gt;&lt;Cite&gt;&lt;Author&gt;Manning&lt;/Author&gt;&lt;Year&gt;2008&lt;/Year&gt;&lt;RecNum&gt;1&lt;/RecNum&gt;&lt;DisplayText&gt;[1]&lt;/DisplayText&gt;&lt;record&gt;&lt;rec-number&gt;1&lt;/rec-number&gt;&lt;foreign-keys&gt;&lt;key app="EN" db-id="dzdffxrxf55zxveex2mpwpzh2zs9vfr050xd" timestamp="1440025432"&gt;1&lt;/key&gt;&lt;/foreign-keys&gt;&lt;ref-type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rsidR="00186393">
        <w:fldChar w:fldCharType="separate"/>
      </w:r>
      <w:r w:rsidR="00186393">
        <w:rPr>
          <w:noProof/>
        </w:rPr>
        <w:t>[1]</w:t>
      </w:r>
      <w:r w:rsidR="00186393">
        <w:fldChar w:fldCharType="end"/>
      </w:r>
      <w:r w:rsidR="00186393">
        <w:t>.</w:t>
      </w:r>
      <w:r w:rsidR="009427F2">
        <w:t xml:space="preserve"> </w:t>
      </w:r>
      <w:r w:rsidR="003B6224">
        <w:t>In contrast, t</w:t>
      </w:r>
      <w:r w:rsidR="000F0206">
        <w:t xml:space="preserve">o find new </w:t>
      </w:r>
      <w:r w:rsidR="009427F2">
        <w:t>scientific literature</w:t>
      </w:r>
      <w:r w:rsidR="000A4F71">
        <w:t xml:space="preserve">, </w:t>
      </w:r>
      <w:r w:rsidR="009427F2">
        <w:t>researchers rely mostly on author-provided keywords</w:t>
      </w:r>
      <w:r>
        <w:t>, titles, author names,</w:t>
      </w:r>
      <w:r w:rsidR="009427F2">
        <w:t xml:space="preserve"> and </w:t>
      </w:r>
      <w:r>
        <w:t>references</w:t>
      </w:r>
      <w:r w:rsidR="009427F2">
        <w:t xml:space="preserve">. </w:t>
      </w:r>
      <w:r w:rsidR="00CE56DA">
        <w:t xml:space="preserve">These procedures are likely to be biased </w:t>
      </w:r>
      <w:r w:rsidR="00BC2DAA">
        <w:fldChar w:fldCharType="begin"/>
      </w:r>
      <w:r w:rsidR="00F56A81">
        <w:instrText xml:space="preserve"> ADDIN EN.CITE &lt;EndNote&gt;&lt;Cite&gt;&lt;Author&gt;Chavalarias&lt;/Author&gt;&lt;Year&gt;2010&lt;/Year&gt;&lt;RecNum&gt;10&lt;/RecNum&gt;&lt;DisplayText&gt;[2]&lt;/DisplayText&gt;&lt;record&gt;&lt;rec-number&gt;10&lt;/rec-number&gt;&lt;foreign-keys&gt;&lt;key app="EN" db-id="dzdffxrxf55zxveex2mpwpzh2zs9vfr050xd" timestamp="1443557955"&gt;10&lt;/key&gt;&lt;/foreign-keys&gt;&lt;ref-type name="Journal Article"&gt;17&lt;/ref-type&gt;&lt;contributors&gt;&lt;authors&gt;&lt;author&gt;Chavalarias, D.&lt;/author&gt;&lt;author&gt;Ioannidis, J. P.&lt;/author&gt;&lt;/authors&gt;&lt;/contributors&gt;&lt;auth-address&gt;Centre de Recherche en Epistemologie Appliquee, Ecole Polytechnique-CNRS, 32 Boulevard Victor, Paris, France.&lt;/auth-address&gt;&lt;titles&gt;&lt;title&gt;Science mapping analysis characterizes 235 biases in biomedical research&lt;/title&gt;&lt;secondary-title&gt;J Clin Epidemiol&lt;/secondary-title&gt;&lt;/titles&gt;&lt;periodical&gt;&lt;full-title&gt;J Clin Epidemiol&lt;/full-title&gt;&lt;/periodical&gt;&lt;pages&gt;1205-15&lt;/pages&gt;&lt;volume&gt;63&lt;/volume&gt;&lt;number&gt;11&lt;/number&gt;&lt;keywords&gt;&lt;keyword&gt;Biomedical Research/methods/standards/*statistics &amp;amp; numerical data&lt;/keyword&gt;&lt;keyword&gt;Cluster Analysis&lt;/keyword&gt;&lt;keyword&gt;Data Mining/statistics &amp;amp; numerical data&lt;/keyword&gt;&lt;keyword&gt;Humans&lt;/keyword&gt;&lt;keyword&gt;PubMed/statistics &amp;amp; numerical data&lt;/keyword&gt;&lt;keyword&gt;Publication Bias/*statistics &amp;amp; numerical data&lt;/keyword&gt;&lt;keyword&gt;Selection Bias&lt;/keyword&gt;&lt;/keywords&gt;&lt;dates&gt;&lt;year&gt;2010&lt;/year&gt;&lt;pub-dates&gt;&lt;date&gt;Nov&lt;/date&gt;&lt;/pub-dates&gt;&lt;/dates&gt;&lt;isbn&gt;1878-5921 (Electronic)&amp;#xD;0895-4356 (Linking)&lt;/isbn&gt;&lt;accession-num&gt;20400265&lt;/accession-num&gt;&lt;urls&gt;&lt;related-urls&gt;&lt;url&gt;http://www.ncbi.nlm.nih.gov/pubmed/20400265&lt;/url&gt;&lt;/related-urls&gt;&lt;/urls&gt;&lt;electronic-resource-num&gt;10.1016/j.jclinepi.2009.12.011&lt;/electronic-resource-num&gt;&lt;/record&gt;&lt;/Cite&gt;&lt;/EndNote&gt;</w:instrText>
      </w:r>
      <w:r w:rsidR="00BC2DAA">
        <w:fldChar w:fldCharType="separate"/>
      </w:r>
      <w:r w:rsidR="00BC2DAA">
        <w:rPr>
          <w:noProof/>
        </w:rPr>
        <w:t>[2]</w:t>
      </w:r>
      <w:r w:rsidR="00BC2DAA">
        <w:fldChar w:fldCharType="end"/>
      </w:r>
      <w:r w:rsidR="00CE56DA">
        <w:t xml:space="preserve"> and also provide a rich get richer </w:t>
      </w:r>
      <w:r w:rsidR="003A57D0">
        <w:t>(or Matthew</w:t>
      </w:r>
      <w:r w:rsidR="008C6854">
        <w:t xml:space="preserve">) </w:t>
      </w:r>
      <w:r w:rsidR="00CE56DA">
        <w:t>effects</w:t>
      </w:r>
      <w:r w:rsidR="008C6854">
        <w:t xml:space="preserve"> </w:t>
      </w:r>
      <w:r w:rsidR="008C6854">
        <w:rPr>
          <w:szCs w:val="24"/>
        </w:rPr>
        <w:fldChar w:fldCharType="begin"/>
      </w:r>
      <w:r w:rsidR="008C6854">
        <w:rPr>
          <w:szCs w:val="24"/>
        </w:rPr>
        <w:instrText xml:space="preserve"> ADDIN EN.CITE &lt;EndNote&gt;&lt;Cite&gt;&lt;Author&gt;Petersen&lt;/Author&gt;&lt;Year&gt;2011&lt;/Year&gt;&lt;RecNum&gt;13&lt;/RecNum&gt;&lt;DisplayText&gt;[3]&lt;/DisplayText&gt;&lt;record&gt;&lt;rec-number&gt;13&lt;/rec-number&gt;&lt;foreign-keys&gt;&lt;key app="EN" db-id="0vrevtevet550fexzvy5frfps5a0tzt0tpz2" timestamp="1445282406"&gt;13&lt;/key&gt;&lt;/foreign-keys&gt;&lt;ref-type name="Journal Article"&gt;17&lt;/ref-type&gt;&lt;contributors&gt;&lt;authors&gt;&lt;author&gt;Petersen, A. M.&lt;/author&gt;&lt;author&gt;Jung, W. S.&lt;/author&gt;&lt;author&gt;Yang, J. S.&lt;/author&gt;&lt;author&gt;Stanley, H. E.&lt;/author&gt;&lt;/authors&gt;&lt;/contributors&gt;&lt;auth-address&gt;Center for Polymer Studies and Department of Physics, Boston University, Boston, MA 02215, USA. amp17@physics.bu.edu&lt;/auth-address&gt;&lt;titles&gt;&lt;title&gt;Quantitative and empirical demonstration of the Matthew effect in a study of career longevity&lt;/title&gt;&lt;secondary-title&gt;Proc Natl Acad Sci U S A&lt;/secondary-title&gt;&lt;/titles&gt;&lt;periodical&gt;&lt;full-title&gt;Proc Natl Acad Sci U S A&lt;/full-title&gt;&lt;/periodical&gt;&lt;pages&gt;18-23&lt;/pages&gt;&lt;volume&gt;108&lt;/volume&gt;&lt;number&gt;1&lt;/number&gt;&lt;keywords&gt;&lt;keyword&gt;Athletes&lt;/keyword&gt;&lt;keyword&gt;*Career Mobility&lt;/keyword&gt;&lt;keyword&gt;Humans&lt;/keyword&gt;&lt;keyword&gt;*Models, Statistical&lt;/keyword&gt;&lt;keyword&gt;Research Personnel&lt;/keyword&gt;&lt;keyword&gt;*Social Class&lt;/keyword&gt;&lt;keyword&gt;Sociology&lt;/keyword&gt;&lt;keyword&gt;Stochastic Processes&lt;/keyword&gt;&lt;keyword&gt;Time Factors&lt;/keyword&gt;&lt;/keywords&gt;&lt;dates&gt;&lt;year&gt;2011&lt;/year&gt;&lt;pub-dates&gt;&lt;date&gt;Jan 4&lt;/date&gt;&lt;/pub-dates&gt;&lt;/dates&gt;&lt;isbn&gt;1091-6490 (Electronic)&amp;#xD;0027-8424 (Linking)&lt;/isbn&gt;&lt;accession-num&gt;21173276&lt;/accession-num&gt;&lt;urls&gt;&lt;related-urls&gt;&lt;url&gt;http://www.ncbi.nlm.nih.gov/pubmed/21173276&lt;/url&gt;&lt;/related-urls&gt;&lt;/urls&gt;&lt;custom2&gt;PMC3017158&lt;/custom2&gt;&lt;electronic-resource-num&gt;10.1073/pnas.1016733108&lt;/electronic-resource-num&gt;&lt;/record&gt;&lt;/Cite&gt;&lt;/EndNote&gt;</w:instrText>
      </w:r>
      <w:r w:rsidR="008C6854">
        <w:rPr>
          <w:szCs w:val="24"/>
        </w:rPr>
        <w:fldChar w:fldCharType="separate"/>
      </w:r>
      <w:r w:rsidR="008C6854">
        <w:rPr>
          <w:noProof/>
          <w:szCs w:val="24"/>
        </w:rPr>
        <w:t>[3]</w:t>
      </w:r>
      <w:r w:rsidR="008C6854">
        <w:rPr>
          <w:szCs w:val="24"/>
        </w:rPr>
        <w:fldChar w:fldCharType="end"/>
      </w:r>
      <w:r w:rsidR="009427F2">
        <w:t xml:space="preserve">. </w:t>
      </w:r>
      <w:r w:rsidR="000A4F71">
        <w:t>Moreover, t</w:t>
      </w:r>
      <w:r w:rsidR="009427F2">
        <w:t xml:space="preserve">his problem is </w:t>
      </w:r>
      <w:r w:rsidR="003B6224">
        <w:t xml:space="preserve">more </w:t>
      </w:r>
      <w:r w:rsidR="00C95FCB">
        <w:t xml:space="preserve">pronounced </w:t>
      </w:r>
      <w:r w:rsidR="009427F2">
        <w:t xml:space="preserve">during conferences where appropriate keywords may not even exist, let alone </w:t>
      </w:r>
      <w:r w:rsidR="009427F2">
        <w:lastRenderedPageBreak/>
        <w:t xml:space="preserve">citations. An application of recommendation systems </w:t>
      </w:r>
      <w:r w:rsidR="000F0206">
        <w:t xml:space="preserve">to suggest scholarly material </w:t>
      </w:r>
      <w:r w:rsidR="009427F2">
        <w:t>based on the researcher’s pr</w:t>
      </w:r>
      <w:r w:rsidR="000A4F71">
        <w:t>eferences thus promises to speed up</w:t>
      </w:r>
      <w:r w:rsidR="009427F2">
        <w:t xml:space="preserve"> literature search and increase relevance. </w:t>
      </w:r>
    </w:p>
    <w:p w14:paraId="6F5B85ED" w14:textId="4726393D" w:rsidR="00CE56DA" w:rsidRDefault="009427F2" w:rsidP="005644A3">
      <w:pPr>
        <w:rPr>
          <w:szCs w:val="24"/>
        </w:rPr>
      </w:pPr>
      <w:r>
        <w:rPr>
          <w:szCs w:val="24"/>
        </w:rPr>
        <w:t xml:space="preserve">There are multiple recommendation systems that use either the personal preferences of a new user (e.g., content-based recommendations) or </w:t>
      </w:r>
      <w:r w:rsidR="00462C7F">
        <w:rPr>
          <w:szCs w:val="24"/>
        </w:rPr>
        <w:t xml:space="preserve">exploit </w:t>
      </w:r>
      <w:r>
        <w:rPr>
          <w:szCs w:val="24"/>
        </w:rPr>
        <w:t xml:space="preserve">the similarity between the new users’ preferences and previous users’ preferences (e.g., collaborative filtering). </w:t>
      </w:r>
      <w:r w:rsidR="003B6224">
        <w:rPr>
          <w:szCs w:val="24"/>
        </w:rPr>
        <w:t xml:space="preserve">Most </w:t>
      </w:r>
      <w:r w:rsidR="00517A3C">
        <w:rPr>
          <w:szCs w:val="24"/>
        </w:rPr>
        <w:t>such system are available for</w:t>
      </w:r>
      <w:r>
        <w:rPr>
          <w:szCs w:val="24"/>
        </w:rPr>
        <w:t xml:space="preserve"> commercial software, such as news </w:t>
      </w:r>
      <w:r>
        <w:rPr>
          <w:szCs w:val="24"/>
        </w:rPr>
        <w:fldChar w:fldCharType="begin"/>
      </w:r>
      <w:r w:rsidR="008C6854">
        <w:rPr>
          <w:szCs w:val="24"/>
        </w:rPr>
        <w:instrText xml:space="preserve"> ADDIN EN.CITE &lt;EndNote&gt;&lt;Cite&gt;&lt;Author&gt;Li&lt;/Author&gt;&lt;Year&gt;2010&lt;/Year&gt;&lt;RecNum&gt;5&lt;/RecNum&gt;&lt;DisplayText&gt;[4]&lt;/DisplayText&gt;&lt;record&gt;&lt;rec-number&gt;5&lt;/rec-number&gt;&lt;foreign-keys&gt;&lt;key app="EN" db-id="dzdffxrxf55zxveex2mpwpzh2zs9vfr050xd" timestamp="1440028458"&gt;5&lt;/key&gt;&lt;/foreign-keys&gt;&lt;ref-type name="Conference Proceedings"&gt;10&lt;/ref-type&gt;&lt;contributors&gt;&lt;authors&gt;&lt;author&gt;Li, Lihong&lt;/author&gt;&lt;author&gt;Chu, Wei&lt;/author&gt;&lt;author&gt;Langford, John&lt;/author&gt;&lt;author&gt;Schapire, Robert E&lt;/author&gt;&lt;/authors&gt;&lt;/contributors&gt;&lt;titles&gt;&lt;title&gt;A contextual-bandit approach to personalized news article recommendation&lt;/title&gt;&lt;secondary-title&gt;Proceedings of the 19th international conference on World wide web&lt;/secondary-title&gt;&lt;/titles&gt;&lt;pages&gt;661-670&lt;/pages&gt;&lt;dates&gt;&lt;year&gt;2010&lt;/year&gt;&lt;/dates&gt;&lt;publisher&gt;ACM&lt;/publisher&gt;&lt;isbn&gt;1605587990&lt;/isbn&gt;&lt;urls&gt;&lt;/urls&gt;&lt;/record&gt;&lt;/Cite&gt;&lt;/EndNote&gt;</w:instrText>
      </w:r>
      <w:r>
        <w:rPr>
          <w:szCs w:val="24"/>
        </w:rPr>
        <w:fldChar w:fldCharType="separate"/>
      </w:r>
      <w:r w:rsidR="008C6854">
        <w:rPr>
          <w:noProof/>
          <w:szCs w:val="24"/>
        </w:rPr>
        <w:t>[4]</w:t>
      </w:r>
      <w:r>
        <w:rPr>
          <w:szCs w:val="24"/>
        </w:rPr>
        <w:fldChar w:fldCharType="end"/>
      </w:r>
      <w:r>
        <w:rPr>
          <w:szCs w:val="24"/>
        </w:rPr>
        <w:t xml:space="preserve">, movie </w:t>
      </w:r>
      <w:r>
        <w:rPr>
          <w:szCs w:val="24"/>
        </w:rPr>
        <w:fldChar w:fldCharType="begin"/>
      </w:r>
      <w:r w:rsidR="008C6854">
        <w:rPr>
          <w:szCs w:val="24"/>
        </w:rPr>
        <w:instrText xml:space="preserve"> ADDIN EN.CITE &lt;EndNote&gt;&lt;Cite&gt;&lt;Author&gt;Bell&lt;/Author&gt;&lt;Year&gt;2007&lt;/Year&gt;&lt;RecNum&gt;6&lt;/RecNum&gt;&lt;DisplayText&gt;[5]&lt;/DisplayText&gt;&lt;record&gt;&lt;rec-number&gt;6&lt;/rec-number&gt;&lt;foreign-keys&gt;&lt;key app="EN" db-id="dzdffxrxf55zxveex2mpwpzh2zs9vfr050xd" timestamp="1440028518"&gt;6&lt;/key&gt;&lt;/foreign-keys&gt;&lt;ref-type name="Journal Article"&gt;17&lt;/ref-type&gt;&lt;contributors&gt;&lt;authors&gt;&lt;author&gt;Bell, Robert M&lt;/author&gt;&lt;author&gt;Koren, Yehuda&lt;/author&gt;&lt;/authors&gt;&lt;/contributors&gt;&lt;titles&gt;&lt;title&gt;Lessons from the Netflix prize challenge&lt;/title&gt;&lt;secondary-title&gt;ACM SIGKDD Explorations Newsletter&lt;/secondary-title&gt;&lt;/titles&gt;&lt;periodical&gt;&lt;full-title&gt;ACM SIGKDD Explorations Newsletter&lt;/full-title&gt;&lt;/periodical&gt;&lt;pages&gt;75-79&lt;/pages&gt;&lt;volume&gt;9&lt;/volume&gt;&lt;number&gt;2&lt;/number&gt;&lt;dates&gt;&lt;year&gt;2007&lt;/year&gt;&lt;/dates&gt;&lt;isbn&gt;1931-0145&lt;/isbn&gt;&lt;urls&gt;&lt;/urls&gt;&lt;/record&gt;&lt;/Cite&gt;&lt;/EndNote&gt;</w:instrText>
      </w:r>
      <w:r>
        <w:rPr>
          <w:szCs w:val="24"/>
        </w:rPr>
        <w:fldChar w:fldCharType="separate"/>
      </w:r>
      <w:r w:rsidR="008C6854">
        <w:rPr>
          <w:noProof/>
          <w:szCs w:val="24"/>
        </w:rPr>
        <w:t>[5]</w:t>
      </w:r>
      <w:r>
        <w:rPr>
          <w:szCs w:val="24"/>
        </w:rPr>
        <w:fldChar w:fldCharType="end"/>
      </w:r>
      <w:r>
        <w:rPr>
          <w:szCs w:val="24"/>
        </w:rPr>
        <w:t xml:space="preserve">, and music </w:t>
      </w:r>
      <w:r>
        <w:rPr>
          <w:szCs w:val="24"/>
        </w:rPr>
        <w:fldChar w:fldCharType="begin"/>
      </w:r>
      <w:r w:rsidR="008C6854">
        <w:rPr>
          <w:szCs w:val="24"/>
        </w:rPr>
        <w:instrText xml:space="preserve"> ADDIN EN.CITE &lt;EndNote&gt;&lt;Cite&gt;&lt;Author&gt;Ali&lt;/Author&gt;&lt;Year&gt;2011&lt;/Year&gt;&lt;RecNum&gt;7&lt;/RecNum&gt;&lt;DisplayText&gt;[6]&lt;/DisplayText&gt;&lt;record&gt;&lt;rec-number&gt;7&lt;/rec-number&gt;&lt;foreign-keys&gt;&lt;key app="EN" db-id="dzdffxrxf55zxveex2mpwpzh2zs9vfr050xd" timestamp="1440028688"&gt;7&lt;/key&gt;&lt;/foreign-keys&gt;&lt;ref-type name="Web Page"&gt;12&lt;/ref-type&gt;&lt;contributors&gt;&lt;authors&gt;&lt;author&gt;Muqeet Ali&lt;/author&gt;&lt;author&gt;Christopher C. Johnson&lt;/author&gt;&lt;author&gt;Alex K. Tang&lt;/author&gt;&lt;/authors&gt;&lt;/contributors&gt;&lt;titles&gt;&lt;title&gt;Parallel Collaborative Filtering for Streaming Data&lt;/title&gt;&lt;/titles&gt;&lt;dates&gt;&lt;year&gt;2011&lt;/year&gt;&lt;/dates&gt;&lt;pub-location&gt;Github&lt;/pub-location&gt;&lt;urls&gt;&lt;related-urls&gt;&lt;url&gt;https://github.com/MrChrisJohnson/CollabStream&lt;/url&gt;&lt;/related-urls&gt;&lt;/urls&gt;&lt;/record&gt;&lt;/Cite&gt;&lt;/EndNote&gt;</w:instrText>
      </w:r>
      <w:r>
        <w:rPr>
          <w:szCs w:val="24"/>
        </w:rPr>
        <w:fldChar w:fldCharType="separate"/>
      </w:r>
      <w:r w:rsidR="008C6854">
        <w:rPr>
          <w:noProof/>
          <w:szCs w:val="24"/>
        </w:rPr>
        <w:t>[6]</w:t>
      </w:r>
      <w:r>
        <w:rPr>
          <w:szCs w:val="24"/>
        </w:rPr>
        <w:fldChar w:fldCharType="end"/>
      </w:r>
      <w:r>
        <w:rPr>
          <w:szCs w:val="24"/>
        </w:rPr>
        <w:t xml:space="preserve"> applications. </w:t>
      </w:r>
      <w:r w:rsidR="003B6224">
        <w:rPr>
          <w:szCs w:val="24"/>
        </w:rPr>
        <w:t>In con</w:t>
      </w:r>
      <w:r w:rsidR="00CE56DA">
        <w:rPr>
          <w:szCs w:val="24"/>
        </w:rPr>
        <w:t>trast, few</w:t>
      </w:r>
      <w:r w:rsidR="003B6224">
        <w:rPr>
          <w:szCs w:val="24"/>
        </w:rPr>
        <w:t xml:space="preserve"> projects </w:t>
      </w:r>
      <w:r w:rsidR="00CE56DA">
        <w:rPr>
          <w:szCs w:val="24"/>
        </w:rPr>
        <w:t>address</w:t>
      </w:r>
      <w:r>
        <w:rPr>
          <w:szCs w:val="24"/>
        </w:rPr>
        <w:t xml:space="preserve"> scientific literature search. In </w:t>
      </w:r>
      <w:r>
        <w:rPr>
          <w:szCs w:val="24"/>
        </w:rPr>
        <w:fldChar w:fldCharType="begin"/>
      </w:r>
      <w:r w:rsidR="008C6854">
        <w:rPr>
          <w:szCs w:val="24"/>
        </w:rPr>
        <w:instrText xml:space="preserve"> ADDIN EN.CITE &lt;EndNote&gt;&lt;Cite&gt;&lt;Author&gt;Yoneya&lt;/Author&gt;&lt;Year&gt;2007&lt;/Year&gt;&lt;RecNum&gt;4&lt;/RecNum&gt;&lt;DisplayText&gt;[7]&lt;/DisplayText&gt;&lt;record&gt;&lt;rec-number&gt;4&lt;/rec-number&gt;&lt;foreign-keys&gt;&lt;key app="EN" db-id="dzdffxrxf55zxveex2mpwpzh2zs9vfr050xd" timestamp="1440028184"&gt;4&lt;/key&gt;&lt;/foreign-keys&gt;&lt;ref-type name="Conference Proceedings"&gt;10&lt;/ref-type&gt;&lt;contributors&gt;&lt;authors&gt;&lt;author&gt;Yoneya, Takashi&lt;/author&gt;&lt;author&gt;Mamitsuka, Hiroshi&lt;/author&gt;&lt;/authors&gt;&lt;/contributors&gt;&lt;titles&gt;&lt;title&gt;PURE: a PubMed article recommendation system based on content-based filtering&lt;/title&gt;&lt;secondary-title&gt;Genome Inform&lt;/secondary-title&gt;&lt;/titles&gt;&lt;pages&gt;267-276&lt;/pages&gt;&lt;volume&gt;18&lt;/volume&gt;&lt;dates&gt;&lt;year&gt;2007&lt;/year&gt;&lt;/dates&gt;&lt;publisher&gt;World Scientific&lt;/publisher&gt;&lt;urls&gt;&lt;/urls&gt;&lt;/record&gt;&lt;/Cite&gt;&lt;/EndNote&gt;</w:instrText>
      </w:r>
      <w:r>
        <w:rPr>
          <w:szCs w:val="24"/>
        </w:rPr>
        <w:fldChar w:fldCharType="separate"/>
      </w:r>
      <w:r w:rsidR="008C6854">
        <w:rPr>
          <w:noProof/>
          <w:szCs w:val="24"/>
        </w:rPr>
        <w:t>[7]</w:t>
      </w:r>
      <w:r>
        <w:rPr>
          <w:szCs w:val="24"/>
        </w:rPr>
        <w:fldChar w:fldCharType="end"/>
      </w:r>
      <w:r>
        <w:rPr>
          <w:szCs w:val="24"/>
        </w:rPr>
        <w:t>, the authors present</w:t>
      </w:r>
      <w:r w:rsidR="000F5E78">
        <w:rPr>
          <w:szCs w:val="24"/>
        </w:rPr>
        <w:t>ed</w:t>
      </w:r>
      <w:r>
        <w:rPr>
          <w:szCs w:val="24"/>
        </w:rPr>
        <w:t xml:space="preserve"> a content-based recommendation system that works on PubMed datasets. In </w:t>
      </w:r>
      <w:r>
        <w:rPr>
          <w:szCs w:val="24"/>
        </w:rPr>
        <w:fldChar w:fldCharType="begin"/>
      </w:r>
      <w:r w:rsidR="008C6854">
        <w:rPr>
          <w:szCs w:val="24"/>
        </w:rPr>
        <w:instrText xml:space="preserve"> ADDIN EN.CITE &lt;EndNote&gt;&lt;Cite&gt;&lt;Author&gt;Gipp&lt;/Author&gt;&lt;Year&gt;2009&lt;/Year&gt;&lt;RecNum&gt;8&lt;/RecNum&gt;&lt;DisplayText&gt;[8]&lt;/DisplayText&gt;&lt;record&gt;&lt;rec-number&gt;8&lt;/rec-number&gt;&lt;foreign-keys&gt;&lt;key app="EN" db-id="dzdffxrxf55zxveex2mpwpzh2zs9vfr050xd" timestamp="1440103025"&gt;8&lt;/key&gt;&lt;/foreign-keys&gt;&lt;ref-type name="Conference Proceedings"&gt;10&lt;/ref-type&gt;&lt;contributors&gt;&lt;authors&gt;&lt;author&gt;Gipp, Bela&lt;/author&gt;&lt;author&gt;Beel, Jöran&lt;/author&gt;&lt;author&gt;Hentschel, Christian&lt;/author&gt;&lt;/authors&gt;&lt;/contributors&gt;&lt;titles&gt;&lt;title&gt;Scienstein: A research paper recommender system&lt;/title&gt;&lt;secondary-title&gt;Proceedings of the international conference on emerging trends in computing (ICETiC’09)&lt;/secondary-title&gt;&lt;/titles&gt;&lt;pages&gt;309-315&lt;/pages&gt;&lt;dates&gt;&lt;year&gt;2009&lt;/year&gt;&lt;/dates&gt;&lt;urls&gt;&lt;/urls&gt;&lt;/record&gt;&lt;/Cite&gt;&lt;/EndNote&gt;</w:instrText>
      </w:r>
      <w:r>
        <w:rPr>
          <w:szCs w:val="24"/>
        </w:rPr>
        <w:fldChar w:fldCharType="separate"/>
      </w:r>
      <w:r w:rsidR="008C6854">
        <w:rPr>
          <w:noProof/>
          <w:szCs w:val="24"/>
        </w:rPr>
        <w:t>[8]</w:t>
      </w:r>
      <w:r>
        <w:rPr>
          <w:szCs w:val="24"/>
        </w:rPr>
        <w:fldChar w:fldCharType="end"/>
      </w:r>
      <w:r>
        <w:rPr>
          <w:szCs w:val="24"/>
        </w:rPr>
        <w:t xml:space="preserve">, </w:t>
      </w:r>
      <w:r w:rsidR="000A4F71">
        <w:rPr>
          <w:szCs w:val="24"/>
        </w:rPr>
        <w:t xml:space="preserve">the </w:t>
      </w:r>
      <w:proofErr w:type="spellStart"/>
      <w:r w:rsidRPr="00186393">
        <w:rPr>
          <w:i/>
          <w:szCs w:val="24"/>
        </w:rPr>
        <w:t>Scienstein</w:t>
      </w:r>
      <w:proofErr w:type="spellEnd"/>
      <w:r>
        <w:rPr>
          <w:szCs w:val="24"/>
        </w:rPr>
        <w:t xml:space="preserve"> system combine</w:t>
      </w:r>
      <w:r w:rsidR="000F5E78">
        <w:rPr>
          <w:szCs w:val="24"/>
        </w:rPr>
        <w:t>d</w:t>
      </w:r>
      <w:r>
        <w:rPr>
          <w:szCs w:val="24"/>
        </w:rPr>
        <w:t xml:space="preserve"> a large set of criteria for providing literature recommendation. In </w:t>
      </w:r>
      <w:r>
        <w:rPr>
          <w:szCs w:val="24"/>
        </w:rPr>
        <w:fldChar w:fldCharType="begin"/>
      </w:r>
      <w:r w:rsidR="008C6854">
        <w:rPr>
          <w:szCs w:val="24"/>
        </w:rPr>
        <w:instrText xml:space="preserve"> ADDIN EN.CITE &lt;EndNote&gt;&lt;Cite&gt;&lt;Author&gt;Wang&lt;/Author&gt;&lt;Year&gt;2011&lt;/Year&gt;&lt;RecNum&gt;2&lt;/RecNum&gt;&lt;DisplayText&gt;[9]&lt;/DisplayText&gt;&lt;record&gt;&lt;rec-number&gt;2&lt;/rec-number&gt;&lt;foreign-keys&gt;&lt;key app="EN" db-id="dzdffxrxf55zxveex2mpwpzh2zs9vfr050xd" timestamp="1440027215"&gt;2&lt;/key&gt;&lt;/foreign-keys&gt;&lt;ref-type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articles&lt;/title&gt;&lt;secondary-title&gt;Proceedings of the 17th ACM SIGKDD international conference on Knowledge discovery and data mining&lt;/secondary-title&gt;&lt;/titles&gt;&lt;pages&gt;448-456&lt;/pages&gt;&lt;dates&gt;&lt;year&gt;2011&lt;/year&gt;&lt;/dates&gt;&lt;publisher&gt;ACM&lt;/publisher&gt;&lt;isbn&gt;1450308139&lt;/isbn&gt;&lt;urls&gt;&lt;/urls&gt;&lt;/record&gt;&lt;/Cite&gt;&lt;/EndNote&gt;</w:instrText>
      </w:r>
      <w:r>
        <w:rPr>
          <w:szCs w:val="24"/>
        </w:rPr>
        <w:fldChar w:fldCharType="separate"/>
      </w:r>
      <w:r w:rsidR="008C6854">
        <w:rPr>
          <w:noProof/>
          <w:szCs w:val="24"/>
        </w:rPr>
        <w:t>[9]</w:t>
      </w:r>
      <w:r>
        <w:rPr>
          <w:szCs w:val="24"/>
        </w:rPr>
        <w:fldChar w:fldCharType="end"/>
      </w:r>
      <w:r>
        <w:rPr>
          <w:szCs w:val="24"/>
        </w:rPr>
        <w:t>, the authors present</w:t>
      </w:r>
      <w:r w:rsidR="000F5E78">
        <w:rPr>
          <w:szCs w:val="24"/>
        </w:rPr>
        <w:t>ed</w:t>
      </w:r>
      <w:r>
        <w:rPr>
          <w:szCs w:val="24"/>
        </w:rPr>
        <w:t xml:space="preserve"> a topic-based recommendation system based on a Latent </w:t>
      </w:r>
      <w:proofErr w:type="spellStart"/>
      <w:r>
        <w:rPr>
          <w:szCs w:val="24"/>
        </w:rPr>
        <w:t>Dirichlet</w:t>
      </w:r>
      <w:proofErr w:type="spellEnd"/>
      <w:r>
        <w:rPr>
          <w:szCs w:val="24"/>
        </w:rPr>
        <w:t xml:space="preserve"> Allocation (LDA) model. It is unclear, h</w:t>
      </w:r>
      <w:r w:rsidR="000F5E78">
        <w:rPr>
          <w:szCs w:val="24"/>
        </w:rPr>
        <w:t xml:space="preserve">owever, how </w:t>
      </w:r>
      <w:r w:rsidR="00CE56DA">
        <w:rPr>
          <w:szCs w:val="24"/>
        </w:rPr>
        <w:t xml:space="preserve">well </w:t>
      </w:r>
      <w:r w:rsidR="000F5E78">
        <w:rPr>
          <w:szCs w:val="24"/>
        </w:rPr>
        <w:t xml:space="preserve">these systems </w:t>
      </w:r>
      <w:r w:rsidR="00CE56DA">
        <w:rPr>
          <w:szCs w:val="24"/>
        </w:rPr>
        <w:t>work</w:t>
      </w:r>
      <w:r w:rsidR="000F5E78">
        <w:rPr>
          <w:szCs w:val="24"/>
        </w:rPr>
        <w:t>,</w:t>
      </w:r>
      <w:r w:rsidR="00CE56DA">
        <w:rPr>
          <w:szCs w:val="24"/>
        </w:rPr>
        <w:t xml:space="preserve"> and how well they scale to large problems, and their source code is generally not available.</w:t>
      </w:r>
    </w:p>
    <w:p w14:paraId="72F85AC3" w14:textId="6593A006" w:rsidR="00780779" w:rsidRDefault="009427F2" w:rsidP="005644A3">
      <w:r>
        <w:rPr>
          <w:szCs w:val="24"/>
        </w:rPr>
        <w:t xml:space="preserve">Here we introduce </w:t>
      </w:r>
      <w:r w:rsidR="00D16DA1" w:rsidRPr="007334BF">
        <w:rPr>
          <w:i/>
          <w:szCs w:val="24"/>
        </w:rPr>
        <w:t>Science Concierge</w:t>
      </w:r>
      <w:r w:rsidR="00D16DA1">
        <w:rPr>
          <w:szCs w:val="24"/>
        </w:rPr>
        <w:t xml:space="preserve"> </w:t>
      </w:r>
      <w:r>
        <w:rPr>
          <w:szCs w:val="24"/>
        </w:rPr>
        <w:t>(</w:t>
      </w:r>
      <w:hyperlink r:id="rId9" w:history="1">
        <w:r w:rsidR="00D94365" w:rsidRPr="00AC0BC8">
          <w:rPr>
            <w:rStyle w:val="Hyperlink"/>
            <w:szCs w:val="24"/>
          </w:rPr>
          <w:t>http://www.github.com/titipata/science_concierge</w:t>
        </w:r>
      </w:hyperlink>
      <w:r>
        <w:rPr>
          <w:szCs w:val="24"/>
        </w:rPr>
        <w:t xml:space="preserve">), an open source Python library that implements a fast and accurate recommendation system for literature search. Briefly, the library uses a scalable </w:t>
      </w:r>
      <w:proofErr w:type="spellStart"/>
      <w:r>
        <w:rPr>
          <w:szCs w:val="24"/>
        </w:rPr>
        <w:t>vectorization</w:t>
      </w:r>
      <w:proofErr w:type="spellEnd"/>
      <w:r>
        <w:rPr>
          <w:szCs w:val="24"/>
        </w:rPr>
        <w:t xml:space="preserve"> of documents through online Latent Semantic Analysis (LSA) </w:t>
      </w:r>
      <w:r>
        <w:rPr>
          <w:szCs w:val="24"/>
        </w:rPr>
        <w:fldChar w:fldCharType="begin"/>
      </w:r>
      <w:r w:rsidR="00F56A81">
        <w:rPr>
          <w:szCs w:val="24"/>
        </w:rPr>
        <w:instrText xml:space="preserve"> ADDIN EN.CITE &lt;EndNote&gt;&lt;Cite&gt;&lt;Author&gt;Manning&lt;/Author&gt;&lt;Year&gt;2008&lt;/Year&gt;&lt;RecNum&gt;1&lt;/RecNum&gt;&lt;DisplayText&gt;[1]&lt;/DisplayText&gt;&lt;record&gt;&lt;rec-number&gt;1&lt;/rec-number&gt;&lt;foreign-keys&gt;&lt;key app="EN" db-id="dzdffxrxf55zxveex2mpwpzh2zs9vfr050xd" timestamp="1440025432"&gt;1&lt;/key&gt;&lt;/foreign-keys&gt;&lt;ref-type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rPr>
          <w:szCs w:val="24"/>
        </w:rPr>
        <w:fldChar w:fldCharType="separate"/>
      </w:r>
      <w:r>
        <w:rPr>
          <w:noProof/>
          <w:szCs w:val="24"/>
        </w:rPr>
        <w:t>[1]</w:t>
      </w:r>
      <w:r>
        <w:rPr>
          <w:szCs w:val="24"/>
        </w:rPr>
        <w:fldChar w:fldCharType="end"/>
      </w:r>
      <w:r>
        <w:rPr>
          <w:szCs w:val="24"/>
        </w:rPr>
        <w:t xml:space="preserve">. For the recommendation part, it pairs the </w:t>
      </w:r>
      <w:proofErr w:type="spellStart"/>
      <w:r>
        <w:rPr>
          <w:szCs w:val="24"/>
        </w:rPr>
        <w:t>Rocchio</w:t>
      </w:r>
      <w:proofErr w:type="spellEnd"/>
      <w:r>
        <w:rPr>
          <w:szCs w:val="24"/>
        </w:rPr>
        <w:t xml:space="preserve"> Algorithm </w:t>
      </w:r>
      <w:r>
        <w:rPr>
          <w:szCs w:val="24"/>
        </w:rPr>
        <w:fldChar w:fldCharType="begin"/>
      </w:r>
      <w:r w:rsidR="008C6854">
        <w:rPr>
          <w:szCs w:val="24"/>
        </w:rPr>
        <w:instrText xml:space="preserve"> ADDIN EN.CITE &lt;EndNote&gt;&lt;Cite&gt;&lt;Author&gt;Rocchio&lt;/Author&gt;&lt;Year&gt;1971&lt;/Year&gt;&lt;RecNum&gt;11&lt;/RecNum&gt;&lt;DisplayText&gt;[10]&lt;/DisplayText&gt;&lt;record&gt;&lt;rec-number&gt;11&lt;/rec-number&gt;&lt;foreign-keys&gt;&lt;key app="EN" db-id="dzdffxrxf55zxveex2mpwpzh2zs9vfr050xd" timestamp="1445029739"&gt;11&lt;/key&gt;&lt;/foreign-keys&gt;&lt;ref-type name="Journal Article"&gt;17&lt;/ref-type&gt;&lt;contributors&gt;&lt;authors&gt;&lt;author&gt;Rocchio, Joseph John&lt;/author&gt;&lt;/authors&gt;&lt;/contributors&gt;&lt;titles&gt;&lt;title&gt;Relevance feedback in information retrieval&lt;/title&gt;&lt;/titles&gt;&lt;dates&gt;&lt;year&gt;1971&lt;/year&gt;&lt;/dates&gt;&lt;urls&gt;&lt;/urls&gt;&lt;/record&gt;&lt;/Cite&gt;&lt;/EndNote&gt;</w:instrText>
      </w:r>
      <w:r>
        <w:rPr>
          <w:szCs w:val="24"/>
        </w:rPr>
        <w:fldChar w:fldCharType="separate"/>
      </w:r>
      <w:r w:rsidR="008C6854">
        <w:rPr>
          <w:noProof/>
          <w:szCs w:val="24"/>
        </w:rPr>
        <w:t>[10]</w:t>
      </w:r>
      <w:r>
        <w:rPr>
          <w:szCs w:val="24"/>
        </w:rPr>
        <w:fldChar w:fldCharType="end"/>
      </w:r>
      <w:r>
        <w:rPr>
          <w:szCs w:val="24"/>
        </w:rPr>
        <w:t xml:space="preserve"> with a large-scale approximate nearest neighbor search based on ball trees </w:t>
      </w:r>
      <w:r>
        <w:rPr>
          <w:szCs w:val="24"/>
        </w:rPr>
        <w:fldChar w:fldCharType="begin"/>
      </w:r>
      <w:r w:rsidR="008C6854">
        <w:rPr>
          <w:szCs w:val="24"/>
        </w:rPr>
        <w:instrText xml:space="preserve"> ADDIN EN.CITE &lt;EndNote&gt;&lt;Cite&gt;&lt;Author&gt;Shakhnarovich&lt;/Author&gt;&lt;Year&gt;2006&lt;/Year&gt;&lt;RecNum&gt;9&lt;/RecNum&gt;&lt;DisplayText&gt;[11]&lt;/DisplayText&gt;&lt;record&gt;&lt;rec-number&gt;9&lt;/rec-number&gt;&lt;foreign-keys&gt;&lt;key app="EN" db-id="dzdffxrxf55zxveex2mpwpzh2zs9vfr050xd" timestamp="1440103761"&gt;9&lt;/key&gt;&lt;/foreign-keys&gt;&lt;ref-type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sidR="008C6854">
        <w:rPr>
          <w:noProof/>
          <w:szCs w:val="24"/>
        </w:rPr>
        <w:t>[11]</w:t>
      </w:r>
      <w:r>
        <w:rPr>
          <w:szCs w:val="24"/>
        </w:rPr>
        <w:fldChar w:fldCharType="end"/>
      </w:r>
      <w:r>
        <w:rPr>
          <w:szCs w:val="24"/>
        </w:rPr>
        <w:t xml:space="preserve">. The library aims at providing </w:t>
      </w:r>
      <w:r w:rsidR="004D3B8B">
        <w:rPr>
          <w:szCs w:val="24"/>
        </w:rPr>
        <w:t xml:space="preserve">responsive </w:t>
      </w:r>
      <w:r>
        <w:rPr>
          <w:szCs w:val="24"/>
        </w:rPr>
        <w:t xml:space="preserve">content-based recommendations </w:t>
      </w:r>
      <w:r w:rsidR="00E16750">
        <w:rPr>
          <w:szCs w:val="24"/>
        </w:rPr>
        <w:t>utilizing</w:t>
      </w:r>
      <w:r>
        <w:rPr>
          <w:szCs w:val="24"/>
        </w:rPr>
        <w:t xml:space="preserve"> only user’s votes. </w:t>
      </w:r>
      <w:r w:rsidR="00E16750">
        <w:rPr>
          <w:szCs w:val="24"/>
        </w:rPr>
        <w:t>Science Concierge</w:t>
      </w:r>
      <w:r>
        <w:rPr>
          <w:szCs w:val="24"/>
        </w:rPr>
        <w:t xml:space="preserve">, then, provides an open source solution to content-based scientific </w:t>
      </w:r>
      <w:r w:rsidR="00F732B2">
        <w:rPr>
          <w:szCs w:val="24"/>
        </w:rPr>
        <w:t>discovery</w:t>
      </w:r>
      <w:r>
        <w:rPr>
          <w:szCs w:val="24"/>
        </w:rPr>
        <w:t>.</w:t>
      </w:r>
    </w:p>
    <w:p w14:paraId="0471098E" w14:textId="6105048E" w:rsidR="00780779" w:rsidRDefault="00AC619F" w:rsidP="00AC619F">
      <w:r>
        <w:rPr>
          <w:szCs w:val="24"/>
        </w:rPr>
        <w:t>We tune</w:t>
      </w:r>
      <w:r w:rsidR="00F06373">
        <w:rPr>
          <w:szCs w:val="24"/>
        </w:rPr>
        <w:t>d</w:t>
      </w:r>
      <w:r>
        <w:rPr>
          <w:szCs w:val="24"/>
        </w:rPr>
        <w:t xml:space="preserve"> and test</w:t>
      </w:r>
      <w:r w:rsidR="00F06373">
        <w:rPr>
          <w:szCs w:val="24"/>
        </w:rPr>
        <w:t>ed</w:t>
      </w:r>
      <w:r>
        <w:rPr>
          <w:szCs w:val="24"/>
        </w:rPr>
        <w:t xml:space="preserve"> the algorithm on a collection of scientific posters from the largest Neuroscience conference in the world, Society for Neuroscience (</w:t>
      </w:r>
      <w:proofErr w:type="spellStart"/>
      <w:r>
        <w:rPr>
          <w:szCs w:val="24"/>
        </w:rPr>
        <w:t>SfN</w:t>
      </w:r>
      <w:proofErr w:type="spellEnd"/>
      <w:r>
        <w:rPr>
          <w:szCs w:val="24"/>
        </w:rPr>
        <w:t xml:space="preserve">) 2015. </w:t>
      </w:r>
      <w:r w:rsidR="009427F2">
        <w:rPr>
          <w:szCs w:val="24"/>
        </w:rPr>
        <w:t xml:space="preserve">First, we </w:t>
      </w:r>
      <w:r w:rsidR="00F06373">
        <w:rPr>
          <w:szCs w:val="24"/>
        </w:rPr>
        <w:t xml:space="preserve">cross- </w:t>
      </w:r>
      <w:r>
        <w:rPr>
          <w:szCs w:val="24"/>
        </w:rPr>
        <w:t>validate</w:t>
      </w:r>
      <w:r w:rsidR="00F06373">
        <w:rPr>
          <w:szCs w:val="24"/>
        </w:rPr>
        <w:t>d</w:t>
      </w:r>
      <w:r>
        <w:rPr>
          <w:szCs w:val="24"/>
        </w:rPr>
        <w:t xml:space="preserve"> </w:t>
      </w:r>
      <w:r w:rsidR="009427F2">
        <w:rPr>
          <w:szCs w:val="24"/>
        </w:rPr>
        <w:t xml:space="preserve">the LSA </w:t>
      </w:r>
      <w:r>
        <w:rPr>
          <w:szCs w:val="24"/>
        </w:rPr>
        <w:t>model to capture most of the variance contained in the topics</w:t>
      </w:r>
      <w:r w:rsidR="009427F2">
        <w:rPr>
          <w:szCs w:val="24"/>
        </w:rPr>
        <w:t xml:space="preserve">. </w:t>
      </w:r>
      <w:r>
        <w:rPr>
          <w:szCs w:val="24"/>
        </w:rPr>
        <w:t>Second, we tune</w:t>
      </w:r>
      <w:r w:rsidR="00F06373">
        <w:rPr>
          <w:szCs w:val="24"/>
        </w:rPr>
        <w:t>d</w:t>
      </w:r>
      <w:r>
        <w:rPr>
          <w:szCs w:val="24"/>
        </w:rPr>
        <w:t xml:space="preserve"> the parameters of the algorithm to recommend posters that maximally resemble</w:t>
      </w:r>
      <w:r w:rsidR="00F06373">
        <w:rPr>
          <w:szCs w:val="24"/>
        </w:rPr>
        <w:t>d</w:t>
      </w:r>
      <w:r>
        <w:rPr>
          <w:szCs w:val="24"/>
        </w:rPr>
        <w:t xml:space="preserve"> </w:t>
      </w:r>
      <w:r w:rsidR="0006666F">
        <w:rPr>
          <w:szCs w:val="24"/>
        </w:rPr>
        <w:t>human curated classifications into poster sessions. We showed that our algorithm significantly outperform</w:t>
      </w:r>
      <w:r w:rsidR="00F06373">
        <w:rPr>
          <w:szCs w:val="24"/>
        </w:rPr>
        <w:t>ed</w:t>
      </w:r>
      <w:r w:rsidR="0006666F">
        <w:rPr>
          <w:szCs w:val="24"/>
        </w:rPr>
        <w:t xml:space="preserve"> a popular alternative based on keywords</w:t>
      </w:r>
      <w:r w:rsidR="00F732B2">
        <w:rPr>
          <w:szCs w:val="24"/>
        </w:rPr>
        <w:t xml:space="preserve">, </w:t>
      </w:r>
      <w:r w:rsidR="00F06373">
        <w:rPr>
          <w:szCs w:val="24"/>
        </w:rPr>
        <w:t xml:space="preserve">improving </w:t>
      </w:r>
      <w:r w:rsidR="00F732B2">
        <w:rPr>
          <w:szCs w:val="24"/>
        </w:rPr>
        <w:t xml:space="preserve">suggestions </w:t>
      </w:r>
      <w:r w:rsidR="00F06373">
        <w:rPr>
          <w:szCs w:val="24"/>
        </w:rPr>
        <w:t xml:space="preserve">further as </w:t>
      </w:r>
      <w:r w:rsidR="00CF60D9">
        <w:rPr>
          <w:szCs w:val="24"/>
        </w:rPr>
        <w:t>it learned</w:t>
      </w:r>
      <w:r w:rsidR="00F732B2">
        <w:rPr>
          <w:szCs w:val="24"/>
        </w:rPr>
        <w:t xml:space="preserve"> more from the user</w:t>
      </w:r>
      <w:r w:rsidR="0006666F">
        <w:rPr>
          <w:szCs w:val="24"/>
        </w:rPr>
        <w:t xml:space="preserve">. </w:t>
      </w:r>
      <w:r w:rsidR="006068FD">
        <w:rPr>
          <w:szCs w:val="24"/>
        </w:rPr>
        <w:t>A front-end interface that uses the algorithm in the back end is available at</w:t>
      </w:r>
      <w:r w:rsidR="009427F2">
        <w:rPr>
          <w:szCs w:val="24"/>
        </w:rPr>
        <w:t xml:space="preserve"> </w:t>
      </w:r>
      <w:hyperlink r:id="rId10" w:history="1">
        <w:r w:rsidR="00186393" w:rsidRPr="004C7306">
          <w:rPr>
            <w:rStyle w:val="Hyperlink"/>
            <w:szCs w:val="24"/>
          </w:rPr>
          <w:t>http://</w:t>
        </w:r>
        <w:r w:rsidR="00C939C9">
          <w:rPr>
            <w:rStyle w:val="Hyperlink"/>
            <w:szCs w:val="24"/>
          </w:rPr>
          <w:t>www.scholarfy.net</w:t>
        </w:r>
      </w:hyperlink>
      <w:r w:rsidR="00501B09">
        <w:rPr>
          <w:szCs w:val="24"/>
        </w:rPr>
        <w:t xml:space="preserve">, </w:t>
      </w:r>
      <w:r w:rsidR="009427F2">
        <w:rPr>
          <w:szCs w:val="24"/>
        </w:rPr>
        <w:t xml:space="preserve">where we </w:t>
      </w:r>
      <w:r w:rsidR="005E6259">
        <w:rPr>
          <w:szCs w:val="24"/>
        </w:rPr>
        <w:t>used</w:t>
      </w:r>
      <w:r w:rsidR="009427F2">
        <w:rPr>
          <w:szCs w:val="24"/>
        </w:rPr>
        <w:t xml:space="preserve"> data from Society for Neuroscience (</w:t>
      </w:r>
      <w:proofErr w:type="spellStart"/>
      <w:r w:rsidR="009427F2">
        <w:rPr>
          <w:szCs w:val="24"/>
        </w:rPr>
        <w:t>SfN</w:t>
      </w:r>
      <w:proofErr w:type="spellEnd"/>
      <w:r w:rsidR="009427F2">
        <w:rPr>
          <w:szCs w:val="24"/>
        </w:rPr>
        <w:t xml:space="preserve">) </w:t>
      </w:r>
      <w:r w:rsidR="005F661F">
        <w:rPr>
          <w:szCs w:val="24"/>
        </w:rPr>
        <w:t>2015</w:t>
      </w:r>
      <w:r w:rsidR="00CE56DA">
        <w:rPr>
          <w:szCs w:val="24"/>
        </w:rPr>
        <w:t xml:space="preserve"> </w:t>
      </w:r>
      <w:r w:rsidR="009427F2">
        <w:rPr>
          <w:szCs w:val="24"/>
        </w:rPr>
        <w:t>conference.</w:t>
      </w:r>
    </w:p>
    <w:p w14:paraId="2A47C964" w14:textId="1203B59B" w:rsidR="00780779" w:rsidRDefault="00BF703C" w:rsidP="005644A3">
      <w:pPr>
        <w:pStyle w:val="Heading1"/>
      </w:pPr>
      <w:bookmarkStart w:id="2" w:name="h.t3mpytu20xm" w:colFirst="0" w:colLast="0"/>
      <w:bookmarkStart w:id="3" w:name="_Toc308191517"/>
      <w:bookmarkEnd w:id="2"/>
      <w:r>
        <w:lastRenderedPageBreak/>
        <w:t>Materials and methods</w:t>
      </w:r>
      <w:bookmarkEnd w:id="3"/>
    </w:p>
    <w:p w14:paraId="1083DDC0" w14:textId="335AC809" w:rsidR="00A134AC" w:rsidRDefault="00A134AC" w:rsidP="00A134AC">
      <w:pPr>
        <w:pStyle w:val="Heading2"/>
      </w:pPr>
      <w:bookmarkStart w:id="4" w:name="_Toc308191518"/>
      <w:r>
        <w:t>Conference dataset</w:t>
      </w:r>
      <w:bookmarkEnd w:id="4"/>
    </w:p>
    <w:p w14:paraId="3EF088BC" w14:textId="7E211A60" w:rsidR="00A134AC" w:rsidRDefault="00A134AC" w:rsidP="00540AE9">
      <w:r>
        <w:rPr>
          <w:szCs w:val="24"/>
        </w:rPr>
        <w:t xml:space="preserve">Conferences </w:t>
      </w:r>
      <w:r w:rsidR="00F26E1A">
        <w:rPr>
          <w:szCs w:val="24"/>
        </w:rPr>
        <w:t>are events that need a rapid understanding of trends</w:t>
      </w:r>
      <w:r>
        <w:rPr>
          <w:szCs w:val="24"/>
        </w:rPr>
        <w:t xml:space="preserve">. </w:t>
      </w:r>
      <w:r w:rsidR="00F26E1A">
        <w:rPr>
          <w:szCs w:val="24"/>
        </w:rPr>
        <w:t>T</w:t>
      </w:r>
      <w:r>
        <w:rPr>
          <w:szCs w:val="24"/>
        </w:rPr>
        <w:t xml:space="preserve">he time </w:t>
      </w:r>
      <w:r w:rsidR="001B16E3">
        <w:rPr>
          <w:szCs w:val="24"/>
        </w:rPr>
        <w:t>between</w:t>
      </w:r>
      <w:r>
        <w:rPr>
          <w:szCs w:val="24"/>
        </w:rPr>
        <w:t xml:space="preserve"> submission</w:t>
      </w:r>
      <w:r w:rsidR="001B16E3">
        <w:rPr>
          <w:szCs w:val="24"/>
        </w:rPr>
        <w:t>s</w:t>
      </w:r>
      <w:r>
        <w:rPr>
          <w:szCs w:val="24"/>
        </w:rPr>
        <w:t>, acceptance</w:t>
      </w:r>
      <w:r w:rsidR="001B16E3">
        <w:rPr>
          <w:szCs w:val="24"/>
        </w:rPr>
        <w:t>s</w:t>
      </w:r>
      <w:r>
        <w:rPr>
          <w:szCs w:val="24"/>
        </w:rPr>
        <w:t>, and presentation</w:t>
      </w:r>
      <w:r w:rsidR="001B16E3">
        <w:rPr>
          <w:szCs w:val="24"/>
        </w:rPr>
        <w:t>s</w:t>
      </w:r>
      <w:r>
        <w:rPr>
          <w:szCs w:val="24"/>
        </w:rPr>
        <w:t xml:space="preserve"> </w:t>
      </w:r>
      <w:r w:rsidR="001B16E3">
        <w:rPr>
          <w:szCs w:val="24"/>
        </w:rPr>
        <w:t>is</w:t>
      </w:r>
      <w:r>
        <w:rPr>
          <w:szCs w:val="24"/>
        </w:rPr>
        <w:t xml:space="preserve"> typically much shorter than in journals. This makes it crucial for recommendation system</w:t>
      </w:r>
      <w:r w:rsidR="00F26E1A">
        <w:rPr>
          <w:szCs w:val="24"/>
        </w:rPr>
        <w:t>s</w:t>
      </w:r>
      <w:r>
        <w:rPr>
          <w:szCs w:val="24"/>
        </w:rPr>
        <w:t xml:space="preserve"> to quickly scan the d</w:t>
      </w:r>
      <w:r>
        <w:t xml:space="preserve">ocuments of the conference and let </w:t>
      </w:r>
      <w:r w:rsidR="00F26E1A">
        <w:t xml:space="preserve">scientists </w:t>
      </w:r>
      <w:r>
        <w:t>discover material</w:t>
      </w:r>
      <w:r w:rsidR="00F26E1A">
        <w:t>s</w:t>
      </w:r>
      <w:r>
        <w:t xml:space="preserve"> fast.</w:t>
      </w:r>
      <w:r w:rsidR="00F26E1A">
        <w:t xml:space="preserve"> This is one reason why we focus on testing our system using conference</w:t>
      </w:r>
      <w:r w:rsidR="001B16E3">
        <w:t xml:space="preserve"> data</w:t>
      </w:r>
      <w:r w:rsidR="00F26E1A">
        <w:t xml:space="preserve">. </w:t>
      </w:r>
    </w:p>
    <w:p w14:paraId="694BBB22" w14:textId="42866E8C" w:rsidR="00383B1F" w:rsidRDefault="00C22D5F" w:rsidP="00540AE9">
      <w:r>
        <w:t xml:space="preserve">We obtained a license from the Society for Neuroscience </w:t>
      </w:r>
      <w:r w:rsidR="00122F87">
        <w:t>(</w:t>
      </w:r>
      <w:proofErr w:type="spellStart"/>
      <w:r w:rsidR="00122F87">
        <w:t>SfN</w:t>
      </w:r>
      <w:proofErr w:type="spellEnd"/>
      <w:r w:rsidR="00122F87">
        <w:t xml:space="preserve">) </w:t>
      </w:r>
      <w:r w:rsidR="00C47E5A">
        <w:t xml:space="preserve">for </w:t>
      </w:r>
      <w:r>
        <w:t xml:space="preserve">the Neuroscience 2015 conference. This is the largest conference in Neuroscience in the world. This dataset included </w:t>
      </w:r>
      <w:r w:rsidR="00D12A38">
        <w:t>14</w:t>
      </w:r>
      <w:r w:rsidR="00AB7D11">
        <w:t>,</w:t>
      </w:r>
      <w:r w:rsidR="00D12A38">
        <w:t>718</w:t>
      </w:r>
      <w:r>
        <w:t xml:space="preserve"> posters an</w:t>
      </w:r>
      <w:r w:rsidR="00D12A38">
        <w:t>d</w:t>
      </w:r>
      <w:r>
        <w:t xml:space="preserve"> talks distributed </w:t>
      </w:r>
      <w:r w:rsidR="00BC5080">
        <w:t>over</w:t>
      </w:r>
      <w:r>
        <w:t xml:space="preserve"> </w:t>
      </w:r>
      <w:r w:rsidR="00D12A38">
        <w:t>500</w:t>
      </w:r>
      <w:r>
        <w:t xml:space="preserve"> sessions spanning 5 days. </w:t>
      </w:r>
      <w:r w:rsidR="00122F87">
        <w:t xml:space="preserve">Not all the content of the conference had abstracts available (e.g., talks) and therefore they </w:t>
      </w:r>
      <w:r w:rsidR="00C66605">
        <w:t xml:space="preserve">were dropped from the analysis. </w:t>
      </w:r>
      <w:r w:rsidR="00AB7D11">
        <w:t>The</w:t>
      </w:r>
      <w:r w:rsidR="00122F87">
        <w:t xml:space="preserve"> dataset is not publicly available but an academic license </w:t>
      </w:r>
      <w:r w:rsidR="00AB7D11">
        <w:t>may</w:t>
      </w:r>
      <w:r w:rsidR="00122F87">
        <w:t xml:space="preserve"> be requested from </w:t>
      </w:r>
      <w:r w:rsidR="00AB7D11">
        <w:t>the Society</w:t>
      </w:r>
      <w:r w:rsidR="00383B1F">
        <w:t xml:space="preserve"> (http://www.sfn.org)</w:t>
      </w:r>
      <w:r w:rsidR="00122F87">
        <w:t>.</w:t>
      </w:r>
    </w:p>
    <w:p w14:paraId="76CE5537" w14:textId="77777777" w:rsidR="00F56A81" w:rsidRDefault="00F56A81" w:rsidP="002C63B2">
      <w:pPr>
        <w:pStyle w:val="Heading2"/>
      </w:pPr>
      <w:bookmarkStart w:id="5" w:name="_Toc308191519"/>
      <w:r w:rsidRPr="00F56A81">
        <w:t>Content-based recommendation of scientific documents</w:t>
      </w:r>
      <w:bookmarkEnd w:id="5"/>
      <w:r w:rsidRPr="00F56A81">
        <w:t xml:space="preserve"> </w:t>
      </w:r>
    </w:p>
    <w:p w14:paraId="5592E95A" w14:textId="005B2135" w:rsidR="00BF703C" w:rsidRPr="007334BF" w:rsidRDefault="00AD40FC" w:rsidP="00AB7D11">
      <w:pPr>
        <w:rPr>
          <w:szCs w:val="24"/>
        </w:rPr>
      </w:pPr>
      <w:r>
        <w:rPr>
          <w:szCs w:val="24"/>
        </w:rPr>
        <w:t>The</w:t>
      </w:r>
      <w:r w:rsidR="009F60B7">
        <w:rPr>
          <w:szCs w:val="24"/>
        </w:rPr>
        <w:t>re</w:t>
      </w:r>
      <w:r>
        <w:rPr>
          <w:szCs w:val="24"/>
        </w:rPr>
        <w:t xml:space="preserve"> are three main design </w:t>
      </w:r>
      <w:r w:rsidR="009F60B7">
        <w:rPr>
          <w:szCs w:val="24"/>
        </w:rPr>
        <w:t>principles</w:t>
      </w:r>
      <w:r>
        <w:rPr>
          <w:szCs w:val="24"/>
        </w:rPr>
        <w:t xml:space="preserve"> behind </w:t>
      </w:r>
      <w:r w:rsidR="00466990">
        <w:rPr>
          <w:i/>
          <w:szCs w:val="24"/>
        </w:rPr>
        <w:t>Science Concierge</w:t>
      </w:r>
      <w:r w:rsidR="00BF703C">
        <w:rPr>
          <w:szCs w:val="24"/>
        </w:rPr>
        <w:t>.</w:t>
      </w:r>
      <w:r w:rsidR="00BF703C">
        <w:rPr>
          <w:i/>
          <w:szCs w:val="24"/>
        </w:rPr>
        <w:t xml:space="preserve"> </w:t>
      </w:r>
      <w:r w:rsidRPr="007334BF">
        <w:rPr>
          <w:szCs w:val="24"/>
        </w:rPr>
        <w:t>First</w:t>
      </w:r>
      <w:r>
        <w:rPr>
          <w:szCs w:val="24"/>
        </w:rPr>
        <w:t xml:space="preserve">, </w:t>
      </w:r>
      <w:r w:rsidR="00AB7D11">
        <w:rPr>
          <w:szCs w:val="24"/>
        </w:rPr>
        <w:t>it</w:t>
      </w:r>
      <w:r w:rsidR="00BF703C">
        <w:rPr>
          <w:szCs w:val="24"/>
        </w:rPr>
        <w:t xml:space="preserve"> aim</w:t>
      </w:r>
      <w:r w:rsidR="007064D4">
        <w:rPr>
          <w:szCs w:val="24"/>
        </w:rPr>
        <w:t>s</w:t>
      </w:r>
      <w:r w:rsidR="00BF703C">
        <w:rPr>
          <w:szCs w:val="24"/>
        </w:rPr>
        <w:t xml:space="preserve"> at using the content of the </w:t>
      </w:r>
      <w:r w:rsidR="007064D4">
        <w:rPr>
          <w:szCs w:val="24"/>
        </w:rPr>
        <w:t xml:space="preserve">documents rather than </w:t>
      </w:r>
      <w:r w:rsidR="00BF703C">
        <w:rPr>
          <w:szCs w:val="24"/>
        </w:rPr>
        <w:t xml:space="preserve">collaborative filter to </w:t>
      </w:r>
      <w:r w:rsidR="00247C8C">
        <w:rPr>
          <w:szCs w:val="24"/>
        </w:rPr>
        <w:t>prevent</w:t>
      </w:r>
      <w:r w:rsidR="00BF703C">
        <w:rPr>
          <w:szCs w:val="24"/>
        </w:rPr>
        <w:t xml:space="preserve"> the Mathew effect</w:t>
      </w:r>
      <w:r w:rsidR="00247C8C">
        <w:rPr>
          <w:szCs w:val="24"/>
        </w:rPr>
        <w:t xml:space="preserve">, commonly found </w:t>
      </w:r>
      <w:r w:rsidR="00BF703C">
        <w:rPr>
          <w:szCs w:val="24"/>
        </w:rPr>
        <w:t>in recommendation systems</w:t>
      </w:r>
      <w:r>
        <w:rPr>
          <w:szCs w:val="24"/>
        </w:rPr>
        <w:t xml:space="preserve"> </w:t>
      </w:r>
      <w:r>
        <w:rPr>
          <w:szCs w:val="24"/>
        </w:rPr>
        <w:fldChar w:fldCharType="begin"/>
      </w:r>
      <w:r w:rsidR="008C6854">
        <w:rPr>
          <w:szCs w:val="24"/>
        </w:rPr>
        <w:instrText xml:space="preserve"> ADDIN EN.CITE &lt;EndNote&gt;&lt;Cite&gt;&lt;Author&gt;Petersen&lt;/Author&gt;&lt;Year&gt;2011&lt;/Year&gt;&lt;RecNum&gt;13&lt;/RecNum&gt;&lt;DisplayText&gt;[3]&lt;/DisplayText&gt;&lt;record&gt;&lt;rec-number&gt;13&lt;/rec-number&gt;&lt;foreign-keys&gt;&lt;key app="EN" db-id="0vrevtevet550fexzvy5frfps5a0tzt0tpz2" timestamp="1445282406"&gt;13&lt;/key&gt;&lt;/foreign-keys&gt;&lt;ref-type name="Journal Article"&gt;17&lt;/ref-type&gt;&lt;contributors&gt;&lt;authors&gt;&lt;author&gt;Petersen, A. M.&lt;/author&gt;&lt;author&gt;Jung, W. S.&lt;/author&gt;&lt;author&gt;Yang, J. S.&lt;/author&gt;&lt;author&gt;Stanley, H. E.&lt;/author&gt;&lt;/authors&gt;&lt;/contributors&gt;&lt;auth-address&gt;Center for Polymer Studies and Department of Physics, Boston University, Boston, MA 02215, USA. amp17@physics.bu.edu&lt;/auth-address&gt;&lt;titles&gt;&lt;title&gt;Quantitative and empirical demonstration of the Matthew effect in a study of career longevity&lt;/title&gt;&lt;secondary-title&gt;Proc Natl Acad Sci U S A&lt;/secondary-title&gt;&lt;/titles&gt;&lt;periodical&gt;&lt;full-title&gt;Proc Natl Acad Sci U S A&lt;/full-title&gt;&lt;/periodical&gt;&lt;pages&gt;18-23&lt;/pages&gt;&lt;volume&gt;108&lt;/volume&gt;&lt;number&gt;1&lt;/number&gt;&lt;keywords&gt;&lt;keyword&gt;Athletes&lt;/keyword&gt;&lt;keyword&gt;*Career Mobility&lt;/keyword&gt;&lt;keyword&gt;Humans&lt;/keyword&gt;&lt;keyword&gt;*Models, Statistical&lt;/keyword&gt;&lt;keyword&gt;Research Personnel&lt;/keyword&gt;&lt;keyword&gt;*Social Class&lt;/keyword&gt;&lt;keyword&gt;Sociology&lt;/keyword&gt;&lt;keyword&gt;Stochastic Processes&lt;/keyword&gt;&lt;keyword&gt;Time Factors&lt;/keyword&gt;&lt;/keywords&gt;&lt;dates&gt;&lt;year&gt;2011&lt;/year&gt;&lt;pub-dates&gt;&lt;date&gt;Jan 4&lt;/date&gt;&lt;/pub-dates&gt;&lt;/dates&gt;&lt;isbn&gt;1091-6490 (Electronic)&amp;#xD;0027-8424 (Linking)&lt;/isbn&gt;&lt;accession-num&gt;21173276&lt;/accession-num&gt;&lt;urls&gt;&lt;related-urls&gt;&lt;url&gt;http://www.ncbi.nlm.nih.gov/pubmed/21173276&lt;/url&gt;&lt;/related-urls&gt;&lt;/urls&gt;&lt;custom2&gt;PMC3017158&lt;/custom2&gt;&lt;electronic-resource-num&gt;10.1073/pnas.1016733108&lt;/electronic-resource-num&gt;&lt;/record&gt;&lt;/Cite&gt;&lt;/EndNote&gt;</w:instrText>
      </w:r>
      <w:r>
        <w:rPr>
          <w:szCs w:val="24"/>
        </w:rPr>
        <w:fldChar w:fldCharType="separate"/>
      </w:r>
      <w:r w:rsidR="008C6854">
        <w:rPr>
          <w:noProof/>
          <w:szCs w:val="24"/>
        </w:rPr>
        <w:t>[3]</w:t>
      </w:r>
      <w:r>
        <w:rPr>
          <w:szCs w:val="24"/>
        </w:rPr>
        <w:fldChar w:fldCharType="end"/>
      </w:r>
      <w:r w:rsidR="007064D4">
        <w:rPr>
          <w:szCs w:val="24"/>
        </w:rPr>
        <w:t xml:space="preserve">. This effect can be detrimental </w:t>
      </w:r>
      <w:r>
        <w:rPr>
          <w:szCs w:val="24"/>
        </w:rPr>
        <w:t xml:space="preserve">for scientific exploration. Second, </w:t>
      </w:r>
      <w:r w:rsidR="007064D4">
        <w:rPr>
          <w:szCs w:val="24"/>
        </w:rPr>
        <w:t xml:space="preserve">it </w:t>
      </w:r>
      <w:r>
        <w:rPr>
          <w:szCs w:val="24"/>
        </w:rPr>
        <w:t>aim</w:t>
      </w:r>
      <w:r w:rsidR="007064D4">
        <w:rPr>
          <w:szCs w:val="24"/>
        </w:rPr>
        <w:t>s</w:t>
      </w:r>
      <w:r>
        <w:rPr>
          <w:szCs w:val="24"/>
        </w:rPr>
        <w:t xml:space="preserve"> at proving suggestions as fast as possible. This means that users should get feedback as soon as they vote one item as relevant or irrelevant. Finally, </w:t>
      </w:r>
      <w:r w:rsidR="007064D4">
        <w:rPr>
          <w:szCs w:val="24"/>
        </w:rPr>
        <w:t>it</w:t>
      </w:r>
      <w:r>
        <w:rPr>
          <w:szCs w:val="24"/>
        </w:rPr>
        <w:t xml:space="preserve"> aim</w:t>
      </w:r>
      <w:r w:rsidR="007064D4">
        <w:rPr>
          <w:szCs w:val="24"/>
        </w:rPr>
        <w:t>s</w:t>
      </w:r>
      <w:r>
        <w:rPr>
          <w:szCs w:val="24"/>
        </w:rPr>
        <w:t xml:space="preserve"> at being </w:t>
      </w:r>
      <w:r w:rsidR="00817106">
        <w:rPr>
          <w:szCs w:val="24"/>
        </w:rPr>
        <w:t xml:space="preserve">validated using </w:t>
      </w:r>
      <w:r>
        <w:rPr>
          <w:szCs w:val="24"/>
        </w:rPr>
        <w:t xml:space="preserve">some external input. </w:t>
      </w:r>
      <w:r w:rsidR="004A379D">
        <w:rPr>
          <w:szCs w:val="24"/>
        </w:rPr>
        <w:t xml:space="preserve">Below we describe the methods to achieve </w:t>
      </w:r>
      <w:r w:rsidR="00B7564B">
        <w:rPr>
          <w:szCs w:val="24"/>
        </w:rPr>
        <w:t>these</w:t>
      </w:r>
      <w:r w:rsidR="004A379D">
        <w:rPr>
          <w:szCs w:val="24"/>
        </w:rPr>
        <w:t xml:space="preserve"> three goals</w:t>
      </w:r>
      <w:r w:rsidR="00817106">
        <w:rPr>
          <w:szCs w:val="24"/>
        </w:rPr>
        <w:t>.</w:t>
      </w:r>
    </w:p>
    <w:p w14:paraId="15A60E2F" w14:textId="3BF7A92A" w:rsidR="00F56A81" w:rsidRDefault="004C0312" w:rsidP="004C0312">
      <w:pPr>
        <w:jc w:val="center"/>
        <w:rPr>
          <w:cs/>
          <w:lang w:bidi="th-TH"/>
        </w:rPr>
      </w:pPr>
      <w:r>
        <w:rPr>
          <w:noProof/>
        </w:rPr>
        <w:lastRenderedPageBreak/>
        <w:drawing>
          <wp:inline distT="0" distB="0" distL="0" distR="0" wp14:anchorId="7716F773" wp14:editId="472971E2">
            <wp:extent cx="2901094" cy="4457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fig_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01094" cy="4457056"/>
                    </a:xfrm>
                    <a:prstGeom prst="rect">
                      <a:avLst/>
                    </a:prstGeom>
                    <a:noFill/>
                    <a:ln>
                      <a:noFill/>
                    </a:ln>
                  </pic:spPr>
                </pic:pic>
              </a:graphicData>
            </a:graphic>
          </wp:inline>
        </w:drawing>
      </w:r>
    </w:p>
    <w:p w14:paraId="31F54252" w14:textId="44A81719" w:rsidR="00780779" w:rsidRPr="00C25E2C" w:rsidRDefault="00C25E2C" w:rsidP="001205B5">
      <w:pPr>
        <w:pStyle w:val="Caption"/>
      </w:pPr>
      <w:r w:rsidRPr="00C25E2C">
        <w:t xml:space="preserve">Fig. 1 </w:t>
      </w:r>
      <w:r w:rsidR="00C66605">
        <w:rPr>
          <w:b/>
        </w:rPr>
        <w:t xml:space="preserve">Vector representation of documents </w:t>
      </w:r>
      <w:r w:rsidR="00413554">
        <w:t>(A)</w:t>
      </w:r>
      <w:r w:rsidR="000D02DC">
        <w:t xml:space="preserve"> Schematic of the workflow </w:t>
      </w:r>
      <w:r w:rsidR="0029375E">
        <w:t xml:space="preserve">for </w:t>
      </w:r>
      <w:r w:rsidR="000D02DC">
        <w:t>converting abstracts into vector representation</w:t>
      </w:r>
      <w:r w:rsidR="0029375E">
        <w:t>s</w:t>
      </w:r>
      <w:r w:rsidR="00413554">
        <w:t xml:space="preserve"> </w:t>
      </w:r>
      <w:r w:rsidR="000D02DC">
        <w:t xml:space="preserve">(B) Schematic of </w:t>
      </w:r>
      <w:proofErr w:type="spellStart"/>
      <w:r w:rsidR="000D02DC">
        <w:t>Rocchio</w:t>
      </w:r>
      <w:proofErr w:type="spellEnd"/>
      <w:r w:rsidR="000D02DC">
        <w:t xml:space="preserve"> Algorithm</w:t>
      </w:r>
      <w:r w:rsidR="001205B5">
        <w:t xml:space="preserve"> (C) </w:t>
      </w:r>
      <w:r w:rsidR="00B80E6D">
        <w:t xml:space="preserve">Visualization of topics colored by human curated sessions using </w:t>
      </w:r>
      <w:r w:rsidR="00F666C7">
        <w:t>t-SNE</w:t>
      </w:r>
      <w:r w:rsidR="007B1874">
        <w:t xml:space="preserve"> </w:t>
      </w:r>
      <w:r w:rsidR="00B80E6D">
        <w:t xml:space="preserve">on </w:t>
      </w:r>
      <w:r w:rsidR="007476DE">
        <w:t>abstract vector</w:t>
      </w:r>
      <w:r w:rsidR="0029375E">
        <w:t>s.</w:t>
      </w:r>
    </w:p>
    <w:p w14:paraId="344B431F" w14:textId="5B81224C" w:rsidR="00780779" w:rsidRDefault="009427F2" w:rsidP="00F56A81">
      <w:pPr>
        <w:pStyle w:val="Heading3"/>
      </w:pPr>
      <w:bookmarkStart w:id="6" w:name="_Toc308191520"/>
      <w:r>
        <w:t xml:space="preserve">Text </w:t>
      </w:r>
      <w:r w:rsidR="00F8441D">
        <w:t>preprocessing</w:t>
      </w:r>
      <w:bookmarkEnd w:id="6"/>
    </w:p>
    <w:p w14:paraId="19D93B7B" w14:textId="7B397A5C" w:rsidR="00815B91" w:rsidRDefault="00F8441D" w:rsidP="00815B91">
      <w:pPr>
        <w:rPr>
          <w:szCs w:val="24"/>
        </w:rPr>
      </w:pPr>
      <w:r>
        <w:rPr>
          <w:szCs w:val="24"/>
        </w:rPr>
        <w:t>Documents are to</w:t>
      </w:r>
      <w:r w:rsidR="006A7730">
        <w:rPr>
          <w:szCs w:val="24"/>
        </w:rPr>
        <w:t>k</w:t>
      </w:r>
      <w:r>
        <w:rPr>
          <w:szCs w:val="24"/>
        </w:rPr>
        <w:t>enized</w:t>
      </w:r>
      <w:r w:rsidR="00AD3986">
        <w:rPr>
          <w:szCs w:val="24"/>
        </w:rPr>
        <w:t xml:space="preserve"> by</w:t>
      </w:r>
      <w:r>
        <w:rPr>
          <w:szCs w:val="24"/>
        </w:rPr>
        <w:t xml:space="preserve"> removing English stop words and stemming using </w:t>
      </w:r>
      <w:r w:rsidR="00AD3986">
        <w:rPr>
          <w:szCs w:val="24"/>
        </w:rPr>
        <w:t xml:space="preserve">the </w:t>
      </w:r>
      <w:r w:rsidR="00F72F12">
        <w:rPr>
          <w:szCs w:val="24"/>
        </w:rPr>
        <w:t>Porter</w:t>
      </w:r>
      <w:r w:rsidR="00161A2A">
        <w:rPr>
          <w:szCs w:val="24"/>
        </w:rPr>
        <w:t xml:space="preserve"> </w:t>
      </w:r>
      <w:r w:rsidR="00F72F12">
        <w:rPr>
          <w:szCs w:val="24"/>
        </w:rPr>
        <w:t>Stemm</w:t>
      </w:r>
      <w:r w:rsidR="00161A2A">
        <w:rPr>
          <w:szCs w:val="24"/>
        </w:rPr>
        <w:t>ing algorithm</w:t>
      </w:r>
      <w:r w:rsidR="00F33D2F">
        <w:rPr>
          <w:szCs w:val="24"/>
        </w:rPr>
        <w:t xml:space="preserve"> </w:t>
      </w:r>
      <w:r>
        <w:rPr>
          <w:szCs w:val="24"/>
        </w:rPr>
        <w:fldChar w:fldCharType="begin"/>
      </w:r>
      <w:r>
        <w:rPr>
          <w:szCs w:val="24"/>
        </w:rPr>
        <w:instrText xml:space="preserve"> ADDIN EN.CITE &lt;EndNote&gt;&lt;Cite&gt;&lt;Author&gt;Porter&lt;/Author&gt;&lt;Year&gt;1980&lt;/Year&gt;&lt;RecNum&gt;24&lt;/RecNum&gt;&lt;DisplayText&gt;[12]&lt;/DisplayText&gt;&lt;record&gt;&lt;rec-number&gt;24&lt;/rec-number&gt;&lt;foreign-keys&gt;&lt;key app="EN" db-id="0vrevtevet550fexzvy5frfps5a0tzt0tpz2" timestamp="1445292121"&gt;24&lt;/key&gt;&lt;/foreign-keys&gt;&lt;ref-type name="Journal Article"&gt;17&lt;/ref-type&gt;&lt;contributors&gt;&lt;authors&gt;&lt;author&gt;Porter, M. F.&lt;/author&gt;&lt;/authors&gt;&lt;/contributors&gt;&lt;auth-address&gt;Porter, Mf&amp;#xD;Comp Lab,Corn Exchange Str,Cambridge,England&amp;#xD;Comp Lab,Corn Exchange Str,Cambridge,England&lt;/auth-address&gt;&lt;titles&gt;&lt;title&gt;An Algorithm for Suffix Stripping&lt;/title&gt;&lt;secondary-title&gt;Program-Automated Library and Information Systems&lt;/secondary-title&gt;&lt;alt-title&gt;Program-Autom Libr&lt;/alt-title&gt;&lt;/titles&gt;&lt;periodical&gt;&lt;full-title&gt;Program-Automated Library and Information Systems&lt;/full-title&gt;&lt;abbr-1&gt;Program-Autom Libr&lt;/abbr-1&gt;&lt;/periodical&gt;&lt;alt-periodical&gt;&lt;full-title&gt;Program-Automated Library and Information Systems&lt;/full-title&gt;&lt;abbr-1&gt;Program-Autom Libr&lt;/abbr-1&gt;&lt;/alt-periodical&gt;&lt;pages&gt;130-137&lt;/pages&gt;&lt;volume&gt;14&lt;/volume&gt;&lt;number&gt;3&lt;/number&gt;&lt;dates&gt;&lt;year&gt;1980&lt;/year&gt;&lt;/dates&gt;&lt;isbn&gt;0033-0337&lt;/isbn&gt;&lt;accession-num&gt;WOS:A1980KP50700003&lt;/accession-num&gt;&lt;urls&gt;&lt;related-urls&gt;&lt;url&gt;&amp;lt;Go to ISI&amp;gt;://WOS:A1980KP50700003&lt;/url&gt;&lt;/related-urls&gt;&lt;/urls&gt;&lt;electronic-resource-num&gt;DOI 10.1108/eb046814&lt;/electronic-resource-num&gt;&lt;language&gt;English&lt;/language&gt;&lt;/record&gt;&lt;/Cite&gt;&lt;/EndNote&gt;</w:instrText>
      </w:r>
      <w:r>
        <w:rPr>
          <w:szCs w:val="24"/>
        </w:rPr>
        <w:fldChar w:fldCharType="separate"/>
      </w:r>
      <w:r>
        <w:rPr>
          <w:noProof/>
          <w:szCs w:val="24"/>
        </w:rPr>
        <w:t>[12]</w:t>
      </w:r>
      <w:r>
        <w:rPr>
          <w:szCs w:val="24"/>
        </w:rPr>
        <w:fldChar w:fldCharType="end"/>
      </w:r>
      <w:r>
        <w:rPr>
          <w:szCs w:val="24"/>
        </w:rPr>
        <w:t xml:space="preserve">. The terms in the documents are </w:t>
      </w:r>
      <w:proofErr w:type="spellStart"/>
      <w:r w:rsidRPr="009B0982">
        <w:rPr>
          <w:szCs w:val="24"/>
        </w:rPr>
        <w:t>uni</w:t>
      </w:r>
      <w:proofErr w:type="spellEnd"/>
      <w:r w:rsidR="009F60B7" w:rsidRPr="009B0982">
        <w:rPr>
          <w:szCs w:val="24"/>
        </w:rPr>
        <w:t>-</w:t>
      </w:r>
      <w:r w:rsidR="00883B4E" w:rsidRPr="009B0982">
        <w:rPr>
          <w:szCs w:val="24"/>
        </w:rPr>
        <w:t>gram</w:t>
      </w:r>
      <w:r w:rsidR="009B0982" w:rsidRPr="009B0982">
        <w:rPr>
          <w:szCs w:val="24"/>
        </w:rPr>
        <w:t>s</w:t>
      </w:r>
      <w:r w:rsidR="00883B4E" w:rsidRPr="009B0982">
        <w:rPr>
          <w:szCs w:val="24"/>
        </w:rPr>
        <w:t xml:space="preserve"> </w:t>
      </w:r>
      <w:r w:rsidRPr="009B0982">
        <w:rPr>
          <w:szCs w:val="24"/>
        </w:rPr>
        <w:t>and bi-grams.</w:t>
      </w:r>
      <w:r>
        <w:rPr>
          <w:szCs w:val="24"/>
        </w:rPr>
        <w:t xml:space="preserve"> This </w:t>
      </w:r>
      <w:r w:rsidRPr="009B0982">
        <w:rPr>
          <w:szCs w:val="24"/>
        </w:rPr>
        <w:t>term document matrix</w:t>
      </w:r>
      <w:r>
        <w:rPr>
          <w:szCs w:val="24"/>
        </w:rPr>
        <w:t xml:space="preserve"> is transformed by a</w:t>
      </w:r>
      <w:r w:rsidR="00D40B41">
        <w:rPr>
          <w:szCs w:val="24"/>
        </w:rPr>
        <w:t xml:space="preserve"> term</w:t>
      </w:r>
      <w:r w:rsidR="002428F6">
        <w:rPr>
          <w:szCs w:val="24"/>
        </w:rPr>
        <w:t>-</w:t>
      </w:r>
      <w:r w:rsidR="00D40B41">
        <w:rPr>
          <w:szCs w:val="24"/>
        </w:rPr>
        <w:t>frequency</w:t>
      </w:r>
      <w:r w:rsidR="002428F6">
        <w:rPr>
          <w:szCs w:val="24"/>
        </w:rPr>
        <w:t xml:space="preserve"> </w:t>
      </w:r>
      <w:r w:rsidR="00D40B41">
        <w:rPr>
          <w:szCs w:val="24"/>
        </w:rPr>
        <w:t>inverse document</w:t>
      </w:r>
      <w:r w:rsidR="002428F6">
        <w:rPr>
          <w:szCs w:val="24"/>
        </w:rPr>
        <w:t>-</w:t>
      </w:r>
      <w:r w:rsidR="00D40B41">
        <w:rPr>
          <w:szCs w:val="24"/>
        </w:rPr>
        <w:t>frequency</w:t>
      </w:r>
      <w:r>
        <w:rPr>
          <w:szCs w:val="24"/>
        </w:rPr>
        <w:t xml:space="preserve"> </w:t>
      </w:r>
      <w:r w:rsidR="00D40B41">
        <w:rPr>
          <w:szCs w:val="24"/>
        </w:rPr>
        <w:t>(</w:t>
      </w:r>
      <w:proofErr w:type="spellStart"/>
      <w:r>
        <w:rPr>
          <w:szCs w:val="24"/>
        </w:rPr>
        <w:t>tf-idf</w:t>
      </w:r>
      <w:proofErr w:type="spellEnd"/>
      <w:r w:rsidR="00D40B41">
        <w:rPr>
          <w:szCs w:val="24"/>
        </w:rPr>
        <w:t xml:space="preserve">) </w:t>
      </w:r>
      <w:r>
        <w:rPr>
          <w:szCs w:val="24"/>
        </w:rPr>
        <w:t>function</w:t>
      </w:r>
      <w:r w:rsidR="00520F65">
        <w:rPr>
          <w:szCs w:val="24"/>
        </w:rPr>
        <w:t>. T</w:t>
      </w:r>
      <w:r>
        <w:rPr>
          <w:szCs w:val="24"/>
        </w:rPr>
        <w:t xml:space="preserve">erms that appear fewer than </w:t>
      </w:r>
      <w:r w:rsidR="00B35C19">
        <w:rPr>
          <w:szCs w:val="24"/>
        </w:rPr>
        <w:t>3 times</w:t>
      </w:r>
      <w:r>
        <w:rPr>
          <w:szCs w:val="24"/>
        </w:rPr>
        <w:t xml:space="preserve"> were removed, and terms that </w:t>
      </w:r>
      <w:r w:rsidR="00815B91">
        <w:rPr>
          <w:szCs w:val="24"/>
        </w:rPr>
        <w:t xml:space="preserve">have </w:t>
      </w:r>
      <w:proofErr w:type="spellStart"/>
      <w:r w:rsidR="00815B91">
        <w:rPr>
          <w:szCs w:val="24"/>
        </w:rPr>
        <w:t>tf-idf</w:t>
      </w:r>
      <w:proofErr w:type="spellEnd"/>
      <w:r w:rsidR="00520F65">
        <w:rPr>
          <w:szCs w:val="24"/>
        </w:rPr>
        <w:t xml:space="preserve"> greater than 0.8 were removed.</w:t>
      </w:r>
      <w:r w:rsidR="008C6854">
        <w:rPr>
          <w:szCs w:val="24"/>
        </w:rPr>
        <w:t xml:space="preserve"> The intuition behind this way of preprocessing is that we want to focus on words that are indicative of the document that they appear in, or, said differently, on words that “carry” the topic of the document.</w:t>
      </w:r>
    </w:p>
    <w:p w14:paraId="0049672B" w14:textId="77777777" w:rsidR="00780779" w:rsidRDefault="009427F2" w:rsidP="00F56A81">
      <w:pPr>
        <w:pStyle w:val="Heading3"/>
      </w:pPr>
      <w:bookmarkStart w:id="7" w:name="_Toc308191521"/>
      <w:r>
        <w:lastRenderedPageBreak/>
        <w:t>Latent Semantic Analysis</w:t>
      </w:r>
      <w:bookmarkEnd w:id="7"/>
    </w:p>
    <w:p w14:paraId="2B7BF0FE" w14:textId="0DF3E4C4" w:rsidR="00D3253A" w:rsidRDefault="002428F6">
      <w:pPr>
        <w:rPr>
          <w:szCs w:val="24"/>
        </w:rPr>
      </w:pPr>
      <w:bookmarkStart w:id="8" w:name="_GoBack"/>
      <w:bookmarkEnd w:id="8"/>
      <w:r>
        <w:rPr>
          <w:szCs w:val="24"/>
        </w:rPr>
        <w:t>LSA</w:t>
      </w:r>
      <w:r w:rsidR="009427F2">
        <w:rPr>
          <w:szCs w:val="24"/>
        </w:rPr>
        <w:t xml:space="preserve"> is a </w:t>
      </w:r>
      <w:r>
        <w:rPr>
          <w:szCs w:val="24"/>
        </w:rPr>
        <w:t xml:space="preserve">simple </w:t>
      </w:r>
      <w:r w:rsidR="009427F2">
        <w:rPr>
          <w:szCs w:val="24"/>
        </w:rPr>
        <w:t>topic modeling technique based on singular value decomposition</w:t>
      </w:r>
      <w:r w:rsidR="00F8441D">
        <w:rPr>
          <w:szCs w:val="24"/>
        </w:rPr>
        <w:t xml:space="preserve"> </w:t>
      </w:r>
      <w:r w:rsidR="00F8441D">
        <w:rPr>
          <w:szCs w:val="24"/>
        </w:rPr>
        <w:fldChar w:fldCharType="begin"/>
      </w:r>
      <w:r w:rsidR="00F8441D">
        <w:rPr>
          <w:szCs w:val="24"/>
        </w:rPr>
        <w:instrText xml:space="preserve"> ADDIN EN.CITE &lt;EndNote&gt;&lt;Cite&gt;&lt;Author&gt;Landauer&lt;/Author&gt;&lt;Year&gt;1998&lt;/Year&gt;&lt;RecNum&gt;25&lt;/RecNum&gt;&lt;DisplayText&gt;[13]&lt;/DisplayText&gt;&lt;record&gt;&lt;rec-number&gt;25&lt;/rec-number&gt;&lt;foreign-keys&gt;&lt;key app="EN" db-id="0vrevtevet550fexzvy5frfps5a0tzt0tpz2" timestamp="1445292439"&gt;25&lt;/key&gt;&lt;/foreign-keys&gt;&lt;ref-type name="Journal Article"&gt;17&lt;/ref-type&gt;&lt;contributors&gt;&lt;authors&gt;&lt;author&gt;Landauer, T. K.&lt;/author&gt;&lt;author&gt;Foltz, P. W.&lt;/author&gt;&lt;author&gt;Laham, D.&lt;/author&gt;&lt;/authors&gt;&lt;/contributors&gt;&lt;auth-address&gt;Landauer, TK&amp;#xD;Univ Colorado, Dept Psychol, Campus Box 345, Boulder, CO 80309 USA&amp;#xD;Univ Colorado, Dept Psychol, Campus Box 345, Boulder, CO 80309 USA&amp;#xD;Univ Colorado, Dept Psychol, Boulder, CO 80309 USA&amp;#xD;New Mexico State Univ, Dept Psychol, Las Cruces, NM 88003 USA&lt;/auth-address&gt;&lt;titles&gt;&lt;title&gt;An introduction to latent semantic analysis&lt;/title&gt;&lt;secondary-title&gt;Discourse Processes&lt;/secondary-title&gt;&lt;alt-title&gt;Discourse Process&lt;/alt-title&gt;&lt;/titles&gt;&lt;periodical&gt;&lt;full-title&gt;Discourse Processes&lt;/full-title&gt;&lt;abbr-1&gt;Discourse Process&lt;/abbr-1&gt;&lt;/periodical&gt;&lt;alt-periodical&gt;&lt;full-title&gt;Discourse Processes&lt;/full-title&gt;&lt;abbr-1&gt;Discourse Process&lt;/abbr-1&gt;&lt;/alt-periodical&gt;&lt;pages&gt;259-284&lt;/pages&gt;&lt;volume&gt;25&lt;/volume&gt;&lt;number&gt;2-3&lt;/number&gt;&lt;keywords&gt;&lt;keyword&gt;text&lt;/keyword&gt;&lt;keyword&gt;comprehension&lt;/keyword&gt;&lt;keyword&gt;knowledge&lt;/keyword&gt;&lt;/keywords&gt;&lt;dates&gt;&lt;year&gt;1998&lt;/year&gt;&lt;/dates&gt;&lt;isbn&gt;0163-853x&lt;/isbn&gt;&lt;accession-num&gt;WOS:000075118800005&lt;/accession-num&gt;&lt;urls&gt;&lt;related-urls&gt;&lt;url&gt;&amp;lt;Go to ISI&amp;gt;://WOS:000075118800005&lt;/url&gt;&lt;/related-urls&gt;&lt;/urls&gt;&lt;language&gt;English&lt;/language&gt;&lt;/record&gt;&lt;/Cite&gt;&lt;/EndNote&gt;</w:instrText>
      </w:r>
      <w:r w:rsidR="00F8441D">
        <w:rPr>
          <w:szCs w:val="24"/>
        </w:rPr>
        <w:fldChar w:fldCharType="separate"/>
      </w:r>
      <w:r w:rsidR="00F8441D">
        <w:rPr>
          <w:noProof/>
          <w:szCs w:val="24"/>
        </w:rPr>
        <w:t>[13]</w:t>
      </w:r>
      <w:r w:rsidR="00F8441D">
        <w:rPr>
          <w:szCs w:val="24"/>
        </w:rPr>
        <w:fldChar w:fldCharType="end"/>
      </w:r>
      <w:r w:rsidR="009427F2">
        <w:rPr>
          <w:szCs w:val="24"/>
        </w:rPr>
        <w:t xml:space="preserve">. </w:t>
      </w:r>
      <w:r w:rsidR="00520F65">
        <w:rPr>
          <w:szCs w:val="24"/>
        </w:rPr>
        <w:t xml:space="preserve">The </w:t>
      </w:r>
      <w:proofErr w:type="spellStart"/>
      <w:r w:rsidR="00520F65">
        <w:rPr>
          <w:szCs w:val="24"/>
        </w:rPr>
        <w:t>tf-idf</w:t>
      </w:r>
      <w:proofErr w:type="spellEnd"/>
      <w:r w:rsidR="00520F65">
        <w:rPr>
          <w:szCs w:val="24"/>
        </w:rPr>
        <w:t xml:space="preserve"> matrix is transformed using Latent Semantic Analysis (LSA) to reduce noise and improve smoothness. </w:t>
      </w:r>
      <w:r w:rsidR="00F8441D">
        <w:rPr>
          <w:szCs w:val="24"/>
        </w:rPr>
        <w:t xml:space="preserve">This technique </w:t>
      </w:r>
      <w:r w:rsidR="0066024B">
        <w:rPr>
          <w:szCs w:val="24"/>
        </w:rPr>
        <w:t>decomposes</w:t>
      </w:r>
      <w:r w:rsidR="00F8441D">
        <w:rPr>
          <w:szCs w:val="24"/>
        </w:rPr>
        <w:t xml:space="preserve"> the document term matrix or, in our case, the</w:t>
      </w:r>
      <w:r w:rsidR="001205B5">
        <w:rPr>
          <w:szCs w:val="24"/>
        </w:rPr>
        <w:t xml:space="preserve"> sparse</w:t>
      </w:r>
      <w:r w:rsidR="00F8441D">
        <w:rPr>
          <w:szCs w:val="24"/>
        </w:rPr>
        <w:t xml:space="preserve"> </w:t>
      </w:r>
      <w:proofErr w:type="spellStart"/>
      <w:r w:rsidR="00F8441D">
        <w:rPr>
          <w:szCs w:val="24"/>
        </w:rPr>
        <w:t>tf-idf</w:t>
      </w:r>
      <w:proofErr w:type="spellEnd"/>
      <w:r w:rsidR="00F8441D">
        <w:rPr>
          <w:szCs w:val="24"/>
        </w:rPr>
        <w:t xml:space="preserve"> matrix </w:t>
      </w:r>
      <w:r w:rsidR="00F8441D" w:rsidRPr="00540AE9">
        <w:rPr>
          <w:szCs w:val="24"/>
        </w:rPr>
        <w:t>X</w:t>
      </w:r>
      <w:r w:rsidR="00F8441D">
        <w:rPr>
          <w:i/>
          <w:szCs w:val="24"/>
        </w:rPr>
        <w:t xml:space="preserve"> </w:t>
      </w:r>
      <w:r w:rsidR="009427F2">
        <w:rPr>
          <w:szCs w:val="24"/>
        </w:rPr>
        <w:t xml:space="preserve">as </w:t>
      </w:r>
      <w:r w:rsidR="00FB7F1E">
        <w:rPr>
          <w:szCs w:val="24"/>
        </w:rPr>
        <w:t xml:space="preserve">a </w:t>
      </w:r>
      <w:r w:rsidR="009427F2">
        <w:rPr>
          <w:szCs w:val="24"/>
        </w:rPr>
        <w:t xml:space="preserve">product of </w:t>
      </w:r>
      <w:r w:rsidR="00DD5E38">
        <w:rPr>
          <w:szCs w:val="24"/>
        </w:rPr>
        <w:t xml:space="preserve">a </w:t>
      </w:r>
      <w:r w:rsidR="009427F2">
        <w:rPr>
          <w:szCs w:val="24"/>
        </w:rPr>
        <w:t>left singular vector (</w:t>
      </w:r>
      <w:r w:rsidR="009427F2" w:rsidRPr="00F8441D">
        <w:rPr>
          <w:szCs w:val="24"/>
        </w:rPr>
        <w:t>U</w:t>
      </w:r>
      <w:r w:rsidR="009427F2">
        <w:rPr>
          <w:szCs w:val="24"/>
        </w:rPr>
        <w:t xml:space="preserve">), </w:t>
      </w:r>
      <w:r w:rsidR="00DD5E38">
        <w:rPr>
          <w:szCs w:val="24"/>
        </w:rPr>
        <w:t xml:space="preserve">a </w:t>
      </w:r>
      <w:r w:rsidR="009427F2">
        <w:rPr>
          <w:szCs w:val="24"/>
        </w:rPr>
        <w:t xml:space="preserve">diagonal singular value matrix (S) and </w:t>
      </w:r>
      <w:r w:rsidR="00DD5E38">
        <w:rPr>
          <w:szCs w:val="24"/>
        </w:rPr>
        <w:t xml:space="preserve">a </w:t>
      </w:r>
      <w:r w:rsidR="009427F2">
        <w:rPr>
          <w:szCs w:val="24"/>
        </w:rPr>
        <w:t xml:space="preserve">right singular vector (V) </w:t>
      </w:r>
      <w:r w:rsidR="00F8441D">
        <w:rPr>
          <w:szCs w:val="24"/>
        </w:rPr>
        <w:t>as</w:t>
      </w:r>
      <w:r w:rsidR="009427F2">
        <w:rPr>
          <w:szCs w:val="24"/>
        </w:rPr>
        <w:t xml:space="preserve"> X = USV</w:t>
      </w:r>
      <w:r w:rsidR="001205B5" w:rsidRPr="009B0982">
        <w:rPr>
          <w:szCs w:val="24"/>
        </w:rPr>
        <w:t>’</w:t>
      </w:r>
      <w:r w:rsidR="00F8441D">
        <w:rPr>
          <w:szCs w:val="24"/>
        </w:rPr>
        <w:t>,</w:t>
      </w:r>
      <w:r w:rsidR="009427F2">
        <w:rPr>
          <w:szCs w:val="24"/>
        </w:rPr>
        <w:t xml:space="preserve"> where </w:t>
      </w:r>
      <w:r w:rsidR="00527FA6">
        <w:rPr>
          <w:szCs w:val="24"/>
        </w:rPr>
        <w:t xml:space="preserve">the </w:t>
      </w:r>
      <w:r w:rsidR="009427F2">
        <w:rPr>
          <w:szCs w:val="24"/>
        </w:rPr>
        <w:t>diagonal singular value</w:t>
      </w:r>
      <w:r w:rsidR="00DD5E38">
        <w:rPr>
          <w:szCs w:val="24"/>
        </w:rPr>
        <w:t>s</w:t>
      </w:r>
      <w:r w:rsidR="001205B5">
        <w:rPr>
          <w:szCs w:val="24"/>
        </w:rPr>
        <w:t xml:space="preserve"> in S</w:t>
      </w:r>
      <w:r w:rsidR="009427F2">
        <w:rPr>
          <w:szCs w:val="24"/>
        </w:rPr>
        <w:t xml:space="preserve"> are ranked from highest to lowest.</w:t>
      </w:r>
      <w:r w:rsidR="00F8441D">
        <w:rPr>
          <w:szCs w:val="24"/>
        </w:rPr>
        <w:t xml:space="preserve"> </w:t>
      </w:r>
      <w:r w:rsidR="00DD5E38">
        <w:rPr>
          <w:szCs w:val="24"/>
        </w:rPr>
        <w:t xml:space="preserve">The number of vectors to choose depends on how </w:t>
      </w:r>
      <w:r w:rsidR="00527FA6">
        <w:rPr>
          <w:szCs w:val="24"/>
        </w:rPr>
        <w:t>accurately</w:t>
      </w:r>
      <w:r w:rsidR="00DD5E38">
        <w:rPr>
          <w:szCs w:val="24"/>
        </w:rPr>
        <w:t xml:space="preserve"> we want to capture the matrix X</w:t>
      </w:r>
      <w:r w:rsidR="00527FA6">
        <w:rPr>
          <w:szCs w:val="24"/>
        </w:rPr>
        <w:t xml:space="preserve"> </w:t>
      </w:r>
      <w:r w:rsidR="00527FA6">
        <w:rPr>
          <w:szCs w:val="24"/>
        </w:rPr>
        <w:fldChar w:fldCharType="begin"/>
      </w:r>
      <w:r w:rsidR="00527FA6">
        <w:rPr>
          <w:szCs w:val="24"/>
        </w:rPr>
        <w:instrText xml:space="preserve"> ADDIN EN.CITE &lt;EndNote&gt;&lt;Cite&gt;&lt;Author&gt;Bishop&lt;/Author&gt;&lt;Year&gt;2006&lt;/Year&gt;&lt;RecNum&gt;15&lt;/RecNum&gt;&lt;DisplayText&gt;[14]&lt;/DisplayText&gt;&lt;record&gt;&lt;rec-number&gt;15&lt;/rec-number&gt;&lt;foreign-keys&gt;&lt;key app="EN" db-id="dzdffxrxf55zxveex2mpwpzh2zs9vfr050xd" timestamp="1446504947"&gt;15&lt;/key&gt;&lt;/foreign-keys&gt;&lt;ref-type name="Book"&gt;6&lt;/ref-type&gt;&lt;contributors&gt;&lt;authors&gt;&lt;author&gt;Bishop, Christopher M.&lt;/author&gt;&lt;/authors&gt;&lt;/contributors&gt;&lt;titles&gt;&lt;title&gt;Pattern recognition and machine learning&lt;/title&gt;&lt;secondary-title&gt;Information science and statistics&lt;/secondary-title&gt;&lt;/titles&gt;&lt;pages&gt;xx, 738 p.&lt;/pages&gt;&lt;keywords&gt;&lt;keyword&gt;Pattern perception.&lt;/keyword&gt;&lt;keyword&gt;Machine learning.&lt;/keyword&gt;&lt;/keywords&gt;&lt;dates&gt;&lt;year&gt;2006&lt;/year&gt;&lt;/dates&gt;&lt;pub-location&gt;New York&lt;/pub-location&gt;&lt;publisher&gt;Springer&lt;/publisher&gt;&lt;isbn&gt;0387310738 (hd.bd.)&amp;#xD;9780387310732&lt;/isbn&gt;&lt;accession-num&gt;14268798&lt;/accession-num&gt;&lt;call-num&gt;Q327 .B52 2006&lt;/call-num&gt;&lt;urls&gt;&lt;related-urls&gt;&lt;url&gt;Publisher description http://www.loc.gov/catdir/enhancements/fy0818/2006922522-d.html&lt;/url&gt;&lt;url&gt;Table of contents only http://www.loc.gov/catdir/enhancements/fy0818/2006922522-t.html&lt;/url&gt;&lt;/related-urls&gt;&lt;/urls&gt;&lt;/record&gt;&lt;/Cite&gt;&lt;/EndNote&gt;</w:instrText>
      </w:r>
      <w:r w:rsidR="00527FA6">
        <w:rPr>
          <w:szCs w:val="24"/>
        </w:rPr>
        <w:fldChar w:fldCharType="separate"/>
      </w:r>
      <w:r w:rsidR="00527FA6">
        <w:rPr>
          <w:noProof/>
          <w:szCs w:val="24"/>
        </w:rPr>
        <w:t>[14]</w:t>
      </w:r>
      <w:r w:rsidR="00527FA6">
        <w:rPr>
          <w:szCs w:val="24"/>
        </w:rPr>
        <w:fldChar w:fldCharType="end"/>
      </w:r>
      <w:r w:rsidR="002A7C63">
        <w:rPr>
          <w:szCs w:val="24"/>
        </w:rPr>
        <w:t xml:space="preserve">. </w:t>
      </w:r>
      <w:r w:rsidR="00132EF7">
        <w:rPr>
          <w:szCs w:val="24"/>
        </w:rPr>
        <w:t>In our case, t</w:t>
      </w:r>
      <w:r w:rsidR="00DD5E38">
        <w:rPr>
          <w:szCs w:val="24"/>
        </w:rPr>
        <w:t xml:space="preserve">his number will be chosen </w:t>
      </w:r>
      <w:r w:rsidR="00132EF7">
        <w:rPr>
          <w:szCs w:val="24"/>
        </w:rPr>
        <w:t>by</w:t>
      </w:r>
      <w:r w:rsidR="00DD5E38">
        <w:rPr>
          <w:szCs w:val="24"/>
        </w:rPr>
        <w:t xml:space="preserve"> cross validation.</w:t>
      </w:r>
      <w:r w:rsidR="008C6854">
        <w:rPr>
          <w:szCs w:val="24"/>
        </w:rPr>
        <w:t xml:space="preserve"> The intuition behind the use of LSA is that we want to discover groups of words that are equivalent in their meaning, as they should load onto the same singular vectors.</w:t>
      </w:r>
    </w:p>
    <w:p w14:paraId="66C4D0A1" w14:textId="495743BF" w:rsidR="00B7564B" w:rsidRDefault="00B7564B" w:rsidP="00B7564B">
      <w:pPr>
        <w:rPr>
          <w:szCs w:val="24"/>
        </w:rPr>
      </w:pPr>
      <w:r>
        <w:rPr>
          <w:szCs w:val="24"/>
        </w:rPr>
        <w:t xml:space="preserve">The pre-processing is relatively fast </w:t>
      </w:r>
      <w:r w:rsidR="00DD5E38">
        <w:rPr>
          <w:szCs w:val="24"/>
        </w:rPr>
        <w:t xml:space="preserve">on purpose </w:t>
      </w:r>
      <w:r>
        <w:rPr>
          <w:szCs w:val="24"/>
        </w:rPr>
        <w:t xml:space="preserve">because </w:t>
      </w:r>
      <w:r w:rsidR="00DD5E38">
        <w:rPr>
          <w:szCs w:val="24"/>
        </w:rPr>
        <w:t xml:space="preserve">the </w:t>
      </w:r>
      <w:r>
        <w:rPr>
          <w:szCs w:val="24"/>
        </w:rPr>
        <w:t xml:space="preserve">algorithm </w:t>
      </w:r>
      <w:r w:rsidR="00DD5E38">
        <w:rPr>
          <w:szCs w:val="24"/>
        </w:rPr>
        <w:t>needs to</w:t>
      </w:r>
      <w:r>
        <w:rPr>
          <w:szCs w:val="24"/>
        </w:rPr>
        <w:t xml:space="preserve"> rapidly adapt </w:t>
      </w:r>
      <w:r w:rsidR="00DD5E38">
        <w:rPr>
          <w:szCs w:val="24"/>
        </w:rPr>
        <w:t xml:space="preserve">to </w:t>
      </w:r>
      <w:r w:rsidR="00BD1550">
        <w:rPr>
          <w:szCs w:val="24"/>
        </w:rPr>
        <w:t>changes</w:t>
      </w:r>
      <w:r>
        <w:rPr>
          <w:szCs w:val="24"/>
        </w:rPr>
        <w:t xml:space="preserve"> in the </w:t>
      </w:r>
      <w:r w:rsidR="00DD5E38">
        <w:rPr>
          <w:szCs w:val="24"/>
        </w:rPr>
        <w:t>conference</w:t>
      </w:r>
      <w:r>
        <w:rPr>
          <w:szCs w:val="24"/>
        </w:rPr>
        <w:t xml:space="preserve">. Even with </w:t>
      </w:r>
      <w:r w:rsidR="00BD1550">
        <w:rPr>
          <w:szCs w:val="24"/>
        </w:rPr>
        <w:t xml:space="preserve">the </w:t>
      </w:r>
      <w:r>
        <w:rPr>
          <w:szCs w:val="24"/>
        </w:rPr>
        <w:t>simple level of preprocessing</w:t>
      </w:r>
      <w:r w:rsidR="000A7E04">
        <w:rPr>
          <w:szCs w:val="24"/>
        </w:rPr>
        <w:t xml:space="preserve"> provided by LSA</w:t>
      </w:r>
      <w:r>
        <w:rPr>
          <w:szCs w:val="24"/>
        </w:rPr>
        <w:t xml:space="preserve">, we </w:t>
      </w:r>
      <w:proofErr w:type="gramStart"/>
      <w:r>
        <w:rPr>
          <w:szCs w:val="24"/>
        </w:rPr>
        <w:t>can</w:t>
      </w:r>
      <w:proofErr w:type="gramEnd"/>
      <w:r>
        <w:rPr>
          <w:szCs w:val="24"/>
        </w:rPr>
        <w:t xml:space="preserve"> already start understanding </w:t>
      </w:r>
      <w:r w:rsidR="00BD1550">
        <w:rPr>
          <w:szCs w:val="24"/>
        </w:rPr>
        <w:t xml:space="preserve">how </w:t>
      </w:r>
      <w:r>
        <w:rPr>
          <w:szCs w:val="24"/>
        </w:rPr>
        <w:t xml:space="preserve">posters </w:t>
      </w:r>
      <w:r w:rsidR="000A7E04">
        <w:rPr>
          <w:szCs w:val="24"/>
        </w:rPr>
        <w:t>are separated into</w:t>
      </w:r>
      <w:r>
        <w:rPr>
          <w:szCs w:val="24"/>
        </w:rPr>
        <w:t xml:space="preserve"> distinct topical areas. </w:t>
      </w:r>
      <w:r w:rsidR="00C96B9E">
        <w:rPr>
          <w:szCs w:val="24"/>
        </w:rPr>
        <w:t>To visualize this, w</w:t>
      </w:r>
      <w:r>
        <w:rPr>
          <w:szCs w:val="24"/>
        </w:rPr>
        <w:t xml:space="preserve">e transform the LSA vectors using a two dimensional reduction </w:t>
      </w:r>
      <w:r w:rsidR="00C96B9E">
        <w:rPr>
          <w:szCs w:val="24"/>
        </w:rPr>
        <w:t>by</w:t>
      </w:r>
      <w:r>
        <w:rPr>
          <w:szCs w:val="24"/>
        </w:rPr>
        <w:t xml:space="preserve"> </w:t>
      </w:r>
      <w:r w:rsidRPr="00C66605">
        <w:rPr>
          <w:i/>
          <w:szCs w:val="24"/>
        </w:rPr>
        <w:t>t</w:t>
      </w:r>
      <w:r>
        <w:rPr>
          <w:szCs w:val="24"/>
        </w:rPr>
        <w:t>-Distributed Stochastic Neighbor Embedding (</w:t>
      </w:r>
      <w:r w:rsidRPr="00C66605">
        <w:rPr>
          <w:i/>
          <w:szCs w:val="24"/>
        </w:rPr>
        <w:t>t</w:t>
      </w:r>
      <w:r>
        <w:rPr>
          <w:szCs w:val="24"/>
        </w:rPr>
        <w:t>-SNE) (</w:t>
      </w:r>
      <w:r>
        <w:rPr>
          <w:szCs w:val="24"/>
        </w:rPr>
        <w:fldChar w:fldCharType="begin"/>
      </w:r>
      <w:r w:rsidR="00527FA6">
        <w:rPr>
          <w:szCs w:val="24"/>
        </w:rPr>
        <w:instrText xml:space="preserve"> ADDIN EN.CITE &lt;EndNote&gt;&lt;Cite&gt;&lt;Author&gt;Van der Maaten&lt;/Author&gt;&lt;Year&gt;2008&lt;/Year&gt;&lt;RecNum&gt;17&lt;/RecNum&gt;&lt;DisplayText&gt;[15]&lt;/DisplayText&gt;&lt;record&gt;&lt;rec-number&gt;17&lt;/rec-number&gt;&lt;foreign-keys&gt;&lt;key app="EN" db-id="0vrevtevet550fexzvy5frfps5a0tzt0tpz2" timestamp="1446595985"&gt;17&lt;/key&gt;&lt;/foreign-keys&gt;&lt;ref-type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Research&lt;/full-title&gt;&lt;/periodical&gt;&lt;pages&gt;85&lt;/pages&gt;&lt;volume&gt;9&lt;/volume&gt;&lt;number&gt;2579-2605&lt;/number&gt;&lt;dates&gt;&lt;year&gt;2008&lt;/year&gt;&lt;/dates&gt;&lt;urls&gt;&lt;/urls&gt;&lt;/record&gt;&lt;/Cite&gt;&lt;/EndNote&gt;</w:instrText>
      </w:r>
      <w:r>
        <w:rPr>
          <w:szCs w:val="24"/>
        </w:rPr>
        <w:fldChar w:fldCharType="separate"/>
      </w:r>
      <w:r w:rsidR="00527FA6">
        <w:rPr>
          <w:noProof/>
          <w:szCs w:val="24"/>
        </w:rPr>
        <w:t>[15]</w:t>
      </w:r>
      <w:r>
        <w:rPr>
          <w:szCs w:val="24"/>
        </w:rPr>
        <w:fldChar w:fldCharType="end"/>
      </w:r>
      <w:r>
        <w:rPr>
          <w:szCs w:val="24"/>
        </w:rPr>
        <w:t xml:space="preserve">, Fig. 1B), coloring each poster with </w:t>
      </w:r>
      <w:r w:rsidR="00281D93">
        <w:rPr>
          <w:szCs w:val="24"/>
        </w:rPr>
        <w:t>its curated</w:t>
      </w:r>
      <w:r>
        <w:rPr>
          <w:szCs w:val="24"/>
        </w:rPr>
        <w:t xml:space="preserve"> topical area </w:t>
      </w:r>
      <w:r w:rsidR="00C96B9E">
        <w:rPr>
          <w:szCs w:val="24"/>
        </w:rPr>
        <w:t xml:space="preserve">from </w:t>
      </w:r>
      <w:r w:rsidR="00DC3598">
        <w:rPr>
          <w:szCs w:val="24"/>
        </w:rPr>
        <w:t xml:space="preserve">letter </w:t>
      </w:r>
      <w:r w:rsidR="00C96B9E">
        <w:rPr>
          <w:szCs w:val="24"/>
        </w:rPr>
        <w:t xml:space="preserve">A through G. </w:t>
      </w:r>
      <w:r w:rsidR="0083256D">
        <w:rPr>
          <w:szCs w:val="24"/>
        </w:rPr>
        <w:t>From the visualization, it is apparent that s</w:t>
      </w:r>
      <w:r w:rsidR="00C96B9E">
        <w:rPr>
          <w:szCs w:val="24"/>
        </w:rPr>
        <w:t xml:space="preserve">ome topics are more clearly </w:t>
      </w:r>
      <w:r w:rsidR="0083256D">
        <w:rPr>
          <w:szCs w:val="24"/>
        </w:rPr>
        <w:t>separable</w:t>
      </w:r>
      <w:r w:rsidR="00C96B9E">
        <w:rPr>
          <w:szCs w:val="24"/>
        </w:rPr>
        <w:t xml:space="preserve"> than others</w:t>
      </w:r>
      <w:r w:rsidR="008C6854">
        <w:rPr>
          <w:szCs w:val="24"/>
        </w:rPr>
        <w:t>, at least as long as we are in a very low dimensional space</w:t>
      </w:r>
      <w:r w:rsidR="00C96B9E">
        <w:rPr>
          <w:szCs w:val="24"/>
        </w:rPr>
        <w:t>.</w:t>
      </w:r>
    </w:p>
    <w:p w14:paraId="55DE3071" w14:textId="7F211888" w:rsidR="00D3253A" w:rsidRDefault="00D3253A" w:rsidP="00F56A81">
      <w:pPr>
        <w:pStyle w:val="Heading3"/>
      </w:pPr>
      <w:bookmarkStart w:id="9" w:name="_Toc308191522"/>
      <w:r>
        <w:t>Poster representation based on keywords</w:t>
      </w:r>
      <w:bookmarkEnd w:id="9"/>
    </w:p>
    <w:p w14:paraId="41F2151F" w14:textId="50DE6D08" w:rsidR="00D3253A" w:rsidRPr="00D3253A" w:rsidRDefault="00D3253A">
      <w:r>
        <w:t>The dataset used here also contained keywords. Search</w:t>
      </w:r>
      <w:r w:rsidR="002F1076">
        <w:t>ing</w:t>
      </w:r>
      <w:r>
        <w:t xml:space="preserve"> by keyword</w:t>
      </w:r>
      <w:r w:rsidR="002F1076">
        <w:t>s</w:t>
      </w:r>
      <w:r>
        <w:t xml:space="preserve"> is a popular way to discover topics at conferences</w:t>
      </w:r>
      <w:r w:rsidR="002F1076">
        <w:t>. We compare our methods to this type of search</w:t>
      </w:r>
      <w:r>
        <w:t xml:space="preserve">. In this algorithm, the LSA analysis is applied to the keyword vector of each poster and all the rest of the analysis </w:t>
      </w:r>
      <w:r w:rsidR="0086718A">
        <w:t xml:space="preserve">described below </w:t>
      </w:r>
      <w:r>
        <w:t>is the same.</w:t>
      </w:r>
    </w:p>
    <w:p w14:paraId="2D279DCA" w14:textId="77777777" w:rsidR="00780779" w:rsidRDefault="009427F2" w:rsidP="00F56A81">
      <w:pPr>
        <w:pStyle w:val="Heading3"/>
      </w:pPr>
      <w:bookmarkStart w:id="10" w:name="_Toc308191523"/>
      <w:proofErr w:type="spellStart"/>
      <w:r>
        <w:t>Rocchio</w:t>
      </w:r>
      <w:proofErr w:type="spellEnd"/>
      <w:r>
        <w:t xml:space="preserve"> Algorithm and Nearest Neighbor Assignment</w:t>
      </w:r>
      <w:bookmarkEnd w:id="10"/>
    </w:p>
    <w:p w14:paraId="2693F694" w14:textId="06800CBF" w:rsidR="00AD0A61" w:rsidRDefault="00AF6A8D" w:rsidP="00AD0A61">
      <w:pPr>
        <w:rPr>
          <w:szCs w:val="24"/>
        </w:rPr>
      </w:pPr>
      <w:r>
        <w:rPr>
          <w:szCs w:val="24"/>
        </w:rPr>
        <w:t xml:space="preserve">The </w:t>
      </w:r>
      <w:proofErr w:type="spellStart"/>
      <w:r w:rsidR="009427F2">
        <w:rPr>
          <w:szCs w:val="24"/>
        </w:rPr>
        <w:t>Rocchio</w:t>
      </w:r>
      <w:proofErr w:type="spellEnd"/>
      <w:r w:rsidR="009427F2">
        <w:rPr>
          <w:szCs w:val="24"/>
        </w:rPr>
        <w:t xml:space="preserve"> algorithm </w:t>
      </w:r>
      <w:r w:rsidR="0086718A">
        <w:rPr>
          <w:szCs w:val="24"/>
        </w:rPr>
        <w:t>is used to produce</w:t>
      </w:r>
      <w:r>
        <w:rPr>
          <w:szCs w:val="24"/>
        </w:rPr>
        <w:t xml:space="preserve"> recommendations based on relevant and non-relevant document</w:t>
      </w:r>
      <w:r w:rsidR="002F1076">
        <w:rPr>
          <w:szCs w:val="24"/>
        </w:rPr>
        <w:t>s</w:t>
      </w:r>
      <w:r>
        <w:rPr>
          <w:szCs w:val="24"/>
        </w:rPr>
        <w:t xml:space="preserve"> previously voted by the user</w:t>
      </w:r>
      <w:r w:rsidR="0086718A">
        <w:rPr>
          <w:szCs w:val="24"/>
        </w:rPr>
        <w:t xml:space="preserve"> </w:t>
      </w:r>
      <w:r w:rsidR="0086718A">
        <w:rPr>
          <w:szCs w:val="24"/>
        </w:rPr>
        <w:fldChar w:fldCharType="begin"/>
      </w:r>
      <w:r w:rsidR="00527FA6">
        <w:rPr>
          <w:szCs w:val="24"/>
        </w:rPr>
        <w:instrText xml:space="preserve"> ADDIN EN.CITE &lt;EndNote&gt;&lt;Cite&gt;&lt;Author&gt;Rocchio&lt;/Author&gt;&lt;Year&gt;1971&lt;/Year&gt;&lt;RecNum&gt;18&lt;/RecNum&gt;&lt;DisplayText&gt;[16]&lt;/DisplayText&gt;&lt;record&gt;&lt;rec-number&gt;18&lt;/rec-number&gt;&lt;foreign-keys&gt;&lt;key app="EN" db-id="0vrevtevet550fexzvy5frfps5a0tzt0tpz2" timestamp="1446596678"&gt;18&lt;/key&gt;&lt;/foreign-keys&gt;&lt;ref-type name="Book Section"&gt;5&lt;/ref-type&gt;&lt;contributors&gt;&lt;authors&gt;&lt;author&gt;Rocchio, J.&lt;/author&gt;&lt;/authors&gt;&lt;secondary-authors&gt;&lt;author&gt;Salton&lt;/author&gt;&lt;/secondary-authors&gt;&lt;/contributors&gt;&lt;titles&gt;&lt;title&gt;Relevance feedback in Information Retrieval&lt;/title&gt;&lt;secondary-title&gt;The SMART Retrieval System: Experiments in Automatic Document Processing&lt;/secondary-title&gt;&lt;/titles&gt;&lt;section&gt;14&lt;/section&gt;&lt;dates&gt;&lt;year&gt;1971&lt;/year&gt;&lt;/dates&gt;&lt;publisher&gt;Prentice-Hall&lt;/publisher&gt;&lt;reviewed-item&gt;&amp;#xD;&lt;/reviewed-item&gt;&lt;urls&gt;&lt;/urls&gt;&lt;/record&gt;&lt;/Cite&gt;&lt;/EndNote&gt;</w:instrText>
      </w:r>
      <w:r w:rsidR="0086718A">
        <w:rPr>
          <w:szCs w:val="24"/>
        </w:rPr>
        <w:fldChar w:fldCharType="separate"/>
      </w:r>
      <w:r w:rsidR="00527FA6">
        <w:rPr>
          <w:noProof/>
          <w:szCs w:val="24"/>
        </w:rPr>
        <w:t>[16]</w:t>
      </w:r>
      <w:r w:rsidR="0086718A">
        <w:rPr>
          <w:szCs w:val="24"/>
        </w:rPr>
        <w:fldChar w:fldCharType="end"/>
      </w:r>
      <w:r>
        <w:rPr>
          <w:szCs w:val="24"/>
        </w:rPr>
        <w:t xml:space="preserve">. </w:t>
      </w:r>
      <w:r w:rsidR="002F1076">
        <w:rPr>
          <w:szCs w:val="24"/>
        </w:rPr>
        <w:t>The original method works by using the term count vector but instead we use the LSA vectors. The method computes a preference vector by combining the vectors of the voted documents. Finally, t</w:t>
      </w:r>
      <w:r w:rsidR="00AD0A61">
        <w:rPr>
          <w:szCs w:val="24"/>
        </w:rPr>
        <w:t xml:space="preserve">he nearest neighbors of such resulting </w:t>
      </w:r>
      <w:r w:rsidR="00BD329B">
        <w:rPr>
          <w:szCs w:val="24"/>
        </w:rPr>
        <w:t xml:space="preserve">preference </w:t>
      </w:r>
      <w:r w:rsidR="00AD0A61">
        <w:rPr>
          <w:szCs w:val="24"/>
        </w:rPr>
        <w:t xml:space="preserve">vector would be </w:t>
      </w:r>
      <w:r w:rsidR="00DF5F19">
        <w:rPr>
          <w:szCs w:val="24"/>
        </w:rPr>
        <w:t xml:space="preserve">the </w:t>
      </w:r>
      <w:r w:rsidR="002F1076">
        <w:rPr>
          <w:szCs w:val="24"/>
        </w:rPr>
        <w:t>suggestions.</w:t>
      </w:r>
    </w:p>
    <w:p w14:paraId="4E3A0D0C" w14:textId="302289DF" w:rsidR="00AD0A61" w:rsidRDefault="00AD0A61">
      <w:r w:rsidRPr="009301B7">
        <w:lastRenderedPageBreak/>
        <w:t xml:space="preserve">Mathematically, given a set of documents vectors that are found to be relevant by the user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oMath>
      <w:r w:rsidRPr="00540AE9">
        <w:t xml:space="preserve"> and </w:t>
      </w:r>
      <w:r w:rsidRPr="009301B7">
        <w:t>anot</w:t>
      </w:r>
      <w:r w:rsidR="00F47A50">
        <w:t>h</w:t>
      </w:r>
      <w:r w:rsidRPr="009301B7">
        <w:t xml:space="preserve">er set of non-relevant documents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oMath>
      <w:r w:rsidRPr="009301B7">
        <w:t xml:space="preserve">, the Rocchio algorithm finds a document vector that combines both types of documents </w:t>
      </w:r>
      <w:r w:rsidR="00197D85">
        <w:t>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301B7" w14:paraId="5D6A9F09" w14:textId="77777777" w:rsidTr="00540AE9">
        <w:tc>
          <w:tcPr>
            <w:tcW w:w="3192" w:type="dxa"/>
          </w:tcPr>
          <w:p w14:paraId="1AB58840" w14:textId="77777777" w:rsidR="009301B7" w:rsidRDefault="009301B7" w:rsidP="009301B7"/>
        </w:tc>
        <w:tc>
          <w:tcPr>
            <w:tcW w:w="3192" w:type="dxa"/>
            <w:vAlign w:val="center"/>
          </w:tcPr>
          <w:p w14:paraId="4138CF6C" w14:textId="79CEE407" w:rsidR="009301B7" w:rsidRPr="009301B7" w:rsidRDefault="009301B7" w:rsidP="00540AE9">
            <w:pPr>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+α</m:t>
                </m:r>
                <m:f>
                  <m:fPr>
                    <m:ctrlPr>
                      <w:rPr>
                        <w:rFonts w:ascii="Cambria Math" w:hAnsi="Cambria Math"/>
                        <w:i/>
                      </w:rPr>
                    </m:ctrlPr>
                  </m:fPr>
                  <m:num>
                    <m:r>
                      <w:rPr>
                        <w:rFonts w:ascii="Cambria Math" w:hAnsi="Cambria Math"/>
                      </w:rPr>
                      <m:t>∑r</m:t>
                    </m:r>
                  </m:num>
                  <m:den>
                    <m:r>
                      <w:rPr>
                        <w:rFonts w:ascii="Cambria Math" w:hAnsi="Cambria Math"/>
                      </w:rPr>
                      <m:t>n</m:t>
                    </m:r>
                  </m:den>
                </m:f>
                <m:r>
                  <w:rPr>
                    <w:rFonts w:ascii="Cambria Math" w:hAnsi="Cambria Math"/>
                  </w:rPr>
                  <m:t>-β</m:t>
                </m:r>
                <m:f>
                  <m:fPr>
                    <m:ctrlPr>
                      <w:rPr>
                        <w:rFonts w:ascii="Cambria Math" w:hAnsi="Cambria Math"/>
                        <w:i/>
                      </w:rPr>
                    </m:ctrlPr>
                  </m:fPr>
                  <m:num>
                    <m:r>
                      <w:rPr>
                        <w:rFonts w:ascii="Cambria Math" w:hAnsi="Cambria Math"/>
                      </w:rPr>
                      <m:t>∑i</m:t>
                    </m:r>
                  </m:num>
                  <m:den>
                    <m:r>
                      <w:rPr>
                        <w:rFonts w:ascii="Cambria Math" w:hAnsi="Cambria Math"/>
                      </w:rPr>
                      <m:t>m</m:t>
                    </m:r>
                  </m:den>
                </m:f>
              </m:oMath>
            </m:oMathPara>
          </w:p>
        </w:tc>
        <w:tc>
          <w:tcPr>
            <w:tcW w:w="3192" w:type="dxa"/>
            <w:vAlign w:val="center"/>
          </w:tcPr>
          <w:p w14:paraId="3B7A49B6" w14:textId="4BEEA9FB" w:rsidR="009301B7" w:rsidRDefault="009301B7" w:rsidP="00540AE9">
            <w:pPr>
              <w:jc w:val="right"/>
              <w:rPr>
                <w:sz w:val="24"/>
              </w:rPr>
            </w:pPr>
            <w:r>
              <w:t>(</w:t>
            </w:r>
            <w:r w:rsidR="00951D0E">
              <w:fldChar w:fldCharType="begin"/>
            </w:r>
            <w:r w:rsidR="00951D0E">
              <w:instrText xml:space="preserve"> SEQ Equation \* MERGEFORMAT </w:instrText>
            </w:r>
            <w:r w:rsidR="00951D0E">
              <w:rPr>
                <w:sz w:val="24"/>
              </w:rPr>
              <w:fldChar w:fldCharType="separate"/>
            </w:r>
            <w:r w:rsidR="00C31BEA">
              <w:rPr>
                <w:noProof/>
              </w:rPr>
              <w:t>1</w:t>
            </w:r>
            <w:r w:rsidR="00951D0E">
              <w:rPr>
                <w:noProof/>
              </w:rPr>
              <w:fldChar w:fldCharType="end"/>
            </w:r>
            <w:r>
              <w:t>)</w:t>
            </w:r>
          </w:p>
        </w:tc>
      </w:tr>
    </w:tbl>
    <w:p w14:paraId="3F669181" w14:textId="354AB4D7" w:rsidR="00541563" w:rsidRPr="00F47A50" w:rsidRDefault="002526EF">
      <w:pPr>
        <w:rPr>
          <w:szCs w:val="24"/>
        </w:rPr>
      </w:pPr>
      <w:proofErr w:type="gramStart"/>
      <w:r>
        <w:rPr>
          <w:szCs w:val="24"/>
        </w:rPr>
        <w:t>where</w:t>
      </w:r>
      <w:proofErr w:type="gramEnd"/>
      <w:r>
        <w:rPr>
          <w:szCs w:val="24"/>
        </w:rPr>
        <w:t xml:space="preserve">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oMath>
      <w:r>
        <w:rPr>
          <w:szCs w:val="24"/>
        </w:rPr>
        <w:t xml:space="preserve"> was originaly proposed as the mean document vector of an initial query made into the system</w:t>
      </w:r>
      <w:r w:rsidR="0090474A">
        <w:rPr>
          <w:szCs w:val="24"/>
        </w:rPr>
        <w:t xml:space="preserve">, such as a search for a particular keyword. The parameters </w:t>
      </w:r>
      <m:oMath>
        <m:r>
          <w:rPr>
            <w:rFonts w:ascii="Cambria Math" w:hAnsi="Cambria Math"/>
            <w:szCs w:val="24"/>
          </w:rPr>
          <m:t>α</m:t>
        </m:r>
      </m:oMath>
      <w:r w:rsidR="0090474A">
        <w:t xml:space="preserve"> and</w:t>
      </w:r>
      <w:r w:rsidR="00D73F55">
        <w:t xml:space="preserve"> </w:t>
      </w:r>
      <m:oMath>
        <m:r>
          <w:rPr>
            <w:rFonts w:ascii="Cambria Math" w:hAnsi="Cambria Math"/>
            <w:szCs w:val="24"/>
          </w:rPr>
          <m:t>β</m:t>
        </m:r>
      </m:oMath>
      <w:r w:rsidR="00D73F55">
        <w:rPr>
          <w:szCs w:val="24"/>
        </w:rPr>
        <w:t xml:space="preserve"> control how much the relevant and non-relevant documents affect the final query vector, respectively.</w:t>
      </w:r>
      <w:r w:rsidR="00F47A50">
        <w:rPr>
          <w:szCs w:val="24"/>
        </w:rPr>
        <w:t xml:space="preserve"> </w:t>
      </w:r>
      <w:r w:rsidR="00541563" w:rsidRPr="009301B7">
        <w:t xml:space="preserve">In the case of our system, there is no such initial query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541563" w:rsidRPr="009301B7">
        <w:t xml:space="preserve"> and therefore </w:t>
      </w:r>
      <w:r w:rsidR="00684783" w:rsidRPr="009301B7">
        <w:t>the mean article replaces this</w:t>
      </w:r>
      <w:r w:rsidR="00F47A50">
        <w:t xml:space="preserve"> term</w:t>
      </w:r>
      <w:r w:rsidR="00541563" w:rsidRPr="009301B7">
        <w:t xml:space="preserve">. The parameters </w:t>
      </w:r>
      <m:oMath>
        <m:r>
          <w:rPr>
            <w:rFonts w:ascii="Cambria Math" w:hAnsi="Cambria Math"/>
          </w:rPr>
          <m:t xml:space="preserve">α </m:t>
        </m:r>
      </m:oMath>
      <w:r w:rsidR="00541563" w:rsidRPr="009301B7">
        <w:t xml:space="preserve">and </w:t>
      </w:r>
      <m:oMath>
        <m:r>
          <w:rPr>
            <w:rFonts w:ascii="Cambria Math" w:hAnsi="Cambria Math"/>
          </w:rPr>
          <m:t>β</m:t>
        </m:r>
      </m:oMath>
      <w:r w:rsidR="00541563" w:rsidRPr="00C14BB7">
        <w:t xml:space="preserve"> </w:t>
      </w:r>
      <w:r w:rsidR="00F47A50">
        <w:t>will</w:t>
      </w:r>
      <w:r w:rsidR="00541563" w:rsidRPr="00C14BB7">
        <w:t xml:space="preserve"> </w:t>
      </w:r>
      <w:r w:rsidR="00F47A50">
        <w:t xml:space="preserve">be </w:t>
      </w:r>
      <w:r w:rsidR="00541563" w:rsidRPr="00C14BB7">
        <w:t>found by cross validation using some external validation process</w:t>
      </w:r>
      <w:r w:rsidR="00A134AC" w:rsidRPr="00C14BB7">
        <w:t>.</w:t>
      </w:r>
    </w:p>
    <w:p w14:paraId="6AC19AC2" w14:textId="71FFA3C6" w:rsidR="00684783" w:rsidRPr="00684783" w:rsidRDefault="00684783">
      <w:r>
        <w:t xml:space="preserve">Once the query vector </w:t>
      </w:r>
      <w:r>
        <w:rPr>
          <w:i/>
        </w:rPr>
        <w:t>q</w:t>
      </w:r>
      <w:r>
        <w:t xml:space="preserve"> has been defined for a user, a nearest neighbor search will be performed to retrieve suggested elements. In our implementation, we </w:t>
      </w:r>
      <w:r w:rsidR="00197D85">
        <w:t>use</w:t>
      </w:r>
      <w:r>
        <w:t xml:space="preserve"> ball trees</w:t>
      </w:r>
      <w:r w:rsidR="00197D85">
        <w:t xml:space="preserve"> to approximate a nearest neighbor search</w:t>
      </w:r>
      <w:r>
        <w:t>, which tradeoff</w:t>
      </w:r>
      <w:r w:rsidR="00F47A50">
        <w:t>s</w:t>
      </w:r>
      <w:r>
        <w:t xml:space="preserve"> speed and accuracy relatively well </w:t>
      </w:r>
      <w:r>
        <w:rPr>
          <w:szCs w:val="24"/>
        </w:rPr>
        <w:fldChar w:fldCharType="begin"/>
      </w:r>
      <w:r w:rsidR="008C6854">
        <w:rPr>
          <w:szCs w:val="24"/>
        </w:rPr>
        <w:instrText xml:space="preserve"> ADDIN EN.CITE &lt;EndNote&gt;&lt;Cite&gt;&lt;Author&gt;Shakhnarovich&lt;/Author&gt;&lt;Year&gt;2006&lt;/Year&gt;&lt;RecNum&gt;9&lt;/RecNum&gt;&lt;DisplayText&gt;[11]&lt;/DisplayText&gt;&lt;record&gt;&lt;rec-number&gt;9&lt;/rec-number&gt;&lt;foreign-keys&gt;&lt;key app="EN" db-id="dzdffxrxf55zxveex2mpwpzh2zs9vfr050xd" timestamp="1440103761"&gt;9&lt;/key&gt;&lt;/foreign-keys&gt;&lt;ref-type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sidR="008C6854">
        <w:rPr>
          <w:noProof/>
          <w:szCs w:val="24"/>
        </w:rPr>
        <w:t>[11]</w:t>
      </w:r>
      <w:r>
        <w:rPr>
          <w:szCs w:val="24"/>
        </w:rPr>
        <w:fldChar w:fldCharType="end"/>
      </w:r>
      <w:r>
        <w:rPr>
          <w:szCs w:val="24"/>
        </w:rPr>
        <w:t xml:space="preserve">. </w:t>
      </w:r>
    </w:p>
    <w:p w14:paraId="1DFBE803" w14:textId="3EE2563E" w:rsidR="009301B7" w:rsidRDefault="00EC0F4F" w:rsidP="00540AE9">
      <w:pPr>
        <w:pStyle w:val="Heading2"/>
      </w:pPr>
      <w:bookmarkStart w:id="11" w:name="h.3gbk79u8os03" w:colFirst="0" w:colLast="0"/>
      <w:bookmarkStart w:id="12" w:name="_Toc308191524"/>
      <w:bookmarkEnd w:id="11"/>
      <w:r>
        <w:t xml:space="preserve">Measuring suggestion performance by using </w:t>
      </w:r>
      <w:r w:rsidR="009301B7">
        <w:t>human curated classification</w:t>
      </w:r>
      <w:bookmarkEnd w:id="12"/>
    </w:p>
    <w:p w14:paraId="1D418187" w14:textId="3407FCAF" w:rsidR="000105B9" w:rsidRDefault="009301B7" w:rsidP="00540AE9">
      <w:r>
        <w:t>Each poster contain</w:t>
      </w:r>
      <w:r w:rsidR="000105B9">
        <w:t xml:space="preserve">ed </w:t>
      </w:r>
      <w:r>
        <w:t xml:space="preserve">in this dataset has been </w:t>
      </w:r>
      <w:r w:rsidR="000105B9">
        <w:t xml:space="preserve">manually </w:t>
      </w:r>
      <w:r>
        <w:t xml:space="preserve">classified into </w:t>
      </w:r>
      <w:r w:rsidR="002C63B2">
        <w:t xml:space="preserve">a </w:t>
      </w:r>
      <w:r w:rsidR="000105B9">
        <w:t>topic by the organizers of the conference</w:t>
      </w:r>
      <w:r>
        <w:t xml:space="preserve">. </w:t>
      </w:r>
      <w:r w:rsidR="000105B9">
        <w:t>The topic classification is base</w:t>
      </w:r>
      <w:r w:rsidR="002C63B2">
        <w:t>d</w:t>
      </w:r>
      <w:r w:rsidR="000105B9">
        <w:t xml:space="preserve"> on a tree with three levels</w:t>
      </w:r>
      <w:r w:rsidR="002C63B2">
        <w:t>.</w:t>
      </w:r>
      <w:r w:rsidR="008926E8">
        <w:t xml:space="preserve"> </w:t>
      </w:r>
      <w:r w:rsidR="002C63B2">
        <w:t>F</w:t>
      </w:r>
      <w:r w:rsidR="008926E8">
        <w:t>or example,</w:t>
      </w:r>
      <w:r w:rsidR="002C63B2">
        <w:t xml:space="preserve"> a poster might be classified with topic</w:t>
      </w:r>
      <w:r w:rsidR="008926E8">
        <w:t xml:space="preserve"> </w:t>
      </w:r>
      <w:r w:rsidR="002C63B2">
        <w:t>“</w:t>
      </w:r>
      <w:r w:rsidR="008926E8">
        <w:t>F.01.r</w:t>
      </w:r>
      <w:r w:rsidR="002C63B2">
        <w:t xml:space="preserve">”, </w:t>
      </w:r>
      <w:r w:rsidR="008926E8">
        <w:t xml:space="preserve">where </w:t>
      </w:r>
      <w:r w:rsidR="002C63B2">
        <w:t>“</w:t>
      </w:r>
      <w:r w:rsidR="008926E8">
        <w:t>F</w:t>
      </w:r>
      <w:r w:rsidR="002C63B2">
        <w:t>”</w:t>
      </w:r>
      <w:r w:rsidR="008926E8">
        <w:t xml:space="preserve"> is the broad area of study in Neuroscience</w:t>
      </w:r>
      <w:r w:rsidR="002C63B2">
        <w:t>, “01” is a subarea</w:t>
      </w:r>
      <w:r w:rsidR="001D6A43">
        <w:t xml:space="preserve"> of “F”</w:t>
      </w:r>
      <w:r w:rsidR="002C63B2">
        <w:t>, and “</w:t>
      </w:r>
      <w:r w:rsidR="002C63B2" w:rsidRPr="002C63B2">
        <w:t>r</w:t>
      </w:r>
      <w:r w:rsidR="002C63B2">
        <w:t xml:space="preserve">” is </w:t>
      </w:r>
      <w:r w:rsidR="00CE0D44">
        <w:t xml:space="preserve">a </w:t>
      </w:r>
      <w:r w:rsidR="002C63B2">
        <w:t>further subdivision</w:t>
      </w:r>
      <w:r w:rsidR="001D6A43">
        <w:t xml:space="preserve"> within “01”</w:t>
      </w:r>
      <w:r w:rsidR="000105B9">
        <w:t>.</w:t>
      </w:r>
      <w:r w:rsidR="008926E8">
        <w:t xml:space="preserve"> </w:t>
      </w:r>
      <w:r w:rsidR="000105B9">
        <w:t xml:space="preserve"> </w:t>
      </w:r>
      <w:r>
        <w:t xml:space="preserve">To validate many of the parameters </w:t>
      </w:r>
      <w:r w:rsidR="001D6A43">
        <w:t>in our performance tests</w:t>
      </w:r>
      <w:r w:rsidR="000105B9">
        <w:t>, we use this topic classification as an indirect measure of how correct the suggestions</w:t>
      </w:r>
      <w:r w:rsidR="00CE0D44">
        <w:t xml:space="preserve"> are</w:t>
      </w:r>
      <w:r w:rsidR="000105B9">
        <w:t xml:space="preserve">. </w:t>
      </w:r>
    </w:p>
    <w:p w14:paraId="0C6717B4" w14:textId="16C298F2" w:rsidR="000105B9" w:rsidRPr="00C14BB7" w:rsidRDefault="000105B9" w:rsidP="00540AE9">
      <w:r>
        <w:t xml:space="preserve">We </w:t>
      </w:r>
      <w:r w:rsidR="008C6854">
        <w:t xml:space="preserve">implicitly </w:t>
      </w:r>
      <w:r>
        <w:t>assume that</w:t>
      </w:r>
      <w:r w:rsidR="00EC0F4F">
        <w:t xml:space="preserve"> </w:t>
      </w:r>
      <w:r w:rsidR="008C6854">
        <w:t xml:space="preserve">a </w:t>
      </w:r>
      <w:r w:rsidR="00EC0F4F">
        <w:t xml:space="preserve">random attendee </w:t>
      </w:r>
      <w:r>
        <w:t>would be highly interested in one topic only and not interested in others</w:t>
      </w:r>
      <w:r w:rsidR="00B117D1">
        <w:t xml:space="preserve">. This </w:t>
      </w:r>
      <w:r w:rsidR="001D6A43">
        <w:t xml:space="preserve">means that users </w:t>
      </w:r>
      <w:r w:rsidR="00B117D1">
        <w:t xml:space="preserve">would </w:t>
      </w:r>
      <w:r w:rsidR="001D6A43">
        <w:t>tend to like poster from the same area</w:t>
      </w:r>
      <w:r>
        <w:t xml:space="preserve">. While this assumption may not be accurate for a large number of attendees, we believe in captures the intention behind the classification of topics in this particular </w:t>
      </w:r>
      <w:proofErr w:type="spellStart"/>
      <w:r>
        <w:t>SfN</w:t>
      </w:r>
      <w:proofErr w:type="spellEnd"/>
      <w:r>
        <w:t xml:space="preserve"> conference. To measure the quality of suggestions, then, </w:t>
      </w:r>
      <w:r w:rsidR="001D6A43">
        <w:t>we ask the system to suggest ten posters based on a set of “liked” posters from a particular topic</w:t>
      </w:r>
      <w:r>
        <w:t xml:space="preserve">. For each of the suggestions, we </w:t>
      </w:r>
      <w:r w:rsidR="001D6A43">
        <w:t>compute</w:t>
      </w:r>
      <w:r>
        <w:t xml:space="preserve"> the distance </w:t>
      </w:r>
      <w:r w:rsidR="001066C7">
        <w:t xml:space="preserve">between its </w:t>
      </w:r>
      <w:r>
        <w:t xml:space="preserve">topic </w:t>
      </w:r>
      <w:r w:rsidR="001066C7">
        <w:t xml:space="preserve">and the </w:t>
      </w:r>
      <w:r w:rsidR="001D6A43">
        <w:t xml:space="preserve">topic of the liked posters, using as distance measure the </w:t>
      </w:r>
      <w:r>
        <w:t xml:space="preserve">lowest </w:t>
      </w:r>
      <w:r w:rsidR="001D6A43">
        <w:t xml:space="preserve">common </w:t>
      </w:r>
      <w:r>
        <w:t>an</w:t>
      </w:r>
      <w:r w:rsidR="008317B8">
        <w:t>ce</w:t>
      </w:r>
      <w:r>
        <w:t>stor</w:t>
      </w:r>
      <w:r w:rsidR="000C69E5">
        <w:t xml:space="preserve"> </w:t>
      </w:r>
      <w:r w:rsidR="002D046F">
        <w:t xml:space="preserve">in the </w:t>
      </w:r>
      <w:r w:rsidR="00BB3B32">
        <w:t xml:space="preserve">topic </w:t>
      </w:r>
      <w:r w:rsidR="002D046F">
        <w:t xml:space="preserve">tree </w:t>
      </w:r>
      <w:r w:rsidR="000C69E5">
        <w:fldChar w:fldCharType="begin"/>
      </w:r>
      <w:r w:rsidR="00527FA6">
        <w:instrText xml:space="preserve"> ADDIN EN.CITE &lt;EndNote&gt;&lt;Cite&gt;&lt;Author&gt;Aho&lt;/Author&gt;&lt;Year&gt;1976&lt;/Year&gt;&lt;RecNum&gt;14&lt;/RecNum&gt;&lt;DisplayText&gt;[17]&lt;/DisplayText&gt;&lt;record&gt;&lt;rec-number&gt;14&lt;/rec-number&gt;&lt;foreign-keys&gt;&lt;key app="EN" db-id="dzdffxrxf55zxveex2mpwpzh2zs9vfr050xd" timestamp="1446504046"&gt;14&lt;/key&gt;&lt;/foreign-keys&gt;&lt;ref-type name="Journal Article"&gt;17&lt;/ref-type&gt;&lt;contributors&gt;&lt;authors&gt;&lt;author&gt;Aho, Alfred V&lt;/author&gt;&lt;author&gt;Hopcroft, John E&lt;/author&gt;&lt;author&gt;Ullman, Jeffrey D&lt;/author&gt;&lt;/authors&gt;&lt;/contributors&gt;&lt;titles&gt;&lt;title&gt;On finding lowest common ancestors in trees&lt;/title&gt;&lt;secondary-title&gt;SIAM Journal on computing&lt;/secondary-title&gt;&lt;/titles&gt;&lt;periodical&gt;&lt;full-title&gt;SIAM Journal on computing&lt;/full-title&gt;&lt;/periodical&gt;&lt;pages&gt;115-132&lt;/pages&gt;&lt;volume&gt;5&lt;/volume&gt;&lt;number&gt;1&lt;/number&gt;&lt;dates&gt;&lt;year&gt;1976&lt;/year&gt;&lt;/dates&gt;&lt;isbn&gt;0097-5397&lt;/isbn&gt;&lt;urls&gt;&lt;/urls&gt;&lt;/record&gt;&lt;/Cite&gt;&lt;/EndNote&gt;</w:instrText>
      </w:r>
      <w:r w:rsidR="000C69E5">
        <w:fldChar w:fldCharType="separate"/>
      </w:r>
      <w:r w:rsidR="00527FA6">
        <w:rPr>
          <w:noProof/>
        </w:rPr>
        <w:t>[17]</w:t>
      </w:r>
      <w:r w:rsidR="000C69E5">
        <w:fldChar w:fldCharType="end"/>
      </w:r>
      <w:r w:rsidR="008317B8">
        <w:t xml:space="preserve">. Minimizing the </w:t>
      </w:r>
      <w:r>
        <w:t>average</w:t>
      </w:r>
      <w:r w:rsidR="00374123">
        <w:t xml:space="preserve"> of the distances between the </w:t>
      </w:r>
      <w:r w:rsidR="00374123">
        <w:lastRenderedPageBreak/>
        <w:t>like</w:t>
      </w:r>
      <w:r w:rsidR="002D046F">
        <w:t>d</w:t>
      </w:r>
      <w:r w:rsidR="00374123">
        <w:t xml:space="preserve"> topic and the ten suggested posters</w:t>
      </w:r>
      <w:r w:rsidR="008317B8">
        <w:t xml:space="preserve"> will be set </w:t>
      </w:r>
      <w:r w:rsidR="002D046F">
        <w:t>as the performance metric for our comparisons.</w:t>
      </w:r>
    </w:p>
    <w:p w14:paraId="160AD7A8" w14:textId="4937B15F" w:rsidR="00780779" w:rsidRDefault="00BF703C" w:rsidP="005644A3">
      <w:pPr>
        <w:pStyle w:val="Heading1"/>
      </w:pPr>
      <w:bookmarkStart w:id="13" w:name="_Toc308191525"/>
      <w:r>
        <w:t>Results</w:t>
      </w:r>
      <w:bookmarkEnd w:id="13"/>
    </w:p>
    <w:p w14:paraId="3B647E7C" w14:textId="789C5E2D" w:rsidR="00780779" w:rsidRDefault="00D3253A" w:rsidP="008356F5">
      <w:pPr>
        <w:pStyle w:val="Heading2"/>
      </w:pPr>
      <w:bookmarkStart w:id="14" w:name="h.qtt1qw4uvvfs" w:colFirst="0" w:colLast="0"/>
      <w:bookmarkStart w:id="15" w:name="_Toc308191526"/>
      <w:bookmarkEnd w:id="14"/>
      <w:r>
        <w:t>Parameter optimization</w:t>
      </w:r>
      <w:bookmarkEnd w:id="15"/>
    </w:p>
    <w:p w14:paraId="28EEE9E6" w14:textId="3E4A8470" w:rsidR="00D3253A" w:rsidRPr="00C14BB7" w:rsidRDefault="00D3253A" w:rsidP="00540AE9">
      <w:pPr>
        <w:pStyle w:val="Heading3"/>
      </w:pPr>
      <w:bookmarkStart w:id="16" w:name="_Toc308191527"/>
      <w:r>
        <w:t>Number of components for LSA</w:t>
      </w:r>
      <w:bookmarkEnd w:id="16"/>
    </w:p>
    <w:p w14:paraId="6C0EB3AA" w14:textId="31320545" w:rsidR="00837F99" w:rsidRDefault="00837F99" w:rsidP="005644A3">
      <w:pPr>
        <w:rPr>
          <w:szCs w:val="24"/>
        </w:rPr>
      </w:pPr>
      <w:r>
        <w:rPr>
          <w:szCs w:val="24"/>
        </w:rPr>
        <w:t xml:space="preserve">One parameter of the </w:t>
      </w:r>
      <w:r w:rsidR="007C76FB">
        <w:rPr>
          <w:szCs w:val="24"/>
        </w:rPr>
        <w:t>LSA</w:t>
      </w:r>
      <w:r>
        <w:rPr>
          <w:szCs w:val="24"/>
        </w:rPr>
        <w:t xml:space="preserve"> algorithm is the number of components</w:t>
      </w:r>
      <w:r w:rsidR="007C76FB">
        <w:rPr>
          <w:szCs w:val="24"/>
        </w:rPr>
        <w:t xml:space="preserve"> of the SVD</w:t>
      </w:r>
      <w:r w:rsidR="00A04FC6">
        <w:rPr>
          <w:szCs w:val="24"/>
        </w:rPr>
        <w:t xml:space="preserve"> decomposition</w:t>
      </w:r>
      <w:r w:rsidR="007C76FB">
        <w:rPr>
          <w:szCs w:val="24"/>
        </w:rPr>
        <w:t xml:space="preserve"> </w:t>
      </w:r>
      <w:r w:rsidR="007C76FB">
        <w:rPr>
          <w:szCs w:val="24"/>
        </w:rPr>
        <w:fldChar w:fldCharType="begin"/>
      </w:r>
      <w:r w:rsidR="00527FA6">
        <w:rPr>
          <w:szCs w:val="24"/>
        </w:rPr>
        <w:instrText xml:space="preserve"> ADDIN EN.CITE &lt;EndNote&gt;&lt;Cite&gt;&lt;Author&gt;Bishop&lt;/Author&gt;&lt;Year&gt;2006&lt;/Year&gt;&lt;RecNum&gt;15&lt;/RecNum&gt;&lt;DisplayText&gt;[14]&lt;/DisplayText&gt;&lt;record&gt;&lt;rec-number&gt;15&lt;/rec-number&gt;&lt;foreign-keys&gt;&lt;key app="EN" db-id="dzdffxrxf55zxveex2mpwpzh2zs9vfr050xd" timestamp="1446504947"&gt;15&lt;/key&gt;&lt;/foreign-keys&gt;&lt;ref-type name="Book"&gt;6&lt;/ref-type&gt;&lt;contributors&gt;&lt;authors&gt;&lt;author&gt;Bishop, Christopher M.&lt;/author&gt;&lt;/authors&gt;&lt;/contributors&gt;&lt;titles&gt;&lt;title&gt;Pattern recognition and machine learning&lt;/title&gt;&lt;secondary-title&gt;Information science and statistics&lt;/secondary-title&gt;&lt;/titles&gt;&lt;pages&gt;xx, 738 p.&lt;/pages&gt;&lt;keywords&gt;&lt;keyword&gt;Pattern perception.&lt;/keyword&gt;&lt;keyword&gt;Machine learning.&lt;/keyword&gt;&lt;/keywords&gt;&lt;dates&gt;&lt;year&gt;2006&lt;/year&gt;&lt;/dates&gt;&lt;pub-location&gt;New York&lt;/pub-location&gt;&lt;publisher&gt;Springer&lt;/publisher&gt;&lt;isbn&gt;0387310738 (hd.bd.)&amp;#xD;9780387310732&lt;/isbn&gt;&lt;accession-num&gt;14268798&lt;/accession-num&gt;&lt;call-num&gt;Q327 .B52 2006&lt;/call-num&gt;&lt;urls&gt;&lt;related-urls&gt;&lt;url&gt;Publisher description http://www.loc.gov/catdir/enhancements/fy0818/2006922522-d.html&lt;/url&gt;&lt;url&gt;Table of contents only http://www.loc.gov/catdir/enhancements/fy0818/2006922522-t.html&lt;/url&gt;&lt;/related-urls&gt;&lt;/urls&gt;&lt;/record&gt;&lt;/Cite&gt;&lt;/EndNote&gt;</w:instrText>
      </w:r>
      <w:r w:rsidR="007C76FB">
        <w:rPr>
          <w:szCs w:val="24"/>
        </w:rPr>
        <w:fldChar w:fldCharType="separate"/>
      </w:r>
      <w:r w:rsidR="00527FA6">
        <w:rPr>
          <w:noProof/>
          <w:szCs w:val="24"/>
        </w:rPr>
        <w:t>[14]</w:t>
      </w:r>
      <w:r w:rsidR="007C76FB">
        <w:rPr>
          <w:szCs w:val="24"/>
        </w:rPr>
        <w:fldChar w:fldCharType="end"/>
      </w:r>
      <w:r>
        <w:rPr>
          <w:szCs w:val="24"/>
        </w:rPr>
        <w:t xml:space="preserve">, which we find by cross validating on the distance to human curated topic classification as described in Methods. </w:t>
      </w:r>
      <w:r w:rsidR="00703B2E">
        <w:rPr>
          <w:szCs w:val="24"/>
        </w:rPr>
        <w:t>We randomly sampled one poster and liked it. Then, we ask the system to suggest ten posters and compute the average distance in human curated topic of those ten posters to the liked poster (</w:t>
      </w:r>
      <w:r w:rsidR="00CD5550">
        <w:rPr>
          <w:szCs w:val="24"/>
        </w:rPr>
        <w:t xml:space="preserve">Fig. </w:t>
      </w:r>
      <w:r w:rsidR="00A04FC6">
        <w:rPr>
          <w:szCs w:val="24"/>
        </w:rPr>
        <w:t>2</w:t>
      </w:r>
      <w:r w:rsidR="00703B2E">
        <w:rPr>
          <w:szCs w:val="24"/>
        </w:rPr>
        <w:t xml:space="preserve">). In this way, we were able to find </w:t>
      </w:r>
      <w:r w:rsidR="00DD1215">
        <w:rPr>
          <w:szCs w:val="24"/>
        </w:rPr>
        <w:t xml:space="preserve">that the </w:t>
      </w:r>
      <w:r w:rsidR="00703B2E">
        <w:rPr>
          <w:szCs w:val="24"/>
        </w:rPr>
        <w:t>appropria</w:t>
      </w:r>
      <w:r w:rsidR="00CD5550">
        <w:rPr>
          <w:szCs w:val="24"/>
        </w:rPr>
        <w:t>te number of components</w:t>
      </w:r>
      <w:r w:rsidR="00DD1215">
        <w:rPr>
          <w:szCs w:val="24"/>
        </w:rPr>
        <w:t xml:space="preserve"> </w:t>
      </w:r>
      <w:r w:rsidR="008C6854">
        <w:rPr>
          <w:szCs w:val="24"/>
        </w:rPr>
        <w:t>to be used should be</w:t>
      </w:r>
      <w:r w:rsidR="00DD1215">
        <w:rPr>
          <w:szCs w:val="24"/>
        </w:rPr>
        <w:t xml:space="preserve"> around 100</w:t>
      </w:r>
      <w:r w:rsidR="00CD5550">
        <w:rPr>
          <w:szCs w:val="24"/>
        </w:rPr>
        <w:t>.</w:t>
      </w:r>
    </w:p>
    <w:p w14:paraId="0C93AD27" w14:textId="2724DDF1" w:rsidR="00780779" w:rsidRDefault="00F56A81" w:rsidP="008356F5">
      <w:pPr>
        <w:jc w:val="center"/>
      </w:pPr>
      <w:r>
        <w:rPr>
          <w:noProof/>
        </w:rPr>
        <w:drawing>
          <wp:inline distT="0" distB="0" distL="0" distR="0" wp14:anchorId="758178AD" wp14:editId="185C4BBD">
            <wp:extent cx="3058001" cy="1834800"/>
            <wp:effectExtent l="0" t="0" r="0" b="0"/>
            <wp:docPr id="2" name="Picture 2" descr="Macintosh HD:Users:titipat:Desktop:Git:scholarfy:article:figures:performance_vs_compon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performance_vs_components.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8870" cy="1835321"/>
                    </a:xfrm>
                    <a:prstGeom prst="rect">
                      <a:avLst/>
                    </a:prstGeom>
                    <a:noFill/>
                    <a:ln>
                      <a:noFill/>
                    </a:ln>
                  </pic:spPr>
                </pic:pic>
              </a:graphicData>
            </a:graphic>
          </wp:inline>
        </w:drawing>
      </w:r>
    </w:p>
    <w:p w14:paraId="2DFE7F49" w14:textId="57EFAA51" w:rsidR="00780779" w:rsidRPr="008356F5" w:rsidRDefault="009427F2" w:rsidP="008356F5">
      <w:pPr>
        <w:pStyle w:val="Caption"/>
        <w:rPr>
          <w:lang w:bidi="th-TH"/>
        </w:rPr>
      </w:pPr>
      <w:r w:rsidRPr="008356F5">
        <w:t>Fig</w:t>
      </w:r>
      <w:r w:rsidR="009F60B7">
        <w:t>.</w:t>
      </w:r>
      <w:r w:rsidRPr="008356F5">
        <w:t xml:space="preserve"> </w:t>
      </w:r>
      <w:r w:rsidR="009F60B7">
        <w:t>2</w:t>
      </w:r>
      <w:r w:rsidRPr="008356F5">
        <w:t xml:space="preserve"> </w:t>
      </w:r>
      <w:r w:rsidR="00E33A0D" w:rsidRPr="00C66605">
        <w:rPr>
          <w:b/>
        </w:rPr>
        <w:t xml:space="preserve">Number of </w:t>
      </w:r>
      <w:r w:rsidR="00C66605" w:rsidRPr="00C66605">
        <w:rPr>
          <w:b/>
        </w:rPr>
        <w:t xml:space="preserve">SVD </w:t>
      </w:r>
      <w:r w:rsidR="00E33A0D" w:rsidRPr="00C66605">
        <w:rPr>
          <w:b/>
        </w:rPr>
        <w:t xml:space="preserve">components </w:t>
      </w:r>
      <w:r w:rsidR="00C66605" w:rsidRPr="00C66605">
        <w:rPr>
          <w:b/>
        </w:rPr>
        <w:t>vs. performance of the algorithm to capture human curated topics</w:t>
      </w:r>
    </w:p>
    <w:p w14:paraId="34C6A7D5" w14:textId="7EDBC785" w:rsidR="00D3253A" w:rsidRDefault="00D3253A" w:rsidP="00D3253A">
      <w:pPr>
        <w:pStyle w:val="Heading3"/>
      </w:pPr>
      <w:bookmarkStart w:id="17" w:name="_Toc308191528"/>
      <w:r>
        <w:t xml:space="preserve">Weight of relevant and non-relevant </w:t>
      </w:r>
      <w:r w:rsidR="00E33A0D">
        <w:t xml:space="preserve">documents for </w:t>
      </w:r>
      <w:proofErr w:type="spellStart"/>
      <w:r w:rsidR="00E33A0D">
        <w:t>Rocchio</w:t>
      </w:r>
      <w:proofErr w:type="spellEnd"/>
      <w:r w:rsidR="00E33A0D">
        <w:t xml:space="preserve"> algorithm</w:t>
      </w:r>
      <w:bookmarkEnd w:id="17"/>
    </w:p>
    <w:p w14:paraId="431DAEA3" w14:textId="78106206" w:rsidR="000030B2" w:rsidRDefault="00CD5550" w:rsidP="00540AE9">
      <w:r>
        <w:t xml:space="preserve">The </w:t>
      </w:r>
      <w:proofErr w:type="spellStart"/>
      <w:r>
        <w:t>Rocchio</w:t>
      </w:r>
      <w:proofErr w:type="spellEnd"/>
      <w:r>
        <w:t xml:space="preserve"> algorithm differently weighs the importance of relevant documents with a parameter </w:t>
      </w:r>
      <m:oMath>
        <m:r>
          <w:rPr>
            <w:rFonts w:ascii="Cambria Math" w:hAnsi="Cambria Math"/>
          </w:rPr>
          <m:t>α</m:t>
        </m:r>
      </m:oMath>
      <w:r>
        <w:t xml:space="preserve"> and the importance of non-relevant with a parameter </w:t>
      </w:r>
      <m:oMath>
        <m:r>
          <w:rPr>
            <w:rFonts w:ascii="Cambria Math" w:hAnsi="Cambria Math"/>
          </w:rPr>
          <m:t>β</m:t>
        </m:r>
      </m:oMath>
      <w:r>
        <w:t xml:space="preserve"> (see Eq. 1). </w:t>
      </w:r>
      <w:r w:rsidR="00E33A0D">
        <w:t xml:space="preserve">We tuned the parameters </w:t>
      </w:r>
      <m:oMath>
        <m:r>
          <w:rPr>
            <w:rFonts w:ascii="Cambria Math" w:hAnsi="Cambria Math"/>
          </w:rPr>
          <m:t>α</m:t>
        </m:r>
      </m:oMath>
      <w:r w:rsidR="00E33A0D">
        <w:t xml:space="preserve"> and </w:t>
      </w:r>
      <m:oMath>
        <m:r>
          <w:rPr>
            <w:rFonts w:ascii="Cambria Math" w:hAnsi="Cambria Math"/>
          </w:rPr>
          <m:t>β</m:t>
        </m:r>
      </m:oMath>
      <w:r w:rsidR="00C3148C">
        <w:t xml:space="preserve"> </w:t>
      </w:r>
      <w:r w:rsidR="000030B2">
        <w:t xml:space="preserve">using a procedure similar to that used for finding the number of components in SVD. </w:t>
      </w:r>
    </w:p>
    <w:p w14:paraId="70717EB6" w14:textId="60C223FD" w:rsidR="00276078" w:rsidRDefault="00C3148C" w:rsidP="00540AE9">
      <w:r>
        <w:t xml:space="preserve">The experiment this time is done by liking one poster from a random topic and voting </w:t>
      </w:r>
      <w:r w:rsidR="000030B2">
        <w:t xml:space="preserve">as </w:t>
      </w:r>
      <w:r>
        <w:t xml:space="preserve">non-relevant a poster from a different topic. </w:t>
      </w:r>
      <w:r w:rsidR="00276078">
        <w:t xml:space="preserve">We performed three experiments where we tested three distances of the non-relevant voted posters: distance 1 (1 subdivision away), distance 2 (in a </w:t>
      </w:r>
      <w:r w:rsidR="00276078">
        <w:lastRenderedPageBreak/>
        <w:t xml:space="preserve">difference subarea), and distance 3 (in a different area of study). For each of these experiments, we tried a grid of </w:t>
      </w:r>
      <m:oMath>
        <m:r>
          <w:rPr>
            <w:rFonts w:ascii="Cambria Math" w:hAnsi="Cambria Math"/>
          </w:rPr>
          <m:t>α</m:t>
        </m:r>
      </m:oMath>
      <w:r w:rsidR="00276078">
        <w:t xml:space="preserve"> and </w:t>
      </w:r>
      <m:oMath>
        <m:r>
          <w:rPr>
            <w:rFonts w:ascii="Cambria Math" w:hAnsi="Cambria Math"/>
          </w:rPr>
          <m:t>β</m:t>
        </m:r>
      </m:oMath>
      <w:r w:rsidR="00276078">
        <w:t xml:space="preserve"> parameters and computed the average topic distance over a set of 1,000 </w:t>
      </w:r>
      <w:r w:rsidR="00F83CAC">
        <w:t>simulations (Fig. 3</w:t>
      </w:r>
      <w:r w:rsidR="008D0BCC">
        <w:t xml:space="preserve">). </w:t>
      </w:r>
      <w:r w:rsidR="008C6854">
        <w:t>This is possible because we only have two free parameters here.</w:t>
      </w:r>
    </w:p>
    <w:p w14:paraId="1EC4299B" w14:textId="68C1A343" w:rsidR="002D0A9E" w:rsidRDefault="008D0BCC" w:rsidP="00540AE9">
      <w:r>
        <w:t xml:space="preserve">We found that voting as non-relevant </w:t>
      </w:r>
      <w:r w:rsidR="00CB7DB8">
        <w:t xml:space="preserve">those </w:t>
      </w:r>
      <w:r>
        <w:t xml:space="preserve">posters that are 1 distance </w:t>
      </w:r>
      <w:r w:rsidR="008C6854">
        <w:t xml:space="preserve">away </w:t>
      </w:r>
      <w:r>
        <w:t xml:space="preserve">produces large effects on </w:t>
      </w:r>
      <w:r w:rsidR="00CB7DB8">
        <w:t>performance</w:t>
      </w:r>
      <w:r>
        <w:t xml:space="preserve">. Interestingly, we found that the parameter </w:t>
      </w:r>
      <m:oMath>
        <m:r>
          <w:rPr>
            <w:rFonts w:ascii="Cambria Math" w:hAnsi="Cambria Math"/>
          </w:rPr>
          <m:t>β</m:t>
        </m:r>
      </m:oMath>
      <w:r>
        <w:t xml:space="preserve"> </w:t>
      </w:r>
      <w:r w:rsidR="008C6854">
        <w:t xml:space="preserve">almost always </w:t>
      </w:r>
      <w:r>
        <w:t>makes the performance decrease.</w:t>
      </w:r>
      <w:r w:rsidR="002D0A9E">
        <w:t xml:space="preserve"> This means that non-relevant posters should be use</w:t>
      </w:r>
      <w:r w:rsidR="00385EEA">
        <w:t>d</w:t>
      </w:r>
      <w:r w:rsidR="002D0A9E">
        <w:t xml:space="preserve"> to filter out the recommendations rather modifying a </w:t>
      </w:r>
      <w:r w:rsidR="00385EEA">
        <w:t xml:space="preserve">user’s </w:t>
      </w:r>
      <w:r w:rsidR="00CB7DB8">
        <w:t xml:space="preserve">preference </w:t>
      </w:r>
      <w:r w:rsidR="002D0A9E">
        <w:t>vector</w:t>
      </w:r>
      <w:r w:rsidR="00323E11">
        <w:t xml:space="preserve">. </w:t>
      </w:r>
      <w:r>
        <w:t>We also found</w:t>
      </w:r>
      <w:r w:rsidR="00CB7DB8">
        <w:t xml:space="preserve"> that</w:t>
      </w:r>
      <w:r>
        <w:t xml:space="preserve"> the best </w:t>
      </w:r>
      <w:r w:rsidR="00F673AD">
        <w:t>v</w:t>
      </w:r>
      <w:r w:rsidR="00CB7DB8">
        <w:t>alues for the parameter</w:t>
      </w:r>
      <w:r>
        <w:t xml:space="preserve"> </w:t>
      </w:r>
      <m:oMath>
        <m:r>
          <w:rPr>
            <w:rFonts w:ascii="Cambria Math" w:hAnsi="Cambria Math"/>
          </w:rPr>
          <m:t>α</m:t>
        </m:r>
      </m:oMath>
      <w:r>
        <w:t xml:space="preserve"> </w:t>
      </w:r>
      <w:r w:rsidR="00CB7DB8">
        <w:t>are</w:t>
      </w:r>
      <w:r>
        <w:t xml:space="preserve"> </w:t>
      </w:r>
      <w:r w:rsidR="00CB7DB8">
        <w:t xml:space="preserve">always larger </w:t>
      </w:r>
      <w:r>
        <w:t>than 1</w:t>
      </w:r>
      <w:r w:rsidR="00A776BF">
        <w:t xml:space="preserve">. </w:t>
      </w:r>
      <w:r w:rsidR="00CA4D36">
        <w:t xml:space="preserve">Additionally, we found that non-relevant posters that </w:t>
      </w:r>
      <w:r w:rsidR="00F83CAC">
        <w:t xml:space="preserve">are </w:t>
      </w:r>
      <w:r w:rsidR="00CA4D36">
        <w:t xml:space="preserve">3 </w:t>
      </w:r>
      <w:proofErr w:type="gramStart"/>
      <w:r w:rsidR="00CA4D36">
        <w:t>distance</w:t>
      </w:r>
      <w:proofErr w:type="gramEnd"/>
      <w:r w:rsidR="00CA4D36">
        <w:t xml:space="preserve"> </w:t>
      </w:r>
      <w:r w:rsidR="00DB0597">
        <w:t xml:space="preserve">away </w:t>
      </w:r>
      <w:r w:rsidR="00CA4D36">
        <w:t xml:space="preserve">in topic space have little effect on </w:t>
      </w:r>
      <w:r w:rsidR="00DD6F8F">
        <w:t>performance</w:t>
      </w:r>
      <w:r w:rsidR="00CA4D36">
        <w:t xml:space="preserve"> (Fig. </w:t>
      </w:r>
      <w:r w:rsidR="00DB0597">
        <w:t>3</w:t>
      </w:r>
      <w:r w:rsidR="00CA4D36">
        <w:t>). This is intuitive because disliking posters that are far away gives little information about the topic that a u</w:t>
      </w:r>
      <w:r w:rsidR="00767D94">
        <w:t xml:space="preserve">ser may like. </w:t>
      </w:r>
      <w:r w:rsidR="002D0A9E">
        <w:t xml:space="preserve">At the end, the best combination of parameters for non-relevant posters that are away 1 distance is </w:t>
      </w:r>
      <m:oMath>
        <m:r>
          <w:rPr>
            <w:rFonts w:ascii="Cambria Math" w:hAnsi="Cambria Math"/>
          </w:rPr>
          <m:t>α=1.</m:t>
        </m:r>
      </m:oMath>
      <w:r w:rsidR="002D0A9E">
        <w:t xml:space="preserve">8 and </w:t>
      </w:r>
      <m:oMath>
        <m:r>
          <w:rPr>
            <w:rFonts w:ascii="Cambria Math" w:hAnsi="Cambria Math"/>
          </w:rPr>
          <m:t>β=0</m:t>
        </m:r>
      </m:oMath>
      <w:r w:rsidR="002D0A9E">
        <w:t xml:space="preserve">. </w:t>
      </w:r>
    </w:p>
    <w:p w14:paraId="40B3D730" w14:textId="3EB918BF" w:rsidR="005C321F" w:rsidRDefault="00F83CAC" w:rsidP="005C321F">
      <w:pPr>
        <w:jc w:val="center"/>
      </w:pPr>
      <w:r>
        <w:rPr>
          <w:noProof/>
        </w:rPr>
        <w:drawing>
          <wp:inline distT="0" distB="0" distL="0" distR="0" wp14:anchorId="1DAEF950" wp14:editId="11A33F1E">
            <wp:extent cx="5939155" cy="1982470"/>
            <wp:effectExtent l="0" t="0" r="0" b="0"/>
            <wp:docPr id="3" name="Picture 3" descr="Macintosh HD:Users:titipat:Desktop:Git:scholarfy:article:figures:alpha_beta_relation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Git:scholarfy:article:figures:alpha_beta_relation_plot.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982470"/>
                    </a:xfrm>
                    <a:prstGeom prst="rect">
                      <a:avLst/>
                    </a:prstGeom>
                    <a:noFill/>
                    <a:ln>
                      <a:noFill/>
                    </a:ln>
                  </pic:spPr>
                </pic:pic>
              </a:graphicData>
            </a:graphic>
          </wp:inline>
        </w:drawing>
      </w:r>
    </w:p>
    <w:p w14:paraId="2D830C88" w14:textId="5C5A8082" w:rsidR="005C321F" w:rsidRDefault="005C321F" w:rsidP="005C321F">
      <w:pPr>
        <w:pStyle w:val="Caption"/>
      </w:pPr>
      <w:r w:rsidRPr="008356F5">
        <w:t>Fig</w:t>
      </w:r>
      <w:r w:rsidR="009F60B7">
        <w:t>.</w:t>
      </w:r>
      <w:r w:rsidRPr="008356F5">
        <w:t xml:space="preserve"> </w:t>
      </w:r>
      <w:r w:rsidR="009F60B7">
        <w:t>3</w:t>
      </w:r>
      <w:r w:rsidRPr="008356F5">
        <w:t xml:space="preserve"> </w:t>
      </w:r>
      <w:proofErr w:type="gramStart"/>
      <w:r w:rsidR="00C66605" w:rsidRPr="00C66605">
        <w:rPr>
          <w:b/>
        </w:rPr>
        <w:t>F</w:t>
      </w:r>
      <w:r w:rsidR="00767D94">
        <w:rPr>
          <w:b/>
        </w:rPr>
        <w:t>inding</w:t>
      </w:r>
      <w:proofErr w:type="gramEnd"/>
      <w:r w:rsidR="00767D94">
        <w:rPr>
          <w:b/>
        </w:rPr>
        <w:t xml:space="preserve"> best parameters to weigh</w:t>
      </w:r>
      <w:r w:rsidR="00C66605" w:rsidRPr="00C66605">
        <w:rPr>
          <w:b/>
        </w:rPr>
        <w:t xml:space="preserve"> relevant and non-relevant votes.</w:t>
      </w:r>
      <w:r w:rsidR="00C66605">
        <w:t xml:space="preserve"> Performance of the system as a function alpha and beta parameters for non-relevant documents that are 1 </w:t>
      </w:r>
      <w:r w:rsidR="00570E6F">
        <w:t>distance away (A), 2 dislike distance away (B), and 3 dislike distance away (C)</w:t>
      </w:r>
      <w:r w:rsidR="00C66605">
        <w:t xml:space="preserve"> in human curated topics</w:t>
      </w:r>
      <w:r w:rsidR="00767D94">
        <w:t>.</w:t>
      </w:r>
    </w:p>
    <w:p w14:paraId="745C2018" w14:textId="2B858AE2" w:rsidR="00780779" w:rsidRDefault="00DB0904" w:rsidP="00DB0904">
      <w:pPr>
        <w:pStyle w:val="Heading2"/>
      </w:pPr>
      <w:bookmarkStart w:id="18" w:name="_Toc308191529"/>
      <w:r>
        <w:t>Algorithm comparison</w:t>
      </w:r>
      <w:bookmarkEnd w:id="18"/>
    </w:p>
    <w:p w14:paraId="71A4E84F" w14:textId="1FD26C10" w:rsidR="00BA6733" w:rsidRDefault="00256D38" w:rsidP="00AE3218">
      <w:r>
        <w:t xml:space="preserve">In this section, we compare the performance of our algorithm against </w:t>
      </w:r>
      <w:r w:rsidR="00BA6733">
        <w:t xml:space="preserve">common </w:t>
      </w:r>
      <w:r>
        <w:t xml:space="preserve">alternatives. </w:t>
      </w:r>
      <w:r w:rsidR="00BA6733">
        <w:t xml:space="preserve">Our algorithm requires the use of abstracts, a significantly more complex data source than keywords, for example. However, using the full abstract could capture variability that is not available in other simpler methods. To properly test the advantages of our approach, we cross validate the </w:t>
      </w:r>
      <w:r w:rsidR="00BA6733">
        <w:lastRenderedPageBreak/>
        <w:t>performance of our method by using human curated topic distance</w:t>
      </w:r>
      <w:r w:rsidR="000C0202">
        <w:t>s as a performance metric</w:t>
      </w:r>
      <w:r w:rsidR="00BA6733">
        <w:t xml:space="preserve"> (see Methods).</w:t>
      </w:r>
    </w:p>
    <w:p w14:paraId="7CBD819D" w14:textId="696F0224" w:rsidR="00BA6733" w:rsidRDefault="00BA6733" w:rsidP="00AE3218">
      <w:r>
        <w:t xml:space="preserve">For each of the algorithms tested below, we </w:t>
      </w:r>
      <w:r w:rsidR="003775B7">
        <w:t>do</w:t>
      </w:r>
      <w:r>
        <w:t xml:space="preserve"> the following simulation to estimate their performance</w:t>
      </w:r>
      <w:r w:rsidR="00186950">
        <w:t>s</w:t>
      </w:r>
      <w:r>
        <w:t xml:space="preserve">. </w:t>
      </w:r>
      <w:r w:rsidR="00186950">
        <w:t>For each run of a simulation, we pick a poster at random and vote it as relevant. Then, we ask the algorithm to suggest ten posters based on that vote. We compute the average distance in human curated topic space between the suggestions and the liked poster. We then vote for another poster randomly selected from the same human curated topic as the first poster. We again ask the algorithm to suggest a set of ten posters and again we compute the average distance. We repeat this process ma</w:t>
      </w:r>
      <w:r w:rsidR="005F14B4">
        <w:t>ny times to obtain the average distance to human curated topics as a function of the number of votes. This simulation will help us understand the performance of the algorithms as they gather more votes from a simulated user.</w:t>
      </w:r>
    </w:p>
    <w:p w14:paraId="1AFE9509" w14:textId="6FB3A687" w:rsidR="00BA6733" w:rsidRDefault="00BA6733" w:rsidP="00BA6733">
      <w:r>
        <w:t xml:space="preserve">As a baseline for all comparisons, we compute the performance of a null model that suggests posters at random. </w:t>
      </w:r>
      <w:r w:rsidR="00DB0904">
        <w:t xml:space="preserve">This is necessary because the </w:t>
      </w:r>
      <w:r w:rsidR="00A27257">
        <w:t>distribution</w:t>
      </w:r>
      <w:r w:rsidR="00DB0904">
        <w:t xml:space="preserve"> of human curated topic</w:t>
      </w:r>
      <w:r w:rsidR="00D92415">
        <w:t>s</w:t>
      </w:r>
      <w:r w:rsidR="00DB0904">
        <w:t xml:space="preserve"> is not </w:t>
      </w:r>
      <w:r>
        <w:t>uniform</w:t>
      </w:r>
      <w:r w:rsidR="00D92415">
        <w:t xml:space="preserve"> and therefore the distances could be distributed in unexpected ways</w:t>
      </w:r>
      <w:r w:rsidR="00DB0904">
        <w:t xml:space="preserve">. </w:t>
      </w:r>
      <w:r w:rsidR="00D92415">
        <w:t xml:space="preserve">Not </w:t>
      </w:r>
      <w:r w:rsidR="00726D94">
        <w:t>surprisingly</w:t>
      </w:r>
      <w:r w:rsidR="00D92415">
        <w:t>, t</w:t>
      </w:r>
      <w:r w:rsidR="005F14B4">
        <w:t>he average distance to the human curated topic remain</w:t>
      </w:r>
      <w:r w:rsidR="00D92415">
        <w:t>ed</w:t>
      </w:r>
      <w:r w:rsidR="005F14B4">
        <w:t xml:space="preserve"> co</w:t>
      </w:r>
      <w:r w:rsidR="00F666C7">
        <w:t>n</w:t>
      </w:r>
      <w:r w:rsidR="005F14B4">
        <w:t>stant wit</w:t>
      </w:r>
      <w:r w:rsidR="003775B7">
        <w:t>h the number of votes (Fig. 4</w:t>
      </w:r>
      <w:r w:rsidR="00D92415">
        <w:t>, Random) but it was below 3, which is the farthest possible</w:t>
      </w:r>
      <w:r w:rsidR="00DF098C">
        <w:t xml:space="preserve"> distance</w:t>
      </w:r>
      <w:r w:rsidR="00D92415">
        <w:t>. This baseline will allow us to compare performance against a proper null model.</w:t>
      </w:r>
    </w:p>
    <w:p w14:paraId="3946E31C" w14:textId="5EF0E549" w:rsidR="00D92415" w:rsidRDefault="00D92415" w:rsidP="00BA6733">
      <w:r>
        <w:t xml:space="preserve">Keywords are </w:t>
      </w:r>
      <w:r w:rsidR="003775B7">
        <w:t>a</w:t>
      </w:r>
      <w:r>
        <w:t xml:space="preserve"> common recommendation technique that relies on using human curated “tags” for each document. In our dataset (see Materials), the authors themselves assigned multiple keywords by picking</w:t>
      </w:r>
      <w:r w:rsidR="00922813">
        <w:t xml:space="preserve"> them</w:t>
      </w:r>
      <w:r>
        <w:t xml:space="preserve"> from a predefined set </w:t>
      </w:r>
      <w:r w:rsidR="005368FE">
        <w:t>crafted</w:t>
      </w:r>
      <w:r>
        <w:t xml:space="preserve"> by the orga</w:t>
      </w:r>
      <w:r w:rsidR="00726D94">
        <w:t xml:space="preserve">nizers. We used these keywords to produce recommendations by </w:t>
      </w:r>
      <w:r w:rsidR="005368FE">
        <w:t xml:space="preserve">simply using them as </w:t>
      </w:r>
      <w:r w:rsidR="00726D94">
        <w:t xml:space="preserve">documents. </w:t>
      </w:r>
      <w:r w:rsidR="00E36198">
        <w:t>We</w:t>
      </w:r>
      <w:r w:rsidR="00726D94">
        <w:t xml:space="preserve"> </w:t>
      </w:r>
      <w:r w:rsidR="00E36198">
        <w:t xml:space="preserve">then </w:t>
      </w:r>
      <w:r w:rsidR="00726D94">
        <w:t xml:space="preserve">model keyword counts </w:t>
      </w:r>
      <w:r w:rsidR="00E36198">
        <w:t>by transforming them from the</w:t>
      </w:r>
      <w:r w:rsidR="00726D94">
        <w:t xml:space="preserve"> </w:t>
      </w:r>
      <w:proofErr w:type="spellStart"/>
      <w:r w:rsidR="00726D94">
        <w:t>tf-idf</w:t>
      </w:r>
      <w:proofErr w:type="spellEnd"/>
      <w:r w:rsidR="00726D94">
        <w:t xml:space="preserve"> </w:t>
      </w:r>
      <w:r w:rsidR="008539B0">
        <w:t xml:space="preserve">matrix </w:t>
      </w:r>
      <w:r w:rsidR="00726D94">
        <w:t xml:space="preserve">to 30 SVD dimensions. Preliminary analysis </w:t>
      </w:r>
      <w:r w:rsidR="008539B0">
        <w:t>revealed</w:t>
      </w:r>
      <w:r w:rsidR="00377406">
        <w:t xml:space="preserve"> that</w:t>
      </w:r>
      <w:r w:rsidR="00726D94">
        <w:t xml:space="preserve"> 30 dimensions </w:t>
      </w:r>
      <w:r w:rsidR="00377406">
        <w:t xml:space="preserve">was an appropriate </w:t>
      </w:r>
      <w:r w:rsidR="00726D94">
        <w:t xml:space="preserve">number </w:t>
      </w:r>
      <w:r w:rsidR="00377406">
        <w:t xml:space="preserve">to capture </w:t>
      </w:r>
      <w:r w:rsidR="00726D94">
        <w:t>most of the variability. Suggestion</w:t>
      </w:r>
      <w:r w:rsidR="00ED5313">
        <w:t>s</w:t>
      </w:r>
      <w:r w:rsidR="00726D94">
        <w:t xml:space="preserve"> using keywords perform significantly better than random suggestions (</w:t>
      </w:r>
      <w:r w:rsidR="005279ED">
        <w:t xml:space="preserve">paired </w:t>
      </w:r>
      <w:proofErr w:type="gramStart"/>
      <w:r w:rsidR="005279ED" w:rsidRPr="005279ED">
        <w:rPr>
          <w:i/>
        </w:rPr>
        <w:t>t</w:t>
      </w:r>
      <w:r w:rsidR="005279ED">
        <w:t>(</w:t>
      </w:r>
      <w:proofErr w:type="gramEnd"/>
      <w:r w:rsidR="006A1C3D">
        <w:t>4999</w:t>
      </w:r>
      <w:r w:rsidR="005279ED">
        <w:t xml:space="preserve">) = </w:t>
      </w:r>
      <w:r w:rsidR="006A1C3D">
        <w:t>74.74</w:t>
      </w:r>
      <w:r w:rsidR="005279ED">
        <w:t xml:space="preserve">, </w:t>
      </w:r>
      <w:r w:rsidR="005279ED">
        <w:rPr>
          <w:i/>
        </w:rPr>
        <w:t>p</w:t>
      </w:r>
      <w:r w:rsidR="005279ED">
        <w:t xml:space="preserve"> &lt; 0.0</w:t>
      </w:r>
      <w:r w:rsidR="006A1C3D">
        <w:t>0</w:t>
      </w:r>
      <w:r w:rsidR="005279ED">
        <w:t xml:space="preserve">01) </w:t>
      </w:r>
      <w:r w:rsidR="006A1C3D">
        <w:t>and</w:t>
      </w:r>
      <w:r w:rsidR="005279ED">
        <w:t xml:space="preserve"> keyword suggestion performance improve</w:t>
      </w:r>
      <w:r w:rsidR="00ED5313">
        <w:t>s</w:t>
      </w:r>
      <w:r w:rsidR="005279ED">
        <w:t xml:space="preserve"> </w:t>
      </w:r>
      <w:r w:rsidR="00ED5313">
        <w:t>with</w:t>
      </w:r>
      <w:r w:rsidR="005279ED">
        <w:t xml:space="preserve"> </w:t>
      </w:r>
      <w:r w:rsidR="00ED5313">
        <w:t xml:space="preserve">the </w:t>
      </w:r>
      <w:r w:rsidR="005279ED">
        <w:t>number of votes (</w:t>
      </w:r>
      <w:r w:rsidR="00A02CAD">
        <w:t xml:space="preserve">paired </w:t>
      </w:r>
      <w:r w:rsidR="005279ED">
        <w:rPr>
          <w:i/>
        </w:rPr>
        <w:t>t</w:t>
      </w:r>
      <w:r w:rsidR="005279ED">
        <w:t>(</w:t>
      </w:r>
      <w:r w:rsidR="006A1C3D">
        <w:t>4998</w:t>
      </w:r>
      <w:r w:rsidR="005279ED">
        <w:t xml:space="preserve">) = </w:t>
      </w:r>
      <w:r w:rsidR="006A1C3D">
        <w:t>-4.428</w:t>
      </w:r>
      <w:r w:rsidR="005279ED">
        <w:t xml:space="preserve">, </w:t>
      </w:r>
      <w:r w:rsidR="005279ED">
        <w:rPr>
          <w:i/>
        </w:rPr>
        <w:t>p</w:t>
      </w:r>
      <w:r w:rsidR="005279ED">
        <w:t xml:space="preserve"> </w:t>
      </w:r>
      <w:r w:rsidR="006A1C3D">
        <w:t>&lt;</w:t>
      </w:r>
      <w:r w:rsidR="005279ED">
        <w:t xml:space="preserve"> </w:t>
      </w:r>
      <w:r w:rsidR="006A1C3D">
        <w:t>0.0001</w:t>
      </w:r>
      <w:r w:rsidR="008539B0">
        <w:t xml:space="preserve">, Fig. </w:t>
      </w:r>
      <w:r w:rsidR="000945E5">
        <w:t>4</w:t>
      </w:r>
      <w:r w:rsidR="005279ED">
        <w:t xml:space="preserve">). While </w:t>
      </w:r>
      <w:r w:rsidR="009B00FD" w:rsidRPr="000757EF">
        <w:t>keywords allow</w:t>
      </w:r>
      <w:r w:rsidR="005279ED">
        <w:t xml:space="preserve"> for better suggestions</w:t>
      </w:r>
      <w:r w:rsidR="00ED5313">
        <w:t xml:space="preserve"> than the null model, </w:t>
      </w:r>
      <w:r w:rsidR="005279ED">
        <w:t>authors</w:t>
      </w:r>
      <w:r w:rsidR="00A02CAD">
        <w:t xml:space="preserve"> would</w:t>
      </w:r>
      <w:r w:rsidR="005279ED">
        <w:t xml:space="preserve"> </w:t>
      </w:r>
      <w:r w:rsidR="00ED5313">
        <w:t xml:space="preserve">need to </w:t>
      </w:r>
      <w:r w:rsidR="005279ED">
        <w:t>manually provide them.</w:t>
      </w:r>
    </w:p>
    <w:p w14:paraId="39F64410" w14:textId="548FE3B4" w:rsidR="009B5F02" w:rsidRDefault="000018E9" w:rsidP="00AE3218">
      <w:r>
        <w:t>Science</w:t>
      </w:r>
      <w:r w:rsidR="005279ED">
        <w:t xml:space="preserve"> Concierge uses the abstracts to automatically extract topics and provide suggestions. We found that </w:t>
      </w:r>
      <w:r>
        <w:t xml:space="preserve">Science </w:t>
      </w:r>
      <w:r w:rsidR="005279ED">
        <w:t xml:space="preserve">Concierge produces significantly better suggestions than keywords (Fig. </w:t>
      </w:r>
      <w:r w:rsidR="000945E5">
        <w:t>4</w:t>
      </w:r>
      <w:r w:rsidR="005279ED">
        <w:t xml:space="preserve">, </w:t>
      </w:r>
      <w:r w:rsidR="00A02CAD">
        <w:t xml:space="preserve">paired </w:t>
      </w:r>
      <w:proofErr w:type="gramStart"/>
      <w:r w:rsidR="005279ED">
        <w:rPr>
          <w:i/>
        </w:rPr>
        <w:t>t</w:t>
      </w:r>
      <w:r w:rsidR="005279ED">
        <w:t>(</w:t>
      </w:r>
      <w:proofErr w:type="gramEnd"/>
      <w:r w:rsidR="006A1C3D">
        <w:t>4999</w:t>
      </w:r>
      <w:r w:rsidR="005279ED">
        <w:t xml:space="preserve">) = </w:t>
      </w:r>
      <w:r w:rsidR="006A1C3D">
        <w:t>78.95</w:t>
      </w:r>
      <w:r w:rsidR="005279ED">
        <w:t xml:space="preserve">, </w:t>
      </w:r>
      <w:r w:rsidR="005279ED">
        <w:rPr>
          <w:i/>
        </w:rPr>
        <w:t>p</w:t>
      </w:r>
      <w:r w:rsidR="005279ED">
        <w:t xml:space="preserve"> &lt; 0.0</w:t>
      </w:r>
      <w:r w:rsidR="006A1C3D">
        <w:t>0</w:t>
      </w:r>
      <w:r w:rsidR="005279ED">
        <w:t>01).</w:t>
      </w:r>
      <w:r>
        <w:t xml:space="preserve"> W</w:t>
      </w:r>
      <w:r w:rsidR="005279ED">
        <w:t xml:space="preserve">e found that the performance significantly improves as the </w:t>
      </w:r>
      <w:r w:rsidR="005279ED">
        <w:lastRenderedPageBreak/>
        <w:t>system learns more about a user (</w:t>
      </w:r>
      <w:proofErr w:type="gramStart"/>
      <w:r w:rsidR="005279ED">
        <w:rPr>
          <w:i/>
        </w:rPr>
        <w:t>t</w:t>
      </w:r>
      <w:r w:rsidR="005279ED">
        <w:t>(</w:t>
      </w:r>
      <w:proofErr w:type="gramEnd"/>
      <w:r w:rsidR="00CA2B98">
        <w:t>4998</w:t>
      </w:r>
      <w:r w:rsidR="005279ED">
        <w:t xml:space="preserve">) = </w:t>
      </w:r>
      <w:r w:rsidR="00CA2B98">
        <w:t>-31.6</w:t>
      </w:r>
      <w:r w:rsidR="005279ED">
        <w:t xml:space="preserve">, </w:t>
      </w:r>
      <w:r w:rsidR="005279ED">
        <w:rPr>
          <w:i/>
        </w:rPr>
        <w:t xml:space="preserve">p </w:t>
      </w:r>
      <w:r w:rsidR="005279ED">
        <w:t xml:space="preserve">&lt; 0.001). </w:t>
      </w:r>
      <w:r w:rsidR="00C856A8">
        <w:t xml:space="preserve">Moreover, we found that </w:t>
      </w:r>
      <w:r>
        <w:t>Science Concierge</w:t>
      </w:r>
      <w:r w:rsidR="00C856A8">
        <w:t xml:space="preserve"> improves with votes significantly faster than the keyword model (</w:t>
      </w:r>
      <w:proofErr w:type="gramStart"/>
      <w:r w:rsidR="00C856A8">
        <w:rPr>
          <w:i/>
        </w:rPr>
        <w:t>t</w:t>
      </w:r>
      <w:r w:rsidR="00C856A8">
        <w:t>(</w:t>
      </w:r>
      <w:proofErr w:type="gramEnd"/>
      <w:r w:rsidR="00C856A8">
        <w:t xml:space="preserve">9997) = –66.28, </w:t>
      </w:r>
      <w:r w:rsidR="00C856A8">
        <w:rPr>
          <w:i/>
        </w:rPr>
        <w:t>p</w:t>
      </w:r>
      <w:r w:rsidR="00C856A8">
        <w:t xml:space="preserve"> &lt; 0.0001). </w:t>
      </w:r>
      <w:r w:rsidR="000044A9">
        <w:t>Scholar Concierge thus does not require humans to provide keywords and improves the recommendation as more votes are provided.</w:t>
      </w:r>
    </w:p>
    <w:p w14:paraId="34A0C7E5" w14:textId="688C0ABB" w:rsidR="009B5F02" w:rsidRDefault="009B00FD" w:rsidP="00D93815">
      <w:pPr>
        <w:jc w:val="center"/>
      </w:pPr>
      <w:r>
        <w:rPr>
          <w:noProof/>
        </w:rPr>
        <w:drawing>
          <wp:inline distT="0" distB="0" distL="0" distR="0" wp14:anchorId="51E521DD" wp14:editId="591F3D9E">
            <wp:extent cx="3690620" cy="1845310"/>
            <wp:effectExtent l="0" t="0" r="0" b="8890"/>
            <wp:docPr id="9" name="Picture 9" descr="Macintosh HD:Users:titipat:Desktop:Git:scholarfy:article:figures:performance_vs_vot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itipat:Desktop:Git:scholarfy:article:figures:performance_vs_vote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0620" cy="1845310"/>
                    </a:xfrm>
                    <a:prstGeom prst="rect">
                      <a:avLst/>
                    </a:prstGeom>
                    <a:noFill/>
                    <a:ln>
                      <a:noFill/>
                    </a:ln>
                  </pic:spPr>
                </pic:pic>
              </a:graphicData>
            </a:graphic>
          </wp:inline>
        </w:drawing>
      </w:r>
    </w:p>
    <w:p w14:paraId="733856FE" w14:textId="578C047F" w:rsidR="00336672" w:rsidRPr="00336672" w:rsidRDefault="00D93815" w:rsidP="00336672">
      <w:pPr>
        <w:pStyle w:val="Caption"/>
      </w:pPr>
      <w:r>
        <w:t>Fig.</w:t>
      </w:r>
      <w:r w:rsidR="00336672">
        <w:t xml:space="preserve"> </w:t>
      </w:r>
      <w:r w:rsidR="00116831">
        <w:t>4</w:t>
      </w:r>
      <w:r w:rsidR="00336672">
        <w:t xml:space="preserve"> </w:t>
      </w:r>
      <w:r w:rsidR="00D92415" w:rsidRPr="00D93815">
        <w:rPr>
          <w:b/>
        </w:rPr>
        <w:t>Comparison of algorithms as they learn more from a simulated user</w:t>
      </w:r>
      <w:r w:rsidR="00D92415">
        <w:t>. Random suggestions</w:t>
      </w:r>
      <w:r w:rsidR="00ED5313">
        <w:t xml:space="preserve">’ </w:t>
      </w:r>
      <w:r w:rsidR="00A2677B">
        <w:t>performance is</w:t>
      </w:r>
      <w:r w:rsidR="00ED5313">
        <w:t xml:space="preserve"> not necessarily 3 </w:t>
      </w:r>
      <w:proofErr w:type="gramStart"/>
      <w:r w:rsidR="00ED5313">
        <w:t>distance</w:t>
      </w:r>
      <w:proofErr w:type="gramEnd"/>
      <w:r w:rsidR="00D92415">
        <w:t xml:space="preserve"> away in the topic tree, but remain constant with more votes. Keywords improve </w:t>
      </w:r>
      <w:r w:rsidR="000018E9">
        <w:t>suggestions but Science concierge</w:t>
      </w:r>
      <w:r w:rsidR="00D92415">
        <w:t xml:space="preserve"> significantly impro</w:t>
      </w:r>
      <w:r w:rsidR="00ED5313">
        <w:t xml:space="preserve">ves </w:t>
      </w:r>
      <w:r w:rsidR="000018E9">
        <w:t xml:space="preserve">upon that </w:t>
      </w:r>
      <w:r w:rsidR="00ED5313">
        <w:t>and event fu</w:t>
      </w:r>
      <w:r w:rsidR="001C7B66">
        <w:t>rther with votes.</w:t>
      </w:r>
    </w:p>
    <w:p w14:paraId="7024D503" w14:textId="11BFB129" w:rsidR="00D500FD" w:rsidRPr="00116831" w:rsidRDefault="001F4FFD" w:rsidP="00D500FD">
      <w:bookmarkStart w:id="19" w:name="_Toc308191530"/>
      <w:r>
        <w:t xml:space="preserve">Ideally, we want </w:t>
      </w:r>
      <w:r w:rsidR="00A46400">
        <w:t>distances</w:t>
      </w:r>
      <w:r>
        <w:t xml:space="preserve"> between documents induced by an algorithm to closely match the distances induced by human curated topics. Here, we tested this idea using the keyword model and the </w:t>
      </w:r>
      <w:r w:rsidR="00A46400">
        <w:t>S</w:t>
      </w:r>
      <w:r>
        <w:t xml:space="preserve">cience </w:t>
      </w:r>
      <w:r w:rsidR="00A46400">
        <w:t>C</w:t>
      </w:r>
      <w:r>
        <w:t xml:space="preserve">oncierge model. </w:t>
      </w:r>
      <w:r w:rsidR="00D500FD">
        <w:t xml:space="preserve">This is, we tested </w:t>
      </w:r>
      <w:r w:rsidR="00A46400">
        <w:t>the correlation between the distance of two random documents using a model and the distance of those same documents in human curated topic space</w:t>
      </w:r>
      <w:r w:rsidR="00D500FD">
        <w:t xml:space="preserve">. We found that the Spearman rank correlation between </w:t>
      </w:r>
      <w:r w:rsidR="00116831">
        <w:t xml:space="preserve">these measures was significantly positive for both </w:t>
      </w:r>
      <w:r w:rsidR="00F642D1">
        <w:t>models</w:t>
      </w:r>
      <w:r w:rsidR="00116831">
        <w:t xml:space="preserve"> (</w:t>
      </w:r>
      <w:r w:rsidR="00116831">
        <w:rPr>
          <w:i/>
        </w:rPr>
        <w:t>p</w:t>
      </w:r>
      <w:r w:rsidR="00116831">
        <w:t xml:space="preserve"> &lt; 0.0001) and that the correlation of </w:t>
      </w:r>
      <w:r w:rsidR="00F642D1">
        <w:t xml:space="preserve">the </w:t>
      </w:r>
      <w:r w:rsidR="00116831">
        <w:t>Science Concierge model (</w:t>
      </w:r>
      <m:oMath>
        <m:r>
          <w:rPr>
            <w:rFonts w:ascii="Cambria Math" w:hAnsi="Cambria Math"/>
          </w:rPr>
          <m:t>ρ=0.442</m:t>
        </m:r>
      </m:oMath>
      <w:r w:rsidR="00116831">
        <w:t>) was significantly higher than the correlation of the keyword model (</w:t>
      </w:r>
      <m:oMath>
        <m:r>
          <w:rPr>
            <w:rFonts w:ascii="Cambria Math" w:hAnsi="Cambria Math"/>
          </w:rPr>
          <m:t>ρ=0.164</m:t>
        </m:r>
      </m:oMath>
      <w:r w:rsidR="00116831">
        <w:t xml:space="preserve">), </w:t>
      </w:r>
      <w:r w:rsidR="00116831">
        <w:rPr>
          <w:i/>
        </w:rPr>
        <w:t xml:space="preserve">p </w:t>
      </w:r>
      <w:r w:rsidR="00116831">
        <w:t xml:space="preserve">&lt; 0.001. To compare these relationships </w:t>
      </w:r>
      <w:r w:rsidR="00EF546E">
        <w:t>on</w:t>
      </w:r>
      <w:r w:rsidR="00116831">
        <w:t xml:space="preserve"> a similar scale, we visualize</w:t>
      </w:r>
      <w:r w:rsidR="009A658F">
        <w:t>d</w:t>
      </w:r>
      <w:r w:rsidR="00116831">
        <w:t xml:space="preserve"> the human curated distance vs</w:t>
      </w:r>
      <w:r w:rsidR="009A658F">
        <w:t>.</w:t>
      </w:r>
      <w:r w:rsidR="00116831">
        <w:t xml:space="preserve"> the </w:t>
      </w:r>
      <w:proofErr w:type="gramStart"/>
      <w:r w:rsidR="00116831" w:rsidRPr="00116831">
        <w:rPr>
          <w:i/>
        </w:rPr>
        <w:t>z</w:t>
      </w:r>
      <w:r w:rsidR="00116831">
        <w:t>-score</w:t>
      </w:r>
      <w:proofErr w:type="gramEnd"/>
      <w:r w:rsidR="00116831">
        <w:t xml:space="preserve"> of the model’s distances (Fig. 5)</w:t>
      </w:r>
      <w:r w:rsidR="00D500FD">
        <w:t>.</w:t>
      </w:r>
      <w:r w:rsidR="00EF546E">
        <w:t xml:space="preserve"> Both measures reproduce human distances, but Science Concierge is better</w:t>
      </w:r>
      <w:r w:rsidR="00252A7E">
        <w:t xml:space="preserve"> overall</w:t>
      </w:r>
      <w:r w:rsidR="00EF546E">
        <w:t>.</w:t>
      </w:r>
    </w:p>
    <w:p w14:paraId="500CD5CA" w14:textId="77777777" w:rsidR="00D500FD" w:rsidRDefault="00D500FD" w:rsidP="00D500FD">
      <w:pPr>
        <w:jc w:val="center"/>
      </w:pPr>
      <w:r>
        <w:rPr>
          <w:noProof/>
        </w:rPr>
        <w:lastRenderedPageBreak/>
        <w:drawing>
          <wp:inline distT="0" distB="0" distL="0" distR="0" wp14:anchorId="211AC072" wp14:editId="1A55A703">
            <wp:extent cx="3662680" cy="1831340"/>
            <wp:effectExtent l="0" t="0" r="0" b="0"/>
            <wp:docPr id="8" name="Picture 8" descr="Macintosh HD:Users:titipat:Desktop:Git:scholarfy:article:figures:human_vs_topic_distan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itipat:Desktop:Git:scholarfy:article:figures:human_vs_topic_distanc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2680" cy="1831340"/>
                    </a:xfrm>
                    <a:prstGeom prst="rect">
                      <a:avLst/>
                    </a:prstGeom>
                    <a:noFill/>
                    <a:ln>
                      <a:noFill/>
                    </a:ln>
                  </pic:spPr>
                </pic:pic>
              </a:graphicData>
            </a:graphic>
          </wp:inline>
        </w:drawing>
      </w:r>
    </w:p>
    <w:p w14:paraId="3D61E1EB" w14:textId="34A5B1CF" w:rsidR="00D500FD" w:rsidRDefault="00D500FD" w:rsidP="00D500FD">
      <w:pPr>
        <w:pStyle w:val="Caption"/>
      </w:pPr>
      <w:r>
        <w:t xml:space="preserve">Fig. </w:t>
      </w:r>
      <w:r w:rsidR="00116831">
        <w:t>5</w:t>
      </w:r>
      <w:r>
        <w:t xml:space="preserve"> </w:t>
      </w:r>
      <w:r>
        <w:rPr>
          <w:b/>
        </w:rPr>
        <w:t xml:space="preserve">Relationship between human curated distance and topic distance </w:t>
      </w:r>
      <w:r w:rsidR="00263F2F">
        <w:rPr>
          <w:b/>
        </w:rPr>
        <w:t>induced by the keyword and Science Concierge models</w:t>
      </w:r>
      <w:r>
        <w:t>.</w:t>
      </w:r>
      <w:r w:rsidR="006263BA">
        <w:t xml:space="preserve"> Both models correlate well, but Science Concierge is significantly better. </w:t>
      </w:r>
    </w:p>
    <w:p w14:paraId="5B79A0B0" w14:textId="5FE78D92" w:rsidR="0089158E" w:rsidRDefault="0089158E" w:rsidP="0089158E">
      <w:pPr>
        <w:pStyle w:val="Heading1"/>
      </w:pPr>
      <w:r>
        <w:t>Discussion and conclusion</w:t>
      </w:r>
      <w:bookmarkEnd w:id="19"/>
    </w:p>
    <w:p w14:paraId="512EF886" w14:textId="2CF9EF6F" w:rsidR="0089158E" w:rsidRDefault="00D36DF9" w:rsidP="00F61909">
      <w:r>
        <w:t xml:space="preserve">Discovering </w:t>
      </w:r>
      <w:r w:rsidR="002C093E">
        <w:t xml:space="preserve">new and relevant </w:t>
      </w:r>
      <w:r>
        <w:t xml:space="preserve">scholarly material </w:t>
      </w:r>
      <w:r w:rsidR="00A02CAD">
        <w:t>progressively requires algorithms</w:t>
      </w:r>
      <w:r w:rsidR="002C093E">
        <w:t xml:space="preserve">. For some time now, </w:t>
      </w:r>
      <w:proofErr w:type="gramStart"/>
      <w:r w:rsidR="00A02CAD">
        <w:t>i</w:t>
      </w:r>
      <w:r w:rsidR="002C093E">
        <w:t>nternet</w:t>
      </w:r>
      <w:proofErr w:type="gramEnd"/>
      <w:r w:rsidR="002C093E">
        <w:t xml:space="preserve"> users have enjoyed </w:t>
      </w:r>
      <w:r w:rsidR="00C05690">
        <w:t>websites</w:t>
      </w:r>
      <w:r w:rsidR="002C093E">
        <w:t xml:space="preserve"> that recommend movies, news, and music. However, the same cannot be said about scientists</w:t>
      </w:r>
      <w:r w:rsidR="00C05690">
        <w:t xml:space="preserve">. They </w:t>
      </w:r>
      <w:r w:rsidR="002C093E">
        <w:t xml:space="preserve">commonly use </w:t>
      </w:r>
      <w:r w:rsidR="00C05690">
        <w:t xml:space="preserve">legacy </w:t>
      </w:r>
      <w:r w:rsidR="002C093E">
        <w:t>search system</w:t>
      </w:r>
      <w:r w:rsidR="00C05690">
        <w:t>s that cannot learn</w:t>
      </w:r>
      <w:r w:rsidR="00202EF1">
        <w:t xml:space="preserve"> from previous searchers</w:t>
      </w:r>
      <w:r w:rsidR="002C093E">
        <w:t xml:space="preserve">. </w:t>
      </w:r>
      <w:r w:rsidR="00302D4A">
        <w:t xml:space="preserve">In this article, we propose a system that can </w:t>
      </w:r>
      <w:r w:rsidR="00C05690">
        <w:t xml:space="preserve">improve recommendations based on a </w:t>
      </w:r>
      <w:r w:rsidR="00302D4A">
        <w:t xml:space="preserve">scientist votes </w:t>
      </w:r>
      <w:r w:rsidR="00C05690">
        <w:t xml:space="preserve">for </w:t>
      </w:r>
      <w:r w:rsidR="00302D4A">
        <w:t xml:space="preserve">relevant and irrelevant </w:t>
      </w:r>
      <w:r w:rsidR="00C05690">
        <w:t>documents</w:t>
      </w:r>
      <w:r w:rsidR="00302D4A">
        <w:t xml:space="preserve">. We tested the system on a set of posters presented at the Society for Neuroscience 2015 conference. We found that our system significantly improves on suggestions based on author-assigned keywords. We also found that our system significantly improves its performance as the user provides more votes. The system returns a complete schedule of posters to visit within 100 </w:t>
      </w:r>
      <w:proofErr w:type="spellStart"/>
      <w:r w:rsidR="00302D4A">
        <w:t>ms</w:t>
      </w:r>
      <w:proofErr w:type="spellEnd"/>
      <w:r w:rsidR="008D3CB4">
        <w:t xml:space="preserve"> for a conference of around 15K posters</w:t>
      </w:r>
      <w:r w:rsidR="00302D4A">
        <w:t xml:space="preserve">. </w:t>
      </w:r>
      <w:r w:rsidR="008D3CB4">
        <w:t xml:space="preserve">We publish </w:t>
      </w:r>
      <w:r w:rsidR="00202EF1">
        <w:t>the</w:t>
      </w:r>
      <w:r w:rsidR="008D3CB4">
        <w:t xml:space="preserve"> </w:t>
      </w:r>
      <w:r w:rsidR="00302D4A">
        <w:t>source code of the system so others can expand its functionality</w:t>
      </w:r>
      <w:r w:rsidR="00202EF1">
        <w:t xml:space="preserve"> (http://github.com/titipata/science_concierge)</w:t>
      </w:r>
      <w:r w:rsidR="00302D4A">
        <w:t xml:space="preserve">. In sum, </w:t>
      </w:r>
      <w:r w:rsidR="00115C9C">
        <w:t xml:space="preserve">this article presents </w:t>
      </w:r>
      <w:r w:rsidR="00302D4A">
        <w:t xml:space="preserve">a system that can make scientific discovery faster and </w:t>
      </w:r>
      <w:r w:rsidR="00F24700">
        <w:t>it is openly available for other scientists to expand</w:t>
      </w:r>
      <w:r w:rsidR="00302D4A">
        <w:t>.</w:t>
      </w:r>
      <w:r w:rsidR="00F24700">
        <w:t xml:space="preserve"> </w:t>
      </w:r>
    </w:p>
    <w:p w14:paraId="3C751E25" w14:textId="7AEF5ACA" w:rsidR="00982DF1" w:rsidRDefault="00982DF1" w:rsidP="00F61909">
      <w:r>
        <w:t xml:space="preserve">One surprising finding in our analysis is that the posters voted as non-relevant were better left not influencing the final preference </w:t>
      </w:r>
      <w:r w:rsidR="00427466">
        <w:t>vector</w:t>
      </w:r>
      <w:r>
        <w:t xml:space="preserve">. In particular, when voted non-relevant posters were close in topic space to the liked posters, then the </w:t>
      </w:r>
      <w:r w:rsidR="009A196C">
        <w:t>performance</w:t>
      </w:r>
      <w:r>
        <w:t xml:space="preserve"> degraded. If those non-relevant posters were far away, then the </w:t>
      </w:r>
      <w:r w:rsidR="009A196C">
        <w:t xml:space="preserve">performance remains unchanged. </w:t>
      </w:r>
      <w:r w:rsidR="00595E7D">
        <w:t xml:space="preserve">In the future, we </w:t>
      </w:r>
      <w:r w:rsidR="00A02CAD">
        <w:t>want to</w:t>
      </w:r>
      <w:r w:rsidR="00595E7D">
        <w:t xml:space="preserve"> expand the experiment </w:t>
      </w:r>
      <w:r w:rsidR="009A196C">
        <w:t>to domains in which a large number of votes is casted</w:t>
      </w:r>
      <w:r w:rsidR="00595E7D">
        <w:t xml:space="preserve">. This may allow </w:t>
      </w:r>
      <w:r w:rsidR="00595E7D">
        <w:lastRenderedPageBreak/>
        <w:t>the algorithm to better understand topic preference</w:t>
      </w:r>
      <w:r w:rsidR="009A196C">
        <w:t>s</w:t>
      </w:r>
      <w:r w:rsidR="00595E7D">
        <w:t xml:space="preserve"> and ther</w:t>
      </w:r>
      <w:r w:rsidR="00427466">
        <w:t>efore offer suggestions that exploit the knowledge built in non-relevant votes</w:t>
      </w:r>
      <w:r w:rsidR="00914FA4">
        <w:t>.</w:t>
      </w:r>
    </w:p>
    <w:p w14:paraId="2CD6A371" w14:textId="7BB38CA2" w:rsidR="00595E7D" w:rsidRDefault="00595E7D" w:rsidP="00F61909">
      <w:r>
        <w:t xml:space="preserve">The topic modeling technique used in our algorithm assumes that topics live </w:t>
      </w:r>
      <w:r w:rsidR="005A0745">
        <w:t>on</w:t>
      </w:r>
      <w:r>
        <w:t xml:space="preserve"> a linear space. While this assumption provides significant computational advantages, there might be cases where more complex modeling approaches may capture more subtle </w:t>
      </w:r>
      <w:r w:rsidR="005A0745">
        <w:t>topical relationships</w:t>
      </w:r>
      <w:r>
        <w:t xml:space="preserve">. In the future, we will try non-linear probabilistic approaches such as Latent </w:t>
      </w:r>
      <w:proofErr w:type="spellStart"/>
      <w:r>
        <w:t>Dirichlet</w:t>
      </w:r>
      <w:proofErr w:type="spellEnd"/>
      <w:r>
        <w:t xml:space="preserve"> Allocation (LDA) </w:t>
      </w:r>
      <w:r w:rsidR="006B5438">
        <w:t xml:space="preserve">or similar methods </w:t>
      </w:r>
      <w:r>
        <w:fldChar w:fldCharType="begin"/>
      </w:r>
      <w:r w:rsidR="00527FA6">
        <w:instrText xml:space="preserve"> ADDIN EN.CITE &lt;EndNote&gt;&lt;Cite&gt;&lt;Author&gt;Blei&lt;/Author&gt;&lt;Year&gt;2003&lt;/Year&gt;&lt;RecNum&gt;17&lt;/RecNum&gt;&lt;DisplayText&gt;[18, 19]&lt;/DisplayText&gt;&lt;record&gt;&lt;rec-number&gt;17&lt;/rec-number&gt;&lt;foreign-keys&gt;&lt;key app="EN" db-id="0vrevtevet550fexzvy5frfps5a0tzt0tpz2" timestamp="1446591845"&gt;17&lt;/key&gt;&lt;/foreign-keys&gt;&lt;ref-type name="Journal Article"&gt;17&lt;/ref-type&gt;&lt;contributors&gt;&lt;authors&gt;&lt;author&gt;Blei, David M&lt;/author&gt;&lt;author&gt;Ng, Andrew Y&lt;/author&gt;&lt;author&gt;Jordan, Michael I&lt;/author&gt;&lt;/authors&gt;&lt;/contributors&gt;&lt;titles&gt;&lt;title&gt;Latent dirichlet allocation&lt;/title&gt;&lt;secondary-title&gt;the Journal of machine Learning research&lt;/secondary-title&gt;&lt;/titles&gt;&lt;periodical&gt;&lt;full-title&gt;the Journal of machine Learning research&lt;/full-title&gt;&lt;/periodical&gt;&lt;pages&gt;993-1022&lt;/pages&gt;&lt;volume&gt;3&lt;/volume&gt;&lt;dates&gt;&lt;year&gt;2003&lt;/year&gt;&lt;/dates&gt;&lt;isbn&gt;1532-4435&lt;/isbn&gt;&lt;urls&gt;&lt;/urls&gt;&lt;/record&gt;&lt;/Cite&gt;&lt;Cite&gt;&lt;Author&gt;Lancichinetti&lt;/Author&gt;&lt;Year&gt;2015&lt;/Year&gt;&lt;RecNum&gt;3&lt;/RecNum&gt;&lt;record&gt;&lt;rec-number&gt;3&lt;/rec-number&gt;&lt;foreign-keys&gt;&lt;key app="EN" db-id="dzdffxrxf55zxveex2mpwpzh2zs9vfr050xd" timestamp="1440028035"&gt;3&lt;/key&gt;&lt;/foreign-keys&gt;&lt;ref-type name="Journal Article"&gt;17&lt;/ref-type&gt;&lt;contributors&gt;&lt;authors&gt;&lt;author&gt;Lancichinetti, Andrea&lt;/author&gt;&lt;author&gt;Sirer, M Irmak&lt;/author&gt;&lt;author&gt;Wang, Jane X&lt;/author&gt;&lt;author&gt;Acuna, Daniel&lt;/author&gt;&lt;author&gt;Körding, Konrad&lt;/author&gt;&lt;author&gt;Amaral, Luís A Nunes&lt;/author&gt;&lt;/authors&gt;&lt;/contributors&gt;&lt;titles&gt;&lt;title&gt;High-Reproducibility and High-Accuracy Method for Automated Topic Classification&lt;/title&gt;&lt;secondary-title&gt;Physical Review X&lt;/secondary-title&gt;&lt;/titles&gt;&lt;periodical&gt;&lt;full-title&gt;Physical Review X&lt;/full-title&gt;&lt;/periodical&gt;&lt;pages&gt;011007&lt;/pages&gt;&lt;volume&gt;5&lt;/volume&gt;&lt;number&gt;1&lt;/number&gt;&lt;dates&gt;&lt;year&gt;2015&lt;/year&gt;&lt;/dates&gt;&lt;urls&gt;&lt;/urls&gt;&lt;/record&gt;&lt;/Cite&gt;&lt;/EndNote&gt;</w:instrText>
      </w:r>
      <w:r>
        <w:fldChar w:fldCharType="separate"/>
      </w:r>
      <w:r w:rsidR="0086718A">
        <w:rPr>
          <w:noProof/>
        </w:rPr>
        <w:t>[18, 19]</w:t>
      </w:r>
      <w:r>
        <w:fldChar w:fldCharType="end"/>
      </w:r>
      <w:r>
        <w:t xml:space="preserve">, which recently have been shown to scale well </w:t>
      </w:r>
      <w:r>
        <w:fldChar w:fldCharType="begin"/>
      </w:r>
      <w:r w:rsidR="0086718A">
        <w:instrText xml:space="preserve"> ADDIN EN.CITE &lt;EndNote&gt;&lt;Cite&gt;&lt;Author&gt;Hoffman&lt;/Author&gt;&lt;Year&gt;2010&lt;/Year&gt;&lt;RecNum&gt;18&lt;/RecNum&gt;&lt;DisplayText&gt;[20]&lt;/DisplayText&gt;&lt;record&gt;&lt;rec-number&gt;18&lt;/rec-number&gt;&lt;foreign-keys&gt;&lt;key app="EN" db-id="0vrevtevet550fexzvy5frfps5a0tzt0tpz2" timestamp="1446591912"&gt;18&lt;/key&gt;&lt;/foreign-keys&gt;&lt;ref-type name="Conference Proceedings"&gt;10&lt;/ref-type&gt;&lt;contributors&gt;&lt;authors&gt;&lt;author&gt;Hoffman, Matthew&lt;/author&gt;&lt;author&gt;Bach, Francis R&lt;/author&gt;&lt;author&gt;Blei, David M&lt;/author&gt;&lt;/authors&gt;&lt;/contributors&gt;&lt;titles&gt;&lt;title&gt;Online learning for latent dirichlet allocation&lt;/title&gt;&lt;secondary-title&gt;advances in neural information processing systems&lt;/secondary-title&gt;&lt;/titles&gt;&lt;pages&gt;856-864&lt;/pages&gt;&lt;dates&gt;&lt;year&gt;2010&lt;/year&gt;&lt;/dates&gt;&lt;urls&gt;&lt;/urls&gt;&lt;/record&gt;&lt;/Cite&gt;&lt;/EndNote&gt;</w:instrText>
      </w:r>
      <w:r>
        <w:fldChar w:fldCharType="separate"/>
      </w:r>
      <w:r w:rsidR="0086718A">
        <w:rPr>
          <w:noProof/>
        </w:rPr>
        <w:t>[20]</w:t>
      </w:r>
      <w:r>
        <w:fldChar w:fldCharType="end"/>
      </w:r>
      <w:r>
        <w:t xml:space="preserve">. </w:t>
      </w:r>
      <w:r w:rsidR="00A02CAD">
        <w:t xml:space="preserve">However, in our own unreported experiments with this approach we found LDA to be inferior to LSA. </w:t>
      </w:r>
      <w:r>
        <w:t xml:space="preserve">To better capture entities embedded in the text, future research will also investigate how to use deep learning modeling of words and phrases </w:t>
      </w:r>
      <w:r w:rsidR="006B5438">
        <w:fldChar w:fldCharType="begin"/>
      </w:r>
      <w:r w:rsidR="0086718A">
        <w:instrText xml:space="preserve"> ADDIN EN.CITE &lt;EndNote&gt;&lt;Cite&gt;&lt;Author&gt;Mikolov&lt;/Author&gt;&lt;Year&gt;2013&lt;/Year&gt;&lt;RecNum&gt;19&lt;/RecNum&gt;&lt;DisplayText&gt;[21, 22]&lt;/DisplayText&gt;&lt;record&gt;&lt;rec-number&gt;19&lt;/rec-number&gt;&lt;foreign-keys&gt;&lt;key app="EN" db-id="0vrevtevet550fexzvy5frfps5a0tzt0tpz2" timestamp="1446592141"&gt;19&lt;/key&gt;&lt;/foreign-keys&gt;&lt;ref-type name="Journal Article"&gt;17&lt;/ref-type&gt;&lt;contributors&gt;&lt;authors&gt;&lt;author&gt;Mikolov, Tomas&lt;/author&gt;&lt;author&gt;Chen, Kai&lt;/author&gt;&lt;author&gt;Corrado, Greg&lt;/author&gt;&lt;author&gt;Dean, Jeffrey&lt;/author&gt;&lt;/authors&gt;&lt;/contributors&gt;&lt;titles&gt;&lt;title&gt;Efficient estimation of word representations in vector space&lt;/title&gt;&lt;secondary-title&gt;arXiv preprint arXiv:1301.3781&lt;/secondary-title&gt;&lt;/titles&gt;&lt;periodical&gt;&lt;full-title&gt;arXiv preprint arXiv:1301.3781&lt;/full-title&gt;&lt;/periodical&gt;&lt;dates&gt;&lt;year&gt;2013&lt;/year&gt;&lt;/dates&gt;&lt;urls&gt;&lt;/urls&gt;&lt;/record&gt;&lt;/Cite&gt;&lt;Cite&gt;&lt;Author&gt;Pennington&lt;/Author&gt;&lt;Year&gt;2014&lt;/Year&gt;&lt;RecNum&gt;20&lt;/RecNum&gt;&lt;record&gt;&lt;rec-number&gt;20&lt;/rec-number&gt;&lt;foreign-keys&gt;&lt;key app="EN" db-id="0vrevtevet550fexzvy5frfps5a0tzt0tpz2" timestamp="1446592181"&gt;20&lt;/key&gt;&lt;/foreign-keys&gt;&lt;ref-type name="Journal Article"&gt;17&lt;/ref-type&gt;&lt;contributors&gt;&lt;authors&gt;&lt;author&gt;Pennington, Jeffrey&lt;/author&gt;&lt;author&gt;Socher, Richard&lt;/author&gt;&lt;author&gt;Manning, Christopher D&lt;/author&gt;&lt;/authors&gt;&lt;/contributors&gt;&lt;titles&gt;&lt;title&gt;Glove: Global vectors for word representation&lt;/title&gt;&lt;secondary-title&gt;Proceedings of the Empiricial Methods in Natural Language Processing (EMNLP 2014)&lt;/secondary-title&gt;&lt;/titles&gt;&lt;periodical&gt;&lt;full-title&gt;Proceedings of the Empiricial Methods in Natural Language Processing (EMNLP 2014)&lt;/full-title&gt;&lt;/periodical&gt;&lt;pages&gt;1532-1543&lt;/pages&gt;&lt;volume&gt;12&lt;/volume&gt;&lt;dates&gt;&lt;year&gt;2014&lt;/year&gt;&lt;/dates&gt;&lt;urls&gt;&lt;/urls&gt;&lt;/record&gt;&lt;/Cite&gt;&lt;/EndNote&gt;</w:instrText>
      </w:r>
      <w:r w:rsidR="006B5438">
        <w:fldChar w:fldCharType="separate"/>
      </w:r>
      <w:r w:rsidR="0086718A">
        <w:rPr>
          <w:noProof/>
        </w:rPr>
        <w:t>[21, 22]</w:t>
      </w:r>
      <w:r w:rsidR="006B5438">
        <w:fldChar w:fldCharType="end"/>
      </w:r>
      <w:r w:rsidR="006B5438">
        <w:t xml:space="preserve">. However, it is unclear how </w:t>
      </w:r>
      <w:r w:rsidR="00105A90">
        <w:t xml:space="preserve">these methods cope </w:t>
      </w:r>
      <w:r w:rsidR="00D40F95">
        <w:t>with scalability</w:t>
      </w:r>
      <w:r w:rsidR="006B5438">
        <w:t xml:space="preserve">. Our system </w:t>
      </w:r>
      <w:r w:rsidR="00D40F95">
        <w:t>may already provide</w:t>
      </w:r>
      <w:r w:rsidR="0030300D">
        <w:t xml:space="preserve"> an appropriate level of speed and accuracy for</w:t>
      </w:r>
      <w:r w:rsidR="00D92967">
        <w:t xml:space="preserve"> our domain</w:t>
      </w:r>
      <w:r w:rsidR="0030300D">
        <w:t>.</w:t>
      </w:r>
    </w:p>
    <w:p w14:paraId="6D098F57" w14:textId="250288E8" w:rsidR="006B5438" w:rsidRDefault="006B5438" w:rsidP="00C6252E">
      <w:r>
        <w:t>Future research could expand our system</w:t>
      </w:r>
      <w:r w:rsidR="008B0FC4">
        <w:t xml:space="preserve"> in many ways</w:t>
      </w:r>
      <w:r>
        <w:t xml:space="preserve">. The </w:t>
      </w:r>
      <w:proofErr w:type="spellStart"/>
      <w:r>
        <w:t>Rocchio</w:t>
      </w:r>
      <w:proofErr w:type="spellEnd"/>
      <w:r>
        <w:t xml:space="preserve"> algorithm’s dependency on nearest neighbors makes it </w:t>
      </w:r>
      <w:r w:rsidR="00C6252E">
        <w:t xml:space="preserve">inappropriate to exploit the potential </w:t>
      </w:r>
      <w:r>
        <w:t xml:space="preserve">richness </w:t>
      </w:r>
      <w:r w:rsidR="00C6252E">
        <w:t>available on large number of votes</w:t>
      </w:r>
      <w:r>
        <w:t xml:space="preserve"> </w:t>
      </w:r>
      <w:r>
        <w:fldChar w:fldCharType="begin"/>
      </w:r>
      <w:r w:rsidR="0086718A">
        <w:instrText xml:space="preserve"> ADDIN EN.CITE &lt;EndNote&gt;&lt;Cite&gt;&lt;Author&gt;Friedman&lt;/Author&gt;&lt;Year&gt;2001&lt;/Year&gt;&lt;RecNum&gt;22&lt;/RecNum&gt;&lt;DisplayText&gt;[23]&lt;/DisplayText&gt;&lt;record&gt;&lt;rec-number&gt;22&lt;/rec-number&gt;&lt;foreign-keys&gt;&lt;key app="EN" db-id="0vrevtevet550fexzvy5frfps5a0tzt0tpz2" timestamp="1446592603"&gt;22&lt;/key&gt;&lt;/foreign-keys&gt;&lt;ref-type name="Book"&gt;6&lt;/ref-type&gt;&lt;contributors&gt;&lt;authors&gt;&lt;author&gt;Friedman, Jerome&lt;/author&gt;&lt;author&gt;Hastie, Trevor&lt;/author&gt;&lt;author&gt;Tibshirani, Robert&lt;/author&gt;&lt;/authors&gt;&lt;/contributors&gt;&lt;titles&gt;&lt;title&gt;The elements of statistical learning&lt;/title&gt;&lt;/titles&gt;&lt;volume&gt;1&lt;/volume&gt;&lt;dates&gt;&lt;year&gt;2001&lt;/year&gt;&lt;/dates&gt;&lt;publisher&gt;Springer series in statistics Springer, Berlin&lt;/publisher&gt;&lt;urls&gt;&lt;/urls&gt;&lt;/record&gt;&lt;/Cite&gt;&lt;/EndNote&gt;</w:instrText>
      </w:r>
      <w:r>
        <w:fldChar w:fldCharType="separate"/>
      </w:r>
      <w:r w:rsidR="0086718A">
        <w:rPr>
          <w:noProof/>
        </w:rPr>
        <w:t>[23]</w:t>
      </w:r>
      <w:r>
        <w:fldChar w:fldCharType="end"/>
      </w:r>
      <w:r>
        <w:t xml:space="preserve">. </w:t>
      </w:r>
      <w:r w:rsidR="00C6252E">
        <w:t xml:space="preserve">With long term users </w:t>
      </w:r>
      <w:r w:rsidR="00673021">
        <w:t>who</w:t>
      </w:r>
      <w:r w:rsidR="00C6252E">
        <w:t xml:space="preserve"> provide hundreds or </w:t>
      </w:r>
      <w:r w:rsidR="00DE01CE">
        <w:t>even</w:t>
      </w:r>
      <w:r w:rsidR="00C6252E">
        <w:t xml:space="preserve"> </w:t>
      </w:r>
      <w:r w:rsidR="00DE01CE">
        <w:t>thousands</w:t>
      </w:r>
      <w:r w:rsidR="00C6252E">
        <w:t xml:space="preserve"> of votes, it may be more accurate to cast the recommendation</w:t>
      </w:r>
      <w:r w:rsidR="00673021">
        <w:t>s</w:t>
      </w:r>
      <w:r w:rsidR="00C6252E">
        <w:t xml:space="preserve"> as </w:t>
      </w:r>
      <w:r w:rsidR="00673021">
        <w:t xml:space="preserve">a </w:t>
      </w:r>
      <w:r>
        <w:t xml:space="preserve">classification </w:t>
      </w:r>
      <w:r w:rsidR="00673021">
        <w:t xml:space="preserve">problem </w:t>
      </w:r>
      <w:r w:rsidR="008D654F">
        <w:fldChar w:fldCharType="begin"/>
      </w:r>
      <w:r w:rsidR="0086718A">
        <w:instrText xml:space="preserve"> ADDIN EN.CITE &lt;EndNote&gt;&lt;Cite&gt;&lt;Author&gt;Lavrenko&lt;/Author&gt;&lt;Year&gt;2001&lt;/Year&gt;&lt;RecNum&gt;23&lt;/RecNum&gt;&lt;DisplayText&gt;[24]&lt;/DisplayText&gt;&lt;record&gt;&lt;rec-number&gt;23&lt;/rec-number&gt;&lt;foreign-keys&gt;&lt;key app="EN" db-id="0vrevtevet550fexzvy5frfps5a0tzt0tpz2" timestamp="1446592872"&gt;23&lt;/key&gt;&lt;/foreign-keys&gt;&lt;ref-type name="Conference Proceedings"&gt;10&lt;/ref-type&gt;&lt;contributors&gt;&lt;authors&gt;&lt;author&gt;Lavrenko, Victor&lt;/author&gt;&lt;author&gt;Croft, W Bruce&lt;/author&gt;&lt;/authors&gt;&lt;/contributors&gt;&lt;titles&gt;&lt;title&gt;Relevance based language models&lt;/title&gt;&lt;secondary-title&gt;Proceedings of the 24th annual international ACM SIGIR conference on Research and development in information retrieval&lt;/secondary-title&gt;&lt;/titles&gt;&lt;pages&gt;120-127&lt;/pages&gt;&lt;dates&gt;&lt;year&gt;2001&lt;/year&gt;&lt;/dates&gt;&lt;publisher&gt;ACM&lt;/publisher&gt;&lt;isbn&gt;1581133316&lt;/isbn&gt;&lt;urls&gt;&lt;/urls&gt;&lt;/record&gt;&lt;/Cite&gt;&lt;/EndNote&gt;</w:instrText>
      </w:r>
      <w:r w:rsidR="008D654F">
        <w:fldChar w:fldCharType="separate"/>
      </w:r>
      <w:r w:rsidR="0086718A">
        <w:rPr>
          <w:noProof/>
        </w:rPr>
        <w:t>[24]</w:t>
      </w:r>
      <w:r w:rsidR="008D654F">
        <w:fldChar w:fldCharType="end"/>
      </w:r>
      <w:r>
        <w:t>.</w:t>
      </w:r>
      <w:r w:rsidR="008D654F">
        <w:t xml:space="preserve"> It is unclear however </w:t>
      </w:r>
      <w:r w:rsidR="00DE01CE">
        <w:t>when would be the right time to make such as switch</w:t>
      </w:r>
      <w:r w:rsidR="00673021">
        <w:t>.</w:t>
      </w:r>
    </w:p>
    <w:p w14:paraId="782DF21F" w14:textId="32272694" w:rsidR="008E585A" w:rsidRPr="008926E8" w:rsidRDefault="00817392" w:rsidP="00F61909">
      <w:r>
        <w:t xml:space="preserve">Our system proposes a new way to discover scholarly material. Many </w:t>
      </w:r>
      <w:r w:rsidR="009D47E1">
        <w:t>similar systems</w:t>
      </w:r>
      <w:r>
        <w:t xml:space="preserve"> (e.g., Google Scholar) do not </w:t>
      </w:r>
      <w:r w:rsidR="00673021">
        <w:t>release</w:t>
      </w:r>
      <w:r>
        <w:t xml:space="preserve"> their algorithms</w:t>
      </w:r>
      <w:r w:rsidR="009D47E1">
        <w:t xml:space="preserve">, making them </w:t>
      </w:r>
      <w:r w:rsidR="00673021">
        <w:t xml:space="preserve">difficult </w:t>
      </w:r>
      <w:r w:rsidR="009D47E1">
        <w:t>to study</w:t>
      </w:r>
      <w:r>
        <w:t xml:space="preserve">. By opening </w:t>
      </w:r>
      <w:r w:rsidR="00673021">
        <w:t>our algorithm,</w:t>
      </w:r>
      <w:r w:rsidR="006A3D3F">
        <w:t xml:space="preserve"> </w:t>
      </w:r>
      <w:r>
        <w:t>we will engage the scientific community to collabo</w:t>
      </w:r>
      <w:r w:rsidR="00BC5EE2">
        <w:t>rate</w:t>
      </w:r>
      <w:r>
        <w:t xml:space="preserve">. </w:t>
      </w:r>
      <w:r w:rsidR="008E585A">
        <w:t>Moreover</w:t>
      </w:r>
      <w:r>
        <w:t>, our algorithm does not n</w:t>
      </w:r>
      <w:r w:rsidR="008E585A">
        <w:t>ecessarily need to be constrained</w:t>
      </w:r>
      <w:r>
        <w:t xml:space="preserve"> to scientific text as any document that can be represented as a vector can be fed into</w:t>
      </w:r>
      <w:r w:rsidR="008E585A">
        <w:t xml:space="preserve"> it (e.g., </w:t>
      </w:r>
      <w:r>
        <w:t xml:space="preserve">scientific figures, </w:t>
      </w:r>
      <w:r w:rsidR="00673021">
        <w:t>audio</w:t>
      </w:r>
      <w:r w:rsidR="008E585A">
        <w:t>)</w:t>
      </w:r>
      <w:r>
        <w:t xml:space="preserve">. In sum, </w:t>
      </w:r>
      <w:r w:rsidR="006A3D3F">
        <w:t>our system provide</w:t>
      </w:r>
      <w:r w:rsidR="00673021">
        <w:t>s</w:t>
      </w:r>
      <w:r w:rsidR="006A3D3F">
        <w:t xml:space="preserve"> an open and fast approach to accurately d</w:t>
      </w:r>
      <w:r w:rsidR="008E585A">
        <w:t>iscover new research.</w:t>
      </w:r>
    </w:p>
    <w:p w14:paraId="6E27C3B2" w14:textId="77777777" w:rsidR="00780779" w:rsidRPr="009C73CC" w:rsidRDefault="009427F2" w:rsidP="009C73CC">
      <w:pPr>
        <w:rPr>
          <w:b/>
        </w:rPr>
      </w:pPr>
      <w:bookmarkStart w:id="20" w:name="h.58zxlelw1upq" w:colFirst="0" w:colLast="0"/>
      <w:bookmarkEnd w:id="20"/>
      <w:r w:rsidRPr="009C73CC">
        <w:rPr>
          <w:b/>
        </w:rPr>
        <w:t>Acknowledgements</w:t>
      </w:r>
    </w:p>
    <w:p w14:paraId="068B7E67" w14:textId="6FD7B1CA" w:rsidR="00780779" w:rsidRDefault="009427F2" w:rsidP="005644A3">
      <w:pPr>
        <w:rPr>
          <w:szCs w:val="24"/>
        </w:rPr>
      </w:pPr>
      <w:r>
        <w:rPr>
          <w:szCs w:val="24"/>
        </w:rPr>
        <w:t xml:space="preserve">Titipat Achakulvisut was supported by </w:t>
      </w:r>
      <w:r w:rsidR="006158A4">
        <w:rPr>
          <w:szCs w:val="24"/>
        </w:rPr>
        <w:t xml:space="preserve">the </w:t>
      </w:r>
      <w:r>
        <w:rPr>
          <w:szCs w:val="24"/>
        </w:rPr>
        <w:t>Royal Thai Government Scholarship grant #50AC002. D</w:t>
      </w:r>
      <w:r w:rsidR="00840369">
        <w:rPr>
          <w:szCs w:val="24"/>
        </w:rPr>
        <w:t>a</w:t>
      </w:r>
      <w:r>
        <w:rPr>
          <w:szCs w:val="24"/>
        </w:rPr>
        <w:t xml:space="preserve">niel E. Acuna was </w:t>
      </w:r>
      <w:r w:rsidR="00C151AF">
        <w:rPr>
          <w:szCs w:val="24"/>
        </w:rPr>
        <w:t>supported</w:t>
      </w:r>
      <w:r>
        <w:rPr>
          <w:szCs w:val="24"/>
        </w:rPr>
        <w:t xml:space="preserve"> by the John Templeton Foundation grant </w:t>
      </w:r>
      <w:r w:rsidR="00C151AF">
        <w:rPr>
          <w:szCs w:val="24"/>
        </w:rPr>
        <w:t xml:space="preserve">to </w:t>
      </w:r>
      <w:r w:rsidR="00C151AF" w:rsidRPr="00C151AF">
        <w:rPr>
          <w:szCs w:val="24"/>
        </w:rPr>
        <w:t xml:space="preserve">the </w:t>
      </w:r>
      <w:proofErr w:type="spellStart"/>
      <w:r w:rsidR="00C151AF" w:rsidRPr="00C151AF">
        <w:rPr>
          <w:szCs w:val="24"/>
        </w:rPr>
        <w:t>Metaknowledge</w:t>
      </w:r>
      <w:proofErr w:type="spellEnd"/>
      <w:r w:rsidR="00C151AF" w:rsidRPr="00C151AF">
        <w:rPr>
          <w:szCs w:val="24"/>
        </w:rPr>
        <w:t xml:space="preserve"> Research Network</w:t>
      </w:r>
      <w:r>
        <w:rPr>
          <w:szCs w:val="24"/>
        </w:rPr>
        <w:t xml:space="preserve">. </w:t>
      </w:r>
      <w:r w:rsidR="00840369">
        <w:rPr>
          <w:szCs w:val="24"/>
        </w:rPr>
        <w:t xml:space="preserve">We thank </w:t>
      </w:r>
      <w:proofErr w:type="spellStart"/>
      <w:r>
        <w:rPr>
          <w:szCs w:val="24"/>
        </w:rPr>
        <w:t>SfN</w:t>
      </w:r>
      <w:proofErr w:type="spellEnd"/>
      <w:r>
        <w:rPr>
          <w:szCs w:val="24"/>
        </w:rPr>
        <w:t xml:space="preserve"> for providing the abstract dataset for </w:t>
      </w:r>
      <w:r w:rsidR="00840369">
        <w:rPr>
          <w:szCs w:val="24"/>
        </w:rPr>
        <w:t>our tests</w:t>
      </w:r>
      <w:r>
        <w:rPr>
          <w:szCs w:val="24"/>
        </w:rPr>
        <w:t>.</w:t>
      </w:r>
    </w:p>
    <w:p w14:paraId="7D423B25" w14:textId="77777777" w:rsidR="0046425C" w:rsidRDefault="0046425C" w:rsidP="005644A3"/>
    <w:p w14:paraId="404D89E7" w14:textId="77777777" w:rsidR="00780779" w:rsidRDefault="009427F2" w:rsidP="005644A3">
      <w:r>
        <w:rPr>
          <w:b/>
          <w:szCs w:val="24"/>
        </w:rPr>
        <w:lastRenderedPageBreak/>
        <w:t>Author Contributions</w:t>
      </w:r>
    </w:p>
    <w:p w14:paraId="4858AC19" w14:textId="5BD18692" w:rsidR="009427F2" w:rsidRDefault="009427F2">
      <w:pPr>
        <w:rPr>
          <w:szCs w:val="24"/>
        </w:rPr>
      </w:pPr>
      <w:r>
        <w:rPr>
          <w:szCs w:val="24"/>
        </w:rPr>
        <w:t xml:space="preserve">Titipat Achakulvisut (writing, programming, concept), Daniel </w:t>
      </w:r>
      <w:r w:rsidR="0091106B">
        <w:rPr>
          <w:szCs w:val="24"/>
        </w:rPr>
        <w:t xml:space="preserve">E. </w:t>
      </w:r>
      <w:r>
        <w:rPr>
          <w:szCs w:val="24"/>
        </w:rPr>
        <w:t>Acuna (writing, programming, concept)</w:t>
      </w:r>
      <w:r w:rsidR="00473426">
        <w:rPr>
          <w:szCs w:val="24"/>
        </w:rPr>
        <w:t xml:space="preserve">, </w:t>
      </w:r>
      <w:proofErr w:type="spellStart"/>
      <w:r w:rsidR="00473426">
        <w:rPr>
          <w:szCs w:val="24"/>
        </w:rPr>
        <w:t>Tulakan</w:t>
      </w:r>
      <w:proofErr w:type="spellEnd"/>
      <w:r w:rsidR="00473426">
        <w:rPr>
          <w:szCs w:val="24"/>
        </w:rPr>
        <w:t xml:space="preserve"> </w:t>
      </w:r>
      <w:proofErr w:type="spellStart"/>
      <w:r w:rsidR="00473426">
        <w:rPr>
          <w:szCs w:val="24"/>
        </w:rPr>
        <w:t>Ruangron</w:t>
      </w:r>
      <w:r w:rsidR="00382CA8">
        <w:rPr>
          <w:szCs w:val="24"/>
        </w:rPr>
        <w:t>g</w:t>
      </w:r>
      <w:proofErr w:type="spellEnd"/>
      <w:r w:rsidR="00473426">
        <w:rPr>
          <w:szCs w:val="24"/>
        </w:rPr>
        <w:t xml:space="preserve"> (programming</w:t>
      </w:r>
      <w:r>
        <w:rPr>
          <w:szCs w:val="24"/>
        </w:rPr>
        <w:t xml:space="preserve">), </w:t>
      </w:r>
      <w:proofErr w:type="spellStart"/>
      <w:r>
        <w:rPr>
          <w:szCs w:val="24"/>
        </w:rPr>
        <w:t>Konrad</w:t>
      </w:r>
      <w:proofErr w:type="spellEnd"/>
      <w:r>
        <w:rPr>
          <w:szCs w:val="24"/>
        </w:rPr>
        <w:t xml:space="preserve"> </w:t>
      </w:r>
      <w:proofErr w:type="spellStart"/>
      <w:r>
        <w:rPr>
          <w:szCs w:val="24"/>
        </w:rPr>
        <w:t>Kording</w:t>
      </w:r>
      <w:proofErr w:type="spellEnd"/>
      <w:r>
        <w:rPr>
          <w:szCs w:val="24"/>
        </w:rPr>
        <w:t xml:space="preserve"> (writing, concept)</w:t>
      </w:r>
      <w:r w:rsidR="009C73CC">
        <w:rPr>
          <w:szCs w:val="24"/>
        </w:rPr>
        <w:t>.</w:t>
      </w:r>
    </w:p>
    <w:p w14:paraId="0CCF038B" w14:textId="77777777" w:rsidR="009427F2" w:rsidRPr="009427F2" w:rsidRDefault="009427F2">
      <w:r>
        <w:rPr>
          <w:b/>
          <w:szCs w:val="24"/>
        </w:rPr>
        <w:t>References</w:t>
      </w:r>
    </w:p>
    <w:p w14:paraId="0387A36A" w14:textId="77777777" w:rsidR="00905AA1" w:rsidRPr="00905AA1" w:rsidRDefault="009427F2" w:rsidP="00905AA1">
      <w:pPr>
        <w:pStyle w:val="EndNoteBibliography"/>
        <w:spacing w:after="0"/>
        <w:ind w:left="720" w:hanging="720"/>
        <w:rPr>
          <w:noProof/>
        </w:rPr>
      </w:pPr>
      <w:r>
        <w:rPr>
          <w:rFonts w:ascii="Arial" w:hAnsi="Arial"/>
        </w:rPr>
        <w:fldChar w:fldCharType="begin"/>
      </w:r>
      <w:r>
        <w:instrText xml:space="preserve"> ADDIN EN.REFLIST </w:instrText>
      </w:r>
      <w:r>
        <w:rPr>
          <w:rFonts w:ascii="Arial" w:hAnsi="Arial"/>
        </w:rPr>
        <w:fldChar w:fldCharType="separate"/>
      </w:r>
      <w:r w:rsidR="00905AA1" w:rsidRPr="00905AA1">
        <w:rPr>
          <w:noProof/>
        </w:rPr>
        <w:t>1.</w:t>
      </w:r>
      <w:r w:rsidR="00905AA1" w:rsidRPr="00905AA1">
        <w:rPr>
          <w:noProof/>
        </w:rPr>
        <w:tab/>
        <w:t xml:space="preserve">Manning, C.D., P. Raghavan, and H. Schütze, </w:t>
      </w:r>
      <w:r w:rsidR="00905AA1" w:rsidRPr="00905AA1">
        <w:rPr>
          <w:i/>
          <w:noProof/>
        </w:rPr>
        <w:t>Introduction to information retrieval</w:t>
      </w:r>
      <w:r w:rsidR="00905AA1" w:rsidRPr="00905AA1">
        <w:rPr>
          <w:noProof/>
        </w:rPr>
        <w:t>. 2008, New York: Cambridge University Press. xxi, 482 p.</w:t>
      </w:r>
    </w:p>
    <w:p w14:paraId="7B2791C1" w14:textId="77777777" w:rsidR="00905AA1" w:rsidRPr="00905AA1" w:rsidRDefault="00905AA1" w:rsidP="00905AA1">
      <w:pPr>
        <w:pStyle w:val="EndNoteBibliography"/>
        <w:spacing w:after="0"/>
        <w:ind w:left="720" w:hanging="720"/>
        <w:rPr>
          <w:noProof/>
        </w:rPr>
      </w:pPr>
      <w:r w:rsidRPr="00905AA1">
        <w:rPr>
          <w:noProof/>
        </w:rPr>
        <w:t>2.</w:t>
      </w:r>
      <w:r w:rsidRPr="00905AA1">
        <w:rPr>
          <w:noProof/>
        </w:rPr>
        <w:tab/>
        <w:t xml:space="preserve">Chavalarias, D. and J.P. Ioannidis, </w:t>
      </w:r>
      <w:r w:rsidRPr="00905AA1">
        <w:rPr>
          <w:i/>
          <w:noProof/>
        </w:rPr>
        <w:t>Science mapping analysis characterizes 235 biases in biomedical research.</w:t>
      </w:r>
      <w:r w:rsidRPr="00905AA1">
        <w:rPr>
          <w:noProof/>
        </w:rPr>
        <w:t xml:space="preserve"> J Clin Epidemiol, 2010. </w:t>
      </w:r>
      <w:r w:rsidRPr="00905AA1">
        <w:rPr>
          <w:b/>
          <w:noProof/>
        </w:rPr>
        <w:t>63</w:t>
      </w:r>
      <w:r w:rsidRPr="00905AA1">
        <w:rPr>
          <w:noProof/>
        </w:rPr>
        <w:t>(11): p. 1205-15.</w:t>
      </w:r>
    </w:p>
    <w:p w14:paraId="4976AA60" w14:textId="77777777" w:rsidR="00905AA1" w:rsidRPr="00905AA1" w:rsidRDefault="00905AA1" w:rsidP="00905AA1">
      <w:pPr>
        <w:pStyle w:val="EndNoteBibliography"/>
        <w:spacing w:after="0"/>
        <w:ind w:left="720" w:hanging="720"/>
        <w:rPr>
          <w:noProof/>
        </w:rPr>
      </w:pPr>
      <w:r w:rsidRPr="00905AA1">
        <w:rPr>
          <w:noProof/>
        </w:rPr>
        <w:t>3.</w:t>
      </w:r>
      <w:r w:rsidRPr="00905AA1">
        <w:rPr>
          <w:noProof/>
        </w:rPr>
        <w:tab/>
        <w:t xml:space="preserve">Petersen, A.M., et al., </w:t>
      </w:r>
      <w:r w:rsidRPr="00905AA1">
        <w:rPr>
          <w:i/>
          <w:noProof/>
        </w:rPr>
        <w:t>Quantitative and empirical demonstration of the Matthew effect in a study of career longevity.</w:t>
      </w:r>
      <w:r w:rsidRPr="00905AA1">
        <w:rPr>
          <w:noProof/>
        </w:rPr>
        <w:t xml:space="preserve"> Proc Natl Acad Sci U S A, 2011. </w:t>
      </w:r>
      <w:r w:rsidRPr="00905AA1">
        <w:rPr>
          <w:b/>
          <w:noProof/>
        </w:rPr>
        <w:t>108</w:t>
      </w:r>
      <w:r w:rsidRPr="00905AA1">
        <w:rPr>
          <w:noProof/>
        </w:rPr>
        <w:t>(1): p. 18-23.</w:t>
      </w:r>
    </w:p>
    <w:p w14:paraId="1657D9DE" w14:textId="77777777" w:rsidR="00905AA1" w:rsidRPr="00905AA1" w:rsidRDefault="00905AA1" w:rsidP="00905AA1">
      <w:pPr>
        <w:pStyle w:val="EndNoteBibliography"/>
        <w:spacing w:after="0"/>
        <w:ind w:left="720" w:hanging="720"/>
        <w:rPr>
          <w:noProof/>
        </w:rPr>
      </w:pPr>
      <w:r w:rsidRPr="00905AA1">
        <w:rPr>
          <w:noProof/>
        </w:rPr>
        <w:t>4.</w:t>
      </w:r>
      <w:r w:rsidRPr="00905AA1">
        <w:rPr>
          <w:noProof/>
        </w:rPr>
        <w:tab/>
        <w:t xml:space="preserve">Li, L., et al. </w:t>
      </w:r>
      <w:r w:rsidRPr="00905AA1">
        <w:rPr>
          <w:i/>
          <w:noProof/>
        </w:rPr>
        <w:t>A contextual-bandit approach to personalized news article recommendation</w:t>
      </w:r>
      <w:r w:rsidRPr="00905AA1">
        <w:rPr>
          <w:noProof/>
        </w:rPr>
        <w:t xml:space="preserve">. in </w:t>
      </w:r>
      <w:r w:rsidRPr="00905AA1">
        <w:rPr>
          <w:i/>
          <w:noProof/>
        </w:rPr>
        <w:t>Proceedings of the 19th international conference on World wide web</w:t>
      </w:r>
      <w:r w:rsidRPr="00905AA1">
        <w:rPr>
          <w:noProof/>
        </w:rPr>
        <w:t>. 2010. ACM.</w:t>
      </w:r>
    </w:p>
    <w:p w14:paraId="10219370" w14:textId="77777777" w:rsidR="00905AA1" w:rsidRPr="00905AA1" w:rsidRDefault="00905AA1" w:rsidP="00905AA1">
      <w:pPr>
        <w:pStyle w:val="EndNoteBibliography"/>
        <w:spacing w:after="0"/>
        <w:ind w:left="720" w:hanging="720"/>
        <w:rPr>
          <w:noProof/>
        </w:rPr>
      </w:pPr>
      <w:r w:rsidRPr="00905AA1">
        <w:rPr>
          <w:noProof/>
        </w:rPr>
        <w:t>5.</w:t>
      </w:r>
      <w:r w:rsidRPr="00905AA1">
        <w:rPr>
          <w:noProof/>
        </w:rPr>
        <w:tab/>
        <w:t xml:space="preserve">Bell, R.M. and Y. Koren, </w:t>
      </w:r>
      <w:r w:rsidRPr="00905AA1">
        <w:rPr>
          <w:i/>
          <w:noProof/>
        </w:rPr>
        <w:t>Lessons from the Netflix prize challenge.</w:t>
      </w:r>
      <w:r w:rsidRPr="00905AA1">
        <w:rPr>
          <w:noProof/>
        </w:rPr>
        <w:t xml:space="preserve"> ACM SIGKDD Explorations Newsletter, 2007. </w:t>
      </w:r>
      <w:r w:rsidRPr="00905AA1">
        <w:rPr>
          <w:b/>
          <w:noProof/>
        </w:rPr>
        <w:t>9</w:t>
      </w:r>
      <w:r w:rsidRPr="00905AA1">
        <w:rPr>
          <w:noProof/>
        </w:rPr>
        <w:t>(2): p. 75-79.</w:t>
      </w:r>
    </w:p>
    <w:p w14:paraId="79DD4858" w14:textId="7997D98A" w:rsidR="00905AA1" w:rsidRPr="00905AA1" w:rsidRDefault="00905AA1" w:rsidP="00905AA1">
      <w:pPr>
        <w:pStyle w:val="EndNoteBibliography"/>
        <w:spacing w:after="0"/>
        <w:ind w:left="720" w:hanging="720"/>
        <w:rPr>
          <w:noProof/>
        </w:rPr>
      </w:pPr>
      <w:r w:rsidRPr="00905AA1">
        <w:rPr>
          <w:noProof/>
        </w:rPr>
        <w:t>6.</w:t>
      </w:r>
      <w:r w:rsidRPr="00905AA1">
        <w:rPr>
          <w:noProof/>
        </w:rPr>
        <w:tab/>
        <w:t xml:space="preserve">Ali, M., C.C. Johnson, and A.K. Tang. </w:t>
      </w:r>
      <w:r w:rsidRPr="00905AA1">
        <w:rPr>
          <w:i/>
          <w:noProof/>
        </w:rPr>
        <w:t>Parallel Collaborative Filtering for Streaming Data</w:t>
      </w:r>
      <w:r w:rsidRPr="00905AA1">
        <w:rPr>
          <w:noProof/>
        </w:rPr>
        <w:t xml:space="preserve">. 2011; Available from: </w:t>
      </w:r>
      <w:hyperlink r:id="rId16" w:history="1">
        <w:r w:rsidRPr="00905AA1">
          <w:rPr>
            <w:rStyle w:val="Hyperlink"/>
            <w:rFonts w:cs="Arial"/>
            <w:noProof/>
          </w:rPr>
          <w:t>https://github.com/MrChrisJohnson/CollabStream</w:t>
        </w:r>
      </w:hyperlink>
      <w:r w:rsidRPr="00905AA1">
        <w:rPr>
          <w:noProof/>
        </w:rPr>
        <w:t>.</w:t>
      </w:r>
    </w:p>
    <w:p w14:paraId="53A97719" w14:textId="77777777" w:rsidR="00905AA1" w:rsidRPr="00905AA1" w:rsidRDefault="00905AA1" w:rsidP="00905AA1">
      <w:pPr>
        <w:pStyle w:val="EndNoteBibliography"/>
        <w:spacing w:after="0"/>
        <w:ind w:left="720" w:hanging="720"/>
        <w:rPr>
          <w:noProof/>
        </w:rPr>
      </w:pPr>
      <w:r w:rsidRPr="00905AA1">
        <w:rPr>
          <w:noProof/>
        </w:rPr>
        <w:t>7.</w:t>
      </w:r>
      <w:r w:rsidRPr="00905AA1">
        <w:rPr>
          <w:noProof/>
        </w:rPr>
        <w:tab/>
        <w:t xml:space="preserve">Yoneya, T. and H. Mamitsuka. </w:t>
      </w:r>
      <w:r w:rsidRPr="00905AA1">
        <w:rPr>
          <w:i/>
          <w:noProof/>
        </w:rPr>
        <w:t>PURE: a PubMed article recommendation system based on content-based filtering</w:t>
      </w:r>
      <w:r w:rsidRPr="00905AA1">
        <w:rPr>
          <w:noProof/>
        </w:rPr>
        <w:t xml:space="preserve">. in </w:t>
      </w:r>
      <w:r w:rsidRPr="00905AA1">
        <w:rPr>
          <w:i/>
          <w:noProof/>
        </w:rPr>
        <w:t>Genome Inform</w:t>
      </w:r>
      <w:r w:rsidRPr="00905AA1">
        <w:rPr>
          <w:noProof/>
        </w:rPr>
        <w:t>. 2007. World Scientific.</w:t>
      </w:r>
    </w:p>
    <w:p w14:paraId="2E7B8337" w14:textId="77777777" w:rsidR="00905AA1" w:rsidRPr="00905AA1" w:rsidRDefault="00905AA1" w:rsidP="00905AA1">
      <w:pPr>
        <w:pStyle w:val="EndNoteBibliography"/>
        <w:spacing w:after="0"/>
        <w:ind w:left="720" w:hanging="720"/>
        <w:rPr>
          <w:noProof/>
        </w:rPr>
      </w:pPr>
      <w:r w:rsidRPr="00905AA1">
        <w:rPr>
          <w:noProof/>
        </w:rPr>
        <w:t>8.</w:t>
      </w:r>
      <w:r w:rsidRPr="00905AA1">
        <w:rPr>
          <w:noProof/>
        </w:rPr>
        <w:tab/>
        <w:t xml:space="preserve">Gipp, B., J. Beel, and C. Hentschel. </w:t>
      </w:r>
      <w:r w:rsidRPr="00905AA1">
        <w:rPr>
          <w:i/>
          <w:noProof/>
        </w:rPr>
        <w:t>Scienstein: A research paper recommender system</w:t>
      </w:r>
      <w:r w:rsidRPr="00905AA1">
        <w:rPr>
          <w:noProof/>
        </w:rPr>
        <w:t xml:space="preserve">. in </w:t>
      </w:r>
      <w:r w:rsidRPr="00905AA1">
        <w:rPr>
          <w:i/>
          <w:noProof/>
        </w:rPr>
        <w:t>Proceedings of the international conference on emerging trends in computing (ICETiC’09)</w:t>
      </w:r>
      <w:r w:rsidRPr="00905AA1">
        <w:rPr>
          <w:noProof/>
        </w:rPr>
        <w:t>. 2009.</w:t>
      </w:r>
    </w:p>
    <w:p w14:paraId="7B58A958" w14:textId="77777777" w:rsidR="00905AA1" w:rsidRPr="00905AA1" w:rsidRDefault="00905AA1" w:rsidP="00905AA1">
      <w:pPr>
        <w:pStyle w:val="EndNoteBibliography"/>
        <w:spacing w:after="0"/>
        <w:ind w:left="720" w:hanging="720"/>
        <w:rPr>
          <w:noProof/>
        </w:rPr>
      </w:pPr>
      <w:r w:rsidRPr="00905AA1">
        <w:rPr>
          <w:noProof/>
        </w:rPr>
        <w:t>9.</w:t>
      </w:r>
      <w:r w:rsidRPr="00905AA1">
        <w:rPr>
          <w:noProof/>
        </w:rPr>
        <w:tab/>
        <w:t xml:space="preserve">Wang, C. and D.M. Blei. </w:t>
      </w:r>
      <w:r w:rsidRPr="00905AA1">
        <w:rPr>
          <w:i/>
          <w:noProof/>
        </w:rPr>
        <w:t>Collaborative topic modeling for recommending scientific articles</w:t>
      </w:r>
      <w:r w:rsidRPr="00905AA1">
        <w:rPr>
          <w:noProof/>
        </w:rPr>
        <w:t xml:space="preserve">. in </w:t>
      </w:r>
      <w:r w:rsidRPr="00905AA1">
        <w:rPr>
          <w:i/>
          <w:noProof/>
        </w:rPr>
        <w:t>Proceedings of the 17th ACM SIGKDD international conference on Knowledge discovery and data mining</w:t>
      </w:r>
      <w:r w:rsidRPr="00905AA1">
        <w:rPr>
          <w:noProof/>
        </w:rPr>
        <w:t>. 2011. ACM.</w:t>
      </w:r>
    </w:p>
    <w:p w14:paraId="49E42FEF" w14:textId="77777777" w:rsidR="00905AA1" w:rsidRPr="00905AA1" w:rsidRDefault="00905AA1" w:rsidP="00905AA1">
      <w:pPr>
        <w:pStyle w:val="EndNoteBibliography"/>
        <w:spacing w:after="0"/>
        <w:ind w:left="720" w:hanging="720"/>
        <w:rPr>
          <w:noProof/>
        </w:rPr>
      </w:pPr>
      <w:r w:rsidRPr="00905AA1">
        <w:rPr>
          <w:noProof/>
        </w:rPr>
        <w:t>10.</w:t>
      </w:r>
      <w:r w:rsidRPr="00905AA1">
        <w:rPr>
          <w:noProof/>
        </w:rPr>
        <w:tab/>
        <w:t xml:space="preserve">Rocchio, J.J., </w:t>
      </w:r>
      <w:r w:rsidRPr="00905AA1">
        <w:rPr>
          <w:i/>
          <w:noProof/>
        </w:rPr>
        <w:t>Relevance feedback in information retrieval.</w:t>
      </w:r>
      <w:r w:rsidRPr="00905AA1">
        <w:rPr>
          <w:noProof/>
        </w:rPr>
        <w:t xml:space="preserve"> 1971.</w:t>
      </w:r>
    </w:p>
    <w:p w14:paraId="4341D988" w14:textId="77777777" w:rsidR="00905AA1" w:rsidRPr="00905AA1" w:rsidRDefault="00905AA1" w:rsidP="00905AA1">
      <w:pPr>
        <w:pStyle w:val="EndNoteBibliography"/>
        <w:spacing w:after="0"/>
        <w:ind w:left="720" w:hanging="720"/>
        <w:rPr>
          <w:noProof/>
        </w:rPr>
      </w:pPr>
      <w:r w:rsidRPr="00905AA1">
        <w:rPr>
          <w:noProof/>
        </w:rPr>
        <w:t>11.</w:t>
      </w:r>
      <w:r w:rsidRPr="00905AA1">
        <w:rPr>
          <w:noProof/>
        </w:rPr>
        <w:tab/>
        <w:t xml:space="preserve">Shakhnarovich, G., T. Darrell, and P. Indyk, </w:t>
      </w:r>
      <w:r w:rsidRPr="00905AA1">
        <w:rPr>
          <w:i/>
          <w:noProof/>
        </w:rPr>
        <w:t>Nearest-Neighbors methods in Learning and Vision: Theory and Practice</w:t>
      </w:r>
      <w:r w:rsidRPr="00905AA1">
        <w:rPr>
          <w:noProof/>
        </w:rPr>
        <w:t>. 2006: MIT Press.</w:t>
      </w:r>
    </w:p>
    <w:p w14:paraId="516C893D" w14:textId="77777777" w:rsidR="00905AA1" w:rsidRPr="00905AA1" w:rsidRDefault="00905AA1" w:rsidP="00905AA1">
      <w:pPr>
        <w:pStyle w:val="EndNoteBibliography"/>
        <w:spacing w:after="0"/>
        <w:ind w:left="720" w:hanging="720"/>
        <w:rPr>
          <w:noProof/>
        </w:rPr>
      </w:pPr>
      <w:r w:rsidRPr="00905AA1">
        <w:rPr>
          <w:noProof/>
        </w:rPr>
        <w:lastRenderedPageBreak/>
        <w:t>12.</w:t>
      </w:r>
      <w:r w:rsidRPr="00905AA1">
        <w:rPr>
          <w:noProof/>
        </w:rPr>
        <w:tab/>
        <w:t xml:space="preserve">Porter, M.F., </w:t>
      </w:r>
      <w:r w:rsidRPr="00905AA1">
        <w:rPr>
          <w:i/>
          <w:noProof/>
        </w:rPr>
        <w:t>An Algorithm for Suffix Stripping.</w:t>
      </w:r>
      <w:r w:rsidRPr="00905AA1">
        <w:rPr>
          <w:noProof/>
        </w:rPr>
        <w:t xml:space="preserve"> Program-Automated Library and Information Systems, 1980. </w:t>
      </w:r>
      <w:r w:rsidRPr="00905AA1">
        <w:rPr>
          <w:b/>
          <w:noProof/>
        </w:rPr>
        <w:t>14</w:t>
      </w:r>
      <w:r w:rsidRPr="00905AA1">
        <w:rPr>
          <w:noProof/>
        </w:rPr>
        <w:t>(3): p. 130-137.</w:t>
      </w:r>
    </w:p>
    <w:p w14:paraId="7BA4CDF9" w14:textId="77777777" w:rsidR="00905AA1" w:rsidRPr="00905AA1" w:rsidRDefault="00905AA1" w:rsidP="00905AA1">
      <w:pPr>
        <w:pStyle w:val="EndNoteBibliography"/>
        <w:spacing w:after="0"/>
        <w:ind w:left="720" w:hanging="720"/>
        <w:rPr>
          <w:noProof/>
        </w:rPr>
      </w:pPr>
      <w:r w:rsidRPr="00905AA1">
        <w:rPr>
          <w:noProof/>
        </w:rPr>
        <w:t>13.</w:t>
      </w:r>
      <w:r w:rsidRPr="00905AA1">
        <w:rPr>
          <w:noProof/>
        </w:rPr>
        <w:tab/>
        <w:t xml:space="preserve">Landauer, T.K., P.W. Foltz, and D. Laham, </w:t>
      </w:r>
      <w:r w:rsidRPr="00905AA1">
        <w:rPr>
          <w:i/>
          <w:noProof/>
        </w:rPr>
        <w:t>An introduction to latent semantic analysis.</w:t>
      </w:r>
      <w:r w:rsidRPr="00905AA1">
        <w:rPr>
          <w:noProof/>
        </w:rPr>
        <w:t xml:space="preserve"> Discourse Processes, 1998. </w:t>
      </w:r>
      <w:r w:rsidRPr="00905AA1">
        <w:rPr>
          <w:b/>
          <w:noProof/>
        </w:rPr>
        <w:t>25</w:t>
      </w:r>
      <w:r w:rsidRPr="00905AA1">
        <w:rPr>
          <w:noProof/>
        </w:rPr>
        <w:t>(2-3): p. 259-284.</w:t>
      </w:r>
    </w:p>
    <w:p w14:paraId="7ACF03A4" w14:textId="77777777" w:rsidR="00905AA1" w:rsidRPr="00905AA1" w:rsidRDefault="00905AA1" w:rsidP="00905AA1">
      <w:pPr>
        <w:pStyle w:val="EndNoteBibliography"/>
        <w:spacing w:after="0"/>
        <w:ind w:left="720" w:hanging="720"/>
        <w:rPr>
          <w:noProof/>
        </w:rPr>
      </w:pPr>
      <w:r w:rsidRPr="00905AA1">
        <w:rPr>
          <w:noProof/>
        </w:rPr>
        <w:t>14.</w:t>
      </w:r>
      <w:r w:rsidRPr="00905AA1">
        <w:rPr>
          <w:noProof/>
        </w:rPr>
        <w:tab/>
        <w:t xml:space="preserve">Bishop, C.M., </w:t>
      </w:r>
      <w:r w:rsidRPr="00905AA1">
        <w:rPr>
          <w:i/>
          <w:noProof/>
        </w:rPr>
        <w:t>Pattern recognition and machine learning</w:t>
      </w:r>
      <w:r w:rsidRPr="00905AA1">
        <w:rPr>
          <w:noProof/>
        </w:rPr>
        <w:t>. Information science and statistics. 2006, New York: Springer. xx, 738 p.</w:t>
      </w:r>
    </w:p>
    <w:p w14:paraId="097AB6F5" w14:textId="77777777" w:rsidR="00905AA1" w:rsidRPr="00905AA1" w:rsidRDefault="00905AA1" w:rsidP="00905AA1">
      <w:pPr>
        <w:pStyle w:val="EndNoteBibliography"/>
        <w:spacing w:after="0"/>
        <w:ind w:left="720" w:hanging="720"/>
        <w:rPr>
          <w:noProof/>
        </w:rPr>
      </w:pPr>
      <w:r w:rsidRPr="00905AA1">
        <w:rPr>
          <w:noProof/>
        </w:rPr>
        <w:t>15.</w:t>
      </w:r>
      <w:r w:rsidRPr="00905AA1">
        <w:rPr>
          <w:noProof/>
        </w:rPr>
        <w:tab/>
        <w:t xml:space="preserve">Van der Maaten, L. and G. Hinton, </w:t>
      </w:r>
      <w:r w:rsidRPr="00905AA1">
        <w:rPr>
          <w:i/>
          <w:noProof/>
        </w:rPr>
        <w:t>Visualizing data using t-SNE.</w:t>
      </w:r>
      <w:r w:rsidRPr="00905AA1">
        <w:rPr>
          <w:noProof/>
        </w:rPr>
        <w:t xml:space="preserve"> Journal of Machine Learning Research, 2008. </w:t>
      </w:r>
      <w:r w:rsidRPr="00905AA1">
        <w:rPr>
          <w:b/>
          <w:noProof/>
        </w:rPr>
        <w:t>9</w:t>
      </w:r>
      <w:r w:rsidRPr="00905AA1">
        <w:rPr>
          <w:noProof/>
        </w:rPr>
        <w:t>(2579-2605): p. 85.</w:t>
      </w:r>
    </w:p>
    <w:p w14:paraId="234C1964" w14:textId="77777777" w:rsidR="00905AA1" w:rsidRPr="00905AA1" w:rsidRDefault="00905AA1" w:rsidP="00905AA1">
      <w:pPr>
        <w:pStyle w:val="EndNoteBibliography"/>
        <w:spacing w:after="0"/>
        <w:ind w:left="720" w:hanging="720"/>
        <w:rPr>
          <w:noProof/>
        </w:rPr>
      </w:pPr>
      <w:r w:rsidRPr="00905AA1">
        <w:rPr>
          <w:noProof/>
        </w:rPr>
        <w:t>16.</w:t>
      </w:r>
      <w:r w:rsidRPr="00905AA1">
        <w:rPr>
          <w:noProof/>
        </w:rPr>
        <w:tab/>
        <w:t xml:space="preserve">Rocchio, J., </w:t>
      </w:r>
      <w:r w:rsidRPr="00905AA1">
        <w:rPr>
          <w:i/>
          <w:noProof/>
        </w:rPr>
        <w:t>Relevance feedback in Information Retrieval</w:t>
      </w:r>
      <w:r w:rsidRPr="00905AA1">
        <w:rPr>
          <w:noProof/>
        </w:rPr>
        <w:t xml:space="preserve">, in </w:t>
      </w:r>
      <w:r w:rsidRPr="00905AA1">
        <w:rPr>
          <w:i/>
          <w:noProof/>
        </w:rPr>
        <w:t>The SMART Retrieval System: Experiments in Automatic Document Processing</w:t>
      </w:r>
      <w:r w:rsidRPr="00905AA1">
        <w:rPr>
          <w:noProof/>
        </w:rPr>
        <w:t>, Salton, Editor. 1971, Prentice-Hall.</w:t>
      </w:r>
    </w:p>
    <w:p w14:paraId="1C3DC673" w14:textId="77777777" w:rsidR="00905AA1" w:rsidRPr="00905AA1" w:rsidRDefault="00905AA1" w:rsidP="00905AA1">
      <w:pPr>
        <w:pStyle w:val="EndNoteBibliography"/>
        <w:spacing w:after="0"/>
        <w:ind w:left="720" w:hanging="720"/>
        <w:rPr>
          <w:noProof/>
        </w:rPr>
      </w:pPr>
      <w:r w:rsidRPr="00905AA1">
        <w:rPr>
          <w:noProof/>
        </w:rPr>
        <w:t>17.</w:t>
      </w:r>
      <w:r w:rsidRPr="00905AA1">
        <w:rPr>
          <w:noProof/>
        </w:rPr>
        <w:tab/>
        <w:t xml:space="preserve">Aho, A.V., J.E. Hopcroft, and J.D. Ullman, </w:t>
      </w:r>
      <w:r w:rsidRPr="00905AA1">
        <w:rPr>
          <w:i/>
          <w:noProof/>
        </w:rPr>
        <w:t>On finding lowest common ancestors in trees.</w:t>
      </w:r>
      <w:r w:rsidRPr="00905AA1">
        <w:rPr>
          <w:noProof/>
        </w:rPr>
        <w:t xml:space="preserve"> SIAM Journal on computing, 1976. </w:t>
      </w:r>
      <w:r w:rsidRPr="00905AA1">
        <w:rPr>
          <w:b/>
          <w:noProof/>
        </w:rPr>
        <w:t>5</w:t>
      </w:r>
      <w:r w:rsidRPr="00905AA1">
        <w:rPr>
          <w:noProof/>
        </w:rPr>
        <w:t>(1): p. 115-132.</w:t>
      </w:r>
    </w:p>
    <w:p w14:paraId="40CD3E58" w14:textId="77777777" w:rsidR="00905AA1" w:rsidRPr="00905AA1" w:rsidRDefault="00905AA1" w:rsidP="00905AA1">
      <w:pPr>
        <w:pStyle w:val="EndNoteBibliography"/>
        <w:spacing w:after="0"/>
        <w:ind w:left="720" w:hanging="720"/>
        <w:rPr>
          <w:noProof/>
        </w:rPr>
      </w:pPr>
      <w:r w:rsidRPr="00905AA1">
        <w:rPr>
          <w:noProof/>
        </w:rPr>
        <w:t>18.</w:t>
      </w:r>
      <w:r w:rsidRPr="00905AA1">
        <w:rPr>
          <w:noProof/>
        </w:rPr>
        <w:tab/>
        <w:t xml:space="preserve">Blei, D.M., A.Y. Ng, and M.I. Jordan, </w:t>
      </w:r>
      <w:r w:rsidRPr="00905AA1">
        <w:rPr>
          <w:i/>
          <w:noProof/>
        </w:rPr>
        <w:t>Latent dirichlet allocation.</w:t>
      </w:r>
      <w:r w:rsidRPr="00905AA1">
        <w:rPr>
          <w:noProof/>
        </w:rPr>
        <w:t xml:space="preserve"> the Journal of machine Learning research, 2003. </w:t>
      </w:r>
      <w:r w:rsidRPr="00905AA1">
        <w:rPr>
          <w:b/>
          <w:noProof/>
        </w:rPr>
        <w:t>3</w:t>
      </w:r>
      <w:r w:rsidRPr="00905AA1">
        <w:rPr>
          <w:noProof/>
        </w:rPr>
        <w:t>: p. 993-1022.</w:t>
      </w:r>
    </w:p>
    <w:p w14:paraId="367EC275" w14:textId="77777777" w:rsidR="00905AA1" w:rsidRPr="00905AA1" w:rsidRDefault="00905AA1" w:rsidP="00905AA1">
      <w:pPr>
        <w:pStyle w:val="EndNoteBibliography"/>
        <w:spacing w:after="0"/>
        <w:ind w:left="720" w:hanging="720"/>
        <w:rPr>
          <w:noProof/>
        </w:rPr>
      </w:pPr>
      <w:r w:rsidRPr="00905AA1">
        <w:rPr>
          <w:noProof/>
        </w:rPr>
        <w:t>19.</w:t>
      </w:r>
      <w:r w:rsidRPr="00905AA1">
        <w:rPr>
          <w:noProof/>
        </w:rPr>
        <w:tab/>
        <w:t xml:space="preserve">Lancichinetti, A., et al., </w:t>
      </w:r>
      <w:r w:rsidRPr="00905AA1">
        <w:rPr>
          <w:i/>
          <w:noProof/>
        </w:rPr>
        <w:t>High-Reproducibility and High-Accuracy Method for Automated Topic Classification.</w:t>
      </w:r>
      <w:r w:rsidRPr="00905AA1">
        <w:rPr>
          <w:noProof/>
        </w:rPr>
        <w:t xml:space="preserve"> Physical Review X, 2015. </w:t>
      </w:r>
      <w:r w:rsidRPr="00905AA1">
        <w:rPr>
          <w:b/>
          <w:noProof/>
        </w:rPr>
        <w:t>5</w:t>
      </w:r>
      <w:r w:rsidRPr="00905AA1">
        <w:rPr>
          <w:noProof/>
        </w:rPr>
        <w:t>(1): p. 011007.</w:t>
      </w:r>
    </w:p>
    <w:p w14:paraId="1572A201" w14:textId="77777777" w:rsidR="00905AA1" w:rsidRPr="00905AA1" w:rsidRDefault="00905AA1" w:rsidP="00905AA1">
      <w:pPr>
        <w:pStyle w:val="EndNoteBibliography"/>
        <w:spacing w:after="0"/>
        <w:ind w:left="720" w:hanging="720"/>
        <w:rPr>
          <w:noProof/>
        </w:rPr>
      </w:pPr>
      <w:r w:rsidRPr="00905AA1">
        <w:rPr>
          <w:noProof/>
        </w:rPr>
        <w:t>20.</w:t>
      </w:r>
      <w:r w:rsidRPr="00905AA1">
        <w:rPr>
          <w:noProof/>
        </w:rPr>
        <w:tab/>
        <w:t xml:space="preserve">Hoffman, M., F.R. Bach, and D.M. Blei. </w:t>
      </w:r>
      <w:r w:rsidRPr="00905AA1">
        <w:rPr>
          <w:i/>
          <w:noProof/>
        </w:rPr>
        <w:t>Online learning for latent dirichlet allocation</w:t>
      </w:r>
      <w:r w:rsidRPr="00905AA1">
        <w:rPr>
          <w:noProof/>
        </w:rPr>
        <w:t xml:space="preserve">. in </w:t>
      </w:r>
      <w:r w:rsidRPr="00905AA1">
        <w:rPr>
          <w:i/>
          <w:noProof/>
        </w:rPr>
        <w:t>advances in neural information processing systems</w:t>
      </w:r>
      <w:r w:rsidRPr="00905AA1">
        <w:rPr>
          <w:noProof/>
        </w:rPr>
        <w:t>. 2010.</w:t>
      </w:r>
    </w:p>
    <w:p w14:paraId="6F1151C0" w14:textId="77777777" w:rsidR="00905AA1" w:rsidRPr="00905AA1" w:rsidRDefault="00905AA1" w:rsidP="00905AA1">
      <w:pPr>
        <w:pStyle w:val="EndNoteBibliography"/>
        <w:spacing w:after="0"/>
        <w:ind w:left="720" w:hanging="720"/>
        <w:rPr>
          <w:noProof/>
        </w:rPr>
      </w:pPr>
      <w:r w:rsidRPr="00905AA1">
        <w:rPr>
          <w:noProof/>
        </w:rPr>
        <w:t>21.</w:t>
      </w:r>
      <w:r w:rsidRPr="00905AA1">
        <w:rPr>
          <w:noProof/>
        </w:rPr>
        <w:tab/>
        <w:t xml:space="preserve">Mikolov, T., et al., </w:t>
      </w:r>
      <w:r w:rsidRPr="00905AA1">
        <w:rPr>
          <w:i/>
          <w:noProof/>
        </w:rPr>
        <w:t>Efficient estimation of word representations in vector space.</w:t>
      </w:r>
      <w:r w:rsidRPr="00905AA1">
        <w:rPr>
          <w:noProof/>
        </w:rPr>
        <w:t xml:space="preserve"> arXiv preprint arXiv:1301.3781, 2013.</w:t>
      </w:r>
    </w:p>
    <w:p w14:paraId="46B233B4" w14:textId="77777777" w:rsidR="00905AA1" w:rsidRPr="00905AA1" w:rsidRDefault="00905AA1" w:rsidP="00905AA1">
      <w:pPr>
        <w:pStyle w:val="EndNoteBibliography"/>
        <w:spacing w:after="0"/>
        <w:ind w:left="720" w:hanging="720"/>
        <w:rPr>
          <w:noProof/>
        </w:rPr>
      </w:pPr>
      <w:r w:rsidRPr="00905AA1">
        <w:rPr>
          <w:noProof/>
        </w:rPr>
        <w:t>22.</w:t>
      </w:r>
      <w:r w:rsidRPr="00905AA1">
        <w:rPr>
          <w:noProof/>
        </w:rPr>
        <w:tab/>
        <w:t xml:space="preserve">Pennington, J., R. Socher, and C.D. Manning, </w:t>
      </w:r>
      <w:r w:rsidRPr="00905AA1">
        <w:rPr>
          <w:i/>
          <w:noProof/>
        </w:rPr>
        <w:t>Glove: Global vectors for word representation.</w:t>
      </w:r>
      <w:r w:rsidRPr="00905AA1">
        <w:rPr>
          <w:noProof/>
        </w:rPr>
        <w:t xml:space="preserve"> Proceedings of the Empiricial Methods in Natural Language Processing (EMNLP 2014), 2014. </w:t>
      </w:r>
      <w:r w:rsidRPr="00905AA1">
        <w:rPr>
          <w:b/>
          <w:noProof/>
        </w:rPr>
        <w:t>12</w:t>
      </w:r>
      <w:r w:rsidRPr="00905AA1">
        <w:rPr>
          <w:noProof/>
        </w:rPr>
        <w:t>: p. 1532-1543.</w:t>
      </w:r>
    </w:p>
    <w:p w14:paraId="018A0E70" w14:textId="77777777" w:rsidR="00905AA1" w:rsidRPr="00905AA1" w:rsidRDefault="00905AA1" w:rsidP="00905AA1">
      <w:pPr>
        <w:pStyle w:val="EndNoteBibliography"/>
        <w:spacing w:after="0"/>
        <w:ind w:left="720" w:hanging="720"/>
        <w:rPr>
          <w:noProof/>
        </w:rPr>
      </w:pPr>
      <w:r w:rsidRPr="00905AA1">
        <w:rPr>
          <w:noProof/>
        </w:rPr>
        <w:t>23.</w:t>
      </w:r>
      <w:r w:rsidRPr="00905AA1">
        <w:rPr>
          <w:noProof/>
        </w:rPr>
        <w:tab/>
        <w:t xml:space="preserve">Friedman, J., T. Hastie, and R. Tibshirani, </w:t>
      </w:r>
      <w:r w:rsidRPr="00905AA1">
        <w:rPr>
          <w:i/>
          <w:noProof/>
        </w:rPr>
        <w:t>The elements of statistical learning</w:t>
      </w:r>
      <w:r w:rsidRPr="00905AA1">
        <w:rPr>
          <w:noProof/>
        </w:rPr>
        <w:t>. Vol. 1. 2001: Springer series in statistics Springer, Berlin.</w:t>
      </w:r>
    </w:p>
    <w:p w14:paraId="62B43387" w14:textId="77777777" w:rsidR="00905AA1" w:rsidRPr="00905AA1" w:rsidRDefault="00905AA1" w:rsidP="00905AA1">
      <w:pPr>
        <w:pStyle w:val="EndNoteBibliography"/>
        <w:ind w:left="720" w:hanging="720"/>
        <w:rPr>
          <w:noProof/>
        </w:rPr>
      </w:pPr>
      <w:r w:rsidRPr="00905AA1">
        <w:rPr>
          <w:noProof/>
        </w:rPr>
        <w:lastRenderedPageBreak/>
        <w:t>24.</w:t>
      </w:r>
      <w:r w:rsidRPr="00905AA1">
        <w:rPr>
          <w:noProof/>
        </w:rPr>
        <w:tab/>
        <w:t xml:space="preserve">Lavrenko, V. and W.B. Croft. </w:t>
      </w:r>
      <w:r w:rsidRPr="00905AA1">
        <w:rPr>
          <w:i/>
          <w:noProof/>
        </w:rPr>
        <w:t>Relevance based language models</w:t>
      </w:r>
      <w:r w:rsidRPr="00905AA1">
        <w:rPr>
          <w:noProof/>
        </w:rPr>
        <w:t xml:space="preserve">. in </w:t>
      </w:r>
      <w:r w:rsidRPr="00905AA1">
        <w:rPr>
          <w:i/>
          <w:noProof/>
        </w:rPr>
        <w:t>Proceedings of the 24th annual international ACM SIGIR conference on Research and development in information retrieval</w:t>
      </w:r>
      <w:r w:rsidRPr="00905AA1">
        <w:rPr>
          <w:noProof/>
        </w:rPr>
        <w:t>. 2001. ACM.</w:t>
      </w:r>
    </w:p>
    <w:p w14:paraId="1315E722" w14:textId="65D2CA9F" w:rsidR="00780779" w:rsidRDefault="009427F2">
      <w:r>
        <w:fldChar w:fldCharType="end"/>
      </w:r>
    </w:p>
    <w:sectPr w:rsidR="00780779">
      <w:footerReference w:type="even" r:id="rId17"/>
      <w:footerReference w:type="default" r:id="rId18"/>
      <w:footnotePr>
        <w:numFmt w:val="chicago"/>
      </w:foot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C3B29C" w14:textId="77777777" w:rsidR="009B00FD" w:rsidRDefault="009B00FD" w:rsidP="008433A6">
      <w:pPr>
        <w:spacing w:before="0" w:after="0" w:line="240" w:lineRule="auto"/>
      </w:pPr>
      <w:r>
        <w:separator/>
      </w:r>
    </w:p>
  </w:endnote>
  <w:endnote w:type="continuationSeparator" w:id="0">
    <w:p w14:paraId="1E516993" w14:textId="77777777" w:rsidR="009B00FD" w:rsidRDefault="009B00FD" w:rsidP="008433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F9438" w14:textId="77777777" w:rsidR="009B00FD" w:rsidRDefault="009B00FD"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E048A4" w14:textId="77777777" w:rsidR="009B00FD" w:rsidRDefault="009B00FD" w:rsidP="008433A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2BB71" w14:textId="77777777" w:rsidR="009B00FD" w:rsidRDefault="009B00FD"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1D0E">
      <w:rPr>
        <w:rStyle w:val="PageNumber"/>
        <w:noProof/>
      </w:rPr>
      <w:t>5</w:t>
    </w:r>
    <w:r>
      <w:rPr>
        <w:rStyle w:val="PageNumber"/>
      </w:rPr>
      <w:fldChar w:fldCharType="end"/>
    </w:r>
  </w:p>
  <w:p w14:paraId="450F3EA3" w14:textId="77777777" w:rsidR="009B00FD" w:rsidRDefault="009B00FD" w:rsidP="008433A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F92294" w14:textId="77777777" w:rsidR="009B00FD" w:rsidRDefault="009B00FD" w:rsidP="008433A6">
      <w:pPr>
        <w:spacing w:before="0" w:after="0" w:line="240" w:lineRule="auto"/>
      </w:pPr>
      <w:r>
        <w:separator/>
      </w:r>
    </w:p>
  </w:footnote>
  <w:footnote w:type="continuationSeparator" w:id="0">
    <w:p w14:paraId="1FAF61C2" w14:textId="77777777" w:rsidR="009B00FD" w:rsidRDefault="009B00FD" w:rsidP="008433A6">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1C19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456548A"/>
    <w:lvl w:ilvl="0">
      <w:start w:val="1"/>
      <w:numFmt w:val="decimal"/>
      <w:lvlText w:val="%1."/>
      <w:lvlJc w:val="left"/>
      <w:pPr>
        <w:tabs>
          <w:tab w:val="num" w:pos="1800"/>
        </w:tabs>
        <w:ind w:left="1800" w:hanging="360"/>
      </w:pPr>
    </w:lvl>
  </w:abstractNum>
  <w:abstractNum w:abstractNumId="2">
    <w:nsid w:val="FFFFFF7D"/>
    <w:multiLevelType w:val="singleLevel"/>
    <w:tmpl w:val="4CACB19E"/>
    <w:lvl w:ilvl="0">
      <w:start w:val="1"/>
      <w:numFmt w:val="decimal"/>
      <w:lvlText w:val="%1."/>
      <w:lvlJc w:val="left"/>
      <w:pPr>
        <w:tabs>
          <w:tab w:val="num" w:pos="1440"/>
        </w:tabs>
        <w:ind w:left="1440" w:hanging="360"/>
      </w:pPr>
    </w:lvl>
  </w:abstractNum>
  <w:abstractNum w:abstractNumId="3">
    <w:nsid w:val="FFFFFF7E"/>
    <w:multiLevelType w:val="singleLevel"/>
    <w:tmpl w:val="A178EBAC"/>
    <w:lvl w:ilvl="0">
      <w:start w:val="1"/>
      <w:numFmt w:val="decimal"/>
      <w:lvlText w:val="%1."/>
      <w:lvlJc w:val="left"/>
      <w:pPr>
        <w:tabs>
          <w:tab w:val="num" w:pos="1080"/>
        </w:tabs>
        <w:ind w:left="1080" w:hanging="360"/>
      </w:pPr>
    </w:lvl>
  </w:abstractNum>
  <w:abstractNum w:abstractNumId="4">
    <w:nsid w:val="FFFFFF7F"/>
    <w:multiLevelType w:val="singleLevel"/>
    <w:tmpl w:val="A79A5128"/>
    <w:lvl w:ilvl="0">
      <w:start w:val="1"/>
      <w:numFmt w:val="decimal"/>
      <w:lvlText w:val="%1."/>
      <w:lvlJc w:val="left"/>
      <w:pPr>
        <w:tabs>
          <w:tab w:val="num" w:pos="720"/>
        </w:tabs>
        <w:ind w:left="720" w:hanging="360"/>
      </w:pPr>
    </w:lvl>
  </w:abstractNum>
  <w:abstractNum w:abstractNumId="5">
    <w:nsid w:val="FFFFFF80"/>
    <w:multiLevelType w:val="singleLevel"/>
    <w:tmpl w:val="BA361C4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E0E45F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C444A9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09A745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58826E6"/>
    <w:lvl w:ilvl="0">
      <w:start w:val="1"/>
      <w:numFmt w:val="decimal"/>
      <w:lvlText w:val="%1."/>
      <w:lvlJc w:val="left"/>
      <w:pPr>
        <w:tabs>
          <w:tab w:val="num" w:pos="360"/>
        </w:tabs>
        <w:ind w:left="360" w:hanging="360"/>
      </w:pPr>
    </w:lvl>
  </w:abstractNum>
  <w:abstractNum w:abstractNumId="10">
    <w:nsid w:val="FFFFFF89"/>
    <w:multiLevelType w:val="singleLevel"/>
    <w:tmpl w:val="9FFAE7A6"/>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780779"/>
    <w:rsid w:val="0000069D"/>
    <w:rsid w:val="000018E9"/>
    <w:rsid w:val="000030B2"/>
    <w:rsid w:val="000044A9"/>
    <w:rsid w:val="000105B9"/>
    <w:rsid w:val="000337AE"/>
    <w:rsid w:val="00044D10"/>
    <w:rsid w:val="0006006C"/>
    <w:rsid w:val="000663F9"/>
    <w:rsid w:val="0006666F"/>
    <w:rsid w:val="000757EF"/>
    <w:rsid w:val="000945E5"/>
    <w:rsid w:val="000A4F71"/>
    <w:rsid w:val="000A7E04"/>
    <w:rsid w:val="000B6C15"/>
    <w:rsid w:val="000C0202"/>
    <w:rsid w:val="000C20E5"/>
    <w:rsid w:val="000C293F"/>
    <w:rsid w:val="000C69BF"/>
    <w:rsid w:val="000C69E5"/>
    <w:rsid w:val="000D02DC"/>
    <w:rsid w:val="000D0CA1"/>
    <w:rsid w:val="000F0206"/>
    <w:rsid w:val="000F5E78"/>
    <w:rsid w:val="001012C6"/>
    <w:rsid w:val="00102FC9"/>
    <w:rsid w:val="0010391A"/>
    <w:rsid w:val="00105A90"/>
    <w:rsid w:val="001066C7"/>
    <w:rsid w:val="00115C9C"/>
    <w:rsid w:val="00116831"/>
    <w:rsid w:val="001205B5"/>
    <w:rsid w:val="00120BB7"/>
    <w:rsid w:val="00120C6E"/>
    <w:rsid w:val="00122F87"/>
    <w:rsid w:val="001269F5"/>
    <w:rsid w:val="00132EF7"/>
    <w:rsid w:val="00161A2A"/>
    <w:rsid w:val="00176ECD"/>
    <w:rsid w:val="00185C84"/>
    <w:rsid w:val="00186393"/>
    <w:rsid w:val="00186950"/>
    <w:rsid w:val="00192B02"/>
    <w:rsid w:val="00197D85"/>
    <w:rsid w:val="001A1EDB"/>
    <w:rsid w:val="001B16E3"/>
    <w:rsid w:val="001C0827"/>
    <w:rsid w:val="001C42E5"/>
    <w:rsid w:val="001C7B66"/>
    <w:rsid w:val="001C7F06"/>
    <w:rsid w:val="001D4041"/>
    <w:rsid w:val="001D6A43"/>
    <w:rsid w:val="001E02A0"/>
    <w:rsid w:val="001E0435"/>
    <w:rsid w:val="001F3347"/>
    <w:rsid w:val="001F4FFD"/>
    <w:rsid w:val="00202EF1"/>
    <w:rsid w:val="002315F9"/>
    <w:rsid w:val="002428F6"/>
    <w:rsid w:val="0024355C"/>
    <w:rsid w:val="00247C8C"/>
    <w:rsid w:val="002526EF"/>
    <w:rsid w:val="00252A7E"/>
    <w:rsid w:val="0025311F"/>
    <w:rsid w:val="00254A4C"/>
    <w:rsid w:val="00256D38"/>
    <w:rsid w:val="00261C8A"/>
    <w:rsid w:val="00263F2F"/>
    <w:rsid w:val="00276078"/>
    <w:rsid w:val="00281D93"/>
    <w:rsid w:val="0029375E"/>
    <w:rsid w:val="002A7C63"/>
    <w:rsid w:val="002B2613"/>
    <w:rsid w:val="002B5FEE"/>
    <w:rsid w:val="002C093E"/>
    <w:rsid w:val="002C63B2"/>
    <w:rsid w:val="002D046F"/>
    <w:rsid w:val="002D0A9E"/>
    <w:rsid w:val="002D7C81"/>
    <w:rsid w:val="002F1076"/>
    <w:rsid w:val="00302D4A"/>
    <w:rsid w:val="0030300D"/>
    <w:rsid w:val="00323E11"/>
    <w:rsid w:val="00332842"/>
    <w:rsid w:val="00336672"/>
    <w:rsid w:val="00355E51"/>
    <w:rsid w:val="003571AF"/>
    <w:rsid w:val="0036364A"/>
    <w:rsid w:val="00374123"/>
    <w:rsid w:val="00377406"/>
    <w:rsid w:val="003775B7"/>
    <w:rsid w:val="00382CA8"/>
    <w:rsid w:val="00383B1F"/>
    <w:rsid w:val="00385EEA"/>
    <w:rsid w:val="00391BDE"/>
    <w:rsid w:val="003A57D0"/>
    <w:rsid w:val="003B6224"/>
    <w:rsid w:val="003E1D4C"/>
    <w:rsid w:val="003E331D"/>
    <w:rsid w:val="003E624C"/>
    <w:rsid w:val="00413554"/>
    <w:rsid w:val="00427466"/>
    <w:rsid w:val="00452E18"/>
    <w:rsid w:val="004570B2"/>
    <w:rsid w:val="00462C7F"/>
    <w:rsid w:val="0046425C"/>
    <w:rsid w:val="00466101"/>
    <w:rsid w:val="00466990"/>
    <w:rsid w:val="00473426"/>
    <w:rsid w:val="00480C88"/>
    <w:rsid w:val="004A0655"/>
    <w:rsid w:val="004A379D"/>
    <w:rsid w:val="004C0312"/>
    <w:rsid w:val="004C1F5E"/>
    <w:rsid w:val="004D3B8B"/>
    <w:rsid w:val="004E00C6"/>
    <w:rsid w:val="00501B09"/>
    <w:rsid w:val="005027B6"/>
    <w:rsid w:val="00517A3C"/>
    <w:rsid w:val="00520F65"/>
    <w:rsid w:val="005279ED"/>
    <w:rsid w:val="00527FA6"/>
    <w:rsid w:val="005368FE"/>
    <w:rsid w:val="00540AE9"/>
    <w:rsid w:val="00541563"/>
    <w:rsid w:val="00552D8B"/>
    <w:rsid w:val="005575C7"/>
    <w:rsid w:val="005644A3"/>
    <w:rsid w:val="00570E6F"/>
    <w:rsid w:val="0058036B"/>
    <w:rsid w:val="00587266"/>
    <w:rsid w:val="00595E7D"/>
    <w:rsid w:val="005A0745"/>
    <w:rsid w:val="005A1709"/>
    <w:rsid w:val="005C321F"/>
    <w:rsid w:val="005E6259"/>
    <w:rsid w:val="005F14B4"/>
    <w:rsid w:val="005F661F"/>
    <w:rsid w:val="006068FD"/>
    <w:rsid w:val="00612C06"/>
    <w:rsid w:val="006158A4"/>
    <w:rsid w:val="006263BA"/>
    <w:rsid w:val="00645F50"/>
    <w:rsid w:val="0066024B"/>
    <w:rsid w:val="0067071A"/>
    <w:rsid w:val="00673021"/>
    <w:rsid w:val="00675DE1"/>
    <w:rsid w:val="00684783"/>
    <w:rsid w:val="00685553"/>
    <w:rsid w:val="006A1C3D"/>
    <w:rsid w:val="006A3D3F"/>
    <w:rsid w:val="006A5D31"/>
    <w:rsid w:val="006A7730"/>
    <w:rsid w:val="006B185E"/>
    <w:rsid w:val="006B5438"/>
    <w:rsid w:val="006C4842"/>
    <w:rsid w:val="006F24EB"/>
    <w:rsid w:val="00703B2E"/>
    <w:rsid w:val="007064D4"/>
    <w:rsid w:val="00726D94"/>
    <w:rsid w:val="007334BF"/>
    <w:rsid w:val="007476DE"/>
    <w:rsid w:val="00755A6B"/>
    <w:rsid w:val="00767D94"/>
    <w:rsid w:val="007703E9"/>
    <w:rsid w:val="00780779"/>
    <w:rsid w:val="007963D0"/>
    <w:rsid w:val="007B1874"/>
    <w:rsid w:val="007B198C"/>
    <w:rsid w:val="007B42B6"/>
    <w:rsid w:val="007C300F"/>
    <w:rsid w:val="007C76FB"/>
    <w:rsid w:val="007D21AA"/>
    <w:rsid w:val="007E284E"/>
    <w:rsid w:val="007F5EEC"/>
    <w:rsid w:val="0081153B"/>
    <w:rsid w:val="00815B91"/>
    <w:rsid w:val="00817106"/>
    <w:rsid w:val="00817392"/>
    <w:rsid w:val="008317B8"/>
    <w:rsid w:val="0083256D"/>
    <w:rsid w:val="008356F5"/>
    <w:rsid w:val="00837F99"/>
    <w:rsid w:val="00840369"/>
    <w:rsid w:val="008433A6"/>
    <w:rsid w:val="008500EC"/>
    <w:rsid w:val="008539B0"/>
    <w:rsid w:val="008615D1"/>
    <w:rsid w:val="0086718A"/>
    <w:rsid w:val="00870963"/>
    <w:rsid w:val="00872F5B"/>
    <w:rsid w:val="00883B4E"/>
    <w:rsid w:val="0089158E"/>
    <w:rsid w:val="00892590"/>
    <w:rsid w:val="008926E8"/>
    <w:rsid w:val="00897BAB"/>
    <w:rsid w:val="008B0FC4"/>
    <w:rsid w:val="008B664E"/>
    <w:rsid w:val="008C6854"/>
    <w:rsid w:val="008D0BCC"/>
    <w:rsid w:val="008D3CB4"/>
    <w:rsid w:val="008D654F"/>
    <w:rsid w:val="008E4059"/>
    <w:rsid w:val="008E434A"/>
    <w:rsid w:val="008E43B2"/>
    <w:rsid w:val="008E585A"/>
    <w:rsid w:val="0090474A"/>
    <w:rsid w:val="00905AA1"/>
    <w:rsid w:val="0091106B"/>
    <w:rsid w:val="00914FA4"/>
    <w:rsid w:val="00922813"/>
    <w:rsid w:val="00926DDF"/>
    <w:rsid w:val="009301B7"/>
    <w:rsid w:val="009427F2"/>
    <w:rsid w:val="00951D0E"/>
    <w:rsid w:val="009755BA"/>
    <w:rsid w:val="00982DF1"/>
    <w:rsid w:val="0098688A"/>
    <w:rsid w:val="009917A9"/>
    <w:rsid w:val="009A196C"/>
    <w:rsid w:val="009A658F"/>
    <w:rsid w:val="009B00FD"/>
    <w:rsid w:val="009B0982"/>
    <w:rsid w:val="009B5F02"/>
    <w:rsid w:val="009C73CC"/>
    <w:rsid w:val="009D47E1"/>
    <w:rsid w:val="009F60B7"/>
    <w:rsid w:val="009F6B6B"/>
    <w:rsid w:val="00A02CAD"/>
    <w:rsid w:val="00A04FC6"/>
    <w:rsid w:val="00A134AC"/>
    <w:rsid w:val="00A2677B"/>
    <w:rsid w:val="00A27190"/>
    <w:rsid w:val="00A27257"/>
    <w:rsid w:val="00A46400"/>
    <w:rsid w:val="00A776BF"/>
    <w:rsid w:val="00A8647F"/>
    <w:rsid w:val="00A87F2F"/>
    <w:rsid w:val="00A91F88"/>
    <w:rsid w:val="00AB7D11"/>
    <w:rsid w:val="00AC619F"/>
    <w:rsid w:val="00AD0A61"/>
    <w:rsid w:val="00AD127B"/>
    <w:rsid w:val="00AD3986"/>
    <w:rsid w:val="00AD40FC"/>
    <w:rsid w:val="00AE03B1"/>
    <w:rsid w:val="00AE3218"/>
    <w:rsid w:val="00AF6A8D"/>
    <w:rsid w:val="00B03260"/>
    <w:rsid w:val="00B117D1"/>
    <w:rsid w:val="00B1582B"/>
    <w:rsid w:val="00B20F41"/>
    <w:rsid w:val="00B306C1"/>
    <w:rsid w:val="00B33689"/>
    <w:rsid w:val="00B35C19"/>
    <w:rsid w:val="00B74D29"/>
    <w:rsid w:val="00B7564B"/>
    <w:rsid w:val="00B80E6D"/>
    <w:rsid w:val="00BA6733"/>
    <w:rsid w:val="00BB3B32"/>
    <w:rsid w:val="00BB78B6"/>
    <w:rsid w:val="00BC2DAA"/>
    <w:rsid w:val="00BC5080"/>
    <w:rsid w:val="00BC5EE2"/>
    <w:rsid w:val="00BD0A30"/>
    <w:rsid w:val="00BD1550"/>
    <w:rsid w:val="00BD329B"/>
    <w:rsid w:val="00BF57FC"/>
    <w:rsid w:val="00BF703C"/>
    <w:rsid w:val="00C05690"/>
    <w:rsid w:val="00C14BB7"/>
    <w:rsid w:val="00C151AF"/>
    <w:rsid w:val="00C22D5F"/>
    <w:rsid w:val="00C25E2C"/>
    <w:rsid w:val="00C3148C"/>
    <w:rsid w:val="00C31BEA"/>
    <w:rsid w:val="00C35C5D"/>
    <w:rsid w:val="00C4336C"/>
    <w:rsid w:val="00C47E5A"/>
    <w:rsid w:val="00C52C48"/>
    <w:rsid w:val="00C6252E"/>
    <w:rsid w:val="00C62DC9"/>
    <w:rsid w:val="00C66605"/>
    <w:rsid w:val="00C72541"/>
    <w:rsid w:val="00C83091"/>
    <w:rsid w:val="00C856A8"/>
    <w:rsid w:val="00C92CB7"/>
    <w:rsid w:val="00C939C9"/>
    <w:rsid w:val="00C9456A"/>
    <w:rsid w:val="00C95FCB"/>
    <w:rsid w:val="00C96B9E"/>
    <w:rsid w:val="00CA2B98"/>
    <w:rsid w:val="00CA4D36"/>
    <w:rsid w:val="00CB7DB8"/>
    <w:rsid w:val="00CC62B8"/>
    <w:rsid w:val="00CD335D"/>
    <w:rsid w:val="00CD5550"/>
    <w:rsid w:val="00CD583E"/>
    <w:rsid w:val="00CD66BB"/>
    <w:rsid w:val="00CE0D44"/>
    <w:rsid w:val="00CE298A"/>
    <w:rsid w:val="00CE56DA"/>
    <w:rsid w:val="00CE76E0"/>
    <w:rsid w:val="00CF039F"/>
    <w:rsid w:val="00CF60D9"/>
    <w:rsid w:val="00CF6D13"/>
    <w:rsid w:val="00D059FA"/>
    <w:rsid w:val="00D12A38"/>
    <w:rsid w:val="00D16DA1"/>
    <w:rsid w:val="00D3253A"/>
    <w:rsid w:val="00D36DF9"/>
    <w:rsid w:val="00D40B41"/>
    <w:rsid w:val="00D40F95"/>
    <w:rsid w:val="00D500FD"/>
    <w:rsid w:val="00D62AD6"/>
    <w:rsid w:val="00D73F55"/>
    <w:rsid w:val="00D92415"/>
    <w:rsid w:val="00D92967"/>
    <w:rsid w:val="00D93815"/>
    <w:rsid w:val="00D94365"/>
    <w:rsid w:val="00DB0597"/>
    <w:rsid w:val="00DB0904"/>
    <w:rsid w:val="00DB678D"/>
    <w:rsid w:val="00DC3598"/>
    <w:rsid w:val="00DD1215"/>
    <w:rsid w:val="00DD1307"/>
    <w:rsid w:val="00DD5E38"/>
    <w:rsid w:val="00DD6F8F"/>
    <w:rsid w:val="00DE01CE"/>
    <w:rsid w:val="00DF098C"/>
    <w:rsid w:val="00DF5F19"/>
    <w:rsid w:val="00E16750"/>
    <w:rsid w:val="00E21C6D"/>
    <w:rsid w:val="00E220EA"/>
    <w:rsid w:val="00E310FD"/>
    <w:rsid w:val="00E33A0D"/>
    <w:rsid w:val="00E36198"/>
    <w:rsid w:val="00E376F1"/>
    <w:rsid w:val="00E673A1"/>
    <w:rsid w:val="00EC0F4F"/>
    <w:rsid w:val="00ED5313"/>
    <w:rsid w:val="00EE0A64"/>
    <w:rsid w:val="00EE48EA"/>
    <w:rsid w:val="00EF546E"/>
    <w:rsid w:val="00F050F8"/>
    <w:rsid w:val="00F06373"/>
    <w:rsid w:val="00F23B77"/>
    <w:rsid w:val="00F24700"/>
    <w:rsid w:val="00F26E1A"/>
    <w:rsid w:val="00F33D2F"/>
    <w:rsid w:val="00F47A50"/>
    <w:rsid w:val="00F50EC5"/>
    <w:rsid w:val="00F56A81"/>
    <w:rsid w:val="00F61909"/>
    <w:rsid w:val="00F642D1"/>
    <w:rsid w:val="00F666C7"/>
    <w:rsid w:val="00F673AD"/>
    <w:rsid w:val="00F72F12"/>
    <w:rsid w:val="00F732B2"/>
    <w:rsid w:val="00F77A1D"/>
    <w:rsid w:val="00F83CAC"/>
    <w:rsid w:val="00F8441D"/>
    <w:rsid w:val="00F927A0"/>
    <w:rsid w:val="00FA7248"/>
    <w:rsid w:val="00FB1400"/>
    <w:rsid w:val="00FB7F1E"/>
    <w:rsid w:val="00FF7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EB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2C63B2"/>
    <w:pPr>
      <w:keepNext/>
      <w:keepLines/>
      <w:spacing w:before="200" w:after="0" w:line="276" w:lineRule="auto"/>
      <w:contextualSpacing/>
      <w:jc w:val="left"/>
      <w:outlineLvl w:val="1"/>
    </w:pPr>
    <w:rPr>
      <w:rFonts w:ascii="Helvetica" w:eastAsia="Trebuchet MS" w:hAnsi="Helvetica" w:cs="Trebuchet MS"/>
      <w:b/>
      <w:sz w:val="26"/>
      <w:szCs w:val="26"/>
    </w:rPr>
  </w:style>
  <w:style w:type="paragraph" w:styleId="Heading3">
    <w:name w:val="heading 3"/>
    <w:basedOn w:val="Normal"/>
    <w:next w:val="Normal"/>
    <w:rsid w:val="00C66605"/>
    <w:pPr>
      <w:keepNext/>
      <w:keepLines/>
      <w:spacing w:before="160" w:after="0" w:line="276" w:lineRule="auto"/>
      <w:contextualSpacing/>
      <w:jc w:val="left"/>
      <w:outlineLvl w:val="2"/>
    </w:pPr>
    <w:rPr>
      <w:rFonts w:ascii="Helvetica" w:eastAsia="Trebuchet MS" w:hAnsi="Helvetica"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E434A"/>
    <w:pPr>
      <w:spacing w:before="0" w:after="200"/>
      <w:ind w:left="1008" w:right="1008"/>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cs="Times New Roman"/>
    </w:rPr>
  </w:style>
  <w:style w:type="paragraph" w:customStyle="1" w:styleId="EndNoteBibliography">
    <w:name w:val="EndNote Bibliography"/>
    <w:basedOn w:val="Normal"/>
    <w:rsid w:val="009427F2"/>
    <w:rPr>
      <w:rFonts w:cs="Times New Roman"/>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C63B2"/>
    <w:pPr>
      <w:spacing w:before="240"/>
      <w:jc w:val="left"/>
    </w:pPr>
    <w:rPr>
      <w:rFonts w:asciiTheme="minorHAnsi" w:hAnsiTheme="minorHAnsi"/>
      <w:b/>
      <w:caps/>
      <w:sz w:val="22"/>
      <w:u w:val="single"/>
    </w:rPr>
  </w:style>
  <w:style w:type="paragraph" w:styleId="TOC2">
    <w:name w:val="toc 2"/>
    <w:basedOn w:val="Normal"/>
    <w:next w:val="Normal"/>
    <w:autoRedefine/>
    <w:uiPriority w:val="39"/>
    <w:unhideWhenUsed/>
    <w:rsid w:val="002C63B2"/>
    <w:pPr>
      <w:spacing w:before="0" w:after="0"/>
      <w:jc w:val="left"/>
    </w:pPr>
    <w:rPr>
      <w:rFonts w:asciiTheme="minorHAnsi" w:hAnsiTheme="minorHAnsi"/>
      <w:b/>
      <w:smallCaps/>
      <w:sz w:val="22"/>
    </w:rPr>
  </w:style>
  <w:style w:type="paragraph" w:styleId="TOC3">
    <w:name w:val="toc 3"/>
    <w:basedOn w:val="Normal"/>
    <w:next w:val="Normal"/>
    <w:autoRedefine/>
    <w:uiPriority w:val="39"/>
    <w:unhideWhenUsed/>
    <w:rsid w:val="002C63B2"/>
    <w:pPr>
      <w:spacing w:before="0" w:after="0"/>
      <w:jc w:val="left"/>
    </w:pPr>
    <w:rPr>
      <w:rFonts w:asciiTheme="minorHAnsi" w:hAnsiTheme="minorHAnsi"/>
      <w:smallCaps/>
      <w:sz w:val="22"/>
    </w:rPr>
  </w:style>
  <w:style w:type="paragraph" w:styleId="TOC4">
    <w:name w:val="toc 4"/>
    <w:basedOn w:val="Normal"/>
    <w:next w:val="Normal"/>
    <w:autoRedefine/>
    <w:uiPriority w:val="39"/>
    <w:unhideWhenUsed/>
    <w:rsid w:val="002C63B2"/>
    <w:pPr>
      <w:spacing w:before="0" w:after="0"/>
      <w:jc w:val="left"/>
    </w:pPr>
    <w:rPr>
      <w:rFonts w:asciiTheme="minorHAnsi" w:hAnsiTheme="minorHAnsi"/>
      <w:sz w:val="22"/>
    </w:rPr>
  </w:style>
  <w:style w:type="paragraph" w:styleId="TOC5">
    <w:name w:val="toc 5"/>
    <w:basedOn w:val="Normal"/>
    <w:next w:val="Normal"/>
    <w:autoRedefine/>
    <w:uiPriority w:val="39"/>
    <w:unhideWhenUsed/>
    <w:rsid w:val="002C63B2"/>
    <w:pPr>
      <w:spacing w:before="0" w:after="0"/>
      <w:jc w:val="left"/>
    </w:pPr>
    <w:rPr>
      <w:rFonts w:asciiTheme="minorHAnsi" w:hAnsiTheme="minorHAnsi"/>
      <w:sz w:val="22"/>
    </w:rPr>
  </w:style>
  <w:style w:type="paragraph" w:styleId="TOC6">
    <w:name w:val="toc 6"/>
    <w:basedOn w:val="Normal"/>
    <w:next w:val="Normal"/>
    <w:autoRedefine/>
    <w:uiPriority w:val="39"/>
    <w:unhideWhenUsed/>
    <w:rsid w:val="002C63B2"/>
    <w:pPr>
      <w:spacing w:before="0" w:after="0"/>
      <w:jc w:val="left"/>
    </w:pPr>
    <w:rPr>
      <w:rFonts w:asciiTheme="minorHAnsi" w:hAnsiTheme="minorHAnsi"/>
      <w:sz w:val="22"/>
    </w:rPr>
  </w:style>
  <w:style w:type="paragraph" w:styleId="TOC7">
    <w:name w:val="toc 7"/>
    <w:basedOn w:val="Normal"/>
    <w:next w:val="Normal"/>
    <w:autoRedefine/>
    <w:uiPriority w:val="39"/>
    <w:unhideWhenUsed/>
    <w:rsid w:val="002C63B2"/>
    <w:pPr>
      <w:spacing w:before="0" w:after="0"/>
      <w:jc w:val="left"/>
    </w:pPr>
    <w:rPr>
      <w:rFonts w:asciiTheme="minorHAnsi" w:hAnsiTheme="minorHAnsi"/>
      <w:sz w:val="22"/>
    </w:rPr>
  </w:style>
  <w:style w:type="paragraph" w:styleId="TOC8">
    <w:name w:val="toc 8"/>
    <w:basedOn w:val="Normal"/>
    <w:next w:val="Normal"/>
    <w:autoRedefine/>
    <w:uiPriority w:val="39"/>
    <w:unhideWhenUsed/>
    <w:rsid w:val="002C63B2"/>
    <w:pPr>
      <w:spacing w:before="0" w:after="0"/>
      <w:jc w:val="left"/>
    </w:pPr>
    <w:rPr>
      <w:rFonts w:asciiTheme="minorHAnsi" w:hAnsiTheme="minorHAnsi"/>
      <w:sz w:val="22"/>
    </w:rPr>
  </w:style>
  <w:style w:type="paragraph" w:styleId="TOC9">
    <w:name w:val="toc 9"/>
    <w:basedOn w:val="Normal"/>
    <w:next w:val="Normal"/>
    <w:autoRedefine/>
    <w:uiPriority w:val="39"/>
    <w:unhideWhenUsed/>
    <w:rsid w:val="002C63B2"/>
    <w:pPr>
      <w:spacing w:before="0" w:after="0"/>
      <w:jc w:val="left"/>
    </w:pPr>
    <w:rPr>
      <w:rFonts w:asciiTheme="minorHAnsi" w:hAnsiTheme="minorHAnsi"/>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2C63B2"/>
    <w:pPr>
      <w:keepNext/>
      <w:keepLines/>
      <w:spacing w:before="200" w:after="0" w:line="276" w:lineRule="auto"/>
      <w:contextualSpacing/>
      <w:jc w:val="left"/>
      <w:outlineLvl w:val="1"/>
    </w:pPr>
    <w:rPr>
      <w:rFonts w:ascii="Helvetica" w:eastAsia="Trebuchet MS" w:hAnsi="Helvetica" w:cs="Trebuchet MS"/>
      <w:b/>
      <w:sz w:val="26"/>
      <w:szCs w:val="26"/>
    </w:rPr>
  </w:style>
  <w:style w:type="paragraph" w:styleId="Heading3">
    <w:name w:val="heading 3"/>
    <w:basedOn w:val="Normal"/>
    <w:next w:val="Normal"/>
    <w:rsid w:val="00C66605"/>
    <w:pPr>
      <w:keepNext/>
      <w:keepLines/>
      <w:spacing w:before="160" w:after="0" w:line="276" w:lineRule="auto"/>
      <w:contextualSpacing/>
      <w:jc w:val="left"/>
      <w:outlineLvl w:val="2"/>
    </w:pPr>
    <w:rPr>
      <w:rFonts w:ascii="Helvetica" w:eastAsia="Trebuchet MS" w:hAnsi="Helvetica"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E434A"/>
    <w:pPr>
      <w:spacing w:before="0" w:after="200"/>
      <w:ind w:left="1008" w:right="1008"/>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cs="Times New Roman"/>
    </w:rPr>
  </w:style>
  <w:style w:type="paragraph" w:customStyle="1" w:styleId="EndNoteBibliography">
    <w:name w:val="EndNote Bibliography"/>
    <w:basedOn w:val="Normal"/>
    <w:rsid w:val="009427F2"/>
    <w:rPr>
      <w:rFonts w:cs="Times New Roman"/>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C63B2"/>
    <w:pPr>
      <w:spacing w:before="240"/>
      <w:jc w:val="left"/>
    </w:pPr>
    <w:rPr>
      <w:rFonts w:asciiTheme="minorHAnsi" w:hAnsiTheme="minorHAnsi"/>
      <w:b/>
      <w:caps/>
      <w:sz w:val="22"/>
      <w:u w:val="single"/>
    </w:rPr>
  </w:style>
  <w:style w:type="paragraph" w:styleId="TOC2">
    <w:name w:val="toc 2"/>
    <w:basedOn w:val="Normal"/>
    <w:next w:val="Normal"/>
    <w:autoRedefine/>
    <w:uiPriority w:val="39"/>
    <w:unhideWhenUsed/>
    <w:rsid w:val="002C63B2"/>
    <w:pPr>
      <w:spacing w:before="0" w:after="0"/>
      <w:jc w:val="left"/>
    </w:pPr>
    <w:rPr>
      <w:rFonts w:asciiTheme="minorHAnsi" w:hAnsiTheme="minorHAnsi"/>
      <w:b/>
      <w:smallCaps/>
      <w:sz w:val="22"/>
    </w:rPr>
  </w:style>
  <w:style w:type="paragraph" w:styleId="TOC3">
    <w:name w:val="toc 3"/>
    <w:basedOn w:val="Normal"/>
    <w:next w:val="Normal"/>
    <w:autoRedefine/>
    <w:uiPriority w:val="39"/>
    <w:unhideWhenUsed/>
    <w:rsid w:val="002C63B2"/>
    <w:pPr>
      <w:spacing w:before="0" w:after="0"/>
      <w:jc w:val="left"/>
    </w:pPr>
    <w:rPr>
      <w:rFonts w:asciiTheme="minorHAnsi" w:hAnsiTheme="minorHAnsi"/>
      <w:smallCaps/>
      <w:sz w:val="22"/>
    </w:rPr>
  </w:style>
  <w:style w:type="paragraph" w:styleId="TOC4">
    <w:name w:val="toc 4"/>
    <w:basedOn w:val="Normal"/>
    <w:next w:val="Normal"/>
    <w:autoRedefine/>
    <w:uiPriority w:val="39"/>
    <w:unhideWhenUsed/>
    <w:rsid w:val="002C63B2"/>
    <w:pPr>
      <w:spacing w:before="0" w:after="0"/>
      <w:jc w:val="left"/>
    </w:pPr>
    <w:rPr>
      <w:rFonts w:asciiTheme="minorHAnsi" w:hAnsiTheme="minorHAnsi"/>
      <w:sz w:val="22"/>
    </w:rPr>
  </w:style>
  <w:style w:type="paragraph" w:styleId="TOC5">
    <w:name w:val="toc 5"/>
    <w:basedOn w:val="Normal"/>
    <w:next w:val="Normal"/>
    <w:autoRedefine/>
    <w:uiPriority w:val="39"/>
    <w:unhideWhenUsed/>
    <w:rsid w:val="002C63B2"/>
    <w:pPr>
      <w:spacing w:before="0" w:after="0"/>
      <w:jc w:val="left"/>
    </w:pPr>
    <w:rPr>
      <w:rFonts w:asciiTheme="minorHAnsi" w:hAnsiTheme="minorHAnsi"/>
      <w:sz w:val="22"/>
    </w:rPr>
  </w:style>
  <w:style w:type="paragraph" w:styleId="TOC6">
    <w:name w:val="toc 6"/>
    <w:basedOn w:val="Normal"/>
    <w:next w:val="Normal"/>
    <w:autoRedefine/>
    <w:uiPriority w:val="39"/>
    <w:unhideWhenUsed/>
    <w:rsid w:val="002C63B2"/>
    <w:pPr>
      <w:spacing w:before="0" w:after="0"/>
      <w:jc w:val="left"/>
    </w:pPr>
    <w:rPr>
      <w:rFonts w:asciiTheme="minorHAnsi" w:hAnsiTheme="minorHAnsi"/>
      <w:sz w:val="22"/>
    </w:rPr>
  </w:style>
  <w:style w:type="paragraph" w:styleId="TOC7">
    <w:name w:val="toc 7"/>
    <w:basedOn w:val="Normal"/>
    <w:next w:val="Normal"/>
    <w:autoRedefine/>
    <w:uiPriority w:val="39"/>
    <w:unhideWhenUsed/>
    <w:rsid w:val="002C63B2"/>
    <w:pPr>
      <w:spacing w:before="0" w:after="0"/>
      <w:jc w:val="left"/>
    </w:pPr>
    <w:rPr>
      <w:rFonts w:asciiTheme="minorHAnsi" w:hAnsiTheme="minorHAnsi"/>
      <w:sz w:val="22"/>
    </w:rPr>
  </w:style>
  <w:style w:type="paragraph" w:styleId="TOC8">
    <w:name w:val="toc 8"/>
    <w:basedOn w:val="Normal"/>
    <w:next w:val="Normal"/>
    <w:autoRedefine/>
    <w:uiPriority w:val="39"/>
    <w:unhideWhenUsed/>
    <w:rsid w:val="002C63B2"/>
    <w:pPr>
      <w:spacing w:before="0" w:after="0"/>
      <w:jc w:val="left"/>
    </w:pPr>
    <w:rPr>
      <w:rFonts w:asciiTheme="minorHAnsi" w:hAnsiTheme="minorHAnsi"/>
      <w:sz w:val="22"/>
    </w:rPr>
  </w:style>
  <w:style w:type="paragraph" w:styleId="TOC9">
    <w:name w:val="toc 9"/>
    <w:basedOn w:val="Normal"/>
    <w:next w:val="Normal"/>
    <w:autoRedefine/>
    <w:uiPriority w:val="39"/>
    <w:unhideWhenUsed/>
    <w:rsid w:val="002C63B2"/>
    <w:pPr>
      <w:spacing w:before="0" w:after="0"/>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5826920">
      <w:bodyDiv w:val="1"/>
      <w:marLeft w:val="0"/>
      <w:marRight w:val="0"/>
      <w:marTop w:val="0"/>
      <w:marBottom w:val="0"/>
      <w:divBdr>
        <w:top w:val="none" w:sz="0" w:space="0" w:color="auto"/>
        <w:left w:val="none" w:sz="0" w:space="0" w:color="auto"/>
        <w:bottom w:val="none" w:sz="0" w:space="0" w:color="auto"/>
        <w:right w:val="none" w:sz="0" w:space="0" w:color="auto"/>
      </w:divBdr>
    </w:div>
    <w:div w:id="1546134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ithub.com/titipata/science_concierge" TargetMode="External"/><Relationship Id="rId20" Type="http://schemas.openxmlformats.org/officeDocument/2006/relationships/theme" Target="theme/theme1.xml"/><Relationship Id="rId10" Type="http://schemas.openxmlformats.org/officeDocument/2006/relationships/hyperlink" Target="http://sf.scienceofscience.org"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hyperlink" Target="https://github.com/MrChrisJohnson/CollabStream"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FE501B-5DC4-4140-8950-3DE9F5035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8175</Words>
  <Characters>46604</Characters>
  <Application>Microsoft Macintosh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Acuna</cp:lastModifiedBy>
  <cp:revision>9</cp:revision>
  <cp:lastPrinted>2015-11-04T21:19:00Z</cp:lastPrinted>
  <dcterms:created xsi:type="dcterms:W3CDTF">2015-11-18T23:34:00Z</dcterms:created>
  <dcterms:modified xsi:type="dcterms:W3CDTF">2015-11-18T23:37:00Z</dcterms:modified>
</cp:coreProperties>
</file>