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1745" w14:textId="3F09CFF6" w:rsidR="00641629" w:rsidRPr="00641629" w:rsidRDefault="00641629" w:rsidP="00641629">
      <w:pPr>
        <w:ind w:left="-567" w:right="-5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641629">
        <w:rPr>
          <w:b/>
          <w:bCs/>
          <w:sz w:val="28"/>
          <w:szCs w:val="28"/>
        </w:rPr>
        <w:t>REVE RELATÓRIO SOBRE SUAS OBSERVAÇÕES ACERCA DOS DADOS</w:t>
      </w:r>
    </w:p>
    <w:p w14:paraId="48A5CE34" w14:textId="77777777" w:rsidR="00641629" w:rsidRDefault="00641629" w:rsidP="0028630C">
      <w:pPr>
        <w:ind w:left="-567" w:right="-568"/>
        <w:jc w:val="center"/>
        <w:rPr>
          <w:b/>
          <w:bCs/>
          <w:sz w:val="28"/>
          <w:szCs w:val="28"/>
          <w:u w:val="single"/>
        </w:rPr>
      </w:pPr>
    </w:p>
    <w:p w14:paraId="2F7DC802" w14:textId="7648244E" w:rsidR="0028630C" w:rsidRPr="0028630C" w:rsidRDefault="0028630C" w:rsidP="0028630C">
      <w:pPr>
        <w:ind w:left="-567" w:right="-568"/>
        <w:jc w:val="center"/>
        <w:rPr>
          <w:b/>
          <w:bCs/>
          <w:sz w:val="28"/>
          <w:szCs w:val="28"/>
          <w:u w:val="single"/>
        </w:rPr>
      </w:pPr>
      <w:r w:rsidRPr="0028630C">
        <w:rPr>
          <w:b/>
          <w:bCs/>
          <w:sz w:val="28"/>
          <w:szCs w:val="28"/>
          <w:u w:val="single"/>
        </w:rPr>
        <w:t>Tendência d</w:t>
      </w:r>
      <w:r>
        <w:rPr>
          <w:b/>
          <w:bCs/>
          <w:sz w:val="28"/>
          <w:szCs w:val="28"/>
          <w:u w:val="single"/>
        </w:rPr>
        <w:t>e</w:t>
      </w:r>
      <w:r w:rsidRPr="0028630C">
        <w:rPr>
          <w:b/>
          <w:bCs/>
          <w:sz w:val="28"/>
          <w:szCs w:val="28"/>
          <w:u w:val="single"/>
        </w:rPr>
        <w:t xml:space="preserve"> Roubos e Recuperações </w:t>
      </w:r>
      <w:r>
        <w:rPr>
          <w:b/>
          <w:bCs/>
          <w:sz w:val="28"/>
          <w:szCs w:val="28"/>
          <w:u w:val="single"/>
        </w:rPr>
        <w:t xml:space="preserve">a partir </w:t>
      </w:r>
      <w:r w:rsidR="001D681D">
        <w:rPr>
          <w:b/>
          <w:bCs/>
          <w:sz w:val="28"/>
          <w:szCs w:val="28"/>
          <w:u w:val="single"/>
        </w:rPr>
        <w:t>das</w:t>
      </w:r>
      <w:r>
        <w:rPr>
          <w:b/>
          <w:bCs/>
          <w:sz w:val="28"/>
          <w:szCs w:val="28"/>
          <w:u w:val="single"/>
        </w:rPr>
        <w:t xml:space="preserve"> Médias</w:t>
      </w:r>
    </w:p>
    <w:p w14:paraId="5E06AB69" w14:textId="77777777" w:rsidR="0028630C" w:rsidRDefault="0028630C" w:rsidP="0028630C">
      <w:pPr>
        <w:pStyle w:val="PargrafodaLista"/>
        <w:ind w:left="-567" w:right="-568"/>
        <w:jc w:val="center"/>
        <w:rPr>
          <w:b/>
          <w:bCs/>
        </w:rPr>
      </w:pPr>
    </w:p>
    <w:p w14:paraId="076EC85A" w14:textId="07B24B7D" w:rsidR="0028630C" w:rsidRPr="0028630C" w:rsidRDefault="0028630C" w:rsidP="0028630C">
      <w:pPr>
        <w:pStyle w:val="PargrafodaLista"/>
        <w:ind w:left="-567" w:right="-568"/>
        <w:jc w:val="center"/>
        <w:rPr>
          <w:b/>
          <w:bCs/>
          <w:i/>
          <w:iCs/>
        </w:rPr>
      </w:pPr>
      <w:r w:rsidRPr="0028630C">
        <w:rPr>
          <w:b/>
          <w:bCs/>
          <w:i/>
          <w:iCs/>
        </w:rPr>
        <w:t>Diminuição dos Roubos de Veículos</w:t>
      </w:r>
    </w:p>
    <w:p w14:paraId="2CB074CC" w14:textId="676B451A" w:rsidR="0028630C" w:rsidRDefault="0028630C" w:rsidP="0028630C">
      <w:pPr>
        <w:ind w:left="-567" w:right="-568" w:firstLine="708"/>
        <w:jc w:val="both"/>
      </w:pPr>
      <w:r>
        <w:t>Há uma tendência geral de diminuição na média de roubos de veículos ao longo dos anos, passando de uma média de aproximadamente 31,5 em 2018 para cerca de 13,5 em 2023</w:t>
      </w:r>
      <w:r>
        <w:t xml:space="preserve">, o que </w:t>
      </w:r>
      <w:r>
        <w:t xml:space="preserve">sugere uma melhoria na prevenção de roubos de veículos </w:t>
      </w:r>
      <w:r>
        <w:t xml:space="preserve">no </w:t>
      </w:r>
      <w:r>
        <w:t>período</w:t>
      </w:r>
      <w:r>
        <w:t xml:space="preserve"> analisado</w:t>
      </w:r>
      <w:r>
        <w:t>.</w:t>
      </w:r>
    </w:p>
    <w:p w14:paraId="087D8B9B" w14:textId="5EFD23C4" w:rsidR="0028630C" w:rsidRPr="0028630C" w:rsidRDefault="0028630C" w:rsidP="0028630C">
      <w:pPr>
        <w:pStyle w:val="PargrafodaLista"/>
        <w:ind w:left="-567" w:right="-568"/>
        <w:jc w:val="center"/>
        <w:rPr>
          <w:b/>
          <w:bCs/>
          <w:i/>
          <w:iCs/>
        </w:rPr>
      </w:pPr>
      <w:r w:rsidRPr="0028630C">
        <w:rPr>
          <w:b/>
          <w:bCs/>
          <w:i/>
          <w:iCs/>
        </w:rPr>
        <w:t>Diminuição das Recuperações de Veículos</w:t>
      </w:r>
    </w:p>
    <w:p w14:paraId="5D09FC02" w14:textId="62396A99" w:rsidR="0028630C" w:rsidRDefault="0028630C" w:rsidP="0028630C">
      <w:pPr>
        <w:ind w:left="-567" w:right="-568" w:firstLine="708"/>
        <w:jc w:val="both"/>
      </w:pPr>
      <w:r>
        <w:t xml:space="preserve">Da mesma forma, </w:t>
      </w:r>
      <w:r>
        <w:t xml:space="preserve">também se </w:t>
      </w:r>
      <w:r>
        <w:t xml:space="preserve">observa uma tendência de diminuição nas médias de recuperação de veículos, de aproximadamente 22 em 2018 para cerca de 8,9 em 2023. Embora </w:t>
      </w:r>
      <w:r>
        <w:t>à</w:t>
      </w:r>
      <w:r>
        <w:t xml:space="preserve"> primeira vista isso possa parecer negativo, a redução nas recuperações pode estar correlacionada à diminuição nos roubos, sugerindo que há menos veículos para recuperar devido à eficácia nas medidas de prevenção.</w:t>
      </w:r>
    </w:p>
    <w:p w14:paraId="5383A009" w14:textId="77777777" w:rsidR="0028630C" w:rsidRDefault="0028630C" w:rsidP="0028630C">
      <w:pPr>
        <w:ind w:left="-567" w:right="-568"/>
      </w:pPr>
    </w:p>
    <w:p w14:paraId="6315B795" w14:textId="7DC29790" w:rsidR="0028630C" w:rsidRPr="0028630C" w:rsidRDefault="0028630C" w:rsidP="0028630C">
      <w:pPr>
        <w:ind w:left="-567" w:right="-568"/>
        <w:jc w:val="center"/>
        <w:rPr>
          <w:b/>
          <w:bCs/>
          <w:sz w:val="28"/>
          <w:szCs w:val="28"/>
          <w:u w:val="single"/>
        </w:rPr>
      </w:pPr>
      <w:r w:rsidRPr="0028630C">
        <w:rPr>
          <w:b/>
          <w:bCs/>
          <w:sz w:val="28"/>
          <w:szCs w:val="28"/>
          <w:u w:val="single"/>
        </w:rPr>
        <w:t>Variabilidade d</w:t>
      </w:r>
      <w:r>
        <w:rPr>
          <w:b/>
          <w:bCs/>
          <w:sz w:val="28"/>
          <w:szCs w:val="28"/>
          <w:u w:val="single"/>
        </w:rPr>
        <w:t>e</w:t>
      </w:r>
      <w:r w:rsidRPr="0028630C">
        <w:rPr>
          <w:b/>
          <w:bCs/>
          <w:sz w:val="28"/>
          <w:szCs w:val="28"/>
          <w:u w:val="single"/>
        </w:rPr>
        <w:t xml:space="preserve"> Roubos e Recuperações </w:t>
      </w:r>
      <w:r>
        <w:rPr>
          <w:b/>
          <w:bCs/>
          <w:sz w:val="28"/>
          <w:szCs w:val="28"/>
          <w:u w:val="single"/>
        </w:rPr>
        <w:t xml:space="preserve">a partir do </w:t>
      </w:r>
      <w:r w:rsidRPr="0028630C">
        <w:rPr>
          <w:b/>
          <w:bCs/>
          <w:sz w:val="28"/>
          <w:szCs w:val="28"/>
          <w:u w:val="single"/>
        </w:rPr>
        <w:t>Desvio Padrão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78A840FD" w14:textId="77777777" w:rsidR="0028630C" w:rsidRDefault="0028630C" w:rsidP="0028630C">
      <w:pPr>
        <w:pStyle w:val="PargrafodaLista"/>
        <w:ind w:left="-567" w:right="-568"/>
        <w:jc w:val="center"/>
        <w:rPr>
          <w:b/>
          <w:bCs/>
        </w:rPr>
      </w:pPr>
    </w:p>
    <w:p w14:paraId="5330CDAF" w14:textId="0672AECA" w:rsidR="0028630C" w:rsidRPr="0028630C" w:rsidRDefault="0028630C" w:rsidP="0028630C">
      <w:pPr>
        <w:pStyle w:val="PargrafodaLista"/>
        <w:ind w:left="-567" w:right="-568"/>
        <w:jc w:val="center"/>
        <w:rPr>
          <w:b/>
          <w:bCs/>
          <w:i/>
          <w:iCs/>
        </w:rPr>
      </w:pPr>
      <w:r w:rsidRPr="0028630C">
        <w:rPr>
          <w:b/>
          <w:bCs/>
          <w:i/>
          <w:iCs/>
        </w:rPr>
        <w:t>Roubos de Veículos</w:t>
      </w:r>
    </w:p>
    <w:p w14:paraId="0F96FE05" w14:textId="77777777" w:rsidR="0028630C" w:rsidRDefault="0028630C" w:rsidP="0028630C">
      <w:pPr>
        <w:ind w:left="-567" w:right="-568" w:firstLine="708"/>
        <w:jc w:val="both"/>
      </w:pPr>
      <w:r>
        <w:t>O desvio padrão nos roubos de veículos também apresenta uma diminuição, o que indica uma menor variabilidade nos dados ano a ano e sugere uma estabilização na quantidade de roubos.</w:t>
      </w:r>
    </w:p>
    <w:p w14:paraId="2E9BCBCD" w14:textId="48C7EF27" w:rsidR="0028630C" w:rsidRPr="0028630C" w:rsidRDefault="0028630C" w:rsidP="0028630C">
      <w:pPr>
        <w:pStyle w:val="PargrafodaLista"/>
        <w:ind w:left="-567" w:right="-568"/>
        <w:jc w:val="center"/>
        <w:rPr>
          <w:b/>
          <w:bCs/>
          <w:i/>
          <w:iCs/>
        </w:rPr>
      </w:pPr>
      <w:r w:rsidRPr="0028630C">
        <w:rPr>
          <w:b/>
          <w:bCs/>
          <w:i/>
          <w:iCs/>
        </w:rPr>
        <w:t>Recuperações de Veículos</w:t>
      </w:r>
    </w:p>
    <w:p w14:paraId="01CA92C2" w14:textId="77777777" w:rsidR="0028630C" w:rsidRDefault="0028630C" w:rsidP="0028630C">
      <w:pPr>
        <w:ind w:left="-567" w:right="-568" w:firstLine="708"/>
        <w:jc w:val="both"/>
      </w:pPr>
      <w:r>
        <w:t>Similarmente, o desvio padrão nas recuperações diminuiu ao longo dos anos, indicando uma consistência maior nas recuperações de veículos, o que pode refletir uma melhoria na eficiência das operações de recuperação e/ou na estabilização do número de casos de roubo.</w:t>
      </w:r>
    </w:p>
    <w:p w14:paraId="7A61143B" w14:textId="77777777" w:rsidR="0028630C" w:rsidRDefault="0028630C" w:rsidP="0028630C">
      <w:pPr>
        <w:ind w:left="-567" w:right="-568"/>
      </w:pPr>
    </w:p>
    <w:p w14:paraId="536CD426" w14:textId="06DD7F16" w:rsidR="0028630C" w:rsidRPr="0028630C" w:rsidRDefault="0028630C" w:rsidP="0028630C">
      <w:pPr>
        <w:ind w:left="-567" w:right="-568"/>
        <w:jc w:val="center"/>
        <w:rPr>
          <w:b/>
          <w:bCs/>
          <w:sz w:val="28"/>
          <w:szCs w:val="28"/>
          <w:u w:val="single"/>
        </w:rPr>
      </w:pPr>
      <w:r w:rsidRPr="0028630C">
        <w:rPr>
          <w:b/>
          <w:bCs/>
          <w:sz w:val="28"/>
          <w:szCs w:val="28"/>
          <w:u w:val="single"/>
        </w:rPr>
        <w:t>Conclusões Gerais</w:t>
      </w:r>
    </w:p>
    <w:p w14:paraId="11C210AB" w14:textId="682D9286" w:rsidR="002B237D" w:rsidRDefault="00641629" w:rsidP="0028630C">
      <w:pPr>
        <w:ind w:left="-567" w:right="-568" w:firstLine="708"/>
        <w:jc w:val="both"/>
      </w:pPr>
      <w:r w:rsidRPr="00641629">
        <w:t>A diminuição observada nas médias de roubos e recuperações de veículos ao longo do período estudado sinaliza um avanço significativo na segurança e nas abordagens preventivas adotadas no estado do Rio de Janeiro. A redução na variabilidade dos dados, evidenciada pelo menor desvio padrão, reforça a previsibilidade e o controle sobre essas ocorrências, elementos cruciais para o aprimoramento e a eficácia das políticas de segurança pública. No entanto, é prudente interpretar esses dados com cautela. Embora reflitam uma tendência positiva na segurança pública fluminense nos últimos cinco anos, as razões específicas subjacentes a essas mudanças ainda não foram claramente identificadas. Portanto, urge a realização de estudos detalhados que elucidem os mecanismos por trás dessas tendências, possibilitando a elaboração de estratégias direcionadas para manter e ampliar os ganhos em segurança.</w:t>
      </w:r>
      <w:r w:rsidR="0028630C">
        <w:t xml:space="preserve"> </w:t>
      </w:r>
      <w:r w:rsidR="0028630C">
        <w:rPr>
          <w:rFonts w:ascii="Arial" w:hAnsi="Arial" w:cs="Arial"/>
        </w:rPr>
        <w:t>​</w:t>
      </w:r>
    </w:p>
    <w:sectPr w:rsidR="002B2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433"/>
    <w:multiLevelType w:val="hybridMultilevel"/>
    <w:tmpl w:val="479ED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F4730"/>
    <w:multiLevelType w:val="hybridMultilevel"/>
    <w:tmpl w:val="DF6E12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72948">
    <w:abstractNumId w:val="0"/>
  </w:num>
  <w:num w:numId="2" w16cid:durableId="206120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EE"/>
    <w:rsid w:val="00054FEE"/>
    <w:rsid w:val="001D681D"/>
    <w:rsid w:val="0028630C"/>
    <w:rsid w:val="002B237D"/>
    <w:rsid w:val="00641629"/>
    <w:rsid w:val="00D35DA0"/>
    <w:rsid w:val="00D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9865"/>
  <w15:chartTrackingRefBased/>
  <w15:docId w15:val="{AA61916E-3E23-4DB1-9350-B987389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4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4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4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4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4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4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4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4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4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4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4F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4F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4F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4F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4F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4F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4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4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4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4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4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4F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4F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4F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4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4F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4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Armazenamento Ifec</dc:creator>
  <cp:keywords/>
  <dc:description/>
  <cp:lastModifiedBy>Armazenamento Ifec</cp:lastModifiedBy>
  <cp:revision>3</cp:revision>
  <dcterms:created xsi:type="dcterms:W3CDTF">2024-02-29T20:57:00Z</dcterms:created>
  <dcterms:modified xsi:type="dcterms:W3CDTF">2024-02-29T21:19:00Z</dcterms:modified>
</cp:coreProperties>
</file>