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b w:val="1"/>
          <w:bCs w:val="1"/>
          <w:color w:val="5b2c83"/>
          <w:sz w:val="24"/>
          <w:szCs w:val="24"/>
          <w:rtl w:val="0"/>
        </w:rPr>
        <w:t xml:space="preserve">INSTITUCIÓN UNIVERSITARIA PASCUAL BRAVO</w:t>
      </w:r>
      <w:r w:rsidDel="00000000" w:rsidR="00000000" w:rsidRPr="00000000">
        <w:rPr>
          <w:rtl w:val="0"/>
        </w:rPr>
      </w:r>
    </w:p>
    <w:p w:rsidR="00000000" w:rsidDel="00000000" w:rsidP="00000000" w:rsidRDefault="00000000" w:rsidRPr="00000000" w14:paraId="00000002">
      <w:pPr>
        <w:pBdr>
          <w:bottom w:color="0f9b8e" w:space="6" w:sz="12" w:val="single"/>
        </w:pBdr>
        <w:spacing w:after="0" w:before="0" w:line="276" w:lineRule="auto"/>
        <w:rPr/>
      </w:pPr>
      <w:r w:rsidDel="00000000" w:rsidR="00000000" w:rsidRPr="00000000">
        <w:rPr>
          <w:color w:val="555555"/>
          <w:sz w:val="18"/>
          <w:szCs w:val="18"/>
          <w:rtl w:val="0"/>
        </w:rPr>
        <w:t xml:space="preserve">Estrategia de Articulación EnContexto · Departamento de Sistemas Digitales</w:t>
      </w: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b w:val="1"/>
          <w:bCs w:val="1"/>
          <w:color w:val="0f9b8e"/>
          <w:sz w:val="20"/>
          <w:szCs w:val="20"/>
          <w:rtl w:val="0"/>
        </w:rPr>
        <w:t xml:space="preserve">Trabajo de consulta en parejas</w:t>
      </w:r>
      <w:r w:rsidDel="00000000" w:rsidR="00000000" w:rsidRPr="00000000">
        <w:rPr>
          <w:rtl w:val="0"/>
        </w:rPr>
      </w:r>
    </w:p>
    <w:p w:rsidR="00000000" w:rsidDel="00000000" w:rsidP="00000000" w:rsidRDefault="00000000" w:rsidRPr="00000000" w14:paraId="00000004">
      <w:pPr>
        <w:spacing w:after="0" w:before="0" w:line="276" w:lineRule="auto"/>
        <w:jc w:val="left"/>
        <w:rPr/>
      </w:pPr>
      <w:r w:rsidDel="00000000" w:rsidR="00000000" w:rsidRPr="00000000">
        <w:rPr>
          <w:b w:val="1"/>
          <w:bCs w:val="1"/>
          <w:color w:val="5b2c83"/>
          <w:sz w:val="34"/>
          <w:szCs w:val="34"/>
          <w:rtl w:val="0"/>
        </w:rPr>
        <w:t xml:space="preserve">SolarBI Pascual: Power BI y Grafana, gobernanza de datos, automatización ETL e IoT</w:t>
      </w:r>
      <w:r w:rsidDel="00000000" w:rsidR="00000000" w:rsidRPr="00000000">
        <w:rPr>
          <w:rtl w:val="0"/>
        </w:rPr>
      </w:r>
    </w:p>
    <w:p w:rsidR="00000000" w:rsidDel="00000000" w:rsidP="00000000" w:rsidRDefault="00000000" w:rsidRPr="00000000" w14:paraId="00000005">
      <w:pPr>
        <w:pStyle w:val="Heading1"/>
        <w:spacing w:after="0" w:before="0" w:line="276" w:lineRule="auto"/>
        <w:rPr/>
      </w:pPr>
      <w:r w:rsidDel="00000000" w:rsidR="00000000" w:rsidRPr="00000000">
        <w:rPr>
          <w:rtl w:val="0"/>
        </w:rPr>
        <w:t xml:space="preserve">Propósito</w:t>
      </w:r>
    </w:p>
    <w:p w:rsidR="00000000" w:rsidDel="00000000" w:rsidP="00000000" w:rsidRDefault="00000000" w:rsidRPr="00000000" w14:paraId="00000006">
      <w:pPr>
        <w:spacing w:after="0" w:before="0" w:line="276" w:lineRule="auto"/>
        <w:jc w:val="both"/>
        <w:rPr/>
      </w:pPr>
      <w:r w:rsidDel="00000000" w:rsidR="00000000" w:rsidRPr="00000000">
        <w:rPr>
          <w:rtl w:val="0"/>
        </w:rPr>
        <w:t xml:space="preserve">En </w:t>
      </w:r>
      <w:r w:rsidDel="00000000" w:rsidR="00000000" w:rsidRPr="00000000">
        <w:rPr>
          <w:rtl w:val="0"/>
        </w:rPr>
        <w:t xml:space="preserve">SolarBI</w:t>
      </w:r>
      <w:r w:rsidDel="00000000" w:rsidR="00000000" w:rsidRPr="00000000">
        <w:rPr>
          <w:rtl w:val="0"/>
        </w:rPr>
        <w:t xml:space="preserve"> el cuadro de mando final se construye en Power BI. Sin embargo, en la industria el monitoreo de plantas y equipos suele hacerse con Grafana. En esta consulta comparan las dos herramientas sobre los mismos datos y darán sus primeros pasos en tres temas que sostienen el proyecto: gobernanza de datos, automatización de procesos ETL e Internet de las Cosas (IoT), trabajando con control de versiones en GitHub.</w:t>
      </w:r>
    </w:p>
    <w:p w:rsidR="00000000" w:rsidDel="00000000" w:rsidP="00000000" w:rsidRDefault="00000000" w:rsidRPr="00000000" w14:paraId="00000007">
      <w:pPr>
        <w:spacing w:after="0" w:before="0" w:line="276" w:lineRule="auto"/>
        <w:jc w:val="both"/>
        <w:rPr/>
      </w:pPr>
      <w:r w:rsidDel="00000000" w:rsidR="00000000" w:rsidRPr="00000000">
        <w:rPr>
          <w:rtl w:val="0"/>
        </w:rPr>
      </w:r>
    </w:p>
    <w:p w:rsidR="00000000" w:rsidDel="00000000" w:rsidP="00000000" w:rsidRDefault="00000000" w:rsidRPr="00000000" w14:paraId="00000008">
      <w:pPr>
        <w:pStyle w:val="Heading1"/>
        <w:numPr>
          <w:ilvl w:val="0"/>
          <w:numId w:val="16"/>
        </w:numPr>
        <w:spacing w:after="0" w:before="0" w:line="276" w:lineRule="auto"/>
        <w:ind w:left="0" w:hanging="360"/>
        <w:rPr/>
      </w:pPr>
      <w:r w:rsidDel="00000000" w:rsidR="00000000" w:rsidRPr="00000000">
        <w:rPr>
          <w:rtl w:val="0"/>
        </w:rPr>
        <w:t xml:space="preserve">Consulta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before="0" w:line="276" w:lineRule="auto"/>
        <w:jc w:val="both"/>
        <w:rPr/>
      </w:pPr>
      <w:r w:rsidDel="00000000" w:rsidR="00000000" w:rsidRPr="00000000">
        <w:rPr>
          <w:rtl w:val="0"/>
        </w:rPr>
        <w:t xml:space="preserve">Respondan cada pregunta con sus propias palabras, en máximo 120 palabras, aplicándola al caso SolarBI e indicando la fuente. Las tablas, los diagramas y los fragmentos de código no cuentan en el límite.</w:t>
      </w:r>
    </w:p>
    <w:p w:rsidR="00000000" w:rsidDel="00000000" w:rsidP="00000000" w:rsidRDefault="00000000" w:rsidRPr="00000000" w14:paraId="0000000B">
      <w:pPr>
        <w:spacing w:after="0" w:before="0" w:line="276" w:lineRule="auto"/>
        <w:jc w:val="both"/>
        <w:rPr/>
      </w:pPr>
      <w:r w:rsidDel="00000000" w:rsidR="00000000" w:rsidRPr="00000000">
        <w:rPr>
          <w:rtl w:val="0"/>
        </w:rPr>
      </w:r>
    </w:p>
    <w:p w:rsidR="00000000" w:rsidDel="00000000" w:rsidP="00000000" w:rsidRDefault="00000000" w:rsidRPr="00000000" w14:paraId="0000000C">
      <w:pPr>
        <w:pStyle w:val="Heading2"/>
        <w:spacing w:after="0" w:before="0" w:line="276" w:lineRule="auto"/>
        <w:rPr/>
      </w:pPr>
      <w:r w:rsidDel="00000000" w:rsidR="00000000" w:rsidRPr="00000000">
        <w:rPr>
          <w:rtl w:val="0"/>
        </w:rPr>
        <w:t xml:space="preserve">Bloque 1 · Power BI y Grafana</w:t>
      </w:r>
    </w:p>
    <w:p w:rsidR="00000000" w:rsidDel="00000000" w:rsidP="00000000" w:rsidRDefault="00000000" w:rsidRPr="00000000" w14:paraId="0000000D">
      <w:pPr>
        <w:tabs>
          <w:tab w:val="left" w:leader="none" w:pos="560"/>
        </w:tabs>
        <w:spacing w:after="0" w:before="0" w:line="276" w:lineRule="auto"/>
        <w:ind w:left="560" w:hanging="560"/>
        <w:jc w:val="left"/>
        <w:rPr/>
      </w:pPr>
      <w:r w:rsidDel="00000000" w:rsidR="00000000" w:rsidRPr="00000000">
        <w:rPr>
          <w:b w:val="1"/>
          <w:bCs w:val="1"/>
          <w:color w:val="0b5e57"/>
          <w:sz w:val="22"/>
          <w:szCs w:val="22"/>
          <w:rtl w:val="0"/>
        </w:rPr>
        <w:t xml:space="preserve">- ¿Qué es Grafana?</w:t>
      </w:r>
      <w:r w:rsidDel="00000000" w:rsidR="00000000" w:rsidRPr="00000000">
        <w:rPr>
          <w:rtl w:val="0"/>
        </w:rPr>
        <w:t xml:space="preserve"> </w:t>
      </w:r>
    </w:p>
    <w:p w:rsidR="00000000" w:rsidDel="00000000" w:rsidP="00000000" w:rsidRDefault="00000000" w:rsidRPr="00000000" w14:paraId="0000000E">
      <w:pPr>
        <w:tabs>
          <w:tab w:val="left" w:leader="none" w:pos="560"/>
        </w:tabs>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0F">
      <w:pPr>
        <w:tabs>
          <w:tab w:val="left" w:leader="none" w:pos="560"/>
        </w:tabs>
        <w:spacing w:after="0" w:before="0" w:line="276" w:lineRule="auto"/>
        <w:ind w:left="560" w:hanging="560"/>
        <w:jc w:val="both"/>
        <w:rPr/>
      </w:pPr>
      <w:r w:rsidDel="00000000" w:rsidR="00000000" w:rsidRPr="00000000">
        <w:rPr>
          <w:rtl w:val="0"/>
        </w:rPr>
        <w:tab/>
        <w:t xml:space="preserve">Grafana es una plataforma de código abierto que permite visualizar, monitorear y analizar datos en tiempo real mediante paneles gráficos (dashboards). Se conecta a diferentes fuentes de datos para consultar métricas, registros y trazas, y permite configurar alertas que notifican cuando se presentan comportamientos inusuales o problemas en los sistemas. Es ampliamente utilizada para supervisar aplicaciones, servidores, bases de datos e infraestructura tecnológica.</w:t>
      </w:r>
    </w:p>
    <w:p w:rsidR="00000000" w:rsidDel="00000000" w:rsidP="00000000" w:rsidRDefault="00000000" w:rsidRPr="00000000" w14:paraId="00000010">
      <w:pPr>
        <w:tabs>
          <w:tab w:val="left" w:leader="none" w:pos="560"/>
        </w:tabs>
        <w:spacing w:after="0" w:before="0" w:line="276" w:lineRule="auto"/>
        <w:ind w:left="560" w:hanging="560"/>
        <w:jc w:val="both"/>
        <w:rPr/>
      </w:pPr>
      <w:r w:rsidDel="00000000" w:rsidR="00000000" w:rsidRPr="00000000">
        <w:rPr>
          <w:rtl w:val="0"/>
        </w:rPr>
      </w:r>
    </w:p>
    <w:p w:rsidR="00000000" w:rsidDel="00000000" w:rsidP="00000000" w:rsidRDefault="00000000" w:rsidRPr="00000000" w14:paraId="00000011">
      <w:pPr>
        <w:tabs>
          <w:tab w:val="left" w:leader="none" w:pos="560"/>
        </w:tabs>
        <w:spacing w:after="0" w:before="0" w:line="276" w:lineRule="auto"/>
        <w:ind w:left="720" w:firstLine="0"/>
        <w:jc w:val="both"/>
        <w:rPr/>
      </w:pPr>
      <w:r w:rsidDel="00000000" w:rsidR="00000000" w:rsidRPr="00000000">
        <w:rPr>
          <w:b w:val="1"/>
          <w:bCs w:val="1"/>
          <w:color w:val="0b5e57"/>
          <w:sz w:val="22"/>
          <w:szCs w:val="22"/>
          <w:rtl w:val="0"/>
        </w:rPr>
        <w:t xml:space="preserve">Describan sus componentes:</w:t>
      </w:r>
      <w:r w:rsidDel="00000000" w:rsidR="00000000" w:rsidRPr="00000000">
        <w:rPr>
          <w:rtl w:val="0"/>
        </w:rPr>
      </w:r>
    </w:p>
    <w:p w:rsidR="00000000" w:rsidDel="00000000" w:rsidP="00000000" w:rsidRDefault="00000000" w:rsidRPr="00000000" w14:paraId="00000012">
      <w:pPr>
        <w:numPr>
          <w:ilvl w:val="0"/>
          <w:numId w:val="11"/>
        </w:numPr>
        <w:tabs>
          <w:tab w:val="left" w:leader="none" w:pos="560"/>
        </w:tabs>
        <w:spacing w:after="0" w:before="0" w:line="276" w:lineRule="auto"/>
        <w:ind w:left="720" w:hanging="360"/>
        <w:rPr>
          <w:u w:val="none"/>
        </w:rPr>
      </w:pPr>
      <w:r w:rsidDel="00000000" w:rsidR="00000000" w:rsidRPr="00000000">
        <w:rPr>
          <w:b w:val="1"/>
          <w:bCs w:val="1"/>
          <w:rtl w:val="0"/>
        </w:rPr>
        <w:t xml:space="preserve">Data sources: </w:t>
      </w:r>
      <w:r w:rsidDel="00000000" w:rsidR="00000000" w:rsidRPr="00000000">
        <w:rPr>
          <w:rtl w:val="0"/>
        </w:rPr>
        <w:t xml:space="preserve">conexión a PostgreSQL con las lecturas de los inversores </w:t>
      </w:r>
    </w:p>
    <w:p w:rsidR="00000000" w:rsidDel="00000000" w:rsidP="00000000" w:rsidRDefault="00000000" w:rsidRPr="00000000" w14:paraId="00000013">
      <w:pPr>
        <w:numPr>
          <w:ilvl w:val="0"/>
          <w:numId w:val="11"/>
        </w:numPr>
        <w:tabs>
          <w:tab w:val="left" w:leader="none" w:pos="560"/>
        </w:tabs>
        <w:spacing w:after="0" w:before="0" w:line="276" w:lineRule="auto"/>
        <w:ind w:left="720" w:hanging="360"/>
        <w:rPr>
          <w:u w:val="none"/>
        </w:rPr>
      </w:pPr>
      <w:r w:rsidDel="00000000" w:rsidR="00000000" w:rsidRPr="00000000">
        <w:rPr>
          <w:b w:val="1"/>
          <w:bCs w:val="1"/>
          <w:rtl w:val="0"/>
        </w:rPr>
        <w:t xml:space="preserve">P</w:t>
      </w:r>
      <w:r w:rsidDel="00000000" w:rsidR="00000000" w:rsidRPr="00000000">
        <w:rPr>
          <w:b w:val="1"/>
          <w:bCs w:val="1"/>
          <w:rtl w:val="0"/>
        </w:rPr>
        <w:t xml:space="preserve">anels</w:t>
      </w:r>
      <w:r w:rsidDel="00000000" w:rsidR="00000000" w:rsidRPr="00000000">
        <w:rPr>
          <w:b w:val="1"/>
          <w:bCs w:val="1"/>
          <w:rtl w:val="0"/>
        </w:rPr>
        <w:t xml:space="preserve">:</w:t>
      </w:r>
      <w:r w:rsidDel="00000000" w:rsidR="00000000" w:rsidRPr="00000000">
        <w:rPr>
          <w:rtl w:val="0"/>
        </w:rPr>
        <w:t xml:space="preserve"> la unidad básica de visualización, un gráfico, un medidor o una tabla alimentada por una consulta. </w:t>
      </w:r>
    </w:p>
    <w:p w:rsidR="00000000" w:rsidDel="00000000" w:rsidP="00000000" w:rsidRDefault="00000000" w:rsidRPr="00000000" w14:paraId="00000014">
      <w:pPr>
        <w:numPr>
          <w:ilvl w:val="0"/>
          <w:numId w:val="11"/>
        </w:numPr>
        <w:tabs>
          <w:tab w:val="left" w:leader="none" w:pos="560"/>
        </w:tabs>
        <w:spacing w:after="0" w:before="0" w:line="276" w:lineRule="auto"/>
        <w:ind w:left="720" w:hanging="360"/>
        <w:rPr>
          <w:u w:val="none"/>
        </w:rPr>
      </w:pPr>
      <w:r w:rsidDel="00000000" w:rsidR="00000000" w:rsidRPr="00000000">
        <w:rPr>
          <w:b w:val="1"/>
          <w:bCs w:val="1"/>
          <w:rtl w:val="0"/>
        </w:rPr>
        <w:t xml:space="preserve">Dashboards:</w:t>
      </w:r>
      <w:r w:rsidDel="00000000" w:rsidR="00000000" w:rsidRPr="00000000">
        <w:rPr>
          <w:rtl w:val="0"/>
        </w:rPr>
        <w:t xml:space="preserve"> tablero que agrupa varios paneles en una sola pantalla. </w:t>
      </w:r>
    </w:p>
    <w:p w:rsidR="00000000" w:rsidDel="00000000" w:rsidP="00000000" w:rsidRDefault="00000000" w:rsidRPr="00000000" w14:paraId="00000015">
      <w:pPr>
        <w:numPr>
          <w:ilvl w:val="0"/>
          <w:numId w:val="11"/>
        </w:numPr>
        <w:tabs>
          <w:tab w:val="left" w:leader="none" w:pos="560"/>
        </w:tabs>
        <w:spacing w:after="0" w:before="0" w:line="276" w:lineRule="auto"/>
        <w:ind w:left="720" w:hanging="360"/>
        <w:rPr>
          <w:u w:val="none"/>
        </w:rPr>
      </w:pPr>
      <w:r w:rsidDel="00000000" w:rsidR="00000000" w:rsidRPr="00000000">
        <w:rPr>
          <w:b w:val="1"/>
          <w:bCs w:val="1"/>
          <w:rtl w:val="0"/>
        </w:rPr>
        <w:t xml:space="preserve">Variables:</w:t>
      </w:r>
      <w:r w:rsidDel="00000000" w:rsidR="00000000" w:rsidRPr="00000000">
        <w:rPr>
          <w:rtl w:val="0"/>
        </w:rPr>
        <w:t xml:space="preserve"> filtros dinámicos que cambian lo que muestran los paneles sin editarlos. </w:t>
      </w:r>
    </w:p>
    <w:p w:rsidR="00000000" w:rsidDel="00000000" w:rsidP="00000000" w:rsidRDefault="00000000" w:rsidRPr="00000000" w14:paraId="00000016">
      <w:pPr>
        <w:numPr>
          <w:ilvl w:val="0"/>
          <w:numId w:val="11"/>
        </w:numPr>
        <w:tabs>
          <w:tab w:val="left" w:leader="none" w:pos="560"/>
        </w:tabs>
        <w:spacing w:after="0" w:before="0" w:line="276" w:lineRule="auto"/>
        <w:ind w:left="720" w:hanging="360"/>
        <w:rPr>
          <w:u w:val="none"/>
        </w:rPr>
      </w:pPr>
      <w:r w:rsidDel="00000000" w:rsidR="00000000" w:rsidRPr="00000000">
        <w:rPr>
          <w:b w:val="1"/>
          <w:bCs w:val="1"/>
          <w:rtl w:val="0"/>
        </w:rPr>
        <w:t xml:space="preserve">Alerting</w:t>
      </w:r>
      <w:r w:rsidDel="00000000" w:rsidR="00000000" w:rsidRPr="00000000">
        <w:rPr>
          <w:rtl w:val="0"/>
        </w:rPr>
        <w:t xml:space="preserve">:reglas que evalúan una consulta cada cierto tiempo y envían una notificación si se cumple una condición </w:t>
      </w:r>
    </w:p>
    <w:p w:rsidR="00000000" w:rsidDel="00000000" w:rsidP="00000000" w:rsidRDefault="00000000" w:rsidRPr="00000000" w14:paraId="00000017">
      <w:pPr>
        <w:numPr>
          <w:ilvl w:val="0"/>
          <w:numId w:val="11"/>
        </w:numPr>
        <w:tabs>
          <w:tab w:val="left" w:leader="none" w:pos="560"/>
        </w:tabs>
        <w:spacing w:after="0" w:before="0" w:line="276" w:lineRule="auto"/>
        <w:ind w:left="720" w:hanging="360"/>
        <w:rPr>
          <w:u w:val="none"/>
        </w:rPr>
      </w:pPr>
      <w:r w:rsidDel="00000000" w:rsidR="00000000" w:rsidRPr="00000000">
        <w:rPr>
          <w:rtl w:val="0"/>
        </w:rPr>
        <w:t xml:space="preserve"> </w:t>
      </w:r>
      <w:r w:rsidDel="00000000" w:rsidR="00000000" w:rsidRPr="00000000">
        <w:rPr>
          <w:b w:val="1"/>
          <w:bCs w:val="1"/>
          <w:rtl w:val="0"/>
        </w:rPr>
        <w:t xml:space="preserve">Diferencien Grafana OSS de Grafana Cloud</w:t>
      </w:r>
      <w:r w:rsidDel="00000000" w:rsidR="00000000" w:rsidRPr="00000000">
        <w:rPr>
          <w:rtl w:val="0"/>
        </w:rPr>
        <w:t xml:space="preserve">:  Grafana OSS es la versión gratuita y de código abierto, que cada usuario instala en su propio servidor y de la que es responsable de su mantenimiento. En cambio, Grafana Cloud es un servicio en la nube, con un plan gratuito limitado y planes de pago, donde Grafana Labs se encarga del servidor de cada usuario. </w:t>
      </w:r>
    </w:p>
    <w:p w:rsidR="00000000" w:rsidDel="00000000" w:rsidP="00000000" w:rsidRDefault="00000000" w:rsidRPr="00000000" w14:paraId="00000018">
      <w:pPr>
        <w:tabs>
          <w:tab w:val="left" w:leader="none" w:pos="560"/>
        </w:tabs>
        <w:spacing w:after="0" w:before="0" w:line="276" w:lineRule="auto"/>
        <w:ind w:left="0" w:firstLine="0"/>
        <w:rPr/>
      </w:pPr>
      <w:r w:rsidDel="00000000" w:rsidR="00000000" w:rsidRPr="00000000">
        <w:rPr>
          <w:rtl w:val="0"/>
        </w:rPr>
      </w:r>
    </w:p>
    <w:p w:rsidR="00000000" w:rsidDel="00000000" w:rsidP="00000000" w:rsidRDefault="00000000" w:rsidRPr="00000000" w14:paraId="00000019">
      <w:pPr>
        <w:numPr>
          <w:ilvl w:val="0"/>
          <w:numId w:val="24"/>
        </w:numPr>
        <w:tabs>
          <w:tab w:val="left" w:leader="none" w:pos="555"/>
        </w:tabs>
        <w:spacing w:after="0" w:before="0" w:line="276" w:lineRule="auto"/>
        <w:ind w:left="141.73228346456688" w:hanging="141.73228346456688"/>
        <w:jc w:val="left"/>
        <w:rPr>
          <w:b w:val="1"/>
          <w:bCs w:val="1"/>
          <w:color w:val="0b5e57"/>
          <w:sz w:val="22"/>
          <w:szCs w:val="22"/>
        </w:rPr>
      </w:pPr>
      <w:r w:rsidDel="00000000" w:rsidR="00000000" w:rsidRPr="00000000">
        <w:rPr>
          <w:b w:val="1"/>
          <w:bCs w:val="1"/>
          <w:color w:val="0b5e57"/>
          <w:sz w:val="22"/>
          <w:szCs w:val="22"/>
          <w:rtl w:val="0"/>
        </w:rPr>
        <w:t xml:space="preserve">Elaboren una tabla comparativa Power BI vs. Grafana con mínimo 8 criterios</w:t>
      </w:r>
      <w:r w:rsidDel="00000000" w:rsidR="00000000" w:rsidRPr="00000000">
        <w:rPr>
          <w:rtl w:val="0"/>
        </w:rPr>
        <w:t xml:space="preserve">: P</w:t>
      </w:r>
      <w:r w:rsidDel="00000000" w:rsidR="00000000" w:rsidRPr="00000000">
        <w:rPr>
          <w:rtl w:val="0"/>
        </w:rPr>
        <w:t xml:space="preserve">ropósito principal, usuario típico, conexión a los datos, modelo semántico y lenguaje (DAX frente a la consulta del origen), actualización y tiempo real, alertas, licenciamiento y costo, y control de acceso.</w:t>
      </w:r>
    </w:p>
    <w:p w:rsidR="00000000" w:rsidDel="00000000" w:rsidP="00000000" w:rsidRDefault="00000000" w:rsidRPr="00000000" w14:paraId="0000001A">
      <w:pPr>
        <w:tabs>
          <w:tab w:val="left" w:leader="none" w:pos="560"/>
        </w:tabs>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1B">
      <w:pPr>
        <w:tabs>
          <w:tab w:val="left" w:leader="none" w:pos="560"/>
        </w:tabs>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1C">
      <w:pPr>
        <w:tabs>
          <w:tab w:val="left" w:leader="none" w:pos="560"/>
        </w:tabs>
        <w:spacing w:after="0" w:before="0" w:line="276" w:lineRule="auto"/>
        <w:ind w:left="0" w:firstLine="0"/>
        <w:jc w:val="left"/>
        <w:rPr/>
      </w:pPr>
      <w:r w:rsidDel="00000000" w:rsidR="00000000" w:rsidRPr="00000000">
        <w:rPr>
          <w:rtl w:val="0"/>
        </w:rPr>
      </w:r>
    </w:p>
    <w:sdt>
      <w:sdtPr>
        <w:lock w:val="contentLocked"/>
        <w:id w:val="1333087189"/>
        <w:tag w:val="goog_rdk_0"/>
      </w:sdtPr>
      <w:sdtContent>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255"/>
            <w:gridCol w:w="3165"/>
            <w:tblGridChange w:id="0">
              <w:tblGrid>
                <w:gridCol w:w="3120"/>
                <w:gridCol w:w="3255"/>
                <w:gridCol w:w="3165"/>
              </w:tblGrid>
            </w:tblGridChange>
          </w:tblGrid>
          <w:tr>
            <w:trPr>
              <w:cantSplit w:val="0"/>
              <w:trHeight w:val="450"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b5e57"/>
                    <w:sz w:val="22"/>
                    <w:szCs w:val="22"/>
                  </w:rPr>
                </w:pPr>
                <w:r w:rsidDel="00000000" w:rsidR="00000000" w:rsidRPr="00000000">
                  <w:rPr>
                    <w:b w:val="1"/>
                    <w:bCs w:val="1"/>
                    <w:color w:val="0b5e57"/>
                    <w:sz w:val="22"/>
                    <w:szCs w:val="22"/>
                    <w:rtl w:val="0"/>
                  </w:rPr>
                  <w:t xml:space="preserve">Criterio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b5e57"/>
                    <w:sz w:val="22"/>
                    <w:szCs w:val="22"/>
                  </w:rPr>
                </w:pPr>
                <w:r w:rsidDel="00000000" w:rsidR="00000000" w:rsidRPr="00000000">
                  <w:rPr>
                    <w:b w:val="1"/>
                    <w:bCs w:val="1"/>
                    <w:color w:val="0b5e57"/>
                    <w:sz w:val="22"/>
                    <w:szCs w:val="22"/>
                    <w:rtl w:val="0"/>
                  </w:rPr>
                  <w:t xml:space="preserve">Power BI</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b5e57"/>
                    <w:sz w:val="22"/>
                    <w:szCs w:val="22"/>
                  </w:rPr>
                </w:pPr>
                <w:r w:rsidDel="00000000" w:rsidR="00000000" w:rsidRPr="00000000">
                  <w:rPr>
                    <w:b w:val="1"/>
                    <w:bCs w:val="1"/>
                    <w:color w:val="0b5e57"/>
                    <w:sz w:val="22"/>
                    <w:szCs w:val="22"/>
                    <w:rtl w:val="0"/>
                  </w:rPr>
                  <w:t xml:space="preserve">Grafana </w:t>
                </w:r>
              </w:p>
            </w:tc>
          </w:tr>
          <w:tr>
            <w:trPr>
              <w:cantSplit w:val="0"/>
              <w:trHeight w:val="608.28124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Propósito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Inteligencia de negocios y análisis histórico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Monitoreo y observabilidad casi en tiempo real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Usuario típico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Analista, gerencia, finanzas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Operador, ingeniero de O&amp;M, TI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Conexión a los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Importación o Direct Query a cientos de orígenes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Consulta directa al origen mediante plugins (PostgreSQL, Prometheus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Modelo semántico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Modelo propio (tablas, relaciones, medidas)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Sin modelo; cada panel ejecuta su consulta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Lenguaje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DAX (medidas) y Power Query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El del origen SQL, PromQL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Actualización y tiempo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Programada (importación) o actualización automática de página; segundos solo con streaming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Refresco de segundos a minutos, nativo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Alertas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Alertas de datos sobre mosaicos del tablero en el servicio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Reglas de alerta con contact points y políticas de notificación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Licenciamiento y costo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Desktop gratis; servicio con licencias por usuario (Pro, PPU) o capacidad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OSS gratuito (AGPL); Cloud con plan gratuito y de pago </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Control de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Roles de workspace, RLS, Microsoft Entra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Organizaciones, equipos y roles (Viewer, Editor, Admin); RBAC en Enterprise y Cloud </w:t>
                </w:r>
              </w:p>
            </w:tc>
          </w:tr>
        </w:tbl>
      </w:sdtContent>
    </w:sdt>
    <w:p w:rsidR="00000000" w:rsidDel="00000000" w:rsidP="00000000" w:rsidRDefault="00000000" w:rsidRPr="00000000" w14:paraId="0000003B">
      <w:pPr>
        <w:tabs>
          <w:tab w:val="left" w:leader="none" w:pos="560"/>
        </w:tabs>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3C">
      <w:pPr>
        <w:tabs>
          <w:tab w:val="left" w:leader="none" w:pos="560"/>
        </w:tabs>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3D">
      <w:pPr>
        <w:numPr>
          <w:ilvl w:val="0"/>
          <w:numId w:val="20"/>
        </w:numPr>
        <w:tabs>
          <w:tab w:val="left" w:leader="none" w:pos="560"/>
        </w:tabs>
        <w:spacing w:after="0" w:before="0" w:line="276" w:lineRule="auto"/>
        <w:ind w:left="141.73228346456688" w:hanging="141.73228346456688"/>
        <w:jc w:val="left"/>
        <w:rPr/>
      </w:pPr>
      <w:r w:rsidDel="00000000" w:rsidR="00000000" w:rsidRPr="00000000">
        <w:rPr>
          <w:b w:val="1"/>
          <w:bCs w:val="1"/>
          <w:color w:val="0b5e57"/>
          <w:sz w:val="22"/>
          <w:szCs w:val="22"/>
          <w:rtl w:val="0"/>
        </w:rPr>
        <w:t xml:space="preserve">Diferencien un dashboard operativo, uno analítico y uno estratégico</w:t>
      </w:r>
      <w:r w:rsidDel="00000000" w:rsidR="00000000" w:rsidRPr="00000000">
        <w:rPr>
          <w:rtl w:val="0"/>
        </w:rPr>
        <w:t xml:space="preserve">: </w:t>
      </w:r>
      <w:r w:rsidDel="00000000" w:rsidR="00000000" w:rsidRPr="00000000">
        <w:rPr>
          <w:rtl w:val="0"/>
        </w:rPr>
        <w:t xml:space="preserve">Clasifiquen cada KPI mínimo del proyecto (energía, yield y Performance Ratio, ahorro, disponibilidad y alarmas, porcentaje de datos válidos) e indiquen en cuál de las dos herramientas lo publicarían y por qué.</w:t>
      </w:r>
    </w:p>
    <w:p w:rsidR="00000000" w:rsidDel="00000000" w:rsidP="00000000" w:rsidRDefault="00000000" w:rsidRPr="00000000" w14:paraId="0000003E">
      <w:pPr>
        <w:tabs>
          <w:tab w:val="left" w:leader="none" w:pos="560"/>
        </w:tabs>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3F">
      <w:pPr>
        <w:numPr>
          <w:ilvl w:val="0"/>
          <w:numId w:val="19"/>
        </w:numPr>
        <w:tabs>
          <w:tab w:val="left" w:leader="none" w:pos="560"/>
        </w:tabs>
        <w:spacing w:after="0" w:before="0" w:line="276" w:lineRule="auto"/>
        <w:ind w:left="720" w:hanging="360"/>
        <w:rPr>
          <w:u w:val="none"/>
        </w:rPr>
      </w:pPr>
      <w:r w:rsidDel="00000000" w:rsidR="00000000" w:rsidRPr="00000000">
        <w:rPr>
          <w:b w:val="1"/>
          <w:bCs w:val="1"/>
          <w:rtl w:val="0"/>
        </w:rPr>
        <w:t xml:space="preserve">Operativo:</w:t>
      </w:r>
      <w:r w:rsidDel="00000000" w:rsidR="00000000" w:rsidRPr="00000000">
        <w:rPr>
          <w:rtl w:val="0"/>
        </w:rPr>
        <w:t xml:space="preserve"> vigila el estado actual en tiempo real y apoya decisiones inmediatas del operador.</w:t>
      </w:r>
    </w:p>
    <w:p w:rsidR="00000000" w:rsidDel="00000000" w:rsidP="00000000" w:rsidRDefault="00000000" w:rsidRPr="00000000" w14:paraId="00000040">
      <w:pPr>
        <w:numPr>
          <w:ilvl w:val="0"/>
          <w:numId w:val="19"/>
        </w:numPr>
        <w:tabs>
          <w:tab w:val="left" w:leader="none" w:pos="560"/>
        </w:tabs>
        <w:spacing w:after="0" w:before="0" w:line="240" w:lineRule="auto"/>
        <w:ind w:left="720" w:hanging="360"/>
        <w:rPr>
          <w:u w:val="none"/>
        </w:rPr>
      </w:pPr>
      <w:r w:rsidDel="00000000" w:rsidR="00000000" w:rsidRPr="00000000">
        <w:rPr>
          <w:b w:val="1"/>
          <w:bCs w:val="1"/>
          <w:rtl w:val="0"/>
        </w:rPr>
        <w:t xml:space="preserve">Analítico:</w:t>
      </w:r>
      <w:r w:rsidDel="00000000" w:rsidR="00000000" w:rsidRPr="00000000">
        <w:rPr>
          <w:rtl w:val="0"/>
        </w:rPr>
        <w:t xml:space="preserve"> explora datos históricos para encontrar causas y comparar periodos.</w:t>
      </w:r>
    </w:p>
    <w:p w:rsidR="00000000" w:rsidDel="00000000" w:rsidP="00000000" w:rsidRDefault="00000000" w:rsidRPr="00000000" w14:paraId="00000041">
      <w:pPr>
        <w:numPr>
          <w:ilvl w:val="0"/>
          <w:numId w:val="19"/>
        </w:numPr>
        <w:tabs>
          <w:tab w:val="left" w:leader="none" w:pos="560"/>
        </w:tabs>
        <w:spacing w:after="0" w:before="0" w:line="276" w:lineRule="auto"/>
        <w:ind w:left="720" w:hanging="360"/>
        <w:rPr>
          <w:u w:val="none"/>
        </w:rPr>
      </w:pPr>
      <w:r w:rsidDel="00000000" w:rsidR="00000000" w:rsidRPr="00000000">
        <w:rPr>
          <w:b w:val="1"/>
          <w:bCs w:val="1"/>
          <w:rtl w:val="0"/>
        </w:rPr>
        <w:t xml:space="preserve">Estratégico:</w:t>
      </w:r>
      <w:r w:rsidDel="00000000" w:rsidR="00000000" w:rsidRPr="00000000">
        <w:rPr>
          <w:rtl w:val="0"/>
        </w:rPr>
        <w:t xml:space="preserve"> muestra pocos KPIs de alto nivel para la gerencia, con tendencia mensual o anual.</w:t>
      </w:r>
    </w:p>
    <w:p w:rsidR="00000000" w:rsidDel="00000000" w:rsidP="00000000" w:rsidRDefault="00000000" w:rsidRPr="00000000" w14:paraId="00000042">
      <w:pPr>
        <w:tabs>
          <w:tab w:val="left" w:leader="none" w:pos="560"/>
        </w:tabs>
        <w:spacing w:after="200" w:before="0" w:line="276" w:lineRule="auto"/>
        <w:ind w:left="720" w:firstLine="0"/>
        <w:rPr/>
      </w:pPr>
      <w:r w:rsidDel="00000000" w:rsidR="00000000" w:rsidRPr="00000000">
        <w:rPr>
          <w:rtl w:val="0"/>
        </w:rPr>
      </w:r>
    </w:p>
    <w:sdt>
      <w:sdtPr>
        <w:lock w:val="contentLocked"/>
        <w:id w:val="-1037308561"/>
        <w:tag w:val="goog_rdk_1"/>
      </w:sdtPr>
      <w:sdtContent>
        <w:tbl>
          <w:tblPr>
            <w:tblStyle w:val="Table2"/>
            <w:tblW w:w="9540.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670"/>
            <w:gridCol w:w="1710"/>
            <w:gridCol w:w="2925"/>
            <w:tblGridChange w:id="0">
              <w:tblGrid>
                <w:gridCol w:w="2235"/>
                <w:gridCol w:w="2670"/>
                <w:gridCol w:w="1710"/>
                <w:gridCol w:w="2925"/>
              </w:tblGrid>
            </w:tblGridChange>
          </w:tblGrid>
          <w:tr>
            <w:trPr>
              <w:cantSplit w:val="0"/>
              <w:trHeight w:val="433.83789062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3">
                <w:pPr>
                  <w:tabs>
                    <w:tab w:val="left" w:leader="none" w:pos="560"/>
                  </w:tabs>
                  <w:spacing w:after="0" w:before="0" w:line="240" w:lineRule="auto"/>
                  <w:ind w:left="0" w:firstLine="0"/>
                  <w:jc w:val="center"/>
                  <w:rPr>
                    <w:b w:val="1"/>
                    <w:bCs w:val="1"/>
                    <w:color w:val="0b5e57"/>
                    <w:sz w:val="22"/>
                    <w:szCs w:val="22"/>
                  </w:rPr>
                </w:pPr>
                <w:r w:rsidDel="00000000" w:rsidR="00000000" w:rsidRPr="00000000">
                  <w:rPr>
                    <w:b w:val="1"/>
                    <w:bCs w:val="1"/>
                    <w:color w:val="0b5e57"/>
                    <w:sz w:val="22"/>
                    <w:szCs w:val="22"/>
                    <w:rtl w:val="0"/>
                  </w:rPr>
                  <w:t xml:space="preserve">KPI</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4">
                <w:pPr>
                  <w:tabs>
                    <w:tab w:val="left" w:leader="none" w:pos="560"/>
                  </w:tabs>
                  <w:spacing w:after="0" w:before="0" w:line="240" w:lineRule="auto"/>
                  <w:ind w:left="0" w:firstLine="0"/>
                  <w:jc w:val="center"/>
                  <w:rPr>
                    <w:b w:val="1"/>
                    <w:bCs w:val="1"/>
                    <w:color w:val="0b5e57"/>
                    <w:sz w:val="22"/>
                    <w:szCs w:val="22"/>
                  </w:rPr>
                </w:pPr>
                <w:r w:rsidDel="00000000" w:rsidR="00000000" w:rsidRPr="00000000">
                  <w:rPr>
                    <w:b w:val="1"/>
                    <w:bCs w:val="1"/>
                    <w:color w:val="0b5e57"/>
                    <w:sz w:val="22"/>
                    <w:szCs w:val="22"/>
                    <w:rtl w:val="0"/>
                  </w:rPr>
                  <w:t xml:space="preserve">Tipo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5">
                <w:pPr>
                  <w:tabs>
                    <w:tab w:val="left" w:leader="none" w:pos="560"/>
                  </w:tabs>
                  <w:spacing w:after="0" w:before="0" w:line="240" w:lineRule="auto"/>
                  <w:ind w:left="0" w:firstLine="0"/>
                  <w:jc w:val="center"/>
                  <w:rPr>
                    <w:b w:val="1"/>
                    <w:bCs w:val="1"/>
                    <w:color w:val="0b5e57"/>
                    <w:sz w:val="22"/>
                    <w:szCs w:val="22"/>
                  </w:rPr>
                </w:pPr>
                <w:r w:rsidDel="00000000" w:rsidR="00000000" w:rsidRPr="00000000">
                  <w:rPr>
                    <w:b w:val="1"/>
                    <w:bCs w:val="1"/>
                    <w:color w:val="0b5e57"/>
                    <w:sz w:val="22"/>
                    <w:szCs w:val="22"/>
                    <w:rtl w:val="0"/>
                  </w:rPr>
                  <w:t xml:space="preserve">Herramienta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6">
                <w:pPr>
                  <w:tabs>
                    <w:tab w:val="left" w:leader="none" w:pos="560"/>
                  </w:tabs>
                  <w:spacing w:after="0" w:before="0" w:line="240" w:lineRule="auto"/>
                  <w:ind w:left="0" w:firstLine="0"/>
                  <w:jc w:val="center"/>
                  <w:rPr>
                    <w:b w:val="1"/>
                    <w:bCs w:val="1"/>
                    <w:color w:val="0b5e57"/>
                    <w:sz w:val="22"/>
                    <w:szCs w:val="22"/>
                  </w:rPr>
                </w:pPr>
                <w:r w:rsidDel="00000000" w:rsidR="00000000" w:rsidRPr="00000000">
                  <w:rPr>
                    <w:b w:val="1"/>
                    <w:bCs w:val="1"/>
                    <w:color w:val="0b5e57"/>
                    <w:sz w:val="22"/>
                    <w:szCs w:val="22"/>
                    <w:rtl w:val="0"/>
                  </w:rPr>
                  <w:t xml:space="preserve">Por qué</w:t>
                </w:r>
              </w:p>
            </w:tc>
          </w:tr>
          <w:tr>
            <w:trPr>
              <w:cantSplit w:val="0"/>
              <w:trHeight w:val="1154.21874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tabs>
                    <w:tab w:val="left" w:leader="none" w:pos="560"/>
                  </w:tabs>
                  <w:spacing w:after="0" w:before="0" w:line="276" w:lineRule="auto"/>
                  <w:ind w:left="0" w:firstLine="0"/>
                  <w:jc w:val="center"/>
                  <w:rPr/>
                </w:pPr>
                <w:r w:rsidDel="00000000" w:rsidR="00000000" w:rsidRPr="00000000">
                  <w:rPr>
                    <w:rtl w:val="0"/>
                  </w:rPr>
                  <w:t xml:space="preserve">Energía generada (kWh)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tabs>
                    <w:tab w:val="left" w:leader="none" w:pos="560"/>
                  </w:tabs>
                  <w:spacing w:after="0" w:before="0" w:line="276" w:lineRule="auto"/>
                  <w:ind w:left="0" w:firstLine="0"/>
                  <w:jc w:val="center"/>
                  <w:rPr/>
                </w:pPr>
                <w:r w:rsidDel="00000000" w:rsidR="00000000" w:rsidRPr="00000000">
                  <w:rPr>
                    <w:rtl w:val="0"/>
                  </w:rPr>
                  <w:t xml:space="preserve">Operativo (acumulado en estratégico)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tabs>
                    <w:tab w:val="left" w:leader="none" w:pos="560"/>
                  </w:tabs>
                  <w:spacing w:after="0" w:before="0" w:line="276" w:lineRule="auto"/>
                  <w:ind w:left="0" w:firstLine="0"/>
                  <w:jc w:val="center"/>
                  <w:rPr/>
                </w:pPr>
                <w:r w:rsidDel="00000000" w:rsidR="00000000" w:rsidRPr="00000000">
                  <w:rPr>
                    <w:rtl w:val="0"/>
                  </w:rPr>
                  <w:t xml:space="preserve">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tabs>
                    <w:tab w:val="left" w:leader="none" w:pos="560"/>
                  </w:tabs>
                  <w:spacing w:after="0" w:before="0" w:line="276" w:lineRule="auto"/>
                  <w:ind w:left="0" w:firstLine="0"/>
                  <w:jc w:val="center"/>
                  <w:rPr/>
                </w:pPr>
                <w:r w:rsidDel="00000000" w:rsidR="00000000" w:rsidRPr="00000000">
                  <w:rPr>
                    <w:rtl w:val="0"/>
                  </w:rPr>
                  <w:t xml:space="preserve">Se monitorea minuto a minuto; el acumulado mensual puede replicarse en Power BI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tabs>
                    <w:tab w:val="left" w:leader="none" w:pos="560"/>
                  </w:tabs>
                  <w:spacing w:after="0" w:before="0" w:line="276" w:lineRule="auto"/>
                  <w:ind w:left="0" w:firstLine="0"/>
                  <w:jc w:val="center"/>
                  <w:rPr/>
                </w:pPr>
                <w:r w:rsidDel="00000000" w:rsidR="00000000" w:rsidRPr="00000000">
                  <w:rPr>
                    <w:rtl w:val="0"/>
                  </w:rPr>
                  <w:t xml:space="preserve">Yield (kWh/kWp) y Performance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tabs>
                    <w:tab w:val="left" w:leader="none" w:pos="560"/>
                  </w:tabs>
                  <w:spacing w:after="0" w:before="0" w:line="276" w:lineRule="auto"/>
                  <w:ind w:left="560"/>
                  <w:jc w:val="center"/>
                  <w:rPr/>
                </w:pPr>
                <w:r w:rsidDel="00000000" w:rsidR="00000000" w:rsidRPr="00000000">
                  <w:rPr>
                    <w:rtl w:val="0"/>
                  </w:rPr>
                  <w:t xml:space="preserve">Analítico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tabs>
                    <w:tab w:val="left" w:leader="none" w:pos="560"/>
                  </w:tabs>
                  <w:spacing w:after="0" w:before="0" w:line="276" w:lineRule="auto"/>
                  <w:ind w:left="0" w:firstLine="0"/>
                  <w:jc w:val="center"/>
                  <w:rPr/>
                </w:pPr>
                <w:r w:rsidDel="00000000" w:rsidR="00000000" w:rsidRPr="00000000">
                  <w:rPr>
                    <w:rtl w:val="0"/>
                  </w:rPr>
                  <w:t xml:space="preserve">Power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tabs>
                    <w:tab w:val="left" w:leader="none" w:pos="560"/>
                  </w:tabs>
                  <w:spacing w:after="0" w:before="0" w:line="276" w:lineRule="auto"/>
                  <w:ind w:left="0" w:firstLine="0"/>
                  <w:jc w:val="center"/>
                  <w:rPr/>
                </w:pPr>
                <w:r w:rsidDel="00000000" w:rsidR="00000000" w:rsidRPr="00000000">
                  <w:rPr>
                    <w:rtl w:val="0"/>
                  </w:rPr>
                  <w:t xml:space="preserve">Requiere cálculos con DAX y comparar periodos, plantas y condiciones de irradiación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tabs>
                    <w:tab w:val="left" w:leader="none" w:pos="560"/>
                  </w:tabs>
                  <w:spacing w:after="0" w:before="0" w:line="276" w:lineRule="auto"/>
                  <w:ind w:left="0" w:firstLine="0"/>
                  <w:jc w:val="center"/>
                  <w:rPr/>
                </w:pPr>
                <w:r w:rsidDel="00000000" w:rsidR="00000000" w:rsidRPr="00000000">
                  <w:rPr>
                    <w:rtl w:val="0"/>
                  </w:rPr>
                  <w:t xml:space="preserve">Ahorro económico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tabs>
                    <w:tab w:val="left" w:leader="none" w:pos="560"/>
                  </w:tabs>
                  <w:spacing w:after="0" w:before="0" w:line="276" w:lineRule="auto"/>
                  <w:ind w:left="560"/>
                  <w:jc w:val="center"/>
                  <w:rPr/>
                </w:pPr>
                <w:r w:rsidDel="00000000" w:rsidR="00000000" w:rsidRPr="00000000">
                  <w:rPr>
                    <w:rtl w:val="0"/>
                  </w:rPr>
                  <w:t xml:space="preserve">Estratégico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tabs>
                    <w:tab w:val="left" w:leader="none" w:pos="560"/>
                  </w:tabs>
                  <w:spacing w:after="0" w:before="0" w:line="276" w:lineRule="auto"/>
                  <w:ind w:left="0" w:firstLine="0"/>
                  <w:jc w:val="center"/>
                  <w:rPr/>
                </w:pPr>
                <w:r w:rsidDel="00000000" w:rsidR="00000000" w:rsidRPr="00000000">
                  <w:rPr>
                    <w:rtl w:val="0"/>
                  </w:rPr>
                  <w:t xml:space="preserve">Power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tabs>
                    <w:tab w:val="left" w:leader="none" w:pos="560"/>
                  </w:tabs>
                  <w:spacing w:after="0" w:before="0" w:line="276" w:lineRule="auto"/>
                  <w:ind w:left="0" w:firstLine="0"/>
                  <w:jc w:val="center"/>
                  <w:rPr/>
                </w:pPr>
                <w:r w:rsidDel="00000000" w:rsidR="00000000" w:rsidRPr="00000000">
                  <w:rPr>
                    <w:rtl w:val="0"/>
                  </w:rPr>
                  <w:t xml:space="preserve">Combina energía con tarifas y es de interés gerencial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tabs>
                    <w:tab w:val="left" w:leader="none" w:pos="560"/>
                  </w:tabs>
                  <w:spacing w:after="0" w:before="0" w:line="276" w:lineRule="auto"/>
                  <w:ind w:left="0" w:firstLine="0"/>
                  <w:jc w:val="center"/>
                  <w:rPr/>
                </w:pPr>
                <w:r w:rsidDel="00000000" w:rsidR="00000000" w:rsidRPr="00000000">
                  <w:rPr>
                    <w:rtl w:val="0"/>
                  </w:rPr>
                  <w:t xml:space="preserve">Disponibilidad y alarmas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tabs>
                    <w:tab w:val="left" w:leader="none" w:pos="560"/>
                  </w:tabs>
                  <w:spacing w:after="0" w:before="0" w:line="276" w:lineRule="auto"/>
                  <w:ind w:left="560"/>
                  <w:jc w:val="center"/>
                  <w:rPr/>
                </w:pPr>
                <w:r w:rsidDel="00000000" w:rsidR="00000000" w:rsidRPr="00000000">
                  <w:rPr>
                    <w:rtl w:val="0"/>
                  </w:rPr>
                  <w:t xml:space="preserve">Operativo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tabs>
                    <w:tab w:val="left" w:leader="none" w:pos="560"/>
                  </w:tabs>
                  <w:spacing w:after="0" w:before="0" w:line="276" w:lineRule="auto"/>
                  <w:ind w:left="0" w:firstLine="0"/>
                  <w:jc w:val="center"/>
                  <w:rPr/>
                </w:pPr>
                <w:r w:rsidDel="00000000" w:rsidR="00000000" w:rsidRPr="00000000">
                  <w:rPr>
                    <w:rtl w:val="0"/>
                  </w:rPr>
                  <w:t xml:space="preserve">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tabs>
                    <w:tab w:val="left" w:leader="none" w:pos="560"/>
                  </w:tabs>
                  <w:spacing w:after="0" w:before="0" w:line="276" w:lineRule="auto"/>
                  <w:ind w:left="0" w:firstLine="0"/>
                  <w:jc w:val="center"/>
                  <w:rPr/>
                </w:pPr>
                <w:r w:rsidDel="00000000" w:rsidR="00000000" w:rsidRPr="00000000">
                  <w:rPr>
                    <w:rtl w:val="0"/>
                  </w:rPr>
                  <w:t xml:space="preserve">Exige reacción rápida y se integra con alertas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tabs>
                    <w:tab w:val="left" w:leader="none" w:pos="560"/>
                  </w:tabs>
                  <w:spacing w:after="0" w:before="0" w:line="276" w:lineRule="auto"/>
                  <w:ind w:left="0" w:firstLine="0"/>
                  <w:jc w:val="center"/>
                  <w:rPr/>
                </w:pPr>
                <w:r w:rsidDel="00000000" w:rsidR="00000000" w:rsidRPr="00000000">
                  <w:rPr>
                    <w:rtl w:val="0"/>
                  </w:rPr>
                  <w:t xml:space="preserve">% de datos 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tabs>
                    <w:tab w:val="left" w:leader="none" w:pos="560"/>
                  </w:tabs>
                  <w:spacing w:after="0" w:before="0" w:line="276" w:lineRule="auto"/>
                  <w:ind w:left="560"/>
                  <w:jc w:val="center"/>
                  <w:rPr/>
                </w:pPr>
                <w:r w:rsidDel="00000000" w:rsidR="00000000" w:rsidRPr="00000000">
                  <w:rPr>
                    <w:rtl w:val="0"/>
                  </w:rPr>
                  <w:t xml:space="preserve">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tabs>
                    <w:tab w:val="left" w:leader="none" w:pos="560"/>
                  </w:tabs>
                  <w:spacing w:after="0" w:before="0" w:line="276" w:lineRule="auto"/>
                  <w:ind w:left="0" w:firstLine="0"/>
                  <w:jc w:val="center"/>
                  <w:rPr/>
                </w:pPr>
                <w:r w:rsidDel="00000000" w:rsidR="00000000" w:rsidRPr="00000000">
                  <w:rPr>
                    <w:rtl w:val="0"/>
                  </w:rPr>
                  <w:t xml:space="preserve">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tabs>
                    <w:tab w:val="left" w:leader="none" w:pos="560"/>
                  </w:tabs>
                  <w:spacing w:after="0" w:before="0" w:line="276" w:lineRule="auto"/>
                  <w:ind w:left="0" w:firstLine="0"/>
                  <w:jc w:val="center"/>
                  <w:rPr/>
                </w:pPr>
                <w:r w:rsidDel="00000000" w:rsidR="00000000" w:rsidRPr="00000000">
                  <w:rPr>
                    <w:rtl w:val="0"/>
                  </w:rPr>
                  <w:t xml:space="preserve">Detecta fallas de adquisición de datos casi al instante</w:t>
                </w:r>
              </w:p>
            </w:tc>
          </w:tr>
        </w:tbl>
      </w:sdtContent>
    </w:sdt>
    <w:p w:rsidR="00000000" w:rsidDel="00000000" w:rsidP="00000000" w:rsidRDefault="00000000" w:rsidRPr="00000000" w14:paraId="0000005C">
      <w:pPr>
        <w:tabs>
          <w:tab w:val="left" w:leader="none" w:pos="560"/>
        </w:tabs>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5D">
      <w:pPr>
        <w:tabs>
          <w:tab w:val="left" w:leader="none" w:pos="560"/>
        </w:tabs>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5E">
      <w:pPr>
        <w:numPr>
          <w:ilvl w:val="0"/>
          <w:numId w:val="15"/>
        </w:numPr>
        <w:tabs>
          <w:tab w:val="left" w:leader="none" w:pos="560"/>
        </w:tabs>
        <w:spacing w:after="0" w:before="0" w:line="276" w:lineRule="auto"/>
        <w:ind w:left="141.73228346456688" w:hanging="141.73228346456688"/>
        <w:jc w:val="left"/>
        <w:rPr>
          <w:u w:val="none"/>
        </w:rPr>
      </w:pPr>
      <w:r w:rsidDel="00000000" w:rsidR="00000000" w:rsidRPr="00000000">
        <w:rPr>
          <w:b w:val="1"/>
          <w:bCs w:val="1"/>
          <w:color w:val="0b5e57"/>
          <w:sz w:val="22"/>
          <w:szCs w:val="22"/>
          <w:rtl w:val="0"/>
        </w:rPr>
        <w:t xml:space="preserve">Grafana con PostgreSQL</w:t>
      </w:r>
      <w:r w:rsidDel="00000000" w:rsidR="00000000" w:rsidRPr="00000000">
        <w:rPr>
          <w:rtl w:val="0"/>
        </w:rPr>
        <w:t xml:space="preserve">: </w:t>
      </w:r>
      <w:r w:rsidDel="00000000" w:rsidR="00000000" w:rsidRPr="00000000">
        <w:rPr>
          <w:rtl w:val="0"/>
        </w:rPr>
        <w:t xml:space="preserve">¿Cómo debe ser una consulta de series de tiempo y para qué sirven las macros </w:t>
      </w:r>
      <w:r w:rsidDel="00000000" w:rsidR="00000000" w:rsidRPr="00000000">
        <w:rPr>
          <w:color w:val="1f1f1f"/>
          <w:sz w:val="18"/>
          <w:szCs w:val="18"/>
          <w:rtl w:val="0"/>
        </w:rPr>
        <w:t xml:space="preserve">$__timeFilter</w:t>
      </w:r>
      <w:r w:rsidDel="00000000" w:rsidR="00000000" w:rsidRPr="00000000">
        <w:rPr>
          <w:rtl w:val="0"/>
        </w:rPr>
        <w:t xml:space="preserve"> y </w:t>
      </w:r>
      <w:r w:rsidDel="00000000" w:rsidR="00000000" w:rsidRPr="00000000">
        <w:rPr>
          <w:color w:val="1f1f1f"/>
          <w:sz w:val="18"/>
          <w:szCs w:val="18"/>
          <w:rtl w:val="0"/>
        </w:rPr>
        <w:t xml:space="preserve">$__timeGroup</w:t>
      </w:r>
      <w:r w:rsidDel="00000000" w:rsidR="00000000" w:rsidRPr="00000000">
        <w:rPr>
          <w:rtl w:val="0"/>
        </w:rPr>
        <w:t xml:space="preserve">? Escriban la consulta de la potencia promedio por hora.</w:t>
      </w:r>
    </w:p>
    <w:p w:rsidR="00000000" w:rsidDel="00000000" w:rsidP="00000000" w:rsidRDefault="00000000" w:rsidRPr="00000000" w14:paraId="0000005F">
      <w:pPr>
        <w:tabs>
          <w:tab w:val="left" w:leader="none" w:pos="560"/>
        </w:tabs>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60">
      <w:pPr>
        <w:tabs>
          <w:tab w:val="left" w:leader="none" w:pos="560"/>
        </w:tabs>
        <w:spacing w:after="0" w:before="0" w:line="276" w:lineRule="auto"/>
        <w:ind w:left="566.9291338582675" w:firstLine="0"/>
        <w:jc w:val="left"/>
        <w:rPr/>
      </w:pPr>
      <w:r w:rsidDel="00000000" w:rsidR="00000000" w:rsidRPr="00000000">
        <w:rPr>
          <w:rtl w:val="0"/>
        </w:rPr>
        <w:t xml:space="preserve">Una consulta de series de tiempo debe devolver una columna de tipo fecha-hora, preferiblemente llamada </w:t>
      </w:r>
      <w:r w:rsidDel="00000000" w:rsidR="00000000" w:rsidRPr="00000000">
        <w:rPr>
          <w:color w:val="000000"/>
          <w:rtl w:val="0"/>
        </w:rPr>
        <w:t xml:space="preserve">time</w:t>
      </w:r>
      <w:r w:rsidDel="00000000" w:rsidR="00000000" w:rsidRPr="00000000">
        <w:rPr>
          <w:rtl w:val="0"/>
        </w:rPr>
        <w:t xml:space="preserve"> y ordenada ascendentemente, y una o más columnas numéricas. </w:t>
      </w:r>
    </w:p>
    <w:p w:rsidR="00000000" w:rsidDel="00000000" w:rsidP="00000000" w:rsidRDefault="00000000" w:rsidRPr="00000000" w14:paraId="00000061">
      <w:pPr>
        <w:numPr>
          <w:ilvl w:val="0"/>
          <w:numId w:val="9"/>
        </w:numPr>
        <w:tabs>
          <w:tab w:val="left" w:leader="none" w:pos="560"/>
        </w:tabs>
        <w:spacing w:after="0" w:before="0" w:line="276" w:lineRule="auto"/>
        <w:ind w:left="720" w:hanging="360"/>
        <w:jc w:val="left"/>
        <w:rPr>
          <w:color w:val="000000"/>
        </w:rPr>
      </w:pPr>
      <w:r w:rsidDel="00000000" w:rsidR="00000000" w:rsidRPr="00000000">
        <w:rPr>
          <w:b w:val="1"/>
          <w:bCs w:val="1"/>
          <w:color w:val="000000"/>
          <w:rtl w:val="0"/>
        </w:rPr>
        <w:t xml:space="preserve">$__timeFilter</w:t>
      </w:r>
      <w:r w:rsidDel="00000000" w:rsidR="00000000" w:rsidRPr="00000000">
        <w:rPr>
          <w:b w:val="1"/>
          <w:bCs w:val="1"/>
          <w:color w:val="000000"/>
          <w:rtl w:val="0"/>
        </w:rPr>
        <w:t xml:space="preserve">:</w:t>
      </w:r>
      <w:r w:rsidDel="00000000" w:rsidR="00000000" w:rsidRPr="00000000">
        <w:rPr>
          <w:b w:val="1"/>
          <w:bCs w:val="1"/>
          <w:color w:val="000000"/>
          <w:rtl w:val="0"/>
        </w:rPr>
        <w:t xml:space="preserve"> </w:t>
      </w:r>
      <w:r w:rsidDel="00000000" w:rsidR="00000000" w:rsidRPr="00000000">
        <w:rPr>
          <w:color w:val="000000"/>
          <w:rtl w:val="0"/>
        </w:rPr>
        <w:t xml:space="preserve">genera la condición </w:t>
      </w:r>
      <w:r w:rsidDel="00000000" w:rsidR="00000000" w:rsidRPr="00000000">
        <w:rPr>
          <w:color w:val="000000"/>
          <w:rtl w:val="0"/>
        </w:rPr>
        <w:t xml:space="preserve">BETWEEN</w:t>
      </w:r>
      <w:r w:rsidDel="00000000" w:rsidR="00000000" w:rsidRPr="00000000">
        <w:rPr>
          <w:color w:val="000000"/>
          <w:rtl w:val="0"/>
        </w:rPr>
        <w:t xml:space="preserve"> con el rango de tiempo seleccionado en el dashboard. </w:t>
      </w:r>
    </w:p>
    <w:p w:rsidR="00000000" w:rsidDel="00000000" w:rsidP="00000000" w:rsidRDefault="00000000" w:rsidRPr="00000000" w14:paraId="00000062">
      <w:pPr>
        <w:numPr>
          <w:ilvl w:val="0"/>
          <w:numId w:val="9"/>
        </w:numPr>
        <w:tabs>
          <w:tab w:val="left" w:leader="none" w:pos="560"/>
        </w:tabs>
        <w:spacing w:after="0" w:before="0" w:line="276" w:lineRule="auto"/>
        <w:ind w:left="720" w:hanging="360"/>
        <w:jc w:val="left"/>
        <w:rPr>
          <w:u w:val="none"/>
        </w:rPr>
      </w:pPr>
      <w:r w:rsidDel="00000000" w:rsidR="00000000" w:rsidRPr="00000000">
        <w:rPr>
          <w:b w:val="1"/>
          <w:bCs w:val="1"/>
          <w:color w:val="000000"/>
          <w:rtl w:val="0"/>
        </w:rPr>
        <w:t xml:space="preserve">$__timeGroup</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rtl w:val="0"/>
        </w:rPr>
        <w:t xml:space="preserve">agrupa los registros en intervalos fijos, y su variante</w:t>
      </w:r>
    </w:p>
    <w:p w:rsidR="00000000" w:rsidDel="00000000" w:rsidP="00000000" w:rsidRDefault="00000000" w:rsidRPr="00000000" w14:paraId="00000063">
      <w:pPr>
        <w:tabs>
          <w:tab w:val="left" w:leader="none" w:pos="560"/>
        </w:tabs>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64">
      <w:pPr>
        <w:tabs>
          <w:tab w:val="left" w:leader="none" w:pos="560"/>
        </w:tabs>
        <w:spacing w:after="0" w:before="0" w:line="276" w:lineRule="auto"/>
        <w:ind w:left="1440" w:firstLine="0"/>
        <w:rPr/>
      </w:pPr>
      <w:r w:rsidDel="00000000" w:rsidR="00000000" w:rsidRPr="00000000">
        <w:rPr>
          <w:rtl w:val="0"/>
        </w:rPr>
        <w:t xml:space="preserve">SELECT</w:t>
      </w:r>
    </w:p>
    <w:p w:rsidR="00000000" w:rsidDel="00000000" w:rsidP="00000000" w:rsidRDefault="00000000" w:rsidRPr="00000000" w14:paraId="00000065">
      <w:pPr>
        <w:tabs>
          <w:tab w:val="left" w:leader="none" w:pos="560"/>
        </w:tabs>
        <w:spacing w:after="0" w:before="0" w:line="276" w:lineRule="auto"/>
        <w:ind w:left="720" w:firstLine="0"/>
        <w:rPr/>
      </w:pPr>
      <w:r w:rsidDel="00000000" w:rsidR="00000000" w:rsidRPr="00000000">
        <w:rPr>
          <w:rtl w:val="0"/>
        </w:rPr>
        <w:t xml:space="preserve">                $__timeGroupAlias(ts, '1h'),</w:t>
      </w:r>
    </w:p>
    <w:p w:rsidR="00000000" w:rsidDel="00000000" w:rsidP="00000000" w:rsidRDefault="00000000" w:rsidRPr="00000000" w14:paraId="00000066">
      <w:pPr>
        <w:tabs>
          <w:tab w:val="left" w:leader="none" w:pos="560"/>
        </w:tabs>
        <w:spacing w:after="0" w:before="0" w:line="276" w:lineRule="auto"/>
        <w:ind w:left="720" w:firstLine="0"/>
        <w:rPr/>
      </w:pPr>
      <w:r w:rsidDel="00000000" w:rsidR="00000000" w:rsidRPr="00000000">
        <w:rPr>
          <w:rtl w:val="0"/>
        </w:rPr>
        <w:t xml:space="preserve">                AVG(</w:t>
      </w:r>
      <w:r w:rsidDel="00000000" w:rsidR="00000000" w:rsidRPr="00000000">
        <w:rPr>
          <w:rtl w:val="0"/>
        </w:rPr>
        <w:t xml:space="preserve">potencia_kw</w:t>
      </w:r>
      <w:r w:rsidDel="00000000" w:rsidR="00000000" w:rsidRPr="00000000">
        <w:rPr>
          <w:rtl w:val="0"/>
        </w:rPr>
        <w:t xml:space="preserve">) AS "Potencia promedio (kW)"</w:t>
      </w:r>
    </w:p>
    <w:p w:rsidR="00000000" w:rsidDel="00000000" w:rsidP="00000000" w:rsidRDefault="00000000" w:rsidRPr="00000000" w14:paraId="00000067">
      <w:pPr>
        <w:tabs>
          <w:tab w:val="left" w:leader="none" w:pos="560"/>
        </w:tabs>
        <w:spacing w:after="0" w:before="0" w:line="276" w:lineRule="auto"/>
        <w:ind w:left="1440" w:firstLine="0"/>
        <w:rPr/>
      </w:pPr>
      <w:r w:rsidDel="00000000" w:rsidR="00000000" w:rsidRPr="00000000">
        <w:rPr>
          <w:rtl w:val="0"/>
        </w:rPr>
        <w:t xml:space="preserve">FROM </w:t>
      </w:r>
      <w:r w:rsidDel="00000000" w:rsidR="00000000" w:rsidRPr="00000000">
        <w:rPr>
          <w:rtl w:val="0"/>
        </w:rPr>
        <w:t xml:space="preserve">lecturas_inversor</w:t>
      </w:r>
      <w:r w:rsidDel="00000000" w:rsidR="00000000" w:rsidRPr="00000000">
        <w:rPr>
          <w:rtl w:val="0"/>
        </w:rPr>
      </w:r>
    </w:p>
    <w:p w:rsidR="00000000" w:rsidDel="00000000" w:rsidP="00000000" w:rsidRDefault="00000000" w:rsidRPr="00000000" w14:paraId="00000068">
      <w:pPr>
        <w:tabs>
          <w:tab w:val="left" w:leader="none" w:pos="560"/>
        </w:tabs>
        <w:spacing w:after="0" w:before="0" w:line="276" w:lineRule="auto"/>
        <w:ind w:left="1440" w:firstLine="0"/>
        <w:rPr/>
      </w:pPr>
      <w:r w:rsidDel="00000000" w:rsidR="00000000" w:rsidRPr="00000000">
        <w:rPr>
          <w:rtl w:val="0"/>
        </w:rPr>
        <w:t xml:space="preserve">WHERE $__timeFilter(ts)</w:t>
      </w:r>
    </w:p>
    <w:p w:rsidR="00000000" w:rsidDel="00000000" w:rsidP="00000000" w:rsidRDefault="00000000" w:rsidRPr="00000000" w14:paraId="00000069">
      <w:pPr>
        <w:tabs>
          <w:tab w:val="left" w:leader="none" w:pos="560"/>
        </w:tabs>
        <w:spacing w:after="0" w:before="0" w:line="276" w:lineRule="auto"/>
        <w:ind w:left="1440" w:firstLine="0"/>
        <w:rPr/>
      </w:pPr>
      <w:r w:rsidDel="00000000" w:rsidR="00000000" w:rsidRPr="00000000">
        <w:rPr>
          <w:rtl w:val="0"/>
        </w:rPr>
        <w:t xml:space="preserve">GROUP BY 1</w:t>
      </w:r>
    </w:p>
    <w:p w:rsidR="00000000" w:rsidDel="00000000" w:rsidP="00000000" w:rsidRDefault="00000000" w:rsidRPr="00000000" w14:paraId="0000006A">
      <w:pPr>
        <w:tabs>
          <w:tab w:val="left" w:leader="none" w:pos="560"/>
        </w:tabs>
        <w:spacing w:after="0" w:before="0" w:line="276" w:lineRule="auto"/>
        <w:ind w:left="1440" w:firstLine="0"/>
        <w:rPr/>
      </w:pPr>
      <w:r w:rsidDel="00000000" w:rsidR="00000000" w:rsidRPr="00000000">
        <w:rPr>
          <w:rtl w:val="0"/>
        </w:rPr>
        <w:t xml:space="preserve">ORDER BY 1;</w:t>
      </w:r>
    </w:p>
    <w:p w:rsidR="00000000" w:rsidDel="00000000" w:rsidP="00000000" w:rsidRDefault="00000000" w:rsidRPr="00000000" w14:paraId="0000006B">
      <w:pPr>
        <w:tabs>
          <w:tab w:val="left" w:leader="none" w:pos="560"/>
        </w:tabs>
        <w:spacing w:after="0" w:before="0" w:line="276" w:lineRule="auto"/>
        <w:ind w:left="1440" w:firstLine="0"/>
        <w:rPr/>
      </w:pPr>
      <w:r w:rsidDel="00000000" w:rsidR="00000000" w:rsidRPr="00000000">
        <w:rPr>
          <w:rtl w:val="0"/>
        </w:rPr>
      </w:r>
    </w:p>
    <w:p w:rsidR="00000000" w:rsidDel="00000000" w:rsidP="00000000" w:rsidRDefault="00000000" w:rsidRPr="00000000" w14:paraId="0000006C">
      <w:pPr>
        <w:numPr>
          <w:ilvl w:val="0"/>
          <w:numId w:val="3"/>
        </w:numPr>
        <w:tabs>
          <w:tab w:val="left" w:leader="none" w:pos="560"/>
        </w:tabs>
        <w:spacing w:after="0" w:before="0" w:line="276" w:lineRule="auto"/>
        <w:ind w:left="141.73228346456688" w:hanging="141.73228346456688"/>
        <w:jc w:val="left"/>
        <w:rPr>
          <w:u w:val="none"/>
        </w:rPr>
      </w:pPr>
      <w:r w:rsidDel="00000000" w:rsidR="00000000" w:rsidRPr="00000000">
        <w:rPr>
          <w:b w:val="1"/>
          <w:bCs w:val="1"/>
          <w:color w:val="0b5e57"/>
          <w:sz w:val="22"/>
          <w:szCs w:val="22"/>
          <w:rtl w:val="0"/>
        </w:rPr>
        <w:t xml:space="preserve">Alertas:</w:t>
      </w:r>
      <w:r w:rsidDel="00000000" w:rsidR="00000000" w:rsidRPr="00000000">
        <w:rPr>
          <w:rtl w:val="0"/>
        </w:rPr>
        <w:t xml:space="preserve"> Comparen Grafana Alerting (alert rules y contact points) con las alertas de datos del servicio de Power BI. Propongan una regla de alerta útil para la planta y el canal por el que se notificará.</w:t>
      </w:r>
    </w:p>
    <w:p w:rsidR="00000000" w:rsidDel="00000000" w:rsidP="00000000" w:rsidRDefault="00000000" w:rsidRPr="00000000" w14:paraId="0000006D">
      <w:pPr>
        <w:tabs>
          <w:tab w:val="left" w:leader="none" w:pos="560"/>
        </w:tabs>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6E">
      <w:pPr>
        <w:numPr>
          <w:ilvl w:val="0"/>
          <w:numId w:val="21"/>
        </w:numPr>
        <w:tabs>
          <w:tab w:val="left" w:leader="none" w:pos="560"/>
        </w:tabs>
        <w:spacing w:after="0" w:before="0" w:line="276" w:lineRule="auto"/>
        <w:ind w:left="720" w:hanging="360"/>
        <w:jc w:val="left"/>
        <w:rPr>
          <w:u w:val="none"/>
        </w:rPr>
      </w:pPr>
      <w:r w:rsidDel="00000000" w:rsidR="00000000" w:rsidRPr="00000000">
        <w:rPr>
          <w:b w:val="1"/>
          <w:bCs w:val="1"/>
          <w:rtl w:val="0"/>
        </w:rPr>
        <w:t xml:space="preserve">Grafana Alerting usa alert rules,</w:t>
      </w:r>
      <w:r w:rsidDel="00000000" w:rsidR="00000000" w:rsidRPr="00000000">
        <w:rPr>
          <w:rtl w:val="0"/>
        </w:rPr>
        <w:t xml:space="preserve"> que ejecutan una consulta, aplican una condición y esperan un periodo de evaluación antes de disparar. Las políticas de notificación envían la alerta a un </w:t>
      </w:r>
      <w:r w:rsidDel="00000000" w:rsidR="00000000" w:rsidRPr="00000000">
        <w:rPr>
          <w:b w:val="1"/>
          <w:bCs w:val="1"/>
          <w:rtl w:val="0"/>
        </w:rPr>
        <w:t xml:space="preserve">contact point</w:t>
      </w:r>
      <w:r w:rsidDel="00000000" w:rsidR="00000000" w:rsidRPr="00000000">
        <w:rPr>
          <w:rtl w:val="0"/>
        </w:rPr>
        <w:t xml:space="preserve"> (correo, Slack, Telegram, Teams o webhook). Las alertas de datos de Power BI se configuran sobre mosaicos numéricos (tarjeta, KPI, medidor) de un dashboard, con un umbral por encima o por debajo. Se evalúan sólo cuando los datos se actualizan y notifican por correo o por la app, o activan Power Automate. </w:t>
      </w:r>
    </w:p>
    <w:p w:rsidR="00000000" w:rsidDel="00000000" w:rsidP="00000000" w:rsidRDefault="00000000" w:rsidRPr="00000000" w14:paraId="0000006F">
      <w:pPr>
        <w:tabs>
          <w:tab w:val="left" w:leader="none" w:pos="560"/>
        </w:tabs>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70">
      <w:pPr>
        <w:numPr>
          <w:ilvl w:val="0"/>
          <w:numId w:val="21"/>
        </w:numPr>
        <w:tabs>
          <w:tab w:val="left" w:leader="none" w:pos="560"/>
        </w:tabs>
        <w:spacing w:after="0" w:before="0" w:line="276" w:lineRule="auto"/>
        <w:ind w:left="720" w:hanging="360"/>
        <w:jc w:val="left"/>
        <w:rPr>
          <w:u w:val="none"/>
        </w:rPr>
      </w:pPr>
      <w:r w:rsidDel="00000000" w:rsidR="00000000" w:rsidRPr="00000000">
        <w:rPr>
          <w:b w:val="1"/>
          <w:bCs w:val="1"/>
          <w:rtl w:val="0"/>
        </w:rPr>
        <w:t xml:space="preserve">Regla de alerta propuesta:</w:t>
      </w:r>
      <w:r w:rsidDel="00000000" w:rsidR="00000000" w:rsidRPr="00000000">
        <w:rPr>
          <w:rtl w:val="0"/>
        </w:rPr>
        <w:t xml:space="preserve"> si un inversor deja de enviar datos durante 10 minutos seguidos en horas de sol, Grafana dispara una alerta por falta de datos. Es útil porque, sin datos, no se sabe si la planta produce o si falló la medición. La notificación llegaría por correo electrónico al responsable de la planta y por Slack al equipo de soporte técnico. </w:t>
      </w:r>
    </w:p>
    <w:p w:rsidR="00000000" w:rsidDel="00000000" w:rsidP="00000000" w:rsidRDefault="00000000" w:rsidRPr="00000000" w14:paraId="00000071">
      <w:pPr>
        <w:tabs>
          <w:tab w:val="left" w:leader="none" w:pos="560"/>
        </w:tabs>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72">
      <w:pPr>
        <w:pStyle w:val="Heading2"/>
        <w:spacing w:after="0" w:before="0" w:line="276" w:lineRule="auto"/>
        <w:rPr/>
      </w:pPr>
      <w:r w:rsidDel="00000000" w:rsidR="00000000" w:rsidRPr="00000000">
        <w:rPr>
          <w:rtl w:val="0"/>
        </w:rPr>
        <w:t xml:space="preserve">Bloque 2 · Gobernanza de datos (data governance)</w:t>
      </w:r>
    </w:p>
    <w:p w:rsidR="00000000" w:rsidDel="00000000" w:rsidP="00000000" w:rsidRDefault="00000000" w:rsidRPr="00000000" w14:paraId="00000073">
      <w:pPr>
        <w:numPr>
          <w:ilvl w:val="0"/>
          <w:numId w:val="1"/>
        </w:numPr>
        <w:tabs>
          <w:tab w:val="left" w:leader="none" w:pos="560"/>
        </w:tabs>
        <w:spacing w:after="0" w:before="0" w:line="276" w:lineRule="auto"/>
        <w:ind w:left="141.73228346456688" w:hanging="141.73228346456688"/>
        <w:jc w:val="left"/>
        <w:rPr>
          <w:u w:val="none"/>
        </w:rPr>
      </w:pPr>
      <w:r w:rsidDel="00000000" w:rsidR="00000000" w:rsidRPr="00000000">
        <w:rPr>
          <w:b w:val="1"/>
          <w:bCs w:val="1"/>
          <w:color w:val="0b5e57"/>
          <w:sz w:val="22"/>
          <w:szCs w:val="22"/>
          <w:rtl w:val="0"/>
        </w:rPr>
        <w:t xml:space="preserve">Definan data governance y diferenciarla de data management y de data quality:</w:t>
      </w:r>
      <w:r w:rsidDel="00000000" w:rsidR="00000000" w:rsidRPr="00000000">
        <w:rPr>
          <w:rtl w:val="0"/>
        </w:rPr>
        <w:t xml:space="preserve"> Tomen como referencia el marco DAMA-DMBOK.</w:t>
      </w:r>
    </w:p>
    <w:p w:rsidR="00000000" w:rsidDel="00000000" w:rsidP="00000000" w:rsidRDefault="00000000" w:rsidRPr="00000000" w14:paraId="00000074">
      <w:pPr>
        <w:tabs>
          <w:tab w:val="left" w:leader="none" w:pos="560"/>
        </w:tabs>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75">
      <w:pPr>
        <w:numPr>
          <w:ilvl w:val="0"/>
          <w:numId w:val="23"/>
        </w:numPr>
        <w:tabs>
          <w:tab w:val="left" w:leader="none" w:pos="560"/>
        </w:tabs>
        <w:spacing w:after="0" w:before="0" w:line="276" w:lineRule="auto"/>
        <w:ind w:left="720" w:hanging="360"/>
        <w:jc w:val="left"/>
        <w:rPr>
          <w:u w:val="none"/>
        </w:rPr>
      </w:pPr>
      <w:r w:rsidDel="00000000" w:rsidR="00000000" w:rsidRPr="00000000">
        <w:rPr>
          <w:b w:val="1"/>
          <w:bCs w:val="1"/>
          <w:rtl w:val="0"/>
        </w:rPr>
        <w:t xml:space="preserve">Data governance</w:t>
      </w:r>
      <w:r w:rsidDel="00000000" w:rsidR="00000000" w:rsidRPr="00000000">
        <w:rPr>
          <w:rtl w:val="0"/>
        </w:rPr>
        <w:t xml:space="preserve"> es el conjunto de reglas, roles y decisiones que definen quién manda sobre los datos y cómo deben usarse.</w:t>
      </w:r>
    </w:p>
    <w:p w:rsidR="00000000" w:rsidDel="00000000" w:rsidP="00000000" w:rsidRDefault="00000000" w:rsidRPr="00000000" w14:paraId="00000076">
      <w:pPr>
        <w:numPr>
          <w:ilvl w:val="0"/>
          <w:numId w:val="23"/>
        </w:numPr>
        <w:tabs>
          <w:tab w:val="left" w:leader="none" w:pos="560"/>
        </w:tabs>
        <w:spacing w:after="0" w:before="0" w:line="276" w:lineRule="auto"/>
        <w:ind w:left="720" w:hanging="360"/>
        <w:jc w:val="left"/>
        <w:rPr>
          <w:u w:val="none"/>
        </w:rPr>
      </w:pPr>
      <w:r w:rsidDel="00000000" w:rsidR="00000000" w:rsidRPr="00000000">
        <w:rPr>
          <w:rtl w:val="0"/>
        </w:rPr>
        <w:t xml:space="preserve"> </w:t>
      </w:r>
      <w:r w:rsidDel="00000000" w:rsidR="00000000" w:rsidRPr="00000000">
        <w:rPr>
          <w:b w:val="1"/>
          <w:bCs w:val="1"/>
          <w:rtl w:val="0"/>
        </w:rPr>
        <w:t xml:space="preserve">Data management</w:t>
      </w:r>
      <w:r w:rsidDel="00000000" w:rsidR="00000000" w:rsidRPr="00000000">
        <w:rPr>
          <w:rtl w:val="0"/>
        </w:rPr>
        <w:t xml:space="preserve"> es el trabajo diario de gestionarlos: almacenarlos, integrarlos, modelarlos y protegerlos.</w:t>
      </w:r>
    </w:p>
    <w:p w:rsidR="00000000" w:rsidDel="00000000" w:rsidP="00000000" w:rsidRDefault="00000000" w:rsidRPr="00000000" w14:paraId="00000077">
      <w:pPr>
        <w:numPr>
          <w:ilvl w:val="0"/>
          <w:numId w:val="23"/>
        </w:numPr>
        <w:tabs>
          <w:tab w:val="left" w:leader="none" w:pos="560"/>
        </w:tabs>
        <w:spacing w:after="0" w:before="0" w:line="276" w:lineRule="auto"/>
        <w:ind w:left="720" w:hanging="360"/>
        <w:jc w:val="left"/>
        <w:rPr>
          <w:u w:val="none"/>
        </w:rPr>
      </w:pPr>
      <w:r w:rsidDel="00000000" w:rsidR="00000000" w:rsidRPr="00000000">
        <w:rPr>
          <w:rtl w:val="0"/>
        </w:rPr>
        <w:t xml:space="preserve"> </w:t>
      </w:r>
      <w:r w:rsidDel="00000000" w:rsidR="00000000" w:rsidRPr="00000000">
        <w:rPr>
          <w:b w:val="1"/>
          <w:bCs w:val="1"/>
          <w:rtl w:val="0"/>
        </w:rPr>
        <w:t xml:space="preserve">Data quality</w:t>
      </w:r>
      <w:r w:rsidDel="00000000" w:rsidR="00000000" w:rsidRPr="00000000">
        <w:rPr>
          <w:rtl w:val="0"/>
        </w:rPr>
        <w:t xml:space="preserve">  mide si los datos sirven para su uso, según su exactitud, completitud, consistencia y oportunidad. La gobernanza fija las reglas, la gestión las ejecuta y la calidad comprueba que se cumplan. </w:t>
      </w:r>
    </w:p>
    <w:p w:rsidR="00000000" w:rsidDel="00000000" w:rsidP="00000000" w:rsidRDefault="00000000" w:rsidRPr="00000000" w14:paraId="00000078">
      <w:pPr>
        <w:numPr>
          <w:ilvl w:val="0"/>
          <w:numId w:val="23"/>
        </w:numPr>
        <w:tabs>
          <w:tab w:val="left" w:leader="none" w:pos="560"/>
        </w:tabs>
        <w:spacing w:after="0" w:before="0" w:line="276" w:lineRule="auto"/>
        <w:ind w:left="720" w:hanging="360"/>
        <w:jc w:val="left"/>
        <w:rPr>
          <w:u w:val="none"/>
        </w:rPr>
      </w:pPr>
      <w:r w:rsidDel="00000000" w:rsidR="00000000" w:rsidRPr="00000000">
        <w:rPr>
          <w:b w:val="1"/>
          <w:bCs w:val="1"/>
          <w:rtl w:val="0"/>
        </w:rPr>
        <w:t xml:space="preserve">Según DAMA-DMBOK,</w:t>
      </w:r>
      <w:r w:rsidDel="00000000" w:rsidR="00000000" w:rsidRPr="00000000">
        <w:rPr>
          <w:rtl w:val="0"/>
        </w:rPr>
        <w:t xml:space="preserve"> </w:t>
      </w:r>
      <w:r w:rsidDel="00000000" w:rsidR="00000000" w:rsidRPr="00000000">
        <w:rPr>
          <w:b w:val="1"/>
          <w:bCs w:val="1"/>
          <w:rtl w:val="0"/>
        </w:rPr>
        <w:t xml:space="preserve">data governance</w:t>
      </w:r>
      <w:r w:rsidDel="00000000" w:rsidR="00000000" w:rsidRPr="00000000">
        <w:rPr>
          <w:rtl w:val="0"/>
        </w:rPr>
        <w:t xml:space="preserve">  es la autoridad que decide cómo se manejan los datos: define las políticas, los roles y las responsabilidades, y vigila que se cumplan. </w:t>
      </w:r>
      <w:r w:rsidDel="00000000" w:rsidR="00000000" w:rsidRPr="00000000">
        <w:rPr>
          <w:b w:val="1"/>
          <w:bCs w:val="1"/>
          <w:rtl w:val="0"/>
        </w:rPr>
        <w:t xml:space="preserve">Data management</w:t>
      </w:r>
      <w:r w:rsidDel="00000000" w:rsidR="00000000" w:rsidRPr="00000000">
        <w:rPr>
          <w:rtl w:val="0"/>
        </w:rPr>
        <w:t xml:space="preserve"> es la ejecución: el conjunto de actividades que almacenan, integran, modelan, protegen y entregan los datos durante todo su ciclo de vida. </w:t>
      </w:r>
      <w:r w:rsidDel="00000000" w:rsidR="00000000" w:rsidRPr="00000000">
        <w:rPr>
          <w:b w:val="1"/>
          <w:bCs w:val="1"/>
          <w:rtl w:val="0"/>
        </w:rPr>
        <w:t xml:space="preserve">Data quality</w:t>
      </w:r>
      <w:r w:rsidDel="00000000" w:rsidR="00000000" w:rsidRPr="00000000">
        <w:rPr>
          <w:rtl w:val="0"/>
        </w:rPr>
        <w:t xml:space="preserve"> es una de las áreas de la gestión y mide qué tan aptos son los datos para su uso, según su exactitud, completitud, consistencia y oportunidad. En conclusión, la gobernanza decide las reglas, la gestión las aplica y la calidad comprueba si los datos las cumplen. </w:t>
      </w:r>
    </w:p>
    <w:p w:rsidR="00000000" w:rsidDel="00000000" w:rsidP="00000000" w:rsidRDefault="00000000" w:rsidRPr="00000000" w14:paraId="00000079">
      <w:pPr>
        <w:tabs>
          <w:tab w:val="left" w:leader="none" w:pos="560"/>
        </w:tabs>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7A">
      <w:pPr>
        <w:numPr>
          <w:ilvl w:val="0"/>
          <w:numId w:val="22"/>
        </w:numPr>
        <w:tabs>
          <w:tab w:val="left" w:leader="none" w:pos="560"/>
        </w:tabs>
        <w:spacing w:after="0" w:before="0" w:line="276" w:lineRule="auto"/>
        <w:ind w:left="141.73228346456688" w:hanging="141.73228346456688"/>
        <w:jc w:val="left"/>
        <w:rPr>
          <w:u w:val="none"/>
        </w:rPr>
      </w:pPr>
      <w:r w:rsidDel="00000000" w:rsidR="00000000" w:rsidRPr="00000000">
        <w:rPr>
          <w:b w:val="1"/>
          <w:bCs w:val="1"/>
          <w:color w:val="0b5e57"/>
          <w:sz w:val="22"/>
          <w:szCs w:val="22"/>
          <w:rtl w:val="0"/>
        </w:rPr>
        <w:t xml:space="preserve">Expliquen los roles data owner, data steward y data custodian:</w:t>
      </w:r>
      <w:r w:rsidDel="00000000" w:rsidR="00000000" w:rsidRPr="00000000">
        <w:rPr>
          <w:rtl w:val="0"/>
        </w:rPr>
        <w:t xml:space="preserve"> Relaciónalos con los roles del equipo en el proyecto (data engineer, data modeler, BI analyst y product owner).</w:t>
      </w:r>
    </w:p>
    <w:p w:rsidR="00000000" w:rsidDel="00000000" w:rsidP="00000000" w:rsidRDefault="00000000" w:rsidRPr="00000000" w14:paraId="0000007B">
      <w:pPr>
        <w:tabs>
          <w:tab w:val="left" w:leader="none" w:pos="560"/>
        </w:tabs>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7C">
      <w:pPr>
        <w:numPr>
          <w:ilvl w:val="0"/>
          <w:numId w:val="5"/>
        </w:numPr>
        <w:tabs>
          <w:tab w:val="left" w:leader="none" w:pos="560"/>
        </w:tabs>
        <w:spacing w:after="0" w:before="0" w:line="276" w:lineRule="auto"/>
        <w:ind w:left="720" w:hanging="360"/>
        <w:jc w:val="left"/>
        <w:rPr>
          <w:u w:val="none"/>
        </w:rPr>
      </w:pPr>
      <w:r w:rsidDel="00000000" w:rsidR="00000000" w:rsidRPr="00000000">
        <w:rPr>
          <w:rtl w:val="0"/>
        </w:rPr>
        <w:t xml:space="preserve">El </w:t>
      </w:r>
      <w:r w:rsidDel="00000000" w:rsidR="00000000" w:rsidRPr="00000000">
        <w:rPr>
          <w:b w:val="1"/>
          <w:bCs w:val="1"/>
          <w:rtl w:val="0"/>
        </w:rPr>
        <w:t xml:space="preserve">data owner</w:t>
      </w:r>
      <w:r w:rsidDel="00000000" w:rsidR="00000000" w:rsidRPr="00000000">
        <w:rPr>
          <w:rtl w:val="0"/>
        </w:rPr>
        <w:t xml:space="preserve">  es quien responde por un conjunto de datos y decide quién accede y qué calidad se exige</w:t>
      </w:r>
    </w:p>
    <w:p w:rsidR="00000000" w:rsidDel="00000000" w:rsidP="00000000" w:rsidRDefault="00000000" w:rsidRPr="00000000" w14:paraId="0000007D">
      <w:pPr>
        <w:numPr>
          <w:ilvl w:val="0"/>
          <w:numId w:val="5"/>
        </w:numPr>
        <w:tabs>
          <w:tab w:val="left" w:leader="none" w:pos="560"/>
        </w:tabs>
        <w:spacing w:after="0" w:before="0" w:line="276" w:lineRule="auto"/>
        <w:ind w:left="720" w:hanging="360"/>
        <w:jc w:val="left"/>
        <w:rPr>
          <w:u w:val="none"/>
        </w:rPr>
      </w:pPr>
      <w:r w:rsidDel="00000000" w:rsidR="00000000" w:rsidRPr="00000000">
        <w:rPr>
          <w:rtl w:val="0"/>
        </w:rPr>
        <w:t xml:space="preserve">El </w:t>
      </w:r>
      <w:r w:rsidDel="00000000" w:rsidR="00000000" w:rsidRPr="00000000">
        <w:rPr>
          <w:b w:val="1"/>
          <w:bCs w:val="1"/>
          <w:rtl w:val="0"/>
        </w:rPr>
        <w:t xml:space="preserve">data steward</w:t>
      </w:r>
      <w:r w:rsidDel="00000000" w:rsidR="00000000" w:rsidRPr="00000000">
        <w:rPr>
          <w:rtl w:val="0"/>
        </w:rPr>
        <w:t xml:space="preserve"> cuida el día a día: define qué significa cada campo, vigila su calidad y documenta. </w:t>
      </w:r>
    </w:p>
    <w:p w:rsidR="00000000" w:rsidDel="00000000" w:rsidP="00000000" w:rsidRDefault="00000000" w:rsidRPr="00000000" w14:paraId="0000007E">
      <w:pPr>
        <w:numPr>
          <w:ilvl w:val="0"/>
          <w:numId w:val="5"/>
        </w:numPr>
        <w:tabs>
          <w:tab w:val="left" w:leader="none" w:pos="560"/>
        </w:tabs>
        <w:spacing w:after="0" w:before="0" w:line="276" w:lineRule="auto"/>
        <w:ind w:left="720" w:hanging="360"/>
        <w:jc w:val="left"/>
        <w:rPr>
          <w:u w:val="none"/>
        </w:rPr>
      </w:pPr>
      <w:r w:rsidDel="00000000" w:rsidR="00000000" w:rsidRPr="00000000">
        <w:rPr>
          <w:rtl w:val="0"/>
        </w:rPr>
        <w:t xml:space="preserve">El </w:t>
      </w:r>
      <w:r w:rsidDel="00000000" w:rsidR="00000000" w:rsidRPr="00000000">
        <w:rPr>
          <w:b w:val="1"/>
          <w:bCs w:val="1"/>
          <w:rtl w:val="0"/>
        </w:rPr>
        <w:t xml:space="preserve">data </w:t>
      </w:r>
      <w:r w:rsidDel="00000000" w:rsidR="00000000" w:rsidRPr="00000000">
        <w:rPr>
          <w:b w:val="1"/>
          <w:bCs w:val="1"/>
          <w:rtl w:val="0"/>
        </w:rPr>
        <w:t xml:space="preserve">custodian</w:t>
      </w:r>
      <w:r w:rsidDel="00000000" w:rsidR="00000000" w:rsidRPr="00000000">
        <w:rPr>
          <w:rtl w:val="0"/>
        </w:rPr>
        <w:t xml:space="preserve"> opera la infraestructura donde viven los datos: los almacena, respalda y protege. </w:t>
      </w:r>
    </w:p>
    <w:p w:rsidR="00000000" w:rsidDel="00000000" w:rsidP="00000000" w:rsidRDefault="00000000" w:rsidRPr="00000000" w14:paraId="0000007F">
      <w:pPr>
        <w:numPr>
          <w:ilvl w:val="0"/>
          <w:numId w:val="5"/>
        </w:numPr>
        <w:tabs>
          <w:tab w:val="left" w:leader="none" w:pos="560"/>
        </w:tabs>
        <w:spacing w:after="0" w:before="0" w:line="276" w:lineRule="auto"/>
        <w:ind w:left="720" w:hanging="360"/>
        <w:jc w:val="left"/>
        <w:rPr>
          <w:u w:val="none"/>
        </w:rPr>
      </w:pPr>
      <w:r w:rsidDel="00000000" w:rsidR="00000000" w:rsidRPr="00000000">
        <w:rPr>
          <w:b w:val="1"/>
          <w:bCs w:val="1"/>
          <w:rtl w:val="0"/>
        </w:rPr>
        <w:t xml:space="preserve">En </w:t>
      </w:r>
      <w:r w:rsidDel="00000000" w:rsidR="00000000" w:rsidRPr="00000000">
        <w:rPr>
          <w:b w:val="1"/>
          <w:bCs w:val="1"/>
          <w:rtl w:val="0"/>
        </w:rPr>
        <w:t xml:space="preserve">SolarBI</w:t>
      </w:r>
      <w:r w:rsidDel="00000000" w:rsidR="00000000" w:rsidRPr="00000000">
        <w:rPr>
          <w:b w:val="1"/>
          <w:bCs w:val="1"/>
          <w:rtl w:val="0"/>
        </w:rPr>
        <w:t xml:space="preserve">:</w:t>
      </w:r>
      <w:r w:rsidDel="00000000" w:rsidR="00000000" w:rsidRPr="00000000">
        <w:rPr>
          <w:rtl w:val="0"/>
        </w:rPr>
        <w:t xml:space="preserve"> el owner sería el product owner, los stewards serían el BI analyst y el data modeler, y el custodian sería el data engineer. </w:t>
      </w:r>
    </w:p>
    <w:p w:rsidR="00000000" w:rsidDel="00000000" w:rsidP="00000000" w:rsidRDefault="00000000" w:rsidRPr="00000000" w14:paraId="00000080">
      <w:pPr>
        <w:tabs>
          <w:tab w:val="left" w:leader="none" w:pos="560"/>
        </w:tabs>
        <w:spacing w:after="0" w:before="0" w:line="276" w:lineRule="auto"/>
        <w:ind w:left="560" w:hanging="560"/>
        <w:jc w:val="left"/>
        <w:rPr/>
      </w:pPr>
      <w:r w:rsidDel="00000000" w:rsidR="00000000" w:rsidRPr="00000000">
        <w:rPr>
          <w:rtl w:val="0"/>
        </w:rPr>
      </w:r>
    </w:p>
    <w:p w:rsidR="00000000" w:rsidDel="00000000" w:rsidP="00000000" w:rsidRDefault="00000000" w:rsidRPr="00000000" w14:paraId="00000081">
      <w:pPr>
        <w:numPr>
          <w:ilvl w:val="0"/>
          <w:numId w:val="27"/>
        </w:numPr>
        <w:tabs>
          <w:tab w:val="left" w:leader="none" w:pos="560"/>
        </w:tabs>
        <w:spacing w:after="0" w:before="0" w:line="276" w:lineRule="auto"/>
        <w:ind w:left="141.73228346456688" w:hanging="141.73228346456688"/>
        <w:jc w:val="left"/>
        <w:rPr>
          <w:u w:val="none"/>
        </w:rPr>
      </w:pPr>
      <w:r w:rsidDel="00000000" w:rsidR="00000000" w:rsidRPr="00000000">
        <w:rPr>
          <w:b w:val="1"/>
          <w:bCs w:val="1"/>
          <w:color w:val="0b5e57"/>
          <w:sz w:val="22"/>
          <w:szCs w:val="22"/>
          <w:rtl w:val="0"/>
        </w:rPr>
        <w:t xml:space="preserve">El contrato de datos (data contract) del proyecto como instrumento de gobernanza:</w:t>
      </w:r>
      <w:r w:rsidDel="00000000" w:rsidR="00000000" w:rsidRPr="00000000">
        <w:rPr>
          <w:sz w:val="22"/>
          <w:szCs w:val="22"/>
          <w:rtl w:val="0"/>
        </w:rPr>
        <w:t xml:space="preserve"> </w:t>
      </w:r>
      <w:r w:rsidDel="00000000" w:rsidR="00000000" w:rsidRPr="00000000">
        <w:rPr>
          <w:rtl w:val="0"/>
        </w:rPr>
        <w:t xml:space="preserve">¿qué debe incluir (esquema, unidades, frecuencia, responsable, niveles de calidad)? ¿Qué le pasa al cuadro de mando si la fuente cambia un campo sin avisar?</w:t>
      </w:r>
    </w:p>
    <w:p w:rsidR="00000000" w:rsidDel="00000000" w:rsidP="00000000" w:rsidRDefault="00000000" w:rsidRPr="00000000" w14:paraId="00000082">
      <w:pPr>
        <w:tabs>
          <w:tab w:val="left" w:leader="none" w:pos="560"/>
        </w:tabs>
        <w:spacing w:after="0" w:before="0" w:line="276" w:lineRule="auto"/>
        <w:ind w:left="560" w:hanging="560"/>
        <w:jc w:val="left"/>
        <w:rPr/>
      </w:pPr>
      <w:r w:rsidDel="00000000" w:rsidR="00000000" w:rsidRPr="00000000">
        <w:rPr>
          <w:rtl w:val="0"/>
        </w:rPr>
        <w:t xml:space="preserve">—----------------------------------------</w:t>
      </w:r>
    </w:p>
    <w:p w:rsidR="00000000" w:rsidDel="00000000" w:rsidP="00000000" w:rsidRDefault="00000000" w:rsidRPr="00000000" w14:paraId="00000083">
      <w:pPr>
        <w:tabs>
          <w:tab w:val="left" w:leader="none" w:pos="560"/>
        </w:tabs>
        <w:spacing w:after="0" w:before="0" w:line="276" w:lineRule="auto"/>
        <w:ind w:left="560" w:hanging="560"/>
        <w:jc w:val="left"/>
        <w:rPr/>
      </w:pPr>
      <w:r w:rsidDel="00000000" w:rsidR="00000000" w:rsidRPr="00000000">
        <w:rPr>
          <w:rtl w:val="0"/>
        </w:rPr>
      </w:r>
    </w:p>
    <w:p w:rsidR="00000000" w:rsidDel="00000000" w:rsidP="00000000" w:rsidRDefault="00000000" w:rsidRPr="00000000" w14:paraId="00000084">
      <w:pPr>
        <w:numPr>
          <w:ilvl w:val="0"/>
          <w:numId w:val="26"/>
        </w:numPr>
        <w:tabs>
          <w:tab w:val="left" w:leader="none" w:pos="560"/>
        </w:tabs>
        <w:spacing w:after="0" w:before="0" w:line="276" w:lineRule="auto"/>
        <w:ind w:left="141.73228346456688" w:hanging="141.73228346456688"/>
        <w:jc w:val="left"/>
        <w:rPr>
          <w:u w:val="none"/>
        </w:rPr>
      </w:pPr>
      <w:r w:rsidDel="00000000" w:rsidR="00000000" w:rsidRPr="00000000">
        <w:rPr>
          <w:b w:val="1"/>
          <w:bCs w:val="1"/>
          <w:color w:val="0b5e57"/>
          <w:sz w:val="22"/>
          <w:szCs w:val="22"/>
          <w:rtl w:val="0"/>
        </w:rPr>
        <w:t xml:space="preserve">Seguridad a nivel de fila (row-level security, RLS) en Power BI:</w:t>
      </w:r>
      <w:r w:rsidDel="00000000" w:rsidR="00000000" w:rsidRPr="00000000">
        <w:rPr>
          <w:rtl w:val="0"/>
        </w:rPr>
        <w:t xml:space="preserve"> roles y filtros DAX. Den el ejemplo de un responsable que solo ve su sitio. ¿Cuál es el mecanismo equivalente de control de acceso en Grafana (organizaciones, equipos y permisos por carpeta o dashboard)?</w:t>
      </w:r>
    </w:p>
    <w:p w:rsidR="00000000" w:rsidDel="00000000" w:rsidP="00000000" w:rsidRDefault="00000000" w:rsidRPr="00000000" w14:paraId="00000085">
      <w:pPr>
        <w:tabs>
          <w:tab w:val="left" w:leader="none" w:pos="560"/>
        </w:tabs>
        <w:spacing w:after="0" w:before="0" w:line="276" w:lineRule="auto"/>
        <w:ind w:left="560" w:hanging="560"/>
        <w:jc w:val="left"/>
        <w:rPr/>
      </w:pPr>
      <w:r w:rsidDel="00000000" w:rsidR="00000000" w:rsidRPr="00000000">
        <w:rPr>
          <w:rtl w:val="0"/>
        </w:rPr>
      </w:r>
    </w:p>
    <w:p w:rsidR="00000000" w:rsidDel="00000000" w:rsidP="00000000" w:rsidRDefault="00000000" w:rsidRPr="00000000" w14:paraId="00000086">
      <w:pPr>
        <w:numPr>
          <w:ilvl w:val="0"/>
          <w:numId w:val="25"/>
        </w:numPr>
        <w:tabs>
          <w:tab w:val="left" w:leader="none" w:pos="560"/>
        </w:tabs>
        <w:spacing w:after="0" w:before="0" w:line="276" w:lineRule="auto"/>
        <w:ind w:left="720" w:hanging="360"/>
        <w:rPr>
          <w:u w:val="none"/>
        </w:rPr>
      </w:pPr>
      <w:r w:rsidDel="00000000" w:rsidR="00000000" w:rsidRPr="00000000">
        <w:rPr>
          <w:rtl w:val="0"/>
        </w:rPr>
        <w:t xml:space="preserve">La RLS de Power BI limita qué filas ve cada usuario. Se crean </w:t>
      </w:r>
      <w:r w:rsidDel="00000000" w:rsidR="00000000" w:rsidRPr="00000000">
        <w:rPr>
          <w:b w:val="1"/>
          <w:bCs w:val="1"/>
          <w:rtl w:val="0"/>
        </w:rPr>
        <w:t xml:space="preserve">roles</w:t>
      </w:r>
      <w:r w:rsidDel="00000000" w:rsidR="00000000" w:rsidRPr="00000000">
        <w:rPr>
          <w:rtl w:val="0"/>
        </w:rPr>
        <w:t xml:space="preserve"> en Power BI Desktop (Modelado &gt; Administrar roles), cada uno con un </w:t>
      </w:r>
      <w:r w:rsidDel="00000000" w:rsidR="00000000" w:rsidRPr="00000000">
        <w:rPr>
          <w:b w:val="1"/>
          <w:bCs w:val="1"/>
          <w:rtl w:val="0"/>
        </w:rPr>
        <w:t xml:space="preserve">filtro DAX</w:t>
      </w:r>
      <w:r w:rsidDel="00000000" w:rsidR="00000000" w:rsidRPr="00000000">
        <w:rPr>
          <w:rtl w:val="0"/>
        </w:rPr>
        <w:t xml:space="preserve"> sobre una tabla, y luego se asignan usuarios a esos roles en el servicio. </w:t>
      </w:r>
    </w:p>
    <w:p w:rsidR="00000000" w:rsidDel="00000000" w:rsidP="00000000" w:rsidRDefault="00000000" w:rsidRPr="00000000" w14:paraId="00000087">
      <w:pPr>
        <w:numPr>
          <w:ilvl w:val="0"/>
          <w:numId w:val="25"/>
        </w:numPr>
        <w:tabs>
          <w:tab w:val="left" w:leader="none" w:pos="560"/>
        </w:tabs>
        <w:spacing w:after="0" w:before="0" w:line="276" w:lineRule="auto"/>
        <w:ind w:left="720" w:hanging="360"/>
        <w:rPr>
          <w:u w:val="none"/>
        </w:rPr>
      </w:pPr>
      <w:r w:rsidDel="00000000" w:rsidR="00000000" w:rsidRPr="00000000">
        <w:rPr>
          <w:rtl w:val="0"/>
        </w:rPr>
        <w:t xml:space="preserve">En Grafana no existe RLS dentro de una consulta. El control es por </w:t>
      </w:r>
      <w:r w:rsidDel="00000000" w:rsidR="00000000" w:rsidRPr="00000000">
        <w:rPr>
          <w:b w:val="1"/>
          <w:bCs w:val="1"/>
          <w:rtl w:val="0"/>
        </w:rPr>
        <w:t xml:space="preserve">organizaciones</w:t>
      </w:r>
      <w:r w:rsidDel="00000000" w:rsidR="00000000" w:rsidRPr="00000000">
        <w:rPr>
          <w:rtl w:val="0"/>
        </w:rPr>
        <w:t xml:space="preserve"> (espacios separados), </w:t>
      </w:r>
      <w:r w:rsidDel="00000000" w:rsidR="00000000" w:rsidRPr="00000000">
        <w:rPr>
          <w:b w:val="1"/>
          <w:bCs w:val="1"/>
          <w:rtl w:val="0"/>
        </w:rPr>
        <w:t xml:space="preserve">equipos</w:t>
      </w:r>
      <w:r w:rsidDel="00000000" w:rsidR="00000000" w:rsidRPr="00000000">
        <w:rPr>
          <w:rtl w:val="0"/>
        </w:rPr>
        <w:t xml:space="preserve"> y </w:t>
      </w:r>
      <w:r w:rsidDel="00000000" w:rsidR="00000000" w:rsidRPr="00000000">
        <w:rPr>
          <w:b w:val="1"/>
          <w:bCs w:val="1"/>
          <w:rtl w:val="0"/>
        </w:rPr>
        <w:t xml:space="preserve">permisos por carpeta o dashboard</w:t>
      </w:r>
      <w:r w:rsidDel="00000000" w:rsidR="00000000" w:rsidRPr="00000000">
        <w:rPr>
          <w:rtl w:val="0"/>
        </w:rPr>
        <w:t xml:space="preserve">, con roles Viewer, Editor y Admin. Se crearía una carpeta por sitio y solo el equipo de ese sitio tendría acceso a ella.</w:t>
      </w:r>
    </w:p>
    <w:p w:rsidR="00000000" w:rsidDel="00000000" w:rsidP="00000000" w:rsidRDefault="00000000" w:rsidRPr="00000000" w14:paraId="00000088">
      <w:pPr>
        <w:tabs>
          <w:tab w:val="left" w:leader="none" w:pos="560"/>
        </w:tabs>
        <w:spacing w:after="0" w:before="0" w:line="276" w:lineRule="auto"/>
        <w:ind w:left="720" w:firstLine="0"/>
        <w:rPr/>
      </w:pPr>
      <w:r w:rsidDel="00000000" w:rsidR="00000000" w:rsidRPr="00000000">
        <w:rPr>
          <w:rtl w:val="0"/>
        </w:rPr>
      </w:r>
    </w:p>
    <w:p w:rsidR="00000000" w:rsidDel="00000000" w:rsidP="00000000" w:rsidRDefault="00000000" w:rsidRPr="00000000" w14:paraId="00000089">
      <w:pPr>
        <w:numPr>
          <w:ilvl w:val="0"/>
          <w:numId w:val="17"/>
        </w:numPr>
        <w:tabs>
          <w:tab w:val="left" w:leader="none" w:pos="560"/>
        </w:tabs>
        <w:spacing w:after="0" w:before="0" w:line="276" w:lineRule="auto"/>
        <w:ind w:left="141.73228346456688" w:hanging="141.73228346456688"/>
        <w:jc w:val="left"/>
        <w:rPr>
          <w:u w:val="none"/>
        </w:rPr>
      </w:pPr>
      <w:r w:rsidDel="00000000" w:rsidR="00000000" w:rsidRPr="00000000">
        <w:rPr>
          <w:b w:val="1"/>
          <w:bCs w:val="1"/>
          <w:color w:val="0b5e57"/>
          <w:sz w:val="22"/>
          <w:szCs w:val="22"/>
          <w:rtl w:val="0"/>
        </w:rPr>
        <w:t xml:space="preserve">Ley 1581 de 2012 (protección de datos personales en Colombia):</w:t>
      </w:r>
      <w:r w:rsidDel="00000000" w:rsidR="00000000" w:rsidRPr="00000000">
        <w:rPr>
          <w:rtl w:val="0"/>
        </w:rPr>
        <w:t xml:space="preserve"> ¿los datos de SolarBI son personales? ¿Qué cambiaría si el tablero mostrará qué operador atendió cada alarma? Fijen la postura del equipo frente al manejo responsable de la información.</w:t>
      </w:r>
    </w:p>
    <w:p w:rsidR="00000000" w:rsidDel="00000000" w:rsidP="00000000" w:rsidRDefault="00000000" w:rsidRPr="00000000" w14:paraId="0000008A">
      <w:pPr>
        <w:tabs>
          <w:tab w:val="left" w:leader="none" w:pos="560"/>
        </w:tabs>
        <w:spacing w:after="0" w:before="0" w:line="276" w:lineRule="auto"/>
        <w:ind w:left="560" w:hanging="560"/>
        <w:jc w:val="left"/>
        <w:rPr/>
      </w:pPr>
      <w:r w:rsidDel="00000000" w:rsidR="00000000" w:rsidRPr="00000000">
        <w:rPr>
          <w:rtl w:val="0"/>
        </w:rPr>
      </w:r>
    </w:p>
    <w:p w:rsidR="00000000" w:rsidDel="00000000" w:rsidP="00000000" w:rsidRDefault="00000000" w:rsidRPr="00000000" w14:paraId="0000008B">
      <w:pPr>
        <w:tabs>
          <w:tab w:val="left" w:leader="none" w:pos="560"/>
        </w:tabs>
        <w:spacing w:after="0" w:before="0" w:line="276" w:lineRule="auto"/>
        <w:ind w:left="560" w:hanging="560"/>
        <w:jc w:val="left"/>
        <w:rPr/>
      </w:pPr>
      <w:r w:rsidDel="00000000" w:rsidR="00000000" w:rsidRPr="00000000">
        <w:rPr>
          <w:rtl w:val="0"/>
        </w:rPr>
        <w:t xml:space="preserve">—-----------------------------------------------------------------------</w:t>
      </w:r>
    </w:p>
    <w:p w:rsidR="00000000" w:rsidDel="00000000" w:rsidP="00000000" w:rsidRDefault="00000000" w:rsidRPr="00000000" w14:paraId="0000008C">
      <w:pPr>
        <w:tabs>
          <w:tab w:val="left" w:leader="none" w:pos="560"/>
        </w:tabs>
        <w:spacing w:after="0" w:before="0" w:line="276" w:lineRule="auto"/>
        <w:ind w:left="560" w:hanging="560"/>
        <w:jc w:val="left"/>
        <w:rPr/>
      </w:pPr>
      <w:r w:rsidDel="00000000" w:rsidR="00000000" w:rsidRPr="00000000">
        <w:rPr>
          <w:rtl w:val="0"/>
        </w:rPr>
      </w:r>
    </w:p>
    <w:p w:rsidR="00000000" w:rsidDel="00000000" w:rsidP="00000000" w:rsidRDefault="00000000" w:rsidRPr="00000000" w14:paraId="0000008D">
      <w:pPr>
        <w:pStyle w:val="Heading2"/>
        <w:spacing w:after="0" w:before="0" w:line="276" w:lineRule="auto"/>
        <w:rPr/>
      </w:pPr>
      <w:r w:rsidDel="00000000" w:rsidR="00000000" w:rsidRPr="00000000">
        <w:rPr>
          <w:rtl w:val="0"/>
        </w:rPr>
        <w:t xml:space="preserve">Bloque 3 · Automatización de procesos ETL</w:t>
      </w:r>
    </w:p>
    <w:p w:rsidR="00000000" w:rsidDel="00000000" w:rsidP="00000000" w:rsidRDefault="00000000" w:rsidRPr="00000000" w14:paraId="0000008E">
      <w:pPr>
        <w:tabs>
          <w:tab w:val="left" w:leader="none" w:pos="560"/>
        </w:tabs>
        <w:spacing w:after="0" w:before="0" w:line="276" w:lineRule="auto"/>
        <w:ind w:left="560" w:hanging="560"/>
        <w:jc w:val="left"/>
        <w:rPr/>
      </w:pPr>
      <w:r w:rsidDel="00000000" w:rsidR="00000000" w:rsidRPr="00000000">
        <w:rPr>
          <w:b w:val="1"/>
          <w:bCs w:val="1"/>
          <w:color w:val="5b2c83"/>
          <w:rtl w:val="0"/>
        </w:rPr>
        <w:t xml:space="preserve">E1.</w:t>
      </w:r>
      <w:r w:rsidDel="00000000" w:rsidR="00000000" w:rsidRPr="00000000">
        <w:rPr>
          <w:rtl w:val="0"/>
        </w:rPr>
        <w:t xml:space="preserve">Diferencien ETL de ELT y ubiquen cada paso en las capas Bronze, Silver y Gold del proyecto. </w:t>
      </w:r>
    </w:p>
    <w:p w:rsidR="00000000" w:rsidDel="00000000" w:rsidP="00000000" w:rsidRDefault="00000000" w:rsidRPr="00000000" w14:paraId="0000008F">
      <w:pPr>
        <w:tabs>
          <w:tab w:val="left" w:leader="none" w:pos="560"/>
        </w:tabs>
        <w:spacing w:after="0" w:before="0" w:line="276" w:lineRule="auto"/>
        <w:ind w:left="560" w:hanging="560"/>
        <w:jc w:val="left"/>
        <w:rPr/>
      </w:pPr>
      <w:r w:rsidDel="00000000" w:rsidR="00000000" w:rsidRPr="00000000">
        <w:rPr>
          <w:rtl w:val="0"/>
        </w:rPr>
        <w:t xml:space="preserve">¿Power Query es una herramienta ETL? Argumenten.</w:t>
      </w:r>
    </w:p>
    <w:p w:rsidR="00000000" w:rsidDel="00000000" w:rsidP="00000000" w:rsidRDefault="00000000" w:rsidRPr="00000000" w14:paraId="00000090">
      <w:pPr>
        <w:numPr>
          <w:ilvl w:val="0"/>
          <w:numId w:val="13"/>
        </w:numPr>
        <w:tabs>
          <w:tab w:val="left" w:leader="none" w:pos="560"/>
        </w:tabs>
        <w:spacing w:after="0" w:before="0" w:line="276" w:lineRule="auto"/>
        <w:ind w:left="720" w:hanging="360"/>
        <w:jc w:val="left"/>
        <w:rPr>
          <w:u w:val="none"/>
        </w:rPr>
      </w:pPr>
      <w:r w:rsidDel="00000000" w:rsidR="00000000" w:rsidRPr="00000000">
        <w:rPr>
          <w:rtl w:val="0"/>
        </w:rPr>
        <w:t xml:space="preserve">En </w:t>
      </w:r>
      <w:r w:rsidDel="00000000" w:rsidR="00000000" w:rsidRPr="00000000">
        <w:rPr>
          <w:b w:val="1"/>
          <w:bCs w:val="1"/>
          <w:rtl w:val="0"/>
        </w:rPr>
        <w:t xml:space="preserve">ETL</w:t>
      </w:r>
      <w:r w:rsidDel="00000000" w:rsidR="00000000" w:rsidRPr="00000000">
        <w:rPr>
          <w:rtl w:val="0"/>
        </w:rPr>
        <w:t xml:space="preserve"> los datos se extraen, se transforman en una herramienta intermedia y solo después se cargan al destino.</w:t>
      </w:r>
    </w:p>
    <w:p w:rsidR="00000000" w:rsidDel="00000000" w:rsidP="00000000" w:rsidRDefault="00000000" w:rsidRPr="00000000" w14:paraId="00000091">
      <w:pPr>
        <w:numPr>
          <w:ilvl w:val="0"/>
          <w:numId w:val="13"/>
        </w:numPr>
        <w:tabs>
          <w:tab w:val="left" w:leader="none" w:pos="560"/>
        </w:tabs>
        <w:spacing w:after="0" w:before="0" w:line="276" w:lineRule="auto"/>
        <w:ind w:left="720" w:hanging="360"/>
        <w:jc w:val="left"/>
        <w:rPr>
          <w:u w:val="none"/>
        </w:rPr>
      </w:pPr>
      <w:r w:rsidDel="00000000" w:rsidR="00000000" w:rsidRPr="00000000">
        <w:rPr>
          <w:rtl w:val="0"/>
        </w:rPr>
        <w:t xml:space="preserve"> En </w:t>
      </w:r>
      <w:r w:rsidDel="00000000" w:rsidR="00000000" w:rsidRPr="00000000">
        <w:rPr>
          <w:b w:val="1"/>
          <w:bCs w:val="1"/>
          <w:rtl w:val="0"/>
        </w:rPr>
        <w:t xml:space="preserve">ELT</w:t>
      </w:r>
      <w:r w:rsidDel="00000000" w:rsidR="00000000" w:rsidRPr="00000000">
        <w:rPr>
          <w:rtl w:val="0"/>
        </w:rPr>
        <w:t xml:space="preserve"> se cargan primero tal como llegan y se transforman dentro del destino, por ejemplo con SQL en PostgreSQL.</w:t>
      </w:r>
    </w:p>
    <w:p w:rsidR="00000000" w:rsidDel="00000000" w:rsidP="00000000" w:rsidRDefault="00000000" w:rsidRPr="00000000" w14:paraId="00000092">
      <w:pPr>
        <w:numPr>
          <w:ilvl w:val="0"/>
          <w:numId w:val="13"/>
        </w:numPr>
        <w:tabs>
          <w:tab w:val="left" w:leader="none" w:pos="560"/>
        </w:tabs>
        <w:spacing w:after="0" w:before="0" w:line="276" w:lineRule="auto"/>
        <w:ind w:left="720" w:hanging="360"/>
        <w:jc w:val="left"/>
        <w:rPr>
          <w:u w:val="none"/>
        </w:rPr>
      </w:pPr>
      <w:r w:rsidDel="00000000" w:rsidR="00000000" w:rsidRPr="00000000">
        <w:rPr>
          <w:rtl w:val="0"/>
        </w:rPr>
        <w:t xml:space="preserve"> Las capas encajan así: </w:t>
      </w:r>
      <w:r w:rsidDel="00000000" w:rsidR="00000000" w:rsidRPr="00000000">
        <w:rPr>
          <w:b w:val="1"/>
          <w:bCs w:val="1"/>
          <w:rtl w:val="0"/>
        </w:rPr>
        <w:t xml:space="preserve">Bronze</w:t>
      </w:r>
      <w:r w:rsidDel="00000000" w:rsidR="00000000" w:rsidRPr="00000000">
        <w:rPr>
          <w:rtl w:val="0"/>
        </w:rPr>
        <w:t xml:space="preserve"> guarda los datos crudos sin cambios, </w:t>
      </w:r>
      <w:r w:rsidDel="00000000" w:rsidR="00000000" w:rsidRPr="00000000">
        <w:rPr>
          <w:b w:val="1"/>
          <w:bCs w:val="1"/>
          <w:rtl w:val="0"/>
        </w:rPr>
        <w:t xml:space="preserve">Silver</w:t>
      </w:r>
      <w:r w:rsidDel="00000000" w:rsidR="00000000" w:rsidRPr="00000000">
        <w:rPr>
          <w:rtl w:val="0"/>
        </w:rPr>
        <w:t xml:space="preserve"> los limpia y valida (tipos, unidades, duplicados) y </w:t>
      </w:r>
      <w:r w:rsidDel="00000000" w:rsidR="00000000" w:rsidRPr="00000000">
        <w:rPr>
          <w:b w:val="1"/>
          <w:bCs w:val="1"/>
          <w:rtl w:val="0"/>
        </w:rPr>
        <w:t xml:space="preserve">Gold</w:t>
      </w:r>
      <w:r w:rsidDel="00000000" w:rsidR="00000000" w:rsidRPr="00000000">
        <w:rPr>
          <w:rtl w:val="0"/>
        </w:rPr>
        <w:t xml:space="preserve"> los deja listos para el análisis (esquema estrella y KPIs).</w:t>
      </w:r>
    </w:p>
    <w:p w:rsidR="00000000" w:rsidDel="00000000" w:rsidP="00000000" w:rsidRDefault="00000000" w:rsidRPr="00000000" w14:paraId="00000093">
      <w:pPr>
        <w:numPr>
          <w:ilvl w:val="0"/>
          <w:numId w:val="13"/>
        </w:numPr>
        <w:tabs>
          <w:tab w:val="left" w:leader="none" w:pos="560"/>
        </w:tabs>
        <w:spacing w:after="0" w:before="0" w:line="276" w:lineRule="auto"/>
        <w:ind w:left="720" w:hanging="360"/>
        <w:jc w:val="left"/>
        <w:rPr>
          <w:u w:val="none"/>
        </w:rPr>
      </w:pPr>
      <w:r w:rsidDel="00000000" w:rsidR="00000000" w:rsidRPr="00000000">
        <w:rPr>
          <w:rtl w:val="0"/>
        </w:rPr>
        <w:t xml:space="preserve"> </w:t>
      </w:r>
      <w:r w:rsidDel="00000000" w:rsidR="00000000" w:rsidRPr="00000000">
        <w:rPr>
          <w:b w:val="1"/>
          <w:bCs w:val="1"/>
          <w:rtl w:val="0"/>
        </w:rPr>
        <w:t xml:space="preserve">Power Query sí es una herramienta ETL</w:t>
      </w:r>
      <w:r w:rsidDel="00000000" w:rsidR="00000000" w:rsidRPr="00000000">
        <w:rPr>
          <w:rtl w:val="0"/>
        </w:rPr>
        <w:t xml:space="preserve">: Porque  extrae mediante conectores, transforma con pasos en lenguaje M y carga al modelo. Pero es de autoservicio y se ejecuta dentro del refresco de Power BI, por lo que no reemplaza un ETL empresarial. </w:t>
      </w:r>
    </w:p>
    <w:p w:rsidR="00000000" w:rsidDel="00000000" w:rsidP="00000000" w:rsidRDefault="00000000" w:rsidRPr="00000000" w14:paraId="00000094">
      <w:pPr>
        <w:tabs>
          <w:tab w:val="left" w:leader="none" w:pos="560"/>
        </w:tabs>
        <w:spacing w:after="0" w:before="0" w:line="276" w:lineRule="auto"/>
        <w:ind w:left="560" w:hanging="560"/>
        <w:jc w:val="left"/>
        <w:rPr/>
      </w:pPr>
      <w:r w:rsidDel="00000000" w:rsidR="00000000" w:rsidRPr="00000000">
        <w:rPr>
          <w:b w:val="1"/>
          <w:bCs w:val="1"/>
          <w:color w:val="5b2c83"/>
          <w:rtl w:val="0"/>
        </w:rPr>
        <w:t xml:space="preserve">E2.</w:t>
      </w:r>
      <w:r w:rsidDel="00000000" w:rsidR="00000000" w:rsidRPr="00000000">
        <w:rPr>
          <w:rtl w:val="0"/>
        </w:rPr>
        <w:t xml:space="preserve">Comparen carga completa (full load) y carga incremental. ¿Qué significa que una carga sea idempotente y cómo se logra en </w:t>
      </w:r>
      <w:r w:rsidDel="00000000" w:rsidR="00000000" w:rsidRPr="00000000">
        <w:rPr>
          <w:color w:val="1f1f1f"/>
          <w:sz w:val="18"/>
          <w:szCs w:val="18"/>
          <w:rtl w:val="0"/>
        </w:rPr>
        <w:t xml:space="preserve">fact_energia_dia</w:t>
      </w:r>
      <w:r w:rsidDel="00000000" w:rsidR="00000000" w:rsidRPr="00000000">
        <w:rPr>
          <w:rtl w:val="0"/>
        </w:rPr>
        <w:t xml:space="preserve"> con su clave primaria (</w:t>
      </w:r>
      <w:r w:rsidDel="00000000" w:rsidR="00000000" w:rsidRPr="00000000">
        <w:rPr>
          <w:color w:val="1f1f1f"/>
          <w:sz w:val="18"/>
          <w:szCs w:val="18"/>
          <w:rtl w:val="0"/>
        </w:rPr>
        <w:t xml:space="preserve">fecha_key</w:t>
      </w:r>
      <w:r w:rsidDel="00000000" w:rsidR="00000000" w:rsidRPr="00000000">
        <w:rPr>
          <w:rtl w:val="0"/>
        </w:rPr>
        <w:t xml:space="preserve">, </w:t>
      </w:r>
      <w:r w:rsidDel="00000000" w:rsidR="00000000" w:rsidRPr="00000000">
        <w:rPr>
          <w:color w:val="1f1f1f"/>
          <w:sz w:val="18"/>
          <w:szCs w:val="18"/>
          <w:rtl w:val="0"/>
        </w:rPr>
        <w:t xml:space="preserve">dispositivo_key</w:t>
      </w:r>
      <w:r w:rsidDel="00000000" w:rsidR="00000000" w:rsidRPr="00000000">
        <w:rPr>
          <w:rtl w:val="0"/>
        </w:rPr>
        <w:t xml:space="preserve">) y un UPSERT?</w:t>
      </w:r>
    </w:p>
    <w:p w:rsidR="00000000" w:rsidDel="00000000" w:rsidP="00000000" w:rsidRDefault="00000000" w:rsidRPr="00000000" w14:paraId="00000095">
      <w:pPr>
        <w:numPr>
          <w:ilvl w:val="0"/>
          <w:numId w:val="8"/>
        </w:numPr>
        <w:tabs>
          <w:tab w:val="left" w:leader="none" w:pos="560"/>
        </w:tabs>
        <w:spacing w:after="0" w:before="0" w:line="276" w:lineRule="auto"/>
        <w:ind w:left="720" w:hanging="360"/>
        <w:jc w:val="left"/>
        <w:rPr>
          <w:u w:val="none"/>
        </w:rPr>
      </w:pPr>
      <w:r w:rsidDel="00000000" w:rsidR="00000000" w:rsidRPr="00000000">
        <w:rPr>
          <w:rtl w:val="0"/>
        </w:rPr>
        <w:t xml:space="preserve">En la </w:t>
      </w:r>
      <w:r w:rsidDel="00000000" w:rsidR="00000000" w:rsidRPr="00000000">
        <w:rPr>
          <w:b w:val="1"/>
          <w:bCs w:val="1"/>
          <w:rtl w:val="0"/>
        </w:rPr>
        <w:t xml:space="preserve">carga completa</w:t>
      </w:r>
      <w:r w:rsidDel="00000000" w:rsidR="00000000" w:rsidRPr="00000000">
        <w:rPr>
          <w:rtl w:val="0"/>
        </w:rPr>
        <w:t xml:space="preserve"> se borra y se vuelve a cargar toda la tabla cada vez: es simple, pero se vuelve lenta cuando los datos crecen. </w:t>
      </w:r>
    </w:p>
    <w:p w:rsidR="00000000" w:rsidDel="00000000" w:rsidP="00000000" w:rsidRDefault="00000000" w:rsidRPr="00000000" w14:paraId="00000096">
      <w:pPr>
        <w:numPr>
          <w:ilvl w:val="0"/>
          <w:numId w:val="8"/>
        </w:numPr>
        <w:tabs>
          <w:tab w:val="left" w:leader="none" w:pos="560"/>
        </w:tabs>
        <w:spacing w:after="0" w:before="0" w:line="276" w:lineRule="auto"/>
        <w:ind w:left="720" w:hanging="360"/>
        <w:jc w:val="left"/>
        <w:rPr>
          <w:u w:val="none"/>
        </w:rPr>
      </w:pPr>
      <w:r w:rsidDel="00000000" w:rsidR="00000000" w:rsidRPr="00000000">
        <w:rPr>
          <w:rtl w:val="0"/>
        </w:rPr>
        <w:t xml:space="preserve">En la </w:t>
      </w:r>
      <w:r w:rsidDel="00000000" w:rsidR="00000000" w:rsidRPr="00000000">
        <w:rPr>
          <w:b w:val="1"/>
          <w:bCs w:val="1"/>
          <w:rtl w:val="0"/>
        </w:rPr>
        <w:t xml:space="preserve">carga incremental</w:t>
      </w:r>
      <w:r w:rsidDel="00000000" w:rsidR="00000000" w:rsidRPr="00000000">
        <w:rPr>
          <w:rtl w:val="0"/>
        </w:rPr>
        <w:t xml:space="preserve"> </w:t>
      </w:r>
      <w:r w:rsidDel="00000000" w:rsidR="00000000" w:rsidRPr="00000000">
        <w:rPr>
          <w:rtl w:val="0"/>
        </w:rPr>
        <w:t xml:space="preserve">solo</w:t>
      </w:r>
      <w:r w:rsidDel="00000000" w:rsidR="00000000" w:rsidRPr="00000000">
        <w:rPr>
          <w:rtl w:val="0"/>
        </w:rPr>
        <w:t xml:space="preserve"> se procesan los registros nuevos o modificados desde la última ejecución. </w:t>
      </w:r>
    </w:p>
    <w:p w:rsidR="00000000" w:rsidDel="00000000" w:rsidP="00000000" w:rsidRDefault="00000000" w:rsidRPr="00000000" w14:paraId="00000097">
      <w:pPr>
        <w:numPr>
          <w:ilvl w:val="0"/>
          <w:numId w:val="8"/>
        </w:numPr>
        <w:tabs>
          <w:tab w:val="left" w:leader="none" w:pos="560"/>
        </w:tabs>
        <w:spacing w:after="0" w:before="0" w:line="276" w:lineRule="auto"/>
        <w:ind w:left="720" w:hanging="360"/>
        <w:jc w:val="left"/>
        <w:rPr>
          <w:u w:val="none"/>
        </w:rPr>
      </w:pPr>
      <w:r w:rsidDel="00000000" w:rsidR="00000000" w:rsidRPr="00000000">
        <w:rPr>
          <w:rtl w:val="0"/>
        </w:rPr>
        <w:t xml:space="preserve">Una carga es </w:t>
      </w:r>
      <w:r w:rsidDel="00000000" w:rsidR="00000000" w:rsidRPr="00000000">
        <w:rPr>
          <w:b w:val="1"/>
          <w:bCs w:val="1"/>
          <w:rtl w:val="0"/>
        </w:rPr>
        <w:t xml:space="preserve">idempotente</w:t>
      </w:r>
      <w:r w:rsidDel="00000000" w:rsidR="00000000" w:rsidRPr="00000000">
        <w:rPr>
          <w:rtl w:val="0"/>
        </w:rPr>
        <w:t xml:space="preserve"> si ejecutarla una o varias veces da el mismo resultado, sin duplicados; esto permite repetirla sin riesgo si falla a la mitad.</w:t>
      </w:r>
    </w:p>
    <w:p w:rsidR="00000000" w:rsidDel="00000000" w:rsidP="00000000" w:rsidRDefault="00000000" w:rsidRPr="00000000" w14:paraId="00000098">
      <w:pPr>
        <w:numPr>
          <w:ilvl w:val="0"/>
          <w:numId w:val="8"/>
        </w:numPr>
        <w:tabs>
          <w:tab w:val="left" w:leader="none" w:pos="560"/>
        </w:tabs>
        <w:spacing w:after="0" w:before="0" w:line="276" w:lineRule="auto"/>
        <w:ind w:left="720" w:hanging="360"/>
        <w:jc w:val="left"/>
        <w:rPr>
          <w:u w:val="none"/>
        </w:rPr>
      </w:pPr>
      <w:r w:rsidDel="00000000" w:rsidR="00000000" w:rsidRPr="00000000">
        <w:rPr>
          <w:rtl w:val="0"/>
        </w:rPr>
        <w:t xml:space="preserve"> En</w:t>
      </w:r>
      <w:r w:rsidDel="00000000" w:rsidR="00000000" w:rsidRPr="00000000">
        <w:rPr>
          <w:b w:val="1"/>
          <w:bCs w:val="1"/>
          <w:rtl w:val="0"/>
        </w:rPr>
        <w:t xml:space="preserve"> </w:t>
      </w:r>
      <w:r w:rsidDel="00000000" w:rsidR="00000000" w:rsidRPr="00000000">
        <w:rPr>
          <w:b w:val="1"/>
          <w:bCs w:val="1"/>
          <w:rtl w:val="0"/>
        </w:rPr>
        <w:t xml:space="preserve">fact_energia_dia</w:t>
      </w:r>
      <w:r w:rsidDel="00000000" w:rsidR="00000000" w:rsidRPr="00000000">
        <w:rPr>
          <w:rtl w:val="0"/>
        </w:rPr>
        <w:t xml:space="preserve">, la clave primaria</w:t>
      </w:r>
      <w:r w:rsidDel="00000000" w:rsidR="00000000" w:rsidRPr="00000000">
        <w:rPr>
          <w:b w:val="1"/>
          <w:bCs w:val="1"/>
          <w:rtl w:val="0"/>
        </w:rPr>
        <w:t xml:space="preserve"> </w:t>
      </w:r>
      <w:r w:rsidDel="00000000" w:rsidR="00000000" w:rsidRPr="00000000">
        <w:rPr>
          <w:b w:val="1"/>
          <w:bCs w:val="1"/>
          <w:rtl w:val="0"/>
        </w:rPr>
        <w:t xml:space="preserve">fecha_key</w:t>
      </w:r>
      <w:r w:rsidDel="00000000" w:rsidR="00000000" w:rsidRPr="00000000">
        <w:rPr>
          <w:b w:val="1"/>
          <w:bCs w:val="1"/>
          <w:rtl w:val="0"/>
        </w:rPr>
        <w:t xml:space="preserve">, </w:t>
      </w:r>
      <w:r w:rsidDel="00000000" w:rsidR="00000000" w:rsidRPr="00000000">
        <w:rPr>
          <w:b w:val="1"/>
          <w:bCs w:val="1"/>
          <w:rtl w:val="0"/>
        </w:rPr>
        <w:t xml:space="preserve">dispositivo_key</w:t>
      </w:r>
      <w:r w:rsidDel="00000000" w:rsidR="00000000" w:rsidRPr="00000000">
        <w:rPr>
          <w:rtl w:val="0"/>
        </w:rPr>
        <w:t xml:space="preserve"> garantiza una sola fila por día y equipo, y el </w:t>
      </w:r>
      <w:r w:rsidDel="00000000" w:rsidR="00000000" w:rsidRPr="00000000">
        <w:rPr>
          <w:rtl w:val="0"/>
        </w:rPr>
        <w:t xml:space="preserve">UPSERT</w:t>
      </w:r>
      <w:r w:rsidDel="00000000" w:rsidR="00000000" w:rsidRPr="00000000">
        <w:rPr>
          <w:rtl w:val="0"/>
        </w:rPr>
        <w:t xml:space="preserve"> inserta las filas nuevas y actualiza las que ya existen. </w:t>
      </w:r>
    </w:p>
    <w:p w:rsidR="00000000" w:rsidDel="00000000" w:rsidP="00000000" w:rsidRDefault="00000000" w:rsidRPr="00000000" w14:paraId="00000099">
      <w:pPr>
        <w:tabs>
          <w:tab w:val="left" w:leader="none" w:pos="560"/>
        </w:tabs>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9A">
      <w:pPr>
        <w:tabs>
          <w:tab w:val="left" w:leader="none" w:pos="560"/>
        </w:tabs>
        <w:spacing w:after="0" w:before="0" w:line="276" w:lineRule="auto"/>
        <w:ind w:left="560" w:hanging="560"/>
        <w:jc w:val="left"/>
        <w:rPr/>
      </w:pPr>
      <w:r w:rsidDel="00000000" w:rsidR="00000000" w:rsidRPr="00000000">
        <w:rPr>
          <w:b w:val="1"/>
          <w:bCs w:val="1"/>
          <w:color w:val="5b2c83"/>
          <w:rtl w:val="0"/>
        </w:rPr>
        <w:t xml:space="preserve">E3.</w:t>
      </w:r>
      <w:r w:rsidDel="00000000" w:rsidR="00000000" w:rsidRPr="00000000">
        <w:rPr>
          <w:rtl w:val="0"/>
        </w:rPr>
        <w:t xml:space="preserve">Elaboren una tabla comparativa de tres formas de automatizar un flujo: cron (o el Programador de tareas de Windows), Apache Airflow y la actualización programada de Power BI. Incluyan qué es, qué automatiza cada una y cuándo conviene.</w:t>
      </w:r>
    </w:p>
    <w:p w:rsidR="00000000" w:rsidDel="00000000" w:rsidP="00000000" w:rsidRDefault="00000000" w:rsidRPr="00000000" w14:paraId="0000009B">
      <w:pPr>
        <w:tabs>
          <w:tab w:val="left" w:leader="none" w:pos="560"/>
        </w:tabs>
        <w:spacing w:after="0" w:before="0" w:line="276" w:lineRule="auto"/>
        <w:ind w:left="560" w:hanging="560"/>
        <w:jc w:val="left"/>
        <w:rPr/>
      </w:pPr>
      <w:r w:rsidDel="00000000" w:rsidR="00000000" w:rsidRPr="00000000">
        <w:rPr>
          <w:rtl w:val="0"/>
        </w:rPr>
      </w:r>
    </w:p>
    <w:sdt>
      <w:sdtPr>
        <w:lock w:val="contentLocked"/>
        <w:id w:val="1237582970"/>
        <w:tag w:val="goog_rdk_2"/>
      </w:sdtPr>
      <w:sdtContent>
        <w:tbl>
          <w:tblPr>
            <w:tblStyle w:val="Table3"/>
            <w:tblW w:w="8800.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200"/>
            <w:gridCol w:w="2200"/>
            <w:gridCol w:w="2200"/>
            <w:tblGridChange w:id="0">
              <w:tblGrid>
                <w:gridCol w:w="2200"/>
                <w:gridCol w:w="2200"/>
                <w:gridCol w:w="2200"/>
                <w:gridCol w:w="2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Programador de 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Apache Airflow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Actualización programada de Power BI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Qué 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Programador del sistema operativo (cron en Linux, Programador de tareas en Windows)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Orquestador de código abierto en 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Función del servicio de Power BI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Qué automatiza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Ejecutar un script o programa a una hora fija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Flujos con varias tareas (DAGs), dependencias, reintentos y monitoreo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El refresco del modelo semántico desde sus fuentes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Cuándo conviene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Tareas simples e independientes, como lanzar un script ETL cada noche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Pipelines con varios pasos que dependen entre sí y necesitan control de fallas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Mantener actualizado el cuadro de mando sin intervenir el ETL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Limitaciones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No maneja dependencias ni reintentos, y casi no tiene monitoreo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Requiere instalación y mantenimiento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Solo refresca el modelo; en Pro tiene un máximo de 8 actualizaciones diarias </w:t>
                </w:r>
              </w:p>
            </w:tc>
          </w:tr>
        </w:tbl>
      </w:sdtContent>
    </w:sdt>
    <w:p w:rsidR="00000000" w:rsidDel="00000000" w:rsidP="00000000" w:rsidRDefault="00000000" w:rsidRPr="00000000" w14:paraId="000000B0">
      <w:pPr>
        <w:tabs>
          <w:tab w:val="left" w:leader="none" w:pos="560"/>
        </w:tabs>
        <w:spacing w:after="0" w:before="0" w:line="276" w:lineRule="auto"/>
        <w:ind w:left="560" w:hanging="560"/>
        <w:jc w:val="left"/>
        <w:rPr/>
      </w:pPr>
      <w:r w:rsidDel="00000000" w:rsidR="00000000" w:rsidRPr="00000000">
        <w:rPr>
          <w:rtl w:val="0"/>
        </w:rPr>
      </w:r>
    </w:p>
    <w:p w:rsidR="00000000" w:rsidDel="00000000" w:rsidP="00000000" w:rsidRDefault="00000000" w:rsidRPr="00000000" w14:paraId="000000B1">
      <w:pPr>
        <w:tabs>
          <w:tab w:val="left" w:leader="none" w:pos="560"/>
        </w:tabs>
        <w:spacing w:after="0" w:before="0" w:line="276" w:lineRule="auto"/>
        <w:ind w:left="560" w:hanging="560"/>
        <w:jc w:val="left"/>
        <w:rPr/>
      </w:pPr>
      <w:r w:rsidDel="00000000" w:rsidR="00000000" w:rsidRPr="00000000">
        <w:rPr>
          <w:rtl w:val="0"/>
        </w:rPr>
        <w:t xml:space="preserve"> </w:t>
      </w:r>
    </w:p>
    <w:p w:rsidR="00000000" w:rsidDel="00000000" w:rsidP="00000000" w:rsidRDefault="00000000" w:rsidRPr="00000000" w14:paraId="000000B2">
      <w:pPr>
        <w:tabs>
          <w:tab w:val="left" w:leader="none" w:pos="560"/>
        </w:tabs>
        <w:spacing w:after="0" w:before="0" w:line="276" w:lineRule="auto"/>
        <w:ind w:left="560" w:hanging="560"/>
        <w:jc w:val="left"/>
        <w:rPr/>
      </w:pPr>
      <w:r w:rsidDel="00000000" w:rsidR="00000000" w:rsidRPr="00000000">
        <w:rPr>
          <w:b w:val="1"/>
          <w:bCs w:val="1"/>
          <w:color w:val="5b2c83"/>
          <w:rtl w:val="0"/>
        </w:rPr>
        <w:t xml:space="preserve">E4.</w:t>
      </w:r>
      <w:r w:rsidDel="00000000" w:rsidR="00000000" w:rsidRPr="00000000">
        <w:rPr>
          <w:rtl w:val="0"/>
        </w:rPr>
        <w:t xml:space="preserve">Query folding en Power Query: ¿qué es, por qué mejora el rendimiento y cómo se verifica si un paso se está plegando hacia PostgreSQL?</w:t>
      </w:r>
    </w:p>
    <w:p w:rsidR="00000000" w:rsidDel="00000000" w:rsidP="00000000" w:rsidRDefault="00000000" w:rsidRPr="00000000" w14:paraId="000000B3">
      <w:pPr>
        <w:numPr>
          <w:ilvl w:val="0"/>
          <w:numId w:val="10"/>
        </w:numPr>
        <w:tabs>
          <w:tab w:val="left" w:leader="none" w:pos="560"/>
        </w:tabs>
        <w:spacing w:after="0" w:before="0" w:line="276" w:lineRule="auto"/>
        <w:ind w:left="720" w:hanging="360"/>
        <w:jc w:val="left"/>
        <w:rPr>
          <w:u w:val="none"/>
        </w:rPr>
      </w:pPr>
      <w:r w:rsidDel="00000000" w:rsidR="00000000" w:rsidRPr="00000000">
        <w:rPr>
          <w:rtl w:val="0"/>
        </w:rPr>
        <w:t xml:space="preserve">El query folding es la capacidad de Power Query de traducir los pasos de transformación a una única consulta nativa (en este caso SQL) que ejecuta PostgreSQL, en lugar de procesarlos en Power BI. Mejora el rendimiento porque filtros y agrupaciones se resuelven en la base de datos, cerca de los datos y aprovechando sus índices, y solo viaja a Power BI el resultado ya reducido. Para verificarlo, se hace clic derecho sobre un paso en el Editor de Power Query y se revisa la opción </w:t>
      </w:r>
      <w:r w:rsidDel="00000000" w:rsidR="00000000" w:rsidRPr="00000000">
        <w:rPr>
          <w:b w:val="1"/>
          <w:bCs w:val="1"/>
          <w:rtl w:val="0"/>
        </w:rPr>
        <w:t xml:space="preserve">Ver consulta nativa</w:t>
      </w:r>
      <w:r w:rsidDel="00000000" w:rsidR="00000000" w:rsidRPr="00000000">
        <w:rPr>
          <w:rtl w:val="0"/>
        </w:rPr>
        <w:t xml:space="preserve">: si está habilitada, el paso se pliega; si aparece deshabilitada, ese paso (o uno anterior) rompió el plegado </w:t>
      </w:r>
    </w:p>
    <w:p w:rsidR="00000000" w:rsidDel="00000000" w:rsidP="00000000" w:rsidRDefault="00000000" w:rsidRPr="00000000" w14:paraId="000000B4">
      <w:pPr>
        <w:tabs>
          <w:tab w:val="left" w:leader="none" w:pos="560"/>
        </w:tabs>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B5">
      <w:pPr>
        <w:pStyle w:val="Heading2"/>
        <w:spacing w:after="0" w:before="0" w:line="276" w:lineRule="auto"/>
        <w:rPr/>
      </w:pPr>
      <w:r w:rsidDel="00000000" w:rsidR="00000000" w:rsidRPr="00000000">
        <w:rPr>
          <w:rtl w:val="0"/>
        </w:rPr>
        <w:t xml:space="preserve">Bloque 4 · Internet de las Cosas (IoT)</w:t>
      </w:r>
    </w:p>
    <w:p w:rsidR="00000000" w:rsidDel="00000000" w:rsidP="00000000" w:rsidRDefault="00000000" w:rsidRPr="00000000" w14:paraId="000000B6">
      <w:pPr>
        <w:tabs>
          <w:tab w:val="left" w:leader="none" w:pos="560"/>
        </w:tabs>
        <w:spacing w:after="0" w:before="0" w:line="276" w:lineRule="auto"/>
        <w:ind w:left="560" w:hanging="560"/>
        <w:jc w:val="left"/>
        <w:rPr/>
      </w:pPr>
      <w:r w:rsidDel="00000000" w:rsidR="00000000" w:rsidRPr="00000000">
        <w:rPr>
          <w:b w:val="1"/>
          <w:bCs w:val="1"/>
          <w:color w:val="5b2c83"/>
          <w:rtl w:val="0"/>
        </w:rPr>
        <w:t xml:space="preserve">I1.</w:t>
      </w:r>
      <w:r w:rsidDel="00000000" w:rsidR="00000000" w:rsidRPr="00000000">
        <w:rPr>
          <w:rtl w:val="0"/>
        </w:rPr>
        <w:t xml:space="preserve">Describan la arquitectura IoT por capas: dispositivo, gateway (edge), red o broker, almacenamiento y aplicación. Dibujen cómo viaja una lectura del inversor hasta llegar a un visual del tablero, indicando en qué capa (Bronze, Silver, Gold) queda en cada momento.</w:t>
      </w:r>
    </w:p>
    <w:p w:rsidR="00000000" w:rsidDel="00000000" w:rsidP="00000000" w:rsidRDefault="00000000" w:rsidRPr="00000000" w14:paraId="000000B7">
      <w:pPr>
        <w:tabs>
          <w:tab w:val="left" w:leader="none" w:pos="560"/>
        </w:tabs>
        <w:spacing w:after="0" w:before="0" w:line="276" w:lineRule="auto"/>
        <w:ind w:left="560" w:hanging="560"/>
        <w:jc w:val="left"/>
        <w:rPr/>
      </w:pPr>
      <w:r w:rsidDel="00000000" w:rsidR="00000000" w:rsidRPr="00000000">
        <w:rPr>
          <w:rtl w:val="0"/>
        </w:rPr>
      </w:r>
    </w:p>
    <w:p w:rsidR="00000000" w:rsidDel="00000000" w:rsidP="00000000" w:rsidRDefault="00000000" w:rsidRPr="00000000" w14:paraId="000000B8">
      <w:pPr>
        <w:tabs>
          <w:tab w:val="left" w:leader="none" w:pos="560"/>
        </w:tabs>
        <w:spacing w:after="0" w:before="0" w:line="276" w:lineRule="auto"/>
        <w:ind w:left="0" w:firstLine="0"/>
        <w:jc w:val="left"/>
        <w:rPr/>
      </w:pPr>
      <w:r w:rsidDel="00000000" w:rsidR="00000000" w:rsidRPr="00000000">
        <w:rPr>
          <w:rtl w:val="0"/>
        </w:rPr>
      </w:r>
    </w:p>
    <w:p w:rsidR="00000000" w:rsidDel="00000000" w:rsidP="00000000" w:rsidRDefault="00000000" w:rsidRPr="00000000" w14:paraId="000000B9">
      <w:pPr>
        <w:numPr>
          <w:ilvl w:val="0"/>
          <w:numId w:val="2"/>
        </w:numPr>
        <w:tabs>
          <w:tab w:val="left" w:leader="none" w:pos="560"/>
        </w:tabs>
        <w:spacing w:after="0" w:before="0" w:line="276" w:lineRule="auto"/>
        <w:ind w:left="720" w:hanging="360"/>
        <w:jc w:val="left"/>
        <w:rPr>
          <w:u w:val="none"/>
        </w:rPr>
      </w:pPr>
      <w:r w:rsidDel="00000000" w:rsidR="00000000" w:rsidRPr="00000000">
        <w:rPr>
          <w:rtl w:val="0"/>
        </w:rPr>
        <w:t xml:space="preserve">La arquitectura IoT se organiza en cinco capas. El </w:t>
      </w:r>
      <w:r w:rsidDel="00000000" w:rsidR="00000000" w:rsidRPr="00000000">
        <w:rPr>
          <w:b w:val="1"/>
          <w:bCs w:val="1"/>
          <w:rtl w:val="0"/>
        </w:rPr>
        <w:t xml:space="preserve">dispositivo</w:t>
      </w:r>
      <w:r w:rsidDel="00000000" w:rsidR="00000000" w:rsidRPr="00000000">
        <w:rPr>
          <w:rtl w:val="0"/>
        </w:rPr>
        <w:t xml:space="preserve"> (inversor y sensores) mide potencia, energía y temperatura.</w:t>
      </w:r>
    </w:p>
    <w:p w:rsidR="00000000" w:rsidDel="00000000" w:rsidP="00000000" w:rsidRDefault="00000000" w:rsidRPr="00000000" w14:paraId="000000BA">
      <w:pPr>
        <w:numPr>
          <w:ilvl w:val="0"/>
          <w:numId w:val="2"/>
        </w:numPr>
        <w:tabs>
          <w:tab w:val="left" w:leader="none" w:pos="560"/>
        </w:tabs>
        <w:spacing w:after="0" w:before="0" w:line="276" w:lineRule="auto"/>
        <w:ind w:left="720" w:hanging="360"/>
        <w:jc w:val="left"/>
        <w:rPr>
          <w:u w:val="none"/>
        </w:rPr>
      </w:pPr>
      <w:r w:rsidDel="00000000" w:rsidR="00000000" w:rsidRPr="00000000">
        <w:rPr>
          <w:rtl w:val="0"/>
        </w:rPr>
        <w:t xml:space="preserve"> El </w:t>
      </w:r>
      <w:r w:rsidDel="00000000" w:rsidR="00000000" w:rsidRPr="00000000">
        <w:rPr>
          <w:b w:val="1"/>
          <w:bCs w:val="1"/>
          <w:rtl w:val="0"/>
        </w:rPr>
        <w:t xml:space="preserve">gateway o edge</w:t>
      </w:r>
      <w:r w:rsidDel="00000000" w:rsidR="00000000" w:rsidRPr="00000000">
        <w:rPr>
          <w:rtl w:val="0"/>
        </w:rPr>
        <w:t xml:space="preserve"> lee esos datos por el protocolo del equipo (por ejemplo, Modbus), los ordena y los envía, y puede guardarlos si se cae la red.</w:t>
      </w:r>
    </w:p>
    <w:p w:rsidR="00000000" w:rsidDel="00000000" w:rsidP="00000000" w:rsidRDefault="00000000" w:rsidRPr="00000000" w14:paraId="000000BB">
      <w:pPr>
        <w:numPr>
          <w:ilvl w:val="0"/>
          <w:numId w:val="2"/>
        </w:numPr>
        <w:tabs>
          <w:tab w:val="left" w:leader="none" w:pos="560"/>
        </w:tabs>
        <w:spacing w:after="0" w:before="0" w:line="276" w:lineRule="auto"/>
        <w:ind w:left="720" w:hanging="360"/>
        <w:jc w:val="left"/>
        <w:rPr>
          <w:u w:val="none"/>
        </w:rPr>
      </w:pPr>
      <w:r w:rsidDel="00000000" w:rsidR="00000000" w:rsidRPr="00000000">
        <w:rPr>
          <w:rtl w:val="0"/>
        </w:rPr>
        <w:t xml:space="preserve"> La </w:t>
      </w:r>
      <w:r w:rsidDel="00000000" w:rsidR="00000000" w:rsidRPr="00000000">
        <w:rPr>
          <w:b w:val="1"/>
          <w:bCs w:val="1"/>
          <w:rtl w:val="0"/>
        </w:rPr>
        <w:t xml:space="preserve">red o broker</w:t>
      </w:r>
      <w:r w:rsidDel="00000000" w:rsidR="00000000" w:rsidRPr="00000000">
        <w:rPr>
          <w:rtl w:val="0"/>
        </w:rPr>
        <w:t xml:space="preserve"> transporta los mensajes, por ejemplo un broker MQTT. </w:t>
      </w:r>
    </w:p>
    <w:p w:rsidR="00000000" w:rsidDel="00000000" w:rsidP="00000000" w:rsidRDefault="00000000" w:rsidRPr="00000000" w14:paraId="000000BC">
      <w:pPr>
        <w:numPr>
          <w:ilvl w:val="0"/>
          <w:numId w:val="2"/>
        </w:numPr>
        <w:tabs>
          <w:tab w:val="left" w:leader="none" w:pos="560"/>
        </w:tabs>
        <w:spacing w:after="0" w:before="0" w:line="276" w:lineRule="auto"/>
        <w:ind w:left="720" w:hanging="360"/>
        <w:jc w:val="left"/>
        <w:rPr>
          <w:u w:val="none"/>
        </w:rPr>
      </w:pPr>
      <w:r w:rsidDel="00000000" w:rsidR="00000000" w:rsidRPr="00000000">
        <w:rPr>
          <w:rtl w:val="0"/>
        </w:rPr>
        <w:t xml:space="preserve">El </w:t>
      </w:r>
      <w:r w:rsidDel="00000000" w:rsidR="00000000" w:rsidRPr="00000000">
        <w:rPr>
          <w:b w:val="1"/>
          <w:bCs w:val="1"/>
          <w:rtl w:val="0"/>
        </w:rPr>
        <w:t xml:space="preserve">almacenamiento</w:t>
      </w:r>
      <w:r w:rsidDel="00000000" w:rsidR="00000000" w:rsidRPr="00000000">
        <w:rPr>
          <w:rtl w:val="0"/>
        </w:rPr>
        <w:t xml:space="preserve"> guarda las lecturas en una base de datos como PostgreSQL.</w:t>
      </w:r>
    </w:p>
    <w:p w:rsidR="00000000" w:rsidDel="00000000" w:rsidP="00000000" w:rsidRDefault="00000000" w:rsidRPr="00000000" w14:paraId="000000BD">
      <w:pPr>
        <w:numPr>
          <w:ilvl w:val="0"/>
          <w:numId w:val="2"/>
        </w:numPr>
        <w:tabs>
          <w:tab w:val="left" w:leader="none" w:pos="560"/>
        </w:tabs>
        <w:spacing w:after="0" w:before="0" w:line="276" w:lineRule="auto"/>
        <w:ind w:left="720" w:hanging="360"/>
        <w:jc w:val="left"/>
        <w:rPr>
          <w:u w:val="none"/>
        </w:rPr>
      </w:pPr>
      <w:r w:rsidDel="00000000" w:rsidR="00000000" w:rsidRPr="00000000">
        <w:rPr>
          <w:rtl w:val="0"/>
        </w:rPr>
        <w:t xml:space="preserve"> La </w:t>
      </w:r>
      <w:r w:rsidDel="00000000" w:rsidR="00000000" w:rsidRPr="00000000">
        <w:rPr>
          <w:b w:val="1"/>
          <w:bCs w:val="1"/>
          <w:rtl w:val="0"/>
        </w:rPr>
        <w:t xml:space="preserve">aplicación</w:t>
      </w:r>
      <w:r w:rsidDel="00000000" w:rsidR="00000000" w:rsidRPr="00000000">
        <w:rPr>
          <w:rtl w:val="0"/>
        </w:rPr>
        <w:t xml:space="preserve"> las muestra en Grafana o Power BI. La lectura llega primero cruda a Bronze, se limpia y válida en Silver y se agrega en Gold, de donde la toma el visual de Power BI. </w:t>
      </w:r>
    </w:p>
    <w:p w:rsidR="00000000" w:rsidDel="00000000" w:rsidP="00000000" w:rsidRDefault="00000000" w:rsidRPr="00000000" w14:paraId="000000BE">
      <w:pPr>
        <w:tabs>
          <w:tab w:val="left" w:leader="none" w:pos="560"/>
        </w:tabs>
        <w:spacing w:after="0" w:before="0" w:line="276" w:lineRule="auto"/>
        <w:jc w:val="left"/>
        <w:rPr/>
      </w:pPr>
      <w:r w:rsidDel="00000000" w:rsidR="00000000" w:rsidRPr="00000000">
        <w:rPr/>
        <w:drawing>
          <wp:inline distB="114300" distT="114300" distL="114300" distR="114300">
            <wp:extent cx="4491038" cy="3022814"/>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491038" cy="3022814"/>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tabs>
          <w:tab w:val="left" w:leader="none" w:pos="560"/>
        </w:tabs>
        <w:spacing w:after="0" w:before="0" w:line="276" w:lineRule="auto"/>
        <w:ind w:left="560" w:hanging="560"/>
        <w:jc w:val="left"/>
        <w:rPr/>
      </w:pPr>
      <w:r w:rsidDel="00000000" w:rsidR="00000000" w:rsidRPr="00000000">
        <w:rPr>
          <w:rtl w:val="0"/>
        </w:rPr>
      </w:r>
    </w:p>
    <w:p w:rsidR="00000000" w:rsidDel="00000000" w:rsidP="00000000" w:rsidRDefault="00000000" w:rsidRPr="00000000" w14:paraId="000000C0">
      <w:pPr>
        <w:tabs>
          <w:tab w:val="left" w:leader="none" w:pos="560"/>
        </w:tabs>
        <w:spacing w:after="0" w:before="0" w:line="276" w:lineRule="auto"/>
        <w:ind w:left="560" w:hanging="560"/>
        <w:jc w:val="left"/>
        <w:rPr/>
      </w:pPr>
      <w:r w:rsidDel="00000000" w:rsidR="00000000" w:rsidRPr="00000000">
        <w:rPr>
          <w:rtl w:val="0"/>
        </w:rPr>
      </w:r>
    </w:p>
    <w:p w:rsidR="00000000" w:rsidDel="00000000" w:rsidP="00000000" w:rsidRDefault="00000000" w:rsidRPr="00000000" w14:paraId="000000C1">
      <w:pPr>
        <w:tabs>
          <w:tab w:val="left" w:leader="none" w:pos="560"/>
        </w:tabs>
        <w:spacing w:after="0" w:before="0" w:line="276" w:lineRule="auto"/>
        <w:ind w:left="560" w:hanging="560"/>
        <w:jc w:val="left"/>
        <w:rPr/>
      </w:pPr>
      <w:r w:rsidDel="00000000" w:rsidR="00000000" w:rsidRPr="00000000">
        <w:rPr>
          <w:b w:val="1"/>
          <w:bCs w:val="1"/>
          <w:color w:val="5b2c83"/>
          <w:rtl w:val="0"/>
        </w:rPr>
        <w:t xml:space="preserve">I2.</w:t>
      </w:r>
      <w:r w:rsidDel="00000000" w:rsidR="00000000" w:rsidRPr="00000000">
        <w:rPr>
          <w:rtl w:val="0"/>
        </w:rPr>
        <w:t xml:space="preserve">Expliquen MQTT: modelo publish/subscribe, broker, topic y niveles de QoS (0, 1 y 2). Propongan la jerarquía de topics de la planta, por ejemplo </w:t>
      </w:r>
      <w:r w:rsidDel="00000000" w:rsidR="00000000" w:rsidRPr="00000000">
        <w:rPr>
          <w:color w:val="1f1f1f"/>
          <w:sz w:val="18"/>
          <w:szCs w:val="18"/>
          <w:rtl w:val="0"/>
        </w:rPr>
        <w:t xml:space="preserve">pascualbravo/solar/&lt;sitio&gt;/&lt;dispositivo&gt;/&lt;variable&gt;</w:t>
      </w:r>
      <w:r w:rsidDel="00000000" w:rsidR="00000000" w:rsidRPr="00000000">
        <w:rPr>
          <w:rtl w:val="0"/>
        </w:rPr>
        <w:t xml:space="preserve">.</w:t>
      </w:r>
    </w:p>
    <w:p w:rsidR="00000000" w:rsidDel="00000000" w:rsidP="00000000" w:rsidRDefault="00000000" w:rsidRPr="00000000" w14:paraId="000000C2">
      <w:pPr>
        <w:tabs>
          <w:tab w:val="left" w:leader="none" w:pos="560"/>
        </w:tabs>
        <w:spacing w:after="0" w:before="0" w:line="276" w:lineRule="auto"/>
        <w:ind w:left="560" w:hanging="560"/>
        <w:jc w:val="left"/>
        <w:rPr/>
      </w:pPr>
      <w:r w:rsidDel="00000000" w:rsidR="00000000" w:rsidRPr="00000000">
        <w:rPr>
          <w:rtl w:val="0"/>
        </w:rPr>
      </w:r>
    </w:p>
    <w:p w:rsidR="00000000" w:rsidDel="00000000" w:rsidP="00000000" w:rsidRDefault="00000000" w:rsidRPr="00000000" w14:paraId="000000C3">
      <w:pPr>
        <w:numPr>
          <w:ilvl w:val="0"/>
          <w:numId w:val="7"/>
        </w:numPr>
        <w:tabs>
          <w:tab w:val="left" w:leader="none" w:pos="560"/>
        </w:tabs>
        <w:spacing w:after="0" w:before="0" w:line="276" w:lineRule="auto"/>
        <w:ind w:left="720" w:hanging="360"/>
        <w:jc w:val="left"/>
        <w:rPr>
          <w:u w:val="none"/>
        </w:rPr>
      </w:pPr>
      <w:r w:rsidDel="00000000" w:rsidR="00000000" w:rsidRPr="00000000">
        <w:rPr>
          <w:rtl w:val="0"/>
        </w:rPr>
        <w:t xml:space="preserve">MQTT es un protocolo ligero de mensajería para IoT. Funciona con </w:t>
      </w:r>
      <w:r w:rsidDel="00000000" w:rsidR="00000000" w:rsidRPr="00000000">
        <w:rPr>
          <w:b w:val="1"/>
          <w:bCs w:val="1"/>
          <w:rtl w:val="0"/>
        </w:rPr>
        <w:t xml:space="preserve">publish/subscribe</w:t>
      </w:r>
      <w:r w:rsidDel="00000000" w:rsidR="00000000" w:rsidRPr="00000000">
        <w:rPr>
          <w:rtl w:val="0"/>
        </w:rPr>
        <w:t xml:space="preserve">: los dispositivos publican mensajes y las aplicaciones se suscriben a los que les interesan, sin conocerse entre sí.</w:t>
      </w:r>
    </w:p>
    <w:p w:rsidR="00000000" w:rsidDel="00000000" w:rsidP="00000000" w:rsidRDefault="00000000" w:rsidRPr="00000000" w14:paraId="000000C4">
      <w:pPr>
        <w:numPr>
          <w:ilvl w:val="0"/>
          <w:numId w:val="7"/>
        </w:numPr>
        <w:tabs>
          <w:tab w:val="left" w:leader="none" w:pos="560"/>
        </w:tabs>
        <w:spacing w:after="0" w:before="0" w:line="276" w:lineRule="auto"/>
        <w:ind w:left="720" w:hanging="360"/>
        <w:jc w:val="left"/>
        <w:rPr>
          <w:u w:val="none"/>
        </w:rPr>
      </w:pPr>
      <w:r w:rsidDel="00000000" w:rsidR="00000000" w:rsidRPr="00000000">
        <w:rPr>
          <w:rtl w:val="0"/>
        </w:rPr>
        <w:t xml:space="preserve"> El </w:t>
      </w:r>
      <w:r w:rsidDel="00000000" w:rsidR="00000000" w:rsidRPr="00000000">
        <w:rPr>
          <w:b w:val="1"/>
          <w:bCs w:val="1"/>
          <w:rtl w:val="0"/>
        </w:rPr>
        <w:t xml:space="preserve">broker</w:t>
      </w:r>
      <w:r w:rsidDel="00000000" w:rsidR="00000000" w:rsidRPr="00000000">
        <w:rPr>
          <w:rtl w:val="0"/>
        </w:rPr>
        <w:t xml:space="preserve"> recibe cada mensaje y lo reenvía a los suscriptores.</w:t>
      </w:r>
    </w:p>
    <w:p w:rsidR="00000000" w:rsidDel="00000000" w:rsidP="00000000" w:rsidRDefault="00000000" w:rsidRPr="00000000" w14:paraId="000000C5">
      <w:pPr>
        <w:numPr>
          <w:ilvl w:val="0"/>
          <w:numId w:val="7"/>
        </w:numPr>
        <w:tabs>
          <w:tab w:val="left" w:leader="none" w:pos="560"/>
        </w:tabs>
        <w:spacing w:after="0" w:before="0" w:line="276" w:lineRule="auto"/>
        <w:ind w:left="720" w:hanging="360"/>
        <w:jc w:val="left"/>
        <w:rPr>
          <w:u w:val="none"/>
        </w:rPr>
      </w:pPr>
      <w:r w:rsidDel="00000000" w:rsidR="00000000" w:rsidRPr="00000000">
        <w:rPr>
          <w:rtl w:val="0"/>
        </w:rPr>
        <w:t xml:space="preserve"> El </w:t>
      </w:r>
      <w:r w:rsidDel="00000000" w:rsidR="00000000" w:rsidRPr="00000000">
        <w:rPr>
          <w:b w:val="1"/>
          <w:bCs w:val="1"/>
          <w:rtl w:val="0"/>
        </w:rPr>
        <w:t xml:space="preserve">topic</w:t>
      </w:r>
      <w:r w:rsidDel="00000000" w:rsidR="00000000" w:rsidRPr="00000000">
        <w:rPr>
          <w:rtl w:val="0"/>
        </w:rPr>
        <w:t xml:space="preserve"> es el nombre jerárquico, separado por </w:t>
      </w:r>
      <w:r w:rsidDel="00000000" w:rsidR="00000000" w:rsidRPr="00000000">
        <w:rPr>
          <w:color w:val="188038"/>
          <w:rtl w:val="0"/>
        </w:rPr>
        <w:t xml:space="preserve">/</w:t>
      </w:r>
      <w:r w:rsidDel="00000000" w:rsidR="00000000" w:rsidRPr="00000000">
        <w:rPr>
          <w:rtl w:val="0"/>
        </w:rPr>
        <w:t xml:space="preserve">, que identifica de qué trata el mensaje. </w:t>
      </w:r>
    </w:p>
    <w:p w:rsidR="00000000" w:rsidDel="00000000" w:rsidP="00000000" w:rsidRDefault="00000000" w:rsidRPr="00000000" w14:paraId="000000C6">
      <w:pPr>
        <w:numPr>
          <w:ilvl w:val="0"/>
          <w:numId w:val="7"/>
        </w:numPr>
        <w:tabs>
          <w:tab w:val="left" w:leader="none" w:pos="560"/>
        </w:tabs>
        <w:spacing w:after="0" w:before="0" w:line="276" w:lineRule="auto"/>
        <w:ind w:left="720" w:hanging="360"/>
        <w:jc w:val="left"/>
        <w:rPr>
          <w:u w:val="none"/>
        </w:rPr>
      </w:pPr>
      <w:r w:rsidDel="00000000" w:rsidR="00000000" w:rsidRPr="00000000">
        <w:rPr>
          <w:rtl w:val="0"/>
        </w:rPr>
        <w:t xml:space="preserve">El </w:t>
      </w:r>
      <w:r w:rsidDel="00000000" w:rsidR="00000000" w:rsidRPr="00000000">
        <w:rPr>
          <w:b w:val="1"/>
          <w:bCs w:val="1"/>
          <w:rtl w:val="0"/>
        </w:rPr>
        <w:t xml:space="preserve">QoS</w:t>
      </w:r>
      <w:r w:rsidDel="00000000" w:rsidR="00000000" w:rsidRPr="00000000">
        <w:rPr>
          <w:rtl w:val="0"/>
        </w:rPr>
        <w:t xml:space="preserve"> define la garantía de entrega: </w:t>
      </w:r>
      <w:r w:rsidDel="00000000" w:rsidR="00000000" w:rsidRPr="00000000">
        <w:rPr>
          <w:b w:val="1"/>
          <w:bCs w:val="1"/>
          <w:rtl w:val="0"/>
        </w:rPr>
        <w:t xml:space="preserve">0</w:t>
      </w:r>
      <w:r w:rsidDel="00000000" w:rsidR="00000000" w:rsidRPr="00000000">
        <w:rPr>
          <w:rtl w:val="0"/>
        </w:rPr>
        <w:t xml:space="preserve">, como máximo una vez (puede perderse); </w:t>
      </w:r>
      <w:r w:rsidDel="00000000" w:rsidR="00000000" w:rsidRPr="00000000">
        <w:rPr>
          <w:b w:val="1"/>
          <w:bCs w:val="1"/>
          <w:rtl w:val="0"/>
        </w:rPr>
        <w:t xml:space="preserve">1</w:t>
      </w:r>
      <w:r w:rsidDel="00000000" w:rsidR="00000000" w:rsidRPr="00000000">
        <w:rPr>
          <w:rtl w:val="0"/>
        </w:rPr>
        <w:t xml:space="preserve">, al menos una vez (puede duplicarse); </w:t>
      </w:r>
      <w:r w:rsidDel="00000000" w:rsidR="00000000" w:rsidRPr="00000000">
        <w:rPr>
          <w:b w:val="1"/>
          <w:bCs w:val="1"/>
          <w:rtl w:val="0"/>
        </w:rPr>
        <w:t xml:space="preserve">2</w:t>
      </w:r>
      <w:r w:rsidDel="00000000" w:rsidR="00000000" w:rsidRPr="00000000">
        <w:rPr>
          <w:rtl w:val="0"/>
        </w:rPr>
        <w:t xml:space="preserve">, exactamente una vez (más lento). Para telemetría conviene QoS 1, porque los duplicados se absorben con una carga idempotente. </w:t>
      </w:r>
    </w:p>
    <w:p w:rsidR="00000000" w:rsidDel="00000000" w:rsidP="00000000" w:rsidRDefault="00000000" w:rsidRPr="00000000" w14:paraId="000000C7">
      <w:pPr>
        <w:numPr>
          <w:ilvl w:val="0"/>
          <w:numId w:val="7"/>
        </w:numPr>
        <w:tabs>
          <w:tab w:val="left" w:leader="none" w:pos="560"/>
        </w:tabs>
        <w:spacing w:after="0" w:before="0" w:line="276" w:lineRule="auto"/>
        <w:ind w:left="720" w:hanging="360"/>
        <w:rPr/>
      </w:pPr>
      <w:r w:rsidDel="00000000" w:rsidR="00000000" w:rsidRPr="00000000">
        <w:rPr>
          <w:rtl w:val="0"/>
        </w:rPr>
        <w:t xml:space="preserve">pascualbravo/solar/sitio01/inversor01/temperatura_c</w:t>
      </w:r>
    </w:p>
    <w:p w:rsidR="00000000" w:rsidDel="00000000" w:rsidP="00000000" w:rsidRDefault="00000000" w:rsidRPr="00000000" w14:paraId="000000C8">
      <w:pPr>
        <w:numPr>
          <w:ilvl w:val="0"/>
          <w:numId w:val="7"/>
        </w:numPr>
        <w:tabs>
          <w:tab w:val="left" w:leader="none" w:pos="560"/>
        </w:tabs>
        <w:spacing w:after="0" w:before="0" w:line="276" w:lineRule="auto"/>
        <w:ind w:left="720" w:hanging="360"/>
        <w:rPr/>
      </w:pPr>
      <w:r w:rsidDel="00000000" w:rsidR="00000000" w:rsidRPr="00000000">
        <w:rPr>
          <w:rtl w:val="0"/>
        </w:rPr>
        <w:t xml:space="preserve">pascualbravo/solar/sitio01/inversor01/estado</w:t>
      </w:r>
    </w:p>
    <w:p w:rsidR="00000000" w:rsidDel="00000000" w:rsidP="00000000" w:rsidRDefault="00000000" w:rsidRPr="00000000" w14:paraId="000000C9">
      <w:pPr>
        <w:tabs>
          <w:tab w:val="left" w:leader="none" w:pos="560"/>
        </w:tabs>
        <w:spacing w:after="0" w:before="0" w:line="276" w:lineRule="auto"/>
        <w:ind w:left="720" w:firstLine="0"/>
        <w:jc w:val="left"/>
        <w:rPr/>
      </w:pPr>
      <w:r w:rsidDel="00000000" w:rsidR="00000000" w:rsidRPr="00000000">
        <w:rPr>
          <w:rtl w:val="0"/>
        </w:rPr>
      </w:r>
    </w:p>
    <w:p w:rsidR="00000000" w:rsidDel="00000000" w:rsidP="00000000" w:rsidRDefault="00000000" w:rsidRPr="00000000" w14:paraId="000000CA">
      <w:pPr>
        <w:tabs>
          <w:tab w:val="left" w:leader="none" w:pos="560"/>
        </w:tabs>
        <w:spacing w:after="0" w:before="0" w:line="276" w:lineRule="auto"/>
        <w:ind w:left="560" w:hanging="560"/>
        <w:jc w:val="left"/>
        <w:rPr/>
      </w:pPr>
      <w:r w:rsidDel="00000000" w:rsidR="00000000" w:rsidRPr="00000000">
        <w:rPr>
          <w:rtl w:val="0"/>
        </w:rPr>
      </w:r>
    </w:p>
    <w:p w:rsidR="00000000" w:rsidDel="00000000" w:rsidP="00000000" w:rsidRDefault="00000000" w:rsidRPr="00000000" w14:paraId="000000CB">
      <w:pPr>
        <w:tabs>
          <w:tab w:val="left" w:leader="none" w:pos="560"/>
        </w:tabs>
        <w:spacing w:after="0" w:before="0" w:line="276" w:lineRule="auto"/>
        <w:ind w:left="560" w:hanging="560"/>
        <w:jc w:val="left"/>
        <w:rPr/>
      </w:pPr>
      <w:r w:rsidDel="00000000" w:rsidR="00000000" w:rsidRPr="00000000">
        <w:rPr>
          <w:b w:val="1"/>
          <w:bCs w:val="1"/>
          <w:color w:val="5b2c83"/>
          <w:rtl w:val="0"/>
        </w:rPr>
        <w:t xml:space="preserve">I3.</w:t>
      </w:r>
      <w:r w:rsidDel="00000000" w:rsidR="00000000" w:rsidRPr="00000000">
        <w:rPr>
          <w:rtl w:val="0"/>
        </w:rPr>
        <w:t xml:space="preserve">Describan una pila abierta típica de monitoreo IoT: Mosquitto, Telegraf, una base de series de tiempo (InfluxDB o </w:t>
      </w:r>
      <w:r w:rsidDel="00000000" w:rsidR="00000000" w:rsidRPr="00000000">
        <w:rPr>
          <w:rtl w:val="0"/>
        </w:rPr>
        <w:t xml:space="preserve">TimescaleDB</w:t>
      </w:r>
      <w:r w:rsidDel="00000000" w:rsidR="00000000" w:rsidRPr="00000000">
        <w:rPr>
          <w:rtl w:val="0"/>
        </w:rPr>
        <w:t xml:space="preserve">) y Grafana. ¿Qué papel cumple cada componente y dónde encajaría PostgreSQL?</w:t>
      </w:r>
    </w:p>
    <w:p w:rsidR="00000000" w:rsidDel="00000000" w:rsidP="00000000" w:rsidRDefault="00000000" w:rsidRPr="00000000" w14:paraId="000000CC">
      <w:pPr>
        <w:numPr>
          <w:ilvl w:val="0"/>
          <w:numId w:val="12"/>
        </w:numPr>
        <w:tabs>
          <w:tab w:val="left" w:leader="none" w:pos="560"/>
        </w:tabs>
        <w:spacing w:after="0" w:before="0" w:line="276" w:lineRule="auto"/>
        <w:ind w:left="720" w:hanging="360"/>
        <w:rPr>
          <w:u w:val="none"/>
        </w:rPr>
      </w:pPr>
      <w:r w:rsidDel="00000000" w:rsidR="00000000" w:rsidRPr="00000000">
        <w:rPr>
          <w:rtl w:val="0"/>
        </w:rPr>
        <w:t xml:space="preserve">En esta pila, </w:t>
      </w:r>
      <w:r w:rsidDel="00000000" w:rsidR="00000000" w:rsidRPr="00000000">
        <w:rPr>
          <w:b w:val="1"/>
          <w:bCs w:val="1"/>
          <w:rtl w:val="0"/>
        </w:rPr>
        <w:t xml:space="preserve">Mosquitto</w:t>
      </w:r>
      <w:r w:rsidDel="00000000" w:rsidR="00000000" w:rsidRPr="00000000">
        <w:rPr>
          <w:rtl w:val="0"/>
        </w:rPr>
        <w:t xml:space="preserve"> es el broker MQTT que recibe los mensajes de los equipos.</w:t>
      </w:r>
    </w:p>
    <w:p w:rsidR="00000000" w:rsidDel="00000000" w:rsidP="00000000" w:rsidRDefault="00000000" w:rsidRPr="00000000" w14:paraId="000000CD">
      <w:pPr>
        <w:numPr>
          <w:ilvl w:val="0"/>
          <w:numId w:val="12"/>
        </w:numPr>
        <w:tabs>
          <w:tab w:val="left" w:leader="none" w:pos="560"/>
        </w:tabs>
        <w:spacing w:after="0" w:before="0" w:line="276" w:lineRule="auto"/>
        <w:ind w:left="720" w:hanging="360"/>
        <w:rPr>
          <w:u w:val="none"/>
        </w:rPr>
      </w:pPr>
      <w:r w:rsidDel="00000000" w:rsidR="00000000" w:rsidRPr="00000000">
        <w:rPr>
          <w:rtl w:val="0"/>
        </w:rPr>
        <w:t xml:space="preserve"> </w:t>
      </w:r>
      <w:r w:rsidDel="00000000" w:rsidR="00000000" w:rsidRPr="00000000">
        <w:rPr>
          <w:b w:val="1"/>
          <w:bCs w:val="1"/>
          <w:rtl w:val="0"/>
        </w:rPr>
        <w:t xml:space="preserve">Telegraf</w:t>
      </w:r>
      <w:r w:rsidDel="00000000" w:rsidR="00000000" w:rsidRPr="00000000">
        <w:rPr>
          <w:rtl w:val="0"/>
        </w:rPr>
        <w:t xml:space="preserve"> es un agente que se suscribe al broker, toma esos mensajes y los escribe en la base de datos.</w:t>
      </w:r>
    </w:p>
    <w:p w:rsidR="00000000" w:rsidDel="00000000" w:rsidP="00000000" w:rsidRDefault="00000000" w:rsidRPr="00000000" w14:paraId="000000CE">
      <w:pPr>
        <w:numPr>
          <w:ilvl w:val="0"/>
          <w:numId w:val="12"/>
        </w:numPr>
        <w:tabs>
          <w:tab w:val="left" w:leader="none" w:pos="560"/>
        </w:tabs>
        <w:spacing w:after="0" w:before="0" w:line="276" w:lineRule="auto"/>
        <w:ind w:left="720" w:hanging="360"/>
        <w:rPr>
          <w:u w:val="none"/>
        </w:rPr>
      </w:pPr>
      <w:r w:rsidDel="00000000" w:rsidR="00000000" w:rsidRPr="00000000">
        <w:rPr>
          <w:rtl w:val="0"/>
        </w:rPr>
        <w:t xml:space="preserve"> La </w:t>
      </w:r>
      <w:r w:rsidDel="00000000" w:rsidR="00000000" w:rsidRPr="00000000">
        <w:rPr>
          <w:b w:val="1"/>
          <w:bCs w:val="1"/>
          <w:rtl w:val="0"/>
        </w:rPr>
        <w:t xml:space="preserve">base de series de tiempo</w:t>
      </w:r>
      <w:r w:rsidDel="00000000" w:rsidR="00000000" w:rsidRPr="00000000">
        <w:rPr>
          <w:rtl w:val="0"/>
        </w:rPr>
        <w:t xml:space="preserve"> (InfluxDB o </w:t>
      </w:r>
      <w:r w:rsidDel="00000000" w:rsidR="00000000" w:rsidRPr="00000000">
        <w:rPr>
          <w:rtl w:val="0"/>
        </w:rPr>
        <w:t xml:space="preserve">TimescaleDB</w:t>
      </w:r>
      <w:r w:rsidDel="00000000" w:rsidR="00000000" w:rsidRPr="00000000">
        <w:rPr>
          <w:rtl w:val="0"/>
        </w:rPr>
        <w:t xml:space="preserve">) guarda las lecturas con su marca de tiempo y permite consultarlas y agregarlas con eficiencia. </w:t>
      </w:r>
      <w:r w:rsidDel="00000000" w:rsidR="00000000" w:rsidRPr="00000000">
        <w:rPr>
          <w:b w:val="1"/>
          <w:bCs w:val="1"/>
          <w:rtl w:val="0"/>
        </w:rPr>
        <w:t xml:space="preserve">Grafana</w:t>
      </w:r>
      <w:r w:rsidDel="00000000" w:rsidR="00000000" w:rsidRPr="00000000">
        <w:rPr>
          <w:rtl w:val="0"/>
        </w:rPr>
        <w:t xml:space="preserve"> las visualiza y genera alertas.</w:t>
      </w:r>
    </w:p>
    <w:p w:rsidR="00000000" w:rsidDel="00000000" w:rsidP="00000000" w:rsidRDefault="00000000" w:rsidRPr="00000000" w14:paraId="000000CF">
      <w:pPr>
        <w:numPr>
          <w:ilvl w:val="0"/>
          <w:numId w:val="12"/>
        </w:numPr>
        <w:tabs>
          <w:tab w:val="left" w:leader="none" w:pos="560"/>
        </w:tabs>
        <w:spacing w:after="0" w:before="0" w:line="276" w:lineRule="auto"/>
        <w:ind w:left="720" w:hanging="360"/>
        <w:rPr>
          <w:u w:val="none"/>
        </w:rPr>
      </w:pP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encajaría como almacenamiento relacional del proyecto: dimensiones, tablas de hechos (Silver y Gold) y catálogo de dispositivos. Además, con la extensión </w:t>
      </w:r>
      <w:r w:rsidDel="00000000" w:rsidR="00000000" w:rsidRPr="00000000">
        <w:rPr>
          <w:rtl w:val="0"/>
        </w:rPr>
        <w:t xml:space="preserve">TimescaleDB</w:t>
      </w:r>
      <w:r w:rsidDel="00000000" w:rsidR="00000000" w:rsidRPr="00000000">
        <w:rPr>
          <w:rtl w:val="0"/>
        </w:rPr>
        <w:t xml:space="preserve">, el mismo PostgreSQL puede hacer de base de series de tiempo.</w:t>
      </w:r>
    </w:p>
    <w:p w:rsidR="00000000" w:rsidDel="00000000" w:rsidP="00000000" w:rsidRDefault="00000000" w:rsidRPr="00000000" w14:paraId="000000D0">
      <w:pPr>
        <w:tabs>
          <w:tab w:val="left" w:leader="none" w:pos="560"/>
        </w:tabs>
        <w:spacing w:after="0" w:before="0" w:line="276" w:lineRule="auto"/>
        <w:ind w:left="560" w:hanging="560"/>
        <w:jc w:val="left"/>
        <w:rPr/>
      </w:pPr>
      <w:r w:rsidDel="00000000" w:rsidR="00000000" w:rsidRPr="00000000">
        <w:rPr>
          <w:b w:val="1"/>
          <w:bCs w:val="1"/>
          <w:color w:val="5b2c83"/>
          <w:rtl w:val="0"/>
        </w:rPr>
        <w:t xml:space="preserve">I4.</w:t>
      </w:r>
      <w:r w:rsidDel="00000000" w:rsidR="00000000" w:rsidRPr="00000000">
        <w:rPr>
          <w:rtl w:val="0"/>
        </w:rPr>
        <w:t xml:space="preserve">Procesamiento por lotes (batch) frente a flujo continuo (streaming). La telemetría llega cada 5 minutos y </w:t>
      </w:r>
      <w:r w:rsidDel="00000000" w:rsidR="00000000" w:rsidRPr="00000000">
        <w:rPr>
          <w:color w:val="1f1f1f"/>
          <w:sz w:val="18"/>
          <w:szCs w:val="18"/>
          <w:rtl w:val="0"/>
        </w:rPr>
        <w:t xml:space="preserve">fact_energia_dia</w:t>
      </w:r>
      <w:r w:rsidDel="00000000" w:rsidR="00000000" w:rsidRPr="00000000">
        <w:rPr>
          <w:rtl w:val="0"/>
        </w:rPr>
        <w:t xml:space="preserve"> tiene granularidad diaria: ¿qué se gana y qué se pierde al agregar? ¿Qué herramienta atiende mejor cada granularidad?</w:t>
      </w:r>
    </w:p>
    <w:p w:rsidR="00000000" w:rsidDel="00000000" w:rsidP="00000000" w:rsidRDefault="00000000" w:rsidRPr="00000000" w14:paraId="000000D1">
      <w:pPr>
        <w:numPr>
          <w:ilvl w:val="0"/>
          <w:numId w:val="18"/>
        </w:numPr>
        <w:tabs>
          <w:tab w:val="left" w:leader="none" w:pos="560"/>
        </w:tabs>
        <w:spacing w:after="0" w:before="0" w:line="276" w:lineRule="auto"/>
        <w:ind w:left="720" w:hanging="360"/>
        <w:jc w:val="left"/>
        <w:rPr>
          <w:u w:val="none"/>
        </w:rPr>
      </w:pPr>
      <w:r w:rsidDel="00000000" w:rsidR="00000000" w:rsidRPr="00000000">
        <w:rPr>
          <w:rtl w:val="0"/>
        </w:rPr>
        <w:t xml:space="preserve">El </w:t>
      </w:r>
      <w:r w:rsidDel="00000000" w:rsidR="00000000" w:rsidRPr="00000000">
        <w:rPr>
          <w:b w:val="1"/>
          <w:bCs w:val="1"/>
          <w:rtl w:val="0"/>
        </w:rPr>
        <w:t xml:space="preserve">batch</w:t>
      </w:r>
      <w:r w:rsidDel="00000000" w:rsidR="00000000" w:rsidRPr="00000000">
        <w:rPr>
          <w:rtl w:val="0"/>
        </w:rPr>
        <w:t xml:space="preserve"> procesa los datos acumulados en lotes programados, como un ETL nocturno.</w:t>
      </w:r>
    </w:p>
    <w:p w:rsidR="00000000" w:rsidDel="00000000" w:rsidP="00000000" w:rsidRDefault="00000000" w:rsidRPr="00000000" w14:paraId="000000D2">
      <w:pPr>
        <w:numPr>
          <w:ilvl w:val="0"/>
          <w:numId w:val="18"/>
        </w:numPr>
        <w:tabs>
          <w:tab w:val="left" w:leader="none" w:pos="560"/>
        </w:tabs>
        <w:spacing w:after="0" w:before="0" w:line="276" w:lineRule="auto"/>
        <w:ind w:left="720" w:hanging="360"/>
        <w:jc w:val="left"/>
        <w:rPr>
          <w:u w:val="none"/>
        </w:rPr>
      </w:pPr>
      <w:r w:rsidDel="00000000" w:rsidR="00000000" w:rsidRPr="00000000">
        <w:rPr>
          <w:rtl w:val="0"/>
        </w:rPr>
        <w:t xml:space="preserve"> El </w:t>
      </w:r>
      <w:r w:rsidDel="00000000" w:rsidR="00000000" w:rsidRPr="00000000">
        <w:rPr>
          <w:b w:val="1"/>
          <w:bCs w:val="1"/>
          <w:rtl w:val="0"/>
        </w:rPr>
        <w:t xml:space="preserve">streaming</w:t>
      </w:r>
      <w:r w:rsidDel="00000000" w:rsidR="00000000" w:rsidRPr="00000000">
        <w:rPr>
          <w:rtl w:val="0"/>
        </w:rPr>
        <w:t xml:space="preserve"> los procesa de forma continua, a medida que llegan. Con telemetría cada 5 minutos hay hasta 288 lecturas al día por variable y equipo, y</w:t>
      </w:r>
      <w:r w:rsidDel="00000000" w:rsidR="00000000" w:rsidRPr="00000000">
        <w:rPr>
          <w:b w:val="1"/>
          <w:bCs w:val="1"/>
          <w:rtl w:val="0"/>
        </w:rPr>
        <w:t xml:space="preserve"> </w:t>
      </w:r>
      <w:r w:rsidDel="00000000" w:rsidR="00000000" w:rsidRPr="00000000">
        <w:rPr>
          <w:b w:val="1"/>
          <w:bCs w:val="1"/>
          <w:rtl w:val="0"/>
        </w:rPr>
        <w:t xml:space="preserve">fact_energia_dia</w:t>
      </w:r>
      <w:r w:rsidDel="00000000" w:rsidR="00000000" w:rsidRPr="00000000">
        <w:rPr>
          <w:rtl w:val="0"/>
        </w:rPr>
        <w:t xml:space="preserve"> las reduce a una fila.</w:t>
      </w:r>
    </w:p>
    <w:p w:rsidR="00000000" w:rsidDel="00000000" w:rsidP="00000000" w:rsidRDefault="00000000" w:rsidRPr="00000000" w14:paraId="000000D3">
      <w:pPr>
        <w:numPr>
          <w:ilvl w:val="0"/>
          <w:numId w:val="18"/>
        </w:numPr>
        <w:tabs>
          <w:tab w:val="left" w:leader="none" w:pos="560"/>
        </w:tabs>
        <w:spacing w:after="0" w:before="0" w:line="276" w:lineRule="auto"/>
        <w:ind w:left="720" w:hanging="360"/>
        <w:jc w:val="left"/>
        <w:rPr>
          <w:u w:val="none"/>
        </w:rPr>
      </w:pPr>
      <w:r w:rsidDel="00000000" w:rsidR="00000000" w:rsidRPr="00000000">
        <w:rPr>
          <w:rtl w:val="0"/>
        </w:rPr>
        <w:t xml:space="preserve"> Al agregar se </w:t>
      </w:r>
      <w:r w:rsidDel="00000000" w:rsidR="00000000" w:rsidRPr="00000000">
        <w:rPr>
          <w:b w:val="1"/>
          <w:bCs w:val="1"/>
          <w:rtl w:val="0"/>
        </w:rPr>
        <w:t xml:space="preserve">gana</w:t>
      </w:r>
      <w:r w:rsidDel="00000000" w:rsidR="00000000" w:rsidRPr="00000000">
        <w:rPr>
          <w:rtl w:val="0"/>
        </w:rPr>
        <w:t xml:space="preserve"> menos volumen, consultas más rápidas y KPIs diarios estables.</w:t>
      </w:r>
    </w:p>
    <w:p w:rsidR="00000000" w:rsidDel="00000000" w:rsidP="00000000" w:rsidRDefault="00000000" w:rsidRPr="00000000" w14:paraId="000000D4">
      <w:pPr>
        <w:numPr>
          <w:ilvl w:val="0"/>
          <w:numId w:val="18"/>
        </w:numPr>
        <w:tabs>
          <w:tab w:val="left" w:leader="none" w:pos="560"/>
        </w:tabs>
        <w:spacing w:after="0" w:before="0" w:line="276" w:lineRule="auto"/>
        <w:ind w:left="720" w:hanging="360"/>
        <w:jc w:val="left"/>
        <w:rPr>
          <w:u w:val="none"/>
        </w:rPr>
      </w:pPr>
      <w:r w:rsidDel="00000000" w:rsidR="00000000" w:rsidRPr="00000000">
        <w:rPr>
          <w:rtl w:val="0"/>
        </w:rPr>
        <w:t xml:space="preserve"> Se </w:t>
      </w:r>
      <w:r w:rsidDel="00000000" w:rsidR="00000000" w:rsidRPr="00000000">
        <w:rPr>
          <w:b w:val="1"/>
          <w:bCs w:val="1"/>
          <w:rtl w:val="0"/>
        </w:rPr>
        <w:t xml:space="preserve">pierde</w:t>
      </w:r>
      <w:r w:rsidDel="00000000" w:rsidR="00000000" w:rsidRPr="00000000">
        <w:rPr>
          <w:rtl w:val="0"/>
        </w:rPr>
        <w:t xml:space="preserve"> el detalle intradía: picos, caídas de potencia y la hora exacta de una falla, y ese detalle no se recupera desde el dato agregado. Por eso se conserva en Silver. Grafana atiende mejor la granularidad de 5 minutos (monitoreo operativo) y Power BI la diaria (análisis y gerencia). </w:t>
      </w:r>
    </w:p>
    <w:p w:rsidR="00000000" w:rsidDel="00000000" w:rsidP="00000000" w:rsidRDefault="00000000" w:rsidRPr="00000000" w14:paraId="000000D5">
      <w:pPr>
        <w:pStyle w:val="Heading2"/>
        <w:spacing w:after="0" w:before="0" w:line="276" w:lineRule="auto"/>
        <w:rPr/>
      </w:pPr>
      <w:r w:rsidDel="00000000" w:rsidR="00000000" w:rsidRPr="00000000">
        <w:rPr>
          <w:rtl w:val="0"/>
        </w:rPr>
        <w:t xml:space="preserve">Bloque 5 · Control de versiones</w:t>
      </w:r>
    </w:p>
    <w:p w:rsidR="00000000" w:rsidDel="00000000" w:rsidP="00000000" w:rsidRDefault="00000000" w:rsidRPr="00000000" w14:paraId="000000D6">
      <w:pPr>
        <w:tabs>
          <w:tab w:val="left" w:leader="none" w:pos="560"/>
        </w:tabs>
        <w:spacing w:after="0" w:before="0" w:line="276" w:lineRule="auto"/>
        <w:ind w:left="560" w:hanging="560"/>
        <w:jc w:val="left"/>
        <w:rPr/>
      </w:pPr>
      <w:r w:rsidDel="00000000" w:rsidR="00000000" w:rsidRPr="00000000">
        <w:rPr>
          <w:b w:val="1"/>
          <w:bCs w:val="1"/>
          <w:color w:val="5b2c83"/>
          <w:rtl w:val="0"/>
        </w:rPr>
        <w:t xml:space="preserve">V1.</w:t>
      </w:r>
      <w:r w:rsidDel="00000000" w:rsidR="00000000" w:rsidRPr="00000000">
        <w:rPr>
          <w:rtl w:val="0"/>
        </w:rPr>
        <w:t xml:space="preserve">Diferencien Git de GitHub y definan repository, commit, branch y pull request. Un archivo </w:t>
      </w:r>
      <w:r w:rsidDel="00000000" w:rsidR="00000000" w:rsidRPr="00000000">
        <w:rPr>
          <w:color w:val="1f1f1f"/>
          <w:sz w:val="18"/>
          <w:szCs w:val="18"/>
          <w:rtl w:val="0"/>
        </w:rPr>
        <w:t xml:space="preserve">.</w:t>
      </w:r>
      <w:r w:rsidDel="00000000" w:rsidR="00000000" w:rsidRPr="00000000">
        <w:rPr>
          <w:color w:val="1f1f1f"/>
          <w:sz w:val="18"/>
          <w:szCs w:val="18"/>
          <w:rtl w:val="0"/>
        </w:rPr>
        <w:t xml:space="preserve">pbix</w:t>
      </w:r>
      <w:r w:rsidDel="00000000" w:rsidR="00000000" w:rsidRPr="00000000">
        <w:rPr>
          <w:rtl w:val="0"/>
        </w:rPr>
        <w:t xml:space="preserve"> es binario: ¿qué problema genera en Git y qué resuelve el formato Power BI Project (</w:t>
      </w:r>
      <w:r w:rsidDel="00000000" w:rsidR="00000000" w:rsidRPr="00000000">
        <w:rPr>
          <w:color w:val="1f1f1f"/>
          <w:sz w:val="18"/>
          <w:szCs w:val="18"/>
          <w:rtl w:val="0"/>
        </w:rPr>
        <w:t xml:space="preserve">.pbip</w:t>
      </w:r>
      <w:r w:rsidDel="00000000" w:rsidR="00000000" w:rsidRPr="00000000">
        <w:rPr>
          <w:rtl w:val="0"/>
        </w:rPr>
        <w:t xml:space="preserve">)? ¿Cómo se versiona un dashboard de Grafana?</w:t>
      </w:r>
    </w:p>
    <w:p w:rsidR="00000000" w:rsidDel="00000000" w:rsidP="00000000" w:rsidRDefault="00000000" w:rsidRPr="00000000" w14:paraId="000000D7">
      <w:pPr>
        <w:numPr>
          <w:ilvl w:val="0"/>
          <w:numId w:val="4"/>
        </w:numPr>
        <w:tabs>
          <w:tab w:val="left" w:leader="none" w:pos="560"/>
        </w:tabs>
        <w:spacing w:after="0" w:before="0" w:line="276" w:lineRule="auto"/>
        <w:ind w:left="720" w:hanging="360"/>
        <w:jc w:val="left"/>
        <w:rPr/>
      </w:pPr>
      <w:r w:rsidDel="00000000" w:rsidR="00000000" w:rsidRPr="00000000">
        <w:rPr>
          <w:rtl w:val="0"/>
        </w:rPr>
        <w:t xml:space="preserve">Git es el sistema de control de versiones que registra los cambios de un proyecto; GitHub es la plataforma en la nube que aloja repositorios Git y añade colaboración (pull requests y revisiones). </w:t>
      </w:r>
    </w:p>
    <w:p w:rsidR="00000000" w:rsidDel="00000000" w:rsidP="00000000" w:rsidRDefault="00000000" w:rsidRPr="00000000" w14:paraId="000000D8">
      <w:pPr>
        <w:numPr>
          <w:ilvl w:val="0"/>
          <w:numId w:val="4"/>
        </w:numPr>
        <w:tabs>
          <w:tab w:val="left" w:leader="none" w:pos="560"/>
        </w:tabs>
        <w:spacing w:after="0" w:before="0" w:line="276" w:lineRule="auto"/>
        <w:ind w:left="720" w:hanging="360"/>
        <w:jc w:val="left"/>
        <w:rPr/>
      </w:pPr>
      <w:r w:rsidDel="00000000" w:rsidR="00000000" w:rsidRPr="00000000">
        <w:rPr>
          <w:rtl w:val="0"/>
        </w:rPr>
        <w:t xml:space="preserve">Repository: Carpeta del proyecto que guarda todos los archivos junto con su historial de cambios </w:t>
      </w:r>
    </w:p>
    <w:p w:rsidR="00000000" w:rsidDel="00000000" w:rsidP="00000000" w:rsidRDefault="00000000" w:rsidRPr="00000000" w14:paraId="000000D9">
      <w:pPr>
        <w:numPr>
          <w:ilvl w:val="0"/>
          <w:numId w:val="4"/>
        </w:numPr>
        <w:tabs>
          <w:tab w:val="left" w:leader="none" w:pos="560"/>
        </w:tabs>
        <w:spacing w:after="0" w:before="0" w:line="276" w:lineRule="auto"/>
        <w:ind w:left="720" w:hanging="360"/>
        <w:jc w:val="left"/>
        <w:rPr/>
      </w:pPr>
      <w:r w:rsidDel="00000000" w:rsidR="00000000" w:rsidRPr="00000000">
        <w:rPr>
          <w:rtl w:val="0"/>
        </w:rPr>
        <w:t xml:space="preserve">Commit: Registro de un conjunto de cambios, con un mensaje que explica qué se hizo </w:t>
      </w:r>
    </w:p>
    <w:p w:rsidR="00000000" w:rsidDel="00000000" w:rsidP="00000000" w:rsidRDefault="00000000" w:rsidRPr="00000000" w14:paraId="000000DA">
      <w:pPr>
        <w:numPr>
          <w:ilvl w:val="0"/>
          <w:numId w:val="4"/>
        </w:numPr>
        <w:tabs>
          <w:tab w:val="left" w:leader="none" w:pos="560"/>
        </w:tabs>
        <w:spacing w:after="0" w:before="0" w:line="276" w:lineRule="auto"/>
        <w:ind w:left="720" w:hanging="360"/>
        <w:jc w:val="left"/>
        <w:rPr/>
      </w:pPr>
      <w:r w:rsidDel="00000000" w:rsidR="00000000" w:rsidRPr="00000000">
        <w:rPr>
          <w:rtl w:val="0"/>
        </w:rPr>
        <w:t xml:space="preserve">Branch: Línea paralela de trabajo para probar cambios sin afectar la versión principal </w:t>
      </w:r>
    </w:p>
    <w:p w:rsidR="00000000" w:rsidDel="00000000" w:rsidP="00000000" w:rsidRDefault="00000000" w:rsidRPr="00000000" w14:paraId="000000DB">
      <w:pPr>
        <w:numPr>
          <w:ilvl w:val="0"/>
          <w:numId w:val="4"/>
        </w:numPr>
        <w:tabs>
          <w:tab w:val="left" w:leader="none" w:pos="560"/>
        </w:tabs>
        <w:spacing w:after="0" w:before="0" w:line="276" w:lineRule="auto"/>
        <w:ind w:left="720" w:hanging="360"/>
        <w:jc w:val="left"/>
        <w:rPr/>
      </w:pPr>
      <w:r w:rsidDel="00000000" w:rsidR="00000000" w:rsidRPr="00000000">
        <w:rPr>
          <w:rtl w:val="0"/>
        </w:rPr>
        <w:t xml:space="preserve">Pull Request: Solicitud en GitHub para revisar una rama y fusionarla con la principal </w:t>
      </w:r>
    </w:p>
    <w:p w:rsidR="00000000" w:rsidDel="00000000" w:rsidP="00000000" w:rsidRDefault="00000000" w:rsidRPr="00000000" w14:paraId="000000DC">
      <w:pPr>
        <w:numPr>
          <w:ilvl w:val="0"/>
          <w:numId w:val="4"/>
        </w:numPr>
        <w:tabs>
          <w:tab w:val="left" w:leader="none" w:pos="560"/>
        </w:tabs>
        <w:spacing w:after="0" w:before="0" w:line="276" w:lineRule="auto"/>
        <w:ind w:left="720" w:hanging="360"/>
        <w:jc w:val="left"/>
        <w:rPr>
          <w:u w:val="none"/>
        </w:rPr>
      </w:pPr>
      <w:r w:rsidDel="00000000" w:rsidR="00000000" w:rsidRPr="00000000">
        <w:rPr>
          <w:rtl w:val="0"/>
        </w:rPr>
        <w:t xml:space="preserve">Un archivo </w:t>
      </w:r>
      <w:r w:rsidDel="00000000" w:rsidR="00000000" w:rsidRPr="00000000">
        <w:rPr>
          <w:color w:val="188038"/>
          <w:rtl w:val="0"/>
        </w:rPr>
        <w:t xml:space="preserve">.</w:t>
      </w:r>
      <w:r w:rsidDel="00000000" w:rsidR="00000000" w:rsidRPr="00000000">
        <w:rPr>
          <w:b w:val="1"/>
          <w:bCs w:val="1"/>
          <w:color w:val="000000"/>
          <w:rtl w:val="0"/>
        </w:rPr>
        <w:t xml:space="preserve">pbix</w:t>
      </w:r>
      <w:r w:rsidDel="00000000" w:rsidR="00000000" w:rsidRPr="00000000">
        <w:rPr>
          <w:rtl w:val="0"/>
        </w:rPr>
        <w:t xml:space="preserve"> es binario y comprimido: Git no puede mostrar qué cambió dentro ni fusionar dos versiones, así que cada edición reemplaza el archivo completo, el repositorio crece rápido y pueden colarse datos importados.</w:t>
      </w:r>
    </w:p>
    <w:p w:rsidR="00000000" w:rsidDel="00000000" w:rsidP="00000000" w:rsidRDefault="00000000" w:rsidRPr="00000000" w14:paraId="000000DD">
      <w:pPr>
        <w:numPr>
          <w:ilvl w:val="0"/>
          <w:numId w:val="4"/>
        </w:numPr>
        <w:tabs>
          <w:tab w:val="left" w:leader="none" w:pos="560"/>
        </w:tabs>
        <w:spacing w:after="0" w:before="0" w:line="276" w:lineRule="auto"/>
        <w:ind w:left="720" w:hanging="360"/>
        <w:jc w:val="left"/>
        <w:rPr>
          <w:u w:val="none"/>
        </w:rPr>
      </w:pPr>
      <w:r w:rsidDel="00000000" w:rsidR="00000000" w:rsidRPr="00000000">
        <w:rPr>
          <w:rtl w:val="0"/>
        </w:rPr>
        <w:t xml:space="preserve">El formato </w:t>
      </w:r>
      <w:r w:rsidDel="00000000" w:rsidR="00000000" w:rsidRPr="00000000">
        <w:rPr>
          <w:b w:val="1"/>
          <w:bCs w:val="1"/>
          <w:color w:val="000000"/>
          <w:rtl w:val="0"/>
        </w:rPr>
        <w:t xml:space="preserve">.pbip</w:t>
      </w:r>
      <w:r w:rsidDel="00000000" w:rsidR="00000000" w:rsidRPr="00000000">
        <w:rPr>
          <w:rtl w:val="0"/>
        </w:rPr>
        <w:t xml:space="preserve"> guarda el proyecto como una carpeta de archivos de texto (modelo semántico e informe), lo que permite ver diferencias, fusionar ramas y revisar cambios. </w:t>
      </w:r>
    </w:p>
    <w:p w:rsidR="00000000" w:rsidDel="00000000" w:rsidP="00000000" w:rsidRDefault="00000000" w:rsidRPr="00000000" w14:paraId="000000DE">
      <w:pPr>
        <w:numPr>
          <w:ilvl w:val="0"/>
          <w:numId w:val="4"/>
        </w:numPr>
        <w:tabs>
          <w:tab w:val="left" w:leader="none" w:pos="560"/>
        </w:tabs>
        <w:spacing w:after="0" w:before="0" w:line="276" w:lineRule="auto"/>
        <w:ind w:left="720" w:hanging="360"/>
        <w:jc w:val="left"/>
        <w:rPr/>
      </w:pPr>
      <w:r w:rsidDel="00000000" w:rsidR="00000000" w:rsidRPr="00000000">
        <w:rPr>
          <w:rtl w:val="0"/>
        </w:rPr>
        <w:t xml:space="preserve">Un dashboard de Grafana es un JSON: se exporta, se guarda en el repositorio y puede cargarse por provisioning. </w:t>
      </w:r>
    </w:p>
    <w:p w:rsidR="00000000" w:rsidDel="00000000" w:rsidP="00000000" w:rsidRDefault="00000000" w:rsidRPr="00000000" w14:paraId="000000DF">
      <w:pPr>
        <w:tabs>
          <w:tab w:val="left" w:leader="none" w:pos="560"/>
        </w:tabs>
        <w:spacing w:after="0" w:before="0" w:line="276" w:lineRule="auto"/>
        <w:jc w:val="left"/>
        <w:rPr/>
      </w:pPr>
      <w:r w:rsidDel="00000000" w:rsidR="00000000" w:rsidRPr="00000000">
        <w:rPr>
          <w:rtl w:val="0"/>
        </w:rPr>
      </w:r>
    </w:p>
    <w:p w:rsidR="00000000" w:rsidDel="00000000" w:rsidP="00000000" w:rsidRDefault="00000000" w:rsidRPr="00000000" w14:paraId="000000E0">
      <w:pPr>
        <w:tabs>
          <w:tab w:val="left" w:leader="none" w:pos="560"/>
        </w:tabs>
        <w:spacing w:after="0" w:before="0" w:line="276" w:lineRule="auto"/>
        <w:jc w:val="left"/>
        <w:rPr/>
      </w:pPr>
      <w:r w:rsidDel="00000000" w:rsidR="00000000" w:rsidRPr="00000000">
        <w:rPr>
          <w:rtl w:val="0"/>
        </w:rPr>
      </w:r>
    </w:p>
    <w:p w:rsidR="00000000" w:rsidDel="00000000" w:rsidP="00000000" w:rsidRDefault="00000000" w:rsidRPr="00000000" w14:paraId="000000E1">
      <w:pPr>
        <w:pStyle w:val="Heading1"/>
        <w:spacing w:after="0" w:before="0" w:line="276" w:lineRule="auto"/>
        <w:rPr/>
      </w:pPr>
      <w:r w:rsidDel="00000000" w:rsidR="00000000" w:rsidRPr="00000000">
        <w:rPr>
          <w:rtl w:val="0"/>
        </w:rPr>
        <w:t xml:space="preserve">4. Parte B · Práctica guiada: los mismos datos en dos herramientas</w:t>
      </w:r>
    </w:p>
    <w:p w:rsidR="00000000" w:rsidDel="00000000" w:rsidP="00000000" w:rsidRDefault="00000000" w:rsidRPr="00000000" w14:paraId="000000E2">
      <w:pPr>
        <w:spacing w:after="0" w:before="0" w:line="276" w:lineRule="auto"/>
        <w:jc w:val="both"/>
        <w:rPr/>
      </w:pPr>
      <w:r w:rsidDel="00000000" w:rsidR="00000000" w:rsidRPr="00000000">
        <w:rPr>
          <w:rtl w:val="0"/>
        </w:rPr>
        <w:t xml:space="preserve">Construirán un flujo pequeño pero completo: datos crudos de un dispositivo simulado, limpieza con reglas de calidad, carga en PostgreSQL y dos visualizaciones sobre esa misma base, una en Power BI y otra en Grafana.</w:t>
      </w:r>
    </w:p>
    <w:p w:rsidR="00000000" w:rsidDel="00000000" w:rsidP="00000000" w:rsidRDefault="00000000" w:rsidRPr="00000000" w14:paraId="000000E3">
      <w:pPr>
        <w:pStyle w:val="Heading2"/>
        <w:spacing w:after="0" w:before="0" w:line="276" w:lineRule="auto"/>
        <w:rPr/>
      </w:pPr>
      <w:r w:rsidDel="00000000" w:rsidR="00000000" w:rsidRPr="00000000">
        <w:rPr>
          <w:rtl w:val="0"/>
        </w:rPr>
        <w:t xml:space="preserve">Paso 1 · Bronze: datos crudos</w:t>
      </w:r>
    </w:p>
    <w:p w:rsidR="00000000" w:rsidDel="00000000" w:rsidP="00000000" w:rsidRDefault="00000000" w:rsidRPr="00000000" w14:paraId="000000E4">
      <w:pPr>
        <w:keepNext w:val="1"/>
        <w:spacing w:after="0" w:before="0" w:line="276" w:lineRule="auto"/>
        <w:jc w:val="both"/>
        <w:rPr/>
      </w:pPr>
      <w:r w:rsidDel="00000000" w:rsidR="00000000" w:rsidRPr="00000000">
        <w:rPr>
          <w:rtl w:val="0"/>
        </w:rPr>
        <w:t xml:space="preserve">Usen el dataset del contrato de datos del curso o, si lo prefieren, este simulador base (</w:t>
      </w:r>
      <w:r w:rsidDel="00000000" w:rsidR="00000000" w:rsidRPr="00000000">
        <w:rPr>
          <w:color w:val="1f1f1f"/>
          <w:sz w:val="18"/>
          <w:szCs w:val="18"/>
          <w:rtl w:val="0"/>
        </w:rPr>
        <w:t xml:space="preserve">etl/simulador.py</w:t>
      </w:r>
      <w:r w:rsidDel="00000000" w:rsidR="00000000" w:rsidRPr="00000000">
        <w:rPr>
          <w:rtl w:val="0"/>
        </w:rPr>
        <w:t xml:space="preserve">), que genera 3 días de telemetría de un inversor de 5 kWp con anomalías inyectadas. El archivo de Bronze no se modifica.</w:t>
      </w:r>
    </w:p>
    <w:p w:rsidR="00000000" w:rsidDel="00000000" w:rsidP="00000000" w:rsidRDefault="00000000" w:rsidRPr="00000000" w14:paraId="000000E5">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import csv, math, os, random</w:t>
      </w:r>
      <w:r w:rsidDel="00000000" w:rsidR="00000000" w:rsidRPr="00000000">
        <w:rPr>
          <w:rtl w:val="0"/>
        </w:rPr>
      </w:r>
    </w:p>
    <w:p w:rsidR="00000000" w:rsidDel="00000000" w:rsidP="00000000" w:rsidRDefault="00000000" w:rsidRPr="00000000" w14:paraId="000000E6">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from datetime import datetime, timedelta</w:t>
      </w:r>
      <w:r w:rsidDel="00000000" w:rsidR="00000000" w:rsidRPr="00000000">
        <w:rPr>
          <w:rtl w:val="0"/>
        </w:rPr>
      </w:r>
    </w:p>
    <w:p w:rsidR="00000000" w:rsidDel="00000000" w:rsidP="00000000" w:rsidRDefault="00000000" w:rsidRPr="00000000" w14:paraId="000000E7">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w:t>
      </w:r>
      <w:r w:rsidDel="00000000" w:rsidR="00000000" w:rsidRPr="00000000">
        <w:rPr>
          <w:rtl w:val="0"/>
        </w:rPr>
      </w:r>
    </w:p>
    <w:p w:rsidR="00000000" w:rsidDel="00000000" w:rsidP="00000000" w:rsidRDefault="00000000" w:rsidRPr="00000000" w14:paraId="000000E8">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inicio = datetime(2026, 10, 5, 0, 0)</w:t>
      </w:r>
      <w:r w:rsidDel="00000000" w:rsidR="00000000" w:rsidRPr="00000000">
        <w:rPr>
          <w:rtl w:val="0"/>
        </w:rPr>
      </w:r>
    </w:p>
    <w:p w:rsidR="00000000" w:rsidDel="00000000" w:rsidP="00000000" w:rsidRDefault="00000000" w:rsidRPr="00000000" w14:paraId="000000E9">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os.makedirs("data/bronze", exist_ok=True)</w:t>
      </w:r>
      <w:r w:rsidDel="00000000" w:rsidR="00000000" w:rsidRPr="00000000">
        <w:rPr>
          <w:rtl w:val="0"/>
        </w:rPr>
      </w:r>
    </w:p>
    <w:p w:rsidR="00000000" w:rsidDel="00000000" w:rsidP="00000000" w:rsidRDefault="00000000" w:rsidRPr="00000000" w14:paraId="000000EA">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w:t>
      </w:r>
      <w:r w:rsidDel="00000000" w:rsidR="00000000" w:rsidRPr="00000000">
        <w:rPr>
          <w:rtl w:val="0"/>
        </w:rPr>
      </w:r>
    </w:p>
    <w:p w:rsidR="00000000" w:rsidDel="00000000" w:rsidP="00000000" w:rsidRDefault="00000000" w:rsidRPr="00000000" w14:paraId="000000EB">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with open("data/bronze/telemetria.csv", "w", newline="", encoding="utf-8") as f:</w:t>
      </w:r>
      <w:r w:rsidDel="00000000" w:rsidR="00000000" w:rsidRPr="00000000">
        <w:rPr>
          <w:rtl w:val="0"/>
        </w:rPr>
      </w:r>
    </w:p>
    <w:p w:rsidR="00000000" w:rsidDel="00000000" w:rsidP="00000000" w:rsidRDefault="00000000" w:rsidRPr="00000000" w14:paraId="000000EC">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w = csv.writer(f)</w:t>
      </w:r>
      <w:r w:rsidDel="00000000" w:rsidR="00000000" w:rsidRPr="00000000">
        <w:rPr>
          <w:rtl w:val="0"/>
        </w:rPr>
      </w:r>
    </w:p>
    <w:p w:rsidR="00000000" w:rsidDel="00000000" w:rsidP="00000000" w:rsidRDefault="00000000" w:rsidRPr="00000000" w14:paraId="000000ED">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w.writerow(["ts", "dispositivo_id", "p_ac_kw", "irradiancia_wm2", "temp_modulo_c"])</w:t>
      </w:r>
      <w:r w:rsidDel="00000000" w:rsidR="00000000" w:rsidRPr="00000000">
        <w:rPr>
          <w:rtl w:val="0"/>
        </w:rPr>
      </w:r>
    </w:p>
    <w:p w:rsidR="00000000" w:rsidDel="00000000" w:rsidP="00000000" w:rsidRDefault="00000000" w:rsidRPr="00000000" w14:paraId="000000EE">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for i in range(3 * 288):                          # 3 dias, cada 5 min</w:t>
      </w:r>
      <w:r w:rsidDel="00000000" w:rsidR="00000000" w:rsidRPr="00000000">
        <w:rPr>
          <w:rtl w:val="0"/>
        </w:rPr>
      </w:r>
    </w:p>
    <w:p w:rsidR="00000000" w:rsidDel="00000000" w:rsidP="00000000" w:rsidRDefault="00000000" w:rsidRPr="00000000" w14:paraId="000000EF">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ts = inicio + timedelta(minutes=5 * i)</w:t>
      </w:r>
      <w:r w:rsidDel="00000000" w:rsidR="00000000" w:rsidRPr="00000000">
        <w:rPr>
          <w:rtl w:val="0"/>
        </w:rPr>
      </w:r>
    </w:p>
    <w:p w:rsidR="00000000" w:rsidDel="00000000" w:rsidP="00000000" w:rsidRDefault="00000000" w:rsidRPr="00000000" w14:paraId="000000F0">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sol = max(0.0, math.sin(math.pi * (ts.hour + ts.minute / 60 - 6) / 12))</w:t>
      </w:r>
      <w:r w:rsidDel="00000000" w:rsidR="00000000" w:rsidRPr="00000000">
        <w:rPr>
          <w:rtl w:val="0"/>
        </w:rPr>
      </w:r>
    </w:p>
    <w:p w:rsidR="00000000" w:rsidDel="00000000" w:rsidP="00000000" w:rsidRDefault="00000000" w:rsidRPr="00000000" w14:paraId="000000F1">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irr = round(1000 * sol * random.uniform(0.7, 1.0), 1)</w:t>
      </w:r>
      <w:r w:rsidDel="00000000" w:rsidR="00000000" w:rsidRPr="00000000">
        <w:rPr>
          <w:rtl w:val="0"/>
        </w:rPr>
      </w:r>
    </w:p>
    <w:p w:rsidR="00000000" w:rsidDel="00000000" w:rsidP="00000000" w:rsidRDefault="00000000" w:rsidRPr="00000000" w14:paraId="000000F2">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p_ac = round(5.0 * irr / 1000 * random.uniform(0.80, 0.90), 3)</w:t>
      </w:r>
      <w:r w:rsidDel="00000000" w:rsidR="00000000" w:rsidRPr="00000000">
        <w:rPr>
          <w:rtl w:val="0"/>
        </w:rPr>
      </w:r>
    </w:p>
    <w:p w:rsidR="00000000" w:rsidDel="00000000" w:rsidP="00000000" w:rsidRDefault="00000000" w:rsidRPr="00000000" w14:paraId="000000F3">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fila = [ts.isoformat(sep=" "), 1, p_ac, irr, round(22 + 30 * sol, 1)]</w:t>
      </w:r>
      <w:r w:rsidDel="00000000" w:rsidR="00000000" w:rsidRPr="00000000">
        <w:rPr>
          <w:rtl w:val="0"/>
        </w:rPr>
      </w:r>
    </w:p>
    <w:p w:rsidR="00000000" w:rsidDel="00000000" w:rsidP="00000000" w:rsidRDefault="00000000" w:rsidRPr="00000000" w14:paraId="000000F4">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r = random.random()</w:t>
      </w:r>
      <w:r w:rsidDel="00000000" w:rsidR="00000000" w:rsidRPr="00000000">
        <w:rPr>
          <w:rtl w:val="0"/>
        </w:rPr>
      </w:r>
    </w:p>
    <w:p w:rsidR="00000000" w:rsidDel="00000000" w:rsidP="00000000" w:rsidRDefault="00000000" w:rsidRPr="00000000" w14:paraId="000000F5">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if r &lt; 0.02:</w:t>
      </w:r>
      <w:r w:rsidDel="00000000" w:rsidR="00000000" w:rsidRPr="00000000">
        <w:rPr>
          <w:rtl w:val="0"/>
        </w:rPr>
      </w:r>
    </w:p>
    <w:p w:rsidR="00000000" w:rsidDel="00000000" w:rsidP="00000000" w:rsidRDefault="00000000" w:rsidRPr="00000000" w14:paraId="000000F6">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fila[2] = -1                              # anomalia: potencia negativa</w:t>
      </w:r>
      <w:r w:rsidDel="00000000" w:rsidR="00000000" w:rsidRPr="00000000">
        <w:rPr>
          <w:rtl w:val="0"/>
        </w:rPr>
      </w:r>
    </w:p>
    <w:p w:rsidR="00000000" w:rsidDel="00000000" w:rsidP="00000000" w:rsidRDefault="00000000" w:rsidRPr="00000000" w14:paraId="000000F7">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elif r &lt; 0.04:</w:t>
      </w:r>
      <w:r w:rsidDel="00000000" w:rsidR="00000000" w:rsidRPr="00000000">
        <w:rPr>
          <w:rtl w:val="0"/>
        </w:rPr>
      </w:r>
    </w:p>
    <w:p w:rsidR="00000000" w:rsidDel="00000000" w:rsidP="00000000" w:rsidRDefault="00000000" w:rsidRPr="00000000" w14:paraId="000000F8">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fila[3] = ""                              # anomalia: dato faltante</w:t>
      </w:r>
      <w:r w:rsidDel="00000000" w:rsidR="00000000" w:rsidRPr="00000000">
        <w:rPr>
          <w:rtl w:val="0"/>
        </w:rPr>
      </w:r>
    </w:p>
    <w:p w:rsidR="00000000" w:rsidDel="00000000" w:rsidP="00000000" w:rsidRDefault="00000000" w:rsidRPr="00000000" w14:paraId="000000F9">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w.writerow(fila)</w:t>
      </w:r>
      <w:r w:rsidDel="00000000" w:rsidR="00000000" w:rsidRPr="00000000">
        <w:rPr>
          <w:rtl w:val="0"/>
        </w:rPr>
      </w:r>
    </w:p>
    <w:p w:rsidR="00000000" w:rsidDel="00000000" w:rsidP="00000000" w:rsidRDefault="00000000" w:rsidRPr="00000000" w14:paraId="000000FA">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if r &gt; 0.98:</w:t>
      </w:r>
      <w:r w:rsidDel="00000000" w:rsidR="00000000" w:rsidRPr="00000000">
        <w:rPr>
          <w:rtl w:val="0"/>
        </w:rPr>
      </w:r>
    </w:p>
    <w:p w:rsidR="00000000" w:rsidDel="00000000" w:rsidP="00000000" w:rsidRDefault="00000000" w:rsidRPr="00000000" w14:paraId="000000FB">
      <w:pPr>
        <w:keepNext w:val="0"/>
        <w:keepLines w:val="1"/>
        <w:shd w:fill="f5f5f5" w:val="clear"/>
        <w:spacing w:after="0" w:before="0" w:line="276" w:lineRule="auto"/>
        <w:ind w:left="140" w:right="140" w:firstLine="0"/>
        <w:rPr/>
      </w:pPr>
      <w:r w:rsidDel="00000000" w:rsidR="00000000" w:rsidRPr="00000000">
        <w:rPr>
          <w:color w:val="1f1f1f"/>
          <w:sz w:val="17"/>
          <w:szCs w:val="17"/>
          <w:rtl w:val="0"/>
        </w:rPr>
        <w:t xml:space="preserve">            w.writerow(fila)                          # anomalia: fila duplicada</w:t>
      </w:r>
      <w:r w:rsidDel="00000000" w:rsidR="00000000" w:rsidRPr="00000000">
        <w:rPr>
          <w:rtl w:val="0"/>
        </w:rPr>
      </w:r>
    </w:p>
    <w:p w:rsidR="00000000" w:rsidDel="00000000" w:rsidP="00000000" w:rsidRDefault="00000000" w:rsidRPr="00000000" w14:paraId="000000FC">
      <w:pPr>
        <w:pStyle w:val="Heading2"/>
        <w:spacing w:after="0" w:before="0" w:line="276" w:lineRule="auto"/>
        <w:rPr/>
      </w:pPr>
      <w:r w:rsidDel="00000000" w:rsidR="00000000" w:rsidRPr="00000000">
        <w:rPr>
          <w:rtl w:val="0"/>
        </w:rPr>
        <w:t xml:space="preserve">Paso 2 · Silver: reglas de calidad</w:t>
      </w:r>
    </w:p>
    <w:p w:rsidR="00000000" w:rsidDel="00000000" w:rsidP="00000000" w:rsidRDefault="00000000" w:rsidRPr="00000000" w14:paraId="000000FD">
      <w:pPr>
        <w:spacing w:after="0" w:before="0" w:line="276" w:lineRule="auto"/>
        <w:jc w:val="both"/>
        <w:rPr/>
      </w:pPr>
      <w:r w:rsidDel="00000000" w:rsidR="00000000" w:rsidRPr="00000000">
        <w:rPr>
          <w:rtl w:val="0"/>
        </w:rPr>
        <w:t xml:space="preserve">Con Python (pandas) o con SQL, apliquen mínimo tres reglas de calidad: rango físico válido, duplicados y datos faltantes. Reporten filas leídas, filas rechazadas por cada regla, filas válidas y el porcentaje de datos válidos.</w:t>
      </w:r>
    </w:p>
    <w:p w:rsidR="00000000" w:rsidDel="00000000" w:rsidP="00000000" w:rsidRDefault="00000000" w:rsidRPr="00000000" w14:paraId="000000FE">
      <w:pPr>
        <w:spacing w:after="0" w:before="0" w:line="276" w:lineRule="auto"/>
        <w:jc w:val="both"/>
        <w:rPr/>
      </w:pPr>
      <w:r w:rsidDel="00000000" w:rsidR="00000000" w:rsidRPr="00000000">
        <w:rPr/>
        <w:drawing>
          <wp:inline distB="114300" distT="114300" distL="114300" distR="114300">
            <wp:extent cx="5257800" cy="268605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578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before="0" w:line="276" w:lineRule="auto"/>
        <w:jc w:val="both"/>
        <w:rPr/>
      </w:pPr>
      <w:r w:rsidDel="00000000" w:rsidR="00000000" w:rsidRPr="00000000">
        <w:rPr>
          <w:rtl w:val="0"/>
        </w:rPr>
      </w:r>
    </w:p>
    <w:p w:rsidR="00000000" w:rsidDel="00000000" w:rsidP="00000000" w:rsidRDefault="00000000" w:rsidRPr="00000000" w14:paraId="00000100">
      <w:pPr>
        <w:spacing w:after="0" w:before="0" w:line="276" w:lineRule="auto"/>
        <w:ind w:left="0" w:firstLine="0"/>
        <w:rPr/>
      </w:pPr>
      <w:r w:rsidDel="00000000" w:rsidR="00000000" w:rsidRPr="00000000">
        <w:rPr>
          <w:rtl w:val="0"/>
        </w:rPr>
      </w:r>
    </w:p>
    <w:p w:rsidR="00000000" w:rsidDel="00000000" w:rsidP="00000000" w:rsidRDefault="00000000" w:rsidRPr="00000000" w14:paraId="00000101">
      <w:pPr>
        <w:spacing w:after="0" w:before="0" w:line="276" w:lineRule="auto"/>
        <w:jc w:val="both"/>
        <w:rPr/>
      </w:pPr>
      <w:r w:rsidDel="00000000" w:rsidR="00000000" w:rsidRPr="00000000">
        <w:rPr>
          <w:rtl w:val="0"/>
        </w:rPr>
      </w:r>
    </w:p>
    <w:p w:rsidR="00000000" w:rsidDel="00000000" w:rsidP="00000000" w:rsidRDefault="00000000" w:rsidRPr="00000000" w14:paraId="00000102">
      <w:pPr>
        <w:pStyle w:val="Heading2"/>
        <w:spacing w:after="0" w:before="0" w:line="276" w:lineRule="auto"/>
        <w:rPr/>
      </w:pPr>
      <w:r w:rsidDel="00000000" w:rsidR="00000000" w:rsidRPr="00000000">
        <w:rPr>
          <w:rtl w:val="0"/>
        </w:rPr>
        <w:t xml:space="preserve">Paso 3 · Gold: carga en PostgreSQL</w:t>
      </w:r>
    </w:p>
    <w:p w:rsidR="00000000" w:rsidDel="00000000" w:rsidP="00000000" w:rsidRDefault="00000000" w:rsidRPr="00000000" w14:paraId="000001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Carguen las lecturas limpias de 5 minutos en una tabla </w:t>
      </w:r>
      <w:r w:rsidDel="00000000" w:rsidR="00000000" w:rsidRPr="00000000">
        <w:rPr>
          <w:i w:val="0"/>
          <w:iCs w:val="0"/>
          <w:smallCaps w:val="0"/>
          <w:strike w:val="0"/>
          <w:color w:val="1f1f1f"/>
          <w:sz w:val="18"/>
          <w:szCs w:val="18"/>
          <w:u w:val="none"/>
          <w:shd w:fill="auto" w:val="clear"/>
          <w:vertAlign w:val="baseline"/>
          <w:rtl w:val="0"/>
        </w:rPr>
        <w:t xml:space="preserve">silver.lectura_5min</w:t>
      </w:r>
      <w:r w:rsidDel="00000000" w:rsidR="00000000" w:rsidRPr="00000000">
        <w:rPr>
          <w:i w:val="0"/>
          <w:iCs w:val="0"/>
          <w:smallCaps w:val="0"/>
          <w:strike w:val="0"/>
          <w:color w:val="1f1f1f"/>
          <w:sz w:val="20"/>
          <w:szCs w:val="20"/>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drawing>
          <wp:inline distB="114300" distT="114300" distL="114300" distR="114300">
            <wp:extent cx="5943600" cy="24892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Carguen el resumen diario en una tabla con la estructura de </w:t>
      </w:r>
      <w:r w:rsidDel="00000000" w:rsidR="00000000" w:rsidRPr="00000000">
        <w:rPr>
          <w:i w:val="0"/>
          <w:iCs w:val="0"/>
          <w:smallCaps w:val="0"/>
          <w:strike w:val="0"/>
          <w:color w:val="1f1f1f"/>
          <w:sz w:val="18"/>
          <w:szCs w:val="18"/>
          <w:u w:val="none"/>
          <w:shd w:fill="auto" w:val="clear"/>
          <w:vertAlign w:val="baseline"/>
          <w:rtl w:val="0"/>
        </w:rPr>
        <w:t xml:space="preserve">dwh.fact_energia_dia</w:t>
      </w:r>
      <w:r w:rsidDel="00000000" w:rsidR="00000000" w:rsidRPr="00000000">
        <w:rPr>
          <w:i w:val="0"/>
          <w:iCs w:val="0"/>
          <w:smallCaps w:val="0"/>
          <w:strike w:val="0"/>
          <w:color w:val="1f1f1f"/>
          <w:sz w:val="20"/>
          <w:szCs w:val="20"/>
          <w:u w:val="none"/>
          <w:shd w:fill="auto" w:val="clear"/>
          <w:vertAlign w:val="baseline"/>
          <w:rtl w:val="0"/>
        </w:rPr>
        <w:t xml:space="preserve"> (como mínimo: fecha, dispositivo, </w:t>
      </w:r>
      <w:r w:rsidDel="00000000" w:rsidR="00000000" w:rsidRPr="00000000">
        <w:rPr>
          <w:i w:val="0"/>
          <w:iCs w:val="0"/>
          <w:smallCaps w:val="0"/>
          <w:strike w:val="0"/>
          <w:color w:val="1f1f1f"/>
          <w:sz w:val="18"/>
          <w:szCs w:val="18"/>
          <w:u w:val="none"/>
          <w:shd w:fill="auto" w:val="clear"/>
          <w:vertAlign w:val="baseline"/>
          <w:rtl w:val="0"/>
        </w:rPr>
        <w:t xml:space="preserve">energia_kwh</w:t>
      </w:r>
      <w:r w:rsidDel="00000000" w:rsidR="00000000" w:rsidRPr="00000000">
        <w:rPr>
          <w:i w:val="0"/>
          <w:iCs w:val="0"/>
          <w:smallCaps w:val="0"/>
          <w:strike w:val="0"/>
          <w:color w:val="1f1f1f"/>
          <w:sz w:val="20"/>
          <w:szCs w:val="20"/>
          <w:u w:val="none"/>
          <w:shd w:fill="auto" w:val="clear"/>
          <w:vertAlign w:val="baseline"/>
          <w:rtl w:val="0"/>
        </w:rPr>
        <w:t xml:space="preserve"> y </w:t>
      </w:r>
      <w:r w:rsidDel="00000000" w:rsidR="00000000" w:rsidRPr="00000000">
        <w:rPr>
          <w:i w:val="0"/>
          <w:iCs w:val="0"/>
          <w:smallCaps w:val="0"/>
          <w:strike w:val="0"/>
          <w:color w:val="1f1f1f"/>
          <w:sz w:val="18"/>
          <w:szCs w:val="18"/>
          <w:u w:val="none"/>
          <w:shd w:fill="auto" w:val="clear"/>
          <w:vertAlign w:val="baseline"/>
          <w:rtl w:val="0"/>
        </w:rPr>
        <w:t xml:space="preserve">pct_datos_validos</w:t>
      </w:r>
      <w:r w:rsidDel="00000000" w:rsidR="00000000" w:rsidRPr="00000000">
        <w:rPr>
          <w:i w:val="0"/>
          <w:iCs w:val="0"/>
          <w:smallCaps w:val="0"/>
          <w:strike w:val="0"/>
          <w:color w:val="1f1f1f"/>
          <w:sz w:val="20"/>
          <w:szCs w:val="20"/>
          <w:u w:val="none"/>
          <w:shd w:fill="auto" w:val="clear"/>
          <w:vertAlign w:val="baseline"/>
          <w:rtl w:val="0"/>
        </w:rPr>
        <w:t xml:space="preserve">). Recuerden que la energía de cada intervalo es la potencia por 5/60 de hora.</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00" w:right="0" w:firstLine="0"/>
        <w:jc w:val="left"/>
        <w:rPr/>
      </w:pPr>
      <w:r w:rsidDel="00000000" w:rsidR="00000000" w:rsidRPr="00000000">
        <w:rPr/>
        <w:drawing>
          <wp:inline distB="114300" distT="114300" distL="114300" distR="114300">
            <wp:extent cx="5810250" cy="22098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102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Dejen todo en un solo punto de entrada (</w:t>
      </w:r>
      <w:r w:rsidDel="00000000" w:rsidR="00000000" w:rsidRPr="00000000">
        <w:rPr>
          <w:i w:val="0"/>
          <w:iCs w:val="0"/>
          <w:smallCaps w:val="0"/>
          <w:strike w:val="0"/>
          <w:color w:val="1f1f1f"/>
          <w:sz w:val="18"/>
          <w:szCs w:val="18"/>
          <w:u w:val="none"/>
          <w:shd w:fill="auto" w:val="clear"/>
          <w:vertAlign w:val="baseline"/>
          <w:rtl w:val="0"/>
        </w:rPr>
        <w:t xml:space="preserve">etl/run_etl.py</w:t>
      </w:r>
      <w:r w:rsidDel="00000000" w:rsidR="00000000" w:rsidRPr="00000000">
        <w:rPr>
          <w:i w:val="0"/>
          <w:iCs w:val="0"/>
          <w:smallCaps w:val="0"/>
          <w:strike w:val="0"/>
          <w:color w:val="1f1f1f"/>
          <w:sz w:val="20"/>
          <w:szCs w:val="20"/>
          <w:u w:val="none"/>
          <w:shd w:fill="auto" w:val="clear"/>
          <w:vertAlign w:val="baseline"/>
          <w:rtl w:val="0"/>
        </w:rPr>
        <w:t xml:space="preserve">) que se ejecute con un único comando. Ejecútenlo dos veces y demuestren que los conteos no cambian (carga idempotente).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drawing>
          <wp:inline distB="114300" distT="114300" distL="114300" distR="114300">
            <wp:extent cx="5943600" cy="11557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Escriban, sin necesidad de implementarla, la expresión cron (o la configuración del Programador de tareas) que lanzaría ese comando cada día a la medianoche.</w:t>
      </w:r>
    </w:p>
    <w:p w:rsidR="00000000" w:rsidDel="00000000" w:rsidP="00000000" w:rsidRDefault="00000000" w:rsidRPr="00000000" w14:paraId="000001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Este seria la expresion que lanzara utilizando cron </w:t>
      </w:r>
      <w:r w:rsidDel="00000000" w:rsidR="00000000" w:rsidRPr="00000000">
        <w:rPr>
          <w:b w:val="1"/>
          <w:bCs w:val="1"/>
          <w:rtl w:val="0"/>
        </w:rPr>
        <w:t xml:space="preserve"> 0 0 * * * cd /ruta/al/proyecto &amp;&amp; python etl/run_etl.py</w:t>
      </w:r>
    </w:p>
    <w:p w:rsidR="00000000" w:rsidDel="00000000" w:rsidP="00000000" w:rsidRDefault="00000000" w:rsidRPr="00000000" w14:paraId="00000110">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b w:val="1"/>
          <w:bCs w:val="1"/>
          <w:color w:val="000000"/>
          <w:rtl w:val="0"/>
        </w:rPr>
        <w:t xml:space="preserve">0</w:t>
      </w:r>
      <w:r w:rsidDel="00000000" w:rsidR="00000000" w:rsidRPr="00000000">
        <w:rPr>
          <w:rtl w:val="0"/>
        </w:rPr>
        <w:t xml:space="preserve"> (primer campo, minuto): se ejecuta en el minuto 0 de la hora.</w:t>
      </w:r>
    </w:p>
    <w:p w:rsidR="00000000" w:rsidDel="00000000" w:rsidP="00000000" w:rsidRDefault="00000000" w:rsidRPr="00000000" w14:paraId="00000111">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b w:val="1"/>
          <w:bCs w:val="1"/>
          <w:color w:val="000000"/>
          <w:rtl w:val="0"/>
        </w:rPr>
        <w:t xml:space="preserve">0</w:t>
      </w:r>
      <w:r w:rsidDel="00000000" w:rsidR="00000000" w:rsidRPr="00000000">
        <w:rPr>
          <w:rtl w:val="0"/>
        </w:rPr>
        <w:t xml:space="preserve"> (segundo campo, hora): se ejecuta a la hora 0, o sea, la medianoche.</w:t>
      </w:r>
    </w:p>
    <w:p w:rsidR="00000000" w:rsidDel="00000000" w:rsidP="00000000" w:rsidRDefault="00000000" w:rsidRPr="00000000" w14:paraId="00000112">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b w:val="1"/>
          <w:bCs w:val="1"/>
          <w:color w:val="000000"/>
          <w:rtl w:val="0"/>
        </w:rPr>
        <w:t xml:space="preserve">*</w:t>
      </w:r>
      <w:r w:rsidDel="00000000" w:rsidR="00000000" w:rsidRPr="00000000">
        <w:rPr>
          <w:rtl w:val="0"/>
        </w:rPr>
        <w:t xml:space="preserve"> (día del mes): todos los días del mes.</w:t>
      </w:r>
    </w:p>
    <w:p w:rsidR="00000000" w:rsidDel="00000000" w:rsidP="00000000" w:rsidRDefault="00000000" w:rsidRPr="00000000" w14:paraId="00000113">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b w:val="1"/>
          <w:bCs w:val="1"/>
          <w:color w:val="000000"/>
          <w:rtl w:val="0"/>
        </w:rPr>
        <w:t xml:space="preserve">*</w:t>
      </w:r>
      <w:r w:rsidDel="00000000" w:rsidR="00000000" w:rsidRPr="00000000">
        <w:rPr>
          <w:rtl w:val="0"/>
        </w:rPr>
        <w:t xml:space="preserve"> (mes): todos los meses del año.</w:t>
      </w:r>
    </w:p>
    <w:p w:rsidR="00000000" w:rsidDel="00000000" w:rsidP="00000000" w:rsidRDefault="00000000" w:rsidRPr="00000000" w14:paraId="00000114">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b w:val="1"/>
          <w:bCs w:val="1"/>
          <w:color w:val="000000"/>
          <w:rtl w:val="0"/>
        </w:rPr>
        <w:t xml:space="preserve">*</w:t>
      </w:r>
      <w:r w:rsidDel="00000000" w:rsidR="00000000" w:rsidRPr="00000000">
        <w:rPr>
          <w:b w:val="1"/>
          <w:bCs w:val="1"/>
          <w:color w:val="000000"/>
          <w:rtl w:val="0"/>
        </w:rPr>
        <w:t xml:space="preserve"> </w:t>
      </w:r>
      <w:r w:rsidDel="00000000" w:rsidR="00000000" w:rsidRPr="00000000">
        <w:rPr>
          <w:rtl w:val="0"/>
        </w:rPr>
        <w:t xml:space="preserve">(día de la semana): todos los días de la semana.</w:t>
      </w:r>
    </w:p>
    <w:p w:rsidR="00000000" w:rsidDel="00000000" w:rsidP="00000000" w:rsidRDefault="00000000" w:rsidRPr="00000000" w14:paraId="00000115">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b w:val="1"/>
          <w:bCs w:val="1"/>
          <w:rtl w:val="0"/>
        </w:rPr>
        <w:t xml:space="preserve">cd /ruta/al/proyecto</w:t>
      </w:r>
      <w:r w:rsidDel="00000000" w:rsidR="00000000" w:rsidRPr="00000000">
        <w:rPr>
          <w:b w:val="1"/>
          <w:bCs w:val="1"/>
          <w:rtl w:val="0"/>
        </w:rPr>
        <w:t xml:space="preserve">:</w:t>
      </w:r>
      <w:r w:rsidDel="00000000" w:rsidR="00000000" w:rsidRPr="00000000">
        <w:rPr>
          <w:rtl w:val="0"/>
        </w:rPr>
        <w:t xml:space="preserve"> entra a la carpeta del proyecto, porque el script busca </w:t>
      </w:r>
      <w:r w:rsidDel="00000000" w:rsidR="00000000" w:rsidRPr="00000000">
        <w:rPr>
          <w:color w:val="188038"/>
          <w:rtl w:val="0"/>
        </w:rPr>
        <w:t xml:space="preserve">data/bronze/</w:t>
      </w:r>
      <w:r w:rsidDel="00000000" w:rsidR="00000000" w:rsidRPr="00000000">
        <w:rPr>
          <w:rtl w:val="0"/>
        </w:rPr>
        <w:t xml:space="preserve"> desde ahí.</w:t>
      </w:r>
    </w:p>
    <w:p w:rsidR="00000000" w:rsidDel="00000000" w:rsidP="00000000" w:rsidRDefault="00000000" w:rsidRPr="00000000" w14:paraId="00000116">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b w:val="1"/>
          <w:bCs w:val="1"/>
          <w:color w:val="000000"/>
          <w:rtl w:val="0"/>
        </w:rPr>
        <w:t xml:space="preserve">&amp;&amp;</w:t>
      </w:r>
      <w:r w:rsidDel="00000000" w:rsidR="00000000" w:rsidRPr="00000000">
        <w:rPr>
          <w:rtl w:val="0"/>
        </w:rPr>
        <w:t xml:space="preserve">: ejecuta el siguiente comando solo si el anterior funcionó.</w:t>
      </w:r>
    </w:p>
    <w:p w:rsidR="00000000" w:rsidDel="00000000" w:rsidP="00000000" w:rsidRDefault="00000000" w:rsidRPr="00000000" w14:paraId="00000117">
      <w:pPr>
        <w:numPr>
          <w:ilvl w:val="0"/>
          <w:numId w:val="6"/>
        </w:numPr>
        <w:spacing w:after="0" w:before="0" w:line="276" w:lineRule="auto"/>
        <w:ind w:left="720" w:hanging="360"/>
        <w:rPr>
          <w:rFonts w:ascii="Arial" w:cs="Arial" w:eastAsia="Arial" w:hAnsi="Arial"/>
          <w:color w:val="000000"/>
          <w:sz w:val="22"/>
          <w:szCs w:val="22"/>
        </w:rPr>
      </w:pPr>
      <w:r w:rsidDel="00000000" w:rsidR="00000000" w:rsidRPr="00000000">
        <w:rPr>
          <w:b w:val="1"/>
          <w:bCs w:val="1"/>
          <w:color w:val="000000"/>
          <w:rtl w:val="0"/>
        </w:rPr>
        <w:t xml:space="preserve">python etl/run_etl.py</w:t>
      </w:r>
      <w:r w:rsidDel="00000000" w:rsidR="00000000" w:rsidRPr="00000000">
        <w:rPr>
          <w:b w:val="1"/>
          <w:bCs w:val="1"/>
          <w:color w:val="000000"/>
          <w:rtl w:val="0"/>
        </w:rPr>
        <w:t xml:space="preserve">:</w:t>
      </w:r>
      <w:r w:rsidDel="00000000" w:rsidR="00000000" w:rsidRPr="00000000">
        <w:rPr>
          <w:rtl w:val="0"/>
        </w:rPr>
        <w:t xml:space="preserve"> lanza el ETL completo: lee Bronze, aplica las reglas de calidad, carga Silver y actualiza el resumen diario.</w:t>
      </w:r>
      <w:r w:rsidDel="00000000" w:rsidR="00000000" w:rsidRPr="00000000">
        <w:rPr>
          <w:rtl w:val="0"/>
        </w:rPr>
      </w:r>
    </w:p>
    <w:p w:rsidR="00000000" w:rsidDel="00000000" w:rsidP="00000000" w:rsidRDefault="00000000" w:rsidRPr="00000000" w14:paraId="00000118">
      <w:pPr>
        <w:pStyle w:val="Heading2"/>
        <w:spacing w:after="0" w:before="0" w:line="276" w:lineRule="auto"/>
        <w:rPr/>
      </w:pPr>
      <w:r w:rsidDel="00000000" w:rsidR="00000000" w:rsidRPr="00000000">
        <w:rPr>
          <w:rtl w:val="0"/>
        </w:rPr>
        <w:t xml:space="preserve">Paso 4 · Power BI</w:t>
      </w:r>
    </w:p>
    <w:p w:rsidR="00000000" w:rsidDel="00000000" w:rsidP="00000000" w:rsidRDefault="00000000" w:rsidRPr="00000000" w14:paraId="00000119">
      <w:pPr>
        <w:spacing w:after="0" w:before="0" w:line="276" w:lineRule="auto"/>
        <w:jc w:val="both"/>
        <w:rPr/>
      </w:pPr>
      <w:r w:rsidDel="00000000" w:rsidR="00000000" w:rsidRPr="00000000">
        <w:rPr>
          <w:rtl w:val="0"/>
        </w:rPr>
        <w:t xml:space="preserve">Conecten Power BI Desktop a PostgreSQL y construyan una página con: una tarjeta con la energía total (kWh), un gráfico de líneas con la energía diaria y una tarjeta con el porcentaje de datos válidos. Las cifras deben salir de medidas DAX, no de columnas arrastradas.</w:t>
      </w:r>
    </w:p>
    <w:p w:rsidR="00000000" w:rsidDel="00000000" w:rsidP="00000000" w:rsidRDefault="00000000" w:rsidRPr="00000000" w14:paraId="0000011A">
      <w:pPr>
        <w:spacing w:after="0" w:before="0" w:line="276" w:lineRule="auto"/>
        <w:jc w:val="both"/>
        <w:rPr/>
      </w:pPr>
      <w:r w:rsidDel="00000000" w:rsidR="00000000" w:rsidRPr="00000000">
        <w:rPr/>
        <w:drawing>
          <wp:inline distB="114300" distT="114300" distL="114300" distR="114300">
            <wp:extent cx="5943600" cy="26035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0" w:before="0" w:line="276" w:lineRule="auto"/>
        <w:jc w:val="both"/>
        <w:rPr/>
      </w:pPr>
      <w:r w:rsidDel="00000000" w:rsidR="00000000" w:rsidRPr="00000000">
        <w:rPr>
          <w:rtl w:val="0"/>
        </w:rPr>
      </w:r>
    </w:p>
    <w:p w:rsidR="00000000" w:rsidDel="00000000" w:rsidP="00000000" w:rsidRDefault="00000000" w:rsidRPr="00000000" w14:paraId="0000011C">
      <w:pPr>
        <w:spacing w:after="0" w:before="0" w:line="276" w:lineRule="auto"/>
        <w:jc w:val="both"/>
        <w:rPr/>
      </w:pPr>
      <w:r w:rsidDel="00000000" w:rsidR="00000000" w:rsidRPr="00000000">
        <w:rPr>
          <w:rtl w:val="0"/>
        </w:rPr>
      </w:r>
    </w:p>
    <w:p w:rsidR="00000000" w:rsidDel="00000000" w:rsidP="00000000" w:rsidRDefault="00000000" w:rsidRPr="00000000" w14:paraId="0000011D">
      <w:pPr>
        <w:spacing w:after="0" w:before="0" w:line="276" w:lineRule="auto"/>
        <w:jc w:val="both"/>
        <w:rPr/>
      </w:pPr>
      <w:r w:rsidDel="00000000" w:rsidR="00000000" w:rsidRPr="00000000">
        <w:rPr>
          <w:rtl w:val="0"/>
        </w:rPr>
      </w:r>
    </w:p>
    <w:p w:rsidR="00000000" w:rsidDel="00000000" w:rsidP="00000000" w:rsidRDefault="00000000" w:rsidRPr="00000000" w14:paraId="0000011E">
      <w:pPr>
        <w:pStyle w:val="Heading2"/>
        <w:spacing w:after="0" w:before="0" w:line="276" w:lineRule="auto"/>
        <w:rPr/>
      </w:pPr>
      <w:r w:rsidDel="00000000" w:rsidR="00000000" w:rsidRPr="00000000">
        <w:rPr>
          <w:rtl w:val="0"/>
        </w:rPr>
        <w:t xml:space="preserve">Paso 5 · Grafana</w:t>
      </w:r>
    </w:p>
    <w:p w:rsidR="00000000" w:rsidDel="00000000" w:rsidP="00000000" w:rsidRDefault="00000000" w:rsidRPr="00000000" w14:paraId="0000011F">
      <w:pPr>
        <w:spacing w:after="0" w:before="0" w:line="276" w:lineRule="auto"/>
        <w:jc w:val="both"/>
        <w:rPr/>
      </w:pPr>
      <w:r w:rsidDel="00000000" w:rsidR="00000000" w:rsidRPr="00000000">
        <w:rPr>
          <w:rtl w:val="0"/>
        </w:rPr>
        <w:t xml:space="preserve">Instalen Grafana OSS en su equipo (instalador o Docker), agreguen PostgreSQL como data source y construyan un dashboard con:</w:t>
      </w:r>
    </w:p>
    <w:p w:rsidR="00000000" w:rsidDel="00000000" w:rsidP="00000000" w:rsidRDefault="00000000" w:rsidRPr="00000000" w14:paraId="00000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Un panel de series de tiempo con la potencia </w:t>
      </w:r>
      <w:r w:rsidDel="00000000" w:rsidR="00000000" w:rsidRPr="00000000">
        <w:rPr>
          <w:i w:val="0"/>
          <w:iCs w:val="0"/>
          <w:smallCaps w:val="0"/>
          <w:strike w:val="0"/>
          <w:color w:val="1f1f1f"/>
          <w:sz w:val="18"/>
          <w:szCs w:val="18"/>
          <w:u w:val="none"/>
          <w:shd w:fill="auto" w:val="clear"/>
          <w:vertAlign w:val="baseline"/>
          <w:rtl w:val="0"/>
        </w:rPr>
        <w:t xml:space="preserve">p_ac_kw</w:t>
      </w:r>
      <w:r w:rsidDel="00000000" w:rsidR="00000000" w:rsidRPr="00000000">
        <w:rPr>
          <w:i w:val="0"/>
          <w:iCs w:val="0"/>
          <w:smallCaps w:val="0"/>
          <w:strike w:val="0"/>
          <w:color w:val="1f1f1f"/>
          <w:sz w:val="20"/>
          <w:szCs w:val="20"/>
          <w:u w:val="none"/>
          <w:shd w:fill="auto" w:val="clear"/>
          <w:vertAlign w:val="baseline"/>
          <w:rtl w:val="0"/>
        </w:rPr>
        <w:t xml:space="preserve"> cada 5 minutos, usando </w:t>
      </w:r>
      <w:r w:rsidDel="00000000" w:rsidR="00000000" w:rsidRPr="00000000">
        <w:rPr>
          <w:i w:val="0"/>
          <w:iCs w:val="0"/>
          <w:smallCaps w:val="0"/>
          <w:strike w:val="0"/>
          <w:color w:val="1f1f1f"/>
          <w:sz w:val="18"/>
          <w:szCs w:val="18"/>
          <w:u w:val="none"/>
          <w:shd w:fill="auto" w:val="clear"/>
          <w:vertAlign w:val="baseline"/>
          <w:rtl w:val="0"/>
        </w:rPr>
        <w:t xml:space="preserve">$__timeFilter</w:t>
      </w:r>
      <w:r w:rsidDel="00000000" w:rsidR="00000000" w:rsidRPr="00000000">
        <w:rPr>
          <w:i w:val="0"/>
          <w:iCs w:val="0"/>
          <w:smallCaps w:val="0"/>
          <w:strike w:val="0"/>
          <w:color w:val="1f1f1f"/>
          <w:sz w:val="20"/>
          <w:szCs w:val="20"/>
          <w:u w:val="none"/>
          <w:shd w:fill="auto" w:val="clear"/>
          <w:vertAlign w:val="baseline"/>
          <w:rtl w:val="0"/>
        </w:rPr>
        <w:t xml:space="preserve"> en la consulta.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00" w:right="0" w:firstLine="0"/>
        <w:jc w:val="left"/>
        <w:rPr/>
      </w:pPr>
      <w:r w:rsidDel="00000000" w:rsidR="00000000" w:rsidRPr="00000000">
        <w:rPr/>
        <w:drawing>
          <wp:inline distB="114300" distT="114300" distL="114300" distR="114300">
            <wp:extent cx="5943600" cy="21844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Un umbral (threshold) o una regla de alerta que se active cuando la potencia sea cero entre las 9:00 y las 15:00.</w:t>
      </w:r>
    </w:p>
    <w:p w:rsidR="00000000" w:rsidDel="00000000" w:rsidP="00000000" w:rsidRDefault="00000000" w:rsidRPr="00000000" w14:paraId="000001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Un panel tipo stat con la energía del día seleccionado.</w:t>
      </w:r>
    </w:p>
    <w:p w:rsidR="00000000" w:rsidDel="00000000" w:rsidP="00000000" w:rsidRDefault="00000000" w:rsidRPr="00000000" w14:paraId="000001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Exporten el dashboard como JSON y guárdenlo en el repositorio.</w:t>
      </w:r>
    </w:p>
    <w:p w:rsidR="00000000" w:rsidDel="00000000" w:rsidP="00000000" w:rsidRDefault="00000000" w:rsidRPr="00000000" w14:paraId="00000125">
      <w:pPr>
        <w:spacing w:after="0" w:before="0" w:line="276" w:lineRule="auto"/>
        <w:jc w:val="both"/>
        <w:rPr/>
      </w:pPr>
      <w:r w:rsidDel="00000000" w:rsidR="00000000" w:rsidRPr="00000000">
        <w:rPr>
          <w:rtl w:val="0"/>
        </w:rPr>
        <w:t xml:space="preserve">Si no logran instalar Grafana, documenten el error con capturas, expliquen qué intentaron y exploren los tableros de ejemplo de play.grafana.org para sustentar su comparación. Esta ruta alterna se evalúa con menor puntaje en el criterio de tableros.</w:t>
      </w:r>
    </w:p>
    <w:p w:rsidR="00000000" w:rsidDel="00000000" w:rsidP="00000000" w:rsidRDefault="00000000" w:rsidRPr="00000000" w14:paraId="00000126">
      <w:pPr>
        <w:pStyle w:val="Heading2"/>
        <w:spacing w:after="0" w:before="0" w:line="276" w:lineRule="auto"/>
        <w:rPr/>
      </w:pPr>
      <w:r w:rsidDel="00000000" w:rsidR="00000000" w:rsidRPr="00000000">
        <w:rPr>
          <w:rtl w:val="0"/>
        </w:rPr>
        <w:t xml:space="preserve">Paso 6 · Reflexión</w:t>
      </w:r>
    </w:p>
    <w:p w:rsidR="00000000" w:rsidDel="00000000" w:rsidP="00000000" w:rsidRDefault="00000000" w:rsidRPr="00000000" w14:paraId="00000127">
      <w:pPr>
        <w:spacing w:after="0" w:before="0" w:line="276" w:lineRule="auto"/>
        <w:jc w:val="both"/>
        <w:rPr/>
      </w:pPr>
      <w:r w:rsidDel="00000000" w:rsidR="00000000" w:rsidRPr="00000000">
        <w:rPr>
          <w:rtl w:val="0"/>
        </w:rPr>
        <w:t xml:space="preserve">En máximo 10 líneas: con los mismos datos, ¿qué resolvió mejor cada herramienta?, ¿qué les costó más?, ¿cuál usarían para el operador de la planta y cuál para un directivo?</w:t>
      </w:r>
    </w:p>
    <w:p w:rsidR="00000000" w:rsidDel="00000000" w:rsidP="00000000" w:rsidRDefault="00000000" w:rsidRPr="00000000" w14:paraId="00000128">
      <w:pPr>
        <w:spacing w:after="0" w:before="0" w:line="276" w:lineRule="auto"/>
        <w:jc w:val="both"/>
        <w:rPr/>
      </w:pPr>
      <w:r w:rsidDel="00000000" w:rsidR="00000000" w:rsidRPr="00000000">
        <w:rPr>
          <w:rtl w:val="0"/>
        </w:rPr>
      </w:r>
    </w:p>
    <w:p w:rsidR="00000000" w:rsidDel="00000000" w:rsidP="00000000" w:rsidRDefault="00000000" w:rsidRPr="00000000" w14:paraId="00000129">
      <w:pPr>
        <w:spacing w:after="0" w:before="0" w:line="276" w:lineRule="auto"/>
        <w:jc w:val="both"/>
        <w:rPr/>
      </w:pPr>
      <w:r w:rsidDel="00000000" w:rsidR="00000000" w:rsidRPr="00000000">
        <w:rPr>
          <w:rtl w:val="0"/>
        </w:rPr>
        <w:t xml:space="preserve">Al realizar cada prueba con los diferents herramientas nos dimos cuenta que power BI resolvió mejor en analisis historico de energia por dia, comparaciones y tambien un reporte claro y conciso, mientras que Grafana resolvió mejor el monitoreo  operativo, con potencia casi en tiempo real, umbrales de color y una alerta de cuadno la potencia quedara en cero entre las 9:00 y las 15:00 que es lo que se habia pedido en el enunciado. Lo que mas nos costo en grafana fue la configuración, los colores de los umbrales funcionaban al revés de lo esperado y por otro lado la regla de alertar tiene varios pasos que son confusos para alguien que no había explorado la herramienta.Para el operador de la planta </w:t>
      </w:r>
      <w:r w:rsidDel="00000000" w:rsidR="00000000" w:rsidRPr="00000000">
        <w:rPr>
          <w:rtl w:val="0"/>
        </w:rPr>
        <w:t xml:space="preserve">usaríamos</w:t>
      </w:r>
      <w:r w:rsidDel="00000000" w:rsidR="00000000" w:rsidRPr="00000000">
        <w:rPr>
          <w:rtl w:val="0"/>
        </w:rPr>
        <w:t xml:space="preserve"> Grafana, porque necesita ver en vivo si el inversor produce y recibir avisos cuando falla, para un directivo </w:t>
      </w:r>
      <w:r w:rsidDel="00000000" w:rsidR="00000000" w:rsidRPr="00000000">
        <w:rPr>
          <w:rtl w:val="0"/>
        </w:rPr>
        <w:t xml:space="preserve">usaríamos</w:t>
      </w:r>
      <w:r w:rsidDel="00000000" w:rsidR="00000000" w:rsidRPr="00000000">
        <w:rPr>
          <w:rtl w:val="0"/>
        </w:rPr>
        <w:t xml:space="preserve"> Power BI, porque le interesan los totales, las tendencias y los indicadores resumidos. </w:t>
      </w:r>
    </w:p>
    <w:p w:rsidR="00000000" w:rsidDel="00000000" w:rsidP="00000000" w:rsidRDefault="00000000" w:rsidRPr="00000000" w14:paraId="0000012A">
      <w:pPr>
        <w:spacing w:after="0" w:before="0" w:line="276" w:lineRule="auto"/>
        <w:jc w:val="both"/>
        <w:rPr/>
      </w:pPr>
      <w:r w:rsidDel="00000000" w:rsidR="00000000" w:rsidRPr="00000000">
        <w:rPr>
          <w:rtl w:val="0"/>
        </w:rPr>
      </w:r>
    </w:p>
    <w:p w:rsidR="00000000" w:rsidDel="00000000" w:rsidP="00000000" w:rsidRDefault="00000000" w:rsidRPr="00000000" w14:paraId="0000012B">
      <w:pPr>
        <w:spacing w:after="0" w:before="0" w:line="276" w:lineRule="auto"/>
        <w:jc w:val="both"/>
        <w:rPr/>
      </w:pPr>
      <w:r w:rsidDel="00000000" w:rsidR="00000000" w:rsidRPr="00000000">
        <w:rPr>
          <w:rtl w:val="0"/>
        </w:rPr>
      </w:r>
    </w:p>
    <w:p w:rsidR="00000000" w:rsidDel="00000000" w:rsidP="00000000" w:rsidRDefault="00000000" w:rsidRPr="00000000" w14:paraId="0000012C">
      <w:pPr>
        <w:pBdr>
          <w:left w:color="0f9b8e" w:space="8" w:sz="18" w:val="single"/>
        </w:pBdr>
        <w:shd w:fill="e3f4f2" w:val="clear"/>
        <w:spacing w:after="0" w:before="0" w:line="276" w:lineRule="auto"/>
        <w:ind w:left="140" w:right="140" w:firstLine="0"/>
        <w:rPr/>
      </w:pPr>
      <w:r w:rsidDel="00000000" w:rsidR="00000000" w:rsidRPr="00000000">
        <w:rPr>
          <w:b w:val="1"/>
          <w:bCs w:val="1"/>
          <w:rtl w:val="0"/>
        </w:rPr>
        <w:t xml:space="preserve">Evidencias de la Parte B en el PDF:</w:t>
      </w:r>
      <w:r w:rsidDel="00000000" w:rsidR="00000000" w:rsidRPr="00000000">
        <w:rPr>
          <w:rtl w:val="0"/>
        </w:rPr>
        <w:t xml:space="preserve"> una captura por paso con una explicación de dos o tres líneas, incluidas las capturas de los dos tableros. El código va en el repositorio, no pegado completo en el PDF.</w:t>
      </w:r>
    </w:p>
    <w:p w:rsidR="00000000" w:rsidDel="00000000" w:rsidP="00000000" w:rsidRDefault="00000000" w:rsidRPr="00000000" w14:paraId="0000012D">
      <w:pPr>
        <w:pStyle w:val="Heading1"/>
        <w:spacing w:after="0" w:before="0" w:line="276" w:lineRule="auto"/>
        <w:rPr/>
      </w:pPr>
      <w:r w:rsidDel="00000000" w:rsidR="00000000" w:rsidRPr="00000000">
        <w:rPr>
          <w:rtl w:val="0"/>
        </w:rPr>
        <w:t xml:space="preserve">5. Parte C · Repositorio en GitHub</w:t>
      </w:r>
    </w:p>
    <w:p w:rsidR="00000000" w:rsidDel="00000000" w:rsidP="00000000" w:rsidRDefault="00000000" w:rsidRPr="00000000" w14:paraId="0000012E">
      <w:pPr>
        <w:spacing w:after="0" w:before="0" w:line="276" w:lineRule="auto"/>
        <w:jc w:val="both"/>
        <w:rPr/>
      </w:pPr>
      <w:r w:rsidDel="00000000" w:rsidR="00000000" w:rsidRPr="00000000">
        <w:rPr>
          <w:rtl w:val="0"/>
        </w:rPr>
        <w:t xml:space="preserve">Todo el trabajo se desarrolla y se entrega integrado a un repositorio en GitHub. Este repositorio no es de un solo uso: será la base sobre la que continuarán los siguientes trabajos del proyecto hasta el final del semestre.</w:t>
      </w:r>
    </w:p>
    <w:p w:rsidR="00000000" w:rsidDel="00000000" w:rsidP="00000000" w:rsidRDefault="00000000" w:rsidRPr="00000000" w14:paraId="000001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Un integrante crea el repositorio </w:t>
      </w:r>
      <w:r w:rsidDel="00000000" w:rsidR="00000000" w:rsidRPr="00000000">
        <w:rPr>
          <w:b w:val="1"/>
          <w:bCs w:val="1"/>
          <w:i w:val="0"/>
          <w:iCs w:val="0"/>
          <w:smallCaps w:val="0"/>
          <w:strike w:val="0"/>
          <w:color w:val="1f1f1f"/>
          <w:sz w:val="20"/>
          <w:szCs w:val="20"/>
          <w:u w:val="none"/>
          <w:shd w:fill="auto" w:val="clear"/>
          <w:vertAlign w:val="baseline"/>
          <w:rtl w:val="0"/>
        </w:rPr>
        <w:t xml:space="preserve">público</w:t>
      </w:r>
      <w:r w:rsidDel="00000000" w:rsidR="00000000" w:rsidRPr="00000000">
        <w:rPr>
          <w:i w:val="0"/>
          <w:iCs w:val="0"/>
          <w:smallCaps w:val="0"/>
          <w:strike w:val="0"/>
          <w:color w:val="1f1f1f"/>
          <w:sz w:val="20"/>
          <w:szCs w:val="20"/>
          <w:u w:val="none"/>
          <w:shd w:fill="auto" w:val="clear"/>
          <w:vertAlign w:val="baseline"/>
          <w:rtl w:val="0"/>
        </w:rPr>
        <w:t xml:space="preserve"> con el nombre </w:t>
      </w:r>
      <w:r w:rsidDel="00000000" w:rsidR="00000000" w:rsidRPr="00000000">
        <w:rPr>
          <w:i w:val="0"/>
          <w:iCs w:val="0"/>
          <w:smallCaps w:val="0"/>
          <w:strike w:val="0"/>
          <w:color w:val="1f1f1f"/>
          <w:sz w:val="18"/>
          <w:szCs w:val="18"/>
          <w:u w:val="none"/>
          <w:shd w:fill="auto" w:val="clear"/>
          <w:vertAlign w:val="baseline"/>
          <w:rtl w:val="0"/>
        </w:rPr>
        <w:t xml:space="preserve">solarbi-apellido1-apellido2</w:t>
      </w:r>
      <w:r w:rsidDel="00000000" w:rsidR="00000000" w:rsidRPr="00000000">
        <w:rPr>
          <w:i w:val="0"/>
          <w:iCs w:val="0"/>
          <w:smallCaps w:val="0"/>
          <w:strike w:val="0"/>
          <w:color w:val="1f1f1f"/>
          <w:sz w:val="20"/>
          <w:szCs w:val="20"/>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Agrega a su compañero como </w:t>
      </w:r>
      <w:r w:rsidDel="00000000" w:rsidR="00000000" w:rsidRPr="00000000">
        <w:rPr>
          <w:b w:val="1"/>
          <w:bCs w:val="1"/>
          <w:i w:val="0"/>
          <w:iCs w:val="0"/>
          <w:smallCaps w:val="0"/>
          <w:strike w:val="0"/>
          <w:color w:val="1f1f1f"/>
          <w:sz w:val="20"/>
          <w:szCs w:val="20"/>
          <w:u w:val="none"/>
          <w:shd w:fill="auto" w:val="clear"/>
          <w:vertAlign w:val="baseline"/>
          <w:rtl w:val="0"/>
        </w:rPr>
        <w:t xml:space="preserve">colaborador</w:t>
      </w:r>
      <w:r w:rsidDel="00000000" w:rsidR="00000000" w:rsidRPr="00000000">
        <w:rPr>
          <w:i w:val="0"/>
          <w:iCs w:val="0"/>
          <w:smallCaps w:val="0"/>
          <w:strike w:val="0"/>
          <w:color w:val="1f1f1f"/>
          <w:sz w:val="20"/>
          <w:szCs w:val="20"/>
          <w:u w:val="none"/>
          <w:shd w:fill="auto" w:val="clear"/>
          <w:vertAlign w:val="baseline"/>
          <w:rtl w:val="0"/>
        </w:rPr>
        <w:t xml:space="preserve"> (Settings → Collaborators → Add people). El compañero debe aceptar la invitación antes de la entrega.</w:t>
      </w:r>
    </w:p>
    <w:p w:rsidR="00000000" w:rsidDel="00000000" w:rsidP="00000000" w:rsidRDefault="00000000" w:rsidRPr="00000000" w14:paraId="000001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Los dos integrantes deben aportar: mínimo </w:t>
      </w:r>
      <w:r w:rsidDel="00000000" w:rsidR="00000000" w:rsidRPr="00000000">
        <w:rPr>
          <w:b w:val="1"/>
          <w:bCs w:val="1"/>
          <w:i w:val="0"/>
          <w:iCs w:val="0"/>
          <w:smallCaps w:val="0"/>
          <w:strike w:val="0"/>
          <w:color w:val="1f1f1f"/>
          <w:sz w:val="20"/>
          <w:szCs w:val="20"/>
          <w:u w:val="none"/>
          <w:shd w:fill="auto" w:val="clear"/>
          <w:vertAlign w:val="baseline"/>
          <w:rtl w:val="0"/>
        </w:rPr>
        <w:t xml:space="preserve">3 commits por persona</w:t>
      </w:r>
      <w:r w:rsidDel="00000000" w:rsidR="00000000" w:rsidRPr="00000000">
        <w:rPr>
          <w:i w:val="0"/>
          <w:iCs w:val="0"/>
          <w:smallCaps w:val="0"/>
          <w:strike w:val="0"/>
          <w:color w:val="1f1f1f"/>
          <w:sz w:val="20"/>
          <w:szCs w:val="20"/>
          <w:u w:val="none"/>
          <w:shd w:fill="auto" w:val="clear"/>
          <w:vertAlign w:val="baseline"/>
          <w:rtl w:val="0"/>
        </w:rPr>
        <w:t xml:space="preserve">, con mensajes descriptivos (no "update" ni "cambios").</w:t>
      </w:r>
    </w:p>
    <w:p w:rsidR="00000000" w:rsidDel="00000000" w:rsidP="00000000" w:rsidRDefault="00000000" w:rsidRPr="00000000" w14:paraId="000001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El </w:t>
      </w:r>
      <w:r w:rsidDel="00000000" w:rsidR="00000000" w:rsidRPr="00000000">
        <w:rPr>
          <w:i w:val="0"/>
          <w:iCs w:val="0"/>
          <w:smallCaps w:val="0"/>
          <w:strike w:val="0"/>
          <w:color w:val="1f1f1f"/>
          <w:sz w:val="18"/>
          <w:szCs w:val="18"/>
          <w:u w:val="none"/>
          <w:shd w:fill="auto" w:val="clear"/>
          <w:vertAlign w:val="baseline"/>
          <w:rtl w:val="0"/>
        </w:rPr>
        <w:t xml:space="preserve">README.md</w:t>
      </w:r>
      <w:r w:rsidDel="00000000" w:rsidR="00000000" w:rsidRPr="00000000">
        <w:rPr>
          <w:i w:val="0"/>
          <w:iCs w:val="0"/>
          <w:smallCaps w:val="0"/>
          <w:strike w:val="0"/>
          <w:color w:val="1f1f1f"/>
          <w:sz w:val="20"/>
          <w:szCs w:val="20"/>
          <w:u w:val="none"/>
          <w:shd w:fill="auto" w:val="clear"/>
          <w:vertAlign w:val="baseline"/>
          <w:rtl w:val="0"/>
        </w:rPr>
        <w:t xml:space="preserve"> incluye: nombres completos, curso y grupo, descripción del trabajo, pasos para reproducir la práctica y una tabla breve de quién hizo qué.</w:t>
      </w:r>
    </w:p>
    <w:p w:rsidR="00000000" w:rsidDel="00000000" w:rsidP="00000000" w:rsidRDefault="00000000" w:rsidRPr="00000000" w14:paraId="000001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Incluyan un </w:t>
      </w:r>
      <w:r w:rsidDel="00000000" w:rsidR="00000000" w:rsidRPr="00000000">
        <w:rPr>
          <w:i w:val="0"/>
          <w:iCs w:val="0"/>
          <w:smallCaps w:val="0"/>
          <w:strike w:val="0"/>
          <w:color w:val="1f1f1f"/>
          <w:sz w:val="18"/>
          <w:szCs w:val="18"/>
          <w:u w:val="none"/>
          <w:shd w:fill="auto" w:val="clear"/>
          <w:vertAlign w:val="baseline"/>
          <w:rtl w:val="0"/>
        </w:rPr>
        <w:t xml:space="preserve">.gitignore</w:t>
      </w:r>
      <w:r w:rsidDel="00000000" w:rsidR="00000000" w:rsidRPr="00000000">
        <w:rPr>
          <w:i w:val="0"/>
          <w:iCs w:val="0"/>
          <w:smallCaps w:val="0"/>
          <w:strike w:val="0"/>
          <w:color w:val="1f1f1f"/>
          <w:sz w:val="20"/>
          <w:szCs w:val="20"/>
          <w:u w:val="none"/>
          <w:shd w:fill="auto" w:val="clear"/>
          <w:vertAlign w:val="baseline"/>
          <w:rtl w:val="0"/>
        </w:rPr>
        <w:t xml:space="preserve">. </w:t>
      </w:r>
      <w:r w:rsidDel="00000000" w:rsidR="00000000" w:rsidRPr="00000000">
        <w:rPr>
          <w:b w:val="1"/>
          <w:bCs w:val="1"/>
          <w:i w:val="0"/>
          <w:iCs w:val="0"/>
          <w:smallCaps w:val="0"/>
          <w:strike w:val="0"/>
          <w:color w:val="1f1f1f"/>
          <w:sz w:val="20"/>
          <w:szCs w:val="20"/>
          <w:u w:val="none"/>
          <w:shd w:fill="auto" w:val="clear"/>
          <w:vertAlign w:val="baseline"/>
          <w:rtl w:val="0"/>
        </w:rPr>
        <w:t xml:space="preserve">Nunca</w:t>
      </w:r>
      <w:r w:rsidDel="00000000" w:rsidR="00000000" w:rsidRPr="00000000">
        <w:rPr>
          <w:i w:val="0"/>
          <w:iCs w:val="0"/>
          <w:smallCaps w:val="0"/>
          <w:strike w:val="0"/>
          <w:color w:val="1f1f1f"/>
          <w:sz w:val="20"/>
          <w:szCs w:val="20"/>
          <w:u w:val="none"/>
          <w:shd w:fill="auto" w:val="clear"/>
          <w:vertAlign w:val="baseline"/>
          <w:rtl w:val="0"/>
        </w:rPr>
        <w:t xml:space="preserve"> suban contraseñas ni cadenas de conexión; usen variables de entorno o un archivo </w:t>
      </w:r>
      <w:r w:rsidDel="00000000" w:rsidR="00000000" w:rsidRPr="00000000">
        <w:rPr>
          <w:i w:val="0"/>
          <w:iCs w:val="0"/>
          <w:smallCaps w:val="0"/>
          <w:strike w:val="0"/>
          <w:color w:val="1f1f1f"/>
          <w:sz w:val="18"/>
          <w:szCs w:val="18"/>
          <w:u w:val="none"/>
          <w:shd w:fill="auto" w:val="clear"/>
          <w:vertAlign w:val="baseline"/>
          <w:rtl w:val="0"/>
        </w:rPr>
        <w:t xml:space="preserve">.env</w:t>
      </w:r>
      <w:r w:rsidDel="00000000" w:rsidR="00000000" w:rsidRPr="00000000">
        <w:rPr>
          <w:i w:val="0"/>
          <w:iCs w:val="0"/>
          <w:smallCaps w:val="0"/>
          <w:strike w:val="0"/>
          <w:color w:val="1f1f1f"/>
          <w:sz w:val="20"/>
          <w:szCs w:val="20"/>
          <w:u w:val="none"/>
          <w:shd w:fill="auto" w:val="clear"/>
          <w:vertAlign w:val="baseline"/>
          <w:rtl w:val="0"/>
        </w:rPr>
        <w:t xml:space="preserve"> excluido del repositorio.</w:t>
      </w:r>
    </w:p>
    <w:p w:rsidR="00000000" w:rsidDel="00000000" w:rsidP="00000000" w:rsidRDefault="00000000" w:rsidRPr="00000000" w14:paraId="00000134">
      <w:pPr>
        <w:keepNext w:val="1"/>
        <w:spacing w:after="0" w:before="0" w:line="276" w:lineRule="auto"/>
        <w:jc w:val="both"/>
        <w:rPr/>
      </w:pPr>
      <w:r w:rsidDel="00000000" w:rsidR="00000000" w:rsidRPr="00000000">
        <w:rPr>
          <w:rtl w:val="0"/>
        </w:rPr>
        <w:t xml:space="preserve">Estructura mínima del repositorio:</w:t>
      </w:r>
    </w:p>
    <w:p w:rsidR="00000000" w:rsidDel="00000000" w:rsidP="00000000" w:rsidRDefault="00000000" w:rsidRPr="00000000" w14:paraId="00000135">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solarbi-apellido1-apellido2/</w:t>
      </w:r>
      <w:r w:rsidDel="00000000" w:rsidR="00000000" w:rsidRPr="00000000">
        <w:rPr>
          <w:rtl w:val="0"/>
        </w:rPr>
      </w:r>
    </w:p>
    <w:p w:rsidR="00000000" w:rsidDel="00000000" w:rsidP="00000000" w:rsidRDefault="00000000" w:rsidRPr="00000000" w14:paraId="00000136">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README.md</w:t>
      </w:r>
      <w:r w:rsidDel="00000000" w:rsidR="00000000" w:rsidRPr="00000000">
        <w:rPr>
          <w:rtl w:val="0"/>
        </w:rPr>
      </w:r>
    </w:p>
    <w:p w:rsidR="00000000" w:rsidDel="00000000" w:rsidP="00000000" w:rsidRDefault="00000000" w:rsidRPr="00000000" w14:paraId="00000137">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.gitignore</w:t>
      </w:r>
      <w:r w:rsidDel="00000000" w:rsidR="00000000" w:rsidRPr="00000000">
        <w:rPr>
          <w:rtl w:val="0"/>
        </w:rPr>
      </w:r>
    </w:p>
    <w:p w:rsidR="00000000" w:rsidDel="00000000" w:rsidP="00000000" w:rsidRDefault="00000000" w:rsidRPr="00000000" w14:paraId="00000138">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docs/       PDF de la consulta</w:t>
      </w:r>
      <w:r w:rsidDel="00000000" w:rsidR="00000000" w:rsidRPr="00000000">
        <w:rPr>
          <w:rtl w:val="0"/>
        </w:rPr>
      </w:r>
    </w:p>
    <w:p w:rsidR="00000000" w:rsidDel="00000000" w:rsidP="00000000" w:rsidRDefault="00000000" w:rsidRPr="00000000" w14:paraId="00000139">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data/       bronze/ (crudo) y silver/ (limpio)</w:t>
      </w:r>
      <w:r w:rsidDel="00000000" w:rsidR="00000000" w:rsidRPr="00000000">
        <w:rPr>
          <w:rtl w:val="0"/>
        </w:rPr>
      </w:r>
    </w:p>
    <w:p w:rsidR="00000000" w:rsidDel="00000000" w:rsidP="00000000" w:rsidRDefault="00000000" w:rsidRPr="00000000" w14:paraId="0000013A">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etl/        simulador.py, run_etl.py</w:t>
      </w:r>
      <w:r w:rsidDel="00000000" w:rsidR="00000000" w:rsidRPr="00000000">
        <w:rPr>
          <w:rtl w:val="0"/>
        </w:rPr>
      </w:r>
    </w:p>
    <w:p w:rsidR="00000000" w:rsidDel="00000000" w:rsidP="00000000" w:rsidRDefault="00000000" w:rsidRPr="00000000" w14:paraId="0000013B">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sql/        tablas y cargas en PostgreSQL</w:t>
      </w:r>
      <w:r w:rsidDel="00000000" w:rsidR="00000000" w:rsidRPr="00000000">
        <w:rPr>
          <w:rtl w:val="0"/>
        </w:rPr>
      </w:r>
    </w:p>
    <w:p w:rsidR="00000000" w:rsidDel="00000000" w:rsidP="00000000" w:rsidRDefault="00000000" w:rsidRPr="00000000" w14:paraId="0000013C">
      <w:pPr>
        <w:keepNext w:val="1"/>
        <w:keepLines w:val="1"/>
        <w:shd w:fill="f5f5f5" w:val="clear"/>
        <w:spacing w:after="0" w:before="0" w:line="276" w:lineRule="auto"/>
        <w:ind w:left="140" w:right="140" w:firstLine="0"/>
        <w:rPr/>
      </w:pPr>
      <w:r w:rsidDel="00000000" w:rsidR="00000000" w:rsidRPr="00000000">
        <w:rPr>
          <w:color w:val="1f1f1f"/>
          <w:sz w:val="17"/>
          <w:szCs w:val="17"/>
          <w:rtl w:val="0"/>
        </w:rPr>
        <w:t xml:space="preserve">├── powerbi/    archivo .pbix o proyecto .pbip</w:t>
      </w:r>
      <w:r w:rsidDel="00000000" w:rsidR="00000000" w:rsidRPr="00000000">
        <w:rPr>
          <w:rtl w:val="0"/>
        </w:rPr>
      </w:r>
    </w:p>
    <w:p w:rsidR="00000000" w:rsidDel="00000000" w:rsidP="00000000" w:rsidRDefault="00000000" w:rsidRPr="00000000" w14:paraId="0000013D">
      <w:pPr>
        <w:keepNext w:val="0"/>
        <w:keepLines w:val="1"/>
        <w:shd w:fill="f5f5f5" w:val="clear"/>
        <w:spacing w:after="0" w:before="0" w:line="276" w:lineRule="auto"/>
        <w:ind w:left="140" w:right="140" w:firstLine="0"/>
        <w:rPr/>
      </w:pPr>
      <w:r w:rsidDel="00000000" w:rsidR="00000000" w:rsidRPr="00000000">
        <w:rPr>
          <w:color w:val="1f1f1f"/>
          <w:sz w:val="17"/>
          <w:szCs w:val="17"/>
          <w:rtl w:val="0"/>
        </w:rPr>
        <w:t xml:space="preserve">└── grafana/    dashboard.json exportado</w:t>
      </w:r>
      <w:r w:rsidDel="00000000" w:rsidR="00000000" w:rsidRPr="00000000">
        <w:rPr>
          <w:rtl w:val="0"/>
        </w:rPr>
      </w:r>
    </w:p>
    <w:p w:rsidR="00000000" w:rsidDel="00000000" w:rsidP="00000000" w:rsidRDefault="00000000" w:rsidRPr="00000000" w14:paraId="0000013E">
      <w:pPr>
        <w:spacing w:after="0" w:before="0" w:line="276" w:lineRule="auto"/>
        <w:jc w:val="both"/>
        <w:rPr/>
      </w:pPr>
      <w:r w:rsidDel="00000000" w:rsidR="00000000" w:rsidRPr="00000000">
        <w:rPr>
          <w:b w:val="1"/>
          <w:bCs w:val="1"/>
          <w:rtl w:val="0"/>
        </w:rPr>
        <w:t xml:space="preserve">Evidencias que deben aparecer en el PDF:</w:t>
      </w:r>
      <w:r w:rsidDel="00000000" w:rsidR="00000000" w:rsidRPr="00000000">
        <w:rPr>
          <w:rtl w:val="0"/>
        </w:rPr>
        <w:t xml:space="preserve"> enlace al repositorio, captura de la sección Collaborators con los dos integrantes y captura del historial de commits donde se vean ambos autores.</w:t>
      </w:r>
    </w:p>
    <w:p w:rsidR="00000000" w:rsidDel="00000000" w:rsidP="00000000" w:rsidRDefault="00000000" w:rsidRPr="00000000" w14:paraId="0000013F">
      <w:pPr>
        <w:spacing w:after="0" w:before="0" w:line="276" w:lineRule="auto"/>
        <w:jc w:val="both"/>
        <w:rPr/>
      </w:pPr>
      <w:r w:rsidDel="00000000" w:rsidR="00000000" w:rsidRPr="00000000">
        <w:rPr>
          <w:rtl w:val="0"/>
        </w:rPr>
      </w:r>
    </w:p>
    <w:p w:rsidR="00000000" w:rsidDel="00000000" w:rsidP="00000000" w:rsidRDefault="00000000" w:rsidRPr="00000000" w14:paraId="00000140">
      <w:pPr>
        <w:pStyle w:val="Heading1"/>
        <w:spacing w:after="0" w:before="0" w:line="276" w:lineRule="auto"/>
        <w:rPr/>
      </w:pPr>
      <w:r w:rsidDel="00000000" w:rsidR="00000000" w:rsidRPr="00000000">
        <w:rPr>
          <w:rtl w:val="0"/>
        </w:rPr>
        <w:t xml:space="preserve">6. Condiciones de entrega</w:t>
      </w:r>
    </w:p>
    <w:p w:rsidR="00000000" w:rsidDel="00000000" w:rsidP="00000000" w:rsidRDefault="00000000" w:rsidRPr="00000000" w14:paraId="000001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El archivo central es </w:t>
      </w:r>
      <w:r w:rsidDel="00000000" w:rsidR="00000000" w:rsidRPr="00000000">
        <w:rPr>
          <w:b w:val="1"/>
          <w:bCs w:val="1"/>
          <w:i w:val="0"/>
          <w:iCs w:val="0"/>
          <w:smallCaps w:val="0"/>
          <w:strike w:val="0"/>
          <w:color w:val="1f1f1f"/>
          <w:sz w:val="20"/>
          <w:szCs w:val="20"/>
          <w:u w:val="none"/>
          <w:shd w:fill="auto" w:val="clear"/>
          <w:vertAlign w:val="baseline"/>
          <w:rtl w:val="0"/>
        </w:rPr>
        <w:t xml:space="preserve">un único PDF</w:t>
      </w:r>
      <w:r w:rsidDel="00000000" w:rsidR="00000000" w:rsidRPr="00000000">
        <w:rPr>
          <w:i w:val="0"/>
          <w:iCs w:val="0"/>
          <w:smallCaps w:val="0"/>
          <w:strike w:val="0"/>
          <w:color w:val="1f1f1f"/>
          <w:sz w:val="20"/>
          <w:szCs w:val="20"/>
          <w:u w:val="none"/>
          <w:shd w:fill="auto" w:val="clear"/>
          <w:vertAlign w:val="baseline"/>
          <w:rtl w:val="0"/>
        </w:rPr>
        <w:t xml:space="preserve">. La revisión y la calificación se hacen sobre ese PDF: lo que no esté allí no se evalúa.</w:t>
      </w:r>
    </w:p>
    <w:p w:rsidR="00000000" w:rsidDel="00000000" w:rsidP="00000000" w:rsidRDefault="00000000" w:rsidRPr="00000000" w14:paraId="000001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El nombre del archivo lleva los </w:t>
      </w:r>
      <w:r w:rsidDel="00000000" w:rsidR="00000000" w:rsidRPr="00000000">
        <w:rPr>
          <w:b w:val="1"/>
          <w:bCs w:val="1"/>
          <w:i w:val="0"/>
          <w:iCs w:val="0"/>
          <w:smallCaps w:val="0"/>
          <w:strike w:val="0"/>
          <w:color w:val="1f1f1f"/>
          <w:sz w:val="20"/>
          <w:szCs w:val="20"/>
          <w:u w:val="none"/>
          <w:shd w:fill="auto" w:val="clear"/>
          <w:vertAlign w:val="baseline"/>
          <w:rtl w:val="0"/>
        </w:rPr>
        <w:t xml:space="preserve">nombres y apellidos completos de los dos integrantes</w:t>
      </w:r>
      <w:r w:rsidDel="00000000" w:rsidR="00000000" w:rsidRPr="00000000">
        <w:rPr>
          <w:i w:val="0"/>
          <w:iCs w:val="0"/>
          <w:smallCaps w:val="0"/>
          <w:strike w:val="0"/>
          <w:color w:val="1f1f1f"/>
          <w:sz w:val="20"/>
          <w:szCs w:val="20"/>
          <w:u w:val="none"/>
          <w:shd w:fill="auto" w:val="clear"/>
          <w:vertAlign w:val="baseline"/>
          <w:rtl w:val="0"/>
        </w:rPr>
        <w:t xml:space="preserve">, así: </w:t>
      </w:r>
      <w:r w:rsidDel="00000000" w:rsidR="00000000" w:rsidRPr="00000000">
        <w:rPr>
          <w:i w:val="0"/>
          <w:iCs w:val="0"/>
          <w:smallCaps w:val="0"/>
          <w:strike w:val="0"/>
          <w:color w:val="1f1f1f"/>
          <w:sz w:val="18"/>
          <w:szCs w:val="18"/>
          <w:u w:val="none"/>
          <w:shd w:fill="auto" w:val="clear"/>
          <w:vertAlign w:val="baseline"/>
          <w:rtl w:val="0"/>
        </w:rPr>
        <w:t xml:space="preserve">NombreCompleto1_NombreCompleto2_Consulta_BI_G01.pdf</w:t>
      </w:r>
      <w:r w:rsidDel="00000000" w:rsidR="00000000" w:rsidRPr="00000000">
        <w:rPr>
          <w:i w:val="0"/>
          <w:iCs w:val="0"/>
          <w:smallCaps w:val="0"/>
          <w:strike w:val="0"/>
          <w:color w:val="1f1f1f"/>
          <w:sz w:val="20"/>
          <w:szCs w:val="20"/>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Contenido del PDF, en este orden: portada (nombres completos, curso, grupo y fecha), Parte A con cada respuesta identificada por su código, Parte B con las capturas y explicaciones, Parte C con el enlace y las capturas de GitHub, y referencias.</w:t>
      </w:r>
    </w:p>
    <w:p w:rsidR="00000000" w:rsidDel="00000000" w:rsidP="00000000" w:rsidRDefault="00000000" w:rsidRPr="00000000" w14:paraId="000001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Los demás archivos (scripts, SQL, datos de muestra y otros que requieran) pueden adjuntarse en la entrega y deben estar también en el repositorio.</w:t>
      </w:r>
    </w:p>
    <w:p w:rsidR="00000000" w:rsidDel="00000000" w:rsidP="00000000" w:rsidRDefault="00000000" w:rsidRPr="00000000" w14:paraId="000001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Se sube una sola vez por pareja en Google Classroom, con el enlace al repositorio en el comentario de la entrega.</w:t>
      </w:r>
    </w:p>
    <w:p w:rsidR="00000000" w:rsidDel="00000000" w:rsidP="00000000" w:rsidRDefault="00000000" w:rsidRPr="00000000" w14:paraId="000001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00" w:right="0" w:hanging="260"/>
        <w:jc w:val="left"/>
        <w:rPr/>
      </w:pPr>
      <w:r w:rsidDel="00000000" w:rsidR="00000000" w:rsidRPr="00000000">
        <w:rPr>
          <w:i w:val="0"/>
          <w:iCs w:val="0"/>
          <w:smallCaps w:val="0"/>
          <w:strike w:val="0"/>
          <w:color w:val="1f1f1f"/>
          <w:sz w:val="20"/>
          <w:szCs w:val="20"/>
          <w:u w:val="none"/>
          <w:shd w:fill="auto" w:val="clear"/>
          <w:vertAlign w:val="baseline"/>
          <w:rtl w:val="0"/>
        </w:rPr>
        <w:t xml:space="preserve">Extensión sugerida del PDF: máximo 18 páginas. Mínimo 5 fuentes consultadas, citadas en el texto y listadas al final.</w:t>
      </w:r>
      <w:r w:rsidDel="00000000" w:rsidR="00000000" w:rsidRPr="00000000">
        <w:rPr>
          <w:rtl w:val="0"/>
        </w:rPr>
      </w:r>
    </w:p>
    <w:sectPr>
      <w:headerReference r:id="rId14" w:type="default"/>
      <w:footerReference r:id="rId15" w:type="default"/>
      <w:pgSz w:h="15840" w:w="12240"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jc w:val="center"/>
      <w:rPr/>
    </w:pPr>
    <w:r w:rsidDel="00000000" w:rsidR="00000000" w:rsidRPr="00000000">
      <w:rPr>
        <w:color w:val="666666"/>
        <w:sz w:val="16"/>
        <w:szCs w:val="16"/>
        <w:rtl w:val="0"/>
      </w:rPr>
      <w:t xml:space="preserve">Docente: Ramiro Grisales Montoya · Página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right"/>
      <w:rPr/>
    </w:pPr>
    <w:r w:rsidDel="00000000" w:rsidR="00000000" w:rsidRPr="00000000">
      <w:rPr>
        <w:color w:val="666666"/>
        <w:sz w:val="16"/>
        <w:szCs w:val="16"/>
        <w:rtl w:val="0"/>
      </w:rPr>
      <w:t xml:space="preserve">Inteligencia de Negocios · Grupo 01 · Trabajo de consulta · 2026-II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1f1f"/>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30" w:before="280" w:line="240" w:lineRule="auto"/>
      <w:ind w:left="0" w:right="0" w:firstLine="0"/>
      <w:jc w:val="left"/>
    </w:pPr>
    <w:rPr>
      <w:rFonts w:ascii="Calibri" w:cs="Calibri" w:eastAsia="Calibri" w:hAnsi="Calibri"/>
      <w:b w:val="1"/>
      <w:bCs w:val="1"/>
      <w:i w:val="0"/>
      <w:iCs w:val="0"/>
      <w:smallCaps w:val="0"/>
      <w:strike w:val="0"/>
      <w:color w:val="5b2c83"/>
      <w:sz w:val="27"/>
      <w:szCs w:val="27"/>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b5e57"/>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1f1f"/>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dKGCJ0HmjU0gJ/DnXpRDIvSiYA==">CgMxLjAaHwoBMBIaChgICVIUChJ0YWJsZS42dDJwajkxcDJzbWwaHwoBMRIaChgICVIUChJ0YWJsZS5vbmpxOTNmN2MzMzMaHwoBMhIaChgICVIUChJ0YWJsZS4yYzZ1dnNkcXp1NGM4AHIhMUhBaTVHTWVYTlpWYjJrWDhxX0xWWnp1WlAycm5Ta1J5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2026-10-02T15:47:37.004Z</dcterms:created>
  <dc:creator>Ramiro Grisales Montoya</dc:creator>
</cp:coreProperties>
</file>

<file path=docProps/custom.xml><?xml version="1.0" encoding="utf-8"?>
<Properties xmlns="http://schemas.openxmlformats.org/officeDocument/2006/custom-properties" xmlns:vt="http://schemas.openxmlformats.org/officeDocument/2006/docPropsVTypes"/>
</file>