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C854A" w14:textId="77777777" w:rsidR="007D1DCA" w:rsidRPr="007D1DCA" w:rsidRDefault="007D1DCA" w:rsidP="00121B89">
      <w:pPr>
        <w:rPr>
          <w:rFonts w:ascii="Futura" w:hAnsi="Futura" w:cs="Futura"/>
          <w:sz w:val="32"/>
          <w:szCs w:val="32"/>
        </w:rPr>
      </w:pPr>
    </w:p>
    <w:p w14:paraId="11DD1219" w14:textId="28FE81DB" w:rsidR="00086611" w:rsidRDefault="007D1DCA" w:rsidP="007D1DCA">
      <w:pPr>
        <w:jc w:val="center"/>
        <w:rPr>
          <w:rFonts w:ascii="Futura" w:hAnsi="Futura" w:cs="Futura"/>
          <w:color w:val="FF0000"/>
          <w:sz w:val="32"/>
          <w:szCs w:val="32"/>
        </w:rPr>
      </w:pPr>
      <w:r w:rsidRPr="007D1DCA">
        <w:rPr>
          <w:rFonts w:ascii="Futura" w:hAnsi="Futura" w:cs="Futura"/>
          <w:color w:val="FF0000"/>
          <w:sz w:val="32"/>
          <w:szCs w:val="32"/>
        </w:rPr>
        <w:t xml:space="preserve"> </w:t>
      </w:r>
    </w:p>
    <w:p w14:paraId="690C0EC3" w14:textId="77777777" w:rsidR="007D1DCA" w:rsidRDefault="007D1DCA" w:rsidP="007D1DCA">
      <w:pPr>
        <w:jc w:val="center"/>
        <w:rPr>
          <w:rFonts w:ascii="Futura" w:hAnsi="Futura" w:cs="Futura"/>
          <w:color w:val="FF0000"/>
          <w:sz w:val="32"/>
          <w:szCs w:val="32"/>
        </w:rPr>
      </w:pPr>
    </w:p>
    <w:p w14:paraId="0E9F4C33" w14:textId="77777777" w:rsidR="007D1DCA" w:rsidRDefault="007D1DCA" w:rsidP="007D1DCA">
      <w:pPr>
        <w:jc w:val="center"/>
        <w:rPr>
          <w:rFonts w:ascii="Futura" w:hAnsi="Futura" w:cs="Futura"/>
          <w:color w:val="FF0000"/>
          <w:sz w:val="32"/>
          <w:szCs w:val="32"/>
        </w:rPr>
      </w:pPr>
    </w:p>
    <w:p w14:paraId="103AEF96" w14:textId="4579D275" w:rsidR="007D1DCA" w:rsidRDefault="007D1DCA" w:rsidP="007D1DCA">
      <w:pPr>
        <w:jc w:val="center"/>
        <w:rPr>
          <w:rFonts w:ascii="Futura" w:hAnsi="Futura" w:cs="Futura"/>
          <w:sz w:val="40"/>
          <w:szCs w:val="40"/>
        </w:rPr>
      </w:pPr>
    </w:p>
    <w:p w14:paraId="400603AA" w14:textId="77777777" w:rsidR="007D1DCA" w:rsidRDefault="007D1DCA" w:rsidP="007D1DCA">
      <w:pPr>
        <w:jc w:val="center"/>
        <w:rPr>
          <w:rFonts w:ascii="Futura" w:hAnsi="Futura" w:cs="Futura"/>
          <w:sz w:val="40"/>
          <w:szCs w:val="40"/>
        </w:rPr>
      </w:pPr>
    </w:p>
    <w:p w14:paraId="1C314BA9" w14:textId="140EDAC9" w:rsidR="007D1DCA" w:rsidRPr="007D1DCA" w:rsidRDefault="007D1DCA" w:rsidP="00A4119A">
      <w:pPr>
        <w:jc w:val="center"/>
        <w:rPr>
          <w:rFonts w:ascii="Futura" w:hAnsi="Futura" w:cs="Futura"/>
          <w:sz w:val="52"/>
          <w:szCs w:val="52"/>
        </w:rPr>
      </w:pPr>
      <w:r w:rsidRPr="007D1DCA">
        <w:rPr>
          <w:rFonts w:ascii="Futura" w:hAnsi="Futura" w:cs="Futura"/>
          <w:sz w:val="52"/>
          <w:szCs w:val="52"/>
        </w:rPr>
        <w:t xml:space="preserve">SAP </w:t>
      </w:r>
      <w:r w:rsidR="0065288C">
        <w:rPr>
          <w:rFonts w:ascii="Futura" w:hAnsi="Futura" w:cs="Futura"/>
          <w:sz w:val="52"/>
          <w:szCs w:val="52"/>
        </w:rPr>
        <w:t>Ninja</w:t>
      </w:r>
    </w:p>
    <w:p w14:paraId="2A3047BF" w14:textId="77777777" w:rsidR="007D1DCA" w:rsidRDefault="007D1DCA" w:rsidP="007D1DCA">
      <w:pPr>
        <w:jc w:val="center"/>
        <w:rPr>
          <w:rFonts w:ascii="Futura" w:hAnsi="Futura" w:cs="Futura"/>
          <w:sz w:val="40"/>
          <w:szCs w:val="40"/>
        </w:rPr>
      </w:pPr>
    </w:p>
    <w:p w14:paraId="1AAD20B3" w14:textId="77777777" w:rsidR="00A4119A" w:rsidRDefault="00A4119A" w:rsidP="007D1DCA">
      <w:pPr>
        <w:jc w:val="center"/>
        <w:rPr>
          <w:rFonts w:ascii="Futura" w:hAnsi="Futura" w:cs="Futura"/>
          <w:sz w:val="40"/>
          <w:szCs w:val="40"/>
        </w:rPr>
      </w:pPr>
    </w:p>
    <w:p w14:paraId="7ECC4140" w14:textId="77777777" w:rsidR="00A4119A" w:rsidRDefault="00A4119A" w:rsidP="007D1DCA">
      <w:pPr>
        <w:jc w:val="center"/>
        <w:rPr>
          <w:rFonts w:ascii="Futura" w:hAnsi="Futura" w:cs="Futura"/>
          <w:sz w:val="40"/>
          <w:szCs w:val="40"/>
        </w:rPr>
      </w:pPr>
    </w:p>
    <w:p w14:paraId="0EA8C291" w14:textId="51F672D7" w:rsidR="00A4119A" w:rsidRDefault="005716AB" w:rsidP="00F008D7">
      <w:pPr>
        <w:jc w:val="center"/>
        <w:rPr>
          <w:rFonts w:ascii="Futura" w:hAnsi="Futura" w:cs="Futura"/>
          <w:sz w:val="40"/>
          <w:szCs w:val="40"/>
        </w:rPr>
      </w:pPr>
      <w:r>
        <w:rPr>
          <w:rFonts w:ascii="Futura" w:hAnsi="Futura" w:cs="Futura"/>
          <w:sz w:val="40"/>
          <w:szCs w:val="40"/>
        </w:rPr>
        <w:t>Mass Activation of SAP Ninja</w:t>
      </w:r>
    </w:p>
    <w:p w14:paraId="5DF44E9D" w14:textId="77777777" w:rsidR="007D1DCA" w:rsidRDefault="007D1DCA" w:rsidP="00A73868">
      <w:pPr>
        <w:jc w:val="center"/>
        <w:rPr>
          <w:rFonts w:ascii="Futura" w:hAnsi="Futura" w:cs="Futura"/>
          <w:sz w:val="52"/>
          <w:szCs w:val="52"/>
        </w:rPr>
      </w:pPr>
    </w:p>
    <w:p w14:paraId="76A08E26" w14:textId="55BC0B63" w:rsidR="005716AB" w:rsidRDefault="005716AB" w:rsidP="00A73868">
      <w:pPr>
        <w:jc w:val="center"/>
        <w:rPr>
          <w:rFonts w:ascii="Futura" w:hAnsi="Futura" w:cs="Futura"/>
          <w:sz w:val="52"/>
          <w:szCs w:val="52"/>
        </w:rPr>
      </w:pPr>
      <w:r>
        <w:rPr>
          <w:rFonts w:ascii="Futura" w:hAnsi="Futura" w:cs="Futura"/>
          <w:sz w:val="52"/>
          <w:szCs w:val="52"/>
        </w:rPr>
        <w:t>Data Dictionary Objects</w:t>
      </w:r>
    </w:p>
    <w:p w14:paraId="087A452A" w14:textId="77777777" w:rsidR="005716AB" w:rsidRDefault="005716AB" w:rsidP="00A73868">
      <w:pPr>
        <w:jc w:val="center"/>
        <w:rPr>
          <w:rFonts w:ascii="Futura" w:hAnsi="Futura" w:cs="Futura"/>
          <w:sz w:val="52"/>
          <w:szCs w:val="52"/>
        </w:rPr>
      </w:pPr>
    </w:p>
    <w:p w14:paraId="2A0DB879" w14:textId="77777777" w:rsidR="005716AB" w:rsidRDefault="005716AB" w:rsidP="00A73868">
      <w:pPr>
        <w:jc w:val="center"/>
        <w:rPr>
          <w:rFonts w:ascii="Futura" w:hAnsi="Futura" w:cs="Futura"/>
          <w:sz w:val="52"/>
          <w:szCs w:val="52"/>
        </w:rPr>
      </w:pPr>
    </w:p>
    <w:p w14:paraId="6B6AB5D3" w14:textId="77777777" w:rsidR="005716AB" w:rsidRPr="00A73868" w:rsidRDefault="005716AB" w:rsidP="00A73868">
      <w:pPr>
        <w:jc w:val="center"/>
        <w:rPr>
          <w:rFonts w:ascii="Futura" w:hAnsi="Futura" w:cs="Futura"/>
          <w:sz w:val="40"/>
          <w:szCs w:val="40"/>
        </w:rPr>
      </w:pPr>
    </w:p>
    <w:p w14:paraId="1433D89D" w14:textId="77777777" w:rsidR="003E3718" w:rsidRDefault="003E3718" w:rsidP="007D1DCA">
      <w:pPr>
        <w:jc w:val="center"/>
        <w:rPr>
          <w:rFonts w:ascii="Futura" w:hAnsi="Futura" w:cs="Futura"/>
          <w:sz w:val="28"/>
          <w:szCs w:val="28"/>
        </w:rPr>
      </w:pPr>
    </w:p>
    <w:p w14:paraId="0078D274" w14:textId="77777777" w:rsidR="007D1DCA" w:rsidRDefault="007D1DCA" w:rsidP="007D1DCA">
      <w:pPr>
        <w:jc w:val="center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Prepared by</w:t>
      </w:r>
    </w:p>
    <w:p w14:paraId="362E5175" w14:textId="77777777" w:rsidR="007D1DCA" w:rsidRDefault="007D1DCA" w:rsidP="007D1DCA">
      <w:pPr>
        <w:jc w:val="center"/>
        <w:rPr>
          <w:rFonts w:ascii="Futura" w:hAnsi="Futura" w:cs="Futura"/>
          <w:sz w:val="28"/>
          <w:szCs w:val="28"/>
        </w:rPr>
      </w:pPr>
    </w:p>
    <w:p w14:paraId="29F7BA84" w14:textId="16BC7A4E" w:rsidR="007D1DCA" w:rsidRDefault="00A4119A" w:rsidP="007D1DCA">
      <w:pPr>
        <w:jc w:val="center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Jim Cooke</w:t>
      </w:r>
      <w:r w:rsidR="003E3718">
        <w:rPr>
          <w:rFonts w:ascii="Futura" w:hAnsi="Futura" w:cs="Futura"/>
          <w:sz w:val="28"/>
          <w:szCs w:val="28"/>
        </w:rPr>
        <w:t xml:space="preserve"> </w:t>
      </w:r>
    </w:p>
    <w:p w14:paraId="1FBB240F" w14:textId="77777777" w:rsidR="007D1DCA" w:rsidRDefault="007D1DCA" w:rsidP="007D1DCA">
      <w:pPr>
        <w:jc w:val="center"/>
        <w:rPr>
          <w:rFonts w:ascii="Futura" w:hAnsi="Futura" w:cs="Futura"/>
          <w:sz w:val="28"/>
          <w:szCs w:val="28"/>
        </w:rPr>
      </w:pPr>
    </w:p>
    <w:p w14:paraId="5136BA61" w14:textId="77777777" w:rsidR="00A73868" w:rsidRDefault="00A73868" w:rsidP="007D1DCA">
      <w:pPr>
        <w:jc w:val="center"/>
        <w:rPr>
          <w:rFonts w:ascii="Futura" w:hAnsi="Futura" w:cs="Futura"/>
          <w:sz w:val="28"/>
          <w:szCs w:val="28"/>
        </w:rPr>
      </w:pPr>
    </w:p>
    <w:p w14:paraId="36A804CC" w14:textId="7A70B759" w:rsidR="00A73868" w:rsidRDefault="004701B6" w:rsidP="00A73868">
      <w:pPr>
        <w:jc w:val="center"/>
        <w:rPr>
          <w:rFonts w:ascii="Futura" w:hAnsi="Futura" w:cs="Futura"/>
          <w:sz w:val="20"/>
          <w:szCs w:val="20"/>
        </w:rPr>
      </w:pPr>
      <w:hyperlink r:id="rId9" w:history="1">
        <w:r w:rsidR="00A73868" w:rsidRPr="003F1E46">
          <w:rPr>
            <w:rStyle w:val="Hyperlink"/>
            <w:rFonts w:ascii="Futura" w:hAnsi="Futura" w:cs="Futura"/>
            <w:sz w:val="20"/>
            <w:szCs w:val="20"/>
          </w:rPr>
          <w:t>www.sapninja.com</w:t>
        </w:r>
      </w:hyperlink>
      <w:r w:rsidR="00A73868">
        <w:rPr>
          <w:rFonts w:ascii="Futura" w:hAnsi="Futura" w:cs="Futura"/>
          <w:sz w:val="20"/>
          <w:szCs w:val="20"/>
        </w:rPr>
        <w:t xml:space="preserve"> </w:t>
      </w:r>
    </w:p>
    <w:p w14:paraId="20253F23" w14:textId="293A24F1" w:rsidR="00A4119A" w:rsidRDefault="004701B6" w:rsidP="00A4119A">
      <w:pPr>
        <w:jc w:val="center"/>
        <w:rPr>
          <w:rFonts w:ascii="Futura" w:hAnsi="Futura" w:cs="Futura"/>
          <w:sz w:val="20"/>
          <w:szCs w:val="20"/>
        </w:rPr>
      </w:pPr>
      <w:hyperlink r:id="rId10" w:history="1">
        <w:r w:rsidR="00A73868" w:rsidRPr="003F1E46">
          <w:rPr>
            <w:rStyle w:val="Hyperlink"/>
            <w:rFonts w:ascii="Futura" w:hAnsi="Futura" w:cs="Futura"/>
            <w:sz w:val="20"/>
            <w:szCs w:val="20"/>
          </w:rPr>
          <w:t>sapsplunk@gmail.com</w:t>
        </w:r>
      </w:hyperlink>
    </w:p>
    <w:p w14:paraId="490971CC" w14:textId="77777777" w:rsidR="003E3718" w:rsidRDefault="003E3718" w:rsidP="00A4119A">
      <w:pPr>
        <w:rPr>
          <w:rFonts w:ascii="Futura" w:hAnsi="Futura" w:cs="Futura"/>
          <w:sz w:val="20"/>
          <w:szCs w:val="20"/>
        </w:rPr>
        <w:sectPr w:rsidR="003E3718" w:rsidSect="000866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4A166A3" w14:textId="5EA72D4B" w:rsidR="00121B89" w:rsidRDefault="005716AB" w:rsidP="00121B89">
      <w:pPr>
        <w:pStyle w:val="Heading1"/>
      </w:pPr>
      <w:r>
        <w:lastRenderedPageBreak/>
        <w:t>Instructions</w:t>
      </w:r>
    </w:p>
    <w:p w14:paraId="232D4A93" w14:textId="25415147" w:rsidR="005716AB" w:rsidRPr="005716AB" w:rsidRDefault="005716AB" w:rsidP="003C353B">
      <w:pPr>
        <w:rPr>
          <w:i/>
        </w:rPr>
      </w:pPr>
      <w:r>
        <w:t xml:space="preserve">The SAP Ninja nugget for Splunk delivers dozens of data dictionary objects, which would be tedious to activate manually.  The following screenshots show how to perform a mass activation of these objects.  Start transaction </w:t>
      </w:r>
      <w:r>
        <w:rPr>
          <w:i/>
        </w:rPr>
        <w:t>SA38</w:t>
      </w:r>
      <w:r>
        <w:t xml:space="preserve"> and execute program </w:t>
      </w:r>
      <w:r>
        <w:rPr>
          <w:i/>
        </w:rPr>
        <w:t>RADMASG0.</w:t>
      </w:r>
    </w:p>
    <w:p w14:paraId="0A22E2E5" w14:textId="77777777" w:rsidR="005716AB" w:rsidRDefault="005716AB" w:rsidP="003C353B"/>
    <w:p w14:paraId="4B386A79" w14:textId="59CE91B2" w:rsidR="005716AB" w:rsidRDefault="005716AB" w:rsidP="003C353B">
      <w:r>
        <w:rPr>
          <w:noProof/>
        </w:rPr>
        <w:drawing>
          <wp:inline distT="0" distB="0" distL="0" distR="0" wp14:anchorId="64B83633" wp14:editId="1CF24261">
            <wp:extent cx="4338320" cy="1971061"/>
            <wp:effectExtent l="0" t="0" r="508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9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D3DA" w14:textId="77777777" w:rsidR="005716AB" w:rsidRDefault="005716AB" w:rsidP="003C353B"/>
    <w:p w14:paraId="53E741D6" w14:textId="093BB16D" w:rsidR="005716AB" w:rsidRDefault="005716AB" w:rsidP="003C353B">
      <w:r>
        <w:t xml:space="preserve">Click on the </w:t>
      </w:r>
      <w:r>
        <w:rPr>
          <w:i/>
        </w:rPr>
        <w:t>Direct Objects</w:t>
      </w:r>
      <w:r>
        <w:t xml:space="preserve"> button at the selection screen.</w:t>
      </w:r>
    </w:p>
    <w:p w14:paraId="0B424AC9" w14:textId="26711213" w:rsidR="005716AB" w:rsidRDefault="005716AB" w:rsidP="003C353B">
      <w:r>
        <w:rPr>
          <w:noProof/>
        </w:rPr>
        <w:drawing>
          <wp:inline distT="0" distB="0" distL="0" distR="0" wp14:anchorId="5ACF21C4" wp14:editId="1F178FA1">
            <wp:extent cx="4566920" cy="4315464"/>
            <wp:effectExtent l="0" t="0" r="508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A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15" cy="43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D473" w14:textId="6FFC2C1F" w:rsidR="005716AB" w:rsidRDefault="005716AB">
      <w:r>
        <w:br w:type="page"/>
      </w:r>
    </w:p>
    <w:p w14:paraId="38359421" w14:textId="77777777" w:rsidR="005716AB" w:rsidRDefault="005716AB" w:rsidP="003C353B"/>
    <w:p w14:paraId="3C0D6176" w14:textId="457E8114" w:rsidR="005716AB" w:rsidRDefault="005716AB" w:rsidP="003C353B">
      <w:r>
        <w:t xml:space="preserve">Enter </w:t>
      </w:r>
      <w:r>
        <w:rPr>
          <w:i/>
        </w:rPr>
        <w:t xml:space="preserve">ZSAPNINJA* </w:t>
      </w:r>
      <w:r>
        <w:t xml:space="preserve">as the selection for </w:t>
      </w:r>
      <w:r>
        <w:rPr>
          <w:i/>
        </w:rPr>
        <w:t xml:space="preserve">Domains, Data Elements </w:t>
      </w:r>
      <w:r>
        <w:t>and</w:t>
      </w:r>
      <w:r>
        <w:rPr>
          <w:i/>
        </w:rPr>
        <w:t xml:space="preserve"> </w:t>
      </w:r>
      <w:r w:rsidRPr="005716AB">
        <w:rPr>
          <w:i/>
        </w:rPr>
        <w:t>Tables</w:t>
      </w:r>
      <w:r>
        <w:t xml:space="preserve">.  Press the </w:t>
      </w:r>
      <w:r>
        <w:rPr>
          <w:i/>
        </w:rPr>
        <w:t>Execute</w:t>
      </w:r>
      <w:r>
        <w:t xml:space="preserve"> button.</w:t>
      </w:r>
    </w:p>
    <w:p w14:paraId="4FF001B6" w14:textId="77777777" w:rsidR="005716AB" w:rsidRPr="005716AB" w:rsidRDefault="005716AB" w:rsidP="003C353B"/>
    <w:p w14:paraId="6860B512" w14:textId="25C19543" w:rsidR="005716AB" w:rsidRDefault="005716AB" w:rsidP="003C353B">
      <w:bookmarkStart w:id="0" w:name="_GoBack"/>
      <w:r>
        <w:rPr>
          <w:noProof/>
        </w:rPr>
        <w:drawing>
          <wp:inline distT="0" distB="0" distL="0" distR="0" wp14:anchorId="0E87F320" wp14:editId="6DDB0C0E">
            <wp:extent cx="4224020" cy="2791416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A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7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2AAD91" w14:textId="77777777" w:rsidR="005716AB" w:rsidRDefault="005716AB" w:rsidP="003C353B"/>
    <w:p w14:paraId="7D514A38" w14:textId="1D267AD8" w:rsidR="005716AB" w:rsidRDefault="005716AB" w:rsidP="003C353B">
      <w:r>
        <w:t xml:space="preserve">You will return to the selection screen.  Press the </w:t>
      </w:r>
      <w:r>
        <w:rPr>
          <w:i/>
        </w:rPr>
        <w:t>Execute</w:t>
      </w:r>
      <w:r>
        <w:t xml:space="preserve"> button and all the SAP Ninja DDIC objects will be activated in one swoop.</w:t>
      </w:r>
    </w:p>
    <w:p w14:paraId="6C8DF615" w14:textId="7C528D1A" w:rsidR="005716AB" w:rsidRPr="005716AB" w:rsidRDefault="005716AB" w:rsidP="003C353B">
      <w:r>
        <w:rPr>
          <w:noProof/>
        </w:rPr>
        <w:drawing>
          <wp:inline distT="0" distB="0" distL="0" distR="0" wp14:anchorId="05FC0853" wp14:editId="50D57B69">
            <wp:extent cx="4478782" cy="4231640"/>
            <wp:effectExtent l="0" t="0" r="0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A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782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6AB" w:rsidRPr="005716AB" w:rsidSect="000866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96D66" w14:textId="77777777" w:rsidR="00E71CD6" w:rsidRDefault="00E71CD6" w:rsidP="007D1DCA">
      <w:r>
        <w:separator/>
      </w:r>
    </w:p>
  </w:endnote>
  <w:endnote w:type="continuationSeparator" w:id="0">
    <w:p w14:paraId="26BC3855" w14:textId="77777777" w:rsidR="00E71CD6" w:rsidRDefault="00E71CD6" w:rsidP="007D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486D7" w14:textId="77777777" w:rsidR="00E71CD6" w:rsidRDefault="00E71C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22A9E" w14:textId="0B1392A3" w:rsidR="00E71CD6" w:rsidRPr="00576C70" w:rsidRDefault="00E71CD6" w:rsidP="00121B89">
    <w:pPr>
      <w:pStyle w:val="Footer"/>
      <w:pBdr>
        <w:top w:val="single" w:sz="4" w:space="1" w:color="auto"/>
      </w:pBdr>
      <w:jc w:val="center"/>
      <w:rPr>
        <w:rFonts w:ascii="Futura" w:hAnsi="Futura" w:cs="Futura"/>
        <w:sz w:val="16"/>
        <w:szCs w:val="16"/>
      </w:rPr>
    </w:pPr>
    <w:r w:rsidRPr="00576C70">
      <w:rPr>
        <w:rFonts w:ascii="Futura" w:hAnsi="Futura" w:cs="Futura"/>
        <w:sz w:val="16"/>
        <w:szCs w:val="16"/>
      </w:rPr>
      <w:fldChar w:fldCharType="begin"/>
    </w:r>
    <w:r w:rsidRPr="00576C70">
      <w:rPr>
        <w:rFonts w:ascii="Futura" w:hAnsi="Futura" w:cs="Futura"/>
        <w:sz w:val="16"/>
        <w:szCs w:val="16"/>
      </w:rPr>
      <w:instrText xml:space="preserve"> DATE \@ "d/MM/yy" </w:instrText>
    </w:r>
    <w:r w:rsidRPr="00576C70">
      <w:rPr>
        <w:rFonts w:ascii="Futura" w:hAnsi="Futura" w:cs="Futura"/>
        <w:sz w:val="16"/>
        <w:szCs w:val="16"/>
      </w:rPr>
      <w:fldChar w:fldCharType="separate"/>
    </w:r>
    <w:r w:rsidR="004701B6">
      <w:rPr>
        <w:rFonts w:ascii="Futura" w:hAnsi="Futura" w:cs="Futura"/>
        <w:noProof/>
        <w:sz w:val="16"/>
        <w:szCs w:val="16"/>
      </w:rPr>
      <w:t>26/03/12</w:t>
    </w:r>
    <w:r w:rsidRPr="00576C70">
      <w:rPr>
        <w:rFonts w:ascii="Futura" w:hAnsi="Futura" w:cs="Futura"/>
        <w:sz w:val="16"/>
        <w:szCs w:val="16"/>
      </w:rPr>
      <w:fldChar w:fldCharType="end"/>
    </w:r>
    <w:r>
      <w:rPr>
        <w:rFonts w:ascii="Futura" w:hAnsi="Futura" w:cs="Futura"/>
        <w:sz w:val="16"/>
        <w:szCs w:val="16"/>
      </w:rPr>
      <w:tab/>
      <w:t>Solution Manager 7.1 – Central System Connections (CSC)</w:t>
    </w:r>
    <w:r w:rsidRPr="00576C70">
      <w:rPr>
        <w:rFonts w:ascii="Futura" w:hAnsi="Futura" w:cs="Futura"/>
        <w:sz w:val="16"/>
        <w:szCs w:val="16"/>
      </w:rPr>
      <w:tab/>
    </w:r>
    <w:r w:rsidRPr="00576C70">
      <w:rPr>
        <w:rFonts w:ascii="Futura" w:hAnsi="Futura" w:cs="Futura"/>
        <w:sz w:val="16"/>
        <w:szCs w:val="16"/>
      </w:rPr>
      <w:tab/>
    </w:r>
    <w:r w:rsidRPr="00576C70">
      <w:rPr>
        <w:rStyle w:val="PageNumber"/>
        <w:rFonts w:ascii="Futura" w:hAnsi="Futura" w:cs="Futura"/>
        <w:sz w:val="16"/>
        <w:szCs w:val="16"/>
      </w:rPr>
      <w:fldChar w:fldCharType="begin"/>
    </w:r>
    <w:r w:rsidRPr="00576C70">
      <w:rPr>
        <w:rStyle w:val="PageNumber"/>
        <w:rFonts w:ascii="Futura" w:hAnsi="Futura" w:cs="Futura"/>
        <w:sz w:val="16"/>
        <w:szCs w:val="16"/>
      </w:rPr>
      <w:instrText xml:space="preserve"> PAGE </w:instrText>
    </w:r>
    <w:r w:rsidRPr="00576C70">
      <w:rPr>
        <w:rStyle w:val="PageNumber"/>
        <w:rFonts w:ascii="Futura" w:hAnsi="Futura" w:cs="Futura"/>
        <w:sz w:val="16"/>
        <w:szCs w:val="16"/>
      </w:rPr>
      <w:fldChar w:fldCharType="separate"/>
    </w:r>
    <w:r w:rsidR="004701B6">
      <w:rPr>
        <w:rStyle w:val="PageNumber"/>
        <w:rFonts w:ascii="Futura" w:hAnsi="Futura" w:cs="Futura"/>
        <w:noProof/>
        <w:sz w:val="16"/>
        <w:szCs w:val="16"/>
      </w:rPr>
      <w:t>1</w:t>
    </w:r>
    <w:r w:rsidRPr="00576C70">
      <w:rPr>
        <w:rStyle w:val="PageNumber"/>
        <w:rFonts w:ascii="Futura" w:hAnsi="Futura" w:cs="Futur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4EE0E" w14:textId="77777777" w:rsidR="00E71CD6" w:rsidRDefault="00E71C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56392" w14:textId="77777777" w:rsidR="00E71CD6" w:rsidRDefault="00E71CD6" w:rsidP="007D1DCA">
      <w:r>
        <w:separator/>
      </w:r>
    </w:p>
  </w:footnote>
  <w:footnote w:type="continuationSeparator" w:id="0">
    <w:p w14:paraId="470BB75F" w14:textId="77777777" w:rsidR="00E71CD6" w:rsidRDefault="00E71CD6" w:rsidP="007D1D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4FE1" w14:textId="77777777" w:rsidR="00E71CD6" w:rsidRDefault="00E71C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820FB" w14:textId="42413D96" w:rsidR="00E71CD6" w:rsidRPr="00640A13" w:rsidRDefault="00E71CD6" w:rsidP="00121B89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5095179D" wp14:editId="6B043C8E">
          <wp:extent cx="802640" cy="802640"/>
          <wp:effectExtent l="0" t="0" r="1016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Futura" w:hAnsi="Futura" w:cs="Futura"/>
        <w:i/>
        <w:sz w:val="16"/>
        <w:szCs w:val="16"/>
      </w:rPr>
      <w:t>Open Source Solutions for the SAP Community</w:t>
    </w:r>
    <w:r w:rsidRPr="00A4119A">
      <w:rPr>
        <w:rFonts w:ascii="Futura" w:hAnsi="Futura" w:cs="Futura"/>
        <w:i/>
        <w:sz w:val="16"/>
        <w:szCs w:val="16"/>
      </w:rPr>
      <w:tab/>
    </w:r>
  </w:p>
  <w:p w14:paraId="782624CE" w14:textId="77777777" w:rsidR="00E71CD6" w:rsidRDefault="00E71CD6" w:rsidP="0012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73414" w14:textId="77777777" w:rsidR="00E71CD6" w:rsidRDefault="00E71C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626"/>
    <w:multiLevelType w:val="hybridMultilevel"/>
    <w:tmpl w:val="E73C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140DD"/>
    <w:multiLevelType w:val="hybridMultilevel"/>
    <w:tmpl w:val="3480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D06B2"/>
    <w:multiLevelType w:val="hybridMultilevel"/>
    <w:tmpl w:val="1284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142BB"/>
    <w:multiLevelType w:val="hybridMultilevel"/>
    <w:tmpl w:val="6E7E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6349F"/>
    <w:multiLevelType w:val="hybridMultilevel"/>
    <w:tmpl w:val="C712A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6B2944"/>
    <w:multiLevelType w:val="hybridMultilevel"/>
    <w:tmpl w:val="9EC0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B14E4"/>
    <w:multiLevelType w:val="hybridMultilevel"/>
    <w:tmpl w:val="470AA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80F48"/>
    <w:multiLevelType w:val="hybridMultilevel"/>
    <w:tmpl w:val="F6AC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4685E"/>
    <w:multiLevelType w:val="hybridMultilevel"/>
    <w:tmpl w:val="3CBA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312F2"/>
    <w:multiLevelType w:val="hybridMultilevel"/>
    <w:tmpl w:val="219A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72A05"/>
    <w:multiLevelType w:val="hybridMultilevel"/>
    <w:tmpl w:val="6E7E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632C3"/>
    <w:multiLevelType w:val="hybridMultilevel"/>
    <w:tmpl w:val="5E009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562F3"/>
    <w:multiLevelType w:val="hybridMultilevel"/>
    <w:tmpl w:val="A116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60371"/>
    <w:multiLevelType w:val="hybridMultilevel"/>
    <w:tmpl w:val="838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AB5615"/>
    <w:multiLevelType w:val="hybridMultilevel"/>
    <w:tmpl w:val="32DA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E1847"/>
    <w:multiLevelType w:val="hybridMultilevel"/>
    <w:tmpl w:val="1176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915F21"/>
    <w:multiLevelType w:val="hybridMultilevel"/>
    <w:tmpl w:val="77D8F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C5803"/>
    <w:multiLevelType w:val="hybridMultilevel"/>
    <w:tmpl w:val="7938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042143"/>
    <w:multiLevelType w:val="hybridMultilevel"/>
    <w:tmpl w:val="FE4C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4"/>
  </w:num>
  <w:num w:numId="5">
    <w:abstractNumId w:val="16"/>
  </w:num>
  <w:num w:numId="6">
    <w:abstractNumId w:val="10"/>
  </w:num>
  <w:num w:numId="7">
    <w:abstractNumId w:val="15"/>
  </w:num>
  <w:num w:numId="8">
    <w:abstractNumId w:val="17"/>
  </w:num>
  <w:num w:numId="9">
    <w:abstractNumId w:val="8"/>
  </w:num>
  <w:num w:numId="10">
    <w:abstractNumId w:val="13"/>
  </w:num>
  <w:num w:numId="11">
    <w:abstractNumId w:val="7"/>
  </w:num>
  <w:num w:numId="12">
    <w:abstractNumId w:val="12"/>
  </w:num>
  <w:num w:numId="13">
    <w:abstractNumId w:val="9"/>
  </w:num>
  <w:num w:numId="14">
    <w:abstractNumId w:val="5"/>
  </w:num>
  <w:num w:numId="15">
    <w:abstractNumId w:val="0"/>
  </w:num>
  <w:num w:numId="16">
    <w:abstractNumId w:val="1"/>
  </w:num>
  <w:num w:numId="17">
    <w:abstractNumId w:val="6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CA"/>
    <w:rsid w:val="00033E82"/>
    <w:rsid w:val="0003430E"/>
    <w:rsid w:val="00086611"/>
    <w:rsid w:val="000B5389"/>
    <w:rsid w:val="00107B8D"/>
    <w:rsid w:val="0012086F"/>
    <w:rsid w:val="00121B89"/>
    <w:rsid w:val="001532E6"/>
    <w:rsid w:val="00175697"/>
    <w:rsid w:val="001F3477"/>
    <w:rsid w:val="001F5C54"/>
    <w:rsid w:val="00251E43"/>
    <w:rsid w:val="002D65AE"/>
    <w:rsid w:val="00385FCC"/>
    <w:rsid w:val="003C353B"/>
    <w:rsid w:val="003E3718"/>
    <w:rsid w:val="003F6570"/>
    <w:rsid w:val="004701B6"/>
    <w:rsid w:val="004A1D3E"/>
    <w:rsid w:val="004A3C98"/>
    <w:rsid w:val="004D15AE"/>
    <w:rsid w:val="004F78D0"/>
    <w:rsid w:val="00501A44"/>
    <w:rsid w:val="00501C8B"/>
    <w:rsid w:val="0053144A"/>
    <w:rsid w:val="00540D62"/>
    <w:rsid w:val="005418B4"/>
    <w:rsid w:val="005716AB"/>
    <w:rsid w:val="00576C70"/>
    <w:rsid w:val="00640A13"/>
    <w:rsid w:val="0065288C"/>
    <w:rsid w:val="006665D7"/>
    <w:rsid w:val="006A4098"/>
    <w:rsid w:val="007028D7"/>
    <w:rsid w:val="00741004"/>
    <w:rsid w:val="00756C58"/>
    <w:rsid w:val="00764103"/>
    <w:rsid w:val="007D1917"/>
    <w:rsid w:val="007D1DCA"/>
    <w:rsid w:val="007E154B"/>
    <w:rsid w:val="00816EE8"/>
    <w:rsid w:val="00823708"/>
    <w:rsid w:val="00845497"/>
    <w:rsid w:val="00876FA7"/>
    <w:rsid w:val="008B6EAB"/>
    <w:rsid w:val="00933220"/>
    <w:rsid w:val="009524CA"/>
    <w:rsid w:val="009715FB"/>
    <w:rsid w:val="009A308E"/>
    <w:rsid w:val="00A0074E"/>
    <w:rsid w:val="00A23703"/>
    <w:rsid w:val="00A4119A"/>
    <w:rsid w:val="00A73868"/>
    <w:rsid w:val="00A77E1E"/>
    <w:rsid w:val="00A9019B"/>
    <w:rsid w:val="00A922C8"/>
    <w:rsid w:val="00B13469"/>
    <w:rsid w:val="00B964E1"/>
    <w:rsid w:val="00C37490"/>
    <w:rsid w:val="00C421B3"/>
    <w:rsid w:val="00C65A9D"/>
    <w:rsid w:val="00CB3D3B"/>
    <w:rsid w:val="00CE5C52"/>
    <w:rsid w:val="00D170ED"/>
    <w:rsid w:val="00D624AA"/>
    <w:rsid w:val="00D71A33"/>
    <w:rsid w:val="00D728B8"/>
    <w:rsid w:val="00E70EA8"/>
    <w:rsid w:val="00E71CD6"/>
    <w:rsid w:val="00EA186B"/>
    <w:rsid w:val="00F008D7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70F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D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DCA"/>
  </w:style>
  <w:style w:type="paragraph" w:styleId="Footer">
    <w:name w:val="footer"/>
    <w:basedOn w:val="Normal"/>
    <w:link w:val="FooterChar"/>
    <w:uiPriority w:val="99"/>
    <w:unhideWhenUsed/>
    <w:rsid w:val="007D1D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DCA"/>
  </w:style>
  <w:style w:type="paragraph" w:styleId="BalloonText">
    <w:name w:val="Balloon Text"/>
    <w:basedOn w:val="Normal"/>
    <w:link w:val="BalloonTextChar"/>
    <w:uiPriority w:val="99"/>
    <w:semiHidden/>
    <w:unhideWhenUsed/>
    <w:rsid w:val="007D1D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CA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D1DCA"/>
  </w:style>
  <w:style w:type="paragraph" w:styleId="TOC1">
    <w:name w:val="toc 1"/>
    <w:basedOn w:val="Normal"/>
    <w:next w:val="Normal"/>
    <w:autoRedefine/>
    <w:uiPriority w:val="39"/>
    <w:unhideWhenUsed/>
    <w:rsid w:val="00121B89"/>
  </w:style>
  <w:style w:type="character" w:customStyle="1" w:styleId="Heading1Char">
    <w:name w:val="Heading 1 Char"/>
    <w:basedOn w:val="DefaultParagraphFont"/>
    <w:link w:val="Heading1"/>
    <w:uiPriority w:val="9"/>
    <w:rsid w:val="00385F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21B8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21B8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21B8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21B8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121B8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121B8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121B8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121B89"/>
    <w:pPr>
      <w:ind w:left="1920"/>
    </w:pPr>
  </w:style>
  <w:style w:type="character" w:styleId="Hyperlink">
    <w:name w:val="Hyperlink"/>
    <w:basedOn w:val="DefaultParagraphFont"/>
    <w:uiPriority w:val="99"/>
    <w:unhideWhenUsed/>
    <w:rsid w:val="00A411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5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7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70E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D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DCA"/>
  </w:style>
  <w:style w:type="paragraph" w:styleId="Footer">
    <w:name w:val="footer"/>
    <w:basedOn w:val="Normal"/>
    <w:link w:val="FooterChar"/>
    <w:uiPriority w:val="99"/>
    <w:unhideWhenUsed/>
    <w:rsid w:val="007D1D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DCA"/>
  </w:style>
  <w:style w:type="paragraph" w:styleId="BalloonText">
    <w:name w:val="Balloon Text"/>
    <w:basedOn w:val="Normal"/>
    <w:link w:val="BalloonTextChar"/>
    <w:uiPriority w:val="99"/>
    <w:semiHidden/>
    <w:unhideWhenUsed/>
    <w:rsid w:val="007D1D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CA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D1DCA"/>
  </w:style>
  <w:style w:type="paragraph" w:styleId="TOC1">
    <w:name w:val="toc 1"/>
    <w:basedOn w:val="Normal"/>
    <w:next w:val="Normal"/>
    <w:autoRedefine/>
    <w:uiPriority w:val="39"/>
    <w:unhideWhenUsed/>
    <w:rsid w:val="00121B89"/>
  </w:style>
  <w:style w:type="character" w:customStyle="1" w:styleId="Heading1Char">
    <w:name w:val="Heading 1 Char"/>
    <w:basedOn w:val="DefaultParagraphFont"/>
    <w:link w:val="Heading1"/>
    <w:uiPriority w:val="9"/>
    <w:rsid w:val="00385F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21B8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21B8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21B8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21B8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121B8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121B8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121B8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121B89"/>
    <w:pPr>
      <w:ind w:left="1920"/>
    </w:pPr>
  </w:style>
  <w:style w:type="character" w:styleId="Hyperlink">
    <w:name w:val="Hyperlink"/>
    <w:basedOn w:val="DefaultParagraphFont"/>
    <w:uiPriority w:val="99"/>
    <w:unhideWhenUsed/>
    <w:rsid w:val="00A411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5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7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70E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apninja.com" TargetMode="External"/><Relationship Id="rId20" Type="http://schemas.openxmlformats.org/officeDocument/2006/relationships/image" Target="media/image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sapsplunk@gmail.com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E0EA41-C49F-0B44-8808-2CD5F8FC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686</Characters>
  <Application>Microsoft Macintosh Word</Application>
  <DocSecurity>0</DocSecurity>
  <Lines>5</Lines>
  <Paragraphs>1</Paragraphs>
  <ScaleCrop>false</ScaleCrop>
  <Company>Cooke Computing Pty Ltd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Cooke</dc:creator>
  <cp:keywords/>
  <dc:description/>
  <cp:lastModifiedBy>Jim Cooke</cp:lastModifiedBy>
  <cp:revision>2</cp:revision>
  <cp:lastPrinted>2012-03-26T02:24:00Z</cp:lastPrinted>
  <dcterms:created xsi:type="dcterms:W3CDTF">2012-03-26T02:24:00Z</dcterms:created>
  <dcterms:modified xsi:type="dcterms:W3CDTF">2012-03-26T02:24:00Z</dcterms:modified>
</cp:coreProperties>
</file>