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C854A" w14:textId="77777777" w:rsidR="007D1DCA" w:rsidRPr="007D1DCA" w:rsidRDefault="007D1DCA" w:rsidP="00121B89">
      <w:pPr>
        <w:rPr>
          <w:rFonts w:ascii="Futura" w:hAnsi="Futura" w:cs="Futura"/>
          <w:sz w:val="32"/>
          <w:szCs w:val="32"/>
        </w:rPr>
      </w:pPr>
    </w:p>
    <w:p w14:paraId="11DD1219" w14:textId="28FE81DB" w:rsidR="00086611" w:rsidRDefault="007D1DCA" w:rsidP="007D1DCA">
      <w:pPr>
        <w:jc w:val="center"/>
        <w:rPr>
          <w:rFonts w:ascii="Futura" w:hAnsi="Futura" w:cs="Futura"/>
          <w:color w:val="FF0000"/>
          <w:sz w:val="32"/>
          <w:szCs w:val="32"/>
        </w:rPr>
      </w:pPr>
      <w:r w:rsidRPr="007D1DCA">
        <w:rPr>
          <w:rFonts w:ascii="Futura" w:hAnsi="Futura" w:cs="Futura"/>
          <w:color w:val="FF0000"/>
          <w:sz w:val="32"/>
          <w:szCs w:val="32"/>
        </w:rPr>
        <w:t xml:space="preserve"> </w:t>
      </w:r>
    </w:p>
    <w:p w14:paraId="690C0EC3" w14:textId="77777777" w:rsidR="007D1DCA" w:rsidRDefault="007D1DCA" w:rsidP="007D1DCA">
      <w:pPr>
        <w:jc w:val="center"/>
        <w:rPr>
          <w:rFonts w:ascii="Futura" w:hAnsi="Futura" w:cs="Futura"/>
          <w:color w:val="FF0000"/>
          <w:sz w:val="32"/>
          <w:szCs w:val="32"/>
        </w:rPr>
      </w:pPr>
    </w:p>
    <w:p w14:paraId="0E9F4C33" w14:textId="77777777" w:rsidR="007D1DCA" w:rsidRDefault="007D1DCA" w:rsidP="007D1DCA">
      <w:pPr>
        <w:jc w:val="center"/>
        <w:rPr>
          <w:rFonts w:ascii="Futura" w:hAnsi="Futura" w:cs="Futura"/>
          <w:color w:val="FF0000"/>
          <w:sz w:val="32"/>
          <w:szCs w:val="32"/>
        </w:rPr>
      </w:pPr>
    </w:p>
    <w:p w14:paraId="103AEF96" w14:textId="4579D275" w:rsidR="007D1DCA" w:rsidRDefault="007D1DCA" w:rsidP="007D1DCA">
      <w:pPr>
        <w:jc w:val="center"/>
        <w:rPr>
          <w:rFonts w:ascii="Futura" w:hAnsi="Futura" w:cs="Futura"/>
          <w:sz w:val="40"/>
          <w:szCs w:val="40"/>
        </w:rPr>
      </w:pPr>
    </w:p>
    <w:p w14:paraId="400603AA" w14:textId="77777777" w:rsidR="007D1DCA" w:rsidRDefault="007D1DCA" w:rsidP="007D1DCA">
      <w:pPr>
        <w:jc w:val="center"/>
        <w:rPr>
          <w:rFonts w:ascii="Futura" w:hAnsi="Futura" w:cs="Futura"/>
          <w:sz w:val="40"/>
          <w:szCs w:val="40"/>
        </w:rPr>
      </w:pPr>
    </w:p>
    <w:p w14:paraId="1C314BA9" w14:textId="140EDAC9" w:rsidR="007D1DCA" w:rsidRPr="007D1DCA" w:rsidRDefault="007D1DCA" w:rsidP="00A4119A">
      <w:pPr>
        <w:jc w:val="center"/>
        <w:rPr>
          <w:rFonts w:ascii="Futura" w:hAnsi="Futura" w:cs="Futura"/>
          <w:sz w:val="52"/>
          <w:szCs w:val="52"/>
        </w:rPr>
      </w:pPr>
      <w:r w:rsidRPr="007D1DCA">
        <w:rPr>
          <w:rFonts w:ascii="Futura" w:hAnsi="Futura" w:cs="Futura"/>
          <w:sz w:val="52"/>
          <w:szCs w:val="52"/>
        </w:rPr>
        <w:t xml:space="preserve">SAP </w:t>
      </w:r>
      <w:r w:rsidR="0065288C">
        <w:rPr>
          <w:rFonts w:ascii="Futura" w:hAnsi="Futura" w:cs="Futura"/>
          <w:sz w:val="52"/>
          <w:szCs w:val="52"/>
        </w:rPr>
        <w:t>Ninja</w:t>
      </w:r>
    </w:p>
    <w:p w14:paraId="2A3047BF" w14:textId="77777777" w:rsidR="007D1DCA" w:rsidRDefault="007D1DCA" w:rsidP="007D1DCA">
      <w:pPr>
        <w:jc w:val="center"/>
        <w:rPr>
          <w:rFonts w:ascii="Futura" w:hAnsi="Futura" w:cs="Futura"/>
          <w:sz w:val="40"/>
          <w:szCs w:val="40"/>
        </w:rPr>
      </w:pPr>
    </w:p>
    <w:p w14:paraId="1AAD20B3" w14:textId="77777777" w:rsidR="00A4119A" w:rsidRDefault="00A4119A" w:rsidP="007D1DCA">
      <w:pPr>
        <w:jc w:val="center"/>
        <w:rPr>
          <w:rFonts w:ascii="Futura" w:hAnsi="Futura" w:cs="Futura"/>
          <w:sz w:val="40"/>
          <w:szCs w:val="40"/>
        </w:rPr>
      </w:pPr>
    </w:p>
    <w:p w14:paraId="7ECC4140" w14:textId="77777777" w:rsidR="00A4119A" w:rsidRDefault="00A4119A" w:rsidP="007D1DCA">
      <w:pPr>
        <w:jc w:val="center"/>
        <w:rPr>
          <w:rFonts w:ascii="Futura" w:hAnsi="Futura" w:cs="Futura"/>
          <w:sz w:val="40"/>
          <w:szCs w:val="40"/>
        </w:rPr>
      </w:pPr>
    </w:p>
    <w:p w14:paraId="0EA8C291" w14:textId="39B25D9D" w:rsidR="00A4119A" w:rsidRDefault="00A73868" w:rsidP="00F008D7">
      <w:pPr>
        <w:jc w:val="center"/>
        <w:rPr>
          <w:rFonts w:ascii="Futura" w:hAnsi="Futura" w:cs="Futura"/>
          <w:sz w:val="40"/>
          <w:szCs w:val="40"/>
        </w:rPr>
      </w:pPr>
      <w:r>
        <w:rPr>
          <w:rFonts w:ascii="Futura" w:hAnsi="Futura" w:cs="Futura"/>
          <w:sz w:val="40"/>
          <w:szCs w:val="40"/>
        </w:rPr>
        <w:t xml:space="preserve">Installation Guide </w:t>
      </w:r>
    </w:p>
    <w:p w14:paraId="7AC6B7F1" w14:textId="77777777" w:rsidR="00A4119A" w:rsidRDefault="00A4119A" w:rsidP="007D1DCA">
      <w:pPr>
        <w:jc w:val="center"/>
        <w:rPr>
          <w:rFonts w:ascii="Futura" w:hAnsi="Futura" w:cs="Futura"/>
          <w:sz w:val="40"/>
          <w:szCs w:val="40"/>
        </w:rPr>
      </w:pPr>
    </w:p>
    <w:p w14:paraId="5A92633B" w14:textId="77777777" w:rsidR="007D1DCA" w:rsidRDefault="007D1DCA" w:rsidP="00A73868">
      <w:pPr>
        <w:rPr>
          <w:rFonts w:ascii="Futura" w:hAnsi="Futura" w:cs="Futura"/>
          <w:sz w:val="40"/>
          <w:szCs w:val="40"/>
        </w:rPr>
      </w:pPr>
    </w:p>
    <w:p w14:paraId="3CF5A606" w14:textId="3DE5F633" w:rsidR="007D1DCA" w:rsidRDefault="00A73868" w:rsidP="007D1DCA">
      <w:pPr>
        <w:jc w:val="center"/>
        <w:rPr>
          <w:rFonts w:ascii="Futura" w:hAnsi="Futura" w:cs="Futura"/>
          <w:sz w:val="52"/>
          <w:szCs w:val="52"/>
        </w:rPr>
      </w:pPr>
      <w:r>
        <w:rPr>
          <w:rFonts w:ascii="Futura" w:hAnsi="Futura" w:cs="Futura"/>
          <w:sz w:val="52"/>
          <w:szCs w:val="52"/>
        </w:rPr>
        <w:t>SAPlink Code Project</w:t>
      </w:r>
    </w:p>
    <w:p w14:paraId="0930CEE3" w14:textId="77777777" w:rsidR="007D1DCA" w:rsidRDefault="007D1DCA" w:rsidP="00A4119A">
      <w:pPr>
        <w:rPr>
          <w:rFonts w:ascii="Futura" w:hAnsi="Futura" w:cs="Futura"/>
          <w:b/>
          <w:sz w:val="52"/>
          <w:szCs w:val="52"/>
        </w:rPr>
      </w:pPr>
    </w:p>
    <w:p w14:paraId="45F5E728" w14:textId="77777777" w:rsidR="00A73868" w:rsidRDefault="00A73868" w:rsidP="00A73868">
      <w:pPr>
        <w:jc w:val="center"/>
        <w:rPr>
          <w:rFonts w:ascii="Futura" w:hAnsi="Futura" w:cs="Futura"/>
          <w:sz w:val="40"/>
          <w:szCs w:val="40"/>
        </w:rPr>
      </w:pPr>
      <w:r w:rsidRPr="00A73868">
        <w:rPr>
          <w:rFonts w:ascii="Futura" w:hAnsi="Futura" w:cs="Futura"/>
          <w:sz w:val="40"/>
          <w:szCs w:val="40"/>
        </w:rPr>
        <w:t xml:space="preserve">for </w:t>
      </w:r>
    </w:p>
    <w:p w14:paraId="12080983" w14:textId="77777777" w:rsidR="00A73868" w:rsidRDefault="00A73868" w:rsidP="00A73868">
      <w:pPr>
        <w:jc w:val="center"/>
        <w:rPr>
          <w:rFonts w:ascii="Futura" w:hAnsi="Futura" w:cs="Futura"/>
          <w:sz w:val="40"/>
          <w:szCs w:val="40"/>
        </w:rPr>
      </w:pPr>
    </w:p>
    <w:p w14:paraId="2721B77F" w14:textId="05B1D369" w:rsidR="00A73868" w:rsidRPr="00A73868" w:rsidRDefault="00A73868" w:rsidP="00A73868">
      <w:pPr>
        <w:jc w:val="center"/>
        <w:rPr>
          <w:rFonts w:ascii="Futura" w:hAnsi="Futura" w:cs="Futura"/>
          <w:sz w:val="40"/>
          <w:szCs w:val="40"/>
        </w:rPr>
      </w:pPr>
      <w:r w:rsidRPr="00A73868">
        <w:rPr>
          <w:rFonts w:ascii="Futura" w:hAnsi="Futura" w:cs="Futura"/>
          <w:sz w:val="40"/>
          <w:szCs w:val="40"/>
        </w:rPr>
        <w:t>SAP Nuggets and Slinkees</w:t>
      </w:r>
    </w:p>
    <w:p w14:paraId="5DF44E9D" w14:textId="77777777" w:rsidR="007D1DCA" w:rsidRPr="00A73868" w:rsidRDefault="007D1DCA" w:rsidP="00A73868">
      <w:pPr>
        <w:jc w:val="center"/>
        <w:rPr>
          <w:rFonts w:ascii="Futura" w:hAnsi="Futura" w:cs="Futura"/>
          <w:sz w:val="40"/>
          <w:szCs w:val="40"/>
        </w:rPr>
      </w:pPr>
    </w:p>
    <w:p w14:paraId="1433D89D" w14:textId="77777777" w:rsidR="003E3718" w:rsidRDefault="003E3718" w:rsidP="007D1DCA">
      <w:pPr>
        <w:jc w:val="center"/>
        <w:rPr>
          <w:rFonts w:ascii="Futura" w:hAnsi="Futura" w:cs="Futura"/>
          <w:sz w:val="28"/>
          <w:szCs w:val="28"/>
        </w:rPr>
      </w:pPr>
    </w:p>
    <w:p w14:paraId="0078D274" w14:textId="77777777" w:rsidR="007D1DCA" w:rsidRDefault="007D1DCA" w:rsidP="007D1DCA">
      <w:pPr>
        <w:jc w:val="center"/>
        <w:rPr>
          <w:rFonts w:ascii="Futura" w:hAnsi="Futura" w:cs="Futura"/>
          <w:sz w:val="28"/>
          <w:szCs w:val="28"/>
        </w:rPr>
      </w:pPr>
      <w:r>
        <w:rPr>
          <w:rFonts w:ascii="Futura" w:hAnsi="Futura" w:cs="Futura"/>
          <w:sz w:val="28"/>
          <w:szCs w:val="28"/>
        </w:rPr>
        <w:t>Prepared by</w:t>
      </w:r>
    </w:p>
    <w:p w14:paraId="362E5175" w14:textId="77777777" w:rsidR="007D1DCA" w:rsidRDefault="007D1DCA" w:rsidP="007D1DCA">
      <w:pPr>
        <w:jc w:val="center"/>
        <w:rPr>
          <w:rFonts w:ascii="Futura" w:hAnsi="Futura" w:cs="Futura"/>
          <w:sz w:val="28"/>
          <w:szCs w:val="28"/>
        </w:rPr>
      </w:pPr>
    </w:p>
    <w:p w14:paraId="29F7BA84" w14:textId="16BC7A4E" w:rsidR="007D1DCA" w:rsidRDefault="00A4119A" w:rsidP="007D1DCA">
      <w:pPr>
        <w:jc w:val="center"/>
        <w:rPr>
          <w:rFonts w:ascii="Futura" w:hAnsi="Futura" w:cs="Futura"/>
          <w:sz w:val="28"/>
          <w:szCs w:val="28"/>
        </w:rPr>
      </w:pPr>
      <w:r>
        <w:rPr>
          <w:rFonts w:ascii="Futura" w:hAnsi="Futura" w:cs="Futura"/>
          <w:sz w:val="28"/>
          <w:szCs w:val="28"/>
        </w:rPr>
        <w:t>Jim Cooke</w:t>
      </w:r>
      <w:r w:rsidR="003E3718">
        <w:rPr>
          <w:rFonts w:ascii="Futura" w:hAnsi="Futura" w:cs="Futura"/>
          <w:sz w:val="28"/>
          <w:szCs w:val="28"/>
        </w:rPr>
        <w:t xml:space="preserve"> </w:t>
      </w:r>
    </w:p>
    <w:p w14:paraId="1FBB240F" w14:textId="77777777" w:rsidR="007D1DCA" w:rsidRDefault="007D1DCA" w:rsidP="007D1DCA">
      <w:pPr>
        <w:jc w:val="center"/>
        <w:rPr>
          <w:rFonts w:ascii="Futura" w:hAnsi="Futura" w:cs="Futura"/>
          <w:sz w:val="28"/>
          <w:szCs w:val="28"/>
        </w:rPr>
      </w:pPr>
    </w:p>
    <w:p w14:paraId="5136BA61" w14:textId="77777777" w:rsidR="00A73868" w:rsidRDefault="00A73868" w:rsidP="007D1DCA">
      <w:pPr>
        <w:jc w:val="center"/>
        <w:rPr>
          <w:rFonts w:ascii="Futura" w:hAnsi="Futura" w:cs="Futura"/>
          <w:sz w:val="28"/>
          <w:szCs w:val="28"/>
        </w:rPr>
      </w:pPr>
    </w:p>
    <w:p w14:paraId="36A804CC" w14:textId="7A70B759" w:rsidR="00A73868" w:rsidRDefault="001532E6" w:rsidP="00A73868">
      <w:pPr>
        <w:jc w:val="center"/>
        <w:rPr>
          <w:rFonts w:ascii="Futura" w:hAnsi="Futura" w:cs="Futura"/>
          <w:sz w:val="20"/>
          <w:szCs w:val="20"/>
        </w:rPr>
      </w:pPr>
      <w:hyperlink r:id="rId9" w:history="1">
        <w:r w:rsidR="00A73868" w:rsidRPr="003F1E46">
          <w:rPr>
            <w:rStyle w:val="Hyperlink"/>
            <w:rFonts w:ascii="Futura" w:hAnsi="Futura" w:cs="Futura"/>
            <w:sz w:val="20"/>
            <w:szCs w:val="20"/>
          </w:rPr>
          <w:t>www.sapninja.com</w:t>
        </w:r>
      </w:hyperlink>
      <w:r w:rsidR="00A73868">
        <w:rPr>
          <w:rFonts w:ascii="Futura" w:hAnsi="Futura" w:cs="Futura"/>
          <w:sz w:val="20"/>
          <w:szCs w:val="20"/>
        </w:rPr>
        <w:t xml:space="preserve"> </w:t>
      </w:r>
    </w:p>
    <w:p w14:paraId="20253F23" w14:textId="293A24F1" w:rsidR="00A4119A" w:rsidRDefault="001532E6" w:rsidP="00A4119A">
      <w:pPr>
        <w:jc w:val="center"/>
        <w:rPr>
          <w:rFonts w:ascii="Futura" w:hAnsi="Futura" w:cs="Futura"/>
          <w:sz w:val="20"/>
          <w:szCs w:val="20"/>
        </w:rPr>
      </w:pPr>
      <w:hyperlink r:id="rId10" w:history="1">
        <w:r w:rsidR="00A73868" w:rsidRPr="003F1E46">
          <w:rPr>
            <w:rStyle w:val="Hyperlink"/>
            <w:rFonts w:ascii="Futura" w:hAnsi="Futura" w:cs="Futura"/>
            <w:sz w:val="20"/>
            <w:szCs w:val="20"/>
          </w:rPr>
          <w:t>sapsplunk@gmail.com</w:t>
        </w:r>
      </w:hyperlink>
    </w:p>
    <w:p w14:paraId="490971CC" w14:textId="77777777" w:rsidR="003E3718" w:rsidRDefault="003E3718" w:rsidP="00A4119A">
      <w:pPr>
        <w:rPr>
          <w:rFonts w:ascii="Futura" w:hAnsi="Futura" w:cs="Futura"/>
          <w:sz w:val="20"/>
          <w:szCs w:val="20"/>
        </w:rPr>
        <w:sectPr w:rsidR="003E3718" w:rsidSect="00086611">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docGrid w:linePitch="360"/>
        </w:sectPr>
      </w:pPr>
    </w:p>
    <w:p w14:paraId="14A166A3" w14:textId="77777777" w:rsidR="00121B89" w:rsidRPr="00121B89" w:rsidRDefault="00121B89" w:rsidP="00121B89">
      <w:pPr>
        <w:pStyle w:val="Heading1"/>
      </w:pPr>
      <w:bookmarkStart w:id="0" w:name="_Toc194386595"/>
      <w:r w:rsidRPr="00121B89">
        <w:lastRenderedPageBreak/>
        <w:t>Table of Contents</w:t>
      </w:r>
      <w:bookmarkEnd w:id="0"/>
    </w:p>
    <w:p w14:paraId="3AC37CF6" w14:textId="77777777" w:rsidR="00FD335A" w:rsidRDefault="00121B89">
      <w:pPr>
        <w:pStyle w:val="TOC1"/>
        <w:tabs>
          <w:tab w:val="right" w:leader="dot" w:pos="8290"/>
        </w:tabs>
        <w:rPr>
          <w:noProof/>
          <w:lang w:eastAsia="ja-JP"/>
        </w:rPr>
      </w:pPr>
      <w:r>
        <w:rPr>
          <w:rFonts w:ascii="Futura" w:hAnsi="Futura" w:cs="Futura"/>
          <w:sz w:val="20"/>
          <w:szCs w:val="20"/>
        </w:rPr>
        <w:fldChar w:fldCharType="begin"/>
      </w:r>
      <w:r>
        <w:rPr>
          <w:rFonts w:ascii="Futura" w:hAnsi="Futura" w:cs="Futura"/>
          <w:sz w:val="20"/>
          <w:szCs w:val="20"/>
        </w:rPr>
        <w:instrText xml:space="preserve"> TOC \o "1-3" </w:instrText>
      </w:r>
      <w:r>
        <w:rPr>
          <w:rFonts w:ascii="Futura" w:hAnsi="Futura" w:cs="Futura"/>
          <w:sz w:val="20"/>
          <w:szCs w:val="20"/>
        </w:rPr>
        <w:fldChar w:fldCharType="separate"/>
      </w:r>
      <w:r w:rsidR="00FD335A">
        <w:rPr>
          <w:noProof/>
        </w:rPr>
        <w:t>Table of Contents</w:t>
      </w:r>
      <w:r w:rsidR="00FD335A">
        <w:rPr>
          <w:noProof/>
        </w:rPr>
        <w:tab/>
      </w:r>
      <w:r w:rsidR="00FD335A">
        <w:rPr>
          <w:noProof/>
        </w:rPr>
        <w:fldChar w:fldCharType="begin"/>
      </w:r>
      <w:r w:rsidR="00FD335A">
        <w:rPr>
          <w:noProof/>
        </w:rPr>
        <w:instrText xml:space="preserve"> PAGEREF _Toc194386595 \h </w:instrText>
      </w:r>
      <w:r w:rsidR="00FD335A">
        <w:rPr>
          <w:noProof/>
        </w:rPr>
      </w:r>
      <w:r w:rsidR="00FD335A">
        <w:rPr>
          <w:noProof/>
        </w:rPr>
        <w:fldChar w:fldCharType="separate"/>
      </w:r>
      <w:r w:rsidR="001532E6">
        <w:rPr>
          <w:noProof/>
        </w:rPr>
        <w:t>2</w:t>
      </w:r>
      <w:r w:rsidR="00FD335A">
        <w:rPr>
          <w:noProof/>
        </w:rPr>
        <w:fldChar w:fldCharType="end"/>
      </w:r>
    </w:p>
    <w:p w14:paraId="789DC779" w14:textId="77777777" w:rsidR="00FD335A" w:rsidRDefault="00FD335A">
      <w:pPr>
        <w:pStyle w:val="TOC1"/>
        <w:tabs>
          <w:tab w:val="right" w:leader="dot" w:pos="8290"/>
        </w:tabs>
        <w:rPr>
          <w:noProof/>
          <w:lang w:eastAsia="ja-JP"/>
        </w:rPr>
      </w:pPr>
      <w:r>
        <w:rPr>
          <w:noProof/>
        </w:rPr>
        <w:t>Background</w:t>
      </w:r>
      <w:r>
        <w:rPr>
          <w:noProof/>
        </w:rPr>
        <w:tab/>
      </w:r>
      <w:r>
        <w:rPr>
          <w:noProof/>
        </w:rPr>
        <w:fldChar w:fldCharType="begin"/>
      </w:r>
      <w:r>
        <w:rPr>
          <w:noProof/>
        </w:rPr>
        <w:instrText xml:space="preserve"> PAGEREF _Toc194386596 \h </w:instrText>
      </w:r>
      <w:r>
        <w:rPr>
          <w:noProof/>
        </w:rPr>
      </w:r>
      <w:r>
        <w:rPr>
          <w:noProof/>
        </w:rPr>
        <w:fldChar w:fldCharType="separate"/>
      </w:r>
      <w:r w:rsidR="001532E6">
        <w:rPr>
          <w:noProof/>
        </w:rPr>
        <w:t>2</w:t>
      </w:r>
      <w:r>
        <w:rPr>
          <w:noProof/>
        </w:rPr>
        <w:fldChar w:fldCharType="end"/>
      </w:r>
    </w:p>
    <w:p w14:paraId="57FA728E" w14:textId="77777777" w:rsidR="00FD335A" w:rsidRDefault="00FD335A">
      <w:pPr>
        <w:pStyle w:val="TOC1"/>
        <w:tabs>
          <w:tab w:val="right" w:leader="dot" w:pos="8290"/>
        </w:tabs>
        <w:rPr>
          <w:noProof/>
          <w:lang w:eastAsia="ja-JP"/>
        </w:rPr>
      </w:pPr>
      <w:r>
        <w:rPr>
          <w:noProof/>
        </w:rPr>
        <w:t>Register and Download SAPlink</w:t>
      </w:r>
      <w:bookmarkStart w:id="1" w:name="_GoBack"/>
      <w:bookmarkEnd w:id="1"/>
      <w:r>
        <w:rPr>
          <w:noProof/>
        </w:rPr>
        <w:tab/>
      </w:r>
      <w:r>
        <w:rPr>
          <w:noProof/>
        </w:rPr>
        <w:fldChar w:fldCharType="begin"/>
      </w:r>
      <w:r>
        <w:rPr>
          <w:noProof/>
        </w:rPr>
        <w:instrText xml:space="preserve"> PAGEREF _Toc194386597 \h </w:instrText>
      </w:r>
      <w:r>
        <w:rPr>
          <w:noProof/>
        </w:rPr>
      </w:r>
      <w:r>
        <w:rPr>
          <w:noProof/>
        </w:rPr>
        <w:fldChar w:fldCharType="separate"/>
      </w:r>
      <w:r w:rsidR="001532E6">
        <w:rPr>
          <w:noProof/>
        </w:rPr>
        <w:t>2</w:t>
      </w:r>
      <w:r>
        <w:rPr>
          <w:noProof/>
        </w:rPr>
        <w:fldChar w:fldCharType="end"/>
      </w:r>
    </w:p>
    <w:p w14:paraId="3E098655" w14:textId="77777777" w:rsidR="00FD335A" w:rsidRDefault="00FD335A">
      <w:pPr>
        <w:pStyle w:val="TOC1"/>
        <w:tabs>
          <w:tab w:val="right" w:leader="dot" w:pos="8290"/>
        </w:tabs>
        <w:rPr>
          <w:noProof/>
          <w:lang w:eastAsia="ja-JP"/>
        </w:rPr>
      </w:pPr>
      <w:r>
        <w:rPr>
          <w:noProof/>
        </w:rPr>
        <w:t>Development Class</w:t>
      </w:r>
      <w:r>
        <w:rPr>
          <w:noProof/>
        </w:rPr>
        <w:tab/>
      </w:r>
      <w:r>
        <w:rPr>
          <w:noProof/>
        </w:rPr>
        <w:fldChar w:fldCharType="begin"/>
      </w:r>
      <w:r>
        <w:rPr>
          <w:noProof/>
        </w:rPr>
        <w:instrText xml:space="preserve"> PAGEREF _Toc194386598 \h </w:instrText>
      </w:r>
      <w:r>
        <w:rPr>
          <w:noProof/>
        </w:rPr>
      </w:r>
      <w:r>
        <w:rPr>
          <w:noProof/>
        </w:rPr>
        <w:fldChar w:fldCharType="separate"/>
      </w:r>
      <w:r w:rsidR="001532E6">
        <w:rPr>
          <w:noProof/>
        </w:rPr>
        <w:t>3</w:t>
      </w:r>
      <w:r>
        <w:rPr>
          <w:noProof/>
        </w:rPr>
        <w:fldChar w:fldCharType="end"/>
      </w:r>
    </w:p>
    <w:p w14:paraId="0E732F11" w14:textId="77777777" w:rsidR="00FD335A" w:rsidRDefault="00FD335A">
      <w:pPr>
        <w:pStyle w:val="TOC1"/>
        <w:tabs>
          <w:tab w:val="right" w:leader="dot" w:pos="8290"/>
        </w:tabs>
        <w:rPr>
          <w:noProof/>
          <w:lang w:eastAsia="ja-JP"/>
        </w:rPr>
      </w:pPr>
      <w:r>
        <w:rPr>
          <w:noProof/>
        </w:rPr>
        <w:t>Create the SAPlink Installer Program</w:t>
      </w:r>
      <w:r>
        <w:rPr>
          <w:noProof/>
        </w:rPr>
        <w:tab/>
      </w:r>
      <w:r>
        <w:rPr>
          <w:noProof/>
        </w:rPr>
        <w:fldChar w:fldCharType="begin"/>
      </w:r>
      <w:r>
        <w:rPr>
          <w:noProof/>
        </w:rPr>
        <w:instrText xml:space="preserve"> PAGEREF _Toc194386599 \h </w:instrText>
      </w:r>
      <w:r>
        <w:rPr>
          <w:noProof/>
        </w:rPr>
      </w:r>
      <w:r>
        <w:rPr>
          <w:noProof/>
        </w:rPr>
        <w:fldChar w:fldCharType="separate"/>
      </w:r>
      <w:r w:rsidR="001532E6">
        <w:rPr>
          <w:noProof/>
        </w:rPr>
        <w:t>6</w:t>
      </w:r>
      <w:r>
        <w:rPr>
          <w:noProof/>
        </w:rPr>
        <w:fldChar w:fldCharType="end"/>
      </w:r>
    </w:p>
    <w:p w14:paraId="73E15DE3" w14:textId="77777777" w:rsidR="00FD335A" w:rsidRDefault="00FD335A">
      <w:pPr>
        <w:pStyle w:val="TOC1"/>
        <w:tabs>
          <w:tab w:val="right" w:leader="dot" w:pos="8290"/>
        </w:tabs>
        <w:rPr>
          <w:noProof/>
          <w:lang w:eastAsia="ja-JP"/>
        </w:rPr>
      </w:pPr>
      <w:r>
        <w:rPr>
          <w:noProof/>
        </w:rPr>
        <w:t>Execute the SAPlink Installer</w:t>
      </w:r>
      <w:r>
        <w:rPr>
          <w:noProof/>
        </w:rPr>
        <w:tab/>
      </w:r>
      <w:r>
        <w:rPr>
          <w:noProof/>
        </w:rPr>
        <w:fldChar w:fldCharType="begin"/>
      </w:r>
      <w:r>
        <w:rPr>
          <w:noProof/>
        </w:rPr>
        <w:instrText xml:space="preserve"> PAGEREF _Toc194386600 \h </w:instrText>
      </w:r>
      <w:r>
        <w:rPr>
          <w:noProof/>
        </w:rPr>
      </w:r>
      <w:r>
        <w:rPr>
          <w:noProof/>
        </w:rPr>
        <w:fldChar w:fldCharType="separate"/>
      </w:r>
      <w:r w:rsidR="001532E6">
        <w:rPr>
          <w:noProof/>
        </w:rPr>
        <w:t>9</w:t>
      </w:r>
      <w:r>
        <w:rPr>
          <w:noProof/>
        </w:rPr>
        <w:fldChar w:fldCharType="end"/>
      </w:r>
    </w:p>
    <w:p w14:paraId="27DBCEF1" w14:textId="77777777" w:rsidR="00FD335A" w:rsidRDefault="00FD335A">
      <w:pPr>
        <w:pStyle w:val="TOC1"/>
        <w:tabs>
          <w:tab w:val="right" w:leader="dot" w:pos="8290"/>
        </w:tabs>
        <w:rPr>
          <w:noProof/>
          <w:lang w:eastAsia="ja-JP"/>
        </w:rPr>
      </w:pPr>
      <w:r>
        <w:rPr>
          <w:noProof/>
        </w:rPr>
        <w:t>Import Plug-In Nuggets</w:t>
      </w:r>
      <w:r>
        <w:rPr>
          <w:noProof/>
        </w:rPr>
        <w:tab/>
      </w:r>
      <w:r>
        <w:rPr>
          <w:noProof/>
        </w:rPr>
        <w:fldChar w:fldCharType="begin"/>
      </w:r>
      <w:r>
        <w:rPr>
          <w:noProof/>
        </w:rPr>
        <w:instrText xml:space="preserve"> PAGEREF _Toc194386601 \h </w:instrText>
      </w:r>
      <w:r>
        <w:rPr>
          <w:noProof/>
        </w:rPr>
      </w:r>
      <w:r>
        <w:rPr>
          <w:noProof/>
        </w:rPr>
        <w:fldChar w:fldCharType="separate"/>
      </w:r>
      <w:r w:rsidR="001532E6">
        <w:rPr>
          <w:noProof/>
        </w:rPr>
        <w:t>13</w:t>
      </w:r>
      <w:r>
        <w:rPr>
          <w:noProof/>
        </w:rPr>
        <w:fldChar w:fldCharType="end"/>
      </w:r>
    </w:p>
    <w:p w14:paraId="47FE36CF" w14:textId="77777777" w:rsidR="007D1DCA" w:rsidRDefault="00121B89" w:rsidP="00385FCC">
      <w:pPr>
        <w:rPr>
          <w:rFonts w:ascii="Futura" w:hAnsi="Futura" w:cs="Futura"/>
          <w:sz w:val="20"/>
          <w:szCs w:val="20"/>
        </w:rPr>
      </w:pPr>
      <w:r>
        <w:rPr>
          <w:rFonts w:ascii="Futura" w:hAnsi="Futura" w:cs="Futura"/>
          <w:sz w:val="20"/>
          <w:szCs w:val="20"/>
        </w:rPr>
        <w:fldChar w:fldCharType="end"/>
      </w:r>
    </w:p>
    <w:p w14:paraId="7E897C10" w14:textId="0BECF4B0" w:rsidR="00385FCC" w:rsidRDefault="00A4119A" w:rsidP="00385FCC">
      <w:pPr>
        <w:pStyle w:val="Heading1"/>
      </w:pPr>
      <w:bookmarkStart w:id="2" w:name="_Toc194386596"/>
      <w:r>
        <w:t>Background</w:t>
      </w:r>
      <w:bookmarkEnd w:id="2"/>
    </w:p>
    <w:p w14:paraId="4C16393E" w14:textId="414D6067" w:rsidR="00816EE8" w:rsidRDefault="00A73868" w:rsidP="00816EE8">
      <w:r>
        <w:t>This document is not intended as a replacement guide for the documentation provided by the SAPlink code project.  It has been included in the SAP Ninja site to provide some additional support to people who wish to load the nuggets supplied on this site.</w:t>
      </w:r>
    </w:p>
    <w:p w14:paraId="6BEBF0EA" w14:textId="7E29C11F" w:rsidR="00E70EA8" w:rsidRDefault="00E70EA8" w:rsidP="00E70EA8">
      <w:pPr>
        <w:pStyle w:val="Heading1"/>
      </w:pPr>
      <w:bookmarkStart w:id="3" w:name="_Toc194386597"/>
      <w:r w:rsidRPr="00E70EA8">
        <w:t>Register and Download SAPlink</w:t>
      </w:r>
      <w:bookmarkEnd w:id="3"/>
    </w:p>
    <w:p w14:paraId="2CF0595B" w14:textId="1F5F484C" w:rsidR="00A73868" w:rsidRDefault="00A73868" w:rsidP="00816EE8">
      <w:r>
        <w:t xml:space="preserve">In reality, this document merely supplies some screenshots to augment the official documentation which can be found at </w:t>
      </w:r>
      <w:hyperlink r:id="rId17" w:history="1">
        <w:r w:rsidRPr="003F1E46">
          <w:rPr>
            <w:rStyle w:val="Hyperlink"/>
          </w:rPr>
          <w:t>http://wiki.sdn.sap.com/wiki/display/ABAP/SAPlink+User+Documentation</w:t>
        </w:r>
      </w:hyperlink>
      <w:r>
        <w:t>.</w:t>
      </w:r>
    </w:p>
    <w:p w14:paraId="3C763F18" w14:textId="77777777" w:rsidR="00A73868" w:rsidRDefault="00A73868" w:rsidP="00816EE8"/>
    <w:p w14:paraId="25655784" w14:textId="4C6EFB4F" w:rsidR="00A73868" w:rsidRDefault="00A73868" w:rsidP="00816EE8">
      <w:r>
        <w:t xml:space="preserve">You will still need to visit and register with the code project at </w:t>
      </w:r>
      <w:hyperlink r:id="rId18" w:history="1">
        <w:r w:rsidRPr="003F1E46">
          <w:rPr>
            <w:rStyle w:val="Hyperlink"/>
          </w:rPr>
          <w:t>https://cw.sdn.sap.com/cw/groups/saplink</w:t>
        </w:r>
      </w:hyperlink>
      <w:r>
        <w:t xml:space="preserve"> to download “The Daily Build” and the following items from the </w:t>
      </w:r>
      <w:r w:rsidR="00E70EA8">
        <w:t>code project:</w:t>
      </w:r>
    </w:p>
    <w:p w14:paraId="6138B029" w14:textId="56CB0570" w:rsidR="00E70EA8" w:rsidRDefault="00E70EA8" w:rsidP="00E70EA8">
      <w:pPr>
        <w:pStyle w:val="ListParagraph"/>
        <w:numPr>
          <w:ilvl w:val="0"/>
          <w:numId w:val="18"/>
        </w:numPr>
      </w:pPr>
      <w:r>
        <w:t>Nugget for DDIC objects</w:t>
      </w:r>
    </w:p>
    <w:p w14:paraId="13C6CB39" w14:textId="0B8AA716" w:rsidR="00E70EA8" w:rsidRDefault="00E70EA8" w:rsidP="00E70EA8">
      <w:pPr>
        <w:pStyle w:val="ListParagraph"/>
        <w:numPr>
          <w:ilvl w:val="0"/>
          <w:numId w:val="18"/>
        </w:numPr>
      </w:pPr>
      <w:r>
        <w:t>Nugget for function groups</w:t>
      </w:r>
    </w:p>
    <w:p w14:paraId="29610F09" w14:textId="77777777" w:rsidR="00E70EA8" w:rsidRDefault="00E70EA8" w:rsidP="00E70EA8"/>
    <w:p w14:paraId="4C069CB4" w14:textId="34B670B2" w:rsidR="00E70EA8" w:rsidRPr="00E70EA8" w:rsidRDefault="00E70EA8" w:rsidP="00E70EA8">
      <w:pPr>
        <w:rPr>
          <w:rFonts w:asciiTheme="majorHAnsi" w:eastAsiaTheme="majorEastAsia" w:hAnsiTheme="majorHAnsi" w:cstheme="majorBidi"/>
          <w:b/>
          <w:bCs/>
          <w:color w:val="345A8A" w:themeColor="accent1" w:themeShade="B5"/>
          <w:sz w:val="32"/>
          <w:szCs w:val="32"/>
        </w:rPr>
      </w:pPr>
      <w:r>
        <w:br w:type="page"/>
      </w:r>
    </w:p>
    <w:p w14:paraId="5C6B044F" w14:textId="349E5E31" w:rsidR="00E70EA8" w:rsidRDefault="00E70EA8" w:rsidP="00E70EA8">
      <w:pPr>
        <w:pStyle w:val="Heading1"/>
      </w:pPr>
      <w:bookmarkStart w:id="4" w:name="_Toc194386598"/>
      <w:r>
        <w:t>Development Class</w:t>
      </w:r>
      <w:bookmarkEnd w:id="4"/>
    </w:p>
    <w:p w14:paraId="10912118" w14:textId="21DFF664" w:rsidR="00E70EA8" w:rsidRDefault="00E70EA8" w:rsidP="00E70EA8">
      <w:r>
        <w:t xml:space="preserve">While you can just assign the SAPlink objects as local objects, it is better to do things properly and set up a new development class from transaction </w:t>
      </w:r>
      <w:r w:rsidRPr="00E70EA8">
        <w:rPr>
          <w:b/>
        </w:rPr>
        <w:t>SE80</w:t>
      </w:r>
      <w:r>
        <w:t xml:space="preserve"> and call it something like </w:t>
      </w:r>
      <w:r>
        <w:rPr>
          <w:i/>
        </w:rPr>
        <w:t>ZSAPLINK</w:t>
      </w:r>
      <w:r>
        <w:t>.</w:t>
      </w:r>
    </w:p>
    <w:p w14:paraId="31CA0E12" w14:textId="77777777" w:rsidR="00E70EA8" w:rsidRDefault="00E70EA8" w:rsidP="00E70EA8"/>
    <w:p w14:paraId="2F8A8828" w14:textId="12F9168A" w:rsidR="00E70EA8" w:rsidRPr="00E70EA8" w:rsidRDefault="00E70EA8" w:rsidP="00E70EA8">
      <w:r>
        <w:t xml:space="preserve">Start transaction </w:t>
      </w:r>
      <w:r>
        <w:rPr>
          <w:b/>
        </w:rPr>
        <w:t>SE80</w:t>
      </w:r>
      <w:r>
        <w:t xml:space="preserve">, choose </w:t>
      </w:r>
      <w:r>
        <w:rPr>
          <w:i/>
        </w:rPr>
        <w:t>Package</w:t>
      </w:r>
      <w:r>
        <w:t xml:space="preserve"> as the object type and enter </w:t>
      </w:r>
      <w:r>
        <w:rPr>
          <w:i/>
        </w:rPr>
        <w:t>ZSAPLINK</w:t>
      </w:r>
      <w:r>
        <w:t xml:space="preserve">.  Press on the </w:t>
      </w:r>
      <w:r>
        <w:rPr>
          <w:i/>
        </w:rPr>
        <w:t xml:space="preserve">View </w:t>
      </w:r>
      <w:r>
        <w:t>button.</w:t>
      </w:r>
    </w:p>
    <w:p w14:paraId="560E2532" w14:textId="77777777" w:rsidR="00E70EA8" w:rsidRDefault="00E70EA8" w:rsidP="00E70EA8"/>
    <w:p w14:paraId="77B5C268" w14:textId="1D7FB56F" w:rsidR="00E70EA8" w:rsidRDefault="00E70EA8" w:rsidP="00E70EA8">
      <w:r>
        <w:rPr>
          <w:noProof/>
        </w:rPr>
        <w:drawing>
          <wp:inline distT="0" distB="0" distL="0" distR="0" wp14:anchorId="47601E84" wp14:editId="07891A7E">
            <wp:extent cx="5270500" cy="3679825"/>
            <wp:effectExtent l="0" t="0" r="1270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01.PNG"/>
                    <pic:cNvPicPr/>
                  </pic:nvPicPr>
                  <pic:blipFill>
                    <a:blip r:embed="rId19">
                      <a:extLst>
                        <a:ext uri="{28A0092B-C50C-407E-A947-70E740481C1C}">
                          <a14:useLocalDpi xmlns:a14="http://schemas.microsoft.com/office/drawing/2010/main" val="0"/>
                        </a:ext>
                      </a:extLst>
                    </a:blip>
                    <a:stretch>
                      <a:fillRect/>
                    </a:stretch>
                  </pic:blipFill>
                  <pic:spPr>
                    <a:xfrm>
                      <a:off x="0" y="0"/>
                      <a:ext cx="5270500" cy="3679825"/>
                    </a:xfrm>
                    <a:prstGeom prst="rect">
                      <a:avLst/>
                    </a:prstGeom>
                  </pic:spPr>
                </pic:pic>
              </a:graphicData>
            </a:graphic>
          </wp:inline>
        </w:drawing>
      </w:r>
    </w:p>
    <w:p w14:paraId="624DB043" w14:textId="1571C13F" w:rsidR="00E70EA8" w:rsidRDefault="00764103" w:rsidP="00E70EA8">
      <w:r>
        <w:t xml:space="preserve"> </w:t>
      </w:r>
    </w:p>
    <w:p w14:paraId="00398680" w14:textId="77777777" w:rsidR="00764103" w:rsidRDefault="00764103" w:rsidP="00E70EA8"/>
    <w:p w14:paraId="2D9F26CC" w14:textId="342A6298" w:rsidR="00764103" w:rsidRPr="00764103" w:rsidRDefault="00764103" w:rsidP="00E70EA8">
      <w:r>
        <w:t xml:space="preserve">At the prompt, choose </w:t>
      </w:r>
      <w:r>
        <w:rPr>
          <w:i/>
        </w:rPr>
        <w:t>Yes</w:t>
      </w:r>
      <w:r>
        <w:t xml:space="preserve"> to create the package</w:t>
      </w:r>
    </w:p>
    <w:p w14:paraId="5B547433" w14:textId="77777777" w:rsidR="00764103" w:rsidRDefault="00764103" w:rsidP="00E70EA8"/>
    <w:p w14:paraId="51FAB386" w14:textId="5C9C27A4" w:rsidR="00764103" w:rsidRPr="00E70EA8" w:rsidRDefault="00764103" w:rsidP="00E70EA8">
      <w:r>
        <w:rPr>
          <w:noProof/>
        </w:rPr>
        <w:drawing>
          <wp:inline distT="0" distB="0" distL="0" distR="0" wp14:anchorId="6DA995DE" wp14:editId="1C5EE9BC">
            <wp:extent cx="3766820" cy="17488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02.PNG"/>
                    <pic:cNvPicPr/>
                  </pic:nvPicPr>
                  <pic:blipFill>
                    <a:blip r:embed="rId20">
                      <a:extLst>
                        <a:ext uri="{28A0092B-C50C-407E-A947-70E740481C1C}">
                          <a14:useLocalDpi xmlns:a14="http://schemas.microsoft.com/office/drawing/2010/main" val="0"/>
                        </a:ext>
                      </a:extLst>
                    </a:blip>
                    <a:stretch>
                      <a:fillRect/>
                    </a:stretch>
                  </pic:blipFill>
                  <pic:spPr>
                    <a:xfrm>
                      <a:off x="0" y="0"/>
                      <a:ext cx="3766982" cy="1748956"/>
                    </a:xfrm>
                    <a:prstGeom prst="rect">
                      <a:avLst/>
                    </a:prstGeom>
                  </pic:spPr>
                </pic:pic>
              </a:graphicData>
            </a:graphic>
          </wp:inline>
        </w:drawing>
      </w:r>
    </w:p>
    <w:p w14:paraId="39E98EA1" w14:textId="77777777" w:rsidR="00764103" w:rsidRDefault="00764103"/>
    <w:p w14:paraId="4A14C684" w14:textId="77777777" w:rsidR="00764103" w:rsidRDefault="00764103">
      <w:r>
        <w:br w:type="page"/>
      </w:r>
    </w:p>
    <w:p w14:paraId="0BCEE5EC" w14:textId="1A109F01" w:rsidR="00816EE8" w:rsidRDefault="00816EE8"/>
    <w:p w14:paraId="369E5475" w14:textId="6C293BB7" w:rsidR="00764103" w:rsidRDefault="00764103">
      <w:r>
        <w:t xml:space="preserve">Give the package a description like </w:t>
      </w:r>
      <w:r>
        <w:rPr>
          <w:i/>
        </w:rPr>
        <w:t>SAPlink Package</w:t>
      </w:r>
      <w:r>
        <w:t xml:space="preserve">, and assign it to the </w:t>
      </w:r>
      <w:r>
        <w:rPr>
          <w:i/>
        </w:rPr>
        <w:t>BC</w:t>
      </w:r>
      <w:r>
        <w:t xml:space="preserve"> application component.  If you intend on transporting these objects to other systems, you can enter a transport layer here, but this is unlikely to be needed because you will only ever really transport the objects that are created by SAPlink and not the SAPlink application itself.</w:t>
      </w:r>
    </w:p>
    <w:p w14:paraId="21A5AEA2" w14:textId="77777777" w:rsidR="00764103" w:rsidRPr="00764103" w:rsidRDefault="00764103"/>
    <w:p w14:paraId="0AB0B62B" w14:textId="6EAB3BB9" w:rsidR="00764103" w:rsidRDefault="00764103">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noProof/>
          <w:color w:val="345A8A" w:themeColor="accent1" w:themeShade="B5"/>
          <w:sz w:val="32"/>
          <w:szCs w:val="32"/>
        </w:rPr>
        <w:drawing>
          <wp:inline distT="0" distB="0" distL="0" distR="0" wp14:anchorId="3A1F2856" wp14:editId="6426913A">
            <wp:extent cx="5270500" cy="168021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03.PNG"/>
                    <pic:cNvPicPr/>
                  </pic:nvPicPr>
                  <pic:blipFill>
                    <a:blip r:embed="rId21">
                      <a:extLst>
                        <a:ext uri="{28A0092B-C50C-407E-A947-70E740481C1C}">
                          <a14:useLocalDpi xmlns:a14="http://schemas.microsoft.com/office/drawing/2010/main" val="0"/>
                        </a:ext>
                      </a:extLst>
                    </a:blip>
                    <a:stretch>
                      <a:fillRect/>
                    </a:stretch>
                  </pic:blipFill>
                  <pic:spPr>
                    <a:xfrm>
                      <a:off x="0" y="0"/>
                      <a:ext cx="5270500" cy="1680210"/>
                    </a:xfrm>
                    <a:prstGeom prst="rect">
                      <a:avLst/>
                    </a:prstGeom>
                  </pic:spPr>
                </pic:pic>
              </a:graphicData>
            </a:graphic>
          </wp:inline>
        </w:drawing>
      </w:r>
    </w:p>
    <w:p w14:paraId="2D47E73C" w14:textId="596FE483" w:rsidR="0003430E" w:rsidRDefault="0003430E" w:rsidP="003C353B"/>
    <w:p w14:paraId="1B41DAB4" w14:textId="77777777" w:rsidR="00764103" w:rsidRDefault="00764103" w:rsidP="003C353B"/>
    <w:p w14:paraId="486FF9B1" w14:textId="5920D651" w:rsidR="00764103" w:rsidRPr="00764103" w:rsidRDefault="00764103" w:rsidP="003C353B">
      <w:r>
        <w:t xml:space="preserve">You will be prompted to create a transport request.  Press the </w:t>
      </w:r>
      <w:r>
        <w:rPr>
          <w:i/>
        </w:rPr>
        <w:t>Create</w:t>
      </w:r>
      <w:r>
        <w:t xml:space="preserve"> button on the left-hand-side of the </w:t>
      </w:r>
      <w:r>
        <w:rPr>
          <w:i/>
        </w:rPr>
        <w:t>Own Requests</w:t>
      </w:r>
      <w:r>
        <w:t xml:space="preserve"> button</w:t>
      </w:r>
    </w:p>
    <w:p w14:paraId="04E4C489" w14:textId="5B4E2BCD" w:rsidR="00764103" w:rsidRDefault="00764103" w:rsidP="003C353B">
      <w:r>
        <w:rPr>
          <w:noProof/>
        </w:rPr>
        <w:drawing>
          <wp:inline distT="0" distB="0" distL="0" distR="0" wp14:anchorId="60F34325" wp14:editId="2601C20B">
            <wp:extent cx="3766820" cy="1245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04.PNG"/>
                    <pic:cNvPicPr/>
                  </pic:nvPicPr>
                  <pic:blipFill>
                    <a:blip r:embed="rId22">
                      <a:extLst>
                        <a:ext uri="{28A0092B-C50C-407E-A947-70E740481C1C}">
                          <a14:useLocalDpi xmlns:a14="http://schemas.microsoft.com/office/drawing/2010/main" val="0"/>
                        </a:ext>
                      </a:extLst>
                    </a:blip>
                    <a:stretch>
                      <a:fillRect/>
                    </a:stretch>
                  </pic:blipFill>
                  <pic:spPr>
                    <a:xfrm>
                      <a:off x="0" y="0"/>
                      <a:ext cx="3766820" cy="1245320"/>
                    </a:xfrm>
                    <a:prstGeom prst="rect">
                      <a:avLst/>
                    </a:prstGeom>
                  </pic:spPr>
                </pic:pic>
              </a:graphicData>
            </a:graphic>
          </wp:inline>
        </w:drawing>
      </w:r>
    </w:p>
    <w:p w14:paraId="05B82ADD" w14:textId="77777777" w:rsidR="00764103" w:rsidRDefault="00764103" w:rsidP="003C353B"/>
    <w:p w14:paraId="05511411" w14:textId="52DC435F" w:rsidR="00764103" w:rsidRDefault="00764103" w:rsidP="003C353B">
      <w:r>
        <w:t>At the following screen, give a description for your transport request.</w:t>
      </w:r>
    </w:p>
    <w:p w14:paraId="45CFCA16" w14:textId="77777777" w:rsidR="00764103" w:rsidRDefault="00764103" w:rsidP="003C353B"/>
    <w:p w14:paraId="4F8899D0" w14:textId="773DB9DE" w:rsidR="00764103" w:rsidRDefault="00764103" w:rsidP="003C353B">
      <w:r>
        <w:rPr>
          <w:noProof/>
        </w:rPr>
        <w:drawing>
          <wp:inline distT="0" distB="0" distL="0" distR="0" wp14:anchorId="16107B6D" wp14:editId="1080F4CC">
            <wp:extent cx="4121527" cy="269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05.PNG"/>
                    <pic:cNvPicPr/>
                  </pic:nvPicPr>
                  <pic:blipFill>
                    <a:blip r:embed="rId23">
                      <a:extLst>
                        <a:ext uri="{28A0092B-C50C-407E-A947-70E740481C1C}">
                          <a14:useLocalDpi xmlns:a14="http://schemas.microsoft.com/office/drawing/2010/main" val="0"/>
                        </a:ext>
                      </a:extLst>
                    </a:blip>
                    <a:stretch>
                      <a:fillRect/>
                    </a:stretch>
                  </pic:blipFill>
                  <pic:spPr>
                    <a:xfrm>
                      <a:off x="0" y="0"/>
                      <a:ext cx="4121925" cy="2692660"/>
                    </a:xfrm>
                    <a:prstGeom prst="rect">
                      <a:avLst/>
                    </a:prstGeom>
                  </pic:spPr>
                </pic:pic>
              </a:graphicData>
            </a:graphic>
          </wp:inline>
        </w:drawing>
      </w:r>
    </w:p>
    <w:p w14:paraId="6D4C71F4" w14:textId="77777777" w:rsidR="00764103" w:rsidRDefault="00764103" w:rsidP="003C353B"/>
    <w:p w14:paraId="28BC9022" w14:textId="64F230CE" w:rsidR="00764103" w:rsidRDefault="00764103" w:rsidP="003C353B">
      <w:r>
        <w:t>Click the green tick at the following pop-up once your transport request has been created.</w:t>
      </w:r>
    </w:p>
    <w:p w14:paraId="1A7A3CCE" w14:textId="41A3C948" w:rsidR="00764103" w:rsidRDefault="00764103" w:rsidP="003C353B">
      <w:r>
        <w:rPr>
          <w:noProof/>
        </w:rPr>
        <w:drawing>
          <wp:inline distT="0" distB="0" distL="0" distR="0" wp14:anchorId="436DA4F3" wp14:editId="5F6CD5A1">
            <wp:extent cx="5270500" cy="178879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06.PNG"/>
                    <pic:cNvPicPr/>
                  </pic:nvPicPr>
                  <pic:blipFill>
                    <a:blip r:embed="rId24">
                      <a:extLst>
                        <a:ext uri="{28A0092B-C50C-407E-A947-70E740481C1C}">
                          <a14:useLocalDpi xmlns:a14="http://schemas.microsoft.com/office/drawing/2010/main" val="0"/>
                        </a:ext>
                      </a:extLst>
                    </a:blip>
                    <a:stretch>
                      <a:fillRect/>
                    </a:stretch>
                  </pic:blipFill>
                  <pic:spPr>
                    <a:xfrm>
                      <a:off x="0" y="0"/>
                      <a:ext cx="5270500" cy="1788795"/>
                    </a:xfrm>
                    <a:prstGeom prst="rect">
                      <a:avLst/>
                    </a:prstGeom>
                  </pic:spPr>
                </pic:pic>
              </a:graphicData>
            </a:graphic>
          </wp:inline>
        </w:drawing>
      </w:r>
    </w:p>
    <w:p w14:paraId="404C97E1" w14:textId="77777777" w:rsidR="00764103" w:rsidRDefault="00764103" w:rsidP="003C353B"/>
    <w:p w14:paraId="556B64C9" w14:textId="77777777" w:rsidR="00764103" w:rsidRDefault="00764103" w:rsidP="003C353B"/>
    <w:p w14:paraId="140648E4" w14:textId="05156568" w:rsidR="00764103" w:rsidRDefault="00764103" w:rsidP="003C353B">
      <w:r>
        <w:t>You have now finished creating the development package.</w:t>
      </w:r>
    </w:p>
    <w:p w14:paraId="50270C73" w14:textId="77777777" w:rsidR="00764103" w:rsidRDefault="00764103" w:rsidP="003C353B"/>
    <w:p w14:paraId="000D07B6" w14:textId="77777777" w:rsidR="00C65A9D" w:rsidRDefault="00C65A9D">
      <w:pPr>
        <w:rPr>
          <w:rFonts w:asciiTheme="majorHAnsi" w:eastAsiaTheme="majorEastAsia" w:hAnsiTheme="majorHAnsi" w:cstheme="majorBidi"/>
          <w:b/>
          <w:bCs/>
          <w:color w:val="345A8A" w:themeColor="accent1" w:themeShade="B5"/>
          <w:sz w:val="32"/>
          <w:szCs w:val="32"/>
        </w:rPr>
      </w:pPr>
      <w:r>
        <w:br w:type="page"/>
      </w:r>
    </w:p>
    <w:p w14:paraId="20E00127" w14:textId="19417AB4" w:rsidR="00764103" w:rsidRDefault="00764103" w:rsidP="00764103">
      <w:pPr>
        <w:pStyle w:val="Heading1"/>
      </w:pPr>
      <w:bookmarkStart w:id="5" w:name="_Toc194386599"/>
      <w:r>
        <w:t>Create the SAPlink Installer Program</w:t>
      </w:r>
      <w:bookmarkEnd w:id="5"/>
    </w:p>
    <w:p w14:paraId="0EED8D10" w14:textId="3B967CF9" w:rsidR="00C65A9D" w:rsidRPr="00C65A9D" w:rsidRDefault="00C65A9D" w:rsidP="00C65A9D">
      <w:r>
        <w:t xml:space="preserve">The SAPlink application is delivered as a nugget itself.  You need to create a special program to upload this nugget.  Start transaction </w:t>
      </w:r>
      <w:r>
        <w:rPr>
          <w:i/>
        </w:rPr>
        <w:t>SE38</w:t>
      </w:r>
      <w:r>
        <w:t xml:space="preserve">, enter a program name of </w:t>
      </w:r>
      <w:r>
        <w:rPr>
          <w:i/>
        </w:rPr>
        <w:t>ZSAPLINK_INSTALLER_TEMPLATE</w:t>
      </w:r>
      <w:r>
        <w:t xml:space="preserve"> and press the </w:t>
      </w:r>
      <w:r>
        <w:rPr>
          <w:i/>
        </w:rPr>
        <w:t>Create</w:t>
      </w:r>
      <w:r>
        <w:t xml:space="preserve"> button</w:t>
      </w:r>
    </w:p>
    <w:p w14:paraId="14D469C5" w14:textId="77777777" w:rsidR="00C65A9D" w:rsidRPr="00C65A9D" w:rsidRDefault="00C65A9D" w:rsidP="00C65A9D"/>
    <w:p w14:paraId="5AA7BBB6" w14:textId="779AE217" w:rsidR="00764103" w:rsidRDefault="00764103" w:rsidP="003C353B">
      <w:r>
        <w:rPr>
          <w:noProof/>
        </w:rPr>
        <w:drawing>
          <wp:inline distT="0" distB="0" distL="0" distR="0" wp14:anchorId="0BE09627" wp14:editId="0241A01D">
            <wp:extent cx="4338320" cy="3088048"/>
            <wp:effectExtent l="0" t="0" r="508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07.PNG"/>
                    <pic:cNvPicPr/>
                  </pic:nvPicPr>
                  <pic:blipFill>
                    <a:blip r:embed="rId25">
                      <a:extLst>
                        <a:ext uri="{28A0092B-C50C-407E-A947-70E740481C1C}">
                          <a14:useLocalDpi xmlns:a14="http://schemas.microsoft.com/office/drawing/2010/main" val="0"/>
                        </a:ext>
                      </a:extLst>
                    </a:blip>
                    <a:stretch>
                      <a:fillRect/>
                    </a:stretch>
                  </pic:blipFill>
                  <pic:spPr>
                    <a:xfrm>
                      <a:off x="0" y="0"/>
                      <a:ext cx="4338779" cy="3088375"/>
                    </a:xfrm>
                    <a:prstGeom prst="rect">
                      <a:avLst/>
                    </a:prstGeom>
                  </pic:spPr>
                </pic:pic>
              </a:graphicData>
            </a:graphic>
          </wp:inline>
        </w:drawing>
      </w:r>
    </w:p>
    <w:p w14:paraId="0BA14111" w14:textId="77777777" w:rsidR="00C65A9D" w:rsidRDefault="00C65A9D" w:rsidP="003C353B"/>
    <w:p w14:paraId="4449D409" w14:textId="2E87E49B" w:rsidR="00C65A9D" w:rsidRPr="00C65A9D" w:rsidRDefault="00C65A9D" w:rsidP="003C353B">
      <w:r>
        <w:t xml:space="preserve">At the next screen, give the program a title and set the attributes as shown below.  Press the </w:t>
      </w:r>
      <w:r>
        <w:rPr>
          <w:i/>
        </w:rPr>
        <w:t>Save</w:t>
      </w:r>
      <w:r>
        <w:t xml:space="preserve"> button when done.</w:t>
      </w:r>
    </w:p>
    <w:p w14:paraId="6F17EFE5" w14:textId="77777777" w:rsidR="00C65A9D" w:rsidRDefault="00C65A9D" w:rsidP="003C353B"/>
    <w:p w14:paraId="045B053A" w14:textId="79347E87" w:rsidR="00C65A9D" w:rsidRDefault="00C65A9D" w:rsidP="003C353B">
      <w:r>
        <w:rPr>
          <w:noProof/>
        </w:rPr>
        <w:drawing>
          <wp:inline distT="0" distB="0" distL="0" distR="0" wp14:anchorId="6DE6EF1C" wp14:editId="3C4058F3">
            <wp:extent cx="4338320" cy="3369254"/>
            <wp:effectExtent l="0" t="0" r="508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08.PNG"/>
                    <pic:cNvPicPr/>
                  </pic:nvPicPr>
                  <pic:blipFill>
                    <a:blip r:embed="rId26">
                      <a:extLst>
                        <a:ext uri="{28A0092B-C50C-407E-A947-70E740481C1C}">
                          <a14:useLocalDpi xmlns:a14="http://schemas.microsoft.com/office/drawing/2010/main" val="0"/>
                        </a:ext>
                      </a:extLst>
                    </a:blip>
                    <a:stretch>
                      <a:fillRect/>
                    </a:stretch>
                  </pic:blipFill>
                  <pic:spPr>
                    <a:xfrm>
                      <a:off x="0" y="0"/>
                      <a:ext cx="4338601" cy="3369473"/>
                    </a:xfrm>
                    <a:prstGeom prst="rect">
                      <a:avLst/>
                    </a:prstGeom>
                  </pic:spPr>
                </pic:pic>
              </a:graphicData>
            </a:graphic>
          </wp:inline>
        </w:drawing>
      </w:r>
    </w:p>
    <w:p w14:paraId="2E59D15F" w14:textId="369EC898" w:rsidR="00C65A9D" w:rsidRDefault="00C65A9D"/>
    <w:p w14:paraId="579FDD51" w14:textId="7B63E4A4" w:rsidR="00C65A9D" w:rsidRPr="00C65A9D" w:rsidRDefault="00C65A9D">
      <w:r>
        <w:t xml:space="preserve">At the next screen, you get to assign the </w:t>
      </w:r>
      <w:r>
        <w:rPr>
          <w:i/>
        </w:rPr>
        <w:t>ZSAPLINK_INSTALLER_TEMPLATE</w:t>
      </w:r>
      <w:r>
        <w:t xml:space="preserve"> program to the </w:t>
      </w:r>
      <w:r>
        <w:rPr>
          <w:i/>
        </w:rPr>
        <w:t>ZSAPLINK</w:t>
      </w:r>
      <w:r>
        <w:t xml:space="preserve"> package.</w:t>
      </w:r>
    </w:p>
    <w:p w14:paraId="2F98CEEE" w14:textId="77777777" w:rsidR="00C65A9D" w:rsidRDefault="00C65A9D"/>
    <w:p w14:paraId="198C21F3" w14:textId="6CE25F8B" w:rsidR="00C65A9D" w:rsidRDefault="00C65A9D" w:rsidP="003C353B">
      <w:r>
        <w:rPr>
          <w:noProof/>
        </w:rPr>
        <w:drawing>
          <wp:inline distT="0" distB="0" distL="0" distR="0" wp14:anchorId="437854A0" wp14:editId="3C48D433">
            <wp:extent cx="3195320" cy="2083118"/>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09.PNG"/>
                    <pic:cNvPicPr/>
                  </pic:nvPicPr>
                  <pic:blipFill>
                    <a:blip r:embed="rId27">
                      <a:extLst>
                        <a:ext uri="{28A0092B-C50C-407E-A947-70E740481C1C}">
                          <a14:useLocalDpi xmlns:a14="http://schemas.microsoft.com/office/drawing/2010/main" val="0"/>
                        </a:ext>
                      </a:extLst>
                    </a:blip>
                    <a:stretch>
                      <a:fillRect/>
                    </a:stretch>
                  </pic:blipFill>
                  <pic:spPr>
                    <a:xfrm>
                      <a:off x="0" y="0"/>
                      <a:ext cx="3195962" cy="2083536"/>
                    </a:xfrm>
                    <a:prstGeom prst="rect">
                      <a:avLst/>
                    </a:prstGeom>
                  </pic:spPr>
                </pic:pic>
              </a:graphicData>
            </a:graphic>
          </wp:inline>
        </w:drawing>
      </w:r>
    </w:p>
    <w:p w14:paraId="7E87CBF3" w14:textId="77777777" w:rsidR="00C65A9D" w:rsidRDefault="00C65A9D" w:rsidP="003C353B"/>
    <w:p w14:paraId="3AA82E33" w14:textId="61013D5B" w:rsidR="00C65A9D" w:rsidRDefault="00C65A9D" w:rsidP="003C353B">
      <w:r>
        <w:t>You will be prompted for a transport request, so just use the one you created earlier.</w:t>
      </w:r>
    </w:p>
    <w:p w14:paraId="4247580C" w14:textId="77777777" w:rsidR="00C65A9D" w:rsidRDefault="00C65A9D" w:rsidP="003C353B"/>
    <w:p w14:paraId="46099090" w14:textId="0E2B21D2" w:rsidR="00C65A9D" w:rsidRDefault="00C65A9D" w:rsidP="003C353B">
      <w:r>
        <w:rPr>
          <w:noProof/>
        </w:rPr>
        <w:drawing>
          <wp:inline distT="0" distB="0" distL="0" distR="0" wp14:anchorId="27BD25C5" wp14:editId="766DA844">
            <wp:extent cx="3081020" cy="103529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10.PNG"/>
                    <pic:cNvPicPr/>
                  </pic:nvPicPr>
                  <pic:blipFill>
                    <a:blip r:embed="rId28">
                      <a:extLst>
                        <a:ext uri="{28A0092B-C50C-407E-A947-70E740481C1C}">
                          <a14:useLocalDpi xmlns:a14="http://schemas.microsoft.com/office/drawing/2010/main" val="0"/>
                        </a:ext>
                      </a:extLst>
                    </a:blip>
                    <a:stretch>
                      <a:fillRect/>
                    </a:stretch>
                  </pic:blipFill>
                  <pic:spPr>
                    <a:xfrm>
                      <a:off x="0" y="0"/>
                      <a:ext cx="3081341" cy="1035405"/>
                    </a:xfrm>
                    <a:prstGeom prst="rect">
                      <a:avLst/>
                    </a:prstGeom>
                  </pic:spPr>
                </pic:pic>
              </a:graphicData>
            </a:graphic>
          </wp:inline>
        </w:drawing>
      </w:r>
    </w:p>
    <w:p w14:paraId="7486D5B7" w14:textId="77777777" w:rsidR="00C65A9D" w:rsidRDefault="00C65A9D" w:rsidP="003C353B"/>
    <w:p w14:paraId="30DC7E89" w14:textId="5A50EE7A" w:rsidR="00C65A9D" w:rsidRDefault="00C65A9D" w:rsidP="003C353B">
      <w:r>
        <w:t xml:space="preserve">From within the program source editor, choose from the menu </w:t>
      </w:r>
      <w:r>
        <w:rPr>
          <w:i/>
        </w:rPr>
        <w:t>Utilities -&gt; More Utilities -&gt; Upload/Download -&gt; Upload</w:t>
      </w:r>
    </w:p>
    <w:p w14:paraId="15EF1002" w14:textId="77777777" w:rsidR="00C65A9D" w:rsidRPr="00C65A9D" w:rsidRDefault="00C65A9D" w:rsidP="003C353B"/>
    <w:p w14:paraId="73C1D4CC" w14:textId="1A9149B5" w:rsidR="00C65A9D" w:rsidRDefault="00C65A9D" w:rsidP="003C353B">
      <w:r>
        <w:rPr>
          <w:noProof/>
        </w:rPr>
        <w:drawing>
          <wp:inline distT="0" distB="0" distL="0" distR="0" wp14:anchorId="52C56F02" wp14:editId="2E22EBDB">
            <wp:extent cx="4662152" cy="3182620"/>
            <wp:effectExtent l="0" t="0" r="1206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11.PNG"/>
                    <pic:cNvPicPr/>
                  </pic:nvPicPr>
                  <pic:blipFill>
                    <a:blip r:embed="rId29">
                      <a:extLst>
                        <a:ext uri="{28A0092B-C50C-407E-A947-70E740481C1C}">
                          <a14:useLocalDpi xmlns:a14="http://schemas.microsoft.com/office/drawing/2010/main" val="0"/>
                        </a:ext>
                      </a:extLst>
                    </a:blip>
                    <a:stretch>
                      <a:fillRect/>
                    </a:stretch>
                  </pic:blipFill>
                  <pic:spPr>
                    <a:xfrm>
                      <a:off x="0" y="0"/>
                      <a:ext cx="4662601" cy="3182927"/>
                    </a:xfrm>
                    <a:prstGeom prst="rect">
                      <a:avLst/>
                    </a:prstGeom>
                  </pic:spPr>
                </pic:pic>
              </a:graphicData>
            </a:graphic>
          </wp:inline>
        </w:drawing>
      </w:r>
    </w:p>
    <w:p w14:paraId="221AEF9B" w14:textId="002AF0DC" w:rsidR="00175697" w:rsidRDefault="00175697" w:rsidP="003C353B">
      <w:r>
        <w:t xml:space="preserve">When you unpacked the </w:t>
      </w:r>
      <w:r>
        <w:rPr>
          <w:i/>
        </w:rPr>
        <w:t>Daily Download</w:t>
      </w:r>
      <w:r>
        <w:t xml:space="preserve"> bundle from the code project, one of the files extracted is called </w:t>
      </w:r>
      <w:r>
        <w:rPr>
          <w:i/>
        </w:rPr>
        <w:t>zsaplink_installer.txt</w:t>
      </w:r>
      <w:r>
        <w:t>.  Choose this file for upload.</w:t>
      </w:r>
    </w:p>
    <w:p w14:paraId="2A493BEF" w14:textId="77777777" w:rsidR="00175697" w:rsidRPr="00175697" w:rsidRDefault="00175697" w:rsidP="003C353B"/>
    <w:p w14:paraId="39E01A08" w14:textId="50D8C40C" w:rsidR="00175697" w:rsidRDefault="00175697" w:rsidP="003C353B">
      <w:r>
        <w:rPr>
          <w:noProof/>
        </w:rPr>
        <w:drawing>
          <wp:inline distT="0" distB="0" distL="0" distR="0" wp14:anchorId="26E5E1C5" wp14:editId="4A0CBB20">
            <wp:extent cx="4338320" cy="3418387"/>
            <wp:effectExtent l="0" t="0" r="5080"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12.PNG"/>
                    <pic:cNvPicPr/>
                  </pic:nvPicPr>
                  <pic:blipFill>
                    <a:blip r:embed="rId30">
                      <a:extLst>
                        <a:ext uri="{28A0092B-C50C-407E-A947-70E740481C1C}">
                          <a14:useLocalDpi xmlns:a14="http://schemas.microsoft.com/office/drawing/2010/main" val="0"/>
                        </a:ext>
                      </a:extLst>
                    </a:blip>
                    <a:stretch>
                      <a:fillRect/>
                    </a:stretch>
                  </pic:blipFill>
                  <pic:spPr>
                    <a:xfrm>
                      <a:off x="0" y="0"/>
                      <a:ext cx="4339493" cy="3419311"/>
                    </a:xfrm>
                    <a:prstGeom prst="rect">
                      <a:avLst/>
                    </a:prstGeom>
                  </pic:spPr>
                </pic:pic>
              </a:graphicData>
            </a:graphic>
          </wp:inline>
        </w:drawing>
      </w:r>
    </w:p>
    <w:p w14:paraId="568D128B" w14:textId="77777777" w:rsidR="00175697" w:rsidRDefault="00175697" w:rsidP="003C353B"/>
    <w:p w14:paraId="6760C5C1" w14:textId="320554BE" w:rsidR="00175697" w:rsidRPr="00175697" w:rsidRDefault="00175697" w:rsidP="003C353B">
      <w:r>
        <w:t xml:space="preserve">Once code has been imported, press the </w:t>
      </w:r>
      <w:r>
        <w:rPr>
          <w:i/>
        </w:rPr>
        <w:t>Save</w:t>
      </w:r>
      <w:r>
        <w:t xml:space="preserve"> and </w:t>
      </w:r>
      <w:r>
        <w:rPr>
          <w:i/>
        </w:rPr>
        <w:t>Activate</w:t>
      </w:r>
      <w:r>
        <w:t xml:space="preserve"> buttons as shown below.</w:t>
      </w:r>
    </w:p>
    <w:p w14:paraId="7D0D4CB6" w14:textId="28C7C8CF" w:rsidR="00175697" w:rsidRDefault="00175697" w:rsidP="003C353B">
      <w:r>
        <w:rPr>
          <w:noProof/>
        </w:rPr>
        <w:drawing>
          <wp:inline distT="0" distB="0" distL="0" distR="0" wp14:anchorId="136F7C2E" wp14:editId="1F07BFE9">
            <wp:extent cx="4345603" cy="3314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13.PNG"/>
                    <pic:cNvPicPr/>
                  </pic:nvPicPr>
                  <pic:blipFill>
                    <a:blip r:embed="rId31">
                      <a:extLst>
                        <a:ext uri="{28A0092B-C50C-407E-A947-70E740481C1C}">
                          <a14:useLocalDpi xmlns:a14="http://schemas.microsoft.com/office/drawing/2010/main" val="0"/>
                        </a:ext>
                      </a:extLst>
                    </a:blip>
                    <a:stretch>
                      <a:fillRect/>
                    </a:stretch>
                  </pic:blipFill>
                  <pic:spPr>
                    <a:xfrm>
                      <a:off x="0" y="0"/>
                      <a:ext cx="4346331" cy="3315255"/>
                    </a:xfrm>
                    <a:prstGeom prst="rect">
                      <a:avLst/>
                    </a:prstGeom>
                  </pic:spPr>
                </pic:pic>
              </a:graphicData>
            </a:graphic>
          </wp:inline>
        </w:drawing>
      </w:r>
    </w:p>
    <w:p w14:paraId="67118028" w14:textId="77777777" w:rsidR="00764103" w:rsidRDefault="00764103" w:rsidP="003C353B"/>
    <w:p w14:paraId="256E66E9" w14:textId="77777777" w:rsidR="00764103" w:rsidRDefault="00764103" w:rsidP="003C353B"/>
    <w:p w14:paraId="17A6D217" w14:textId="7B8ED564" w:rsidR="00CE5C52" w:rsidRDefault="00CE5C52" w:rsidP="00CE5C52">
      <w:pPr>
        <w:pStyle w:val="Heading1"/>
      </w:pPr>
      <w:bookmarkStart w:id="6" w:name="_Toc194386600"/>
      <w:r>
        <w:t>Execute the SAPlink Installer</w:t>
      </w:r>
      <w:bookmarkEnd w:id="6"/>
    </w:p>
    <w:p w14:paraId="075A2204" w14:textId="22402040" w:rsidR="00175697" w:rsidRPr="00D71A33" w:rsidRDefault="00D71A33" w:rsidP="003C353B">
      <w:r>
        <w:t xml:space="preserve">Now you just need the execute the code you imported.  </w:t>
      </w:r>
      <w:r w:rsidR="00CE5C52">
        <w:t xml:space="preserve">From transaction </w:t>
      </w:r>
      <w:r w:rsidR="00CE5C52" w:rsidRPr="00CE5C52">
        <w:rPr>
          <w:i/>
        </w:rPr>
        <w:t>SE38</w:t>
      </w:r>
      <w:r w:rsidR="00CE5C52">
        <w:t xml:space="preserve"> or </w:t>
      </w:r>
      <w:r w:rsidR="00CE5C52" w:rsidRPr="00CE5C52">
        <w:rPr>
          <w:i/>
        </w:rPr>
        <w:t>SA38</w:t>
      </w:r>
      <w:r w:rsidR="00CE5C52">
        <w:t xml:space="preserve">, enter the program name </w:t>
      </w:r>
      <w:r w:rsidR="00CE5C52">
        <w:rPr>
          <w:i/>
        </w:rPr>
        <w:t>ZSAPLINK_INSTALLER_</w:t>
      </w:r>
      <w:r w:rsidR="00CE5C52" w:rsidRPr="00CE5C52">
        <w:t>TEMPLATE</w:t>
      </w:r>
      <w:r w:rsidR="00CE5C52">
        <w:t xml:space="preserve">.  </w:t>
      </w:r>
      <w:r w:rsidRPr="00CE5C52">
        <w:t>Press</w:t>
      </w:r>
      <w:r>
        <w:t xml:space="preserve"> the </w:t>
      </w:r>
      <w:r>
        <w:rPr>
          <w:i/>
        </w:rPr>
        <w:t xml:space="preserve">Execute </w:t>
      </w:r>
      <w:r w:rsidR="00CE5C52">
        <w:t>button</w:t>
      </w:r>
      <w:r>
        <w:t xml:space="preserve">.   Enter the installation nugget that you unpacked earlier called </w:t>
      </w:r>
      <w:r w:rsidRPr="00D71A33">
        <w:rPr>
          <w:i/>
        </w:rPr>
        <w:t>SAPlink_Daily.nugg</w:t>
      </w:r>
      <w:r>
        <w:t xml:space="preserve"> and press the </w:t>
      </w:r>
      <w:r>
        <w:rPr>
          <w:i/>
        </w:rPr>
        <w:t xml:space="preserve">Execute </w:t>
      </w:r>
      <w:r>
        <w:t>button.</w:t>
      </w:r>
    </w:p>
    <w:p w14:paraId="5C198EFD" w14:textId="77777777" w:rsidR="00D71A33" w:rsidRDefault="00D71A33" w:rsidP="003C353B"/>
    <w:p w14:paraId="2664618F" w14:textId="2C624D62" w:rsidR="00D71A33" w:rsidRDefault="00D71A33" w:rsidP="003C353B">
      <w:pPr>
        <w:rPr>
          <w:u w:val="single"/>
        </w:rPr>
      </w:pPr>
      <w:r>
        <w:rPr>
          <w:noProof/>
          <w:u w:val="single"/>
        </w:rPr>
        <w:drawing>
          <wp:inline distT="0" distB="0" distL="0" distR="0" wp14:anchorId="523F7F71" wp14:editId="3F0D9360">
            <wp:extent cx="4109720" cy="1530499"/>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15.PNG"/>
                    <pic:cNvPicPr/>
                  </pic:nvPicPr>
                  <pic:blipFill>
                    <a:blip r:embed="rId32">
                      <a:extLst>
                        <a:ext uri="{28A0092B-C50C-407E-A947-70E740481C1C}">
                          <a14:useLocalDpi xmlns:a14="http://schemas.microsoft.com/office/drawing/2010/main" val="0"/>
                        </a:ext>
                      </a:extLst>
                    </a:blip>
                    <a:stretch>
                      <a:fillRect/>
                    </a:stretch>
                  </pic:blipFill>
                  <pic:spPr>
                    <a:xfrm>
                      <a:off x="0" y="0"/>
                      <a:ext cx="4109720" cy="1530499"/>
                    </a:xfrm>
                    <a:prstGeom prst="rect">
                      <a:avLst/>
                    </a:prstGeom>
                  </pic:spPr>
                </pic:pic>
              </a:graphicData>
            </a:graphic>
          </wp:inline>
        </w:drawing>
      </w:r>
    </w:p>
    <w:p w14:paraId="18599E29" w14:textId="77777777" w:rsidR="00251E43" w:rsidRDefault="00251E43" w:rsidP="003C353B">
      <w:pPr>
        <w:rPr>
          <w:u w:val="single"/>
        </w:rPr>
      </w:pPr>
    </w:p>
    <w:p w14:paraId="41155AC5" w14:textId="1CAC89CF" w:rsidR="00251E43" w:rsidRPr="00251E43" w:rsidRDefault="00251E43" w:rsidP="003C353B">
      <w:r>
        <w:t xml:space="preserve">For each of the objects that gets imported, you will be prompted for a package name.  Enter </w:t>
      </w:r>
      <w:r>
        <w:rPr>
          <w:i/>
        </w:rPr>
        <w:t xml:space="preserve">ZSAPLINK </w:t>
      </w:r>
      <w:r>
        <w:t>for each one as shown below.</w:t>
      </w:r>
    </w:p>
    <w:p w14:paraId="20E2E8A0" w14:textId="77777777" w:rsidR="00251E43" w:rsidRDefault="00251E43" w:rsidP="003C353B">
      <w:pPr>
        <w:rPr>
          <w:u w:val="single"/>
        </w:rPr>
      </w:pPr>
    </w:p>
    <w:p w14:paraId="3C02FE4B" w14:textId="5B48101A" w:rsidR="00251E43" w:rsidRDefault="00251E43" w:rsidP="003C353B">
      <w:pPr>
        <w:rPr>
          <w:u w:val="single"/>
        </w:rPr>
      </w:pPr>
      <w:r>
        <w:rPr>
          <w:noProof/>
          <w:u w:val="single"/>
        </w:rPr>
        <w:drawing>
          <wp:inline distT="0" distB="0" distL="0" distR="0" wp14:anchorId="769EAF20" wp14:editId="06161614">
            <wp:extent cx="5270500" cy="3486785"/>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16.PNG"/>
                    <pic:cNvPicPr/>
                  </pic:nvPicPr>
                  <pic:blipFill>
                    <a:blip r:embed="rId33">
                      <a:extLst>
                        <a:ext uri="{28A0092B-C50C-407E-A947-70E740481C1C}">
                          <a14:useLocalDpi xmlns:a14="http://schemas.microsoft.com/office/drawing/2010/main" val="0"/>
                        </a:ext>
                      </a:extLst>
                    </a:blip>
                    <a:stretch>
                      <a:fillRect/>
                    </a:stretch>
                  </pic:blipFill>
                  <pic:spPr>
                    <a:xfrm>
                      <a:off x="0" y="0"/>
                      <a:ext cx="5270500" cy="3486785"/>
                    </a:xfrm>
                    <a:prstGeom prst="rect">
                      <a:avLst/>
                    </a:prstGeom>
                  </pic:spPr>
                </pic:pic>
              </a:graphicData>
            </a:graphic>
          </wp:inline>
        </w:drawing>
      </w:r>
    </w:p>
    <w:p w14:paraId="222F88EB" w14:textId="77777777" w:rsidR="00251E43" w:rsidRDefault="00251E43" w:rsidP="003C353B">
      <w:pPr>
        <w:rPr>
          <w:u w:val="single"/>
        </w:rPr>
      </w:pPr>
    </w:p>
    <w:p w14:paraId="14A45420" w14:textId="7F3BFE4D" w:rsidR="00251E43" w:rsidRDefault="00251E43">
      <w:pPr>
        <w:rPr>
          <w:u w:val="single"/>
        </w:rPr>
      </w:pPr>
      <w:r>
        <w:rPr>
          <w:u w:val="single"/>
        </w:rPr>
        <w:br w:type="page"/>
      </w:r>
    </w:p>
    <w:p w14:paraId="4B08B56F" w14:textId="4B4C61A3" w:rsidR="00251E43" w:rsidRDefault="00251E43" w:rsidP="003C353B">
      <w:r>
        <w:t>You will be prompted for a transport request, so use the one prepared earlier.</w:t>
      </w:r>
    </w:p>
    <w:p w14:paraId="3A294917" w14:textId="77C81AA2" w:rsidR="00251E43" w:rsidRDefault="00251E43" w:rsidP="003C353B">
      <w:r>
        <w:rPr>
          <w:noProof/>
        </w:rPr>
        <w:drawing>
          <wp:inline distT="0" distB="0" distL="0" distR="0" wp14:anchorId="52B2BF46" wp14:editId="3A6F4D3F">
            <wp:extent cx="3902364" cy="1287780"/>
            <wp:effectExtent l="0" t="0" r="952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17.PNG"/>
                    <pic:cNvPicPr/>
                  </pic:nvPicPr>
                  <pic:blipFill>
                    <a:blip r:embed="rId34">
                      <a:extLst>
                        <a:ext uri="{28A0092B-C50C-407E-A947-70E740481C1C}">
                          <a14:useLocalDpi xmlns:a14="http://schemas.microsoft.com/office/drawing/2010/main" val="0"/>
                        </a:ext>
                      </a:extLst>
                    </a:blip>
                    <a:stretch>
                      <a:fillRect/>
                    </a:stretch>
                  </pic:blipFill>
                  <pic:spPr>
                    <a:xfrm>
                      <a:off x="0" y="0"/>
                      <a:ext cx="3902364" cy="1287780"/>
                    </a:xfrm>
                    <a:prstGeom prst="rect">
                      <a:avLst/>
                    </a:prstGeom>
                  </pic:spPr>
                </pic:pic>
              </a:graphicData>
            </a:graphic>
          </wp:inline>
        </w:drawing>
      </w:r>
    </w:p>
    <w:p w14:paraId="0281D90D" w14:textId="77777777" w:rsidR="00C37490" w:rsidRDefault="00C37490" w:rsidP="003C353B"/>
    <w:p w14:paraId="4C4A83AE" w14:textId="77777777" w:rsidR="00C37490" w:rsidRDefault="00C37490" w:rsidP="003C353B"/>
    <w:p w14:paraId="61AA7F67" w14:textId="77777777" w:rsidR="00C37490" w:rsidRDefault="00C37490" w:rsidP="003C353B"/>
    <w:p w14:paraId="4A7076B4" w14:textId="4C5DF352" w:rsidR="00C37490" w:rsidRDefault="00C37490" w:rsidP="003C353B">
      <w:r>
        <w:t>Once the program has loaded everything, you will get a listing of all the objects that were created as shown below.</w:t>
      </w:r>
      <w:r>
        <w:br/>
      </w:r>
      <w:r>
        <w:rPr>
          <w:noProof/>
        </w:rPr>
        <w:drawing>
          <wp:inline distT="0" distB="0" distL="0" distR="0" wp14:anchorId="0E2DF716" wp14:editId="0C92DB0D">
            <wp:extent cx="5270500" cy="2498725"/>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18.PNG"/>
                    <pic:cNvPicPr/>
                  </pic:nvPicPr>
                  <pic:blipFill>
                    <a:blip r:embed="rId35">
                      <a:extLst>
                        <a:ext uri="{28A0092B-C50C-407E-A947-70E740481C1C}">
                          <a14:useLocalDpi xmlns:a14="http://schemas.microsoft.com/office/drawing/2010/main" val="0"/>
                        </a:ext>
                      </a:extLst>
                    </a:blip>
                    <a:stretch>
                      <a:fillRect/>
                    </a:stretch>
                  </pic:blipFill>
                  <pic:spPr>
                    <a:xfrm>
                      <a:off x="0" y="0"/>
                      <a:ext cx="5270500" cy="2498725"/>
                    </a:xfrm>
                    <a:prstGeom prst="rect">
                      <a:avLst/>
                    </a:prstGeom>
                  </pic:spPr>
                </pic:pic>
              </a:graphicData>
            </a:graphic>
          </wp:inline>
        </w:drawing>
      </w:r>
    </w:p>
    <w:p w14:paraId="06494C96" w14:textId="77777777" w:rsidR="00E71CD6" w:rsidRDefault="00E71CD6" w:rsidP="003C353B"/>
    <w:p w14:paraId="1608BA4D" w14:textId="77777777" w:rsidR="00E71CD6" w:rsidRDefault="00E71CD6" w:rsidP="003C353B"/>
    <w:p w14:paraId="67DFC841" w14:textId="6739246E" w:rsidR="00E71CD6" w:rsidRPr="00E71CD6" w:rsidRDefault="00E71CD6" w:rsidP="003C353B">
      <w:pPr>
        <w:rPr>
          <w:i/>
        </w:rPr>
      </w:pPr>
      <w:r>
        <w:t xml:space="preserve">Start transaction </w:t>
      </w:r>
      <w:r>
        <w:rPr>
          <w:i/>
        </w:rPr>
        <w:t>SE24</w:t>
      </w:r>
      <w:r>
        <w:t xml:space="preserve"> and enter the first object of type </w:t>
      </w:r>
      <w:r>
        <w:rPr>
          <w:i/>
        </w:rPr>
        <w:t xml:space="preserve">CLAS </w:t>
      </w:r>
      <w:r>
        <w:t xml:space="preserve">(from above) and enter the object name (eg.  </w:t>
      </w:r>
      <w:r>
        <w:rPr>
          <w:i/>
        </w:rPr>
        <w:t>ZCX_SAPLINK</w:t>
      </w:r>
      <w:r>
        <w:t xml:space="preserve">).  Press the </w:t>
      </w:r>
      <w:r w:rsidRPr="00E71CD6">
        <w:rPr>
          <w:i/>
        </w:rPr>
        <w:t>Activate</w:t>
      </w:r>
      <w:r>
        <w:t xml:space="preserve"> button.</w:t>
      </w:r>
    </w:p>
    <w:p w14:paraId="450BC7B8" w14:textId="5BF9CFDF" w:rsidR="00E71CD6" w:rsidRDefault="00E71CD6" w:rsidP="003C353B">
      <w:r>
        <w:rPr>
          <w:noProof/>
        </w:rPr>
        <w:drawing>
          <wp:inline distT="0" distB="0" distL="0" distR="0" wp14:anchorId="19A88770" wp14:editId="22C90D1C">
            <wp:extent cx="5270500" cy="2307590"/>
            <wp:effectExtent l="0" t="0" r="1270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19.PNG"/>
                    <pic:cNvPicPr/>
                  </pic:nvPicPr>
                  <pic:blipFill>
                    <a:blip r:embed="rId36">
                      <a:extLst>
                        <a:ext uri="{28A0092B-C50C-407E-A947-70E740481C1C}">
                          <a14:useLocalDpi xmlns:a14="http://schemas.microsoft.com/office/drawing/2010/main" val="0"/>
                        </a:ext>
                      </a:extLst>
                    </a:blip>
                    <a:stretch>
                      <a:fillRect/>
                    </a:stretch>
                  </pic:blipFill>
                  <pic:spPr>
                    <a:xfrm>
                      <a:off x="0" y="0"/>
                      <a:ext cx="5270500" cy="2307590"/>
                    </a:xfrm>
                    <a:prstGeom prst="rect">
                      <a:avLst/>
                    </a:prstGeom>
                  </pic:spPr>
                </pic:pic>
              </a:graphicData>
            </a:graphic>
          </wp:inline>
        </w:drawing>
      </w:r>
    </w:p>
    <w:p w14:paraId="1637721F" w14:textId="77777777" w:rsidR="00E71CD6" w:rsidRDefault="00E71CD6" w:rsidP="003C353B"/>
    <w:p w14:paraId="6821C0CA" w14:textId="71EDE1B1" w:rsidR="00E71CD6" w:rsidRDefault="00E71CD6">
      <w:r>
        <w:br w:type="page"/>
      </w:r>
    </w:p>
    <w:p w14:paraId="4DF83B1C" w14:textId="4E9F9F5D" w:rsidR="00E71CD6" w:rsidRDefault="00E71CD6" w:rsidP="003C353B">
      <w:r>
        <w:t xml:space="preserve">You will be presented with a list of all objects that need to be activated for this class.  You accept the defaults and allow activation to take place.  You need to repeat this for every object of type </w:t>
      </w:r>
      <w:r>
        <w:rPr>
          <w:i/>
        </w:rPr>
        <w:t>CLAS</w:t>
      </w:r>
      <w:r>
        <w:t xml:space="preserve"> shown in the screenshot above after the installer template executed.</w:t>
      </w:r>
    </w:p>
    <w:p w14:paraId="332C8964" w14:textId="77777777" w:rsidR="00E71CD6" w:rsidRDefault="00E71CD6" w:rsidP="003C353B"/>
    <w:p w14:paraId="5CB18B0D" w14:textId="6329BAED" w:rsidR="00E71CD6" w:rsidRDefault="00E71CD6" w:rsidP="003C353B">
      <w:r>
        <w:t xml:space="preserve">Alternatively, you can press the button </w:t>
      </w:r>
      <w:r w:rsidR="00A77E1E">
        <w:rPr>
          <w:i/>
        </w:rPr>
        <w:t>Whole Worklist</w:t>
      </w:r>
      <w:r w:rsidR="00A77E1E">
        <w:t xml:space="preserve"> at the screen shown below and it will show all of your inactive classes.  Select all objects and press </w:t>
      </w:r>
      <w:r w:rsidR="00A77E1E">
        <w:rPr>
          <w:i/>
        </w:rPr>
        <w:t xml:space="preserve">Enter </w:t>
      </w:r>
      <w:r w:rsidR="00A77E1E">
        <w:t>to activate the lot at once.</w:t>
      </w:r>
    </w:p>
    <w:p w14:paraId="422B6F76" w14:textId="77777777" w:rsidR="0012086F" w:rsidRPr="00A77E1E" w:rsidRDefault="0012086F" w:rsidP="003C353B"/>
    <w:p w14:paraId="47008C18" w14:textId="10BA68F8" w:rsidR="00E71CD6" w:rsidRDefault="00E71CD6" w:rsidP="003C353B">
      <w:r>
        <w:rPr>
          <w:noProof/>
        </w:rPr>
        <w:drawing>
          <wp:inline distT="0" distB="0" distL="0" distR="0" wp14:anchorId="5A59A139" wp14:editId="33535BB1">
            <wp:extent cx="5270500" cy="1638300"/>
            <wp:effectExtent l="0" t="0" r="1270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20.PNG"/>
                    <pic:cNvPicPr/>
                  </pic:nvPicPr>
                  <pic:blipFill>
                    <a:blip r:embed="rId37">
                      <a:extLst>
                        <a:ext uri="{28A0092B-C50C-407E-A947-70E740481C1C}">
                          <a14:useLocalDpi xmlns:a14="http://schemas.microsoft.com/office/drawing/2010/main" val="0"/>
                        </a:ext>
                      </a:extLst>
                    </a:blip>
                    <a:stretch>
                      <a:fillRect/>
                    </a:stretch>
                  </pic:blipFill>
                  <pic:spPr>
                    <a:xfrm>
                      <a:off x="0" y="0"/>
                      <a:ext cx="5270500" cy="1638300"/>
                    </a:xfrm>
                    <a:prstGeom prst="rect">
                      <a:avLst/>
                    </a:prstGeom>
                  </pic:spPr>
                </pic:pic>
              </a:graphicData>
            </a:graphic>
          </wp:inline>
        </w:drawing>
      </w:r>
    </w:p>
    <w:p w14:paraId="68FB4530" w14:textId="77777777" w:rsidR="009A308E" w:rsidRDefault="009A308E" w:rsidP="003C353B"/>
    <w:p w14:paraId="191BE019" w14:textId="77777777" w:rsidR="009A308E" w:rsidRDefault="009A308E">
      <w:pPr>
        <w:rPr>
          <w:rFonts w:asciiTheme="majorHAnsi" w:eastAsiaTheme="majorEastAsia" w:hAnsiTheme="majorHAnsi" w:cstheme="majorBidi"/>
          <w:b/>
          <w:bCs/>
          <w:color w:val="345A8A" w:themeColor="accent1" w:themeShade="B5"/>
          <w:sz w:val="32"/>
          <w:szCs w:val="32"/>
        </w:rPr>
      </w:pPr>
      <w:r>
        <w:br w:type="page"/>
      </w:r>
    </w:p>
    <w:p w14:paraId="57EAA28E" w14:textId="3186BD60" w:rsidR="009A308E" w:rsidRDefault="009A308E" w:rsidP="009A308E">
      <w:pPr>
        <w:pStyle w:val="Heading1"/>
      </w:pPr>
      <w:bookmarkStart w:id="7" w:name="_Toc194386601"/>
      <w:r>
        <w:t>Import Plug-In Nuggets</w:t>
      </w:r>
      <w:bookmarkEnd w:id="7"/>
    </w:p>
    <w:p w14:paraId="31710F69" w14:textId="77777777" w:rsidR="00A922C8" w:rsidRDefault="00A922C8" w:rsidP="00A922C8"/>
    <w:p w14:paraId="5968EDEF" w14:textId="4545FD14" w:rsidR="00A922C8" w:rsidRPr="00A922C8" w:rsidRDefault="00A922C8" w:rsidP="00A922C8">
      <w:r>
        <w:t xml:space="preserve">Execute the main SAPlink program </w:t>
      </w:r>
      <w:r w:rsidRPr="00A922C8">
        <w:rPr>
          <w:i/>
        </w:rPr>
        <w:t>ZSAPLINK</w:t>
      </w:r>
      <w:r>
        <w:t xml:space="preserve"> from </w:t>
      </w:r>
      <w:r w:rsidRPr="00A922C8">
        <w:rPr>
          <w:i/>
        </w:rPr>
        <w:t>SA38</w:t>
      </w:r>
      <w:r>
        <w:t>.  You will be prompted to activate the program as shown below.</w:t>
      </w:r>
    </w:p>
    <w:p w14:paraId="7C4E6970" w14:textId="77777777" w:rsidR="00A922C8" w:rsidRDefault="00A922C8" w:rsidP="00A922C8"/>
    <w:p w14:paraId="672FDB88" w14:textId="24D6116C" w:rsidR="00A922C8" w:rsidRDefault="00A922C8" w:rsidP="00A922C8">
      <w:r>
        <w:rPr>
          <w:noProof/>
        </w:rPr>
        <w:drawing>
          <wp:inline distT="0" distB="0" distL="0" distR="0" wp14:anchorId="43671328" wp14:editId="3E43B7E9">
            <wp:extent cx="4338320" cy="1090330"/>
            <wp:effectExtent l="0" t="0" r="508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22.PNG"/>
                    <pic:cNvPicPr/>
                  </pic:nvPicPr>
                  <pic:blipFill>
                    <a:blip r:embed="rId38">
                      <a:extLst>
                        <a:ext uri="{28A0092B-C50C-407E-A947-70E740481C1C}">
                          <a14:useLocalDpi xmlns:a14="http://schemas.microsoft.com/office/drawing/2010/main" val="0"/>
                        </a:ext>
                      </a:extLst>
                    </a:blip>
                    <a:stretch>
                      <a:fillRect/>
                    </a:stretch>
                  </pic:blipFill>
                  <pic:spPr>
                    <a:xfrm>
                      <a:off x="0" y="0"/>
                      <a:ext cx="4338320" cy="1090330"/>
                    </a:xfrm>
                    <a:prstGeom prst="rect">
                      <a:avLst/>
                    </a:prstGeom>
                  </pic:spPr>
                </pic:pic>
              </a:graphicData>
            </a:graphic>
          </wp:inline>
        </w:drawing>
      </w:r>
    </w:p>
    <w:p w14:paraId="290AB119" w14:textId="77777777" w:rsidR="00A922C8" w:rsidRDefault="00A922C8" w:rsidP="00A922C8"/>
    <w:p w14:paraId="46F34B66" w14:textId="51C4E122" w:rsidR="00A922C8" w:rsidRDefault="00A922C8" w:rsidP="00A922C8">
      <w:r>
        <w:t xml:space="preserve">The next screen is shows the </w:t>
      </w:r>
      <w:r>
        <w:rPr>
          <w:i/>
        </w:rPr>
        <w:t>ZSAPLINK</w:t>
      </w:r>
      <w:r>
        <w:t xml:space="preserve"> application in action:</w:t>
      </w:r>
    </w:p>
    <w:p w14:paraId="7A7E13A7" w14:textId="3BF19551" w:rsidR="00A922C8" w:rsidRDefault="00A922C8" w:rsidP="00A922C8">
      <w:pPr>
        <w:pStyle w:val="ListParagraph"/>
        <w:numPr>
          <w:ilvl w:val="0"/>
          <w:numId w:val="19"/>
        </w:numPr>
      </w:pPr>
      <w:r>
        <w:t xml:space="preserve">Select the </w:t>
      </w:r>
      <w:r>
        <w:rPr>
          <w:i/>
        </w:rPr>
        <w:t>Import Nugget</w:t>
      </w:r>
      <w:r>
        <w:t xml:space="preserve"> radio button</w:t>
      </w:r>
    </w:p>
    <w:p w14:paraId="72157334" w14:textId="42944290" w:rsidR="00A922C8" w:rsidRDefault="00A922C8" w:rsidP="00A922C8">
      <w:pPr>
        <w:pStyle w:val="ListParagraph"/>
        <w:numPr>
          <w:ilvl w:val="0"/>
          <w:numId w:val="19"/>
        </w:numPr>
      </w:pPr>
      <w:r>
        <w:t xml:space="preserve">Enter a package name </w:t>
      </w:r>
      <w:r>
        <w:rPr>
          <w:i/>
        </w:rPr>
        <w:t>ZSAPLINK</w:t>
      </w:r>
      <w:r>
        <w:t xml:space="preserve"> to own the objects</w:t>
      </w:r>
    </w:p>
    <w:p w14:paraId="46A4FD3F" w14:textId="38102FAD" w:rsidR="00A922C8" w:rsidRDefault="00A922C8" w:rsidP="00A922C8">
      <w:pPr>
        <w:pStyle w:val="ListParagraph"/>
        <w:numPr>
          <w:ilvl w:val="0"/>
          <w:numId w:val="19"/>
        </w:numPr>
      </w:pPr>
      <w:r>
        <w:t>Enter the nugget file name for the DDIC plugins that you downloaded from the code project (</w:t>
      </w:r>
      <w:r>
        <w:rPr>
          <w:i/>
        </w:rPr>
        <w:t>NUGG_SAPLINK_DDIC-0.1.0.nugg</w:t>
      </w:r>
      <w:r>
        <w:t>)</w:t>
      </w:r>
    </w:p>
    <w:p w14:paraId="00C8F29D" w14:textId="4F48D65D" w:rsidR="00A922C8" w:rsidRDefault="00A922C8" w:rsidP="00A922C8">
      <w:pPr>
        <w:pStyle w:val="ListParagraph"/>
        <w:numPr>
          <w:ilvl w:val="0"/>
          <w:numId w:val="19"/>
        </w:numPr>
      </w:pPr>
      <w:r>
        <w:t xml:space="preserve">Click the </w:t>
      </w:r>
      <w:r>
        <w:rPr>
          <w:i/>
        </w:rPr>
        <w:t xml:space="preserve">Overwrite Originals </w:t>
      </w:r>
      <w:r>
        <w:t>checkbox</w:t>
      </w:r>
    </w:p>
    <w:p w14:paraId="41C575E6" w14:textId="7DDB4CB5" w:rsidR="00A922C8" w:rsidRDefault="00A922C8" w:rsidP="00A922C8">
      <w:pPr>
        <w:pStyle w:val="ListParagraph"/>
        <w:numPr>
          <w:ilvl w:val="0"/>
          <w:numId w:val="19"/>
        </w:numPr>
      </w:pPr>
      <w:r>
        <w:t xml:space="preserve">Click on </w:t>
      </w:r>
      <w:r>
        <w:rPr>
          <w:i/>
        </w:rPr>
        <w:t xml:space="preserve">Execute </w:t>
      </w:r>
      <w:r>
        <w:t>to import the nugget.</w:t>
      </w:r>
    </w:p>
    <w:p w14:paraId="111A64E5" w14:textId="77777777" w:rsidR="009715FB" w:rsidRPr="00A922C8" w:rsidRDefault="009715FB" w:rsidP="009715FB">
      <w:pPr>
        <w:pStyle w:val="ListParagraph"/>
      </w:pPr>
    </w:p>
    <w:p w14:paraId="280B2173" w14:textId="5E9E0019" w:rsidR="009A308E" w:rsidRPr="009A308E" w:rsidRDefault="00A922C8" w:rsidP="009A308E">
      <w:r>
        <w:rPr>
          <w:noProof/>
        </w:rPr>
        <w:drawing>
          <wp:inline distT="0" distB="0" distL="0" distR="0" wp14:anchorId="6E76AAFA" wp14:editId="59F7C3AB">
            <wp:extent cx="4892510" cy="4216400"/>
            <wp:effectExtent l="0" t="0" r="1016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23.PNG"/>
                    <pic:cNvPicPr/>
                  </pic:nvPicPr>
                  <pic:blipFill>
                    <a:blip r:embed="rId39">
                      <a:extLst>
                        <a:ext uri="{28A0092B-C50C-407E-A947-70E740481C1C}">
                          <a14:useLocalDpi xmlns:a14="http://schemas.microsoft.com/office/drawing/2010/main" val="0"/>
                        </a:ext>
                      </a:extLst>
                    </a:blip>
                    <a:stretch>
                      <a:fillRect/>
                    </a:stretch>
                  </pic:blipFill>
                  <pic:spPr>
                    <a:xfrm>
                      <a:off x="0" y="0"/>
                      <a:ext cx="4893050" cy="4216866"/>
                    </a:xfrm>
                    <a:prstGeom prst="rect">
                      <a:avLst/>
                    </a:prstGeom>
                  </pic:spPr>
                </pic:pic>
              </a:graphicData>
            </a:graphic>
          </wp:inline>
        </w:drawing>
      </w:r>
    </w:p>
    <w:p w14:paraId="0A9A2E30" w14:textId="77777777" w:rsidR="009A308E" w:rsidRDefault="009A308E" w:rsidP="003C353B"/>
    <w:p w14:paraId="3C9D5CA4" w14:textId="77777777" w:rsidR="009715FB" w:rsidRDefault="009715FB" w:rsidP="003C353B"/>
    <w:p w14:paraId="7BF7C2EF" w14:textId="3A4329D6" w:rsidR="009715FB" w:rsidRDefault="009715FB" w:rsidP="003C353B">
      <w:r>
        <w:t>Enter the SAPlink transport request you created earlier when prompted.</w:t>
      </w:r>
    </w:p>
    <w:p w14:paraId="2586962A" w14:textId="77777777" w:rsidR="009715FB" w:rsidRDefault="009715FB" w:rsidP="003C353B"/>
    <w:p w14:paraId="6AFE5657" w14:textId="111A2D03" w:rsidR="009715FB" w:rsidRDefault="009715FB" w:rsidP="003C353B">
      <w:r>
        <w:rPr>
          <w:noProof/>
        </w:rPr>
        <w:drawing>
          <wp:inline distT="0" distB="0" distL="0" distR="0" wp14:anchorId="343D736E" wp14:editId="093A882B">
            <wp:extent cx="3881120" cy="1283108"/>
            <wp:effectExtent l="0" t="0" r="508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24.PNG"/>
                    <pic:cNvPicPr/>
                  </pic:nvPicPr>
                  <pic:blipFill>
                    <a:blip r:embed="rId40">
                      <a:extLst>
                        <a:ext uri="{28A0092B-C50C-407E-A947-70E740481C1C}">
                          <a14:useLocalDpi xmlns:a14="http://schemas.microsoft.com/office/drawing/2010/main" val="0"/>
                        </a:ext>
                      </a:extLst>
                    </a:blip>
                    <a:stretch>
                      <a:fillRect/>
                    </a:stretch>
                  </pic:blipFill>
                  <pic:spPr>
                    <a:xfrm>
                      <a:off x="0" y="0"/>
                      <a:ext cx="3881120" cy="1283108"/>
                    </a:xfrm>
                    <a:prstGeom prst="rect">
                      <a:avLst/>
                    </a:prstGeom>
                  </pic:spPr>
                </pic:pic>
              </a:graphicData>
            </a:graphic>
          </wp:inline>
        </w:drawing>
      </w:r>
    </w:p>
    <w:p w14:paraId="4B4EB768" w14:textId="77777777" w:rsidR="009715FB" w:rsidRDefault="009715FB" w:rsidP="003C353B"/>
    <w:p w14:paraId="25DEF6D6" w14:textId="5299CE02" w:rsidR="009715FB" w:rsidRPr="009715FB" w:rsidRDefault="009715FB" w:rsidP="003C353B">
      <w:r>
        <w:t xml:space="preserve">Like before, the program will return with a list of objects (all </w:t>
      </w:r>
      <w:r>
        <w:rPr>
          <w:i/>
        </w:rPr>
        <w:t>CLAS</w:t>
      </w:r>
      <w:r>
        <w:t xml:space="preserve"> types) that were imported.  They all need to be active with transaction </w:t>
      </w:r>
      <w:r>
        <w:rPr>
          <w:i/>
        </w:rPr>
        <w:t>SE24</w:t>
      </w:r>
      <w:r>
        <w:t xml:space="preserve"> as described above.</w:t>
      </w:r>
    </w:p>
    <w:p w14:paraId="373B9A1B" w14:textId="77777777" w:rsidR="009715FB" w:rsidRDefault="009715FB" w:rsidP="003C353B"/>
    <w:p w14:paraId="0493D747" w14:textId="0F985AC2" w:rsidR="009715FB" w:rsidRDefault="009715FB" w:rsidP="003C353B">
      <w:r>
        <w:rPr>
          <w:noProof/>
        </w:rPr>
        <w:drawing>
          <wp:inline distT="0" distB="0" distL="0" distR="0" wp14:anchorId="62DE90D4" wp14:editId="035EBBB2">
            <wp:extent cx="4452620" cy="32520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25.PNG"/>
                    <pic:cNvPicPr/>
                  </pic:nvPicPr>
                  <pic:blipFill>
                    <a:blip r:embed="rId41">
                      <a:extLst>
                        <a:ext uri="{28A0092B-C50C-407E-A947-70E740481C1C}">
                          <a14:useLocalDpi xmlns:a14="http://schemas.microsoft.com/office/drawing/2010/main" val="0"/>
                        </a:ext>
                      </a:extLst>
                    </a:blip>
                    <a:stretch>
                      <a:fillRect/>
                    </a:stretch>
                  </pic:blipFill>
                  <pic:spPr>
                    <a:xfrm>
                      <a:off x="0" y="0"/>
                      <a:ext cx="4452620" cy="3252022"/>
                    </a:xfrm>
                    <a:prstGeom prst="rect">
                      <a:avLst/>
                    </a:prstGeom>
                  </pic:spPr>
                </pic:pic>
              </a:graphicData>
            </a:graphic>
          </wp:inline>
        </w:drawing>
      </w:r>
    </w:p>
    <w:p w14:paraId="7180F66B" w14:textId="77777777" w:rsidR="009715FB" w:rsidRDefault="009715FB" w:rsidP="003C353B"/>
    <w:p w14:paraId="30965CC7" w14:textId="77777777" w:rsidR="009715FB" w:rsidRDefault="009715FB">
      <w:r>
        <w:br w:type="page"/>
      </w:r>
    </w:p>
    <w:p w14:paraId="7B7A62F3" w14:textId="7596ADCC" w:rsidR="009715FB" w:rsidRDefault="009715FB" w:rsidP="003C353B">
      <w:r>
        <w:t>Repeat the steps above to import the function group nugget.</w:t>
      </w:r>
    </w:p>
    <w:p w14:paraId="64533ECE" w14:textId="77777777" w:rsidR="009715FB" w:rsidRDefault="009715FB" w:rsidP="003C353B"/>
    <w:p w14:paraId="749117F9" w14:textId="3EB800CC" w:rsidR="009715FB" w:rsidRDefault="009715FB" w:rsidP="003C353B">
      <w:r>
        <w:rPr>
          <w:noProof/>
        </w:rPr>
        <w:drawing>
          <wp:inline distT="0" distB="0" distL="0" distR="0" wp14:anchorId="34036F8C" wp14:editId="022C3916">
            <wp:extent cx="5270500" cy="3432810"/>
            <wp:effectExtent l="0" t="0" r="1270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26.PNG"/>
                    <pic:cNvPicPr/>
                  </pic:nvPicPr>
                  <pic:blipFill>
                    <a:blip r:embed="rId42">
                      <a:extLst>
                        <a:ext uri="{28A0092B-C50C-407E-A947-70E740481C1C}">
                          <a14:useLocalDpi xmlns:a14="http://schemas.microsoft.com/office/drawing/2010/main" val="0"/>
                        </a:ext>
                      </a:extLst>
                    </a:blip>
                    <a:stretch>
                      <a:fillRect/>
                    </a:stretch>
                  </pic:blipFill>
                  <pic:spPr>
                    <a:xfrm>
                      <a:off x="0" y="0"/>
                      <a:ext cx="5270500" cy="3432810"/>
                    </a:xfrm>
                    <a:prstGeom prst="rect">
                      <a:avLst/>
                    </a:prstGeom>
                  </pic:spPr>
                </pic:pic>
              </a:graphicData>
            </a:graphic>
          </wp:inline>
        </w:drawing>
      </w:r>
    </w:p>
    <w:p w14:paraId="2A8EDA72" w14:textId="77777777" w:rsidR="009715FB" w:rsidRDefault="009715FB" w:rsidP="003C353B"/>
    <w:p w14:paraId="455F017C" w14:textId="0131D3E7" w:rsidR="009715FB" w:rsidRPr="009715FB" w:rsidRDefault="009715FB" w:rsidP="003C353B">
      <w:r>
        <w:t xml:space="preserve">Again, there is a list of objects to be activated from </w:t>
      </w:r>
      <w:r>
        <w:rPr>
          <w:i/>
        </w:rPr>
        <w:t>SE24</w:t>
      </w:r>
      <w:r>
        <w:t>.</w:t>
      </w:r>
    </w:p>
    <w:p w14:paraId="13721DD4" w14:textId="77777777" w:rsidR="009715FB" w:rsidRDefault="009715FB" w:rsidP="003C353B"/>
    <w:p w14:paraId="1BEF1832" w14:textId="50F013AC" w:rsidR="009715FB" w:rsidRDefault="009715FB" w:rsidP="003C353B">
      <w:r>
        <w:rPr>
          <w:noProof/>
        </w:rPr>
        <w:drawing>
          <wp:inline distT="0" distB="0" distL="0" distR="0" wp14:anchorId="252FA080" wp14:editId="7365FC59">
            <wp:extent cx="5270500" cy="1952625"/>
            <wp:effectExtent l="0" t="0" r="1270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LINK27.PNG"/>
                    <pic:cNvPicPr/>
                  </pic:nvPicPr>
                  <pic:blipFill>
                    <a:blip r:embed="rId43">
                      <a:extLst>
                        <a:ext uri="{28A0092B-C50C-407E-A947-70E740481C1C}">
                          <a14:useLocalDpi xmlns:a14="http://schemas.microsoft.com/office/drawing/2010/main" val="0"/>
                        </a:ext>
                      </a:extLst>
                    </a:blip>
                    <a:stretch>
                      <a:fillRect/>
                    </a:stretch>
                  </pic:blipFill>
                  <pic:spPr>
                    <a:xfrm>
                      <a:off x="0" y="0"/>
                      <a:ext cx="5270500" cy="1952625"/>
                    </a:xfrm>
                    <a:prstGeom prst="rect">
                      <a:avLst/>
                    </a:prstGeom>
                  </pic:spPr>
                </pic:pic>
              </a:graphicData>
            </a:graphic>
          </wp:inline>
        </w:drawing>
      </w:r>
    </w:p>
    <w:p w14:paraId="6F9AE74F" w14:textId="77777777" w:rsidR="009715FB" w:rsidRDefault="009715FB" w:rsidP="003C353B"/>
    <w:p w14:paraId="24A8A9DA" w14:textId="77777777" w:rsidR="009715FB" w:rsidRDefault="009715FB" w:rsidP="003C353B"/>
    <w:p w14:paraId="7588E1A4" w14:textId="1F453B6E" w:rsidR="009715FB" w:rsidRPr="009715FB" w:rsidRDefault="009715FB" w:rsidP="003C353B">
      <w:pPr>
        <w:rPr>
          <w:b/>
        </w:rPr>
      </w:pPr>
      <w:r>
        <w:rPr>
          <w:b/>
        </w:rPr>
        <w:t>You now have the SAPlink tool installed correctly and are ready to start importing Ninja nuggets.</w:t>
      </w:r>
    </w:p>
    <w:sectPr w:rsidR="009715FB" w:rsidRPr="009715FB" w:rsidSect="000866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B96D66" w14:textId="77777777" w:rsidR="00E71CD6" w:rsidRDefault="00E71CD6" w:rsidP="007D1DCA">
      <w:r>
        <w:separator/>
      </w:r>
    </w:p>
  </w:endnote>
  <w:endnote w:type="continuationSeparator" w:id="0">
    <w:p w14:paraId="26BC3855" w14:textId="77777777" w:rsidR="00E71CD6" w:rsidRDefault="00E71CD6" w:rsidP="007D1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486D7" w14:textId="77777777" w:rsidR="00E71CD6" w:rsidRDefault="00E71CD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22A9E" w14:textId="0B1392A3" w:rsidR="00E71CD6" w:rsidRPr="00576C70" w:rsidRDefault="00E71CD6" w:rsidP="00121B89">
    <w:pPr>
      <w:pStyle w:val="Footer"/>
      <w:pBdr>
        <w:top w:val="single" w:sz="4" w:space="1" w:color="auto"/>
      </w:pBdr>
      <w:jc w:val="center"/>
      <w:rPr>
        <w:rFonts w:ascii="Futura" w:hAnsi="Futura" w:cs="Futura"/>
        <w:sz w:val="16"/>
        <w:szCs w:val="16"/>
      </w:rPr>
    </w:pPr>
    <w:r w:rsidRPr="00576C70">
      <w:rPr>
        <w:rFonts w:ascii="Futura" w:hAnsi="Futura" w:cs="Futura"/>
        <w:sz w:val="16"/>
        <w:szCs w:val="16"/>
      </w:rPr>
      <w:fldChar w:fldCharType="begin"/>
    </w:r>
    <w:r w:rsidRPr="00576C70">
      <w:rPr>
        <w:rFonts w:ascii="Futura" w:hAnsi="Futura" w:cs="Futura"/>
        <w:sz w:val="16"/>
        <w:szCs w:val="16"/>
      </w:rPr>
      <w:instrText xml:space="preserve"> DATE \@ "d/MM/yy" </w:instrText>
    </w:r>
    <w:r w:rsidRPr="00576C70">
      <w:rPr>
        <w:rFonts w:ascii="Futura" w:hAnsi="Futura" w:cs="Futura"/>
        <w:sz w:val="16"/>
        <w:szCs w:val="16"/>
      </w:rPr>
      <w:fldChar w:fldCharType="separate"/>
    </w:r>
    <w:r w:rsidR="001532E6">
      <w:rPr>
        <w:rFonts w:ascii="Futura" w:hAnsi="Futura" w:cs="Futura"/>
        <w:noProof/>
        <w:sz w:val="16"/>
        <w:szCs w:val="16"/>
      </w:rPr>
      <w:t>26/03/12</w:t>
    </w:r>
    <w:r w:rsidRPr="00576C70">
      <w:rPr>
        <w:rFonts w:ascii="Futura" w:hAnsi="Futura" w:cs="Futura"/>
        <w:sz w:val="16"/>
        <w:szCs w:val="16"/>
      </w:rPr>
      <w:fldChar w:fldCharType="end"/>
    </w:r>
    <w:r>
      <w:rPr>
        <w:rFonts w:ascii="Futura" w:hAnsi="Futura" w:cs="Futura"/>
        <w:sz w:val="16"/>
        <w:szCs w:val="16"/>
      </w:rPr>
      <w:tab/>
      <w:t>Solution Manager 7.1 – Central System Connections (CSC)</w:t>
    </w:r>
    <w:r w:rsidRPr="00576C70">
      <w:rPr>
        <w:rFonts w:ascii="Futura" w:hAnsi="Futura" w:cs="Futura"/>
        <w:sz w:val="16"/>
        <w:szCs w:val="16"/>
      </w:rPr>
      <w:tab/>
    </w:r>
    <w:r w:rsidRPr="00576C70">
      <w:rPr>
        <w:rFonts w:ascii="Futura" w:hAnsi="Futura" w:cs="Futura"/>
        <w:sz w:val="16"/>
        <w:szCs w:val="16"/>
      </w:rPr>
      <w:tab/>
    </w:r>
    <w:r w:rsidRPr="00576C70">
      <w:rPr>
        <w:rStyle w:val="PageNumber"/>
        <w:rFonts w:ascii="Futura" w:hAnsi="Futura" w:cs="Futura"/>
        <w:sz w:val="16"/>
        <w:szCs w:val="16"/>
      </w:rPr>
      <w:fldChar w:fldCharType="begin"/>
    </w:r>
    <w:r w:rsidRPr="00576C70">
      <w:rPr>
        <w:rStyle w:val="PageNumber"/>
        <w:rFonts w:ascii="Futura" w:hAnsi="Futura" w:cs="Futura"/>
        <w:sz w:val="16"/>
        <w:szCs w:val="16"/>
      </w:rPr>
      <w:instrText xml:space="preserve"> PAGE </w:instrText>
    </w:r>
    <w:r w:rsidRPr="00576C70">
      <w:rPr>
        <w:rStyle w:val="PageNumber"/>
        <w:rFonts w:ascii="Futura" w:hAnsi="Futura" w:cs="Futura"/>
        <w:sz w:val="16"/>
        <w:szCs w:val="16"/>
      </w:rPr>
      <w:fldChar w:fldCharType="separate"/>
    </w:r>
    <w:r w:rsidR="001532E6">
      <w:rPr>
        <w:rStyle w:val="PageNumber"/>
        <w:rFonts w:ascii="Futura" w:hAnsi="Futura" w:cs="Futura"/>
        <w:noProof/>
        <w:sz w:val="16"/>
        <w:szCs w:val="16"/>
      </w:rPr>
      <w:t>1</w:t>
    </w:r>
    <w:r w:rsidRPr="00576C70">
      <w:rPr>
        <w:rStyle w:val="PageNumber"/>
        <w:rFonts w:ascii="Futura" w:hAnsi="Futura" w:cs="Futura"/>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4EE0E" w14:textId="77777777" w:rsidR="00E71CD6" w:rsidRDefault="00E71C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A56392" w14:textId="77777777" w:rsidR="00E71CD6" w:rsidRDefault="00E71CD6" w:rsidP="007D1DCA">
      <w:r>
        <w:separator/>
      </w:r>
    </w:p>
  </w:footnote>
  <w:footnote w:type="continuationSeparator" w:id="0">
    <w:p w14:paraId="470BB75F" w14:textId="77777777" w:rsidR="00E71CD6" w:rsidRDefault="00E71CD6" w:rsidP="007D1D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74FE1" w14:textId="77777777" w:rsidR="00E71CD6" w:rsidRDefault="00E71CD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4820FB" w14:textId="42413D96" w:rsidR="00E71CD6" w:rsidRPr="00640A13" w:rsidRDefault="00E71CD6" w:rsidP="00121B89">
    <w:pPr>
      <w:pStyle w:val="Header"/>
      <w:pBdr>
        <w:bottom w:val="single" w:sz="4" w:space="1" w:color="auto"/>
      </w:pBdr>
    </w:pPr>
    <w:r>
      <w:rPr>
        <w:noProof/>
      </w:rPr>
      <w:drawing>
        <wp:inline distT="0" distB="0" distL="0" distR="0" wp14:anchorId="5095179D" wp14:editId="6B043C8E">
          <wp:extent cx="802640" cy="80264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2640" cy="802640"/>
                  </a:xfrm>
                  <a:prstGeom prst="rect">
                    <a:avLst/>
                  </a:prstGeom>
                  <a:noFill/>
                  <a:ln>
                    <a:noFill/>
                  </a:ln>
                </pic:spPr>
              </pic:pic>
            </a:graphicData>
          </a:graphic>
        </wp:inline>
      </w:drawing>
    </w:r>
    <w:r>
      <w:rPr>
        <w:rFonts w:ascii="Futura" w:hAnsi="Futura" w:cs="Futura"/>
        <w:i/>
        <w:sz w:val="16"/>
        <w:szCs w:val="16"/>
      </w:rPr>
      <w:t>Open Source Solutions for the SAP Community</w:t>
    </w:r>
    <w:r w:rsidRPr="00A4119A">
      <w:rPr>
        <w:rFonts w:ascii="Futura" w:hAnsi="Futura" w:cs="Futura"/>
        <w:i/>
        <w:sz w:val="16"/>
        <w:szCs w:val="16"/>
      </w:rPr>
      <w:tab/>
    </w:r>
  </w:p>
  <w:p w14:paraId="782624CE" w14:textId="77777777" w:rsidR="00E71CD6" w:rsidRDefault="00E71CD6" w:rsidP="00121B89">
    <w:pPr>
      <w:pStyle w:val="Header"/>
      <w:pBdr>
        <w:bottom w:val="single" w:sz="4" w:space="1"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73414" w14:textId="77777777" w:rsidR="00E71CD6" w:rsidRDefault="00E71C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626"/>
    <w:multiLevelType w:val="hybridMultilevel"/>
    <w:tmpl w:val="E73C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140DD"/>
    <w:multiLevelType w:val="hybridMultilevel"/>
    <w:tmpl w:val="3480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D06B2"/>
    <w:multiLevelType w:val="hybridMultilevel"/>
    <w:tmpl w:val="12849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142BB"/>
    <w:multiLevelType w:val="hybridMultilevel"/>
    <w:tmpl w:val="6E7E6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6349F"/>
    <w:multiLevelType w:val="hybridMultilevel"/>
    <w:tmpl w:val="C712A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D6B2944"/>
    <w:multiLevelType w:val="hybridMultilevel"/>
    <w:tmpl w:val="9EC0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B14E4"/>
    <w:multiLevelType w:val="hybridMultilevel"/>
    <w:tmpl w:val="470AA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F80F48"/>
    <w:multiLevelType w:val="hybridMultilevel"/>
    <w:tmpl w:val="F6AC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24685E"/>
    <w:multiLevelType w:val="hybridMultilevel"/>
    <w:tmpl w:val="3CBA1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E312F2"/>
    <w:multiLevelType w:val="hybridMultilevel"/>
    <w:tmpl w:val="219A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772A05"/>
    <w:multiLevelType w:val="hybridMultilevel"/>
    <w:tmpl w:val="6E7E6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2632C3"/>
    <w:multiLevelType w:val="hybridMultilevel"/>
    <w:tmpl w:val="5E009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A562F3"/>
    <w:multiLevelType w:val="hybridMultilevel"/>
    <w:tmpl w:val="A116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A60371"/>
    <w:multiLevelType w:val="hybridMultilevel"/>
    <w:tmpl w:val="838A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AB5615"/>
    <w:multiLevelType w:val="hybridMultilevel"/>
    <w:tmpl w:val="32DA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7E1847"/>
    <w:multiLevelType w:val="hybridMultilevel"/>
    <w:tmpl w:val="11764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915F21"/>
    <w:multiLevelType w:val="hybridMultilevel"/>
    <w:tmpl w:val="77D8F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2C5803"/>
    <w:multiLevelType w:val="hybridMultilevel"/>
    <w:tmpl w:val="7938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042143"/>
    <w:multiLevelType w:val="hybridMultilevel"/>
    <w:tmpl w:val="FE4C4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
  </w:num>
  <w:num w:numId="3">
    <w:abstractNumId w:val="11"/>
  </w:num>
  <w:num w:numId="4">
    <w:abstractNumId w:val="4"/>
  </w:num>
  <w:num w:numId="5">
    <w:abstractNumId w:val="16"/>
  </w:num>
  <w:num w:numId="6">
    <w:abstractNumId w:val="10"/>
  </w:num>
  <w:num w:numId="7">
    <w:abstractNumId w:val="15"/>
  </w:num>
  <w:num w:numId="8">
    <w:abstractNumId w:val="17"/>
  </w:num>
  <w:num w:numId="9">
    <w:abstractNumId w:val="8"/>
  </w:num>
  <w:num w:numId="10">
    <w:abstractNumId w:val="13"/>
  </w:num>
  <w:num w:numId="11">
    <w:abstractNumId w:val="7"/>
  </w:num>
  <w:num w:numId="12">
    <w:abstractNumId w:val="12"/>
  </w:num>
  <w:num w:numId="13">
    <w:abstractNumId w:val="9"/>
  </w:num>
  <w:num w:numId="14">
    <w:abstractNumId w:val="5"/>
  </w:num>
  <w:num w:numId="15">
    <w:abstractNumId w:val="0"/>
  </w:num>
  <w:num w:numId="16">
    <w:abstractNumId w:val="1"/>
  </w:num>
  <w:num w:numId="17">
    <w:abstractNumId w:val="6"/>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DCA"/>
    <w:rsid w:val="00033E82"/>
    <w:rsid w:val="0003430E"/>
    <w:rsid w:val="00086611"/>
    <w:rsid w:val="000B5389"/>
    <w:rsid w:val="00107B8D"/>
    <w:rsid w:val="0012086F"/>
    <w:rsid w:val="00121B89"/>
    <w:rsid w:val="001532E6"/>
    <w:rsid w:val="00175697"/>
    <w:rsid w:val="001F3477"/>
    <w:rsid w:val="001F5C54"/>
    <w:rsid w:val="00251E43"/>
    <w:rsid w:val="002D65AE"/>
    <w:rsid w:val="00385FCC"/>
    <w:rsid w:val="003C353B"/>
    <w:rsid w:val="003E3718"/>
    <w:rsid w:val="003F6570"/>
    <w:rsid w:val="004A1D3E"/>
    <w:rsid w:val="004A3C98"/>
    <w:rsid w:val="004D15AE"/>
    <w:rsid w:val="004F78D0"/>
    <w:rsid w:val="00501A44"/>
    <w:rsid w:val="00501C8B"/>
    <w:rsid w:val="0053144A"/>
    <w:rsid w:val="00540D62"/>
    <w:rsid w:val="005418B4"/>
    <w:rsid w:val="00576C70"/>
    <w:rsid w:val="00640A13"/>
    <w:rsid w:val="0065288C"/>
    <w:rsid w:val="006665D7"/>
    <w:rsid w:val="006A4098"/>
    <w:rsid w:val="007028D7"/>
    <w:rsid w:val="00741004"/>
    <w:rsid w:val="00756C58"/>
    <w:rsid w:val="00764103"/>
    <w:rsid w:val="007D1917"/>
    <w:rsid w:val="007D1DCA"/>
    <w:rsid w:val="007E154B"/>
    <w:rsid w:val="00816EE8"/>
    <w:rsid w:val="00823708"/>
    <w:rsid w:val="00845497"/>
    <w:rsid w:val="00876FA7"/>
    <w:rsid w:val="008B6EAB"/>
    <w:rsid w:val="00933220"/>
    <w:rsid w:val="009524CA"/>
    <w:rsid w:val="009715FB"/>
    <w:rsid w:val="009A308E"/>
    <w:rsid w:val="00A0074E"/>
    <w:rsid w:val="00A23703"/>
    <w:rsid w:val="00A4119A"/>
    <w:rsid w:val="00A73868"/>
    <w:rsid w:val="00A77E1E"/>
    <w:rsid w:val="00A9019B"/>
    <w:rsid w:val="00A922C8"/>
    <w:rsid w:val="00B13469"/>
    <w:rsid w:val="00B964E1"/>
    <w:rsid w:val="00C37490"/>
    <w:rsid w:val="00C421B3"/>
    <w:rsid w:val="00C65A9D"/>
    <w:rsid w:val="00CB3D3B"/>
    <w:rsid w:val="00CE5C52"/>
    <w:rsid w:val="00D170ED"/>
    <w:rsid w:val="00D624AA"/>
    <w:rsid w:val="00D71A33"/>
    <w:rsid w:val="00D728B8"/>
    <w:rsid w:val="00E70EA8"/>
    <w:rsid w:val="00E71CD6"/>
    <w:rsid w:val="00EA186B"/>
    <w:rsid w:val="00F008D7"/>
    <w:rsid w:val="00FD33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70FA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FC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7B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DCA"/>
    <w:pPr>
      <w:tabs>
        <w:tab w:val="center" w:pos="4320"/>
        <w:tab w:val="right" w:pos="8640"/>
      </w:tabs>
    </w:pPr>
  </w:style>
  <w:style w:type="character" w:customStyle="1" w:styleId="HeaderChar">
    <w:name w:val="Header Char"/>
    <w:basedOn w:val="DefaultParagraphFont"/>
    <w:link w:val="Header"/>
    <w:uiPriority w:val="99"/>
    <w:rsid w:val="007D1DCA"/>
  </w:style>
  <w:style w:type="paragraph" w:styleId="Footer">
    <w:name w:val="footer"/>
    <w:basedOn w:val="Normal"/>
    <w:link w:val="FooterChar"/>
    <w:uiPriority w:val="99"/>
    <w:unhideWhenUsed/>
    <w:rsid w:val="007D1DCA"/>
    <w:pPr>
      <w:tabs>
        <w:tab w:val="center" w:pos="4320"/>
        <w:tab w:val="right" w:pos="8640"/>
      </w:tabs>
    </w:pPr>
  </w:style>
  <w:style w:type="character" w:customStyle="1" w:styleId="FooterChar">
    <w:name w:val="Footer Char"/>
    <w:basedOn w:val="DefaultParagraphFont"/>
    <w:link w:val="Footer"/>
    <w:uiPriority w:val="99"/>
    <w:rsid w:val="007D1DCA"/>
  </w:style>
  <w:style w:type="paragraph" w:styleId="BalloonText">
    <w:name w:val="Balloon Text"/>
    <w:basedOn w:val="Normal"/>
    <w:link w:val="BalloonTextChar"/>
    <w:uiPriority w:val="99"/>
    <w:semiHidden/>
    <w:unhideWhenUsed/>
    <w:rsid w:val="007D1D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DCA"/>
    <w:rPr>
      <w:rFonts w:ascii="Lucida Grande" w:hAnsi="Lucida Grande" w:cs="Lucida Grande"/>
      <w:sz w:val="18"/>
      <w:szCs w:val="18"/>
    </w:rPr>
  </w:style>
  <w:style w:type="character" w:styleId="PageNumber">
    <w:name w:val="page number"/>
    <w:basedOn w:val="DefaultParagraphFont"/>
    <w:uiPriority w:val="99"/>
    <w:semiHidden/>
    <w:unhideWhenUsed/>
    <w:rsid w:val="007D1DCA"/>
  </w:style>
  <w:style w:type="paragraph" w:styleId="TOC1">
    <w:name w:val="toc 1"/>
    <w:basedOn w:val="Normal"/>
    <w:next w:val="Normal"/>
    <w:autoRedefine/>
    <w:uiPriority w:val="39"/>
    <w:unhideWhenUsed/>
    <w:rsid w:val="00121B89"/>
  </w:style>
  <w:style w:type="character" w:customStyle="1" w:styleId="Heading1Char">
    <w:name w:val="Heading 1 Char"/>
    <w:basedOn w:val="DefaultParagraphFont"/>
    <w:link w:val="Heading1"/>
    <w:uiPriority w:val="9"/>
    <w:rsid w:val="00385FCC"/>
    <w:rPr>
      <w:rFonts w:asciiTheme="majorHAnsi" w:eastAsiaTheme="majorEastAsia" w:hAnsiTheme="majorHAnsi" w:cstheme="majorBidi"/>
      <w:b/>
      <w:bCs/>
      <w:color w:val="345A8A" w:themeColor="accent1" w:themeShade="B5"/>
      <w:sz w:val="32"/>
      <w:szCs w:val="32"/>
    </w:rPr>
  </w:style>
  <w:style w:type="paragraph" w:styleId="TOC2">
    <w:name w:val="toc 2"/>
    <w:basedOn w:val="Normal"/>
    <w:next w:val="Normal"/>
    <w:autoRedefine/>
    <w:uiPriority w:val="39"/>
    <w:unhideWhenUsed/>
    <w:rsid w:val="00121B89"/>
    <w:pPr>
      <w:ind w:left="240"/>
    </w:pPr>
  </w:style>
  <w:style w:type="paragraph" w:styleId="TOC3">
    <w:name w:val="toc 3"/>
    <w:basedOn w:val="Normal"/>
    <w:next w:val="Normal"/>
    <w:autoRedefine/>
    <w:uiPriority w:val="39"/>
    <w:unhideWhenUsed/>
    <w:rsid w:val="00121B89"/>
    <w:pPr>
      <w:ind w:left="480"/>
    </w:pPr>
  </w:style>
  <w:style w:type="paragraph" w:styleId="TOC4">
    <w:name w:val="toc 4"/>
    <w:basedOn w:val="Normal"/>
    <w:next w:val="Normal"/>
    <w:autoRedefine/>
    <w:uiPriority w:val="39"/>
    <w:unhideWhenUsed/>
    <w:rsid w:val="00121B89"/>
    <w:pPr>
      <w:ind w:left="720"/>
    </w:pPr>
  </w:style>
  <w:style w:type="paragraph" w:styleId="TOC5">
    <w:name w:val="toc 5"/>
    <w:basedOn w:val="Normal"/>
    <w:next w:val="Normal"/>
    <w:autoRedefine/>
    <w:uiPriority w:val="39"/>
    <w:unhideWhenUsed/>
    <w:rsid w:val="00121B89"/>
    <w:pPr>
      <w:ind w:left="960"/>
    </w:pPr>
  </w:style>
  <w:style w:type="paragraph" w:styleId="TOC6">
    <w:name w:val="toc 6"/>
    <w:basedOn w:val="Normal"/>
    <w:next w:val="Normal"/>
    <w:autoRedefine/>
    <w:uiPriority w:val="39"/>
    <w:unhideWhenUsed/>
    <w:rsid w:val="00121B89"/>
    <w:pPr>
      <w:ind w:left="1200"/>
    </w:pPr>
  </w:style>
  <w:style w:type="paragraph" w:styleId="TOC7">
    <w:name w:val="toc 7"/>
    <w:basedOn w:val="Normal"/>
    <w:next w:val="Normal"/>
    <w:autoRedefine/>
    <w:uiPriority w:val="39"/>
    <w:unhideWhenUsed/>
    <w:rsid w:val="00121B89"/>
    <w:pPr>
      <w:ind w:left="1440"/>
    </w:pPr>
  </w:style>
  <w:style w:type="paragraph" w:styleId="TOC8">
    <w:name w:val="toc 8"/>
    <w:basedOn w:val="Normal"/>
    <w:next w:val="Normal"/>
    <w:autoRedefine/>
    <w:uiPriority w:val="39"/>
    <w:unhideWhenUsed/>
    <w:rsid w:val="00121B89"/>
    <w:pPr>
      <w:ind w:left="1680"/>
    </w:pPr>
  </w:style>
  <w:style w:type="paragraph" w:styleId="TOC9">
    <w:name w:val="toc 9"/>
    <w:basedOn w:val="Normal"/>
    <w:next w:val="Normal"/>
    <w:autoRedefine/>
    <w:uiPriority w:val="39"/>
    <w:unhideWhenUsed/>
    <w:rsid w:val="00121B89"/>
    <w:pPr>
      <w:ind w:left="1920"/>
    </w:pPr>
  </w:style>
  <w:style w:type="character" w:styleId="Hyperlink">
    <w:name w:val="Hyperlink"/>
    <w:basedOn w:val="DefaultParagraphFont"/>
    <w:uiPriority w:val="99"/>
    <w:unhideWhenUsed/>
    <w:rsid w:val="00A4119A"/>
    <w:rPr>
      <w:color w:val="0000FF" w:themeColor="hyperlink"/>
      <w:u w:val="single"/>
    </w:rPr>
  </w:style>
  <w:style w:type="paragraph" w:styleId="ListParagraph">
    <w:name w:val="List Paragraph"/>
    <w:basedOn w:val="Normal"/>
    <w:uiPriority w:val="34"/>
    <w:qFormat/>
    <w:rsid w:val="006665D7"/>
    <w:pPr>
      <w:ind w:left="720"/>
      <w:contextualSpacing/>
    </w:pPr>
  </w:style>
  <w:style w:type="character" w:customStyle="1" w:styleId="Heading2Char">
    <w:name w:val="Heading 2 Char"/>
    <w:basedOn w:val="DefaultParagraphFont"/>
    <w:link w:val="Heading2"/>
    <w:uiPriority w:val="9"/>
    <w:rsid w:val="00107B8D"/>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E70EA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5FC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7B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DCA"/>
    <w:pPr>
      <w:tabs>
        <w:tab w:val="center" w:pos="4320"/>
        <w:tab w:val="right" w:pos="8640"/>
      </w:tabs>
    </w:pPr>
  </w:style>
  <w:style w:type="character" w:customStyle="1" w:styleId="HeaderChar">
    <w:name w:val="Header Char"/>
    <w:basedOn w:val="DefaultParagraphFont"/>
    <w:link w:val="Header"/>
    <w:uiPriority w:val="99"/>
    <w:rsid w:val="007D1DCA"/>
  </w:style>
  <w:style w:type="paragraph" w:styleId="Footer">
    <w:name w:val="footer"/>
    <w:basedOn w:val="Normal"/>
    <w:link w:val="FooterChar"/>
    <w:uiPriority w:val="99"/>
    <w:unhideWhenUsed/>
    <w:rsid w:val="007D1DCA"/>
    <w:pPr>
      <w:tabs>
        <w:tab w:val="center" w:pos="4320"/>
        <w:tab w:val="right" w:pos="8640"/>
      </w:tabs>
    </w:pPr>
  </w:style>
  <w:style w:type="character" w:customStyle="1" w:styleId="FooterChar">
    <w:name w:val="Footer Char"/>
    <w:basedOn w:val="DefaultParagraphFont"/>
    <w:link w:val="Footer"/>
    <w:uiPriority w:val="99"/>
    <w:rsid w:val="007D1DCA"/>
  </w:style>
  <w:style w:type="paragraph" w:styleId="BalloonText">
    <w:name w:val="Balloon Text"/>
    <w:basedOn w:val="Normal"/>
    <w:link w:val="BalloonTextChar"/>
    <w:uiPriority w:val="99"/>
    <w:semiHidden/>
    <w:unhideWhenUsed/>
    <w:rsid w:val="007D1D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DCA"/>
    <w:rPr>
      <w:rFonts w:ascii="Lucida Grande" w:hAnsi="Lucida Grande" w:cs="Lucida Grande"/>
      <w:sz w:val="18"/>
      <w:szCs w:val="18"/>
    </w:rPr>
  </w:style>
  <w:style w:type="character" w:styleId="PageNumber">
    <w:name w:val="page number"/>
    <w:basedOn w:val="DefaultParagraphFont"/>
    <w:uiPriority w:val="99"/>
    <w:semiHidden/>
    <w:unhideWhenUsed/>
    <w:rsid w:val="007D1DCA"/>
  </w:style>
  <w:style w:type="paragraph" w:styleId="TOC1">
    <w:name w:val="toc 1"/>
    <w:basedOn w:val="Normal"/>
    <w:next w:val="Normal"/>
    <w:autoRedefine/>
    <w:uiPriority w:val="39"/>
    <w:unhideWhenUsed/>
    <w:rsid w:val="00121B89"/>
  </w:style>
  <w:style w:type="character" w:customStyle="1" w:styleId="Heading1Char">
    <w:name w:val="Heading 1 Char"/>
    <w:basedOn w:val="DefaultParagraphFont"/>
    <w:link w:val="Heading1"/>
    <w:uiPriority w:val="9"/>
    <w:rsid w:val="00385FCC"/>
    <w:rPr>
      <w:rFonts w:asciiTheme="majorHAnsi" w:eastAsiaTheme="majorEastAsia" w:hAnsiTheme="majorHAnsi" w:cstheme="majorBidi"/>
      <w:b/>
      <w:bCs/>
      <w:color w:val="345A8A" w:themeColor="accent1" w:themeShade="B5"/>
      <w:sz w:val="32"/>
      <w:szCs w:val="32"/>
    </w:rPr>
  </w:style>
  <w:style w:type="paragraph" w:styleId="TOC2">
    <w:name w:val="toc 2"/>
    <w:basedOn w:val="Normal"/>
    <w:next w:val="Normal"/>
    <w:autoRedefine/>
    <w:uiPriority w:val="39"/>
    <w:unhideWhenUsed/>
    <w:rsid w:val="00121B89"/>
    <w:pPr>
      <w:ind w:left="240"/>
    </w:pPr>
  </w:style>
  <w:style w:type="paragraph" w:styleId="TOC3">
    <w:name w:val="toc 3"/>
    <w:basedOn w:val="Normal"/>
    <w:next w:val="Normal"/>
    <w:autoRedefine/>
    <w:uiPriority w:val="39"/>
    <w:unhideWhenUsed/>
    <w:rsid w:val="00121B89"/>
    <w:pPr>
      <w:ind w:left="480"/>
    </w:pPr>
  </w:style>
  <w:style w:type="paragraph" w:styleId="TOC4">
    <w:name w:val="toc 4"/>
    <w:basedOn w:val="Normal"/>
    <w:next w:val="Normal"/>
    <w:autoRedefine/>
    <w:uiPriority w:val="39"/>
    <w:unhideWhenUsed/>
    <w:rsid w:val="00121B89"/>
    <w:pPr>
      <w:ind w:left="720"/>
    </w:pPr>
  </w:style>
  <w:style w:type="paragraph" w:styleId="TOC5">
    <w:name w:val="toc 5"/>
    <w:basedOn w:val="Normal"/>
    <w:next w:val="Normal"/>
    <w:autoRedefine/>
    <w:uiPriority w:val="39"/>
    <w:unhideWhenUsed/>
    <w:rsid w:val="00121B89"/>
    <w:pPr>
      <w:ind w:left="960"/>
    </w:pPr>
  </w:style>
  <w:style w:type="paragraph" w:styleId="TOC6">
    <w:name w:val="toc 6"/>
    <w:basedOn w:val="Normal"/>
    <w:next w:val="Normal"/>
    <w:autoRedefine/>
    <w:uiPriority w:val="39"/>
    <w:unhideWhenUsed/>
    <w:rsid w:val="00121B89"/>
    <w:pPr>
      <w:ind w:left="1200"/>
    </w:pPr>
  </w:style>
  <w:style w:type="paragraph" w:styleId="TOC7">
    <w:name w:val="toc 7"/>
    <w:basedOn w:val="Normal"/>
    <w:next w:val="Normal"/>
    <w:autoRedefine/>
    <w:uiPriority w:val="39"/>
    <w:unhideWhenUsed/>
    <w:rsid w:val="00121B89"/>
    <w:pPr>
      <w:ind w:left="1440"/>
    </w:pPr>
  </w:style>
  <w:style w:type="paragraph" w:styleId="TOC8">
    <w:name w:val="toc 8"/>
    <w:basedOn w:val="Normal"/>
    <w:next w:val="Normal"/>
    <w:autoRedefine/>
    <w:uiPriority w:val="39"/>
    <w:unhideWhenUsed/>
    <w:rsid w:val="00121B89"/>
    <w:pPr>
      <w:ind w:left="1680"/>
    </w:pPr>
  </w:style>
  <w:style w:type="paragraph" w:styleId="TOC9">
    <w:name w:val="toc 9"/>
    <w:basedOn w:val="Normal"/>
    <w:next w:val="Normal"/>
    <w:autoRedefine/>
    <w:uiPriority w:val="39"/>
    <w:unhideWhenUsed/>
    <w:rsid w:val="00121B89"/>
    <w:pPr>
      <w:ind w:left="1920"/>
    </w:pPr>
  </w:style>
  <w:style w:type="character" w:styleId="Hyperlink">
    <w:name w:val="Hyperlink"/>
    <w:basedOn w:val="DefaultParagraphFont"/>
    <w:uiPriority w:val="99"/>
    <w:unhideWhenUsed/>
    <w:rsid w:val="00A4119A"/>
    <w:rPr>
      <w:color w:val="0000FF" w:themeColor="hyperlink"/>
      <w:u w:val="single"/>
    </w:rPr>
  </w:style>
  <w:style w:type="paragraph" w:styleId="ListParagraph">
    <w:name w:val="List Paragraph"/>
    <w:basedOn w:val="Normal"/>
    <w:uiPriority w:val="34"/>
    <w:qFormat/>
    <w:rsid w:val="006665D7"/>
    <w:pPr>
      <w:ind w:left="720"/>
      <w:contextualSpacing/>
    </w:pPr>
  </w:style>
  <w:style w:type="character" w:customStyle="1" w:styleId="Heading2Char">
    <w:name w:val="Heading 2 Char"/>
    <w:basedOn w:val="DefaultParagraphFont"/>
    <w:link w:val="Heading2"/>
    <w:uiPriority w:val="9"/>
    <w:rsid w:val="00107B8D"/>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E70E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9" Type="http://schemas.openxmlformats.org/officeDocument/2006/relationships/hyperlink" Target="http://www.sapninja.co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10" Type="http://schemas.openxmlformats.org/officeDocument/2006/relationships/hyperlink" Target="mailto:sapsplunk@gmail.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yperlink" Target="http://wiki.sdn.sap.com/wiki/display/ABAP/SAPlink+User+Documentation" TargetMode="External"/><Relationship Id="rId18" Type="http://schemas.openxmlformats.org/officeDocument/2006/relationships/hyperlink" Target="https://cw.sdn.sap.com/cw/groups/saplink" TargetMode="External"/><Relationship Id="rId19" Type="http://schemas.openxmlformats.org/officeDocument/2006/relationships/image" Target="media/image2.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fontTable" Target="fontTable.xml"/><Relationship Id="rId4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B291E-9BE4-5147-9F75-6B4532419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872</Words>
  <Characters>4973</Characters>
  <Application>Microsoft Macintosh Word</Application>
  <DocSecurity>0</DocSecurity>
  <Lines>41</Lines>
  <Paragraphs>11</Paragraphs>
  <ScaleCrop>false</ScaleCrop>
  <Company>Cooke Computing Pty Ltd</Company>
  <LinksUpToDate>false</LinksUpToDate>
  <CharactersWithSpaces>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Cooke</dc:creator>
  <cp:keywords/>
  <dc:description/>
  <cp:lastModifiedBy>Jim Cooke</cp:lastModifiedBy>
  <cp:revision>3</cp:revision>
  <cp:lastPrinted>2012-03-26T02:08:00Z</cp:lastPrinted>
  <dcterms:created xsi:type="dcterms:W3CDTF">2012-03-26T02:08:00Z</dcterms:created>
  <dcterms:modified xsi:type="dcterms:W3CDTF">2012-03-26T02:08:00Z</dcterms:modified>
</cp:coreProperties>
</file>