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Thistle Specificatio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RISC architecture, load/store</w:t>
      </w:r>
    </w:p>
    <w:p w:rsidR="00000000" w:rsidDel="00000000" w:rsidP="00000000" w:rsidRDefault="00000000" w:rsidRPr="00000000" w14:paraId="00000004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- 8-bit System on solder-less breadboard</w:t>
      </w:r>
    </w:p>
    <w:p w:rsidR="00000000" w:rsidDel="00000000" w:rsidP="00000000" w:rsidRDefault="00000000" w:rsidRPr="00000000" w14:paraId="00000005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Uses 74LS TTL series or compatible logic</w:t>
      </w:r>
    </w:p>
    <w:p w:rsidR="00000000" w:rsidDel="00000000" w:rsidP="00000000" w:rsidRDefault="00000000" w:rsidRPr="00000000" w14:paraId="00000006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Variable clock speed: 0.1Hz → 10Hz, either astable or monostable</w:t>
      </w:r>
    </w:p>
    <w:p w:rsidR="00000000" w:rsidDel="00000000" w:rsidP="00000000" w:rsidRDefault="00000000" w:rsidRPr="00000000" w14:paraId="00000007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- 256 Bytes of RAM – Hand programmable</w:t>
      </w:r>
    </w:p>
    <w:p w:rsidR="00000000" w:rsidDel="00000000" w:rsidP="00000000" w:rsidRDefault="00000000" w:rsidRPr="00000000" w14:paraId="00000008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- 2 general purpose 8-bit registers and one 8-bit null register</w:t>
      </w:r>
    </w:p>
    <w:p w:rsidR="00000000" w:rsidDel="00000000" w:rsidP="00000000" w:rsidRDefault="00000000" w:rsidRPr="00000000" w14:paraId="00000009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An I/O register connected to 4 seven segment displays and a DIP switch, supports 2's complement</w:t>
      </w:r>
    </w:p>
    <w:p w:rsidR="00000000" w:rsidDel="00000000" w:rsidP="00000000" w:rsidRDefault="00000000" w:rsidRPr="00000000" w14:paraId="0000000A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An 8-bit ALU, supports 2's complement</w:t>
      </w:r>
    </w:p>
    <w:p w:rsidR="00000000" w:rsidDel="00000000" w:rsidP="00000000" w:rsidRDefault="00000000" w:rsidRPr="00000000" w14:paraId="0000000B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 Set: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LD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   0000 + xxReg    +    Address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Registers: </w:t>
      </w:r>
      <w:r w:rsidDel="00000000" w:rsidR="00000000" w:rsidRPr="00000000">
        <w:rPr>
          <w:b w:val="0"/>
          <w:sz w:val="24"/>
          <w:szCs w:val="24"/>
          <w:rtl w:val="0"/>
        </w:rPr>
        <w:t xml:space="preserve">A →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ST </w:t>
      </w:r>
      <w:r w:rsidDel="00000000" w:rsidR="00000000" w:rsidRPr="00000000">
        <w:rPr>
          <w:b w:val="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0001 + xxReg    +    Address                                                   B →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ADD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0010 + xxxx                                                                           IO →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SUB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 0011 + xxxx                                                                           NR →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MOV</w:t>
      </w:r>
      <w:r w:rsidDel="00000000" w:rsidR="00000000" w:rsidRPr="00000000">
        <w:rPr>
          <w:b w:val="0"/>
          <w:sz w:val="24"/>
          <w:szCs w:val="24"/>
          <w:rtl w:val="0"/>
        </w:rPr>
        <w:t xml:space="preserve"> :  0100 + R1R2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IN</w:t>
      </w:r>
      <w:r w:rsidDel="00000000" w:rsidR="00000000" w:rsidRPr="00000000">
        <w:rPr>
          <w:b w:val="0"/>
          <w:sz w:val="24"/>
          <w:szCs w:val="24"/>
          <w:rtl w:val="0"/>
        </w:rPr>
        <w:t xml:space="preserve"> :       0101 + xxReg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CLR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0110 + xxReg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HLT</w:t>
      </w:r>
      <w:r w:rsidDel="00000000" w:rsidR="00000000" w:rsidRPr="00000000">
        <w:rPr>
          <w:b w:val="0"/>
          <w:sz w:val="24"/>
          <w:szCs w:val="24"/>
          <w:rtl w:val="0"/>
        </w:rPr>
        <w:t xml:space="preserve"> :    0111 +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JC</w:t>
      </w:r>
      <w:r w:rsidDel="00000000" w:rsidR="00000000" w:rsidRPr="00000000">
        <w:rPr>
          <w:b w:val="0"/>
          <w:sz w:val="24"/>
          <w:szCs w:val="24"/>
          <w:rtl w:val="0"/>
        </w:rPr>
        <w:t xml:space="preserve"> :       1000 + xxxx   +    Address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JNC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 1001 + xxxx   +   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JMP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 1010 + xxxx   +   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JR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    1011 + xxReg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TWC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1100 +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NOP </w:t>
      </w:r>
      <w:r w:rsidDel="00000000" w:rsidR="00000000" w:rsidRPr="00000000">
        <w:rPr>
          <w:b w:val="0"/>
          <w:sz w:val="24"/>
          <w:szCs w:val="24"/>
          <w:rtl w:val="0"/>
        </w:rPr>
        <w:t xml:space="preserve">:   1101 +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Registers: </w:t>
      </w:r>
      <w:r w:rsidDel="00000000" w:rsidR="00000000" w:rsidRPr="00000000">
        <w:rPr>
          <w:b w:val="0"/>
          <w:sz w:val="24"/>
          <w:szCs w:val="24"/>
          <w:rtl w:val="0"/>
        </w:rPr>
        <w:t xml:space="preserve">A,B,NR,IO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Addresses: </w:t>
      </w:r>
      <w:r w:rsidDel="00000000" w:rsidR="00000000" w:rsidRPr="00000000">
        <w:rPr>
          <w:b w:val="0"/>
          <w:sz w:val="24"/>
          <w:szCs w:val="24"/>
          <w:rtl w:val="0"/>
        </w:rPr>
        <w:t xml:space="preserve">0 →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LD </w:t>
      </w:r>
      <w:r w:rsidDel="00000000" w:rsidR="00000000" w:rsidRPr="00000000">
        <w:rPr>
          <w:b w:val="0"/>
          <w:sz w:val="24"/>
          <w:szCs w:val="24"/>
          <w:rtl w:val="0"/>
        </w:rPr>
        <w:t xml:space="preserve">Reg, Addr.                → Stores value from address into selected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ST </w:t>
      </w:r>
      <w:r w:rsidDel="00000000" w:rsidR="00000000" w:rsidRPr="00000000">
        <w:rPr>
          <w:b w:val="0"/>
          <w:sz w:val="24"/>
          <w:szCs w:val="24"/>
          <w:rtl w:val="0"/>
        </w:rPr>
        <w:t xml:space="preserve">Reg, Addr.                 → Stores value from selected register into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ADD                               → </w:t>
      </w:r>
      <w:r w:rsidDel="00000000" w:rsidR="00000000" w:rsidRPr="00000000">
        <w:rPr>
          <w:b w:val="0"/>
          <w:sz w:val="24"/>
          <w:szCs w:val="24"/>
          <w:rtl w:val="0"/>
        </w:rPr>
        <w:t xml:space="preserve">Adds contents of A and B, puts result in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SUB </w:t>
      </w:r>
      <w:r w:rsidDel="00000000" w:rsidR="00000000" w:rsidRPr="00000000">
        <w:rPr>
          <w:b w:val="0"/>
          <w:sz w:val="24"/>
          <w:szCs w:val="24"/>
          <w:rtl w:val="0"/>
        </w:rPr>
        <w:t xml:space="preserve">                               → Subs B from A, puts result in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MOV</w:t>
      </w:r>
      <w:r w:rsidDel="00000000" w:rsidR="00000000" w:rsidRPr="00000000">
        <w:rPr>
          <w:b w:val="0"/>
          <w:sz w:val="24"/>
          <w:szCs w:val="24"/>
          <w:rtl w:val="0"/>
        </w:rPr>
        <w:t xml:space="preserve"> Reg1,Reg2           → Moves contents of register 1 to register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IN</w:t>
      </w:r>
      <w:r w:rsidDel="00000000" w:rsidR="00000000" w:rsidRPr="00000000">
        <w:rPr>
          <w:b w:val="0"/>
          <w:sz w:val="24"/>
          <w:szCs w:val="24"/>
          <w:rtl w:val="0"/>
        </w:rPr>
        <w:t xml:space="preserve"> Reg                            → Halts system until user writes to I/O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CLR </w:t>
      </w:r>
      <w:r w:rsidDel="00000000" w:rsidR="00000000" w:rsidRPr="00000000">
        <w:rPr>
          <w:b w:val="0"/>
          <w:sz w:val="24"/>
          <w:szCs w:val="24"/>
          <w:rtl w:val="0"/>
        </w:rPr>
        <w:t xml:space="preserve">Reg                        → Clears selected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HLT</w:t>
      </w:r>
      <w:r w:rsidDel="00000000" w:rsidR="00000000" w:rsidRPr="00000000">
        <w:rPr>
          <w:b w:val="0"/>
          <w:sz w:val="24"/>
          <w:szCs w:val="24"/>
          <w:rtl w:val="0"/>
        </w:rPr>
        <w:t xml:space="preserve">                                → Halts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JC</w:t>
      </w:r>
      <w:r w:rsidDel="00000000" w:rsidR="00000000" w:rsidRPr="00000000">
        <w:rPr>
          <w:b w:val="0"/>
          <w:sz w:val="24"/>
          <w:szCs w:val="24"/>
          <w:rtl w:val="0"/>
        </w:rPr>
        <w:t xml:space="preserve"> Addr.                         → Jumps to address if the carry bit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JNC </w:t>
      </w:r>
      <w:r w:rsidDel="00000000" w:rsidR="00000000" w:rsidRPr="00000000">
        <w:rPr>
          <w:b w:val="0"/>
          <w:sz w:val="24"/>
          <w:szCs w:val="24"/>
          <w:rtl w:val="0"/>
        </w:rPr>
        <w:t xml:space="preserve">Addr.                      → Jumps to address if the carry bit is not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JMP </w:t>
      </w:r>
      <w:r w:rsidDel="00000000" w:rsidR="00000000" w:rsidRPr="00000000">
        <w:rPr>
          <w:b w:val="0"/>
          <w:sz w:val="24"/>
          <w:szCs w:val="24"/>
          <w:rtl w:val="0"/>
        </w:rPr>
        <w:t xml:space="preserve"> Addr.                     → Jumps to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JR </w:t>
      </w:r>
      <w:r w:rsidDel="00000000" w:rsidR="00000000" w:rsidRPr="00000000">
        <w:rPr>
          <w:b w:val="0"/>
          <w:sz w:val="24"/>
          <w:szCs w:val="24"/>
          <w:rtl w:val="0"/>
        </w:rPr>
        <w:t xml:space="preserve">Reg                            → Jumps to address in selected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TWC                               → </w:t>
      </w:r>
      <w:r w:rsidDel="00000000" w:rsidR="00000000" w:rsidRPr="00000000">
        <w:rPr>
          <w:b w:val="0"/>
          <w:sz w:val="24"/>
          <w:szCs w:val="24"/>
          <w:rtl w:val="0"/>
        </w:rPr>
        <w:t xml:space="preserve">Toggles the 2's complement of the output display, default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NOP                                 →</w:t>
      </w:r>
      <w:r w:rsidDel="00000000" w:rsidR="00000000" w:rsidRPr="00000000">
        <w:rPr>
          <w:b w:val="0"/>
          <w:sz w:val="24"/>
          <w:szCs w:val="24"/>
          <w:rtl w:val="0"/>
        </w:rPr>
        <w:t xml:space="preserve">Null operation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 Diagram: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83502</wp:posOffset>
            </wp:positionH>
            <wp:positionV relativeFrom="paragraph">
              <wp:posOffset>635</wp:posOffset>
            </wp:positionV>
            <wp:extent cx="6165215" cy="662749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6627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