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1CD4A443" w:rsidR="007B2B16" w:rsidRPr="004D7D65" w:rsidRDefault="00EC78FA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Jeffrey Cundiff</w:t>
      </w:r>
    </w:p>
    <w:p w14:paraId="48CC567C" w14:textId="77777777" w:rsidR="00F45A83" w:rsidRPr="00F45A83" w:rsidRDefault="007C5629" w:rsidP="00F45A83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j</w:t>
      </w:r>
      <w:r w:rsidR="007B2B16" w:rsidRPr="004D7D65">
        <w:rPr>
          <w:rFonts w:cstheme="minorHAnsi"/>
          <w:color w:val="auto"/>
          <w:sz w:val="24"/>
          <w:szCs w:val="24"/>
        </w:rPr>
        <w:t>d</w:t>
      </w:r>
      <w:r w:rsidR="00EC78FA">
        <w:rPr>
          <w:rFonts w:cstheme="minorHAnsi"/>
          <w:color w:val="auto"/>
          <w:sz w:val="24"/>
          <w:szCs w:val="24"/>
        </w:rPr>
        <w:t>.cundiff</w:t>
      </w:r>
      <w:r w:rsidR="007B2B16" w:rsidRPr="004D7D65">
        <w:rPr>
          <w:rFonts w:cstheme="minorHAnsi"/>
          <w:color w:val="auto"/>
          <w:sz w:val="24"/>
          <w:szCs w:val="24"/>
        </w:rPr>
        <w:t>@</w:t>
      </w:r>
      <w:r w:rsidR="00EC78FA">
        <w:rPr>
          <w:rFonts w:cstheme="minorHAnsi"/>
          <w:color w:val="auto"/>
          <w:sz w:val="24"/>
          <w:szCs w:val="24"/>
        </w:rPr>
        <w:t>outlook</w:t>
      </w:r>
      <w:r w:rsidR="007B2B16" w:rsidRPr="004D7D65">
        <w:rPr>
          <w:rFonts w:cstheme="minorHAnsi"/>
          <w:color w:val="auto"/>
          <w:sz w:val="24"/>
          <w:szCs w:val="24"/>
        </w:rPr>
        <w:t xml:space="preserve">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 w:rsidR="00EC78FA">
        <w:rPr>
          <w:rFonts w:cstheme="minorHAnsi"/>
          <w:color w:val="auto"/>
          <w:sz w:val="24"/>
          <w:szCs w:val="24"/>
        </w:rPr>
        <w:t>816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EC78FA">
        <w:rPr>
          <w:rFonts w:cstheme="minorHAnsi"/>
          <w:color w:val="auto"/>
          <w:sz w:val="24"/>
          <w:szCs w:val="24"/>
        </w:rPr>
        <w:t>447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EC78FA">
        <w:rPr>
          <w:rFonts w:cstheme="minorHAnsi"/>
          <w:color w:val="auto"/>
          <w:sz w:val="24"/>
          <w:szCs w:val="24"/>
        </w:rPr>
        <w:t>6450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 w:rsidR="00F45A83" w:rsidRPr="00F45A83">
        <w:rPr>
          <w:rFonts w:cstheme="minorHAnsi"/>
          <w:color w:val="auto"/>
          <w:sz w:val="24"/>
          <w:szCs w:val="24"/>
        </w:rPr>
        <w:t>jefferycundiff.com</w:t>
      </w:r>
    </w:p>
    <w:p w14:paraId="47B070CA" w14:textId="7E7247C5" w:rsidR="00C46F0B" w:rsidRDefault="00C46F0B" w:rsidP="00F45A83">
      <w:pPr>
        <w:pStyle w:val="ContactInfo"/>
        <w:rPr>
          <w:rFonts w:cstheme="minorHAnsi"/>
          <w:bCs/>
          <w:sz w:val="24"/>
          <w:szCs w:val="24"/>
        </w:rPr>
      </w:pPr>
      <w:hyperlink r:id="rId9" w:history="1">
        <w:r w:rsidRPr="00EB177E">
          <w:rPr>
            <w:rStyle w:val="Hyperlink"/>
            <w:rFonts w:cstheme="minorHAnsi"/>
            <w:bCs/>
            <w:sz w:val="24"/>
            <w:szCs w:val="24"/>
          </w:rPr>
          <w:t>https://www.linkedin.com/in/jeffrey-cundiff-b7b658255/</w:t>
        </w:r>
      </w:hyperlink>
    </w:p>
    <w:p w14:paraId="2B276C01" w14:textId="77777777" w:rsidR="00C46F0B" w:rsidRDefault="00C46F0B" w:rsidP="00F45A83">
      <w:pPr>
        <w:pStyle w:val="ContactInfo"/>
        <w:rPr>
          <w:rFonts w:cstheme="minorHAnsi"/>
          <w:bCs/>
          <w:sz w:val="24"/>
          <w:szCs w:val="24"/>
        </w:rPr>
      </w:pP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92FE92B" w:rsidR="00ED79AC" w:rsidRPr="00ED79AC" w:rsidRDefault="00A942C9" w:rsidP="00ED79AC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  <w:r w:rsidR="000168E5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Customer Service</w:t>
            </w:r>
            <w:r w:rsidR="00FF5D5D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Team Management</w:t>
            </w:r>
            <w:r w:rsidR="00ED79AC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29D4B77D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F45A83">
              <w:rPr>
                <w:rFonts w:cstheme="minorHAnsi"/>
                <w:color w:val="auto"/>
              </w:rPr>
              <w:t xml:space="preserve">Created a website to </w:t>
            </w:r>
            <w:r w:rsidR="00A7754B">
              <w:rPr>
                <w:rFonts w:cstheme="minorHAnsi"/>
                <w:color w:val="auto"/>
              </w:rPr>
              <w:t>showcase my achievements, skills, and projects I have created or collaborated on. Made using HTML, CSS, and Bootstrap.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620348E2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5B1CAE4F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EC78FA">
              <w:t>01</w:t>
            </w:r>
            <w:r>
              <w:t>/</w:t>
            </w:r>
            <w:r w:rsidR="00EC78FA">
              <w:t>2023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77AD3FF7" w14:textId="77777777" w:rsidR="00F45A83" w:rsidRPr="007B2B16" w:rsidRDefault="00F45A83" w:rsidP="00F45A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04906E98" w:rsidR="007B2B16" w:rsidRDefault="00C46F0B" w:rsidP="006B68E8">
            <w:r>
              <w:rPr>
                <w:b/>
                <w:bCs/>
              </w:rPr>
              <w:t xml:space="preserve">QuikTrip, </w:t>
            </w:r>
            <w:r w:rsidR="00FF5D5D" w:rsidRPr="007E169C">
              <w:t>Assistant Manager</w:t>
            </w:r>
          </w:p>
          <w:p w14:paraId="29359A5F" w14:textId="4FBE1771" w:rsidR="007B2B16" w:rsidRPr="007B2B16" w:rsidRDefault="005B2954" w:rsidP="006B68E8">
            <w:r>
              <w:t>Shawnee</w:t>
            </w:r>
            <w:r w:rsidR="007B2B16">
              <w:t xml:space="preserve">, </w:t>
            </w:r>
            <w:r>
              <w:t>Kanas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20527F04" w:rsidR="007B2B16" w:rsidRPr="007B2B16" w:rsidRDefault="00FF5D5D" w:rsidP="006B68E8">
            <w:pPr>
              <w:jc w:val="right"/>
            </w:pPr>
            <w:r>
              <w:t>04</w:t>
            </w:r>
            <w:r w:rsidR="007B2B16">
              <w:t>/</w:t>
            </w:r>
            <w:r>
              <w:t>2021</w:t>
            </w:r>
            <w:r w:rsidR="007B2B16">
              <w:t xml:space="preserve"> – </w:t>
            </w:r>
            <w:r>
              <w:t>09</w:t>
            </w:r>
            <w:r w:rsidR="007B2B16">
              <w:t>/</w:t>
            </w:r>
            <w:r>
              <w:t>2022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02390" w14:textId="16058115" w:rsidR="00ED79AC" w:rsidRDefault="0002606B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Managed a team of 3-7 by coordinating daily assigned task to be completed throughout the duration of the shift.</w:t>
            </w:r>
          </w:p>
          <w:p w14:paraId="53ED0348" w14:textId="77777777" w:rsidR="00FD3123" w:rsidRDefault="0002606B" w:rsidP="00FD312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500+ customers per shift</w:t>
            </w:r>
            <w:r w:rsidR="0015774B">
              <w:rPr>
                <w:rFonts w:cstheme="minorHAnsi"/>
                <w:color w:val="auto"/>
              </w:rPr>
              <w:t xml:space="preserve"> with any questions, concerns, and product needs.</w:t>
            </w:r>
          </w:p>
          <w:p w14:paraId="7930DC10" w14:textId="39428962" w:rsidR="00FF7473" w:rsidRDefault="00FD3123" w:rsidP="00FD312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in</w:t>
            </w:r>
            <w:r w:rsidRPr="00FD3123">
              <w:rPr>
                <w:rFonts w:cstheme="minorHAnsi"/>
                <w:color w:val="auto"/>
              </w:rPr>
              <w:t xml:space="preserve"> inventory control by </w:t>
            </w:r>
            <w:r>
              <w:rPr>
                <w:rFonts w:cstheme="minorHAnsi"/>
                <w:color w:val="auto"/>
              </w:rPr>
              <w:t xml:space="preserve">analyzing </w:t>
            </w:r>
            <w:r w:rsidR="00FF7473">
              <w:rPr>
                <w:rFonts w:cstheme="minorHAnsi"/>
                <w:color w:val="auto"/>
              </w:rPr>
              <w:t xml:space="preserve">store needs </w:t>
            </w:r>
            <w:r>
              <w:rPr>
                <w:rFonts w:cstheme="minorHAnsi"/>
                <w:color w:val="auto"/>
              </w:rPr>
              <w:t>and adjusting</w:t>
            </w:r>
            <w:r w:rsidR="00FF7473">
              <w:rPr>
                <w:rFonts w:cstheme="minorHAnsi"/>
                <w:color w:val="auto"/>
              </w:rPr>
              <w:t xml:space="preserve"> order to fit. Worked along side vendors with their ordering process, assuring all product is accounted for on delivery, and entering invoice information into the system</w:t>
            </w:r>
          </w:p>
          <w:p w14:paraId="489D5915" w14:textId="78F24FF6" w:rsidR="00FF7473" w:rsidRDefault="00FF7473" w:rsidP="00FD312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Audited and accounted</w:t>
            </w:r>
            <w:r w:rsidR="00D31ABB">
              <w:rPr>
                <w:rFonts w:cstheme="minorHAnsi"/>
                <w:color w:val="auto"/>
              </w:rPr>
              <w:t xml:space="preserve"> for</w:t>
            </w:r>
            <w:r>
              <w:rPr>
                <w:rFonts w:cstheme="minorHAnsi"/>
                <w:color w:val="auto"/>
              </w:rPr>
              <w:t xml:space="preserve"> all cash, checks, </w:t>
            </w:r>
            <w:r w:rsidR="00D31ABB">
              <w:rPr>
                <w:rFonts w:cstheme="minorHAnsi"/>
                <w:color w:val="auto"/>
              </w:rPr>
              <w:t xml:space="preserve">and lottery at the beginning of every shift. </w:t>
            </w:r>
          </w:p>
          <w:p w14:paraId="02F275E6" w14:textId="12FAFD30" w:rsidR="00D31ABB" w:rsidRDefault="00D31ABB" w:rsidP="00FD312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Maintained store cleanliness, customer engagement, team morale to QuikTrip and personal standards.  </w:t>
            </w:r>
          </w:p>
          <w:p w14:paraId="41CFDD20" w14:textId="7605B143" w:rsidR="005B2954" w:rsidRDefault="005B2954" w:rsidP="00FD312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Contributed to coaching and development of new clerks after their initial training to help ensure their success.</w:t>
            </w:r>
          </w:p>
          <w:p w14:paraId="5F2CEB33" w14:textId="16363957" w:rsidR="00FD3123" w:rsidRPr="00FD3123" w:rsidRDefault="00FD3123" w:rsidP="00FF7473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</w:t>
            </w:r>
          </w:p>
        </w:tc>
      </w:tr>
    </w:tbl>
    <w:p w14:paraId="3E6C8459" w14:textId="34279685" w:rsidR="00C46F0B" w:rsidRDefault="00C46F0B" w:rsidP="00C46F0B">
      <w:pPr>
        <w:spacing w:after="0"/>
        <w:rPr>
          <w:bCs/>
        </w:rPr>
      </w:pPr>
      <w:r>
        <w:rPr>
          <w:b/>
        </w:rPr>
        <w:t xml:space="preserve">Jazz </w:t>
      </w:r>
      <w:r w:rsidR="007E169C">
        <w:rPr>
          <w:b/>
        </w:rPr>
        <w:t>Louisiana Kitchen,</w:t>
      </w:r>
      <w:r w:rsidR="007E169C" w:rsidRPr="007E169C">
        <w:rPr>
          <w:bCs/>
        </w:rPr>
        <w:t xml:space="preserve"> </w:t>
      </w:r>
      <w:r w:rsidR="005B2954" w:rsidRPr="007E169C">
        <w:rPr>
          <w:bCs/>
        </w:rPr>
        <w:t>Server</w:t>
      </w:r>
      <w:r w:rsidR="007E169C">
        <w:rPr>
          <w:b/>
        </w:rPr>
        <w:t xml:space="preserve"> </w:t>
      </w:r>
      <w:r w:rsidR="007E169C">
        <w:rPr>
          <w:b/>
        </w:rPr>
        <w:tab/>
      </w:r>
      <w:r w:rsidR="005B2954">
        <w:rPr>
          <w:bCs/>
        </w:rPr>
        <w:t xml:space="preserve">                                                                           </w:t>
      </w:r>
      <w:r>
        <w:rPr>
          <w:bCs/>
        </w:rPr>
        <w:tab/>
        <w:t xml:space="preserve">        </w:t>
      </w:r>
      <w:r w:rsidR="005B2954">
        <w:rPr>
          <w:bCs/>
        </w:rPr>
        <w:t>09/2018</w:t>
      </w:r>
      <w:r>
        <w:rPr>
          <w:bCs/>
        </w:rPr>
        <w:t xml:space="preserve"> -</w:t>
      </w:r>
      <w:r w:rsidR="005B2954">
        <w:rPr>
          <w:bCs/>
        </w:rPr>
        <w:t>03/2021</w:t>
      </w:r>
    </w:p>
    <w:p w14:paraId="41634EA1" w14:textId="63473942" w:rsidR="00A00A05" w:rsidRDefault="00A00A05" w:rsidP="00C46F0B">
      <w:pPr>
        <w:spacing w:after="0"/>
        <w:rPr>
          <w:bCs/>
        </w:rPr>
      </w:pPr>
      <w:r>
        <w:rPr>
          <w:bCs/>
        </w:rPr>
        <w:t>Kansas City, Kansas</w:t>
      </w:r>
    </w:p>
    <w:p w14:paraId="342DF790" w14:textId="77777777" w:rsidR="00A00A05" w:rsidRDefault="00A00A05" w:rsidP="00A00A05">
      <w:pPr>
        <w:pStyle w:val="ListParagraph"/>
        <w:numPr>
          <w:ilvl w:val="0"/>
          <w:numId w:val="15"/>
        </w:numPr>
      </w:pPr>
      <w:r w:rsidRPr="00A00A05">
        <w:t>Present menus to patrons and answer questions about menu items, making recommendations upon request.</w:t>
      </w:r>
    </w:p>
    <w:p w14:paraId="40B4BD9A" w14:textId="01BFBFCE" w:rsidR="00A00A05" w:rsidRDefault="00A00A05" w:rsidP="00A00A05">
      <w:pPr>
        <w:pStyle w:val="ListParagraph"/>
        <w:numPr>
          <w:ilvl w:val="0"/>
          <w:numId w:val="15"/>
        </w:numPr>
      </w:pPr>
      <w:r w:rsidRPr="00A00A05">
        <w:t>Monitor food distribution, ensuring that meals are delivered to the correct recipients and that guidelines, such as those for special diets, are followed.</w:t>
      </w:r>
    </w:p>
    <w:p w14:paraId="03C26D48" w14:textId="41DC0186" w:rsidR="00A00A05" w:rsidRDefault="00A00A05" w:rsidP="00A00A05">
      <w:pPr>
        <w:pStyle w:val="ListParagraph"/>
        <w:numPr>
          <w:ilvl w:val="0"/>
          <w:numId w:val="15"/>
        </w:numPr>
      </w:pPr>
      <w:r>
        <w:t>Performed task for proper food handling, food storage, and store cleanliness</w:t>
      </w:r>
      <w:r w:rsidR="00C46F0B">
        <w:t>.</w:t>
      </w:r>
    </w:p>
    <w:p w14:paraId="6A1D404A" w14:textId="75C338B2" w:rsidR="00A00A05" w:rsidRDefault="00A00A05" w:rsidP="00A00A05">
      <w:pPr>
        <w:pStyle w:val="ListParagraph"/>
        <w:numPr>
          <w:ilvl w:val="0"/>
          <w:numId w:val="15"/>
        </w:numPr>
      </w:pPr>
      <w:r w:rsidRPr="00A00A05">
        <w:t>Explain how various menu items are prepared, describing ingredients and cooking methods.</w:t>
      </w:r>
    </w:p>
    <w:p w14:paraId="08EEB2AB" w14:textId="77777777" w:rsidR="00C46F0B" w:rsidRDefault="00C46F0B" w:rsidP="00C46F0B">
      <w:pPr>
        <w:spacing w:after="0"/>
      </w:pPr>
    </w:p>
    <w:p w14:paraId="3360504F" w14:textId="6BE1DD29" w:rsidR="00A00A05" w:rsidRDefault="00A00A05" w:rsidP="00C46F0B">
      <w:pPr>
        <w:spacing w:after="0"/>
      </w:pPr>
      <w:r w:rsidRPr="007E169C">
        <w:rPr>
          <w:b/>
          <w:bCs/>
        </w:rPr>
        <w:t>B.D.s Mongolian Grill</w:t>
      </w:r>
      <w:r w:rsidR="007E169C" w:rsidRPr="007E169C">
        <w:rPr>
          <w:b/>
          <w:bCs/>
        </w:rPr>
        <w:t>,</w:t>
      </w:r>
      <w:r w:rsidR="007E169C">
        <w:t xml:space="preserve"> Bartender</w:t>
      </w:r>
      <w:r>
        <w:t xml:space="preserve">                                                                                             </w:t>
      </w:r>
      <w:r w:rsidR="007C5629">
        <w:t xml:space="preserve">05/2015 </w:t>
      </w:r>
      <w:r>
        <w:t>-</w:t>
      </w:r>
      <w:r w:rsidR="007C5629">
        <w:t xml:space="preserve"> </w:t>
      </w:r>
      <w:r>
        <w:t>09/2018</w:t>
      </w:r>
    </w:p>
    <w:p w14:paraId="7B6CCA34" w14:textId="09E2922E" w:rsidR="007C5629" w:rsidRDefault="007C5629" w:rsidP="00C46F0B">
      <w:pPr>
        <w:spacing w:after="0"/>
      </w:pPr>
      <w:r>
        <w:t>Overland Park, Kansas</w:t>
      </w:r>
    </w:p>
    <w:p w14:paraId="540EB631" w14:textId="1AE767FC" w:rsidR="007C5629" w:rsidRDefault="007C5629" w:rsidP="007C5629">
      <w:pPr>
        <w:pStyle w:val="ListParagraph"/>
        <w:numPr>
          <w:ilvl w:val="0"/>
          <w:numId w:val="16"/>
        </w:numPr>
      </w:pPr>
      <w:r w:rsidRPr="007C5629">
        <w:t>Mix ingredients, such as liquor, soda, water, sugar, and bitters, to prepare cocktails and other drinks.</w:t>
      </w:r>
    </w:p>
    <w:p w14:paraId="3A8CF3DB" w14:textId="3E7F003E" w:rsidR="007C5629" w:rsidRDefault="007C5629" w:rsidP="007C5629">
      <w:pPr>
        <w:pStyle w:val="ListParagraph"/>
        <w:numPr>
          <w:ilvl w:val="0"/>
          <w:numId w:val="16"/>
        </w:numPr>
      </w:pPr>
      <w:r w:rsidRPr="007C5629">
        <w:t>Take beverage orders from serving staff or directly from patrons.</w:t>
      </w:r>
    </w:p>
    <w:p w14:paraId="3DDB1DA7" w14:textId="24B1A051" w:rsidR="007C5629" w:rsidRDefault="007C5629" w:rsidP="007C5629">
      <w:pPr>
        <w:pStyle w:val="ListParagraph"/>
        <w:numPr>
          <w:ilvl w:val="0"/>
          <w:numId w:val="16"/>
        </w:numPr>
      </w:pPr>
      <w:r w:rsidRPr="007C5629">
        <w:t>Stock bar with beer, wine, liquor, and related supplies such as ice, glassware, napkins, or straws.</w:t>
      </w:r>
    </w:p>
    <w:p w14:paraId="4D600DAE" w14:textId="39F94998" w:rsidR="007C5629" w:rsidRDefault="007C5629" w:rsidP="007C5629">
      <w:pPr>
        <w:pStyle w:val="ListParagraph"/>
        <w:numPr>
          <w:ilvl w:val="0"/>
          <w:numId w:val="16"/>
        </w:numPr>
      </w:pPr>
      <w:r w:rsidRPr="007C5629">
        <w:t xml:space="preserve">Attempt to limit problems and liability related to customers' excessive drinking by taking steps such as persuading customers to stop </w:t>
      </w:r>
      <w:r w:rsidR="00C46F0B" w:rsidRPr="007C5629">
        <w:t>drinking or</w:t>
      </w:r>
      <w:r w:rsidRPr="007C5629">
        <w:t xml:space="preserve"> ordering taxis or other transportation for intoxicated patrons.</w:t>
      </w:r>
    </w:p>
    <w:p w14:paraId="3B301CED" w14:textId="2B891E44" w:rsidR="007C5629" w:rsidRDefault="007C5629" w:rsidP="007C5629">
      <w:pPr>
        <w:pStyle w:val="ListParagraph"/>
        <w:numPr>
          <w:ilvl w:val="0"/>
          <w:numId w:val="16"/>
        </w:numPr>
      </w:pPr>
      <w:r>
        <w:t>Managed and balanced all cash flow into bar per shift</w:t>
      </w:r>
      <w:r w:rsidR="00C46F0B">
        <w:t>.</w:t>
      </w:r>
    </w:p>
    <w:p w14:paraId="4C5CB061" w14:textId="77777777" w:rsidR="007C5629" w:rsidRPr="00A00A05" w:rsidRDefault="007C5629" w:rsidP="007C5629">
      <w:pPr>
        <w:pStyle w:val="ListParagraph"/>
      </w:pPr>
    </w:p>
    <w:sectPr w:rsidR="007C5629" w:rsidRPr="00A00A05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1BFB1849"/>
    <w:multiLevelType w:val="hybridMultilevel"/>
    <w:tmpl w:val="C358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26164"/>
    <w:multiLevelType w:val="hybridMultilevel"/>
    <w:tmpl w:val="E7CA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3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4"/>
  </w:num>
  <w:num w:numId="6" w16cid:durableId="636881829">
    <w:abstractNumId w:val="2"/>
  </w:num>
  <w:num w:numId="7" w16cid:durableId="831482301">
    <w:abstractNumId w:val="0"/>
  </w:num>
  <w:num w:numId="8" w16cid:durableId="1566914391">
    <w:abstractNumId w:val="7"/>
  </w:num>
  <w:num w:numId="9" w16cid:durableId="1037465653">
    <w:abstractNumId w:val="5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6"/>
  </w:num>
  <w:num w:numId="13" w16cid:durableId="449277564">
    <w:abstractNumId w:val="0"/>
  </w:num>
  <w:num w:numId="14" w16cid:durableId="1452475772">
    <w:abstractNumId w:val="0"/>
  </w:num>
  <w:num w:numId="15" w16cid:durableId="2137940868">
    <w:abstractNumId w:val="1"/>
  </w:num>
  <w:num w:numId="16" w16cid:durableId="1101414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168E5"/>
    <w:rsid w:val="0002606B"/>
    <w:rsid w:val="0015774B"/>
    <w:rsid w:val="00212107"/>
    <w:rsid w:val="00276367"/>
    <w:rsid w:val="002A6C27"/>
    <w:rsid w:val="004F7295"/>
    <w:rsid w:val="0053670E"/>
    <w:rsid w:val="00551296"/>
    <w:rsid w:val="005B2954"/>
    <w:rsid w:val="00621E82"/>
    <w:rsid w:val="007310C4"/>
    <w:rsid w:val="00754C22"/>
    <w:rsid w:val="007B2B16"/>
    <w:rsid w:val="007C5629"/>
    <w:rsid w:val="007D3BF0"/>
    <w:rsid w:val="007D5EFC"/>
    <w:rsid w:val="007E169C"/>
    <w:rsid w:val="00866407"/>
    <w:rsid w:val="008E3C93"/>
    <w:rsid w:val="00950AA2"/>
    <w:rsid w:val="00995CF6"/>
    <w:rsid w:val="00A00A05"/>
    <w:rsid w:val="00A7754B"/>
    <w:rsid w:val="00A942C9"/>
    <w:rsid w:val="00AA1DEE"/>
    <w:rsid w:val="00AD686A"/>
    <w:rsid w:val="00B21C6A"/>
    <w:rsid w:val="00B47F18"/>
    <w:rsid w:val="00B65C1B"/>
    <w:rsid w:val="00BB7A4C"/>
    <w:rsid w:val="00BF75E0"/>
    <w:rsid w:val="00C4203B"/>
    <w:rsid w:val="00C46F0B"/>
    <w:rsid w:val="00C64B1B"/>
    <w:rsid w:val="00CD47C9"/>
    <w:rsid w:val="00D31ABB"/>
    <w:rsid w:val="00D45644"/>
    <w:rsid w:val="00D644C9"/>
    <w:rsid w:val="00E34DDC"/>
    <w:rsid w:val="00EB7F6C"/>
    <w:rsid w:val="00EC78FA"/>
    <w:rsid w:val="00ED79AC"/>
    <w:rsid w:val="00F36EB0"/>
    <w:rsid w:val="00F45A83"/>
    <w:rsid w:val="00FD3123"/>
    <w:rsid w:val="00FE2449"/>
    <w:rsid w:val="00FF008F"/>
    <w:rsid w:val="00FF5D5D"/>
    <w:rsid w:val="00FF7473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B295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jeffrey-cundiff-b7b65825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64537"/>
    <w:rsid w:val="004F1CF6"/>
    <w:rsid w:val="00516AC2"/>
    <w:rsid w:val="00521B96"/>
    <w:rsid w:val="00567F9B"/>
    <w:rsid w:val="00584E94"/>
    <w:rsid w:val="005B6FEC"/>
    <w:rsid w:val="00621E82"/>
    <w:rsid w:val="007962F3"/>
    <w:rsid w:val="00860D4F"/>
    <w:rsid w:val="008E200A"/>
    <w:rsid w:val="00A87329"/>
    <w:rsid w:val="00A93A46"/>
    <w:rsid w:val="00B32653"/>
    <w:rsid w:val="00B62605"/>
    <w:rsid w:val="00C61D47"/>
    <w:rsid w:val="00C65C95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54D9E-CDE1-4AB5-8A18-0107CD815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Jenny Flander</cp:lastModifiedBy>
  <cp:revision>2</cp:revision>
  <dcterms:created xsi:type="dcterms:W3CDTF">2022-10-31T18:29:00Z</dcterms:created>
  <dcterms:modified xsi:type="dcterms:W3CDTF">2022-10-31T18:29:00Z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