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B1" w:rsidRDefault="00F44F77" w:rsidP="002E162A">
      <w:pPr>
        <w:pStyle w:val="Geenafstand"/>
      </w:pPr>
      <w:r>
        <w:t xml:space="preserve">Report aantekeningen </w:t>
      </w:r>
    </w:p>
    <w:p w:rsidR="002E162A" w:rsidRPr="000E6F19" w:rsidRDefault="001E0B1C" w:rsidP="001E0B1C">
      <w:pPr>
        <w:pStyle w:val="Geenafstand"/>
        <w:numPr>
          <w:ilvl w:val="0"/>
          <w:numId w:val="2"/>
        </w:numPr>
        <w:rPr>
          <w:strike/>
        </w:rPr>
      </w:pPr>
      <w:proofErr w:type="gramStart"/>
      <w:r w:rsidRPr="00DB5030">
        <w:rPr>
          <w:strike/>
        </w:rPr>
        <w:t>Titel pagina</w:t>
      </w:r>
      <w:proofErr w:type="gramEnd"/>
      <w:r w:rsidRPr="00DB5030">
        <w:rPr>
          <w:strike/>
        </w:rPr>
        <w:t xml:space="preserve"> toevoegen </w:t>
      </w:r>
      <w:r w:rsidRPr="00DB5030">
        <w:rPr>
          <w:strike/>
        </w:rPr>
        <w:sym w:font="Wingdings" w:char="F0E0"/>
      </w:r>
      <w:r w:rsidRPr="00DB5030">
        <w:rPr>
          <w:strike/>
        </w:rPr>
        <w:t xml:space="preserve"> met cooperatie plaatje, </w:t>
      </w:r>
      <w:r w:rsidRPr="000E6F19">
        <w:rPr>
          <w:strike/>
        </w:rPr>
        <w:t xml:space="preserve">cursus erbij noemen. Studentnummer toevoegen </w:t>
      </w:r>
    </w:p>
    <w:p w:rsidR="001E0B1C" w:rsidRDefault="001E0B1C" w:rsidP="001E0B1C">
      <w:pPr>
        <w:pStyle w:val="Geenafstand"/>
        <w:numPr>
          <w:ilvl w:val="0"/>
          <w:numId w:val="2"/>
        </w:numPr>
      </w:pPr>
      <w:r>
        <w:t xml:space="preserve">Abstract toevoegen. </w:t>
      </w:r>
    </w:p>
    <w:p w:rsidR="00260C37" w:rsidRPr="00720AC8" w:rsidRDefault="00260C37" w:rsidP="001E0B1C">
      <w:pPr>
        <w:pStyle w:val="Geenafstand"/>
        <w:numPr>
          <w:ilvl w:val="0"/>
          <w:numId w:val="2"/>
        </w:numPr>
        <w:rPr>
          <w:strike/>
        </w:rPr>
      </w:pPr>
      <w:r w:rsidRPr="00720AC8">
        <w:rPr>
          <w:strike/>
        </w:rPr>
        <w:t xml:space="preserve">Introductie </w:t>
      </w:r>
    </w:p>
    <w:p w:rsidR="00260C37" w:rsidRPr="00720AC8" w:rsidRDefault="00260C37" w:rsidP="00260C37">
      <w:pPr>
        <w:pStyle w:val="Geenafstand"/>
        <w:numPr>
          <w:ilvl w:val="1"/>
          <w:numId w:val="2"/>
        </w:numPr>
        <w:rPr>
          <w:strike/>
        </w:rPr>
      </w:pPr>
      <w:r w:rsidRPr="00720AC8">
        <w:rPr>
          <w:strike/>
        </w:rPr>
        <w:t xml:space="preserve">Zoals in de presentatie </w:t>
      </w:r>
    </w:p>
    <w:p w:rsidR="00260C37" w:rsidRPr="00720AC8" w:rsidRDefault="00260C37" w:rsidP="00260C37">
      <w:pPr>
        <w:pStyle w:val="Geenafstand"/>
        <w:numPr>
          <w:ilvl w:val="1"/>
          <w:numId w:val="2"/>
        </w:numPr>
        <w:rPr>
          <w:strike/>
          <w:lang w:val="en-US"/>
        </w:rPr>
      </w:pPr>
      <w:r w:rsidRPr="00720AC8">
        <w:rPr>
          <w:strike/>
        </w:rPr>
        <w:t xml:space="preserve">In woorden nog toevoegen met ‘wat doen wij’. </w:t>
      </w:r>
      <w:r w:rsidRPr="00720AC8">
        <w:rPr>
          <w:strike/>
          <w:lang w:val="en-US"/>
        </w:rPr>
        <w:t xml:space="preserve">Snowdrift hoort meer bij model implementatie we have simulated the evolution of coop. in snowdrift </w:t>
      </w:r>
      <w:proofErr w:type="gramStart"/>
      <w:r w:rsidRPr="00720AC8">
        <w:rPr>
          <w:strike/>
          <w:lang w:val="en-US"/>
        </w:rPr>
        <w:t>game.we</w:t>
      </w:r>
      <w:proofErr w:type="gramEnd"/>
      <w:r w:rsidRPr="00720AC8">
        <w:rPr>
          <w:strike/>
          <w:lang w:val="en-US"/>
        </w:rPr>
        <w:t xml:space="preserve"> introduced the respons. En whenether this would see the coexistence of cooperative personalities </w:t>
      </w:r>
    </w:p>
    <w:p w:rsidR="00260C37" w:rsidRPr="000E6F19" w:rsidRDefault="00260C37" w:rsidP="00260C37">
      <w:pPr>
        <w:pStyle w:val="Geenafstand"/>
        <w:numPr>
          <w:ilvl w:val="0"/>
          <w:numId w:val="2"/>
        </w:numPr>
        <w:rPr>
          <w:strike/>
          <w:lang w:val="en-US"/>
        </w:rPr>
      </w:pPr>
      <w:r w:rsidRPr="00720AC8">
        <w:rPr>
          <w:strike/>
          <w:lang w:val="en-US"/>
        </w:rPr>
        <w:t>Snowdrift: benefits en costs</w:t>
      </w:r>
      <w:r w:rsidRPr="000E6F19">
        <w:rPr>
          <w:strike/>
          <w:lang w:val="en-US"/>
        </w:rPr>
        <w:t xml:space="preserve"> are used in the simulation, niet model.</w:t>
      </w:r>
    </w:p>
    <w:p w:rsidR="00260C37" w:rsidRPr="000E6F19" w:rsidRDefault="00260C37" w:rsidP="00260C37">
      <w:pPr>
        <w:pStyle w:val="Geenafstand"/>
        <w:numPr>
          <w:ilvl w:val="0"/>
          <w:numId w:val="2"/>
        </w:numPr>
        <w:rPr>
          <w:strike/>
          <w:lang w:val="en-US"/>
        </w:rPr>
      </w:pPr>
      <w:r w:rsidRPr="000E6F19">
        <w:rPr>
          <w:strike/>
          <w:lang w:val="en-US"/>
        </w:rPr>
        <w:t xml:space="preserve">Niet </w:t>
      </w:r>
      <w:proofErr w:type="gramStart"/>
      <w:r w:rsidRPr="000E6F19">
        <w:rPr>
          <w:strike/>
          <w:lang w:val="en-US"/>
        </w:rPr>
        <w:t>b(</w:t>
      </w:r>
      <w:proofErr w:type="gramEnd"/>
      <w:r w:rsidRPr="000E6F19">
        <w:rPr>
          <w:strike/>
          <w:lang w:val="en-US"/>
        </w:rPr>
        <w:t xml:space="preserve">4) maar b = 4. </w:t>
      </w:r>
    </w:p>
    <w:p w:rsidR="00260C37" w:rsidRPr="000E6F19" w:rsidRDefault="005A66A1" w:rsidP="00260C37">
      <w:pPr>
        <w:pStyle w:val="Geenafstand"/>
        <w:numPr>
          <w:ilvl w:val="0"/>
          <w:numId w:val="2"/>
        </w:numPr>
        <w:rPr>
          <w:strike/>
          <w:lang w:val="en-US"/>
        </w:rPr>
      </w:pPr>
      <w:r w:rsidRPr="000E6F19">
        <w:rPr>
          <w:strike/>
          <w:lang w:val="en-US"/>
        </w:rPr>
        <w:t xml:space="preserve">Evolutionarily stable, instead </w:t>
      </w:r>
    </w:p>
    <w:p w:rsidR="005A66A1" w:rsidRPr="000E6F19" w:rsidRDefault="005A66A1" w:rsidP="00260C37">
      <w:pPr>
        <w:pStyle w:val="Geenafstand"/>
        <w:numPr>
          <w:ilvl w:val="0"/>
          <w:numId w:val="2"/>
        </w:numPr>
        <w:rPr>
          <w:strike/>
          <w:lang w:val="en-US"/>
        </w:rPr>
      </w:pPr>
      <w:r w:rsidRPr="000E6F19">
        <w:rPr>
          <w:strike/>
          <w:lang w:val="en-US"/>
        </w:rPr>
        <w:t>When everybody in the population defect, ipv when population defect</w:t>
      </w:r>
    </w:p>
    <w:p w:rsidR="005A66A1" w:rsidRPr="000E6F19" w:rsidRDefault="005A66A1" w:rsidP="00260C37">
      <w:pPr>
        <w:pStyle w:val="Geenafstand"/>
        <w:numPr>
          <w:ilvl w:val="0"/>
          <w:numId w:val="2"/>
        </w:numPr>
        <w:rPr>
          <w:strike/>
        </w:rPr>
      </w:pPr>
      <w:r w:rsidRPr="000E6F19">
        <w:rPr>
          <w:strike/>
        </w:rPr>
        <w:t xml:space="preserve">Eind van model setup zeggen dat het in C++ is gedaan </w:t>
      </w:r>
    </w:p>
    <w:p w:rsidR="005A66A1" w:rsidRPr="000E6F19" w:rsidRDefault="00F51C15" w:rsidP="00260C37">
      <w:pPr>
        <w:pStyle w:val="Geenafstand"/>
        <w:numPr>
          <w:ilvl w:val="0"/>
          <w:numId w:val="2"/>
        </w:numPr>
        <w:rPr>
          <w:strike/>
          <w:lang w:val="en-US"/>
        </w:rPr>
      </w:pPr>
      <w:r w:rsidRPr="000E6F19">
        <w:rPr>
          <w:strike/>
          <w:lang w:val="en-US"/>
        </w:rPr>
        <w:t xml:space="preserve">Dubbel stukje ‘when everybody defects’ in model set-up. Based on </w:t>
      </w:r>
      <w:proofErr w:type="gramStart"/>
      <w:r w:rsidRPr="000E6F19">
        <w:rPr>
          <w:strike/>
          <w:lang w:val="en-US"/>
        </w:rPr>
        <w:t>individuals</w:t>
      </w:r>
      <w:proofErr w:type="gramEnd"/>
      <w:r w:rsidRPr="000E6F19">
        <w:rPr>
          <w:strike/>
          <w:lang w:val="en-US"/>
        </w:rPr>
        <w:t xml:space="preserve"> interactions with 10 opponents it receives pay-offs. The sum of these payoff </w:t>
      </w:r>
      <w:proofErr w:type="gramStart"/>
      <w:r w:rsidRPr="000E6F19">
        <w:rPr>
          <w:strike/>
          <w:lang w:val="en-US"/>
        </w:rPr>
        <w:t>are</w:t>
      </w:r>
      <w:proofErr w:type="gramEnd"/>
      <w:r w:rsidRPr="000E6F19">
        <w:rPr>
          <w:strike/>
          <w:lang w:val="en-US"/>
        </w:rPr>
        <w:t xml:space="preserve"> its fitness. </w:t>
      </w:r>
    </w:p>
    <w:p w:rsidR="00F51C15" w:rsidRPr="000E6F19" w:rsidRDefault="00F51C15" w:rsidP="00260C37">
      <w:pPr>
        <w:pStyle w:val="Geenafstand"/>
        <w:numPr>
          <w:ilvl w:val="0"/>
          <w:numId w:val="2"/>
        </w:numPr>
        <w:rPr>
          <w:strike/>
        </w:rPr>
      </w:pPr>
      <w:r w:rsidRPr="000E6F19">
        <w:rPr>
          <w:strike/>
        </w:rPr>
        <w:t xml:space="preserve">Voetnoot baseline fitness te vroeg, price is nog niet genoemd daar. </w:t>
      </w:r>
    </w:p>
    <w:p w:rsidR="00F51C15" w:rsidRPr="000E6F19" w:rsidRDefault="00F51C15" w:rsidP="00260C37">
      <w:pPr>
        <w:pStyle w:val="Geenafstand"/>
        <w:numPr>
          <w:ilvl w:val="0"/>
          <w:numId w:val="2"/>
        </w:numPr>
        <w:rPr>
          <w:strike/>
          <w:lang w:val="en-US"/>
        </w:rPr>
      </w:pPr>
      <w:r w:rsidRPr="000E6F19">
        <w:rPr>
          <w:strike/>
          <w:lang w:val="en-US"/>
        </w:rPr>
        <w:t xml:space="preserve">Introducing responsiveness: substracting price could lead to negative fitness. To prevent this a baseline fitness was introduced. (kan in voetnoot) </w:t>
      </w:r>
    </w:p>
    <w:p w:rsidR="00F51C15" w:rsidRDefault="00F51C15" w:rsidP="00260C37">
      <w:pPr>
        <w:pStyle w:val="Geenafstand"/>
        <w:numPr>
          <w:ilvl w:val="0"/>
          <w:numId w:val="2"/>
        </w:numPr>
        <w:rPr>
          <w:lang w:val="en-US"/>
        </w:rPr>
      </w:pPr>
      <w:r>
        <w:rPr>
          <w:lang w:val="en-US"/>
        </w:rPr>
        <w:t xml:space="preserve">Simple model: three simulations differ in initial </w:t>
      </w:r>
      <w:r w:rsidR="009E2DC4">
        <w:rPr>
          <w:lang w:val="en-US"/>
        </w:rPr>
        <w:t xml:space="preserve">conditions. </w:t>
      </w:r>
    </w:p>
    <w:p w:rsidR="009E2DC4" w:rsidRPr="000E6F19" w:rsidRDefault="009E2DC4" w:rsidP="009E2DC4">
      <w:pPr>
        <w:pStyle w:val="Geenafstand"/>
        <w:numPr>
          <w:ilvl w:val="1"/>
          <w:numId w:val="2"/>
        </w:numPr>
        <w:rPr>
          <w:strike/>
          <w:lang w:val="en-US"/>
        </w:rPr>
      </w:pPr>
      <w:r w:rsidRPr="000E6F19">
        <w:rPr>
          <w:strike/>
          <w:lang w:val="en-US"/>
        </w:rPr>
        <w:t>The equi</w:t>
      </w:r>
      <w:r w:rsidR="000E6F19" w:rsidRPr="000E6F19">
        <w:rPr>
          <w:strike/>
          <w:lang w:val="en-US"/>
        </w:rPr>
        <w:t>librium</w:t>
      </w:r>
      <w:r w:rsidRPr="000E6F19">
        <w:rPr>
          <w:strike/>
          <w:lang w:val="en-US"/>
        </w:rPr>
        <w:t xml:space="preserve"> value 0.67 that is predicted of our version of the snowdrift game is reached.</w:t>
      </w:r>
    </w:p>
    <w:p w:rsidR="009E2DC4" w:rsidRPr="00720AC8" w:rsidRDefault="00BD3D4D" w:rsidP="009E2DC4">
      <w:pPr>
        <w:pStyle w:val="Geenafstand"/>
        <w:numPr>
          <w:ilvl w:val="0"/>
          <w:numId w:val="2"/>
        </w:numPr>
        <w:rPr>
          <w:strike/>
          <w:lang w:val="en-US"/>
        </w:rPr>
      </w:pPr>
      <w:r w:rsidRPr="00720AC8">
        <w:rPr>
          <w:strike/>
          <w:lang w:val="en-US"/>
        </w:rPr>
        <w:t>Introducing responsiveness</w:t>
      </w:r>
    </w:p>
    <w:p w:rsidR="00BD3D4D" w:rsidRPr="00720AC8" w:rsidRDefault="00BD3D4D" w:rsidP="00BD3D4D">
      <w:pPr>
        <w:pStyle w:val="Geenafstand"/>
        <w:numPr>
          <w:ilvl w:val="1"/>
          <w:numId w:val="2"/>
        </w:numPr>
        <w:rPr>
          <w:strike/>
          <w:lang w:val="en-US"/>
        </w:rPr>
      </w:pPr>
      <w:r w:rsidRPr="00720AC8">
        <w:rPr>
          <w:strike/>
          <w:lang w:val="en-US"/>
        </w:rPr>
        <w:t xml:space="preserve">Including responsiveness in the model </w:t>
      </w:r>
    </w:p>
    <w:p w:rsidR="00BD3D4D" w:rsidRPr="00720AC8" w:rsidRDefault="00BD3D4D" w:rsidP="00BD3D4D">
      <w:pPr>
        <w:pStyle w:val="Geenafstand"/>
        <w:numPr>
          <w:ilvl w:val="1"/>
          <w:numId w:val="2"/>
        </w:numPr>
        <w:rPr>
          <w:strike/>
          <w:lang w:val="en-US"/>
        </w:rPr>
      </w:pPr>
      <w:r w:rsidRPr="00720AC8">
        <w:rPr>
          <w:strike/>
          <w:lang w:val="en-US"/>
        </w:rPr>
        <w:t xml:space="preserve">Evolution of responsiveness </w:t>
      </w:r>
    </w:p>
    <w:p w:rsidR="00BD3D4D" w:rsidRPr="00720AC8" w:rsidRDefault="00BD3D4D" w:rsidP="00BD3D4D">
      <w:pPr>
        <w:pStyle w:val="Geenafstand"/>
        <w:numPr>
          <w:ilvl w:val="1"/>
          <w:numId w:val="2"/>
        </w:numPr>
        <w:rPr>
          <w:strike/>
          <w:lang w:val="en-US"/>
        </w:rPr>
      </w:pPr>
      <w:r w:rsidRPr="00720AC8">
        <w:rPr>
          <w:strike/>
          <w:lang w:val="en-US"/>
        </w:rPr>
        <w:t>Effect of price on evolution of responsiveness</w:t>
      </w:r>
    </w:p>
    <w:p w:rsidR="00BD3D4D" w:rsidRPr="00720AC8" w:rsidRDefault="00BD3D4D" w:rsidP="00BD3D4D">
      <w:pPr>
        <w:pStyle w:val="Geenafstand"/>
        <w:numPr>
          <w:ilvl w:val="0"/>
          <w:numId w:val="2"/>
        </w:numPr>
        <w:rPr>
          <w:strike/>
          <w:lang w:val="en-US"/>
        </w:rPr>
      </w:pPr>
      <w:r w:rsidRPr="00720AC8">
        <w:rPr>
          <w:strike/>
          <w:lang w:val="en-US"/>
        </w:rPr>
        <w:t xml:space="preserve">Responsiveness as a continuous trait (hoofdstuk 4) </w:t>
      </w:r>
    </w:p>
    <w:p w:rsidR="00BD3D4D" w:rsidRPr="00720AC8" w:rsidRDefault="00BD3D4D" w:rsidP="00BD3D4D">
      <w:pPr>
        <w:pStyle w:val="Geenafstand"/>
        <w:numPr>
          <w:ilvl w:val="0"/>
          <w:numId w:val="2"/>
        </w:numPr>
        <w:rPr>
          <w:strike/>
          <w:lang w:val="en-US"/>
        </w:rPr>
      </w:pPr>
      <w:r w:rsidRPr="00720AC8">
        <w:rPr>
          <w:strike/>
          <w:lang w:val="en-US"/>
        </w:rPr>
        <w:t>Sd (P</w:t>
      </w:r>
      <w:proofErr w:type="gramStart"/>
      <w:r w:rsidRPr="00720AC8">
        <w:rPr>
          <w:strike/>
          <w:vertAlign w:val="subscript"/>
          <w:lang w:val="en-US"/>
        </w:rPr>
        <w:t>0</w:t>
      </w:r>
      <w:r w:rsidRPr="00720AC8">
        <w:rPr>
          <w:strike/>
          <w:lang w:val="en-US"/>
        </w:rPr>
        <w:t>)^</w:t>
      </w:r>
      <w:proofErr w:type="gramEnd"/>
      <w:r w:rsidRPr="00720AC8">
        <w:rPr>
          <w:strike/>
          <w:lang w:val="en-US"/>
        </w:rPr>
        <w:t xml:space="preserve">2 </w:t>
      </w:r>
    </w:p>
    <w:p w:rsidR="00BD3D4D" w:rsidRDefault="00BD3D4D" w:rsidP="00BD3D4D">
      <w:pPr>
        <w:pStyle w:val="Geenafstand"/>
        <w:numPr>
          <w:ilvl w:val="0"/>
          <w:numId w:val="2"/>
        </w:numPr>
        <w:rPr>
          <w:lang w:val="en-US"/>
        </w:rPr>
      </w:pPr>
      <w:r>
        <w:rPr>
          <w:lang w:val="en-US"/>
        </w:rPr>
        <w:t>Conclusion</w:t>
      </w:r>
    </w:p>
    <w:p w:rsidR="00BD3D4D" w:rsidRPr="003407FB" w:rsidRDefault="00BD3D4D" w:rsidP="00BD3D4D">
      <w:pPr>
        <w:pStyle w:val="Geenafstand"/>
        <w:numPr>
          <w:ilvl w:val="1"/>
          <w:numId w:val="2"/>
        </w:numPr>
        <w:rPr>
          <w:strike/>
          <w:lang w:val="en-US"/>
        </w:rPr>
      </w:pPr>
      <w:r w:rsidRPr="003407FB">
        <w:rPr>
          <w:strike/>
          <w:lang w:val="en-US"/>
        </w:rPr>
        <w:t xml:space="preserve">In our project we want to tackle to question, can resp evolve and does this lead to personalities? </w:t>
      </w:r>
    </w:p>
    <w:p w:rsidR="00BD3D4D" w:rsidRPr="003407FB" w:rsidRDefault="00BD3D4D" w:rsidP="00BD3D4D">
      <w:pPr>
        <w:pStyle w:val="Geenafstand"/>
        <w:numPr>
          <w:ilvl w:val="1"/>
          <w:numId w:val="2"/>
        </w:numPr>
        <w:rPr>
          <w:strike/>
          <w:lang w:val="en-US"/>
        </w:rPr>
      </w:pPr>
      <w:r w:rsidRPr="003407FB">
        <w:rPr>
          <w:strike/>
          <w:lang w:val="en-US"/>
        </w:rPr>
        <w:t xml:space="preserve">We see that resp can evolve in fact we found that it could spread when it was a factor 50 higher than suggested. Differences in cooperation tendency was found. In </w:t>
      </w:r>
      <w:proofErr w:type="gramStart"/>
      <w:r w:rsidRPr="003407FB">
        <w:rPr>
          <w:strike/>
          <w:lang w:val="en-US"/>
        </w:rPr>
        <w:t>short</w:t>
      </w:r>
      <w:proofErr w:type="gramEnd"/>
      <w:r w:rsidRPr="003407FB">
        <w:rPr>
          <w:strike/>
          <w:lang w:val="en-US"/>
        </w:rPr>
        <w:t xml:space="preserve"> we found positive answer to both questions</w:t>
      </w:r>
    </w:p>
    <w:p w:rsidR="00BD3D4D" w:rsidRPr="003407FB" w:rsidRDefault="00BD3D4D" w:rsidP="00BD3D4D">
      <w:pPr>
        <w:pStyle w:val="Geenafstand"/>
        <w:numPr>
          <w:ilvl w:val="1"/>
          <w:numId w:val="2"/>
        </w:numPr>
        <w:rPr>
          <w:strike/>
          <w:lang w:val="en-US"/>
        </w:rPr>
      </w:pPr>
      <w:r w:rsidRPr="003407FB">
        <w:rPr>
          <w:strike/>
          <w:lang w:val="en-US"/>
        </w:rPr>
        <w:t xml:space="preserve">Dan discussie punten </w:t>
      </w:r>
    </w:p>
    <w:p w:rsidR="00BD3D4D" w:rsidRPr="003407FB" w:rsidRDefault="00BD3D4D" w:rsidP="00BD3D4D">
      <w:pPr>
        <w:pStyle w:val="Geenafstand"/>
        <w:numPr>
          <w:ilvl w:val="1"/>
          <w:numId w:val="2"/>
        </w:numPr>
        <w:rPr>
          <w:strike/>
        </w:rPr>
      </w:pPr>
      <w:r w:rsidRPr="003407FB">
        <w:rPr>
          <w:strike/>
        </w:rPr>
        <w:t xml:space="preserve">Waarom unresponsives naar defect </w:t>
      </w:r>
      <w:r w:rsidRPr="003407FB">
        <w:rPr>
          <w:strike/>
          <w:lang w:val="en-US"/>
        </w:rPr>
        <w:sym w:font="Wingdings" w:char="F0E0"/>
      </w:r>
      <w:r w:rsidRPr="003407FB">
        <w:rPr>
          <w:strike/>
        </w:rPr>
        <w:t xml:space="preserve"> stuctuur van de matrix. </w:t>
      </w:r>
      <w:r w:rsidR="00B55E6A" w:rsidRPr="003407FB">
        <w:rPr>
          <w:strike/>
        </w:rPr>
        <w:t xml:space="preserve">Tegen responsive individuals altijd beter defect te spelen. </w:t>
      </w:r>
    </w:p>
    <w:p w:rsidR="00BD3D4D" w:rsidRPr="00174CB9" w:rsidRDefault="00BD3D4D" w:rsidP="00BD3D4D">
      <w:pPr>
        <w:pStyle w:val="Geenafstand"/>
        <w:numPr>
          <w:ilvl w:val="1"/>
          <w:numId w:val="2"/>
        </w:numPr>
        <w:rPr>
          <w:strike/>
          <w:lang w:val="en-US"/>
        </w:rPr>
      </w:pPr>
      <w:bookmarkStart w:id="0" w:name="_GoBack"/>
      <w:r w:rsidRPr="00174CB9">
        <w:rPr>
          <w:strike/>
          <w:lang w:val="en-US"/>
        </w:rPr>
        <w:t xml:space="preserve">In figure 1 we see that variation can fluctuate </w:t>
      </w:r>
    </w:p>
    <w:p w:rsidR="00BD3D4D" w:rsidRPr="00174CB9" w:rsidRDefault="006F0603" w:rsidP="00BD3D4D">
      <w:pPr>
        <w:pStyle w:val="Geenafstand"/>
        <w:numPr>
          <w:ilvl w:val="1"/>
          <w:numId w:val="2"/>
        </w:numPr>
        <w:rPr>
          <w:strike/>
          <w:lang w:val="en-US"/>
        </w:rPr>
      </w:pPr>
      <w:r w:rsidRPr="00174CB9">
        <w:rPr>
          <w:strike/>
          <w:lang w:val="en-US"/>
        </w:rPr>
        <w:t xml:space="preserve">We assumed in our model that resp will always choose </w:t>
      </w:r>
      <w:r w:rsidR="0049634C" w:rsidRPr="00174CB9">
        <w:rPr>
          <w:strike/>
          <w:lang w:val="en-US"/>
        </w:rPr>
        <w:t xml:space="preserve">the right strategy. A good extension would be the strategy of the responsives to evolve. </w:t>
      </w:r>
    </w:p>
    <w:p w:rsidR="007E63AA" w:rsidRPr="00174CB9" w:rsidRDefault="007E63AA" w:rsidP="007E63AA">
      <w:pPr>
        <w:pStyle w:val="Geenafstand"/>
        <w:numPr>
          <w:ilvl w:val="0"/>
          <w:numId w:val="2"/>
        </w:numPr>
        <w:rPr>
          <w:strike/>
        </w:rPr>
      </w:pPr>
      <w:r w:rsidRPr="00174CB9">
        <w:rPr>
          <w:strike/>
        </w:rPr>
        <w:t xml:space="preserve">Laatste twee zinnen zijn een beetje lukraak. Slotzin moet wel duidelijk zijn, geen abrupt einde. Dit is geenzins een garantie dat het naar dezelfde resultaten zou leiden. </w:t>
      </w:r>
    </w:p>
    <w:p w:rsidR="007E63AA" w:rsidRPr="00174CB9" w:rsidRDefault="007E63AA" w:rsidP="007E63AA">
      <w:pPr>
        <w:pStyle w:val="Geenafstand"/>
        <w:numPr>
          <w:ilvl w:val="0"/>
          <w:numId w:val="2"/>
        </w:numPr>
        <w:rPr>
          <w:strike/>
        </w:rPr>
      </w:pPr>
      <w:r w:rsidRPr="00174CB9">
        <w:rPr>
          <w:strike/>
        </w:rPr>
        <w:t xml:space="preserve">Metapopulations door grote variatie in kleine population zullen responsives een groter voordeel hebben. </w:t>
      </w:r>
    </w:p>
    <w:bookmarkEnd w:id="0"/>
    <w:p w:rsidR="00C43206" w:rsidRPr="00720AC8" w:rsidRDefault="00C43206" w:rsidP="00C43206">
      <w:pPr>
        <w:pStyle w:val="Geenafstand"/>
        <w:numPr>
          <w:ilvl w:val="0"/>
          <w:numId w:val="2"/>
        </w:numPr>
        <w:rPr>
          <w:strike/>
        </w:rPr>
      </w:pPr>
      <w:r w:rsidRPr="00720AC8">
        <w:rPr>
          <w:strike/>
        </w:rPr>
        <w:t xml:space="preserve">Extended data </w:t>
      </w:r>
      <w:r w:rsidRPr="00720AC8">
        <w:rPr>
          <w:strike/>
        </w:rPr>
        <w:tab/>
      </w:r>
    </w:p>
    <w:p w:rsidR="00C43206" w:rsidRPr="00720AC8" w:rsidRDefault="00C43206" w:rsidP="00C43206">
      <w:pPr>
        <w:pStyle w:val="Geenafstand"/>
        <w:numPr>
          <w:ilvl w:val="1"/>
          <w:numId w:val="2"/>
        </w:numPr>
        <w:rPr>
          <w:strike/>
        </w:rPr>
      </w:pPr>
      <w:r w:rsidRPr="00720AC8">
        <w:rPr>
          <w:strike/>
        </w:rPr>
        <w:t>Titels van model anders noemen.</w:t>
      </w:r>
    </w:p>
    <w:p w:rsidR="00A80828" w:rsidRPr="00720AC8" w:rsidRDefault="00A80828" w:rsidP="00C43206">
      <w:pPr>
        <w:pStyle w:val="Geenafstand"/>
        <w:numPr>
          <w:ilvl w:val="1"/>
          <w:numId w:val="2"/>
        </w:numPr>
        <w:rPr>
          <w:strike/>
          <w:lang w:val="en-US"/>
        </w:rPr>
      </w:pPr>
      <w:r w:rsidRPr="00720AC8">
        <w:rPr>
          <w:strike/>
        </w:rPr>
        <w:t xml:space="preserve">Beginnen met overzicht van alles: A is vergelijkbaar met figure 2a. </w:t>
      </w:r>
      <w:r w:rsidRPr="00720AC8">
        <w:rPr>
          <w:strike/>
          <w:lang w:val="en-US"/>
        </w:rPr>
        <w:t xml:space="preserve">B is responsiveness model null. Quantifing genetic drift and mutation in responsiveness model. </w:t>
      </w:r>
    </w:p>
    <w:p w:rsidR="00A80828" w:rsidRPr="00720AC8" w:rsidRDefault="00A80828" w:rsidP="00C43206">
      <w:pPr>
        <w:pStyle w:val="Geenafstand"/>
        <w:numPr>
          <w:ilvl w:val="1"/>
          <w:numId w:val="2"/>
        </w:numPr>
        <w:rPr>
          <w:strike/>
          <w:lang w:val="en-US"/>
        </w:rPr>
      </w:pPr>
      <w:r w:rsidRPr="00720AC8">
        <w:rPr>
          <w:strike/>
          <w:lang w:val="en-US"/>
        </w:rPr>
        <w:t xml:space="preserve">Figure legend bij. </w:t>
      </w:r>
    </w:p>
    <w:p w:rsidR="00B17B33" w:rsidRPr="00720AC8" w:rsidRDefault="00B17B33" w:rsidP="00C43206">
      <w:pPr>
        <w:pStyle w:val="Geenafstand"/>
        <w:numPr>
          <w:ilvl w:val="1"/>
          <w:numId w:val="2"/>
        </w:numPr>
        <w:rPr>
          <w:strike/>
          <w:lang w:val="en-US"/>
        </w:rPr>
      </w:pPr>
      <w:r w:rsidRPr="00720AC8">
        <w:rPr>
          <w:strike/>
          <w:lang w:val="en-US"/>
        </w:rPr>
        <w:lastRenderedPageBreak/>
        <w:t xml:space="preserve">6. Grafieken staan fout. </w:t>
      </w:r>
    </w:p>
    <w:p w:rsidR="00B17B33" w:rsidRPr="00720AC8" w:rsidRDefault="00B17B33" w:rsidP="00B17B33">
      <w:pPr>
        <w:pStyle w:val="Geenafstand"/>
        <w:numPr>
          <w:ilvl w:val="1"/>
          <w:numId w:val="2"/>
        </w:numPr>
        <w:rPr>
          <w:strike/>
        </w:rPr>
      </w:pPr>
      <w:r w:rsidRPr="00720AC8">
        <w:rPr>
          <w:strike/>
        </w:rPr>
        <w:t xml:space="preserve">Meer logische volorde in de extened data. </w:t>
      </w:r>
    </w:p>
    <w:p w:rsidR="00B17B33" w:rsidRPr="00720AC8" w:rsidRDefault="00B17B33" w:rsidP="00720AC8">
      <w:pPr>
        <w:pStyle w:val="Geenafstand"/>
        <w:numPr>
          <w:ilvl w:val="1"/>
          <w:numId w:val="2"/>
        </w:numPr>
        <w:rPr>
          <w:strike/>
          <w:lang w:val="en-US"/>
        </w:rPr>
      </w:pPr>
      <w:r w:rsidRPr="00720AC8">
        <w:rPr>
          <w:strike/>
          <w:lang w:val="en-US"/>
        </w:rPr>
        <w:t xml:space="preserve">2. Meer details geven. Detailed description of the implementation of responsiveness </w:t>
      </w:r>
    </w:p>
    <w:p w:rsidR="00A80828" w:rsidRPr="00720AC8" w:rsidRDefault="00A80828" w:rsidP="00A80828">
      <w:pPr>
        <w:pStyle w:val="Geenafstand"/>
        <w:numPr>
          <w:ilvl w:val="0"/>
          <w:numId w:val="2"/>
        </w:numPr>
        <w:rPr>
          <w:strike/>
        </w:rPr>
      </w:pPr>
      <w:r w:rsidRPr="00720AC8">
        <w:rPr>
          <w:strike/>
        </w:rPr>
        <w:t xml:space="preserve">Literature list hoort bij report </w:t>
      </w:r>
    </w:p>
    <w:p w:rsidR="002E162A" w:rsidRDefault="002E162A" w:rsidP="002E162A">
      <w:pPr>
        <w:pStyle w:val="Geenafstand"/>
      </w:pPr>
      <w:r>
        <w:t xml:space="preserve">Presentatie </w:t>
      </w:r>
    </w:p>
    <w:p w:rsidR="002E162A" w:rsidRDefault="002E162A" w:rsidP="002E162A">
      <w:pPr>
        <w:pStyle w:val="Geenafstand"/>
        <w:numPr>
          <w:ilvl w:val="0"/>
          <w:numId w:val="1"/>
        </w:numPr>
      </w:pPr>
      <w:r>
        <w:t xml:space="preserve">Personalities </w:t>
      </w:r>
      <w:r>
        <w:sym w:font="Wingdings" w:char="F0E0"/>
      </w:r>
      <w:r>
        <w:t xml:space="preserve"> meer nadruk op verschillen in variaties in gedrag. Variatie in gedrag, individuals differences. </w:t>
      </w:r>
    </w:p>
    <w:p w:rsidR="002E162A" w:rsidRDefault="002E162A" w:rsidP="002E162A">
      <w:pPr>
        <w:pStyle w:val="Geenafstand"/>
        <w:numPr>
          <w:ilvl w:val="0"/>
          <w:numId w:val="1"/>
        </w:numPr>
      </w:pPr>
      <w:r>
        <w:t xml:space="preserve">Wat evolueert nu eigenlijk? Extra slide invoegen: ieder individu heeft een genlocus over cooperation. </w:t>
      </w:r>
    </w:p>
    <w:p w:rsidR="002E162A" w:rsidRDefault="002E162A" w:rsidP="002E162A">
      <w:pPr>
        <w:pStyle w:val="Geenafstand"/>
        <w:numPr>
          <w:ilvl w:val="0"/>
          <w:numId w:val="1"/>
        </w:numPr>
      </w:pPr>
      <w:r w:rsidRPr="002E162A">
        <w:t>Simple model: eerst alleen cooperativeness laten zie</w:t>
      </w:r>
      <w:r>
        <w:t xml:space="preserve">n, later de sd </w:t>
      </w:r>
    </w:p>
    <w:p w:rsidR="002E162A" w:rsidRDefault="002E162A" w:rsidP="002E162A">
      <w:pPr>
        <w:pStyle w:val="Geenafstand"/>
        <w:numPr>
          <w:ilvl w:val="0"/>
          <w:numId w:val="1"/>
        </w:numPr>
      </w:pPr>
      <w:r w:rsidRPr="002E162A">
        <w:t xml:space="preserve">Fitness graph </w:t>
      </w:r>
      <w:r>
        <w:sym w:font="Wingdings" w:char="F0E0"/>
      </w:r>
      <w:r w:rsidRPr="002E162A">
        <w:t xml:space="preserve"> F</w:t>
      </w:r>
      <w:r w:rsidRPr="002E162A">
        <w:rPr>
          <w:vertAlign w:val="subscript"/>
        </w:rPr>
        <w:t>c</w:t>
      </w:r>
      <w:r w:rsidRPr="002E162A">
        <w:t>(p) en F</w:t>
      </w:r>
      <w:r w:rsidRPr="002E162A">
        <w:rPr>
          <w:vertAlign w:val="subscript"/>
        </w:rPr>
        <w:t>D</w:t>
      </w:r>
      <w:r w:rsidRPr="002E162A">
        <w:t>(p) aan graf</w:t>
      </w:r>
      <w:r>
        <w:t xml:space="preserve">ieken toevoegen. </w:t>
      </w:r>
      <w:r w:rsidR="005C68C1">
        <w:t>P</w:t>
      </w:r>
      <w:r w:rsidR="005C68C1">
        <w:rPr>
          <w:vertAlign w:val="subscript"/>
        </w:rPr>
        <w:t>0</w:t>
      </w:r>
      <w:r w:rsidR="005C68C1">
        <w:t xml:space="preserve"> wel gebruiken. </w:t>
      </w:r>
    </w:p>
    <w:p w:rsidR="005C68C1" w:rsidRDefault="005C68C1" w:rsidP="002E162A">
      <w:pPr>
        <w:pStyle w:val="Geenafstand"/>
        <w:numPr>
          <w:ilvl w:val="0"/>
          <w:numId w:val="1"/>
        </w:numPr>
      </w:pPr>
      <w:r>
        <w:t xml:space="preserve">Het is wel bijzonder dat een hele kleine variatie responsiveness van de grond kan komen. Het is heel bijzonder dat je veel betaald ten opzichte van de fitness terwijl de variatie erg laag is en dus de info die je krijg niet heel waardevol hoeft te zijn. </w:t>
      </w:r>
      <w:r>
        <w:sym w:font="Wingdings" w:char="F0E0"/>
      </w:r>
      <w:r>
        <w:t xml:space="preserve"> Spanningsboog opbouwen </w:t>
      </w:r>
    </w:p>
    <w:p w:rsidR="005C68C1" w:rsidRDefault="005C68C1" w:rsidP="005C68C1">
      <w:pPr>
        <w:pStyle w:val="Geenafstand"/>
        <w:numPr>
          <w:ilvl w:val="0"/>
          <w:numId w:val="1"/>
        </w:numPr>
      </w:pPr>
      <w:r w:rsidRPr="000E6F19">
        <w:rPr>
          <w:lang w:val="en-US"/>
        </w:rPr>
        <w:t>Formule prijs: price = (b- ½ c) * var(P</w:t>
      </w:r>
      <w:r w:rsidRPr="000E6F19">
        <w:rPr>
          <w:vertAlign w:val="subscript"/>
          <w:lang w:val="en-US"/>
        </w:rPr>
        <w:t>0</w:t>
      </w:r>
      <w:r w:rsidRPr="000E6F19">
        <w:rPr>
          <w:lang w:val="en-US"/>
        </w:rPr>
        <w:t xml:space="preserve">). </w:t>
      </w:r>
      <w:r w:rsidR="0058392A" w:rsidRPr="0058392A">
        <w:t>Is de</w:t>
      </w:r>
      <w:r w:rsidR="0058392A">
        <w:t xml:space="preserve"> price wel per interactie of het totaal interactie? </w:t>
      </w:r>
    </w:p>
    <w:p w:rsidR="00E5432B" w:rsidRDefault="00E5432B" w:rsidP="005C68C1">
      <w:pPr>
        <w:pStyle w:val="Geenafstand"/>
        <w:numPr>
          <w:ilvl w:val="0"/>
          <w:numId w:val="1"/>
        </w:numPr>
      </w:pPr>
      <w:r>
        <w:t xml:space="preserve">Bij 0.5 zijn ze 0.0012 alweer vergeten: 0.5&gt;&gt;0.0012 </w:t>
      </w:r>
    </w:p>
    <w:p w:rsidR="00E5432B" w:rsidRDefault="001E0B1C" w:rsidP="005C68C1">
      <w:pPr>
        <w:pStyle w:val="Geenafstand"/>
        <w:numPr>
          <w:ilvl w:val="0"/>
          <w:numId w:val="1"/>
        </w:numPr>
      </w:pPr>
      <w:r>
        <w:t xml:space="preserve">Een slide maken: wat betekent responsiveness eigenlijk? Fitness graph weer laat zien. </w:t>
      </w:r>
    </w:p>
    <w:p w:rsidR="001E0B1C" w:rsidRPr="0058392A" w:rsidRDefault="001E0B1C" w:rsidP="005C68C1">
      <w:pPr>
        <w:pStyle w:val="Geenafstand"/>
        <w:numPr>
          <w:ilvl w:val="0"/>
          <w:numId w:val="1"/>
        </w:numPr>
      </w:pPr>
      <w:r>
        <w:t xml:space="preserve">P0 en snowdrift meer laten zien </w:t>
      </w:r>
    </w:p>
    <w:sectPr w:rsidR="001E0B1C" w:rsidRPr="00583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8AC"/>
    <w:multiLevelType w:val="hybridMultilevel"/>
    <w:tmpl w:val="E11A3E44"/>
    <w:lvl w:ilvl="0" w:tplc="819251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AF569B"/>
    <w:multiLevelType w:val="hybridMultilevel"/>
    <w:tmpl w:val="CED07648"/>
    <w:lvl w:ilvl="0" w:tplc="3266D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7"/>
    <w:rsid w:val="000A7356"/>
    <w:rsid w:val="000E6F19"/>
    <w:rsid w:val="00174CB9"/>
    <w:rsid w:val="001E0B1C"/>
    <w:rsid w:val="00260C37"/>
    <w:rsid w:val="002E162A"/>
    <w:rsid w:val="003407FB"/>
    <w:rsid w:val="0049634C"/>
    <w:rsid w:val="0058392A"/>
    <w:rsid w:val="005A66A1"/>
    <w:rsid w:val="005C68C1"/>
    <w:rsid w:val="006F0603"/>
    <w:rsid w:val="00720AC8"/>
    <w:rsid w:val="007437F1"/>
    <w:rsid w:val="007E63AA"/>
    <w:rsid w:val="009E2DC4"/>
    <w:rsid w:val="00A80828"/>
    <w:rsid w:val="00B17B33"/>
    <w:rsid w:val="00B55E6A"/>
    <w:rsid w:val="00BD3D4D"/>
    <w:rsid w:val="00BF5F2A"/>
    <w:rsid w:val="00C153D8"/>
    <w:rsid w:val="00C43206"/>
    <w:rsid w:val="00C66783"/>
    <w:rsid w:val="00CB65AC"/>
    <w:rsid w:val="00DB5030"/>
    <w:rsid w:val="00E5432B"/>
    <w:rsid w:val="00EB3B18"/>
    <w:rsid w:val="00F44F77"/>
    <w:rsid w:val="00F51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E9DA-DEBD-4A50-ADBD-98DE615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E16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569</Words>
  <Characters>3135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21</cp:revision>
  <dcterms:created xsi:type="dcterms:W3CDTF">2019-01-18T12:01:00Z</dcterms:created>
  <dcterms:modified xsi:type="dcterms:W3CDTF">2019-01-25T14:00:00Z</dcterms:modified>
</cp:coreProperties>
</file>