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2027" w:val="clear"/>
            <w:tcMar>
              <w:top w:type="dxa" w:w="700"/>
              <w:left w:type="dxa" w:w="500"/>
              <w:bottom w:type="dxa" w:w="700"/>
              <w:right w:type="dxa" w:w="500"/>
            </w:tcMar>
          </w:tcPr>
          <w:p>
            <w:pPr>
              <w:spacing w:after="120"/>
              <w:jc w:val="center"/>
            </w:pPr>
            <w:r>
              <w:rPr>
                <w:rFonts w:ascii="Arial" w:cs="Arial" w:eastAsia="Arial" w:hAnsi="Arial"/>
                <w:b/>
                <w:bCs/>
                <w:color w:val="25D366"/>
                <w:sz w:val="64"/>
                <w:szCs w:val="64"/>
              </w:rPr>
              <w:t xml:space="preserve">⚡ KlaimSwift</w:t>
            </w:r>
          </w:p>
          <w:p>
            <w:pPr>
              <w:spacing w:after="80"/>
              <w:jc w:val="center"/>
            </w:pPr>
            <w:r>
              <w:rPr>
                <w:rFonts w:ascii="Arial" w:cs="Arial" w:eastAsia="Arial" w:hAnsi="Arial"/>
                <w:b/>
                <w:bCs/>
                <w:color w:val="FFFFFF"/>
                <w:sz w:val="36"/>
                <w:szCs w:val="36"/>
              </w:rPr>
              <w:t xml:space="preserve">FULL SYSTEM BUILD PROMPT</w:t>
            </w:r>
          </w:p>
          <w:p>
            <w:pPr>
              <w:spacing w:after="60"/>
              <w:jc w:val="center"/>
            </w:pPr>
            <w:r>
              <w:rPr>
                <w:rFonts w:ascii="Arial" w:cs="Arial" w:eastAsia="Arial" w:hAnsi="Arial"/>
                <w:color w:val="AAAAAA"/>
                <w:sz w:val="24"/>
                <w:szCs w:val="24"/>
              </w:rPr>
              <w:t xml:space="preserve">Kenya Insurance Claims Automation Platform</w:t>
            </w:r>
          </w:p>
          <w:p>
            <w:pPr>
              <w:spacing w:before="200"/>
              <w:jc w:val="center"/>
            </w:pPr>
            <w:r>
              <w:rPr>
                <w:rFonts w:ascii="Arial" w:cs="Arial" w:eastAsia="Arial" w:hAnsi="Arial"/>
                <w:color w:val="888888"/>
                <w:sz w:val="20"/>
                <w:szCs w:val="20"/>
              </w:rPr>
              <w:t xml:space="preserve">For: Antigravity AI Coding Agent  |  Solo Project  |  All 5 Phases  |  Firebase Backend</w:t>
            </w:r>
          </w:p>
        </w:tc>
      </w:tr>
    </w:tbl>
    <w:p>
      <w:pPr>
        <w:spacing w:before="120" w:after="120"/>
      </w:pPr>
    </w:p>
    <w:p>
      <w:pPr>
        <w:spacing w:before="60" w:after="60"/>
      </w:pPr>
      <w:r>
        <w:rPr>
          <w:rFonts w:ascii="Arial" w:cs="Arial" w:eastAsia="Arial" w:hAnsi="Arial"/>
          <w:b w:val="false"/>
          <w:bCs w:val="false"/>
          <w:i w:val="false"/>
          <w:iCs w:val="false"/>
          <w:color w:val="555555"/>
          <w:sz w:val="22"/>
          <w:szCs w:val="22"/>
        </w:rPr>
        <w:t xml:space="preserve">This document is a complete, fully-detailed build specification for the KlaimSwift insurance claims platform. It covers all five development phases and must be followed exactly as written. Every database schema, API integration, bot conversation flow, admin dashboard page, and security requirement is specified below.</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58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Project Name</w:t>
            </w:r>
          </w:p>
        </w:tc>
        <w:tc>
          <w:tcPr>
            <w:tcW w:type="dxa" w:w="58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KlaimSwift — Kenya Insurance Claims Platform</w:t>
            </w:r>
          </w:p>
        </w:tc>
      </w:tr>
      <w:tr>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Build Type</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Solo Project — Full System (All 5 Phases)</w:t>
            </w:r>
          </w:p>
        </w:tc>
      </w:tr>
      <w:tr>
        <w:tc>
          <w:tcPr>
            <w:tcW w:type="dxa" w:w="3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Backend</w:t>
            </w:r>
          </w:p>
        </w:tc>
        <w:tc>
          <w:tcPr>
            <w:tcW w:type="dxa" w:w="58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Firebase (Firestore + Realtime DB + Storage + Auth)</w:t>
            </w:r>
          </w:p>
        </w:tc>
      </w:tr>
      <w:tr>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Customer Interface</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WhatsApp ONLY — No customer web portal</w:t>
            </w:r>
          </w:p>
        </w:tc>
      </w:tr>
      <w:tr>
        <w:tc>
          <w:tcPr>
            <w:tcW w:type="dxa" w:w="3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Admin Interface</w:t>
            </w:r>
          </w:p>
        </w:tc>
        <w:tc>
          <w:tcPr>
            <w:tcW w:type="dxa" w:w="58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Web Dashboard (HTML/CSS/JS)</w:t>
            </w:r>
          </w:p>
        </w:tc>
      </w:tr>
      <w:tr>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Target Market</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Kenya — KES currency, +254 phones, M-Pesa payments</w:t>
            </w:r>
          </w:p>
        </w:tc>
      </w:tr>
      <w:tr>
        <w:tc>
          <w:tcPr>
            <w:tcW w:type="dxa" w:w="3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Competition</w:t>
            </w:r>
          </w:p>
        </w:tc>
        <w:tc>
          <w:tcPr>
            <w:tcW w:type="dxa" w:w="58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PDC 2025/2026 — Actuaries Beyond Numbers</w:t>
            </w:r>
          </w:p>
        </w:tc>
      </w:tr>
    </w:tbl>
    <w:p>
      <w:pPr>
        <w:spacing w:before="120" w:after="120"/>
      </w:pPr>
    </w:p>
    <w:p>
      <w:pPr>
        <w:pBdr>
          <w:bottom w:val="single" w:color="E2E8F0" w:sz="4" w:space="1"/>
        </w:pBdr>
        <w:spacing w:before="200" w:after="200"/>
      </w:pPr>
    </w:p>
    <w:p>
      <w:pPr>
        <w:pStyle w:val="Heading1"/>
        <w:spacing w:before="360" w:after="180"/>
      </w:pPr>
      <w:r>
        <w:rPr>
          <w:rFonts w:ascii="Arial" w:cs="Arial" w:eastAsia="Arial" w:hAnsi="Arial"/>
          <w:b/>
          <w:bCs/>
          <w:color w:val="111B21"/>
          <w:sz w:val="34"/>
          <w:szCs w:val="34"/>
        </w:rPr>
        <w:t xml:space="preserve">Phase 1 — Backend + WhatsApp Bot</w:t>
      </w:r>
    </w:p>
    <w:p>
      <w:pPr>
        <w:pStyle w:val="Heading2"/>
        <w:spacing w:before="300" w:after="140"/>
      </w:pPr>
      <w:r>
        <w:rPr>
          <w:rFonts w:ascii="Arial" w:cs="Arial" w:eastAsia="Arial" w:hAnsi="Arial"/>
          <w:b/>
          <w:bCs/>
          <w:color w:val="1A3A5C"/>
          <w:sz w:val="26"/>
          <w:szCs w:val="26"/>
        </w:rPr>
        <w:t xml:space="preserve">1.1 Node.js / Express Server Routes</w:t>
      </w:r>
    </w:p>
    <w:p>
      <w:pPr>
        <w:spacing w:before="60" w:after="60"/>
      </w:pPr>
      <w:r>
        <w:rPr>
          <w:rFonts w:ascii="Arial" w:cs="Arial" w:eastAsia="Arial" w:hAnsi="Arial"/>
          <w:b w:val="false"/>
          <w:bCs w:val="false"/>
          <w:i w:val="false"/>
          <w:iCs w:val="false"/>
          <w:color w:val="333333"/>
          <w:sz w:val="22"/>
          <w:szCs w:val="22"/>
        </w:rPr>
        <w:t xml:space="preserve">Build an Express server. All routes below are mandatory:</w:t>
      </w:r>
    </w:p>
    <w:p>
      <w:pPr>
        <w:spacing w:before="60" w:after="60"/>
      </w:pPr>
    </w:p>
    <w:p>
      <w:pPr>
        <w:spacing w:before="100" w:after="60"/>
      </w:pPr>
      <w:r>
        <w:rPr>
          <w:rFonts w:ascii="Arial" w:cs="Arial" w:eastAsia="Arial" w:hAnsi="Arial"/>
          <w:b/>
          <w:bCs/>
          <w:color w:val="25D366"/>
          <w:sz w:val="20"/>
          <w:szCs w:val="20"/>
        </w:rPr>
        <w:t xml:space="preserve">▸ POST /webhook/whatsapp</w:t>
      </w:r>
    </w:p>
    <w:p>
      <w:pPr>
        <w:pStyle w:val="ListParagraph"/>
        <w:numPr>
          <w:ilvl w:val="0"/>
          <w:numId w:val="2"/>
        </w:numPr>
        <w:spacing w:before="40" w:after="40"/>
      </w:pPr>
      <w:r>
        <w:rPr>
          <w:rFonts w:ascii="Arial" w:cs="Arial" w:eastAsia="Arial" w:hAnsi="Arial"/>
          <w:color w:val="444444"/>
          <w:sz w:val="20"/>
          <w:szCs w:val="20"/>
        </w:rPr>
        <w:t xml:space="preserve">Receives all inbound WhatsApp messages from Meta</w:t>
      </w:r>
    </w:p>
    <w:p>
      <w:pPr>
        <w:pStyle w:val="ListParagraph"/>
        <w:numPr>
          <w:ilvl w:val="0"/>
          <w:numId w:val="2"/>
        </w:numPr>
        <w:spacing w:before="40" w:after="40"/>
      </w:pPr>
      <w:r>
        <w:rPr>
          <w:rFonts w:ascii="Arial" w:cs="Arial" w:eastAsia="Arial" w:hAnsi="Arial"/>
          <w:color w:val="444444"/>
          <w:sz w:val="20"/>
          <w:szCs w:val="20"/>
        </w:rPr>
        <w:t xml:space="preserve">Verifies webhook signature using X-Hub-Signature-256</w:t>
      </w:r>
    </w:p>
    <w:p>
      <w:pPr>
        <w:pStyle w:val="ListParagraph"/>
        <w:numPr>
          <w:ilvl w:val="0"/>
          <w:numId w:val="2"/>
        </w:numPr>
        <w:spacing w:before="40" w:after="40"/>
      </w:pPr>
      <w:r>
        <w:rPr>
          <w:rFonts w:ascii="Arial" w:cs="Arial" w:eastAsia="Arial" w:hAnsi="Arial"/>
          <w:color w:val="444444"/>
          <w:sz w:val="20"/>
          <w:szCs w:val="20"/>
        </w:rPr>
        <w:t xml:space="preserve">Parses: text, image, document, interactive, button reply</w:t>
      </w:r>
    </w:p>
    <w:p>
      <w:pPr>
        <w:pStyle w:val="ListParagraph"/>
        <w:numPr>
          <w:ilvl w:val="0"/>
          <w:numId w:val="2"/>
        </w:numPr>
        <w:spacing w:before="40" w:after="40"/>
      </w:pPr>
      <w:r>
        <w:rPr>
          <w:rFonts w:ascii="Arial" w:cs="Arial" w:eastAsia="Arial" w:hAnsi="Arial"/>
          <w:color w:val="444444"/>
          <w:sz w:val="20"/>
          <w:szCs w:val="20"/>
        </w:rPr>
        <w:t xml:space="preserve">Calls botEngine.process(phone, message) — async, respond 200 immediately</w:t>
      </w:r>
    </w:p>
    <w:p>
      <w:pPr>
        <w:spacing w:before="60" w:after="60"/>
      </w:pPr>
    </w:p>
    <w:p>
      <w:pPr>
        <w:spacing w:before="100" w:after="60"/>
      </w:pPr>
      <w:r>
        <w:rPr>
          <w:rFonts w:ascii="Arial" w:cs="Arial" w:eastAsia="Arial" w:hAnsi="Arial"/>
          <w:b/>
          <w:bCs/>
          <w:color w:val="25D366"/>
          <w:sz w:val="20"/>
          <w:szCs w:val="20"/>
        </w:rPr>
        <w:t xml:space="preserve">▸ GET /webhook/whatsapp</w:t>
      </w:r>
    </w:p>
    <w:p>
      <w:pPr>
        <w:pStyle w:val="ListParagraph"/>
        <w:numPr>
          <w:ilvl w:val="0"/>
          <w:numId w:val="2"/>
        </w:numPr>
        <w:spacing w:before="40" w:after="40"/>
      </w:pPr>
      <w:r>
        <w:rPr>
          <w:rFonts w:ascii="Arial" w:cs="Arial" w:eastAsia="Arial" w:hAnsi="Arial"/>
          <w:color w:val="444444"/>
          <w:sz w:val="20"/>
          <w:szCs w:val="20"/>
        </w:rPr>
        <w:t xml:space="preserve">Meta webhook verification — checks hub.verify_token against env var WHATSAPP_VERIFY_TOKEN</w:t>
      </w:r>
    </w:p>
    <w:p>
      <w:pPr>
        <w:spacing w:before="60" w:after="60"/>
      </w:pPr>
    </w:p>
    <w:p>
      <w:pPr>
        <w:spacing w:before="100" w:after="60"/>
      </w:pPr>
      <w:r>
        <w:rPr>
          <w:rFonts w:ascii="Arial" w:cs="Arial" w:eastAsia="Arial" w:hAnsi="Arial"/>
          <w:b/>
          <w:bCs/>
          <w:color w:val="25D366"/>
          <w:sz w:val="20"/>
          <w:szCs w:val="20"/>
        </w:rPr>
        <w:t xml:space="preserve">▸ POST /webhook/mpesa/result</w:t>
      </w:r>
    </w:p>
    <w:p>
      <w:pPr>
        <w:pStyle w:val="ListParagraph"/>
        <w:numPr>
          <w:ilvl w:val="0"/>
          <w:numId w:val="2"/>
        </w:numPr>
        <w:spacing w:before="40" w:after="40"/>
      </w:pPr>
      <w:r>
        <w:rPr>
          <w:rFonts w:ascii="Arial" w:cs="Arial" w:eastAsia="Arial" w:hAnsi="Arial"/>
          <w:color w:val="444444"/>
          <w:sz w:val="20"/>
          <w:szCs w:val="20"/>
        </w:rPr>
        <w:t xml:space="preserve">Receives Daraja B2C payment results</w:t>
      </w:r>
    </w:p>
    <w:p>
      <w:pPr>
        <w:pStyle w:val="ListParagraph"/>
        <w:numPr>
          <w:ilvl w:val="0"/>
          <w:numId w:val="2"/>
        </w:numPr>
        <w:spacing w:before="40" w:after="40"/>
      </w:pPr>
      <w:r>
        <w:rPr>
          <w:rFonts w:ascii="Arial" w:cs="Arial" w:eastAsia="Arial" w:hAnsi="Arial"/>
          <w:color w:val="444444"/>
          <w:sz w:val="20"/>
          <w:szCs w:val="20"/>
        </w:rPr>
        <w:t xml:space="preserve">Updates mpesa_transactions and claims collections</w:t>
      </w:r>
    </w:p>
    <w:p>
      <w:pPr>
        <w:pStyle w:val="ListParagraph"/>
        <w:numPr>
          <w:ilvl w:val="0"/>
          <w:numId w:val="2"/>
        </w:numPr>
        <w:spacing w:before="40" w:after="40"/>
      </w:pPr>
      <w:r>
        <w:rPr>
          <w:rFonts w:ascii="Arial" w:cs="Arial" w:eastAsia="Arial" w:hAnsi="Arial"/>
          <w:color w:val="444444"/>
          <w:sz w:val="20"/>
          <w:szCs w:val="20"/>
        </w:rPr>
        <w:t xml:space="preserve">Sends WhatsApp payout confirmation to customer on success</w:t>
      </w:r>
    </w:p>
    <w:p>
      <w:pPr>
        <w:spacing w:before="60" w:after="60"/>
      </w:pPr>
    </w:p>
    <w:p>
      <w:pPr>
        <w:spacing w:before="100" w:after="60"/>
      </w:pPr>
      <w:r>
        <w:rPr>
          <w:rFonts w:ascii="Arial" w:cs="Arial" w:eastAsia="Arial" w:hAnsi="Arial"/>
          <w:b/>
          <w:bCs/>
          <w:color w:val="25D366"/>
          <w:sz w:val="20"/>
          <w:szCs w:val="20"/>
        </w:rPr>
        <w:t xml:space="preserve">▸ POST /api/admin/approve-claim — PROTECTED</w:t>
      </w:r>
    </w:p>
    <w:p>
      <w:pPr>
        <w:pStyle w:val="ListParagraph"/>
        <w:numPr>
          <w:ilvl w:val="0"/>
          <w:numId w:val="2"/>
        </w:numPr>
        <w:spacing w:before="40" w:after="40"/>
      </w:pPr>
      <w:r>
        <w:rPr>
          <w:rFonts w:ascii="Arial" w:cs="Arial" w:eastAsia="Arial" w:hAnsi="Arial"/>
          <w:color w:val="444444"/>
          <w:sz w:val="20"/>
          <w:szCs w:val="20"/>
        </w:rPr>
        <w:t xml:space="preserve">Triggers M-Pesa payout via Daraja API</w:t>
      </w:r>
    </w:p>
    <w:p>
      <w:pPr>
        <w:pStyle w:val="ListParagraph"/>
        <w:numPr>
          <w:ilvl w:val="0"/>
          <w:numId w:val="2"/>
        </w:numPr>
        <w:spacing w:before="40" w:after="40"/>
      </w:pPr>
      <w:r>
        <w:rPr>
          <w:rFonts w:ascii="Arial" w:cs="Arial" w:eastAsia="Arial" w:hAnsi="Arial"/>
          <w:color w:val="444444"/>
          <w:sz w:val="20"/>
          <w:szCs w:val="20"/>
        </w:rPr>
        <w:t xml:space="preserve">Updates claim status → approved</w:t>
      </w:r>
    </w:p>
    <w:p>
      <w:pPr>
        <w:pStyle w:val="ListParagraph"/>
        <w:numPr>
          <w:ilvl w:val="0"/>
          <w:numId w:val="2"/>
        </w:numPr>
        <w:spacing w:before="40" w:after="40"/>
      </w:pPr>
      <w:r>
        <w:rPr>
          <w:rFonts w:ascii="Arial" w:cs="Arial" w:eastAsia="Arial" w:hAnsi="Arial"/>
          <w:color w:val="444444"/>
          <w:sz w:val="20"/>
          <w:szCs w:val="20"/>
        </w:rPr>
        <w:t xml:space="preserve">Sends WhatsApp template to customer</w:t>
      </w:r>
    </w:p>
    <w:p>
      <w:pPr>
        <w:pStyle w:val="ListParagraph"/>
        <w:numPr>
          <w:ilvl w:val="0"/>
          <w:numId w:val="2"/>
        </w:numPr>
        <w:spacing w:before="40" w:after="40"/>
      </w:pPr>
      <w:r>
        <w:rPr>
          <w:rFonts w:ascii="Arial" w:cs="Arial" w:eastAsia="Arial" w:hAnsi="Arial"/>
          <w:color w:val="444444"/>
          <w:sz w:val="20"/>
          <w:szCs w:val="20"/>
        </w:rPr>
        <w:t xml:space="preserve">Writes blockchain audit event</w:t>
      </w:r>
    </w:p>
    <w:p>
      <w:pPr>
        <w:spacing w:before="60" w:after="60"/>
      </w:pPr>
    </w:p>
    <w:p>
      <w:pPr>
        <w:spacing w:before="100" w:after="60"/>
      </w:pPr>
      <w:r>
        <w:rPr>
          <w:rFonts w:ascii="Arial" w:cs="Arial" w:eastAsia="Arial" w:hAnsi="Arial"/>
          <w:b/>
          <w:bCs/>
          <w:color w:val="25D366"/>
          <w:sz w:val="20"/>
          <w:szCs w:val="20"/>
        </w:rPr>
        <w:t xml:space="preserve">▸ POST /api/admin/reject-claim — PROTECTED</w:t>
      </w:r>
    </w:p>
    <w:p>
      <w:pPr>
        <w:pStyle w:val="ListParagraph"/>
        <w:numPr>
          <w:ilvl w:val="0"/>
          <w:numId w:val="2"/>
        </w:numPr>
        <w:spacing w:before="40" w:after="40"/>
      </w:pPr>
      <w:r>
        <w:rPr>
          <w:rFonts w:ascii="Arial" w:cs="Arial" w:eastAsia="Arial" w:hAnsi="Arial"/>
          <w:color w:val="444444"/>
          <w:sz w:val="20"/>
          <w:szCs w:val="20"/>
        </w:rPr>
        <w:t xml:space="preserve">Updates claim status → rejected</w:t>
      </w:r>
    </w:p>
    <w:p>
      <w:pPr>
        <w:pStyle w:val="ListParagraph"/>
        <w:numPr>
          <w:ilvl w:val="0"/>
          <w:numId w:val="2"/>
        </w:numPr>
        <w:spacing w:before="40" w:after="40"/>
      </w:pPr>
      <w:r>
        <w:rPr>
          <w:rFonts w:ascii="Arial" w:cs="Arial" w:eastAsia="Arial" w:hAnsi="Arial"/>
          <w:color w:val="444444"/>
          <w:sz w:val="20"/>
          <w:szCs w:val="20"/>
        </w:rPr>
        <w:t xml:space="preserve">Sends WhatsApp rejection message with reason</w:t>
      </w:r>
    </w:p>
    <w:p>
      <w:pPr>
        <w:spacing w:before="120" w:after="120"/>
      </w:pPr>
    </w:p>
    <w:p>
      <w:pPr>
        <w:pStyle w:val="Heading2"/>
        <w:spacing w:before="300" w:after="140"/>
      </w:pPr>
      <w:r>
        <w:rPr>
          <w:rFonts w:ascii="Arial" w:cs="Arial" w:eastAsia="Arial" w:hAnsi="Arial"/>
          <w:b/>
          <w:bCs/>
          <w:color w:val="1A3A5C"/>
          <w:sz w:val="26"/>
          <w:szCs w:val="26"/>
        </w:rPr>
        <w:t xml:space="preserve">1.2 WhatsApp Bot State Machine</w:t>
      </w:r>
    </w:p>
    <w:p>
      <w:pPr>
        <w:spacing w:before="60" w:after="60"/>
      </w:pPr>
      <w:r>
        <w:rPr>
          <w:rFonts w:ascii="Arial" w:cs="Arial" w:eastAsia="Arial" w:hAnsi="Arial"/>
          <w:b w:val="false"/>
          <w:bCs w:val="false"/>
          <w:i w:val="false"/>
          <w:iCs w:val="false"/>
          <w:color w:val="333333"/>
          <w:sz w:val="22"/>
          <w:szCs w:val="22"/>
        </w:rPr>
        <w:t xml:space="preserve">Every customer session persists in Firestore conversations/{phone}. All states below are mandatory: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3500"/>
        <w:gridCol w:w="2360"/>
      </w:tblGrid>
      <w:tr>
        <w:trPr>
          <w:tblHeader/>
        </w:trPr>
        <w:tc>
          <w:tcPr>
            <w:tcW w:type="dxa" w:w="17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1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35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Bot Action</w:t>
            </w:r>
          </w:p>
        </w:tc>
        <w:tc>
          <w:tcPr>
            <w:tcW w:type="dxa" w:w="23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Next State</w:t>
            </w:r>
          </w:p>
        </w:tc>
      </w:tr>
      <w:tr>
        <w:tc>
          <w:tcPr>
            <w:tcW w:type="dxa" w:w="17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verify</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Customer messages KlaimSwift</w:t>
            </w:r>
          </w:p>
        </w:tc>
        <w:tc>
          <w:tcPr>
            <w:tcW w:type="dxa" w:w="3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Ask for Policy Number</w:t>
            </w:r>
          </w:p>
        </w:tc>
        <w:tc>
          <w:tcPr>
            <w:tcW w:type="dxa" w:w="23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verify (loop) or menu</w:t>
            </w:r>
          </w:p>
        </w:tc>
      </w:tr>
      <w:tr>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Policy found</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Greet by name, show main menu</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menu</w:t>
            </w:r>
          </w:p>
        </w:tc>
      </w:tr>
      <w:tr>
        <w:tc>
          <w:tcPr>
            <w:tcW w:type="dxa" w:w="17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Policy not found</w:t>
            </w:r>
          </w:p>
        </w:tc>
        <w:tc>
          <w:tcPr>
            <w:tcW w:type="dxa" w:w="3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Show 'not registered' + klaimswift.co.ke</w:t>
            </w:r>
          </w:p>
        </w:tc>
        <w:tc>
          <w:tcPr>
            <w:tcW w:type="dxa" w:w="23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verify</w:t>
            </w:r>
          </w:p>
        </w:tc>
      </w:tr>
      <w:tr>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menu</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Verified customer</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Show: File Claim, Track, Policy, Payout, Agent</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w:t>
            </w:r>
          </w:p>
        </w:tc>
      </w:tr>
      <w:tr>
        <w:tc>
          <w:tcPr>
            <w:tcW w:type="dxa" w:w="17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file-type</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 File a Claim</w:t>
            </w:r>
          </w:p>
        </w:tc>
        <w:tc>
          <w:tcPr>
            <w:tcW w:type="dxa" w:w="3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Ask claim type (Motor/Medical/Property/Life)</w:t>
            </w:r>
          </w:p>
        </w:tc>
        <w:tc>
          <w:tcPr>
            <w:tcW w:type="dxa" w:w="23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file-date</w:t>
            </w:r>
          </w:p>
        </w:tc>
      </w:tr>
      <w:tr>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file-date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Type selected</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Ask incident date</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file-amount</w:t>
            </w:r>
          </w:p>
        </w:tc>
      </w:tr>
      <w:tr>
        <w:tc>
          <w:tcPr>
            <w:tcW w:type="dxa" w:w="17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file-amount</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Date entered</w:t>
            </w:r>
          </w:p>
        </w:tc>
        <w:tc>
          <w:tcPr>
            <w:tcW w:type="dxa" w:w="3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Ask estimated KES amount</w:t>
            </w:r>
          </w:p>
        </w:tc>
        <w:tc>
          <w:tcPr>
            <w:tcW w:type="dxa" w:w="23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file-desc</w:t>
            </w:r>
          </w:p>
        </w:tc>
      </w:tr>
      <w:tr>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file-desc</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Amount entered</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Ask for description</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file-docs</w:t>
            </w:r>
          </w:p>
        </w:tc>
      </w:tr>
      <w:tr>
        <w:tc>
          <w:tcPr>
            <w:tcW w:type="dxa" w:w="17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file-docs</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Description saved</w:t>
            </w:r>
          </w:p>
        </w:tc>
        <w:tc>
          <w:tcPr>
            <w:tcW w:type="dxa" w:w="3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Ask for documents (photos, PDFs)</w:t>
            </w:r>
          </w:p>
        </w:tc>
        <w:tc>
          <w:tcPr>
            <w:tcW w:type="dxa" w:w="23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file-confirm</w:t>
            </w:r>
          </w:p>
        </w:tc>
      </w:tr>
      <w:tr>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file-confirm</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Docs processed</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Show full claim summary card</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w:t>
            </w:r>
          </w:p>
        </w:tc>
      </w:tr>
      <w:tr>
        <w:tc>
          <w:tcPr>
            <w:tcW w:type="dxa" w:w="17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 Confirm</w:t>
            </w:r>
          </w:p>
        </w:tc>
        <w:tc>
          <w:tcPr>
            <w:tcW w:type="dxa" w:w="3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Create claim in Firestore, write blockchain, send claim ID</w:t>
            </w:r>
          </w:p>
        </w:tc>
        <w:tc>
          <w:tcPr>
            <w:tcW w:type="dxa" w:w="23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menu</w:t>
            </w:r>
          </w:p>
        </w:tc>
      </w:tr>
      <w:tr>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 Cancel</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Clear wip, return to menu</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menu</w:t>
            </w:r>
          </w:p>
        </w:tc>
      </w:tr>
      <w:tr>
        <w:tc>
          <w:tcPr>
            <w:tcW w:type="dxa" w:w="17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tracking</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 Track Claim</w:t>
            </w:r>
          </w:p>
        </w:tc>
        <w:tc>
          <w:tcPr>
            <w:tcW w:type="dxa" w:w="3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Fetch all claims, render each as status card</w:t>
            </w:r>
          </w:p>
        </w:tc>
        <w:tc>
          <w:tcPr>
            <w:tcW w:type="dxa" w:w="23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menu</w:t>
            </w:r>
          </w:p>
        </w:tc>
      </w:tr>
      <w:tr>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agent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 Talk to Agent</w:t>
            </w:r>
          </w:p>
        </w:tc>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Set conversation as unassigned in admin inbox</w:t>
            </w:r>
          </w:p>
        </w:tc>
        <w:tc>
          <w:tcPr>
            <w:tcW w:type="dxa" w:w="2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agent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40"/>
              <w:left w:type="dxa" w:w="180"/>
              <w:bottom w:type="dxa" w:w="140"/>
              <w:right w:type="dxa" w:w="180"/>
            </w:tcMar>
          </w:tcPr>
          <w:p>
            <w:r>
              <w:rPr>
                <w:rFonts w:ascii="Arial" w:cs="Arial" w:eastAsia="Arial" w:hAnsi="Arial"/>
                <w:i/>
                <w:iCs/>
                <w:color w:val="333333"/>
                <w:sz w:val="20"/>
                <w:szCs w:val="20"/>
              </w:rPr>
              <w:t xml:space="preserve">CRITICAL: Bot state must persist in Firestore. If a customer abandons mid-claim and returns 3 days later, the bot resumes exactly where they left off.</w:t>
            </w:r>
          </w:p>
        </w:tc>
      </w:tr>
    </w:tbl>
    <w:p>
      <w:pPr>
        <w:spacing w:before="120" w:after="120"/>
      </w:pPr>
    </w:p>
    <w:p>
      <w:pPr>
        <w:pStyle w:val="Heading2"/>
        <w:spacing w:before="300" w:after="140"/>
      </w:pPr>
      <w:r>
        <w:rPr>
          <w:rFonts w:ascii="Arial" w:cs="Arial" w:eastAsia="Arial" w:hAnsi="Arial"/>
          <w:b/>
          <w:bCs/>
          <w:color w:val="1A3A5C"/>
          <w:sz w:val="26"/>
          <w:szCs w:val="26"/>
        </w:rPr>
        <w:t xml:space="preserve">1.3 WhatsApp API Service (whatsappService.js)</w:t>
      </w:r>
    </w:p>
    <w:p>
      <w:pPr>
        <w:spacing w:before="60" w:after="60"/>
      </w:pPr>
      <w:r>
        <w:rPr>
          <w:rFonts w:ascii="Arial" w:cs="Arial" w:eastAsia="Arial" w:hAnsi="Arial"/>
          <w:b w:val="false"/>
          <w:bCs w:val="false"/>
          <w:i w:val="false"/>
          <w:iCs w:val="false"/>
          <w:color w:val="333333"/>
          <w:sz w:val="22"/>
          <w:szCs w:val="22"/>
        </w:rPr>
        <w:t xml:space="preserve">Use Meta Cloud API directly. Base URL: https://graph.facebook.com/v18.0/{PHONE_NUMBER_ID}/messages</w:t>
      </w:r>
    </w:p>
    <w:p>
      <w:pPr>
        <w:spacing w:before="60" w:after="60"/>
      </w:pPr>
    </w:p>
    <w:p>
      <w:pPr>
        <w:spacing w:before="60" w:after="60"/>
      </w:pPr>
      <w:r>
        <w:rPr>
          <w:rFonts w:ascii="Arial" w:cs="Arial" w:eastAsia="Arial" w:hAnsi="Arial"/>
          <w:b/>
          <w:bCs/>
          <w:i w:val="false"/>
          <w:iCs w:val="false"/>
          <w:color w:val="333333"/>
          <w:sz w:val="22"/>
          <w:szCs w:val="22"/>
        </w:rPr>
        <w:t xml:space="preserve">Build these functions:</w:t>
      </w:r>
    </w:p>
    <w:p>
      <w:pPr>
        <w:pStyle w:val="ListParagraph"/>
        <w:numPr>
          <w:ilvl w:val="0"/>
          <w:numId w:val="2"/>
        </w:numPr>
        <w:spacing w:before="40" w:after="40"/>
      </w:pPr>
      <w:r>
        <w:rPr>
          <w:rFonts w:ascii="Arial" w:cs="Arial" w:eastAsia="Arial" w:hAnsi="Arial"/>
          <w:color w:val="444444"/>
          <w:sz w:val="20"/>
          <w:szCs w:val="20"/>
        </w:rPr>
        <w:t xml:space="preserve">sendText(to, body)</w:t>
      </w:r>
    </w:p>
    <w:p>
      <w:pPr>
        <w:pStyle w:val="ListParagraph"/>
        <w:numPr>
          <w:ilvl w:val="0"/>
          <w:numId w:val="2"/>
        </w:numPr>
        <w:spacing w:before="40" w:after="40"/>
      </w:pPr>
      <w:r>
        <w:rPr>
          <w:rFonts w:ascii="Arial" w:cs="Arial" w:eastAsia="Arial" w:hAnsi="Arial"/>
          <w:color w:val="444444"/>
          <w:sz w:val="20"/>
          <w:szCs w:val="20"/>
        </w:rPr>
        <w:t xml:space="preserve">sendTemplate(to, templateName, components)</w:t>
      </w:r>
    </w:p>
    <w:p>
      <w:pPr>
        <w:pStyle w:val="ListParagraph"/>
        <w:numPr>
          <w:ilvl w:val="0"/>
          <w:numId w:val="2"/>
        </w:numPr>
        <w:spacing w:before="40" w:after="40"/>
      </w:pPr>
      <w:r>
        <w:rPr>
          <w:rFonts w:ascii="Arial" w:cs="Arial" w:eastAsia="Arial" w:hAnsi="Arial"/>
          <w:color w:val="444444"/>
          <w:sz w:val="20"/>
          <w:szCs w:val="20"/>
        </w:rPr>
        <w:t xml:space="preserve">sendInteractiveButtons(to, body, buttons) — max 3 buttons</w:t>
      </w:r>
    </w:p>
    <w:p>
      <w:pPr>
        <w:pStyle w:val="ListParagraph"/>
        <w:numPr>
          <w:ilvl w:val="0"/>
          <w:numId w:val="2"/>
        </w:numPr>
        <w:spacing w:before="40" w:after="40"/>
      </w:pPr>
      <w:r>
        <w:rPr>
          <w:rFonts w:ascii="Arial" w:cs="Arial" w:eastAsia="Arial" w:hAnsi="Arial"/>
          <w:color w:val="444444"/>
          <w:sz w:val="20"/>
          <w:szCs w:val="20"/>
        </w:rPr>
        <w:t xml:space="preserve">sendInteractiveList(to, body, sections) — for menus &gt; 3 options</w:t>
      </w:r>
    </w:p>
    <w:p>
      <w:pPr>
        <w:pStyle w:val="ListParagraph"/>
        <w:numPr>
          <w:ilvl w:val="0"/>
          <w:numId w:val="2"/>
        </w:numPr>
        <w:spacing w:before="40" w:after="40"/>
      </w:pPr>
      <w:r>
        <w:rPr>
          <w:rFonts w:ascii="Arial" w:cs="Arial" w:eastAsia="Arial" w:hAnsi="Arial"/>
          <w:color w:val="444444"/>
          <w:sz w:val="20"/>
          <w:szCs w:val="20"/>
        </w:rPr>
        <w:t xml:space="preserve">sendDocument(to, documentUrl, filename, caption)</w:t>
      </w:r>
    </w:p>
    <w:p>
      <w:pPr>
        <w:pStyle w:val="ListParagraph"/>
        <w:numPr>
          <w:ilvl w:val="0"/>
          <w:numId w:val="2"/>
        </w:numPr>
        <w:spacing w:before="40" w:after="40"/>
      </w:pPr>
      <w:r>
        <w:rPr>
          <w:rFonts w:ascii="Arial" w:cs="Arial" w:eastAsia="Arial" w:hAnsi="Arial"/>
          <w:color w:val="444444"/>
          <w:sz w:val="20"/>
          <w:szCs w:val="20"/>
        </w:rPr>
        <w:t xml:space="preserve">sendImage(to, imageUrl, caption)</w:t>
      </w:r>
    </w:p>
    <w:p>
      <w:pPr>
        <w:pStyle w:val="ListParagraph"/>
        <w:numPr>
          <w:ilvl w:val="0"/>
          <w:numId w:val="2"/>
        </w:numPr>
        <w:spacing w:before="40" w:after="40"/>
      </w:pPr>
      <w:r>
        <w:rPr>
          <w:rFonts w:ascii="Arial" w:cs="Arial" w:eastAsia="Arial" w:hAnsi="Arial"/>
          <w:color w:val="444444"/>
          <w:sz w:val="20"/>
          <w:szCs w:val="20"/>
        </w:rPr>
        <w:t xml:space="preserve">markAsRead(messageId)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1" w:val="clear"/>
            <w:tcMar>
              <w:top w:type="dxa" w:w="140"/>
              <w:left w:type="dxa" w:w="180"/>
              <w:bottom w:type="dxa" w:w="140"/>
              <w:right w:type="dxa" w:w="180"/>
            </w:tcMar>
          </w:tcPr>
          <w:p>
            <w:r>
              <w:rPr>
                <w:rFonts w:ascii="Arial" w:cs="Arial" w:eastAsia="Arial" w:hAnsi="Arial"/>
                <w:i/>
                <w:iCs/>
                <w:color w:val="333333"/>
                <w:sz w:val="20"/>
                <w:szCs w:val="20"/>
              </w:rPr>
              <w:t xml:space="preserve">CRITICAL: After 24 hours of customer inactivity, only approved WhatsApp templates can be sent. Bot engine must check lastWhatsappAt and switch to templates outside the 24-hour window.</w:t>
            </w:r>
          </w:p>
        </w:tc>
      </w:tr>
    </w:tbl>
    <w:p>
      <w:pPr>
        <w:spacing w:before="120" w:after="120"/>
      </w:pPr>
    </w:p>
    <w:p>
      <w:pPr>
        <w:pStyle w:val="Heading2"/>
        <w:spacing w:before="300" w:after="140"/>
      </w:pPr>
      <w:r>
        <w:rPr>
          <w:rFonts w:ascii="Arial" w:cs="Arial" w:eastAsia="Arial" w:hAnsi="Arial"/>
          <w:b/>
          <w:bCs/>
          <w:color w:val="1A3A5C"/>
          <w:sz w:val="26"/>
          <w:szCs w:val="26"/>
        </w:rPr>
        <w:t xml:space="preserve">1.4 WhatsApp Message Templates</w:t>
      </w:r>
    </w:p>
    <w:p>
      <w:pPr>
        <w:spacing w:before="60" w:after="60"/>
      </w:pPr>
      <w:r>
        <w:rPr>
          <w:rFonts w:ascii="Arial" w:cs="Arial" w:eastAsia="Arial" w:hAnsi="Arial"/>
          <w:b w:val="false"/>
          <w:bCs w:val="false"/>
          <w:i w:val="false"/>
          <w:iCs w:val="false"/>
          <w:color w:val="333333"/>
          <w:sz w:val="22"/>
          <w:szCs w:val="22"/>
        </w:rPr>
        <w:t xml:space="preserve">Register all four templates in Meta Business Manager:</w:t>
      </w:r>
    </w:p>
    <w:p>
      <w:pPr>
        <w:spacing w:before="60" w:after="60"/>
      </w:pPr>
    </w:p>
    <w:p>
      <w:pPr>
        <w:spacing w:before="100" w:after="60"/>
      </w:pPr>
      <w:r>
        <w:rPr>
          <w:rFonts w:ascii="Arial" w:cs="Arial" w:eastAsia="Arial" w:hAnsi="Arial"/>
          <w:b/>
          <w:bCs/>
          <w:color w:val="25D366"/>
          <w:sz w:val="20"/>
          <w:szCs w:val="20"/>
        </w:rPr>
        <w:t xml:space="preserve">▸ claim_submitted</w:t>
      </w:r>
    </w:p>
    <w:p>
      <w:pPr>
        <w:spacing w:before="40" w:after="40"/>
        <w:ind w:left="360"/>
      </w:pPr>
      <w:r>
        <w:rPr>
          <w:rFonts w:ascii="Courier New" w:cs="Courier New" w:eastAsia="Courier New" w:hAnsi="Courier New"/>
          <w:color w:val="1A3A5C"/>
          <w:sz w:val="18"/>
          <w:szCs w:val="18"/>
        </w:rPr>
        <w:t xml:space="preserve">Your claim {{1}} has been submitted successfully.</w:t>
      </w:r>
    </w:p>
    <w:p>
      <w:pPr>
        <w:spacing w:before="40" w:after="40"/>
        <w:ind w:left="360"/>
      </w:pPr>
      <w:r>
        <w:rPr>
          <w:rFonts w:ascii="Courier New" w:cs="Courier New" w:eastAsia="Courier New" w:hAnsi="Courier New"/>
          <w:color w:val="1A3A5C"/>
          <w:sz w:val="18"/>
          <w:szCs w:val="18"/>
        </w:rPr>
        <w:t xml:space="preserve">Amount: KES {{2}}</w:t>
      </w:r>
    </w:p>
    <w:p>
      <w:pPr>
        <w:spacing w:before="40" w:after="40"/>
        <w:ind w:left="360"/>
      </w:pPr>
      <w:r>
        <w:rPr>
          <w:rFonts w:ascii="Courier New" w:cs="Courier New" w:eastAsia="Courier New" w:hAnsi="Courier New"/>
          <w:color w:val="1A3A5C"/>
          <w:sz w:val="18"/>
          <w:szCs w:val="18"/>
        </w:rPr>
        <w:t xml:space="preserve">Est. settlement: 2-3 business days. We'll update you at every step.</w:t>
      </w:r>
    </w:p>
    <w:p>
      <w:pPr>
        <w:spacing w:before="60" w:after="60"/>
      </w:pPr>
    </w:p>
    <w:p>
      <w:pPr>
        <w:spacing w:before="100" w:after="60"/>
      </w:pPr>
      <w:r>
        <w:rPr>
          <w:rFonts w:ascii="Arial" w:cs="Arial" w:eastAsia="Arial" w:hAnsi="Arial"/>
          <w:b/>
          <w:bCs/>
          <w:color w:val="25D366"/>
          <w:sz w:val="20"/>
          <w:szCs w:val="20"/>
        </w:rPr>
        <w:t xml:space="preserve">▸ claim_approved</w:t>
      </w:r>
    </w:p>
    <w:p>
      <w:pPr>
        <w:spacing w:before="40" w:after="40"/>
        <w:ind w:left="360"/>
      </w:pPr>
      <w:r>
        <w:rPr>
          <w:rFonts w:ascii="Courier New" w:cs="Courier New" w:eastAsia="Courier New" w:hAnsi="Courier New"/>
          <w:color w:val="1A3A5C"/>
          <w:sz w:val="18"/>
          <w:szCs w:val="18"/>
        </w:rPr>
        <w:t xml:space="preserve">Great news, {{1}}! Claim {{2}} has been APPROVED.</w:t>
      </w:r>
    </w:p>
    <w:p>
      <w:pPr>
        <w:spacing w:before="40" w:after="40"/>
        <w:ind w:left="360"/>
      </w:pPr>
      <w:r>
        <w:rPr>
          <w:rFonts w:ascii="Courier New" w:cs="Courier New" w:eastAsia="Courier New" w:hAnsi="Courier New"/>
          <w:color w:val="1A3A5C"/>
          <w:sz w:val="18"/>
          <w:szCs w:val="18"/>
        </w:rPr>
        <w:t xml:space="preserve">KES {{3}} will be sent to your M-Pesa ({{4}}) within minutes.</w:t>
      </w:r>
    </w:p>
    <w:p>
      <w:pPr>
        <w:spacing w:before="60" w:after="60"/>
      </w:pPr>
    </w:p>
    <w:p>
      <w:pPr>
        <w:spacing w:before="100" w:after="60"/>
      </w:pPr>
      <w:r>
        <w:rPr>
          <w:rFonts w:ascii="Arial" w:cs="Arial" w:eastAsia="Arial" w:hAnsi="Arial"/>
          <w:b/>
          <w:bCs/>
          <w:color w:val="25D366"/>
          <w:sz w:val="20"/>
          <w:szCs w:val="20"/>
        </w:rPr>
        <w:t xml:space="preserve">▸ claim_rejected</w:t>
      </w:r>
    </w:p>
    <w:p>
      <w:pPr>
        <w:spacing w:before="40" w:after="40"/>
        <w:ind w:left="360"/>
      </w:pPr>
      <w:r>
        <w:rPr>
          <w:rFonts w:ascii="Courier New" w:cs="Courier New" w:eastAsia="Courier New" w:hAnsi="Courier New"/>
          <w:color w:val="1A3A5C"/>
          <w:sz w:val="18"/>
          <w:szCs w:val="18"/>
        </w:rPr>
        <w:t xml:space="preserve">We're sorry, {{1}}. Claim {{2}} could not be approved.</w:t>
      </w:r>
    </w:p>
    <w:p>
      <w:pPr>
        <w:spacing w:before="40" w:after="40"/>
        <w:ind w:left="360"/>
      </w:pPr>
      <w:r>
        <w:rPr>
          <w:rFonts w:ascii="Courier New" w:cs="Courier New" w:eastAsia="Courier New" w:hAnsi="Courier New"/>
          <w:color w:val="1A3A5C"/>
          <w:sz w:val="18"/>
          <w:szCs w:val="18"/>
        </w:rPr>
        <w:t xml:space="preserve">Reason: {{3}}</w:t>
      </w:r>
    </w:p>
    <w:p>
      <w:pPr>
        <w:spacing w:before="40" w:after="40"/>
        <w:ind w:left="360"/>
      </w:pPr>
      <w:r>
        <w:rPr>
          <w:rFonts w:ascii="Courier New" w:cs="Courier New" w:eastAsia="Courier New" w:hAnsi="Courier New"/>
          <w:color w:val="1A3A5C"/>
          <w:sz w:val="18"/>
          <w:szCs w:val="18"/>
        </w:rPr>
        <w:t xml:space="preserve">For help: 0800 724 724 or reply to this message.</w:t>
      </w:r>
    </w:p>
    <w:p>
      <w:pPr>
        <w:spacing w:before="60" w:after="60"/>
      </w:pPr>
    </w:p>
    <w:p>
      <w:pPr>
        <w:spacing w:before="100" w:after="60"/>
      </w:pPr>
      <w:r>
        <w:rPr>
          <w:rFonts w:ascii="Arial" w:cs="Arial" w:eastAsia="Arial" w:hAnsi="Arial"/>
          <w:b/>
          <w:bCs/>
          <w:color w:val="25D366"/>
          <w:sz w:val="20"/>
          <w:szCs w:val="20"/>
        </w:rPr>
        <w:t xml:space="preserve">▸ mpesa_sent</w:t>
      </w:r>
    </w:p>
    <w:p>
      <w:pPr>
        <w:spacing w:before="40" w:after="40"/>
        <w:ind w:left="360"/>
      </w:pPr>
      <w:r>
        <w:rPr>
          <w:rFonts w:ascii="Courier New" w:cs="Courier New" w:eastAsia="Courier New" w:hAnsi="Courier New"/>
          <w:color w:val="1A3A5C"/>
          <w:sz w:val="18"/>
          <w:szCs w:val="18"/>
        </w:rPr>
        <w:t xml:space="preserve">✅ M-Pesa Sent! KES {{1}} → {{2}}. Confirmation: {{3}}. Claim: {{4}}</w:t>
      </w:r>
    </w:p>
    <w:p>
      <w:pPr>
        <w:pBdr>
          <w:bottom w:val="single" w:color="E2E8F0" w:sz="4" w:space="1"/>
        </w:pBdr>
        <w:spacing w:before="200" w:after="200"/>
      </w:pPr>
    </w:p>
    <w:p>
      <w:pPr>
        <w:spacing w:before="60" w:after="60"/>
      </w:pPr>
    </w:p>
    <w:p>
      <w:pPr>
        <w:pStyle w:val="Heading1"/>
        <w:spacing w:before="360" w:after="180"/>
      </w:pPr>
      <w:r>
        <w:rPr>
          <w:rFonts w:ascii="Arial" w:cs="Arial" w:eastAsia="Arial" w:hAnsi="Arial"/>
          <w:b/>
          <w:bCs/>
          <w:color w:val="111B21"/>
          <w:sz w:val="34"/>
          <w:szCs w:val="34"/>
        </w:rPr>
        <w:t xml:space="preserve">Phase 2 — AI Document Verification</w:t>
      </w:r>
    </w:p>
    <w:p>
      <w:pPr>
        <w:pStyle w:val="Heading2"/>
        <w:spacing w:before="300" w:after="140"/>
      </w:pPr>
      <w:r>
        <w:rPr>
          <w:rFonts w:ascii="Arial" w:cs="Arial" w:eastAsia="Arial" w:hAnsi="Arial"/>
          <w:b/>
          <w:bCs/>
          <w:color w:val="1A3A5C"/>
          <w:sz w:val="26"/>
          <w:szCs w:val="26"/>
        </w:rPr>
        <w:t xml:space="preserve">2.1 Google Document AI Integration</w:t>
      </w:r>
    </w:p>
    <w:p>
      <w:pPr>
        <w:spacing w:before="60" w:after="60"/>
      </w:pPr>
      <w:r>
        <w:rPr>
          <w:rFonts w:ascii="Arial" w:cs="Arial" w:eastAsia="Arial" w:hAnsi="Arial"/>
          <w:b w:val="false"/>
          <w:bCs w:val="false"/>
          <w:i w:val="false"/>
          <w:iCs w:val="false"/>
          <w:color w:val="333333"/>
          <w:sz w:val="22"/>
          <w:szCs w:val="22"/>
        </w:rPr>
        <w:t xml:space="preserve">Use Document AI Form Parser processor. For every document received via WhatsApp:</w:t>
      </w:r>
    </w:p>
    <w:p>
      <w:pPr>
        <w:pStyle w:val="ListParagraph"/>
        <w:numPr>
          <w:ilvl w:val="0"/>
          <w:numId w:val="2"/>
        </w:numPr>
        <w:spacing w:before="40" w:after="40"/>
      </w:pPr>
      <w:r>
        <w:rPr>
          <w:rFonts w:ascii="Arial" w:cs="Arial" w:eastAsia="Arial" w:hAnsi="Arial"/>
          <w:color w:val="444444"/>
          <w:sz w:val="20"/>
          <w:szCs w:val="20"/>
        </w:rPr>
        <w:t xml:space="preserve">Download from Meta media URL</w:t>
      </w:r>
    </w:p>
    <w:p>
      <w:pPr>
        <w:pStyle w:val="ListParagraph"/>
        <w:numPr>
          <w:ilvl w:val="0"/>
          <w:numId w:val="2"/>
        </w:numPr>
        <w:spacing w:before="40" w:after="40"/>
      </w:pPr>
      <w:r>
        <w:rPr>
          <w:rFonts w:ascii="Arial" w:cs="Arial" w:eastAsia="Arial" w:hAnsi="Arial"/>
          <w:color w:val="444444"/>
          <w:sz w:val="20"/>
          <w:szCs w:val="20"/>
        </w:rPr>
        <w:t xml:space="preserve">Upload to Firebase Storage</w:t>
      </w:r>
    </w:p>
    <w:p>
      <w:pPr>
        <w:pStyle w:val="ListParagraph"/>
        <w:numPr>
          <w:ilvl w:val="0"/>
          <w:numId w:val="2"/>
        </w:numPr>
        <w:spacing w:before="40" w:after="40"/>
      </w:pPr>
      <w:r>
        <w:rPr>
          <w:rFonts w:ascii="Arial" w:cs="Arial" w:eastAsia="Arial" w:hAnsi="Arial"/>
          <w:color w:val="444444"/>
          <w:sz w:val="20"/>
          <w:szCs w:val="20"/>
        </w:rPr>
        <w:t xml:space="preserve">Send to Google Document AI</w:t>
      </w:r>
    </w:p>
    <w:p>
      <w:pPr>
        <w:pStyle w:val="ListParagraph"/>
        <w:numPr>
          <w:ilvl w:val="0"/>
          <w:numId w:val="2"/>
        </w:numPr>
        <w:spacing w:before="40" w:after="40"/>
      </w:pPr>
      <w:r>
        <w:rPr>
          <w:rFonts w:ascii="Arial" w:cs="Arial" w:eastAsia="Arial" w:hAnsi="Arial"/>
          <w:color w:val="444444"/>
          <w:sz w:val="20"/>
          <w:szCs w:val="20"/>
        </w:rPr>
        <w:t xml:space="preserve">Extract: document type, dates, amounts, names, ID numbers</w:t>
      </w:r>
    </w:p>
    <w:p>
      <w:pPr>
        <w:pStyle w:val="ListParagraph"/>
        <w:numPr>
          <w:ilvl w:val="0"/>
          <w:numId w:val="2"/>
        </w:numPr>
        <w:spacing w:before="40" w:after="40"/>
      </w:pPr>
      <w:r>
        <w:rPr>
          <w:rFonts w:ascii="Arial" w:cs="Arial" w:eastAsia="Arial" w:hAnsi="Arial"/>
          <w:color w:val="444444"/>
          <w:sz w:val="20"/>
          <w:szCs w:val="20"/>
        </w:rPr>
        <w:t xml:space="preserve">Cross-reference extracted data against claim wip data</w:t>
      </w:r>
    </w:p>
    <w:p>
      <w:pPr>
        <w:pStyle w:val="ListParagraph"/>
        <w:numPr>
          <w:ilvl w:val="0"/>
          <w:numId w:val="2"/>
        </w:numPr>
        <w:spacing w:before="40" w:after="40"/>
      </w:pPr>
      <w:r>
        <w:rPr>
          <w:rFonts w:ascii="Arial" w:cs="Arial" w:eastAsia="Arial" w:hAnsi="Arial"/>
          <w:color w:val="444444"/>
          <w:sz w:val="20"/>
          <w:szCs w:val="20"/>
        </w:rPr>
        <w:t xml:space="preserve">Apply all 7 fraud detection rules (see below)</w:t>
      </w:r>
    </w:p>
    <w:p>
      <w:pPr>
        <w:pStyle w:val="ListParagraph"/>
        <w:numPr>
          <w:ilvl w:val="0"/>
          <w:numId w:val="2"/>
        </w:numPr>
        <w:spacing w:before="40" w:after="40"/>
      </w:pPr>
      <w:r>
        <w:rPr>
          <w:rFonts w:ascii="Arial" w:cs="Arial" w:eastAsia="Arial" w:hAnsi="Arial"/>
          <w:color w:val="444444"/>
          <w:sz w:val="20"/>
          <w:szCs w:val="20"/>
        </w:rPr>
        <w:t xml:space="preserve">Run async — never block WhatsApp conversation waiting for AI result</w:t>
      </w:r>
    </w:p>
    <w:p>
      <w:pPr>
        <w:pStyle w:val="ListParagraph"/>
        <w:numPr>
          <w:ilvl w:val="0"/>
          <w:numId w:val="2"/>
        </w:numPr>
        <w:spacing w:before="40" w:after="40"/>
      </w:pPr>
      <w:r>
        <w:rPr>
          <w:rFonts w:ascii="Arial" w:cs="Arial" w:eastAsia="Arial" w:hAnsi="Arial"/>
          <w:color w:val="444444"/>
          <w:sz w:val="20"/>
          <w:szCs w:val="20"/>
        </w:rPr>
        <w:t xml:space="preserve">Send 'processing...' message, then send AI result as separate message when ready</w:t>
      </w:r>
    </w:p>
    <w:p>
      <w:pPr>
        <w:spacing w:before="60" w:after="60"/>
      </w:pPr>
    </w:p>
    <w:p>
      <w:pPr>
        <w:spacing w:before="240" w:after="100"/>
      </w:pPr>
      <w:r>
        <w:rPr>
          <w:rFonts w:ascii="Arial" w:cs="Arial" w:eastAsia="Arial" w:hAnsi="Arial"/>
          <w:b/>
          <w:bCs/>
          <w:color w:val="25D366"/>
          <w:sz w:val="22"/>
          <w:szCs w:val="22"/>
        </w:rPr>
        <w:t xml:space="preserve">7 Mandatory Fraud Detection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4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Trigger Condition</w:t>
            </w:r>
          </w:p>
        </w:tc>
        <w:tc>
          <w:tcPr>
            <w:tcW w:type="dxa" w:w="31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2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Duplicate Claim</w:t>
            </w:r>
          </w:p>
        </w:tc>
        <w:tc>
          <w:tcPr>
            <w:tcW w:type="dxa" w:w="40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Same member + same incident date + same type within 30 days</w:t>
            </w:r>
          </w:p>
        </w:tc>
        <w:tc>
          <w:tcPr>
            <w:tcW w:type="dxa" w:w="31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Flag: SUSPECT</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Amount Inflation</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Repair estimate &gt;200% above market rate for vehicle type</w:t>
            </w:r>
          </w:p>
        </w:tc>
        <w:tc>
          <w:tcPr>
            <w:tcW w:type="dxa" w:w="3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Flag: WARNING</w:t>
            </w:r>
          </w:p>
        </w:tc>
      </w:tr>
      <w:tr>
        <w:tc>
          <w:tcPr>
            <w:tcW w:type="dxa" w:w="22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Document Metadata</w:t>
            </w:r>
          </w:p>
        </w:tc>
        <w:tc>
          <w:tcPr>
            <w:tcW w:type="dxa" w:w="40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PDF creation date is AFTER the incident date</w:t>
            </w:r>
          </w:p>
        </w:tc>
        <w:tc>
          <w:tcPr>
            <w:tcW w:type="dxa" w:w="31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Flag: SUSPECT</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Font Inconsistency</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Different fonts detected on the same form</w:t>
            </w:r>
          </w:p>
        </w:tc>
        <w:tc>
          <w:tcPr>
            <w:tcW w:type="dxa" w:w="3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Flag: SUSPECT</w:t>
            </w:r>
          </w:p>
        </w:tc>
      </w:tr>
      <w:tr>
        <w:tc>
          <w:tcPr>
            <w:tcW w:type="dxa" w:w="22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Name Mismatch</w:t>
            </w:r>
          </w:p>
        </w:tc>
        <w:tc>
          <w:tcPr>
            <w:tcW w:type="dxa" w:w="40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Document name ≠ policy holder name</w:t>
            </w:r>
          </w:p>
        </w:tc>
        <w:tc>
          <w:tcPr>
            <w:tcW w:type="dxa" w:w="31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Flag: WARNING</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GPS Inconsistency</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Photo GPS metadata ≠ claimed incident location</w:t>
            </w:r>
          </w:p>
        </w:tc>
        <w:tc>
          <w:tcPr>
            <w:tcW w:type="dxa" w:w="3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Flag: WARNING</w:t>
            </w:r>
          </w:p>
        </w:tc>
      </w:tr>
      <w:tr>
        <w:tc>
          <w:tcPr>
            <w:tcW w:type="dxa" w:w="22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Velocity Check</w:t>
            </w:r>
          </w:p>
        </w:tc>
        <w:tc>
          <w:tcPr>
            <w:tcW w:type="dxa" w:w="40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&gt;3 claims filed within any 12-month period</w:t>
            </w:r>
          </w:p>
        </w:tc>
        <w:tc>
          <w:tcPr>
            <w:tcW w:type="dxa" w:w="31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Route to adjuster queue</w:t>
            </w:r>
          </w:p>
        </w:tc>
      </w:tr>
    </w:tbl>
    <w:p>
      <w:pPr>
        <w:spacing w:before="60" w:after="60"/>
      </w:pPr>
    </w:p>
    <w:p>
      <w:pPr>
        <w:spacing w:before="240" w:after="100"/>
      </w:pPr>
      <w:r>
        <w:rPr>
          <w:rFonts w:ascii="Arial" w:cs="Arial" w:eastAsia="Arial" w:hAnsi="Arial"/>
          <w:b/>
          <w:bCs/>
          <w:color w:val="25D366"/>
          <w:sz w:val="22"/>
          <w:szCs w:val="22"/>
        </w:rPr>
        <w:t xml:space="preserve">AI Confidence Score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25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46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System Action</w:t>
            </w:r>
          </w:p>
        </w:tc>
      </w:tr>
      <w:tr>
        <w:tc>
          <w:tcPr>
            <w:tcW w:type="dxa" w:w="22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75 – 100</w:t>
            </w:r>
          </w:p>
        </w:tc>
        <w:tc>
          <w:tcPr>
            <w:tcW w:type="dxa" w:w="2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Low fraud risk</w:t>
            </w:r>
          </w:p>
        </w:tc>
        <w:tc>
          <w:tcPr>
            <w:tcW w:type="dxa" w:w="46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Auto-advance to payment queue — no human review needed</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50 – 74</w:t>
            </w:r>
          </w:p>
        </w:tc>
        <w:tc>
          <w:tcPr>
            <w:tcW w:type="dxa" w:w="2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Medium risk</w:t>
            </w:r>
          </w:p>
        </w:tc>
        <w:tc>
          <w:tcPr>
            <w:tcW w:type="dxa" w:w="46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Route to adjuster queue for manual review</w:t>
            </w:r>
          </w:p>
        </w:tc>
      </w:tr>
      <w:tr>
        <w:tc>
          <w:tcPr>
            <w:tcW w:type="dxa" w:w="22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0 – 49</w:t>
            </w:r>
          </w:p>
        </w:tc>
        <w:tc>
          <w:tcPr>
            <w:tcW w:type="dxa" w:w="2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High fraud risk</w:t>
            </w:r>
          </w:p>
        </w:tc>
        <w:tc>
          <w:tcPr>
            <w:tcW w:type="dxa" w:w="46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Auto-flag as fraud alert, freeze claim, notify admin</w:t>
            </w:r>
          </w:p>
        </w:tc>
      </w:tr>
    </w:tbl>
    <w:p>
      <w:pPr>
        <w:pBdr>
          <w:bottom w:val="single" w:color="E2E8F0" w:sz="4" w:space="1"/>
        </w:pBdr>
        <w:spacing w:before="200" w:after="200"/>
      </w:pPr>
    </w:p>
    <w:p>
      <w:pPr>
        <w:spacing w:before="60" w:after="60"/>
      </w:pPr>
    </w:p>
    <w:p>
      <w:pPr>
        <w:pStyle w:val="Heading1"/>
        <w:spacing w:before="360" w:after="180"/>
      </w:pPr>
      <w:r>
        <w:rPr>
          <w:rFonts w:ascii="Arial" w:cs="Arial" w:eastAsia="Arial" w:hAnsi="Arial"/>
          <w:b/>
          <w:bCs/>
          <w:color w:val="111B21"/>
          <w:sz w:val="34"/>
          <w:szCs w:val="34"/>
        </w:rPr>
        <w:t xml:space="preserve">Phase 3 — Admin Web Dashboard</w:t>
      </w:r>
    </w:p>
    <w:p>
      <w:pPr>
        <w:spacing w:before="60" w:after="60"/>
      </w:pPr>
      <w:r>
        <w:rPr>
          <w:rFonts w:ascii="Arial" w:cs="Arial" w:eastAsia="Arial" w:hAnsi="Arial"/>
          <w:b w:val="false"/>
          <w:bCs w:val="false"/>
          <w:i w:val="false"/>
          <w:iCs w:val="false"/>
          <w:color w:val="333333"/>
          <w:sz w:val="22"/>
          <w:szCs w:val="22"/>
        </w:rPr>
        <w:t xml:space="preserve">Build a single-page HTML/CSS/JS admin dashboard. Connects to Firebase via JS SDK (CDN). Admin must be logged in via Firebase Auth. All pages use Firestore onSnapshot listeners — NO polling.</w:t>
      </w:r>
    </w:p>
    <w:p>
      <w:pPr>
        <w:spacing w:before="60" w:after="60"/>
      </w:pPr>
    </w:p>
    <w:p>
      <w:pPr>
        <w:spacing w:before="240" w:after="100"/>
      </w:pPr>
      <w:r>
        <w:rPr>
          <w:rFonts w:ascii="Arial" w:cs="Arial" w:eastAsia="Arial" w:hAnsi="Arial"/>
          <w:b/>
          <w:bCs/>
          <w:color w:val="25D366"/>
          <w:sz w:val="22"/>
          <w:szCs w:val="22"/>
        </w:rPr>
        <w:t xml:space="preserve">Design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58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Background</w:t>
            </w:r>
          </w:p>
        </w:tc>
        <w:tc>
          <w:tcPr>
            <w:tcW w:type="dxa" w:w="58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#111B21</w:t>
            </w:r>
          </w:p>
        </w:tc>
      </w:tr>
      <w:tr>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Surface</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#202C33</w:t>
            </w:r>
          </w:p>
        </w:tc>
      </w:tr>
      <w:tr>
        <w:tc>
          <w:tcPr>
            <w:tcW w:type="dxa" w:w="3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Surface2</w:t>
            </w:r>
          </w:p>
        </w:tc>
        <w:tc>
          <w:tcPr>
            <w:tcW w:type="dxa" w:w="58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#2A3942</w:t>
            </w:r>
          </w:p>
        </w:tc>
      </w:tr>
      <w:tr>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Accent (green)</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#25D366 (WhatsApp green)</w:t>
            </w:r>
          </w:p>
        </w:tc>
      </w:tr>
      <w:tr>
        <w:tc>
          <w:tcPr>
            <w:tcW w:type="dxa" w:w="3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Heading font</w:t>
            </w:r>
          </w:p>
        </w:tc>
        <w:tc>
          <w:tcPr>
            <w:tcW w:type="dxa" w:w="58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Syne (Google Fonts)</w:t>
            </w:r>
          </w:p>
        </w:tc>
      </w:tr>
      <w:tr>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Body font</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DM Sans (Google Fonts)</w:t>
            </w:r>
          </w:p>
        </w:tc>
      </w:tr>
      <w:tr>
        <w:tc>
          <w:tcPr>
            <w:tcW w:type="dxa" w:w="3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Charts</w:t>
            </w:r>
          </w:p>
        </w:tc>
        <w:tc>
          <w:tcPr>
            <w:tcW w:type="dxa" w:w="58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Chart.js (CDN)</w:t>
            </w:r>
          </w:p>
        </w:tc>
      </w:tr>
      <w:tr>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Auth</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Firebase Auth (email/password)</w:t>
            </w:r>
          </w:p>
        </w:tc>
      </w:tr>
    </w:tbl>
    <w:p>
      <w:pPr>
        <w:spacing w:before="60" w:after="60"/>
      </w:pPr>
    </w:p>
    <w:p>
      <w:pPr>
        <w:pStyle w:val="Heading2"/>
        <w:spacing w:before="300" w:after="140"/>
      </w:pPr>
      <w:r>
        <w:rPr>
          <w:rFonts w:ascii="Arial" w:cs="Arial" w:eastAsia="Arial" w:hAnsi="Arial"/>
          <w:b/>
          <w:bCs/>
          <w:color w:val="1A3A5C"/>
          <w:sz w:val="26"/>
          <w:szCs w:val="26"/>
        </w:rPr>
        <w:t xml:space="preserve">Dashboard Pages (10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69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Key Content</w:t>
            </w:r>
          </w:p>
        </w:tc>
      </w:tr>
      <w:tr>
        <w:tc>
          <w:tcPr>
            <w:tcW w:type="dxa" w:w="24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1. Dashboard</w:t>
            </w:r>
          </w:p>
        </w:tc>
        <w:tc>
          <w:tcPr>
            <w:tcW w:type="dxa" w:w="69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Live KPIs: Claims Today, Pending, Fraud Flagged, Avg Settlement, M-Pesa Today. WhatsApp activity feed. New members feed. Recent claims table.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2. Claims Inbox</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Full claims table with filters, search, approve/reject buttons, claim detail drawer with timeline.</w:t>
            </w:r>
          </w:p>
        </w:tc>
      </w:tr>
      <w:tr>
        <w:tc>
          <w:tcPr>
            <w:tcW w:type="dxa" w:w="24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3. WhatsApp Inbox</w:t>
            </w:r>
          </w:p>
        </w:tc>
        <w:tc>
          <w:tcPr>
            <w:tcW w:type="dxa" w:w="69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3-panel: conversation list | full chat thread | context sidebar with linked claim + AI results.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4. AI Document Verification</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Verification queue, result badges (Authentic/Suspect/Warning), detection method accuracy bars.</w:t>
            </w:r>
          </w:p>
        </w:tc>
      </w:tr>
      <w:tr>
        <w:tc>
          <w:tcPr>
            <w:tcW w:type="dxa" w:w="24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5. Fraud Alerts</w:t>
            </w:r>
          </w:p>
        </w:tc>
        <w:tc>
          <w:tcPr>
            <w:tcW w:type="dxa" w:w="69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Flagged claims with AI signals. Actions: Confirm Fraud | Escalate | Dismiss.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6. Adjuster Queue</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Claims with AI score 50–74. Inline approve/reject with notes.</w:t>
            </w:r>
          </w:p>
        </w:tc>
      </w:tr>
      <w:tr>
        <w:tc>
          <w:tcPr>
            <w:tcW w:type="dxa" w:w="24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7. Members Registry</w:t>
            </w:r>
          </w:p>
        </w:tc>
        <w:tc>
          <w:tcPr>
            <w:tcW w:type="dxa" w:w="69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Full table with live Firestore sync, search, WhatsApp message button, new member registration.</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8. Analytics</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6 Chart.js charts: volume, channel split, claim type, AI score distribution, settlement time, fraud rate.</w:t>
            </w:r>
          </w:p>
        </w:tc>
      </w:tr>
      <w:tr>
        <w:tc>
          <w:tcPr>
            <w:tcW w:type="dxa" w:w="24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9. M-Pesa Payouts</w:t>
            </w:r>
          </w:p>
        </w:tc>
        <w:tc>
          <w:tcPr>
            <w:tcW w:type="dxa" w:w="69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Full transaction table, retry failed payments, export CSV, Daraja status card.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10. IRA Compliance</w:t>
            </w:r>
          </w:p>
        </w:tc>
        <w:tc>
          <w:tcPr>
            <w:tcW w:type="dxa" w:w="6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Automated report downloads (PDF), DPA 2019 checklist, submission deadline tracker.</w:t>
            </w:r>
          </w:p>
        </w:tc>
      </w:tr>
    </w:tbl>
    <w:p>
      <w:pPr>
        <w:pBdr>
          <w:bottom w:val="single" w:color="E2E8F0" w:sz="4" w:space="1"/>
        </w:pBdr>
        <w:spacing w:before="200" w:after="200"/>
      </w:pPr>
    </w:p>
    <w:p>
      <w:pPr>
        <w:spacing w:before="60" w:after="60"/>
      </w:pPr>
    </w:p>
    <w:p>
      <w:pPr>
        <w:pStyle w:val="Heading1"/>
        <w:spacing w:before="360" w:after="180"/>
      </w:pPr>
      <w:r>
        <w:rPr>
          <w:rFonts w:ascii="Arial" w:cs="Arial" w:eastAsia="Arial" w:hAnsi="Arial"/>
          <w:b/>
          <w:bCs/>
          <w:color w:val="111B21"/>
          <w:sz w:val="34"/>
          <w:szCs w:val="34"/>
        </w:rPr>
        <w:t xml:space="preserve">Phase 4 — M-Pesa Integration</w:t>
      </w:r>
    </w:p>
    <w:p>
      <w:pPr>
        <w:pStyle w:val="Heading2"/>
        <w:spacing w:before="300" w:after="140"/>
      </w:pPr>
      <w:r>
        <w:rPr>
          <w:rFonts w:ascii="Arial" w:cs="Arial" w:eastAsia="Arial" w:hAnsi="Arial"/>
          <w:b/>
          <w:bCs/>
          <w:color w:val="1A3A5C"/>
          <w:sz w:val="26"/>
          <w:szCs w:val="26"/>
        </w:rPr>
        <w:t xml:space="preserve">4.1 Safaricom Daraja B2C Payout Flow</w:t>
      </w:r>
    </w:p>
    <w:p>
      <w:pPr>
        <w:spacing w:before="60" w:after="60"/>
      </w:pPr>
      <w:r>
        <w:rPr>
          <w:rFonts w:ascii="Arial" w:cs="Arial" w:eastAsia="Arial" w:hAnsi="Arial"/>
          <w:b w:val="false"/>
          <w:bCs w:val="false"/>
          <w:i w:val="false"/>
          <w:iCs w:val="false"/>
          <w:color w:val="333333"/>
          <w:sz w:val="22"/>
          <w:szCs w:val="22"/>
        </w:rPr>
        <w:t xml:space="preserve">Build mpesaService.js. Full payout flow:</w:t>
      </w:r>
    </w:p>
    <w:p>
      <w:pPr>
        <w:spacing w:before="60" w:after="60"/>
      </w:pPr>
    </w:p>
    <w:p>
      <w:pPr>
        <w:pStyle w:val="ListParagraph"/>
        <w:numPr>
          <w:ilvl w:val="0"/>
          <w:numId w:val="2"/>
        </w:numPr>
        <w:spacing w:before="40" w:after="40"/>
      </w:pPr>
      <w:r>
        <w:rPr>
          <w:rFonts w:ascii="Arial" w:cs="Arial" w:eastAsia="Arial" w:hAnsi="Arial"/>
          <w:color w:val="444444"/>
          <w:sz w:val="20"/>
          <w:szCs w:val="20"/>
        </w:rPr>
        <w:t xml:space="preserve">Step 1: Get OAuth token via POST to /oauth/v1/generate (Basic auth)</w:t>
      </w:r>
    </w:p>
    <w:p>
      <w:pPr>
        <w:pStyle w:val="ListParagraph"/>
        <w:numPr>
          <w:ilvl w:val="0"/>
          <w:numId w:val="2"/>
        </w:numPr>
        <w:spacing w:before="40" w:after="40"/>
      </w:pPr>
      <w:r>
        <w:rPr>
          <w:rFonts w:ascii="Arial" w:cs="Arial" w:eastAsia="Arial" w:hAnsi="Arial"/>
          <w:color w:val="444444"/>
          <w:sz w:val="20"/>
          <w:szCs w:val="20"/>
        </w:rPr>
        <w:t xml:space="preserve">Step 2: Initiate B2C via POST to /mpesa/b2c/v1/paymentrequest</w:t>
      </w:r>
    </w:p>
    <w:p>
      <w:pPr>
        <w:pStyle w:val="ListParagraph"/>
        <w:numPr>
          <w:ilvl w:val="0"/>
          <w:numId w:val="2"/>
        </w:numPr>
        <w:spacing w:before="40" w:after="40"/>
      </w:pPr>
      <w:r>
        <w:rPr>
          <w:rFonts w:ascii="Arial" w:cs="Arial" w:eastAsia="Arial" w:hAnsi="Arial"/>
          <w:color w:val="444444"/>
          <w:sz w:val="20"/>
          <w:szCs w:val="20"/>
        </w:rPr>
        <w:t xml:space="preserve">Step 3: Handle result callback at /webhook/mpesa/result</w:t>
      </w:r>
    </w:p>
    <w:p>
      <w:pPr>
        <w:pStyle w:val="ListParagraph"/>
        <w:numPr>
          <w:ilvl w:val="0"/>
          <w:numId w:val="2"/>
        </w:numPr>
        <w:spacing w:before="40" w:after="40"/>
      </w:pPr>
      <w:r>
        <w:rPr>
          <w:rFonts w:ascii="Arial" w:cs="Arial" w:eastAsia="Arial" w:hAnsi="Arial"/>
          <w:color w:val="444444"/>
          <w:sz w:val="20"/>
          <w:szCs w:val="20"/>
        </w:rPr>
        <w:t xml:space="preserve">Step 4: Handle timeout at /webhook/mpesa/timeout</w:t>
      </w:r>
    </w:p>
    <w:p>
      <w:pPr>
        <w:pStyle w:val="ListParagraph"/>
        <w:numPr>
          <w:ilvl w:val="0"/>
          <w:numId w:val="2"/>
        </w:numPr>
        <w:spacing w:before="40" w:after="40"/>
      </w:pPr>
      <w:r>
        <w:rPr>
          <w:rFonts w:ascii="Arial" w:cs="Arial" w:eastAsia="Arial" w:hAnsi="Arial"/>
          <w:color w:val="444444"/>
          <w:sz w:val="20"/>
          <w:szCs w:val="20"/>
        </w:rPr>
        <w:t xml:space="preserve">Step 5 (success): Update claim.status = paid, create mpesa_transactions record, send WhatsApp confirmation</w:t>
      </w:r>
    </w:p>
    <w:p>
      <w:pPr>
        <w:pStyle w:val="ListParagraph"/>
        <w:numPr>
          <w:ilvl w:val="0"/>
          <w:numId w:val="2"/>
        </w:numPr>
        <w:spacing w:before="40" w:after="40"/>
      </w:pPr>
      <w:r>
        <w:rPr>
          <w:rFonts w:ascii="Arial" w:cs="Arial" w:eastAsia="Arial" w:hAnsi="Arial"/>
          <w:color w:val="444444"/>
          <w:sz w:val="20"/>
          <w:szCs w:val="20"/>
        </w:rPr>
        <w:t xml:space="preserve">Step 5 (failure): Mark transaction failed, notify admin, do NOT send customer false confirmation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0F0" w:val="clear"/>
            <w:tcMar>
              <w:top w:type="dxa" w:w="140"/>
              <w:left w:type="dxa" w:w="180"/>
              <w:bottom w:type="dxa" w:w="140"/>
              <w:right w:type="dxa" w:w="180"/>
            </w:tcMar>
          </w:tcPr>
          <w:p>
            <w:r>
              <w:rPr>
                <w:rFonts w:ascii="Arial" w:cs="Arial" w:eastAsia="Arial" w:hAnsi="Arial"/>
                <w:i/>
                <w:iCs/>
                <w:color w:val="333333"/>
                <w:sz w:val="20"/>
                <w:szCs w:val="20"/>
              </w:rPr>
              <w:t xml:space="preserve">CRITICAL: Never mark a claim as paid before Daraja confirms. Always wait for the callback.</w:t>
            </w:r>
          </w:p>
        </w:tc>
      </w:tr>
    </w:tbl>
    <w:p>
      <w:pPr>
        <w:spacing w:before="60" w:after="60"/>
      </w:pPr>
    </w:p>
    <w:p>
      <w:pPr>
        <w:pStyle w:val="Heading2"/>
        <w:spacing w:before="300" w:after="140"/>
      </w:pPr>
      <w:r>
        <w:rPr>
          <w:rFonts w:ascii="Arial" w:cs="Arial" w:eastAsia="Arial" w:hAnsi="Arial"/>
          <w:b/>
          <w:bCs/>
          <w:color w:val="1A3A5C"/>
          <w:sz w:val="26"/>
          <w:szCs w:val="26"/>
        </w:rPr>
        <w:t xml:space="preserve">4.2 Admin Approval Trigger</w:t>
      </w:r>
    </w:p>
    <w:p>
      <w:pPr>
        <w:spacing w:before="60" w:after="60"/>
      </w:pPr>
      <w:r>
        <w:rPr>
          <w:rFonts w:ascii="Arial" w:cs="Arial" w:eastAsia="Arial" w:hAnsi="Arial"/>
          <w:b w:val="false"/>
          <w:bCs w:val="false"/>
          <w:i w:val="false"/>
          <w:iCs w:val="false"/>
          <w:color w:val="333333"/>
          <w:sz w:val="22"/>
          <w:szCs w:val="22"/>
        </w:rPr>
        <w:t xml:space="preserve">When admin clicks Approve on a claim in the dashboard, this exact sequence runs:</w:t>
      </w:r>
    </w:p>
    <w:p>
      <w:pPr>
        <w:spacing w:before="60" w:after="60"/>
      </w:pPr>
    </w:p>
    <w:p>
      <w:pPr>
        <w:pStyle w:val="ListParagraph"/>
        <w:numPr>
          <w:ilvl w:val="0"/>
          <w:numId w:val="2"/>
        </w:numPr>
        <w:spacing w:before="40" w:after="40"/>
      </w:pPr>
      <w:r>
        <w:rPr>
          <w:rFonts w:ascii="Arial" w:cs="Arial" w:eastAsia="Arial" w:hAnsi="Arial"/>
          <w:color w:val="444444"/>
          <w:sz w:val="20"/>
          <w:szCs w:val="20"/>
        </w:rPr>
        <w:t xml:space="preserve">Update claim.status = approved in Firestore</w:t>
      </w:r>
    </w:p>
    <w:p>
      <w:pPr>
        <w:pStyle w:val="ListParagraph"/>
        <w:numPr>
          <w:ilvl w:val="0"/>
          <w:numId w:val="2"/>
        </w:numPr>
        <w:spacing w:before="40" w:after="40"/>
      </w:pPr>
      <w:r>
        <w:rPr>
          <w:rFonts w:ascii="Arial" w:cs="Arial" w:eastAsia="Arial" w:hAnsi="Arial"/>
          <w:color w:val="444444"/>
          <w:sz w:val="20"/>
          <w:szCs w:val="20"/>
        </w:rPr>
        <w:t xml:space="preserve">Write timeline event: { event: Approved, actor: admin.name, timestamp }</w:t>
      </w:r>
    </w:p>
    <w:p>
      <w:pPr>
        <w:pStyle w:val="ListParagraph"/>
        <w:numPr>
          <w:ilvl w:val="0"/>
          <w:numId w:val="2"/>
        </w:numPr>
        <w:spacing w:before="40" w:after="40"/>
      </w:pPr>
      <w:r>
        <w:rPr>
          <w:rFonts w:ascii="Arial" w:cs="Arial" w:eastAsia="Arial" w:hAnsi="Arial"/>
          <w:color w:val="444444"/>
          <w:sz w:val="20"/>
          <w:szCs w:val="20"/>
        </w:rPr>
        <w:t xml:space="preserve">Call mpesaService.initiateB2CPayout()</w:t>
      </w:r>
    </w:p>
    <w:p>
      <w:pPr>
        <w:pStyle w:val="ListParagraph"/>
        <w:numPr>
          <w:ilvl w:val="0"/>
          <w:numId w:val="2"/>
        </w:numPr>
        <w:spacing w:before="40" w:after="40"/>
      </w:pPr>
      <w:r>
        <w:rPr>
          <w:rFonts w:ascii="Arial" w:cs="Arial" w:eastAsia="Arial" w:hAnsi="Arial"/>
          <w:color w:val="444444"/>
          <w:sz w:val="20"/>
          <w:szCs w:val="20"/>
        </w:rPr>
        <w:t xml:space="preserve">Create mpesa_transactions record with status = pending</w:t>
      </w:r>
    </w:p>
    <w:p>
      <w:pPr>
        <w:pStyle w:val="ListParagraph"/>
        <w:numPr>
          <w:ilvl w:val="0"/>
          <w:numId w:val="2"/>
        </w:numPr>
        <w:spacing w:before="40" w:after="40"/>
      </w:pPr>
      <w:r>
        <w:rPr>
          <w:rFonts w:ascii="Arial" w:cs="Arial" w:eastAsia="Arial" w:hAnsi="Arial"/>
          <w:color w:val="444444"/>
          <w:sz w:val="20"/>
          <w:szCs w:val="20"/>
        </w:rPr>
        <w:t xml:space="preserve">Update claim.status = payout_initiated</w:t>
      </w:r>
    </w:p>
    <w:p>
      <w:pPr>
        <w:pStyle w:val="ListParagraph"/>
        <w:numPr>
          <w:ilvl w:val="0"/>
          <w:numId w:val="2"/>
        </w:numPr>
        <w:spacing w:before="40" w:after="40"/>
      </w:pPr>
      <w:r>
        <w:rPr>
          <w:rFonts w:ascii="Arial" w:cs="Arial" w:eastAsia="Arial" w:hAnsi="Arial"/>
          <w:color w:val="444444"/>
          <w:sz w:val="20"/>
          <w:szCs w:val="20"/>
        </w:rPr>
        <w:t xml:space="preserve">Send WhatsApp template claim_approved to customer</w:t>
      </w:r>
    </w:p>
    <w:p>
      <w:pPr>
        <w:pStyle w:val="ListParagraph"/>
        <w:numPr>
          <w:ilvl w:val="0"/>
          <w:numId w:val="2"/>
        </w:numPr>
        <w:spacing w:before="40" w:after="40"/>
      </w:pPr>
      <w:r>
        <w:rPr>
          <w:rFonts w:ascii="Arial" w:cs="Arial" w:eastAsia="Arial" w:hAnsi="Arial"/>
          <w:color w:val="444444"/>
          <w:sz w:val="20"/>
          <w:szCs w:val="20"/>
        </w:rPr>
        <w:t xml:space="preserve">On Daraja callback success: Update to paid, write blockchain event, send mpesa_sent template</w:t>
      </w:r>
    </w:p>
    <w:p>
      <w:pPr>
        <w:pStyle w:val="ListParagraph"/>
        <w:numPr>
          <w:ilvl w:val="0"/>
          <w:numId w:val="2"/>
        </w:numPr>
        <w:spacing w:before="40" w:after="40"/>
      </w:pPr>
      <w:r>
        <w:rPr>
          <w:rFonts w:ascii="Arial" w:cs="Arial" w:eastAsia="Arial" w:hAnsi="Arial"/>
          <w:color w:val="444444"/>
          <w:sz w:val="20"/>
          <w:szCs w:val="20"/>
        </w:rPr>
        <w:t xml:space="preserve">On Daraja callback failure: Revert to approved, push admin notification via Realtime DB</w:t>
      </w:r>
    </w:p>
    <w:p>
      <w:pPr>
        <w:pBdr>
          <w:bottom w:val="single" w:color="E2E8F0" w:sz="4" w:space="1"/>
        </w:pBdr>
        <w:spacing w:before="200" w:after="200"/>
      </w:pPr>
    </w:p>
    <w:p>
      <w:pPr>
        <w:spacing w:before="60" w:after="60"/>
      </w:pPr>
    </w:p>
    <w:p>
      <w:pPr>
        <w:pStyle w:val="Heading1"/>
        <w:spacing w:before="360" w:after="180"/>
      </w:pPr>
      <w:r>
        <w:rPr>
          <w:rFonts w:ascii="Arial" w:cs="Arial" w:eastAsia="Arial" w:hAnsi="Arial"/>
          <w:b/>
          <w:bCs/>
          <w:color w:val="111B21"/>
          <w:sz w:val="34"/>
          <w:szCs w:val="34"/>
        </w:rPr>
        <w:t xml:space="preserve">Phase 5 — Blockchain Audit Trail + IRA Compliance</w:t>
      </w:r>
    </w:p>
    <w:p>
      <w:pPr>
        <w:pStyle w:val="Heading2"/>
        <w:spacing w:before="300" w:after="140"/>
      </w:pPr>
      <w:r>
        <w:rPr>
          <w:rFonts w:ascii="Arial" w:cs="Arial" w:eastAsia="Arial" w:hAnsi="Arial"/>
          <w:b/>
          <w:bCs/>
          <w:color w:val="1A3A5C"/>
          <w:sz w:val="26"/>
          <w:szCs w:val="26"/>
        </w:rPr>
        <w:t xml:space="preserve">5.1 Hyperledger Fabric Integration</w:t>
      </w:r>
    </w:p>
    <w:p>
      <w:pPr>
        <w:spacing w:before="60" w:after="60"/>
      </w:pPr>
      <w:r>
        <w:rPr>
          <w:rFonts w:ascii="Arial" w:cs="Arial" w:eastAsia="Arial" w:hAnsi="Arial"/>
          <w:b w:val="false"/>
          <w:bCs w:val="false"/>
          <w:i w:val="false"/>
          <w:iCs w:val="false"/>
          <w:color w:val="333333"/>
          <w:sz w:val="22"/>
          <w:szCs w:val="22"/>
        </w:rPr>
        <w:t xml:space="preserve">Use Hyperledger Fabric SDK for Node.js. Single-channel permissioned network.</w:t>
      </w:r>
    </w:p>
    <w:p>
      <w:pPr>
        <w:spacing w:before="60" w:after="60"/>
      </w:pPr>
    </w:p>
    <w:p>
      <w:pPr>
        <w:spacing w:before="100" w:after="60"/>
      </w:pPr>
      <w:r>
        <w:rPr>
          <w:rFonts w:ascii="Arial" w:cs="Arial" w:eastAsia="Arial" w:hAnsi="Arial"/>
          <w:b/>
          <w:bCs/>
          <w:color w:val="25D366"/>
          <w:sz w:val="20"/>
          <w:szCs w:val="20"/>
        </w:rPr>
        <w:t xml:space="preserve">▸ Network Configuration</w:t>
      </w:r>
    </w:p>
    <w:p>
      <w:pPr>
        <w:pStyle w:val="ListParagraph"/>
        <w:numPr>
          <w:ilvl w:val="0"/>
          <w:numId w:val="2"/>
        </w:numPr>
        <w:spacing w:before="40" w:after="40"/>
      </w:pPr>
      <w:r>
        <w:rPr>
          <w:rFonts w:ascii="Arial" w:cs="Arial" w:eastAsia="Arial" w:hAnsi="Arial"/>
          <w:color w:val="444444"/>
          <w:sz w:val="20"/>
          <w:szCs w:val="20"/>
        </w:rPr>
        <w:t xml:space="preserve">1 organization: KlaimSwift</w:t>
      </w:r>
    </w:p>
    <w:p>
      <w:pPr>
        <w:pStyle w:val="ListParagraph"/>
        <w:numPr>
          <w:ilvl w:val="0"/>
          <w:numId w:val="2"/>
        </w:numPr>
        <w:spacing w:before="40" w:after="40"/>
      </w:pPr>
      <w:r>
        <w:rPr>
          <w:rFonts w:ascii="Arial" w:cs="Arial" w:eastAsia="Arial" w:hAnsi="Arial"/>
          <w:color w:val="444444"/>
          <w:sz w:val="20"/>
          <w:szCs w:val="20"/>
        </w:rPr>
        <w:t xml:space="preserve">2 peers (for redundancy)</w:t>
      </w:r>
    </w:p>
    <w:p>
      <w:pPr>
        <w:pStyle w:val="ListParagraph"/>
        <w:numPr>
          <w:ilvl w:val="0"/>
          <w:numId w:val="2"/>
        </w:numPr>
        <w:spacing w:before="40" w:after="40"/>
      </w:pPr>
      <w:r>
        <w:rPr>
          <w:rFonts w:ascii="Arial" w:cs="Arial" w:eastAsia="Arial" w:hAnsi="Arial"/>
          <w:color w:val="444444"/>
          <w:sz w:val="20"/>
          <w:szCs w:val="20"/>
        </w:rPr>
        <w:t xml:space="preserve">1 orderer</w:t>
      </w:r>
    </w:p>
    <w:p>
      <w:pPr>
        <w:pStyle w:val="ListParagraph"/>
        <w:numPr>
          <w:ilvl w:val="0"/>
          <w:numId w:val="2"/>
        </w:numPr>
        <w:spacing w:before="40" w:after="40"/>
      </w:pPr>
      <w:r>
        <w:rPr>
          <w:rFonts w:ascii="Arial" w:cs="Arial" w:eastAsia="Arial" w:hAnsi="Arial"/>
          <w:color w:val="444444"/>
          <w:sz w:val="20"/>
          <w:szCs w:val="20"/>
        </w:rPr>
        <w:t xml:space="preserve">Channel name: claims-channel</w:t>
      </w:r>
    </w:p>
    <w:p>
      <w:pPr>
        <w:spacing w:before="60" w:after="60"/>
      </w:pPr>
    </w:p>
    <w:p>
      <w:pPr>
        <w:spacing w:before="100" w:after="60"/>
      </w:pPr>
      <w:r>
        <w:rPr>
          <w:rFonts w:ascii="Arial" w:cs="Arial" w:eastAsia="Arial" w:hAnsi="Arial"/>
          <w:b/>
          <w:bCs/>
          <w:color w:val="25D366"/>
          <w:sz w:val="20"/>
          <w:szCs w:val="20"/>
        </w:rPr>
        <w:t xml:space="preserve">▸ Build blockchainService.js with these functions</w:t>
      </w:r>
    </w:p>
    <w:p>
      <w:pPr>
        <w:pStyle w:val="ListParagraph"/>
        <w:numPr>
          <w:ilvl w:val="0"/>
          <w:numId w:val="2"/>
        </w:numPr>
        <w:spacing w:before="40" w:after="40"/>
      </w:pPr>
      <w:r>
        <w:rPr>
          <w:rFonts w:ascii="Arial" w:cs="Arial" w:eastAsia="Arial" w:hAnsi="Arial"/>
          <w:color w:val="444444"/>
          <w:sz w:val="20"/>
          <w:szCs w:val="20"/>
        </w:rPr>
        <w:t xml:space="preserve">writeAuditEvent({ eventType, claimId, actorId, actorType, data, timestamp })</w:t>
      </w:r>
    </w:p>
    <w:p>
      <w:pPr>
        <w:pStyle w:val="ListParagraph"/>
        <w:numPr>
          <w:ilvl w:val="0"/>
          <w:numId w:val="2"/>
        </w:numPr>
        <w:spacing w:before="40" w:after="40"/>
      </w:pPr>
      <w:r>
        <w:rPr>
          <w:rFonts w:ascii="Arial" w:cs="Arial" w:eastAsia="Arial" w:hAnsi="Arial"/>
          <w:color w:val="444444"/>
          <w:sz w:val="20"/>
          <w:szCs w:val="20"/>
        </w:rPr>
        <w:t xml:space="preserve">getClaimAuditTrail(claimId) — returns full immutable event list</w:t>
      </w:r>
    </w:p>
    <w:p>
      <w:pPr>
        <w:pStyle w:val="ListParagraph"/>
        <w:numPr>
          <w:ilvl w:val="0"/>
          <w:numId w:val="2"/>
        </w:numPr>
        <w:spacing w:before="40" w:after="40"/>
      </w:pPr>
      <w:r>
        <w:rPr>
          <w:rFonts w:ascii="Arial" w:cs="Arial" w:eastAsia="Arial" w:hAnsi="Arial"/>
          <w:color w:val="444444"/>
          <w:sz w:val="20"/>
          <w:szCs w:val="20"/>
        </w:rPr>
        <w:t xml:space="preserve">verifyEvent(eventHash) — confirms event has not been tampered</w:t>
      </w:r>
    </w:p>
    <w:p>
      <w:pPr>
        <w:spacing w:before="60" w:after="60"/>
      </w:pPr>
    </w:p>
    <w:p>
      <w:pPr>
        <w:spacing w:before="100" w:after="60"/>
      </w:pPr>
      <w:r>
        <w:rPr>
          <w:rFonts w:ascii="Arial" w:cs="Arial" w:eastAsia="Arial" w:hAnsi="Arial"/>
          <w:b/>
          <w:bCs/>
          <w:color w:val="25D366"/>
          <w:sz w:val="20"/>
          <w:szCs w:val="20"/>
        </w:rPr>
        <w:t xml:space="preserve">▸ Write to blockchain for ALL of these events</w:t>
      </w:r>
    </w:p>
    <w:p>
      <w:pPr>
        <w:pStyle w:val="ListParagraph"/>
        <w:numPr>
          <w:ilvl w:val="0"/>
          <w:numId w:val="2"/>
        </w:numPr>
        <w:spacing w:before="40" w:after="40"/>
      </w:pPr>
      <w:r>
        <w:rPr>
          <w:rFonts w:ascii="Arial" w:cs="Arial" w:eastAsia="Arial" w:hAnsi="Arial"/>
          <w:color w:val="444444"/>
          <w:sz w:val="20"/>
          <w:szCs w:val="20"/>
        </w:rPr>
        <w:t xml:space="preserve">Claim filed (includes claim data hash)</w:t>
      </w:r>
    </w:p>
    <w:p>
      <w:pPr>
        <w:pStyle w:val="ListParagraph"/>
        <w:numPr>
          <w:ilvl w:val="0"/>
          <w:numId w:val="2"/>
        </w:numPr>
        <w:spacing w:before="40" w:after="40"/>
      </w:pPr>
      <w:r>
        <w:rPr>
          <w:rFonts w:ascii="Arial" w:cs="Arial" w:eastAsia="Arial" w:hAnsi="Arial"/>
          <w:color w:val="444444"/>
          <w:sz w:val="20"/>
          <w:szCs w:val="20"/>
        </w:rPr>
        <w:t xml:space="preserve">Each document uploaded (includes document hash)</w:t>
      </w:r>
    </w:p>
    <w:p>
      <w:pPr>
        <w:pStyle w:val="ListParagraph"/>
        <w:numPr>
          <w:ilvl w:val="0"/>
          <w:numId w:val="2"/>
        </w:numPr>
        <w:spacing w:before="40" w:after="40"/>
      </w:pPr>
      <w:r>
        <w:rPr>
          <w:rFonts w:ascii="Arial" w:cs="Arial" w:eastAsia="Arial" w:hAnsi="Arial"/>
          <w:color w:val="444444"/>
          <w:sz w:val="20"/>
          <w:szCs w:val="20"/>
        </w:rPr>
        <w:t xml:space="preserve">AI verification result (includes AI model version)</w:t>
      </w:r>
    </w:p>
    <w:p>
      <w:pPr>
        <w:pStyle w:val="ListParagraph"/>
        <w:numPr>
          <w:ilvl w:val="0"/>
          <w:numId w:val="2"/>
        </w:numPr>
        <w:spacing w:before="40" w:after="40"/>
      </w:pPr>
      <w:r>
        <w:rPr>
          <w:rFonts w:ascii="Arial" w:cs="Arial" w:eastAsia="Arial" w:hAnsi="Arial"/>
          <w:color w:val="444444"/>
          <w:sz w:val="20"/>
          <w:szCs w:val="20"/>
        </w:rPr>
        <w:t xml:space="preserve">Adjuster review (includes adjuster ID + decision)</w:t>
      </w:r>
    </w:p>
    <w:p>
      <w:pPr>
        <w:pStyle w:val="ListParagraph"/>
        <w:numPr>
          <w:ilvl w:val="0"/>
          <w:numId w:val="2"/>
        </w:numPr>
        <w:spacing w:before="40" w:after="40"/>
      </w:pPr>
      <w:r>
        <w:rPr>
          <w:rFonts w:ascii="Arial" w:cs="Arial" w:eastAsia="Arial" w:hAnsi="Arial"/>
          <w:color w:val="444444"/>
          <w:sz w:val="20"/>
          <w:szCs w:val="20"/>
        </w:rPr>
        <w:t xml:space="preserve">Claim approved (includes approver ID + timestamp)</w:t>
      </w:r>
    </w:p>
    <w:p>
      <w:pPr>
        <w:pStyle w:val="ListParagraph"/>
        <w:numPr>
          <w:ilvl w:val="0"/>
          <w:numId w:val="2"/>
        </w:numPr>
        <w:spacing w:before="40" w:after="40"/>
      </w:pPr>
      <w:r>
        <w:rPr>
          <w:rFonts w:ascii="Arial" w:cs="Arial" w:eastAsia="Arial" w:hAnsi="Arial"/>
          <w:color w:val="444444"/>
          <w:sz w:val="20"/>
          <w:szCs w:val="20"/>
        </w:rPr>
        <w:t xml:space="preserve">Claim rejected (includes reason hash)</w:t>
      </w:r>
    </w:p>
    <w:p>
      <w:pPr>
        <w:pStyle w:val="ListParagraph"/>
        <w:numPr>
          <w:ilvl w:val="0"/>
          <w:numId w:val="2"/>
        </w:numPr>
        <w:spacing w:before="40" w:after="40"/>
      </w:pPr>
      <w:r>
        <w:rPr>
          <w:rFonts w:ascii="Arial" w:cs="Arial" w:eastAsia="Arial" w:hAnsi="Arial"/>
          <w:color w:val="444444"/>
          <w:sz w:val="20"/>
          <w:szCs w:val="20"/>
        </w:rPr>
        <w:t xml:space="preserve">M-Pesa payout initiated (includes amount + recipient hash)</w:t>
      </w:r>
    </w:p>
    <w:p>
      <w:pPr>
        <w:pStyle w:val="ListParagraph"/>
        <w:numPr>
          <w:ilvl w:val="0"/>
          <w:numId w:val="2"/>
        </w:numPr>
        <w:spacing w:before="40" w:after="40"/>
      </w:pPr>
      <w:r>
        <w:rPr>
          <w:rFonts w:ascii="Arial" w:cs="Arial" w:eastAsia="Arial" w:hAnsi="Arial"/>
          <w:color w:val="444444"/>
          <w:sz w:val="20"/>
          <w:szCs w:val="20"/>
        </w:rPr>
        <w:t xml:space="preserve">M-Pesa payout confirmed (includes Safaricom TX ID)</w:t>
      </w:r>
    </w:p>
    <w:p>
      <w:pPr>
        <w:pStyle w:val="ListParagraph"/>
        <w:numPr>
          <w:ilvl w:val="0"/>
          <w:numId w:val="2"/>
        </w:numPr>
        <w:spacing w:before="40" w:after="40"/>
      </w:pPr>
      <w:r>
        <w:rPr>
          <w:rFonts w:ascii="Arial" w:cs="Arial" w:eastAsia="Arial" w:hAnsi="Arial"/>
          <w:color w:val="444444"/>
          <w:sz w:val="20"/>
          <w:szCs w:val="20"/>
        </w:rPr>
        <w:t xml:space="preserve">Fraud flag raised / resolved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40"/>
              <w:left w:type="dxa" w:w="180"/>
              <w:bottom w:type="dxa" w:w="140"/>
              <w:right w:type="dxa" w:w="180"/>
            </w:tcMar>
          </w:tcPr>
          <w:p>
            <w:r>
              <w:rPr>
                <w:rFonts w:ascii="Arial" w:cs="Arial" w:eastAsia="Arial" w:hAnsi="Arial"/>
                <w:i/>
                <w:iCs/>
                <w:color w:val="333333"/>
                <w:sz w:val="20"/>
                <w:szCs w:val="20"/>
              </w:rPr>
              <w:t xml:space="preserve">Fallback: If full Hyperledger Fabric is too complex for solo deployment, implement SHA-256 hash chaining in Firestore as a fallback. Document this clearly and provide full Fabric setup guide for later.</w:t>
            </w:r>
          </w:p>
        </w:tc>
      </w:tr>
    </w:tbl>
    <w:p>
      <w:pPr>
        <w:spacing w:before="60" w:after="60"/>
      </w:pPr>
    </w:p>
    <w:p>
      <w:pPr>
        <w:pStyle w:val="Heading2"/>
        <w:spacing w:before="300" w:after="140"/>
      </w:pPr>
      <w:r>
        <w:rPr>
          <w:rFonts w:ascii="Arial" w:cs="Arial" w:eastAsia="Arial" w:hAnsi="Arial"/>
          <w:b/>
          <w:bCs/>
          <w:color w:val="1A3A5C"/>
          <w:sz w:val="26"/>
          <w:szCs w:val="26"/>
        </w:rPr>
        <w:t xml:space="preserve">5.2 Kenya Data Protection Act 2019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58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Implementation</w:t>
            </w:r>
          </w:p>
        </w:tc>
      </w:tr>
      <w:tr>
        <w:tc>
          <w:tcPr>
            <w:tcW w:type="dxa" w:w="3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AES-256 encryption</w:t>
            </w:r>
          </w:p>
        </w:tc>
        <w:tc>
          <w:tcPr>
            <w:tcW w:type="dxa" w:w="58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All PII encrypted at application layer before any Firestore write</w:t>
            </w:r>
          </w:p>
        </w:tc>
      </w:tr>
      <w:tr>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PII fields to encrypt</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name, phone, nationalId, mpesaPhone</w:t>
            </w:r>
          </w:p>
        </w:tc>
      </w:tr>
      <w:tr>
        <w:tc>
          <w:tcPr>
            <w:tcW w:type="dxa" w:w="3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Consent recording</w:t>
            </w:r>
          </w:p>
        </w:tc>
        <w:tc>
          <w:tcPr>
            <w:tcW w:type="dxa" w:w="58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Record whatsappOptIn=true + timestamp at first WhatsApp message</w:t>
            </w:r>
          </w:p>
        </w:tc>
      </w:tr>
      <w:tr>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Consent withdrawal</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If customer sends STOP: set whatsappOptIn=false, cease all outbound</w:t>
            </w:r>
          </w:p>
        </w:tc>
      </w:tr>
      <w:tr>
        <w:tc>
          <w:tcPr>
            <w:tcW w:type="dxa" w:w="3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Data export</w:t>
            </w:r>
          </w:p>
        </w:tc>
        <w:tc>
          <w:tcPr>
            <w:tcW w:type="dxa" w:w="58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GET /api/member/data-export returns all data for a member</w:t>
            </w:r>
          </w:p>
        </w:tc>
      </w:tr>
      <w:tr>
        <w:tc>
          <w:tcPr>
            <w:tcW w:type="dxa" w:w="3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Data deletion</w:t>
            </w:r>
          </w:p>
        </w:tc>
        <w:tc>
          <w:tcPr>
            <w:tcW w:type="dxa" w:w="5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DELETE /api/member/data-delete anonymizes member (subject to 7yr IRA retention)</w:t>
            </w:r>
          </w:p>
        </w:tc>
      </w:tr>
      <w:tr>
        <w:tc>
          <w:tcPr>
            <w:tcW w:type="dxa" w:w="35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Data residency</w:t>
            </w:r>
          </w:p>
        </w:tc>
        <w:tc>
          <w:tcPr>
            <w:tcW w:type="dxa" w:w="58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Firebase project must use africa-south1 (Cape Town) region — mandatory</w:t>
            </w:r>
          </w:p>
        </w:tc>
      </w:tr>
    </w:tbl>
    <w:p>
      <w:pPr>
        <w:pBdr>
          <w:bottom w:val="single" w:color="E2E8F0" w:sz="4" w:space="1"/>
        </w:pBdr>
        <w:spacing w:before="200" w:after="200"/>
      </w:pPr>
    </w:p>
    <w:p>
      <w:pPr>
        <w:spacing w:before="60" w:after="60"/>
      </w:pPr>
    </w:p>
    <w:p>
      <w:pPr>
        <w:pStyle w:val="Heading1"/>
        <w:spacing w:before="360" w:after="180"/>
      </w:pPr>
      <w:r>
        <w:rPr>
          <w:rFonts w:ascii="Arial" w:cs="Arial" w:eastAsia="Arial" w:hAnsi="Arial"/>
          <w:b/>
          <w:bCs/>
          <w:color w:val="111B21"/>
          <w:sz w:val="34"/>
          <w:szCs w:val="34"/>
        </w:rPr>
        <w:t xml:space="preserve">Firebase Data Schema</w:t>
      </w:r>
    </w:p>
    <w:p>
      <w:pPr>
        <w:pStyle w:val="Heading2"/>
        <w:spacing w:before="300" w:after="140"/>
      </w:pPr>
      <w:r>
        <w:rPr>
          <w:rFonts w:ascii="Arial" w:cs="Arial" w:eastAsia="Arial" w:hAnsi="Arial"/>
          <w:b/>
          <w:bCs/>
          <w:color w:val="1A3A5C"/>
          <w:sz w:val="26"/>
          <w:szCs w:val="26"/>
        </w:rPr>
        <w:t xml:space="preserve">Collection: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memberId</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string</w:t>
            </w:r>
          </w:p>
        </w:tc>
        <w:tc>
          <w:tcPr>
            <w:tcW w:type="dxa" w:w="4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Auto-generated</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name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string</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Encrypted — as on National ID</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phone</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string</w:t>
            </w:r>
          </w:p>
        </w:tc>
        <w:tc>
          <w:tcPr>
            <w:tcW w:type="dxa" w:w="4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Encrypted — +254XXXXXXXXX format</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nationalId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string</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Encrypted</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policyNumber</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string</w:t>
            </w:r>
          </w:p>
        </w:tc>
        <w:tc>
          <w:tcPr>
            <w:tcW w:type="dxa" w:w="4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Format: KEN-YYYY-{TYPE}-{6digits}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insuranceType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string</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Motor Vehicle | Medical | Property | Life Insurance</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status</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string</w:t>
            </w:r>
          </w:p>
        </w:tc>
        <w:tc>
          <w:tcPr>
            <w:tcW w:type="dxa" w:w="4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active | suspended | expired</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registeredAt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timestamp</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registeredVia</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string</w:t>
            </w:r>
          </w:p>
        </w:tc>
        <w:tc>
          <w:tcPr>
            <w:tcW w:type="dxa" w:w="4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website | admin</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claimsCount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number</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mpesaPhone</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string</w:t>
            </w:r>
          </w:p>
        </w:tc>
        <w:tc>
          <w:tcPr>
            <w:tcW w:type="dxa" w:w="4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Encrypted — may differ from WhatsApp number</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whatsappOptIn</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boolean</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lastWhatsappAt</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timestamp</w:t>
            </w:r>
          </w:p>
        </w:tc>
        <w:tc>
          <w:tcPr>
            <w:tcW w:type="dxa" w:w="4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Used to check 24hr message window</w:t>
            </w:r>
          </w:p>
        </w:tc>
      </w:tr>
    </w:tbl>
    <w:p>
      <w:pPr>
        <w:spacing w:before="60" w:after="60"/>
      </w:pPr>
    </w:p>
    <w:p>
      <w:pPr>
        <w:pStyle w:val="Heading2"/>
        <w:spacing w:before="300" w:after="140"/>
      </w:pPr>
      <w:r>
        <w:rPr>
          <w:rFonts w:ascii="Arial" w:cs="Arial" w:eastAsia="Arial" w:hAnsi="Arial"/>
          <w:b/>
          <w:bCs/>
          <w:color w:val="1A3A5C"/>
          <w:sz w:val="26"/>
          <w:szCs w:val="26"/>
        </w:rPr>
        <w:t xml:space="preserve">Collection: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claimId</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string</w:t>
            </w:r>
          </w:p>
        </w:tc>
        <w:tc>
          <w:tcPr>
            <w:tcW w:type="dxa" w:w="4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Format: CLM-YYYY-KE-{7digits}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memberId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string</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Reference to members</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policyNumber</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string</w:t>
            </w:r>
          </w:p>
        </w:tc>
        <w:tc>
          <w:tcPr>
            <w:tcW w:type="dxa" w:w="4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Denormalized</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type</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string</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Motor Vehicle | Medical | Property | Life Insurance</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incidentDate</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string</w:t>
            </w:r>
          </w:p>
        </w:tc>
        <w:tc>
          <w:tcPr>
            <w:tcW w:type="dxa" w:w="4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amountKES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number</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Integer, no decimals</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status</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string</w:t>
            </w:r>
          </w:p>
        </w:tc>
        <w:tc>
          <w:tcPr>
            <w:tcW w:type="dxa" w:w="4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pending | ai_review | adjuster_review | approved | rejected | paid</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channel</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string</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WhatsApp | Admin Portal</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aiScore</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number</w:t>
            </w:r>
          </w:p>
        </w:tc>
        <w:tc>
          <w:tcPr>
            <w:tcW w:type="dxa" w:w="4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0–100, higher = safer (less fraud risk)</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aiVerdict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string</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safe | review | flag</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documents</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array</w:t>
            </w:r>
          </w:p>
        </w:tc>
        <w:tc>
          <w:tcPr>
            <w:tcW w:type="dxa" w:w="4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 url, name, size, aiResult, aiReason, uploadedAt }]</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blockchainTxHash</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string</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Returned from Hyperledger Fabric</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timeline</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array</w:t>
            </w:r>
          </w:p>
        </w:tc>
        <w:tc>
          <w:tcPr>
            <w:tcW w:type="dxa" w:w="4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 event, timestamp, actor, note }]</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mpesaTransactionId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string</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Safaricom TX ID after payout</w:t>
            </w:r>
          </w:p>
        </w:tc>
      </w:tr>
      <w:tr>
        <w:tc>
          <w:tcPr>
            <w:tcW w:type="dxa" w:w="2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filedAt</w:t>
            </w:r>
          </w:p>
        </w:tc>
        <w:tc>
          <w:tcPr>
            <w:tcW w:type="dxa" w:w="18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timestamp</w:t>
            </w:r>
          </w:p>
        </w:tc>
        <w:tc>
          <w:tcPr>
            <w:tcW w:type="dxa" w:w="4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updatedAt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timestamp</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
            </w:r>
          </w:p>
        </w:tc>
      </w:tr>
    </w:tbl>
    <w:p>
      <w:pPr>
        <w:pBdr>
          <w:bottom w:val="single" w:color="E2E8F0" w:sz="4" w:space="1"/>
        </w:pBdr>
        <w:spacing w:before="200" w:after="200"/>
      </w:pPr>
    </w:p>
    <w:p>
      <w:pPr>
        <w:spacing w:before="60" w:after="60"/>
      </w:pPr>
    </w:p>
    <w:p>
      <w:pPr>
        <w:pStyle w:val="Heading1"/>
        <w:spacing w:before="360" w:after="180"/>
      </w:pPr>
      <w:r>
        <w:rPr>
          <w:rFonts w:ascii="Arial" w:cs="Arial" w:eastAsia="Arial" w:hAnsi="Arial"/>
          <w:b/>
          <w:bCs/>
          <w:color w:val="111B21"/>
          <w:sz w:val="34"/>
          <w:szCs w:val="34"/>
        </w:rPr>
        <w:t xml:space="preserve">Environment Variables (.env)</w:t>
      </w:r>
    </w:p>
    <w:p>
      <w:pPr>
        <w:spacing w:before="60" w:after="60"/>
      </w:pPr>
      <w:r>
        <w:rPr>
          <w:rFonts w:ascii="Arial" w:cs="Arial" w:eastAsia="Arial" w:hAnsi="Arial"/>
          <w:b w:val="false"/>
          <w:bCs w:val="false"/>
          <w:i w:val="false"/>
          <w:iCs w:val="false"/>
          <w:color w:val="333333"/>
          <w:sz w:val="22"/>
          <w:szCs w:val="22"/>
        </w:rPr>
        <w:t xml:space="preserve">All variables are mandatory. None are optional.</w:t>
      </w:r>
    </w:p>
    <w:p>
      <w:pPr>
        <w:spacing w:before="60" w:after="60"/>
      </w:pPr>
    </w:p>
    <w:p>
      <w:pPr>
        <w:spacing w:before="240" w:after="100"/>
      </w:pPr>
      <w:r>
        <w:rPr>
          <w:rFonts w:ascii="Arial" w:cs="Arial" w:eastAsia="Arial" w:hAnsi="Arial"/>
          <w:b/>
          <w:bCs/>
          <w:color w:val="25D366"/>
          <w:sz w:val="22"/>
          <w:szCs w:val="22"/>
        </w:rPr>
        <w:t xml:space="preserve">Firebase</w:t>
      </w:r>
    </w:p>
    <w:p>
      <w:pPr>
        <w:spacing w:before="40" w:after="40"/>
        <w:ind w:left="360"/>
      </w:pPr>
      <w:r>
        <w:rPr>
          <w:rFonts w:ascii="Courier New" w:cs="Courier New" w:eastAsia="Courier New" w:hAnsi="Courier New"/>
          <w:color w:val="1A3A5C"/>
          <w:sz w:val="18"/>
          <w:szCs w:val="18"/>
        </w:rPr>
        <w:t xml:space="preserve">FIREBASE_PROJECT_ID=</w:t>
      </w:r>
    </w:p>
    <w:p>
      <w:pPr>
        <w:spacing w:before="40" w:after="40"/>
        <w:ind w:left="360"/>
      </w:pPr>
      <w:r>
        <w:rPr>
          <w:rFonts w:ascii="Courier New" w:cs="Courier New" w:eastAsia="Courier New" w:hAnsi="Courier New"/>
          <w:color w:val="1A3A5C"/>
          <w:sz w:val="18"/>
          <w:szCs w:val="18"/>
        </w:rPr>
        <w:t xml:space="preserve">FIREBASE_PRIVATE_KEY=</w:t>
      </w:r>
    </w:p>
    <w:p>
      <w:pPr>
        <w:spacing w:before="40" w:after="40"/>
        <w:ind w:left="360"/>
      </w:pPr>
      <w:r>
        <w:rPr>
          <w:rFonts w:ascii="Courier New" w:cs="Courier New" w:eastAsia="Courier New" w:hAnsi="Courier New"/>
          <w:color w:val="1A3A5C"/>
          <w:sz w:val="18"/>
          <w:szCs w:val="18"/>
        </w:rPr>
        <w:t xml:space="preserve">FIREBASE_CLIENT_EMAIL=</w:t>
      </w:r>
    </w:p>
    <w:p>
      <w:pPr>
        <w:spacing w:before="40" w:after="40"/>
        <w:ind w:left="360"/>
      </w:pPr>
      <w:r>
        <w:rPr>
          <w:rFonts w:ascii="Courier New" w:cs="Courier New" w:eastAsia="Courier New" w:hAnsi="Courier New"/>
          <w:color w:val="1A3A5C"/>
          <w:sz w:val="18"/>
          <w:szCs w:val="18"/>
        </w:rPr>
        <w:t xml:space="preserve">FIREBASE_DATABASE_URL=</w:t>
      </w:r>
    </w:p>
    <w:p>
      <w:pPr>
        <w:spacing w:before="40" w:after="40"/>
        <w:ind w:left="360"/>
      </w:pPr>
      <w:r>
        <w:rPr>
          <w:rFonts w:ascii="Courier New" w:cs="Courier New" w:eastAsia="Courier New" w:hAnsi="Courier New"/>
          <w:color w:val="1A3A5C"/>
          <w:sz w:val="18"/>
          <w:szCs w:val="18"/>
        </w:rPr>
        <w:t xml:space="preserve">FIREBASE_STORAGE_BUCKET=</w:t>
      </w:r>
    </w:p>
    <w:p>
      <w:pPr>
        <w:spacing w:before="60" w:after="60"/>
      </w:pPr>
    </w:p>
    <w:p>
      <w:pPr>
        <w:spacing w:before="240" w:after="100"/>
      </w:pPr>
      <w:r>
        <w:rPr>
          <w:rFonts w:ascii="Arial" w:cs="Arial" w:eastAsia="Arial" w:hAnsi="Arial"/>
          <w:b/>
          <w:bCs/>
          <w:color w:val="25D366"/>
          <w:sz w:val="22"/>
          <w:szCs w:val="22"/>
        </w:rPr>
        <w:t xml:space="preserve">WhatsApp Business API</w:t>
      </w:r>
    </w:p>
    <w:p>
      <w:pPr>
        <w:spacing w:before="40" w:after="40"/>
        <w:ind w:left="360"/>
      </w:pPr>
      <w:r>
        <w:rPr>
          <w:rFonts w:ascii="Courier New" w:cs="Courier New" w:eastAsia="Courier New" w:hAnsi="Courier New"/>
          <w:color w:val="1A3A5C"/>
          <w:sz w:val="18"/>
          <w:szCs w:val="18"/>
        </w:rPr>
        <w:t xml:space="preserve">WHATSAPP_TOKEN=</w:t>
      </w:r>
    </w:p>
    <w:p>
      <w:pPr>
        <w:spacing w:before="40" w:after="40"/>
        <w:ind w:left="360"/>
      </w:pPr>
      <w:r>
        <w:rPr>
          <w:rFonts w:ascii="Courier New" w:cs="Courier New" w:eastAsia="Courier New" w:hAnsi="Courier New"/>
          <w:color w:val="1A3A5C"/>
          <w:sz w:val="18"/>
          <w:szCs w:val="18"/>
        </w:rPr>
        <w:t xml:space="preserve">WHATSAPP_PHONE_ID=</w:t>
      </w:r>
    </w:p>
    <w:p>
      <w:pPr>
        <w:spacing w:before="40" w:after="40"/>
        <w:ind w:left="360"/>
      </w:pPr>
      <w:r>
        <w:rPr>
          <w:rFonts w:ascii="Courier New" w:cs="Courier New" w:eastAsia="Courier New" w:hAnsi="Courier New"/>
          <w:color w:val="1A3A5C"/>
          <w:sz w:val="18"/>
          <w:szCs w:val="18"/>
        </w:rPr>
        <w:t xml:space="preserve">WHATSAPP_VERIFY_TOKEN=</w:t>
      </w:r>
    </w:p>
    <w:p>
      <w:pPr>
        <w:spacing w:before="40" w:after="40"/>
        <w:ind w:left="360"/>
      </w:pPr>
      <w:r>
        <w:rPr>
          <w:rFonts w:ascii="Courier New" w:cs="Courier New" w:eastAsia="Courier New" w:hAnsi="Courier New"/>
          <w:color w:val="1A3A5C"/>
          <w:sz w:val="18"/>
          <w:szCs w:val="18"/>
        </w:rPr>
        <w:t xml:space="preserve">WHATSAPP_BUSINESS_ACCOUNT_ID=</w:t>
      </w:r>
    </w:p>
    <w:p>
      <w:pPr>
        <w:spacing w:before="60" w:after="60"/>
      </w:pPr>
    </w:p>
    <w:p>
      <w:pPr>
        <w:spacing w:before="240" w:after="100"/>
      </w:pPr>
      <w:r>
        <w:rPr>
          <w:rFonts w:ascii="Arial" w:cs="Arial" w:eastAsia="Arial" w:hAnsi="Arial"/>
          <w:b/>
          <w:bCs/>
          <w:color w:val="25D366"/>
          <w:sz w:val="22"/>
          <w:szCs w:val="22"/>
        </w:rPr>
        <w:t xml:space="preserve">Google Document AI</w:t>
      </w:r>
    </w:p>
    <w:p>
      <w:pPr>
        <w:spacing w:before="40" w:after="40"/>
        <w:ind w:left="360"/>
      </w:pPr>
      <w:r>
        <w:rPr>
          <w:rFonts w:ascii="Courier New" w:cs="Courier New" w:eastAsia="Courier New" w:hAnsi="Courier New"/>
          <w:color w:val="1A3A5C"/>
          <w:sz w:val="18"/>
          <w:szCs w:val="18"/>
        </w:rPr>
        <w:t xml:space="preserve">GOOGLE_CLOUD_PROJECT_ID=</w:t>
      </w:r>
    </w:p>
    <w:p>
      <w:pPr>
        <w:spacing w:before="40" w:after="40"/>
        <w:ind w:left="360"/>
      </w:pPr>
      <w:r>
        <w:rPr>
          <w:rFonts w:ascii="Courier New" w:cs="Courier New" w:eastAsia="Courier New" w:hAnsi="Courier New"/>
          <w:color w:val="1A3A5C"/>
          <w:sz w:val="18"/>
          <w:szCs w:val="18"/>
        </w:rPr>
        <w:t xml:space="preserve">GOOGLE_DOCUMENT_AI_PROCESSOR_ID=</w:t>
      </w:r>
    </w:p>
    <w:p>
      <w:pPr>
        <w:spacing w:before="40" w:after="40"/>
        <w:ind w:left="360"/>
      </w:pPr>
      <w:r>
        <w:rPr>
          <w:rFonts w:ascii="Courier New" w:cs="Courier New" w:eastAsia="Courier New" w:hAnsi="Courier New"/>
          <w:color w:val="1A3A5C"/>
          <w:sz w:val="18"/>
          <w:szCs w:val="18"/>
        </w:rPr>
        <w:t xml:space="preserve">GOOGLE_APPLICATION_CREDENTIALS=./google-credentials.json</w:t>
      </w:r>
    </w:p>
    <w:p>
      <w:pPr>
        <w:spacing w:before="60" w:after="60"/>
      </w:pPr>
    </w:p>
    <w:p>
      <w:pPr>
        <w:spacing w:before="240" w:after="100"/>
      </w:pPr>
      <w:r>
        <w:rPr>
          <w:rFonts w:ascii="Arial" w:cs="Arial" w:eastAsia="Arial" w:hAnsi="Arial"/>
          <w:b/>
          <w:bCs/>
          <w:color w:val="25D366"/>
          <w:sz w:val="22"/>
          <w:szCs w:val="22"/>
        </w:rPr>
        <w:t xml:space="preserve">Safaricom Daraja API</w:t>
      </w:r>
    </w:p>
    <w:p>
      <w:pPr>
        <w:spacing w:before="40" w:after="40"/>
        <w:ind w:left="360"/>
      </w:pPr>
      <w:r>
        <w:rPr>
          <w:rFonts w:ascii="Courier New" w:cs="Courier New" w:eastAsia="Courier New" w:hAnsi="Courier New"/>
          <w:color w:val="1A3A5C"/>
          <w:sz w:val="18"/>
          <w:szCs w:val="18"/>
        </w:rPr>
        <w:t xml:space="preserve">MPESA_CONSUMER_KEY=</w:t>
      </w:r>
    </w:p>
    <w:p>
      <w:pPr>
        <w:spacing w:before="40" w:after="40"/>
        <w:ind w:left="360"/>
      </w:pPr>
      <w:r>
        <w:rPr>
          <w:rFonts w:ascii="Courier New" w:cs="Courier New" w:eastAsia="Courier New" w:hAnsi="Courier New"/>
          <w:color w:val="1A3A5C"/>
          <w:sz w:val="18"/>
          <w:szCs w:val="18"/>
        </w:rPr>
        <w:t xml:space="preserve">MPESA_CONSUMER_SECRET=</w:t>
      </w:r>
    </w:p>
    <w:p>
      <w:pPr>
        <w:spacing w:before="40" w:after="40"/>
        <w:ind w:left="360"/>
      </w:pPr>
      <w:r>
        <w:rPr>
          <w:rFonts w:ascii="Courier New" w:cs="Courier New" w:eastAsia="Courier New" w:hAnsi="Courier New"/>
          <w:color w:val="1A3A5C"/>
          <w:sz w:val="18"/>
          <w:szCs w:val="18"/>
        </w:rPr>
        <w:t xml:space="preserve">MPESA_SHORTCODE=</w:t>
      </w:r>
    </w:p>
    <w:p>
      <w:pPr>
        <w:spacing w:before="40" w:after="40"/>
        <w:ind w:left="360"/>
      </w:pPr>
      <w:r>
        <w:rPr>
          <w:rFonts w:ascii="Courier New" w:cs="Courier New" w:eastAsia="Courier New" w:hAnsi="Courier New"/>
          <w:color w:val="1A3A5C"/>
          <w:sz w:val="18"/>
          <w:szCs w:val="18"/>
        </w:rPr>
        <w:t xml:space="preserve">MPESA_INITIATOR_NAME=</w:t>
      </w:r>
    </w:p>
    <w:p>
      <w:pPr>
        <w:spacing w:before="40" w:after="40"/>
        <w:ind w:left="360"/>
      </w:pPr>
      <w:r>
        <w:rPr>
          <w:rFonts w:ascii="Courier New" w:cs="Courier New" w:eastAsia="Courier New" w:hAnsi="Courier New"/>
          <w:color w:val="1A3A5C"/>
          <w:sz w:val="18"/>
          <w:szCs w:val="18"/>
        </w:rPr>
        <w:t xml:space="preserve">MPESA_INITIATOR_PASSWORD=</w:t>
      </w:r>
    </w:p>
    <w:p>
      <w:pPr>
        <w:spacing w:before="40" w:after="40"/>
        <w:ind w:left="360"/>
      </w:pPr>
      <w:r>
        <w:rPr>
          <w:rFonts w:ascii="Courier New" w:cs="Courier New" w:eastAsia="Courier New" w:hAnsi="Courier New"/>
          <w:color w:val="1A3A5C"/>
          <w:sz w:val="18"/>
          <w:szCs w:val="18"/>
        </w:rPr>
        <w:t xml:space="preserve">MPESA_RESULT_URL=https://yourdomain.com/webhook/mpesa/result</w:t>
      </w:r>
    </w:p>
    <w:p>
      <w:pPr>
        <w:spacing w:before="40" w:after="40"/>
        <w:ind w:left="360"/>
      </w:pPr>
      <w:r>
        <w:rPr>
          <w:rFonts w:ascii="Courier New" w:cs="Courier New" w:eastAsia="Courier New" w:hAnsi="Courier New"/>
          <w:color w:val="1A3A5C"/>
          <w:sz w:val="18"/>
          <w:szCs w:val="18"/>
        </w:rPr>
        <w:t xml:space="preserve">MPESA_TIMEOUT_URL=https://yourdomain.com/webhook/mpesa/timeout</w:t>
      </w:r>
    </w:p>
    <w:p>
      <w:pPr>
        <w:spacing w:before="40" w:after="40"/>
        <w:ind w:left="360"/>
      </w:pPr>
      <w:r>
        <w:rPr>
          <w:rFonts w:ascii="Courier New" w:cs="Courier New" w:eastAsia="Courier New" w:hAnsi="Courier New"/>
          <w:color w:val="1A3A5C"/>
          <w:sz w:val="18"/>
          <w:szCs w:val="18"/>
        </w:rPr>
        <w:t xml:space="preserve">MPESA_ENV=sandbox</w:t>
      </w:r>
    </w:p>
    <w:p>
      <w:pPr>
        <w:spacing w:before="60" w:after="60"/>
      </w:pPr>
    </w:p>
    <w:p>
      <w:pPr>
        <w:spacing w:before="240" w:after="100"/>
      </w:pPr>
      <w:r>
        <w:rPr>
          <w:rFonts w:ascii="Arial" w:cs="Arial" w:eastAsia="Arial" w:hAnsi="Arial"/>
          <w:b/>
          <w:bCs/>
          <w:color w:val="25D366"/>
          <w:sz w:val="22"/>
          <w:szCs w:val="22"/>
        </w:rPr>
        <w:t xml:space="preserve">App</w:t>
      </w:r>
    </w:p>
    <w:p>
      <w:pPr>
        <w:spacing w:before="40" w:after="40"/>
        <w:ind w:left="360"/>
      </w:pPr>
      <w:r>
        <w:rPr>
          <w:rFonts w:ascii="Courier New" w:cs="Courier New" w:eastAsia="Courier New" w:hAnsi="Courier New"/>
          <w:color w:val="1A3A5C"/>
          <w:sz w:val="18"/>
          <w:szCs w:val="18"/>
        </w:rPr>
        <w:t xml:space="preserve">PORT=3000</w:t>
      </w:r>
    </w:p>
    <w:p>
      <w:pPr>
        <w:spacing w:before="40" w:after="40"/>
        <w:ind w:left="360"/>
      </w:pPr>
      <w:r>
        <w:rPr>
          <w:rFonts w:ascii="Courier New" w:cs="Courier New" w:eastAsia="Courier New" w:hAnsi="Courier New"/>
          <w:color w:val="1A3A5C"/>
          <w:sz w:val="18"/>
          <w:szCs w:val="18"/>
        </w:rPr>
        <w:t xml:space="preserve">NODE_ENV=development</w:t>
      </w:r>
    </w:p>
    <w:p>
      <w:pPr>
        <w:spacing w:before="40" w:after="40"/>
        <w:ind w:left="360"/>
      </w:pPr>
      <w:r>
        <w:rPr>
          <w:rFonts w:ascii="Courier New" w:cs="Courier New" w:eastAsia="Courier New" w:hAnsi="Courier New"/>
          <w:color w:val="1A3A5C"/>
          <w:sz w:val="18"/>
          <w:szCs w:val="18"/>
        </w:rPr>
        <w:t xml:space="preserve">ENCRYPTION_KEY=   # 32-byte hex key for AES-256</w:t>
      </w:r>
    </w:p>
    <w:p>
      <w:pPr>
        <w:spacing w:before="40" w:after="40"/>
        <w:ind w:left="360"/>
      </w:pPr>
      <w:r>
        <w:rPr>
          <w:rFonts w:ascii="Courier New" w:cs="Courier New" w:eastAsia="Courier New" w:hAnsi="Courier New"/>
          <w:color w:val="1A3A5C"/>
          <w:sz w:val="18"/>
          <w:szCs w:val="18"/>
        </w:rPr>
        <w:t xml:space="preserve">ADMIN_JWT_SECRET=</w:t>
      </w:r>
    </w:p>
    <w:p>
      <w:pPr>
        <w:pBdr>
          <w:bottom w:val="single" w:color="E2E8F0" w:sz="4" w:space="1"/>
        </w:pBdr>
        <w:spacing w:before="200" w:after="200"/>
      </w:pPr>
    </w:p>
    <w:p>
      <w:pPr>
        <w:spacing w:before="60" w:after="60"/>
      </w:pPr>
    </w:p>
    <w:p>
      <w:pPr>
        <w:pStyle w:val="Heading1"/>
        <w:spacing w:before="360" w:after="180"/>
      </w:pPr>
      <w:r>
        <w:rPr>
          <w:rFonts w:ascii="Arial" w:cs="Arial" w:eastAsia="Arial" w:hAnsi="Arial"/>
          <w:b/>
          <w:bCs/>
          <w:color w:val="111B21"/>
          <w:sz w:val="34"/>
          <w:szCs w:val="34"/>
        </w:rPr>
        <w:t xml:space="preserve">Project File Structure</w:t>
      </w:r>
    </w:p>
    <w:p>
      <w:pPr>
        <w:spacing w:before="40" w:after="40"/>
        <w:ind w:left="360"/>
      </w:pPr>
      <w:r>
        <w:rPr>
          <w:rFonts w:ascii="Courier New" w:cs="Courier New" w:eastAsia="Courier New" w:hAnsi="Courier New"/>
          <w:color w:val="1A3A5C"/>
          <w:sz w:val="18"/>
          <w:szCs w:val="18"/>
        </w:rPr>
        <w:t xml:space="preserve">klaimswift/</w:t>
      </w:r>
    </w:p>
    <w:p>
      <w:pPr>
        <w:spacing w:before="40" w:after="40"/>
        <w:ind w:left="360"/>
      </w:pPr>
      <w:r>
        <w:rPr>
          <w:rFonts w:ascii="Courier New" w:cs="Courier New" w:eastAsia="Courier New" w:hAnsi="Courier New"/>
          <w:color w:val="1A3A5C"/>
          <w:sz w:val="18"/>
          <w:szCs w:val="18"/>
        </w:rPr>
        <w:t xml:space="preserve">├── server.js                     # Express app entry point</w:t>
      </w:r>
    </w:p>
    <w:p>
      <w:pPr>
        <w:spacing w:before="40" w:after="40"/>
        <w:ind w:left="360"/>
      </w:pPr>
      <w:r>
        <w:rPr>
          <w:rFonts w:ascii="Courier New" w:cs="Courier New" w:eastAsia="Courier New" w:hAnsi="Courier New"/>
          <w:color w:val="1A3A5C"/>
          <w:sz w:val="18"/>
          <w:szCs w:val="18"/>
        </w:rPr>
        <w:t xml:space="preserve">├── .env</w:t>
      </w:r>
    </w:p>
    <w:p>
      <w:pPr>
        <w:spacing w:before="40" w:after="40"/>
        <w:ind w:left="360"/>
      </w:pPr>
      <w:r>
        <w:rPr>
          <w:rFonts w:ascii="Courier New" w:cs="Courier New" w:eastAsia="Courier New" w:hAnsi="Courier New"/>
          <w:color w:val="1A3A5C"/>
          <w:sz w:val="18"/>
          <w:szCs w:val="18"/>
        </w:rPr>
        <w:t xml:space="preserve">├── package.json</w:t>
      </w:r>
    </w:p>
    <w:p>
      <w:pPr>
        <w:spacing w:before="40" w:after="40"/>
        <w:ind w:left="360"/>
      </w:pPr>
      <w:r>
        <w:rPr>
          <w:rFonts w:ascii="Courier New" w:cs="Courier New" w:eastAsia="Courier New" w:hAnsi="Courier New"/>
          <w:color w:val="1A3A5C"/>
          <w:sz w:val="18"/>
          <w:szCs w:val="18"/>
        </w:rPr>
        <w:t xml:space="preserve">├── firebase-config.js            # Firebase Admin SDK init</w:t>
      </w:r>
    </w:p>
    <w:p>
      <w:pPr>
        <w:spacing w:before="40" w:after="40"/>
        <w:ind w:left="360"/>
      </w:pPr>
      <w:r>
        <w:rPr>
          <w:rFonts w:ascii="Courier New" w:cs="Courier New" w:eastAsia="Courier New" w:hAnsi="Courier New"/>
          <w:color w:val="1A3A5C"/>
          <w:sz w:val="18"/>
          <w:szCs w:val="18"/>
        </w:rPr>
        <w:t xml:space="preserve">├── routes/</w:t>
      </w:r>
    </w:p>
    <w:p>
      <w:pPr>
        <w:spacing w:before="40" w:after="40"/>
        <w:ind w:left="360"/>
      </w:pPr>
      <w:r>
        <w:rPr>
          <w:rFonts w:ascii="Courier New" w:cs="Courier New" w:eastAsia="Courier New" w:hAnsi="Courier New"/>
          <w:color w:val="1A3A5C"/>
          <w:sz w:val="18"/>
          <w:szCs w:val="18"/>
        </w:rPr>
        <w:t xml:space="preserve">│   ├── webhook.whatsapp.js       # WhatsApp webhook routes</w:t>
      </w:r>
    </w:p>
    <w:p>
      <w:pPr>
        <w:spacing w:before="40" w:after="40"/>
        <w:ind w:left="360"/>
      </w:pPr>
      <w:r>
        <w:rPr>
          <w:rFonts w:ascii="Courier New" w:cs="Courier New" w:eastAsia="Courier New" w:hAnsi="Courier New"/>
          <w:color w:val="1A3A5C"/>
          <w:sz w:val="18"/>
          <w:szCs w:val="18"/>
        </w:rPr>
        <w:t xml:space="preserve">│   ├── webhook.mpesa.js          # M-Pesa callback routes</w:t>
      </w:r>
    </w:p>
    <w:p>
      <w:pPr>
        <w:spacing w:before="40" w:after="40"/>
        <w:ind w:left="360"/>
      </w:pPr>
      <w:r>
        <w:rPr>
          <w:rFonts w:ascii="Courier New" w:cs="Courier New" w:eastAsia="Courier New" w:hAnsi="Courier New"/>
          <w:color w:val="1A3A5C"/>
          <w:sz w:val="18"/>
          <w:szCs w:val="18"/>
        </w:rPr>
        <w:t xml:space="preserve">│   └── api.admin.js              # Admin API routes (protected)</w:t>
      </w:r>
    </w:p>
    <w:p>
      <w:pPr>
        <w:spacing w:before="40" w:after="40"/>
        <w:ind w:left="360"/>
      </w:pPr>
      <w:r>
        <w:rPr>
          <w:rFonts w:ascii="Courier New" w:cs="Courier New" w:eastAsia="Courier New" w:hAnsi="Courier New"/>
          <w:color w:val="1A3A5C"/>
          <w:sz w:val="18"/>
          <w:szCs w:val="18"/>
        </w:rPr>
        <w:t xml:space="preserve">├── services/</w:t>
      </w:r>
    </w:p>
    <w:p>
      <w:pPr>
        <w:spacing w:before="40" w:after="40"/>
        <w:ind w:left="360"/>
      </w:pPr>
      <w:r>
        <w:rPr>
          <w:rFonts w:ascii="Courier New" w:cs="Courier New" w:eastAsia="Courier New" w:hAnsi="Courier New"/>
          <w:color w:val="1A3A5C"/>
          <w:sz w:val="18"/>
          <w:szCs w:val="18"/>
        </w:rPr>
        <w:t xml:space="preserve">│   ├── botEngine.js              # WhatsApp bot state machine</w:t>
      </w:r>
    </w:p>
    <w:p>
      <w:pPr>
        <w:spacing w:before="40" w:after="40"/>
        <w:ind w:left="360"/>
      </w:pPr>
      <w:r>
        <w:rPr>
          <w:rFonts w:ascii="Courier New" w:cs="Courier New" w:eastAsia="Courier New" w:hAnsi="Courier New"/>
          <w:color w:val="1A3A5C"/>
          <w:sz w:val="18"/>
          <w:szCs w:val="18"/>
        </w:rPr>
        <w:t xml:space="preserve">│   ├── whatsappService.js        # Meta Cloud API calls</w:t>
      </w:r>
    </w:p>
    <w:p>
      <w:pPr>
        <w:spacing w:before="40" w:after="40"/>
        <w:ind w:left="360"/>
      </w:pPr>
      <w:r>
        <w:rPr>
          <w:rFonts w:ascii="Courier New" w:cs="Courier New" w:eastAsia="Courier New" w:hAnsi="Courier New"/>
          <w:color w:val="1A3A5C"/>
          <w:sz w:val="18"/>
          <w:szCs w:val="18"/>
        </w:rPr>
        <w:t xml:space="preserve">│   ├── documentAI.js             # Google Document AI</w:t>
      </w:r>
    </w:p>
    <w:p>
      <w:pPr>
        <w:spacing w:before="40" w:after="40"/>
        <w:ind w:left="360"/>
      </w:pPr>
      <w:r>
        <w:rPr>
          <w:rFonts w:ascii="Courier New" w:cs="Courier New" w:eastAsia="Courier New" w:hAnsi="Courier New"/>
          <w:color w:val="1A3A5C"/>
          <w:sz w:val="18"/>
          <w:szCs w:val="18"/>
        </w:rPr>
        <w:t xml:space="preserve">│   ├── mpesaService.js           # Safaricom Daraja API</w:t>
      </w:r>
    </w:p>
    <w:p>
      <w:pPr>
        <w:spacing w:before="40" w:after="40"/>
        <w:ind w:left="360"/>
      </w:pPr>
      <w:r>
        <w:rPr>
          <w:rFonts w:ascii="Courier New" w:cs="Courier New" w:eastAsia="Courier New" w:hAnsi="Courier New"/>
          <w:color w:val="1A3A5C"/>
          <w:sz w:val="18"/>
          <w:szCs w:val="18"/>
        </w:rPr>
        <w:t xml:space="preserve">│   ├── blockchainService.js      # Hyperledger Fabric</w:t>
      </w:r>
    </w:p>
    <w:p>
      <w:pPr>
        <w:spacing w:before="40" w:after="40"/>
        <w:ind w:left="360"/>
      </w:pPr>
      <w:r>
        <w:rPr>
          <w:rFonts w:ascii="Courier New" w:cs="Courier New" w:eastAsia="Courier New" w:hAnsi="Courier New"/>
          <w:color w:val="1A3A5C"/>
          <w:sz w:val="18"/>
          <w:szCs w:val="18"/>
        </w:rPr>
        <w:t xml:space="preserve">│   ├── complianceService.js      # IRA report generators</w:t>
      </w:r>
    </w:p>
    <w:p>
      <w:pPr>
        <w:spacing w:before="40" w:after="40"/>
        <w:ind w:left="360"/>
      </w:pPr>
      <w:r>
        <w:rPr>
          <w:rFonts w:ascii="Courier New" w:cs="Courier New" w:eastAsia="Courier New" w:hAnsi="Courier New"/>
          <w:color w:val="1A3A5C"/>
          <w:sz w:val="18"/>
          <w:szCs w:val="18"/>
        </w:rPr>
        <w:t xml:space="preserve">│   └── encryptionService.js      # AES-256 PII encryption</w:t>
      </w:r>
    </w:p>
    <w:p>
      <w:pPr>
        <w:spacing w:before="40" w:after="40"/>
        <w:ind w:left="360"/>
      </w:pPr>
      <w:r>
        <w:rPr>
          <w:rFonts w:ascii="Courier New" w:cs="Courier New" w:eastAsia="Courier New" w:hAnsi="Courier New"/>
          <w:color w:val="1A3A5C"/>
          <w:sz w:val="18"/>
          <w:szCs w:val="18"/>
        </w:rPr>
        <w:t xml:space="preserve">├── admin/</w:t>
      </w:r>
    </w:p>
    <w:p>
      <w:pPr>
        <w:spacing w:before="40" w:after="40"/>
        <w:ind w:left="360"/>
      </w:pPr>
      <w:r>
        <w:rPr>
          <w:rFonts w:ascii="Courier New" w:cs="Courier New" w:eastAsia="Courier New" w:hAnsi="Courier New"/>
          <w:color w:val="1A3A5C"/>
          <w:sz w:val="18"/>
          <w:szCs w:val="18"/>
        </w:rPr>
        <w:t xml:space="preserve">│   ├── index.html                # Single-page admin dashboard (10 pages)</w:t>
      </w:r>
    </w:p>
    <w:p>
      <w:pPr>
        <w:spacing w:before="40" w:after="40"/>
        <w:ind w:left="360"/>
      </w:pPr>
      <w:r>
        <w:rPr>
          <w:rFonts w:ascii="Courier New" w:cs="Courier New" w:eastAsia="Courier New" w:hAnsi="Courier New"/>
          <w:color w:val="1A3A5C"/>
          <w:sz w:val="18"/>
          <w:szCs w:val="18"/>
        </w:rPr>
        <w:t xml:space="preserve">│   ├── login.html                # Firebase Auth login</w:t>
      </w:r>
    </w:p>
    <w:p>
      <w:pPr>
        <w:spacing w:before="40" w:after="40"/>
        <w:ind w:left="360"/>
      </w:pPr>
      <w:r>
        <w:rPr>
          <w:rFonts w:ascii="Courier New" w:cs="Courier New" w:eastAsia="Courier New" w:hAnsi="Courier New"/>
          <w:color w:val="1A3A5C"/>
          <w:sz w:val="18"/>
          <w:szCs w:val="18"/>
        </w:rPr>
        <w:t xml:space="preserve">│   └── assets/</w:t>
      </w:r>
    </w:p>
    <w:p>
      <w:pPr>
        <w:spacing w:before="40" w:after="40"/>
        <w:ind w:left="360"/>
      </w:pPr>
      <w:r>
        <w:rPr>
          <w:rFonts w:ascii="Courier New" w:cs="Courier New" w:eastAsia="Courier New" w:hAnsi="Courier New"/>
          <w:color w:val="1A3A5C"/>
          <w:sz w:val="18"/>
          <w:szCs w:val="18"/>
        </w:rPr>
        <w:t xml:space="preserve">└── docs/</w:t>
      </w:r>
    </w:p>
    <w:p>
      <w:pPr>
        <w:spacing w:before="40" w:after="40"/>
        <w:ind w:left="360"/>
      </w:pPr>
      <w:r>
        <w:rPr>
          <w:rFonts w:ascii="Courier New" w:cs="Courier New" w:eastAsia="Courier New" w:hAnsi="Courier New"/>
          <w:color w:val="1A3A5C"/>
          <w:sz w:val="18"/>
          <w:szCs w:val="18"/>
        </w:rPr>
        <w:t xml:space="preserve">    ├── SETUP.md                  # Full setup instructions</w:t>
      </w:r>
    </w:p>
    <w:p>
      <w:pPr>
        <w:spacing w:before="40" w:after="40"/>
        <w:ind w:left="360"/>
      </w:pPr>
      <w:r>
        <w:rPr>
          <w:rFonts w:ascii="Courier New" w:cs="Courier New" w:eastAsia="Courier New" w:hAnsi="Courier New"/>
          <w:color w:val="1A3A5C"/>
          <w:sz w:val="18"/>
          <w:szCs w:val="18"/>
        </w:rPr>
        <w:t xml:space="preserve">    ├── WHATSAPP_TEMPLATES.md     # Meta template registration guide</w:t>
      </w:r>
    </w:p>
    <w:p>
      <w:pPr>
        <w:spacing w:before="40" w:after="40"/>
        <w:ind w:left="360"/>
      </w:pPr>
      <w:r>
        <w:rPr>
          <w:rFonts w:ascii="Courier New" w:cs="Courier New" w:eastAsia="Courier New" w:hAnsi="Courier New"/>
          <w:color w:val="1A3A5C"/>
          <w:sz w:val="18"/>
          <w:szCs w:val="18"/>
        </w:rPr>
        <w:t xml:space="preserve">    ├── MPESA_SETUP.md            # Daraja API setup guide</w:t>
      </w:r>
    </w:p>
    <w:p>
      <w:pPr>
        <w:spacing w:before="40" w:after="40"/>
        <w:ind w:left="360"/>
      </w:pPr>
      <w:r>
        <w:rPr>
          <w:rFonts w:ascii="Courier New" w:cs="Courier New" w:eastAsia="Courier New" w:hAnsi="Courier New"/>
          <w:color w:val="1A3A5C"/>
          <w:sz w:val="18"/>
          <w:szCs w:val="18"/>
        </w:rPr>
        <w:t xml:space="preserve">    └── IRA_COMPLIANCE.md</w:t>
      </w:r>
    </w:p>
    <w:p>
      <w:pPr>
        <w:pBdr>
          <w:bottom w:val="single" w:color="E2E8F0" w:sz="4" w:space="1"/>
        </w:pBdr>
        <w:spacing w:before="200" w:after="200"/>
      </w:pPr>
    </w:p>
    <w:p>
      <w:pPr>
        <w:spacing w:before="60" w:after="60"/>
      </w:pPr>
    </w:p>
    <w:p>
      <w:pPr>
        <w:pStyle w:val="Heading1"/>
        <w:spacing w:before="360" w:after="180"/>
      </w:pPr>
      <w:r>
        <w:rPr>
          <w:rFonts w:ascii="Arial" w:cs="Arial" w:eastAsia="Arial" w:hAnsi="Arial"/>
          <w:b/>
          <w:bCs/>
          <w:color w:val="111B21"/>
          <w:sz w:val="34"/>
          <w:szCs w:val="34"/>
        </w:rPr>
        <w:t xml:space="preserve">Critical Rules for Antigravity</w:t>
      </w:r>
    </w:p>
    <w:p>
      <w:pPr>
        <w:spacing w:before="60" w:after="60"/>
      </w:pPr>
      <w:r>
        <w:rPr>
          <w:rFonts w:ascii="Arial" w:cs="Arial" w:eastAsia="Arial" w:hAnsi="Arial"/>
          <w:b w:val="false"/>
          <w:bCs w:val="false"/>
          <w:i w:val="false"/>
          <w:iCs w:val="false"/>
          <w:color w:val="333333"/>
          <w:sz w:val="22"/>
          <w:szCs w:val="22"/>
        </w:rPr>
        <w:t xml:space="preserve">These rules are non-negotiable. Every rule below must be followed exactly: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8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6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1</w:t>
            </w:r>
          </w:p>
        </w:tc>
        <w:tc>
          <w:tcPr>
            <w:tcW w:type="dxa" w:w="8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Never build a customer web portal. The customer interface is WhatsApp ONLY.</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2</w:t>
            </w:r>
          </w:p>
        </w:tc>
        <w:tc>
          <w:tcPr>
            <w:tcW w:type="dxa" w:w="8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All monetary amounts in KES (Kenyan Shillings). Never use USD, EUR, or generic currency.</w:t>
            </w:r>
          </w:p>
        </w:tc>
      </w:tr>
      <w:tr>
        <w:tc>
          <w:tcPr>
            <w:tcW w:type="dxa" w:w="6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3</w:t>
            </w:r>
          </w:p>
        </w:tc>
        <w:tc>
          <w:tcPr>
            <w:tcW w:type="dxa" w:w="8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Policy number format: KEN-YYYY-{TYPE}-{6digits}. TYPE = MTR, MED, PRO, or LIF.</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4</w:t>
            </w:r>
          </w:p>
        </w:tc>
        <w:tc>
          <w:tcPr>
            <w:tcW w:type="dxa" w:w="8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Claim ID format: CLM-YYYY-KE-{7digits}. No exceptions.</w:t>
            </w:r>
          </w:p>
        </w:tc>
      </w:tr>
      <w:tr>
        <w:tc>
          <w:tcPr>
            <w:tcW w:type="dxa" w:w="6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5</w:t>
            </w:r>
          </w:p>
        </w:tc>
        <w:tc>
          <w:tcPr>
            <w:tcW w:type="dxa" w:w="8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Bot state must persist in Firestore. Customer can abandon and resume days later.</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6</w:t>
            </w:r>
          </w:p>
        </w:tc>
        <w:tc>
          <w:tcPr>
            <w:tcW w:type="dxa" w:w="8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Admin dashboard must use onSnapshot listeners. Never use polling or manual refresh.</w:t>
            </w:r>
          </w:p>
        </w:tc>
      </w:tr>
      <w:tr>
        <w:tc>
          <w:tcPr>
            <w:tcW w:type="dxa" w:w="6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7</w:t>
            </w:r>
          </w:p>
        </w:tc>
        <w:tc>
          <w:tcPr>
            <w:tcW w:type="dxa" w:w="8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Blockchain records are append-only. Never update or delete any blockchain event.</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8</w:t>
            </w:r>
          </w:p>
        </w:tc>
        <w:tc>
          <w:tcPr>
            <w:tcW w:type="dxa" w:w="8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Never mark a claim as 'paid' before receiving Daraja callback confirmation.</w:t>
            </w:r>
          </w:p>
        </w:tc>
      </w:tr>
      <w:tr>
        <w:tc>
          <w:tcPr>
            <w:tcW w:type="dxa" w:w="6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9</w:t>
            </w:r>
          </w:p>
        </w:tc>
        <w:tc>
          <w:tcPr>
            <w:tcW w:type="dxa" w:w="8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Document AI runs async. Never block WhatsApp conversation waiting for AI result.</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10</w:t>
            </w:r>
          </w:p>
        </w:tc>
        <w:tc>
          <w:tcPr>
            <w:tcW w:type="dxa" w:w="8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Firebase region must be africa-south1 (Cape Town). Required by Kenya DPA 2019.</w:t>
            </w:r>
          </w:p>
        </w:tc>
      </w:tr>
      <w:tr>
        <w:tc>
          <w:tcPr>
            <w:tcW w:type="dxa" w:w="6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11</w:t>
            </w:r>
          </w:p>
        </w:tc>
        <w:tc>
          <w:tcPr>
            <w:tcW w:type="dxa" w:w="8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All admin routes require Firebase Auth. No unauthenticated access to any admin function.</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12</w:t>
            </w:r>
          </w:p>
        </w:tc>
        <w:tc>
          <w:tcPr>
            <w:tcW w:type="dxa" w:w="8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18"/>
                <w:szCs w:val="18"/>
              </w:rPr>
              <w:t xml:space="preserve">Implement retry logic (exponential backoff) for failed WhatsApp message sends.</w:t>
            </w:r>
          </w:p>
        </w:tc>
      </w:tr>
      <w:tr>
        <w:tc>
          <w:tcPr>
            <w:tcW w:type="dxa" w:w="60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13</w:t>
            </w:r>
          </w:p>
        </w:tc>
        <w:tc>
          <w:tcPr>
            <w:tcW w:type="dxa" w:w="8760"/>
            <w:tcBorders>
              <w:top w:val="single" w:color="DDDDDD" w:sz="1"/>
              <w:left w:val="single" w:color="DDDDDD" w:sz="1"/>
              <w:bottom w:val="single" w:color="DDDDDD" w:sz="1"/>
              <w:right w:val="single" w:color="DDDDDD" w:sz="1"/>
            </w:tcBorders>
            <w:shd w:fill="F8FAFB" w:val="clear"/>
            <w:tcMar>
              <w:top w:type="dxa" w:w="70"/>
              <w:left w:type="dxa" w:w="120"/>
              <w:bottom w:type="dxa" w:w="70"/>
              <w:right w:type="dxa" w:w="120"/>
            </w:tcMar>
          </w:tcPr>
          <w:p>
            <w:r>
              <w:rPr>
                <w:rFonts w:ascii="Arial" w:cs="Arial" w:eastAsia="Arial" w:hAnsi="Arial"/>
                <w:color w:val="333333"/>
                <w:sz w:val="18"/>
                <w:szCs w:val="18"/>
              </w:rPr>
              <w:t xml:space="preserve">All PII fields must be AES-256 encrypted before any Firestore write operation.</w:t>
            </w:r>
          </w:p>
        </w:tc>
      </w:tr>
    </w:tbl>
    <w:p>
      <w:pPr>
        <w:pBdr>
          <w:bottom w:val="single" w:color="E2E8F0" w:sz="4" w:space="1"/>
        </w:pBdr>
        <w:spacing w:before="200" w:after="200"/>
      </w:pPr>
    </w:p>
    <w:p>
      <w:pPr>
        <w:spacing w:before="60" w:after="60"/>
      </w:pPr>
    </w:p>
    <w:p>
      <w:pPr>
        <w:pStyle w:val="Heading1"/>
        <w:spacing w:before="360" w:after="180"/>
      </w:pPr>
      <w:r>
        <w:rPr>
          <w:rFonts w:ascii="Arial" w:cs="Arial" w:eastAsia="Arial" w:hAnsi="Arial"/>
          <w:b/>
          <w:bCs/>
          <w:color w:val="111B21"/>
          <w:sz w:val="34"/>
          <w:szCs w:val="34"/>
        </w:rPr>
        <w:t xml:space="preserve">Deliverables Checklist</w:t>
      </w:r>
    </w:p>
    <w:p>
      <w:pPr>
        <w:spacing w:before="60" w:after="60"/>
      </w:pPr>
      <w:r>
        <w:rPr>
          <w:rFonts w:ascii="Arial" w:cs="Arial" w:eastAsia="Arial" w:hAnsi="Arial"/>
          <w:b w:val="false"/>
          <w:bCs w:val="false"/>
          <w:i w:val="false"/>
          <w:iCs w:val="false"/>
          <w:color w:val="333333"/>
          <w:sz w:val="22"/>
          <w:szCs w:val="22"/>
        </w:rPr>
        <w:t xml:space="preserve">Antigravity must produce ALL of the following files:</w:t>
      </w:r>
    </w:p>
    <w:p>
      <w:pPr>
        <w:spacing w:before="60" w:after="60"/>
      </w:pPr>
    </w:p>
    <w:p>
      <w:pPr>
        <w:pStyle w:val="ListParagraph"/>
        <w:numPr>
          <w:ilvl w:val="0"/>
          <w:numId w:val="2"/>
        </w:numPr>
        <w:spacing w:before="40" w:after="40"/>
      </w:pPr>
      <w:r>
        <w:rPr>
          <w:rFonts w:ascii="Arial" w:cs="Arial" w:eastAsia="Arial" w:hAnsi="Arial"/>
          <w:color w:val="444444"/>
          <w:sz w:val="20"/>
          <w:szCs w:val="20"/>
        </w:rPr>
        <w:t xml:space="preserve">server.js — Complete Express server with all routes</w:t>
      </w:r>
    </w:p>
    <w:p>
      <w:pPr>
        <w:pStyle w:val="ListParagraph"/>
        <w:numPr>
          <w:ilvl w:val="0"/>
          <w:numId w:val="2"/>
        </w:numPr>
        <w:spacing w:before="40" w:after="40"/>
      </w:pPr>
      <w:r>
        <w:rPr>
          <w:rFonts w:ascii="Arial" w:cs="Arial" w:eastAsia="Arial" w:hAnsi="Arial"/>
          <w:color w:val="444444"/>
          <w:sz w:val="20"/>
          <w:szCs w:val="20"/>
        </w:rPr>
        <w:t xml:space="preserve">services/botEngine.js — Full state machine, all states, Firestore persistence</w:t>
      </w:r>
    </w:p>
    <w:p>
      <w:pPr>
        <w:pStyle w:val="ListParagraph"/>
        <w:numPr>
          <w:ilvl w:val="0"/>
          <w:numId w:val="2"/>
        </w:numPr>
        <w:spacing w:before="40" w:after="40"/>
      </w:pPr>
      <w:r>
        <w:rPr>
          <w:rFonts w:ascii="Arial" w:cs="Arial" w:eastAsia="Arial" w:hAnsi="Arial"/>
          <w:color w:val="444444"/>
          <w:sz w:val="20"/>
          <w:szCs w:val="20"/>
        </w:rPr>
        <w:t xml:space="preserve">services/whatsappService.js — All message types, direct Meta Cloud API</w:t>
      </w:r>
    </w:p>
    <w:p>
      <w:pPr>
        <w:pStyle w:val="ListParagraph"/>
        <w:numPr>
          <w:ilvl w:val="0"/>
          <w:numId w:val="2"/>
        </w:numPr>
        <w:spacing w:before="40" w:after="40"/>
      </w:pPr>
      <w:r>
        <w:rPr>
          <w:rFonts w:ascii="Arial" w:cs="Arial" w:eastAsia="Arial" w:hAnsi="Arial"/>
          <w:color w:val="444444"/>
          <w:sz w:val="20"/>
          <w:szCs w:val="20"/>
        </w:rPr>
        <w:t xml:space="preserve">services/documentAI.js — Google Document AI + all 7 fraud rules</w:t>
      </w:r>
    </w:p>
    <w:p>
      <w:pPr>
        <w:pStyle w:val="ListParagraph"/>
        <w:numPr>
          <w:ilvl w:val="0"/>
          <w:numId w:val="2"/>
        </w:numPr>
        <w:spacing w:before="40" w:after="40"/>
      </w:pPr>
      <w:r>
        <w:rPr>
          <w:rFonts w:ascii="Arial" w:cs="Arial" w:eastAsia="Arial" w:hAnsi="Arial"/>
          <w:color w:val="444444"/>
          <w:sz w:val="20"/>
          <w:szCs w:val="20"/>
        </w:rPr>
        <w:t xml:space="preserve">services/mpesaService.js — Full Daraja B2C flow including callbacks</w:t>
      </w:r>
    </w:p>
    <w:p>
      <w:pPr>
        <w:pStyle w:val="ListParagraph"/>
        <w:numPr>
          <w:ilvl w:val="0"/>
          <w:numId w:val="2"/>
        </w:numPr>
        <w:spacing w:before="40" w:after="40"/>
      </w:pPr>
      <w:r>
        <w:rPr>
          <w:rFonts w:ascii="Arial" w:cs="Arial" w:eastAsia="Arial" w:hAnsi="Arial"/>
          <w:color w:val="444444"/>
          <w:sz w:val="20"/>
          <w:szCs w:val="20"/>
        </w:rPr>
        <w:t xml:space="preserve">services/blockchainService.js — Hyperledger Fabric write/read/verify</w:t>
      </w:r>
    </w:p>
    <w:p>
      <w:pPr>
        <w:pStyle w:val="ListParagraph"/>
        <w:numPr>
          <w:ilvl w:val="0"/>
          <w:numId w:val="2"/>
        </w:numPr>
        <w:spacing w:before="40" w:after="40"/>
      </w:pPr>
      <w:r>
        <w:rPr>
          <w:rFonts w:ascii="Arial" w:cs="Arial" w:eastAsia="Arial" w:hAnsi="Arial"/>
          <w:color w:val="444444"/>
          <w:sz w:val="20"/>
          <w:szCs w:val="20"/>
        </w:rPr>
        <w:t xml:space="preserve">services/complianceService.js — IRA report generators (PDF output)</w:t>
      </w:r>
    </w:p>
    <w:p>
      <w:pPr>
        <w:pStyle w:val="ListParagraph"/>
        <w:numPr>
          <w:ilvl w:val="0"/>
          <w:numId w:val="2"/>
        </w:numPr>
        <w:spacing w:before="40" w:after="40"/>
      </w:pPr>
      <w:r>
        <w:rPr>
          <w:rFonts w:ascii="Arial" w:cs="Arial" w:eastAsia="Arial" w:hAnsi="Arial"/>
          <w:color w:val="444444"/>
          <w:sz w:val="20"/>
          <w:szCs w:val="20"/>
        </w:rPr>
        <w:t xml:space="preserve">services/encryptionService.js — AES-256 for all PII fields</w:t>
      </w:r>
    </w:p>
    <w:p>
      <w:pPr>
        <w:pStyle w:val="ListParagraph"/>
        <w:numPr>
          <w:ilvl w:val="0"/>
          <w:numId w:val="2"/>
        </w:numPr>
        <w:spacing w:before="40" w:after="40"/>
      </w:pPr>
      <w:r>
        <w:rPr>
          <w:rFonts w:ascii="Arial" w:cs="Arial" w:eastAsia="Arial" w:hAnsi="Arial"/>
          <w:color w:val="444444"/>
          <w:sz w:val="20"/>
          <w:szCs w:val="20"/>
        </w:rPr>
        <w:t xml:space="preserve">admin/index.html — Single file, all 10 admin pages, live Firestore data</w:t>
      </w:r>
    </w:p>
    <w:p>
      <w:pPr>
        <w:pStyle w:val="ListParagraph"/>
        <w:numPr>
          <w:ilvl w:val="0"/>
          <w:numId w:val="2"/>
        </w:numPr>
        <w:spacing w:before="40" w:after="40"/>
      </w:pPr>
      <w:r>
        <w:rPr>
          <w:rFonts w:ascii="Arial" w:cs="Arial" w:eastAsia="Arial" w:hAnsi="Arial"/>
          <w:color w:val="444444"/>
          <w:sz w:val="20"/>
          <w:szCs w:val="20"/>
        </w:rPr>
        <w:t xml:space="preserve">admin/login.html — Firebase Auth login page</w:t>
      </w:r>
    </w:p>
    <w:p>
      <w:pPr>
        <w:pStyle w:val="ListParagraph"/>
        <w:numPr>
          <w:ilvl w:val="0"/>
          <w:numId w:val="2"/>
        </w:numPr>
        <w:spacing w:before="40" w:after="40"/>
      </w:pPr>
      <w:r>
        <w:rPr>
          <w:rFonts w:ascii="Arial" w:cs="Arial" w:eastAsia="Arial" w:hAnsi="Arial"/>
          <w:color w:val="444444"/>
          <w:sz w:val="20"/>
          <w:szCs w:val="20"/>
        </w:rPr>
        <w:t xml:space="preserve">Firebase security rules — Firestore + Storage</w:t>
      </w:r>
    </w:p>
    <w:p>
      <w:pPr>
        <w:pStyle w:val="ListParagraph"/>
        <w:numPr>
          <w:ilvl w:val="0"/>
          <w:numId w:val="2"/>
        </w:numPr>
        <w:spacing w:before="40" w:after="40"/>
      </w:pPr>
      <w:r>
        <w:rPr>
          <w:rFonts w:ascii="Arial" w:cs="Arial" w:eastAsia="Arial" w:hAnsi="Arial"/>
          <w:color w:val="444444"/>
          <w:sz w:val="20"/>
          <w:szCs w:val="20"/>
        </w:rPr>
        <w:t xml:space="preserve">Firestore indexes — firestore.indexes.json</w:t>
      </w:r>
    </w:p>
    <w:p>
      <w:pPr>
        <w:pStyle w:val="ListParagraph"/>
        <w:numPr>
          <w:ilvl w:val="0"/>
          <w:numId w:val="2"/>
        </w:numPr>
        <w:spacing w:before="40" w:after="40"/>
      </w:pPr>
      <w:r>
        <w:rPr>
          <w:rFonts w:ascii="Arial" w:cs="Arial" w:eastAsia="Arial" w:hAnsi="Arial"/>
          <w:color w:val="444444"/>
          <w:sz w:val="20"/>
          <w:szCs w:val="20"/>
        </w:rPr>
        <w:t xml:space="preserve">WhatsApp templates — all 4 templates, text formatted for Meta Business Manager</w:t>
      </w:r>
    </w:p>
    <w:p>
      <w:pPr>
        <w:pStyle w:val="ListParagraph"/>
        <w:numPr>
          <w:ilvl w:val="0"/>
          <w:numId w:val="2"/>
        </w:numPr>
        <w:spacing w:before="40" w:after="40"/>
      </w:pPr>
      <w:r>
        <w:rPr>
          <w:rFonts w:ascii="Arial" w:cs="Arial" w:eastAsia="Arial" w:hAnsi="Arial"/>
          <w:color w:val="444444"/>
          <w:sz w:val="20"/>
          <w:szCs w:val="20"/>
        </w:rPr>
        <w:t xml:space="preserve">.env.example — every variable documented</w:t>
      </w:r>
    </w:p>
    <w:p>
      <w:pPr>
        <w:pStyle w:val="ListParagraph"/>
        <w:numPr>
          <w:ilvl w:val="0"/>
          <w:numId w:val="2"/>
        </w:numPr>
        <w:spacing w:before="40" w:after="40"/>
      </w:pPr>
      <w:r>
        <w:rPr>
          <w:rFonts w:ascii="Arial" w:cs="Arial" w:eastAsia="Arial" w:hAnsi="Arial"/>
          <w:color w:val="444444"/>
          <w:sz w:val="20"/>
          <w:szCs w:val="20"/>
        </w:rPr>
        <w:t xml:space="preserve">docs/SETUP.md — step by step: Firebase, WhatsApp API, Daraja, Document AI, Railway/Render</w:t>
      </w:r>
    </w:p>
    <w:p>
      <w:pPr>
        <w:pStyle w:val="ListParagraph"/>
        <w:numPr>
          <w:ilvl w:val="0"/>
          <w:numId w:val="2"/>
        </w:numPr>
        <w:spacing w:before="40" w:after="40"/>
      </w:pPr>
      <w:r>
        <w:rPr>
          <w:rFonts w:ascii="Arial" w:cs="Arial" w:eastAsia="Arial" w:hAnsi="Arial"/>
          <w:color w:val="444444"/>
          <w:sz w:val="20"/>
          <w:szCs w:val="20"/>
        </w:rPr>
        <w:t xml:space="preserve">docs/WHATSAPP_TEMPLATES.md — exact guide to register templates in Meta</w:t>
      </w:r>
    </w:p>
    <w:p>
      <w:pPr>
        <w:pStyle w:val="ListParagraph"/>
        <w:numPr>
          <w:ilvl w:val="0"/>
          <w:numId w:val="2"/>
        </w:numPr>
        <w:spacing w:before="40" w:after="40"/>
      </w:pPr>
      <w:r>
        <w:rPr>
          <w:rFonts w:ascii="Arial" w:cs="Arial" w:eastAsia="Arial" w:hAnsi="Arial"/>
          <w:color w:val="444444"/>
          <w:sz w:val="20"/>
          <w:szCs w:val="20"/>
        </w:rPr>
        <w:t xml:space="preserve">tests/ — test files for bot engine, WhatsApp, M-Pesa, Document AI, blockchain</w:t>
      </w:r>
    </w:p>
    <w:p>
      <w:pPr>
        <w:pBdr>
          <w:bottom w:val="single" w:color="E2E8F0" w:sz="4" w:space="1"/>
        </w:pBdr>
        <w:spacing w:before="200" w:after="20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F2027" w:val="clear"/>
            <w:tcMar>
              <w:top w:type="dxa" w:w="300"/>
              <w:left w:type="dxa" w:w="400"/>
              <w:bottom w:type="dxa" w:w="300"/>
              <w:right w:type="dxa" w:w="400"/>
            </w:tcMar>
          </w:tcPr>
          <w:p>
            <w:pPr>
              <w:jc w:val="center"/>
            </w:pPr>
            <w:r>
              <w:rPr>
                <w:rFonts w:ascii="Arial" w:cs="Arial" w:eastAsia="Arial" w:hAnsi="Arial"/>
                <w:b/>
                <w:bCs/>
                <w:color w:val="25D366"/>
                <w:sz w:val="20"/>
                <w:szCs w:val="20"/>
              </w:rPr>
              <w:t xml:space="preserve">KlaimSwift — Build Prompt v1.0</w:t>
            </w:r>
          </w:p>
          <w:p>
            <w:pPr>
              <w:jc w:val="center"/>
            </w:pPr>
            <w:r>
              <w:rPr>
                <w:rFonts w:ascii="Arial" w:cs="Arial" w:eastAsia="Arial" w:hAnsi="Arial"/>
                <w:color w:val="888888"/>
                <w:sz w:val="16"/>
                <w:szCs w:val="16"/>
              </w:rPr>
              <w:t xml:space="preserve">Prepared for Antigravity  |  Solo Project  |  PDC 2025/2026  |  Confidential</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KlaimSwift Full System Build Prompt — 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11B21"/>
      <w:sz w:val="34"/>
      <w:szCs w:val="34"/>
    </w:rPr>
  </w:style>
  <w:style w:type="paragraph" w:styleId="Heading2">
    <w:name w:val="Heading 2"/>
    <w:basedOn w:val="Normal"/>
    <w:next w:val="Normal"/>
    <w:qFormat/>
    <w:pPr>
      <w:spacing w:before="300" w:after="14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2026-03-07T08:07:14.894Z</dcterms:created>
  <dcterms:modified xsi:type="dcterms:W3CDTF">2026-03-07T08:07:14.895Z</dcterms:modified>
</cp:coreProperties>
</file>

<file path=docProps/custom.xml><?xml version="1.0" encoding="utf-8"?>
<Properties xmlns="http://schemas.openxmlformats.org/officeDocument/2006/custom-properties" xmlns:vt="http://schemas.openxmlformats.org/officeDocument/2006/docPropsVTypes"/>
</file>