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FORUM: </w:t>
      </w:r>
      <w:r w:rsidDel="00000000" w:rsidR="00000000" w:rsidRPr="00000000">
        <w:rPr>
          <w:rFonts w:ascii="Times New Roman" w:cs="Times New Roman" w:eastAsia="Times New Roman" w:hAnsi="Times New Roman"/>
          <w:sz w:val="24"/>
          <w:szCs w:val="24"/>
          <w:rtl w:val="0"/>
        </w:rPr>
        <w:t xml:space="preserve">United Nations Office on Drugs and Crime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OF: </w:t>
      </w:r>
      <w:r w:rsidDel="00000000" w:rsidR="00000000" w:rsidRPr="00000000">
        <w:rPr>
          <w:rFonts w:ascii="Times New Roman" w:cs="Times New Roman" w:eastAsia="Times New Roman" w:hAnsi="Times New Roman"/>
          <w:sz w:val="24"/>
          <w:szCs w:val="24"/>
          <w:rtl w:val="0"/>
        </w:rPr>
        <w:t xml:space="preserve">Prevention of maritime drug trafficking</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u w:val="single"/>
          <w:rtl w:val="0"/>
        </w:rPr>
        <w:t xml:space="preserve">Encourages</w:t>
      </w:r>
      <w:r w:rsidDel="00000000" w:rsidR="00000000" w:rsidRPr="00000000">
        <w:rPr>
          <w:sz w:val="24"/>
          <w:szCs w:val="24"/>
          <w:rtl w:val="0"/>
        </w:rPr>
        <w:t xml:space="preserve"> nations to be provided with UN support for the security of borders of nations to prevent illegal drug trafficking through means such as but not limited to:</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Increasing border patrols to ensure that handover of drugs on country borders does not occur </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Providing more funding to provide aid to countries dealing with border drug handovers in ways such as but not limited to:</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Arming navy personnel with better weapons</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Providing training to hone the navy personnel skills to better tackle violent drug dealers who may be potentially armed </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Conduct 6 border checks a month by police in a random manner to ensure that experienced drug dealers would be caught and the momentum of checking procedures would not diminish as time progresses;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highlight w:val="yellow"/>
        </w:rPr>
      </w:pPr>
      <w:r w:rsidDel="00000000" w:rsidR="00000000" w:rsidRPr="00000000">
        <w:rPr>
          <w:sz w:val="24"/>
          <w:szCs w:val="24"/>
          <w:highlight w:val="yellow"/>
          <w:rtl w:val="0"/>
        </w:rPr>
        <w:t xml:space="preserve">2. </w:t>
      </w:r>
      <w:r w:rsidDel="00000000" w:rsidR="00000000" w:rsidRPr="00000000">
        <w:rPr>
          <w:sz w:val="24"/>
          <w:szCs w:val="24"/>
          <w:highlight w:val="yellow"/>
          <w:u w:val="single"/>
          <w:rtl w:val="0"/>
        </w:rPr>
        <w:t xml:space="preserve">Proposes</w:t>
      </w:r>
      <w:r w:rsidDel="00000000" w:rsidR="00000000" w:rsidRPr="00000000">
        <w:rPr>
          <w:sz w:val="24"/>
          <w:szCs w:val="24"/>
          <w:highlight w:val="yellow"/>
          <w:rtl w:val="0"/>
        </w:rPr>
        <w:t xml:space="preserve"> that nations to tighten maritime laws regarding drug trafficking in ways of such as but not limited to:</w:t>
      </w:r>
    </w:p>
    <w:p w:rsidR="00000000" w:rsidDel="00000000" w:rsidP="00000000" w:rsidRDefault="00000000" w:rsidRPr="00000000" w14:paraId="0000000C">
      <w:pPr>
        <w:rPr>
          <w:sz w:val="24"/>
          <w:szCs w:val="24"/>
          <w:highlight w:val="yellow"/>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highlight w:val="yellow"/>
        </w:rPr>
      </w:pPr>
      <w:r w:rsidDel="00000000" w:rsidR="00000000" w:rsidRPr="00000000">
        <w:rPr>
          <w:sz w:val="24"/>
          <w:szCs w:val="24"/>
          <w:highlight w:val="yellow"/>
          <w:rtl w:val="0"/>
        </w:rPr>
        <w:t xml:space="preserve">Holding future meetings to clarify on how to update the United Nations Convention on the Laws of the Seas to ensure that drug trafficking becomes a highlighted issue</w:t>
      </w:r>
    </w:p>
    <w:p w:rsidR="00000000" w:rsidDel="00000000" w:rsidP="00000000" w:rsidRDefault="00000000" w:rsidRPr="00000000" w14:paraId="0000000E">
      <w:pPr>
        <w:numPr>
          <w:ilvl w:val="0"/>
          <w:numId w:val="1"/>
        </w:numPr>
        <w:ind w:left="720" w:hanging="360"/>
        <w:rPr>
          <w:sz w:val="24"/>
          <w:szCs w:val="24"/>
          <w:highlight w:val="yellow"/>
        </w:rPr>
      </w:pPr>
      <w:r w:rsidDel="00000000" w:rsidR="00000000" w:rsidRPr="00000000">
        <w:rPr>
          <w:sz w:val="24"/>
          <w:szCs w:val="24"/>
          <w:highlight w:val="yellow"/>
          <w:rtl w:val="0"/>
        </w:rPr>
        <w:t xml:space="preserve">Discuss about the potential creation of a commission such as a United Nations Commission on Drug Trafficking (UNCDT) to deter drug trafficking on international waters that are not accounted for by any country’s jurisdiction</w:t>
      </w:r>
    </w:p>
    <w:p w:rsidR="00000000" w:rsidDel="00000000" w:rsidP="00000000" w:rsidRDefault="00000000" w:rsidRPr="00000000" w14:paraId="0000000F">
      <w:pPr>
        <w:numPr>
          <w:ilvl w:val="0"/>
          <w:numId w:val="1"/>
        </w:numPr>
        <w:ind w:left="720" w:hanging="360"/>
        <w:rPr>
          <w:sz w:val="24"/>
          <w:szCs w:val="24"/>
          <w:highlight w:val="yellow"/>
        </w:rPr>
      </w:pPr>
      <w:r w:rsidDel="00000000" w:rsidR="00000000" w:rsidRPr="00000000">
        <w:rPr>
          <w:sz w:val="24"/>
          <w:szCs w:val="24"/>
          <w:highlight w:val="yellow"/>
          <w:rtl w:val="0"/>
        </w:rPr>
        <w:t xml:space="preserve">Encourages the placement of advisors in countries with coastlines to advice to governments on how to strengthen border security to reduce the potential of drug trafficking in and out of countries</w:t>
      </w:r>
    </w:p>
    <w:p w:rsidR="00000000" w:rsidDel="00000000" w:rsidP="00000000" w:rsidRDefault="00000000" w:rsidRPr="00000000" w14:paraId="00000010">
      <w:pPr>
        <w:numPr>
          <w:ilvl w:val="0"/>
          <w:numId w:val="1"/>
        </w:numPr>
        <w:ind w:left="720" w:hanging="360"/>
        <w:rPr>
          <w:sz w:val="24"/>
          <w:szCs w:val="24"/>
          <w:highlight w:val="yellow"/>
        </w:rPr>
      </w:pPr>
      <w:r w:rsidDel="00000000" w:rsidR="00000000" w:rsidRPr="00000000">
        <w:rPr>
          <w:sz w:val="24"/>
          <w:szCs w:val="24"/>
          <w:highlight w:val="yellow"/>
          <w:rtl w:val="0"/>
        </w:rPr>
        <w:t xml:space="preserve">Encouraging stronger cooperation between countries through diplomatic ties in order to reduce the potency of drug trafficking from one country to another;</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t xml:space="preserve">Amendment: strike sub clause 1ii)  (reason being, the police force patroling this ‘case’ must not get into attacking the culprit). (Delegate of Mohit) (BTW this sub clause was deleted)</w:t>
      </w:r>
      <w:r w:rsidDel="00000000" w:rsidR="00000000" w:rsidRPr="00000000">
        <w:rPr>
          <w:rtl w:val="0"/>
        </w:rPr>
      </w:r>
    </w:p>
    <w:p w:rsidR="00000000" w:rsidDel="00000000" w:rsidP="00000000" w:rsidRDefault="00000000" w:rsidRPr="00000000" w14:paraId="00000014">
      <w:pPr>
        <w:rPr>
          <w:highlight w:val="cyan"/>
        </w:rPr>
      </w:pPr>
      <w:r w:rsidDel="00000000" w:rsidR="00000000" w:rsidRPr="00000000">
        <w:rPr>
          <w:rtl w:val="0"/>
        </w:rPr>
      </w:r>
    </w:p>
    <w:p w:rsidR="00000000" w:rsidDel="00000000" w:rsidP="00000000" w:rsidRDefault="00000000" w:rsidRPr="00000000" w14:paraId="00000015">
      <w:pPr>
        <w:rPr>
          <w:highlight w:val="cyan"/>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