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A237CA" w14:textId="1F66FD21" w:rsidR="009E592E" w:rsidRDefault="00D16634">
      <w:pPr>
        <w:rPr>
          <w:lang w:val="en-US"/>
        </w:rPr>
      </w:pPr>
      <w:r>
        <w:rPr>
          <w:lang w:val="en-US"/>
        </w:rPr>
        <w:t>Name _____</w:t>
      </w:r>
      <w:r w:rsidR="00837FF7">
        <w:rPr>
          <w:lang w:val="en-US"/>
        </w:rPr>
        <w:t>Dheeraj</w:t>
      </w:r>
      <w:r>
        <w:rPr>
          <w:lang w:val="en-US"/>
        </w:rPr>
        <w:t>_________________</w:t>
      </w:r>
      <w:r w:rsidR="00A86105">
        <w:rPr>
          <w:lang w:val="en-US"/>
        </w:rPr>
        <w:t xml:space="preserve">                                   </w:t>
      </w:r>
      <w:proofErr w:type="gramStart"/>
      <w:r w:rsidR="00A86105">
        <w:rPr>
          <w:lang w:val="en-US"/>
        </w:rPr>
        <w:t>Due :</w:t>
      </w:r>
      <w:proofErr w:type="gramEnd"/>
      <w:r w:rsidR="00A86105">
        <w:rPr>
          <w:lang w:val="en-US"/>
        </w:rPr>
        <w:t xml:space="preserve">  2 Apr 19</w:t>
      </w:r>
    </w:p>
    <w:p w14:paraId="1A433E57" w14:textId="77777777" w:rsidR="00A86105" w:rsidRDefault="00A86105">
      <w:pPr>
        <w:rPr>
          <w:lang w:val="en-US"/>
        </w:rPr>
      </w:pPr>
    </w:p>
    <w:p w14:paraId="20BB501F" w14:textId="77777777" w:rsidR="00D16634" w:rsidRDefault="00D16634">
      <w:pPr>
        <w:rPr>
          <w:lang w:val="en-US"/>
        </w:rPr>
      </w:pPr>
    </w:p>
    <w:p w14:paraId="4CFD77CC" w14:textId="77777777" w:rsidR="00D16634" w:rsidRPr="004405D6" w:rsidRDefault="00D16634" w:rsidP="00D16634">
      <w:pPr>
        <w:rPr>
          <w:rFonts w:ascii="Arial" w:hAnsi="Arial" w:cs="Arial"/>
          <w:bCs/>
        </w:rPr>
      </w:pPr>
      <w:r w:rsidRPr="004405D6">
        <w:rPr>
          <w:rFonts w:ascii="Arial" w:hAnsi="Arial" w:cs="Arial"/>
          <w:b/>
        </w:rPr>
        <w:t xml:space="preserve">Title: </w:t>
      </w:r>
      <w:r w:rsidRPr="004405D6">
        <w:rPr>
          <w:rFonts w:ascii="Arial" w:hAnsi="Arial" w:cs="Arial"/>
          <w:bCs/>
        </w:rPr>
        <w:t>To investigate the effect of concentration on the rate of reaction between</w:t>
      </w:r>
      <w:r w:rsidRPr="004405D6">
        <w:rPr>
          <w:rFonts w:ascii="Arial" w:hAnsi="Arial" w:cs="Arial"/>
        </w:rPr>
        <w:t xml:space="preserve"> sodium th</w:t>
      </w:r>
      <w:r>
        <w:rPr>
          <w:rFonts w:ascii="Arial" w:hAnsi="Arial" w:cs="Arial"/>
        </w:rPr>
        <w:t>iosulfate and hydrochloric acid and determine the order of reaction.</w:t>
      </w:r>
    </w:p>
    <w:p w14:paraId="32E9B257" w14:textId="77777777" w:rsidR="00D16634" w:rsidRPr="004405D6" w:rsidRDefault="00D16634" w:rsidP="00D16634">
      <w:pPr>
        <w:rPr>
          <w:rFonts w:ascii="Arial" w:hAnsi="Arial" w:cs="Arial"/>
          <w:b/>
        </w:rPr>
      </w:pPr>
    </w:p>
    <w:p w14:paraId="4A6B764B" w14:textId="77777777" w:rsidR="00D16634" w:rsidRDefault="00D16634" w:rsidP="00D1663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Data collection</w:t>
      </w:r>
      <w:proofErr w:type="gramStart"/>
      <w:r>
        <w:rPr>
          <w:rFonts w:ascii="Arial" w:hAnsi="Arial" w:cs="Arial"/>
          <w:b/>
          <w:bCs/>
        </w:rPr>
        <w:t xml:space="preserve">:  </w:t>
      </w:r>
      <w:r w:rsidRPr="004678C4">
        <w:rPr>
          <w:rFonts w:ascii="Arial" w:hAnsi="Arial" w:cs="Arial"/>
          <w:bCs/>
          <w:i/>
        </w:rPr>
        <w:t>(</w:t>
      </w:r>
      <w:proofErr w:type="gramEnd"/>
      <w:r w:rsidRPr="004678C4">
        <w:rPr>
          <w:rFonts w:ascii="Arial" w:hAnsi="Arial" w:cs="Arial"/>
          <w:bCs/>
          <w:i/>
        </w:rPr>
        <w:t>fill in the uncertainty in brackets</w:t>
      </w:r>
      <w:r>
        <w:rPr>
          <w:rFonts w:ascii="Arial" w:hAnsi="Arial" w:cs="Arial"/>
          <w:bCs/>
          <w:i/>
        </w:rPr>
        <w:t xml:space="preserve"> on the heading of the table</w:t>
      </w:r>
      <w:r w:rsidRPr="004678C4">
        <w:rPr>
          <w:rFonts w:ascii="Arial" w:hAnsi="Arial" w:cs="Arial"/>
          <w:bCs/>
          <w:i/>
        </w:rPr>
        <w:t>)</w:t>
      </w:r>
      <w:r w:rsidRPr="004405D6">
        <w:rPr>
          <w:rFonts w:ascii="Arial" w:hAnsi="Arial" w:cs="Arial"/>
          <w:b/>
          <w:bCs/>
        </w:rPr>
        <w:tab/>
      </w:r>
    </w:p>
    <w:p w14:paraId="17A5E80D" w14:textId="77777777" w:rsidR="00D16634" w:rsidRDefault="00D16634" w:rsidP="00D1663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Quantitative data:</w:t>
      </w:r>
    </w:p>
    <w:p w14:paraId="52C3F52A" w14:textId="4C0E6CCB" w:rsidR="00D16634" w:rsidRPr="002C35BC" w:rsidRDefault="00D16634" w:rsidP="00D16634">
      <w:pPr>
        <w:rPr>
          <w:rFonts w:ascii="Arial" w:hAnsi="Arial" w:cs="Arial"/>
          <w:bCs/>
        </w:rPr>
      </w:pPr>
      <w:r w:rsidRPr="002C35BC">
        <w:rPr>
          <w:rFonts w:ascii="Arial" w:hAnsi="Arial" w:cs="Arial"/>
          <w:bCs/>
        </w:rPr>
        <w:t xml:space="preserve">Volume of </w:t>
      </w:r>
      <w:proofErr w:type="spellStart"/>
      <w:r w:rsidRPr="002C35BC">
        <w:rPr>
          <w:rFonts w:ascii="Arial" w:hAnsi="Arial" w:cs="Arial"/>
          <w:bCs/>
        </w:rPr>
        <w:t>HCl</w:t>
      </w:r>
      <w:proofErr w:type="spellEnd"/>
      <w:r w:rsidRPr="002C35BC">
        <w:rPr>
          <w:rFonts w:ascii="Arial" w:hAnsi="Arial" w:cs="Arial"/>
          <w:bCs/>
        </w:rPr>
        <w:t xml:space="preserve"> = ________</w:t>
      </w:r>
      <w:r w:rsidR="00631696">
        <w:rPr>
          <w:rFonts w:ascii="Arial" w:hAnsi="Arial" w:cs="Arial"/>
          <w:bCs/>
        </w:rPr>
        <w:t>10</w:t>
      </w:r>
      <w:r w:rsidRPr="002C35BC">
        <w:rPr>
          <w:rFonts w:ascii="Arial" w:hAnsi="Arial" w:cs="Arial"/>
          <w:bCs/>
        </w:rPr>
        <w:t>______</w:t>
      </w:r>
      <w:r w:rsidRPr="002C35BC">
        <w:rPr>
          <w:rFonts w:ascii="Arial" w:hAnsi="Arial" w:cs="Arial"/>
        </w:rPr>
        <w:t>± __</w:t>
      </w:r>
      <w:r w:rsidR="00A86105">
        <w:rPr>
          <w:rFonts w:ascii="Arial" w:hAnsi="Arial" w:cs="Arial"/>
        </w:rPr>
        <w:t>0.2</w:t>
      </w:r>
      <w:r w:rsidRPr="002C35BC">
        <w:rPr>
          <w:rFonts w:ascii="Arial" w:hAnsi="Arial" w:cs="Arial"/>
        </w:rPr>
        <w:t>________ cm</w:t>
      </w:r>
      <w:r w:rsidRPr="002C35BC">
        <w:rPr>
          <w:rFonts w:ascii="Arial" w:hAnsi="Arial" w:cs="Arial"/>
          <w:vertAlign w:val="superscript"/>
        </w:rPr>
        <w:t>3</w:t>
      </w:r>
    </w:p>
    <w:p w14:paraId="42A1402C" w14:textId="77777777" w:rsidR="00D16634" w:rsidRPr="006338ED" w:rsidRDefault="00D16634" w:rsidP="00D16634">
      <w:pPr>
        <w:rPr>
          <w:rFonts w:ascii="Arial" w:hAnsi="Arial" w:cs="Arial"/>
          <w:b/>
          <w:bCs/>
          <w:sz w:val="12"/>
          <w:szCs w:val="12"/>
        </w:rPr>
      </w:pPr>
    </w:p>
    <w:tbl>
      <w:tblPr>
        <w:tblW w:w="88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70"/>
        <w:gridCol w:w="1170"/>
        <w:gridCol w:w="1221"/>
        <w:gridCol w:w="1496"/>
        <w:gridCol w:w="1536"/>
        <w:gridCol w:w="1107"/>
        <w:gridCol w:w="1164"/>
      </w:tblGrid>
      <w:tr w:rsidR="00A360C3" w:rsidRPr="00C1424D" w14:paraId="22B915B3" w14:textId="77777777" w:rsidTr="00A360C3">
        <w:tc>
          <w:tcPr>
            <w:tcW w:w="1170" w:type="dxa"/>
          </w:tcPr>
          <w:p w14:paraId="3F27B1C0" w14:textId="77777777" w:rsidR="00A360C3" w:rsidRPr="00C1424D" w:rsidRDefault="00A360C3" w:rsidP="00E93F00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Expt</w:t>
            </w:r>
            <w:proofErr w:type="spellEnd"/>
          </w:p>
        </w:tc>
        <w:tc>
          <w:tcPr>
            <w:tcW w:w="1170" w:type="dxa"/>
            <w:vMerge w:val="restart"/>
            <w:shd w:val="clear" w:color="auto" w:fill="auto"/>
          </w:tcPr>
          <w:p w14:paraId="70DADD73" w14:textId="77777777" w:rsidR="00A360C3" w:rsidRPr="00C1424D" w:rsidRDefault="00A360C3" w:rsidP="00E93F00">
            <w:pPr>
              <w:rPr>
                <w:rFonts w:ascii="Arial" w:hAnsi="Arial" w:cs="Arial"/>
                <w:b/>
              </w:rPr>
            </w:pPr>
            <w:r w:rsidRPr="00C1424D">
              <w:rPr>
                <w:rFonts w:ascii="Arial" w:hAnsi="Arial" w:cs="Arial"/>
                <w:b/>
              </w:rPr>
              <w:t>Volume of 0.100 moldm</w:t>
            </w:r>
            <w:r w:rsidRPr="00C1424D">
              <w:rPr>
                <w:rFonts w:ascii="Arial" w:hAnsi="Arial" w:cs="Arial"/>
                <w:b/>
                <w:vertAlign w:val="superscript"/>
              </w:rPr>
              <w:t>-3</w:t>
            </w:r>
            <w:r w:rsidRPr="00C1424D">
              <w:rPr>
                <w:rFonts w:ascii="Arial" w:hAnsi="Arial" w:cs="Arial"/>
                <w:b/>
              </w:rPr>
              <w:t xml:space="preserve"> Na</w:t>
            </w:r>
            <w:r w:rsidRPr="00C1424D">
              <w:rPr>
                <w:rFonts w:ascii="Arial" w:hAnsi="Arial" w:cs="Arial"/>
                <w:b/>
                <w:vertAlign w:val="subscript"/>
              </w:rPr>
              <w:t>2</w:t>
            </w:r>
            <w:r w:rsidRPr="00C1424D">
              <w:rPr>
                <w:rFonts w:ascii="Arial" w:hAnsi="Arial" w:cs="Arial"/>
                <w:b/>
              </w:rPr>
              <w:t>S</w:t>
            </w:r>
            <w:r w:rsidRPr="00C1424D">
              <w:rPr>
                <w:rFonts w:ascii="Arial" w:hAnsi="Arial" w:cs="Arial"/>
                <w:b/>
                <w:vertAlign w:val="subscript"/>
              </w:rPr>
              <w:t>2</w:t>
            </w:r>
            <w:r w:rsidRPr="00C1424D">
              <w:rPr>
                <w:rFonts w:ascii="Arial" w:hAnsi="Arial" w:cs="Arial"/>
                <w:b/>
              </w:rPr>
              <w:t>O</w:t>
            </w:r>
            <w:r w:rsidRPr="00C1424D">
              <w:rPr>
                <w:rFonts w:ascii="Arial" w:hAnsi="Arial" w:cs="Arial"/>
                <w:b/>
                <w:vertAlign w:val="subscript"/>
              </w:rPr>
              <w:t>3</w:t>
            </w:r>
            <w:r w:rsidRPr="00C1424D">
              <w:rPr>
                <w:rFonts w:ascii="Arial" w:hAnsi="Arial" w:cs="Arial"/>
                <w:b/>
              </w:rPr>
              <w:t xml:space="preserve"> </w:t>
            </w:r>
          </w:p>
          <w:p w14:paraId="176E88A7" w14:textId="77777777" w:rsidR="00A360C3" w:rsidRPr="00C1424D" w:rsidRDefault="00A360C3" w:rsidP="00E93F00">
            <w:pPr>
              <w:rPr>
                <w:rFonts w:ascii="Arial" w:hAnsi="Arial" w:cs="Arial"/>
                <w:b/>
              </w:rPr>
            </w:pPr>
            <w:r w:rsidRPr="00C1424D">
              <w:rPr>
                <w:rFonts w:ascii="Arial" w:hAnsi="Arial" w:cs="Arial"/>
                <w:b/>
              </w:rPr>
              <w:t>±  _</w:t>
            </w:r>
            <w:r>
              <w:rPr>
                <w:rFonts w:ascii="Arial" w:hAnsi="Arial" w:cs="Arial"/>
                <w:b/>
              </w:rPr>
              <w:t>1</w:t>
            </w:r>
            <w:r w:rsidRPr="00C1424D">
              <w:rPr>
                <w:rFonts w:ascii="Arial" w:hAnsi="Arial" w:cs="Arial"/>
                <w:b/>
              </w:rPr>
              <w:t>__ cm</w:t>
            </w:r>
            <w:r w:rsidRPr="00C1424D">
              <w:rPr>
                <w:rFonts w:ascii="Arial" w:hAnsi="Arial" w:cs="Arial"/>
                <w:b/>
                <w:vertAlign w:val="superscript"/>
              </w:rPr>
              <w:t>3</w:t>
            </w:r>
          </w:p>
        </w:tc>
        <w:tc>
          <w:tcPr>
            <w:tcW w:w="1221" w:type="dxa"/>
            <w:vMerge w:val="restart"/>
            <w:shd w:val="clear" w:color="auto" w:fill="auto"/>
          </w:tcPr>
          <w:p w14:paraId="067D3C86" w14:textId="77777777" w:rsidR="00A360C3" w:rsidRPr="00C1424D" w:rsidRDefault="00A360C3" w:rsidP="00E93F00">
            <w:pPr>
              <w:rPr>
                <w:rFonts w:ascii="Arial" w:hAnsi="Arial" w:cs="Arial"/>
                <w:b/>
              </w:rPr>
            </w:pPr>
            <w:r w:rsidRPr="00C1424D">
              <w:rPr>
                <w:rFonts w:ascii="Arial" w:hAnsi="Arial" w:cs="Arial"/>
                <w:b/>
              </w:rPr>
              <w:t>Volume of water ±  _</w:t>
            </w:r>
            <w:r>
              <w:rPr>
                <w:rFonts w:ascii="Arial" w:hAnsi="Arial" w:cs="Arial"/>
                <w:b/>
              </w:rPr>
              <w:t>1</w:t>
            </w:r>
            <w:r w:rsidRPr="00C1424D">
              <w:rPr>
                <w:rFonts w:ascii="Arial" w:hAnsi="Arial" w:cs="Arial"/>
                <w:b/>
              </w:rPr>
              <w:t>__ cm</w:t>
            </w:r>
            <w:r w:rsidRPr="00C1424D">
              <w:rPr>
                <w:rFonts w:ascii="Arial" w:hAnsi="Arial" w:cs="Arial"/>
                <w:b/>
                <w:vertAlign w:val="superscript"/>
              </w:rPr>
              <w:t>3</w:t>
            </w:r>
          </w:p>
        </w:tc>
        <w:tc>
          <w:tcPr>
            <w:tcW w:w="5303" w:type="dxa"/>
            <w:gridSpan w:val="4"/>
            <w:shd w:val="clear" w:color="auto" w:fill="auto"/>
          </w:tcPr>
          <w:p w14:paraId="0D878998" w14:textId="77777777" w:rsidR="00A360C3" w:rsidRPr="00C1424D" w:rsidRDefault="00A360C3" w:rsidP="00E93F00">
            <w:pPr>
              <w:jc w:val="center"/>
              <w:rPr>
                <w:rFonts w:ascii="Arial" w:hAnsi="Arial" w:cs="Arial"/>
                <w:b/>
              </w:rPr>
            </w:pPr>
            <w:r w:rsidRPr="00C1424D">
              <w:rPr>
                <w:rFonts w:ascii="Arial" w:hAnsi="Arial" w:cs="Arial"/>
                <w:b/>
              </w:rPr>
              <w:t xml:space="preserve">Time taken for cross to disappear </w:t>
            </w:r>
          </w:p>
          <w:p w14:paraId="23B64671" w14:textId="77777777" w:rsidR="00A360C3" w:rsidRPr="00C1424D" w:rsidRDefault="00A360C3" w:rsidP="00E93F00">
            <w:pPr>
              <w:jc w:val="center"/>
              <w:rPr>
                <w:rFonts w:ascii="Arial" w:hAnsi="Arial" w:cs="Arial"/>
                <w:b/>
              </w:rPr>
            </w:pPr>
            <w:r w:rsidRPr="00C1424D">
              <w:rPr>
                <w:rFonts w:ascii="Arial" w:hAnsi="Arial" w:cs="Arial"/>
                <w:b/>
              </w:rPr>
              <w:t>±  _</w:t>
            </w:r>
            <w:r>
              <w:rPr>
                <w:rFonts w:ascii="Arial" w:hAnsi="Arial" w:cs="Arial"/>
                <w:b/>
              </w:rPr>
              <w:t>0.5</w:t>
            </w:r>
            <w:r w:rsidRPr="00C1424D">
              <w:rPr>
                <w:rFonts w:ascii="Arial" w:hAnsi="Arial" w:cs="Arial"/>
                <w:b/>
              </w:rPr>
              <w:t>__ s</w:t>
            </w:r>
          </w:p>
        </w:tc>
      </w:tr>
      <w:tr w:rsidR="00A360C3" w:rsidRPr="00A06195" w14:paraId="1D4628F3" w14:textId="77777777" w:rsidTr="00A360C3">
        <w:tc>
          <w:tcPr>
            <w:tcW w:w="1170" w:type="dxa"/>
          </w:tcPr>
          <w:p w14:paraId="318233CB" w14:textId="77777777" w:rsidR="00A360C3" w:rsidRPr="00A06195" w:rsidRDefault="00A360C3" w:rsidP="00E93F00">
            <w:pPr>
              <w:rPr>
                <w:rFonts w:ascii="Arial" w:hAnsi="Arial" w:cs="Arial"/>
                <w:b/>
              </w:rPr>
            </w:pPr>
          </w:p>
        </w:tc>
        <w:tc>
          <w:tcPr>
            <w:tcW w:w="1170" w:type="dxa"/>
            <w:vMerge/>
            <w:shd w:val="clear" w:color="auto" w:fill="auto"/>
          </w:tcPr>
          <w:p w14:paraId="6B09BC53" w14:textId="77777777" w:rsidR="00A360C3" w:rsidRPr="00A06195" w:rsidRDefault="00A360C3" w:rsidP="00E93F00">
            <w:pPr>
              <w:rPr>
                <w:rFonts w:ascii="Arial" w:hAnsi="Arial" w:cs="Arial"/>
                <w:b/>
              </w:rPr>
            </w:pPr>
          </w:p>
        </w:tc>
        <w:tc>
          <w:tcPr>
            <w:tcW w:w="1221" w:type="dxa"/>
            <w:vMerge/>
            <w:shd w:val="clear" w:color="auto" w:fill="auto"/>
          </w:tcPr>
          <w:p w14:paraId="6F8AA43A" w14:textId="77777777" w:rsidR="00A360C3" w:rsidRPr="00A06195" w:rsidRDefault="00A360C3" w:rsidP="00E93F00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1496" w:type="dxa"/>
            <w:shd w:val="clear" w:color="auto" w:fill="auto"/>
          </w:tcPr>
          <w:p w14:paraId="34CB2A73" w14:textId="77777777" w:rsidR="00A360C3" w:rsidRPr="00C1424D" w:rsidRDefault="00A360C3" w:rsidP="00E93F00">
            <w:pPr>
              <w:jc w:val="center"/>
              <w:rPr>
                <w:rFonts w:ascii="Arial" w:hAnsi="Arial" w:cs="Arial"/>
                <w:b/>
              </w:rPr>
            </w:pPr>
            <w:r w:rsidRPr="00C1424D">
              <w:rPr>
                <w:rFonts w:ascii="Arial" w:hAnsi="Arial" w:cs="Arial"/>
                <w:b/>
              </w:rPr>
              <w:t>Trial 1</w:t>
            </w:r>
          </w:p>
        </w:tc>
        <w:tc>
          <w:tcPr>
            <w:tcW w:w="1536" w:type="dxa"/>
            <w:shd w:val="clear" w:color="auto" w:fill="auto"/>
          </w:tcPr>
          <w:p w14:paraId="71284E79" w14:textId="77777777" w:rsidR="00A360C3" w:rsidRPr="00C1424D" w:rsidRDefault="00A360C3" w:rsidP="00E93F00">
            <w:pPr>
              <w:jc w:val="center"/>
              <w:rPr>
                <w:rFonts w:ascii="Arial" w:hAnsi="Arial" w:cs="Arial"/>
                <w:b/>
              </w:rPr>
            </w:pPr>
            <w:r w:rsidRPr="00C1424D">
              <w:rPr>
                <w:rFonts w:ascii="Arial" w:hAnsi="Arial" w:cs="Arial"/>
                <w:b/>
              </w:rPr>
              <w:t>Trial 2</w:t>
            </w:r>
          </w:p>
        </w:tc>
        <w:tc>
          <w:tcPr>
            <w:tcW w:w="1107" w:type="dxa"/>
            <w:shd w:val="clear" w:color="auto" w:fill="auto"/>
          </w:tcPr>
          <w:p w14:paraId="325769D9" w14:textId="77777777" w:rsidR="00A360C3" w:rsidRPr="00C1424D" w:rsidRDefault="00A360C3" w:rsidP="00E93F00">
            <w:pPr>
              <w:jc w:val="center"/>
              <w:rPr>
                <w:rFonts w:ascii="Arial" w:hAnsi="Arial" w:cs="Arial"/>
                <w:b/>
              </w:rPr>
            </w:pPr>
            <w:r w:rsidRPr="00C1424D">
              <w:rPr>
                <w:rFonts w:ascii="Arial" w:hAnsi="Arial" w:cs="Arial"/>
                <w:b/>
              </w:rPr>
              <w:t>Trial 3</w:t>
            </w:r>
          </w:p>
        </w:tc>
        <w:tc>
          <w:tcPr>
            <w:tcW w:w="1164" w:type="dxa"/>
            <w:shd w:val="clear" w:color="auto" w:fill="auto"/>
          </w:tcPr>
          <w:p w14:paraId="5E848744" w14:textId="77777777" w:rsidR="00A360C3" w:rsidRPr="00C1424D" w:rsidRDefault="00A360C3" w:rsidP="00E93F0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Average</w:t>
            </w:r>
          </w:p>
        </w:tc>
      </w:tr>
      <w:tr w:rsidR="00A360C3" w:rsidRPr="00A06195" w14:paraId="5FE1805E" w14:textId="77777777" w:rsidTr="00A360C3">
        <w:tc>
          <w:tcPr>
            <w:tcW w:w="1170" w:type="dxa"/>
          </w:tcPr>
          <w:p w14:paraId="279DC5AD" w14:textId="77777777" w:rsidR="00A360C3" w:rsidRPr="00A06195" w:rsidRDefault="00A360C3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170" w:type="dxa"/>
            <w:shd w:val="clear" w:color="auto" w:fill="auto"/>
          </w:tcPr>
          <w:p w14:paraId="6AB537B1" w14:textId="0A08559D" w:rsidR="00A360C3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221" w:type="dxa"/>
            <w:shd w:val="clear" w:color="auto" w:fill="auto"/>
          </w:tcPr>
          <w:p w14:paraId="452663D5" w14:textId="7C9E1458" w:rsidR="00A360C3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</w:t>
            </w:r>
          </w:p>
        </w:tc>
        <w:tc>
          <w:tcPr>
            <w:tcW w:w="1496" w:type="dxa"/>
            <w:shd w:val="clear" w:color="auto" w:fill="auto"/>
          </w:tcPr>
          <w:p w14:paraId="6CD0B6BF" w14:textId="0EA46EFD" w:rsidR="00A360C3" w:rsidRPr="00A06195" w:rsidRDefault="00D70B0F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296.0</w:t>
            </w:r>
          </w:p>
        </w:tc>
        <w:tc>
          <w:tcPr>
            <w:tcW w:w="1536" w:type="dxa"/>
            <w:shd w:val="clear" w:color="auto" w:fill="auto"/>
          </w:tcPr>
          <w:p w14:paraId="1DFFAB75" w14:textId="5A3E72EE" w:rsidR="00A360C3" w:rsidRPr="00A06195" w:rsidRDefault="002D43F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368.7</w:t>
            </w:r>
          </w:p>
        </w:tc>
        <w:tc>
          <w:tcPr>
            <w:tcW w:w="1107" w:type="dxa"/>
            <w:shd w:val="clear" w:color="auto" w:fill="auto"/>
          </w:tcPr>
          <w:p w14:paraId="74617AE5" w14:textId="39CA0DED" w:rsidR="00A360C3" w:rsidRPr="00A06195" w:rsidRDefault="003E7327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351</w:t>
            </w:r>
            <w:r w:rsidR="008261B6">
              <w:rPr>
                <w:rFonts w:ascii="Arial" w:hAnsi="Arial" w:cs="Arial"/>
                <w:b/>
              </w:rPr>
              <w:t>.0</w:t>
            </w:r>
          </w:p>
        </w:tc>
        <w:tc>
          <w:tcPr>
            <w:tcW w:w="1164" w:type="dxa"/>
            <w:shd w:val="clear" w:color="auto" w:fill="auto"/>
          </w:tcPr>
          <w:p w14:paraId="5AB4A9C3" w14:textId="349FA311" w:rsidR="00A360C3" w:rsidRPr="00A06195" w:rsidRDefault="00D0493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338.6</w:t>
            </w:r>
          </w:p>
        </w:tc>
      </w:tr>
      <w:tr w:rsidR="00A360C3" w:rsidRPr="00A06195" w14:paraId="2F67F967" w14:textId="77777777" w:rsidTr="00A360C3">
        <w:tc>
          <w:tcPr>
            <w:tcW w:w="1170" w:type="dxa"/>
          </w:tcPr>
          <w:p w14:paraId="690690E1" w14:textId="77777777" w:rsidR="00A360C3" w:rsidRPr="00A06195" w:rsidRDefault="00A360C3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170" w:type="dxa"/>
            <w:shd w:val="clear" w:color="auto" w:fill="auto"/>
          </w:tcPr>
          <w:p w14:paraId="3BF0F5CF" w14:textId="580E1ED1" w:rsidR="00A360C3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1221" w:type="dxa"/>
            <w:shd w:val="clear" w:color="auto" w:fill="auto"/>
          </w:tcPr>
          <w:p w14:paraId="2612D985" w14:textId="4D68126A" w:rsidR="00A360C3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</w:t>
            </w:r>
          </w:p>
        </w:tc>
        <w:tc>
          <w:tcPr>
            <w:tcW w:w="1496" w:type="dxa"/>
            <w:shd w:val="clear" w:color="auto" w:fill="auto"/>
          </w:tcPr>
          <w:p w14:paraId="3C2F9C8E" w14:textId="31B79477" w:rsidR="00A360C3" w:rsidRPr="00A06195" w:rsidRDefault="00D70B0F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126.0</w:t>
            </w:r>
          </w:p>
        </w:tc>
        <w:tc>
          <w:tcPr>
            <w:tcW w:w="1536" w:type="dxa"/>
            <w:shd w:val="clear" w:color="auto" w:fill="auto"/>
          </w:tcPr>
          <w:p w14:paraId="0995DA3E" w14:textId="5A9CBF1E" w:rsidR="00A360C3" w:rsidRPr="00A06195" w:rsidRDefault="002D43F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116.5</w:t>
            </w:r>
          </w:p>
        </w:tc>
        <w:tc>
          <w:tcPr>
            <w:tcW w:w="1107" w:type="dxa"/>
            <w:shd w:val="clear" w:color="auto" w:fill="auto"/>
          </w:tcPr>
          <w:p w14:paraId="54E22A27" w14:textId="4EE04182" w:rsidR="00A360C3" w:rsidRPr="00A06195" w:rsidRDefault="008261B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133.0</w:t>
            </w:r>
          </w:p>
        </w:tc>
        <w:tc>
          <w:tcPr>
            <w:tcW w:w="1164" w:type="dxa"/>
            <w:shd w:val="clear" w:color="auto" w:fill="auto"/>
          </w:tcPr>
          <w:p w14:paraId="03780BC3" w14:textId="3A6E9EE9" w:rsidR="00A360C3" w:rsidRPr="00A06195" w:rsidRDefault="00312F85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125.2</w:t>
            </w:r>
          </w:p>
        </w:tc>
      </w:tr>
      <w:tr w:rsidR="00A360C3" w:rsidRPr="00A06195" w14:paraId="6F53DC5B" w14:textId="77777777" w:rsidTr="00A360C3">
        <w:tc>
          <w:tcPr>
            <w:tcW w:w="1170" w:type="dxa"/>
          </w:tcPr>
          <w:p w14:paraId="42D7BBC9" w14:textId="77777777" w:rsidR="00A360C3" w:rsidRPr="00A06195" w:rsidRDefault="00A360C3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170" w:type="dxa"/>
            <w:shd w:val="clear" w:color="auto" w:fill="auto"/>
          </w:tcPr>
          <w:p w14:paraId="694BDFEA" w14:textId="1FE079B8" w:rsidR="00A360C3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</w:t>
            </w:r>
          </w:p>
        </w:tc>
        <w:tc>
          <w:tcPr>
            <w:tcW w:w="1221" w:type="dxa"/>
            <w:shd w:val="clear" w:color="auto" w:fill="auto"/>
          </w:tcPr>
          <w:p w14:paraId="1EDA024E" w14:textId="706F69CE" w:rsidR="00A360C3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1496" w:type="dxa"/>
            <w:shd w:val="clear" w:color="auto" w:fill="auto"/>
          </w:tcPr>
          <w:p w14:paraId="2C972C33" w14:textId="16F92E9B" w:rsidR="00A360C3" w:rsidRPr="00A06195" w:rsidRDefault="00D70B0F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77.0</w:t>
            </w:r>
          </w:p>
        </w:tc>
        <w:tc>
          <w:tcPr>
            <w:tcW w:w="1536" w:type="dxa"/>
            <w:shd w:val="clear" w:color="auto" w:fill="auto"/>
          </w:tcPr>
          <w:p w14:paraId="3E876D67" w14:textId="2A390A55" w:rsidR="00A360C3" w:rsidRPr="00A06195" w:rsidRDefault="002D43F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90.3</w:t>
            </w:r>
          </w:p>
        </w:tc>
        <w:tc>
          <w:tcPr>
            <w:tcW w:w="1107" w:type="dxa"/>
            <w:shd w:val="clear" w:color="auto" w:fill="auto"/>
          </w:tcPr>
          <w:p w14:paraId="6C7CF031" w14:textId="414E711F" w:rsidR="00A360C3" w:rsidRPr="00A06195" w:rsidRDefault="00FF3B5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72.0</w:t>
            </w:r>
          </w:p>
        </w:tc>
        <w:tc>
          <w:tcPr>
            <w:tcW w:w="1164" w:type="dxa"/>
            <w:shd w:val="clear" w:color="auto" w:fill="auto"/>
          </w:tcPr>
          <w:p w14:paraId="10177799" w14:textId="5C17906D" w:rsidR="00A360C3" w:rsidRPr="00A06195" w:rsidRDefault="00312F85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79.8</w:t>
            </w:r>
          </w:p>
        </w:tc>
      </w:tr>
      <w:tr w:rsidR="00A360C3" w:rsidRPr="00A06195" w14:paraId="25AF2C57" w14:textId="77777777" w:rsidTr="00A360C3">
        <w:tc>
          <w:tcPr>
            <w:tcW w:w="1170" w:type="dxa"/>
          </w:tcPr>
          <w:p w14:paraId="7F397C9A" w14:textId="77777777" w:rsidR="00A360C3" w:rsidRPr="00A06195" w:rsidRDefault="00A360C3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170" w:type="dxa"/>
            <w:shd w:val="clear" w:color="auto" w:fill="auto"/>
          </w:tcPr>
          <w:p w14:paraId="5B6E0F5D" w14:textId="0E96FD77" w:rsidR="00A360C3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</w:t>
            </w:r>
          </w:p>
        </w:tc>
        <w:tc>
          <w:tcPr>
            <w:tcW w:w="1221" w:type="dxa"/>
            <w:shd w:val="clear" w:color="auto" w:fill="auto"/>
          </w:tcPr>
          <w:p w14:paraId="28504086" w14:textId="5BC93FDF" w:rsidR="00A360C3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496" w:type="dxa"/>
            <w:shd w:val="clear" w:color="auto" w:fill="auto"/>
          </w:tcPr>
          <w:p w14:paraId="29C81113" w14:textId="3A33980A" w:rsidR="00A360C3" w:rsidRPr="00A06195" w:rsidRDefault="00D70B0F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51.0</w:t>
            </w:r>
          </w:p>
        </w:tc>
        <w:tc>
          <w:tcPr>
            <w:tcW w:w="1536" w:type="dxa"/>
            <w:shd w:val="clear" w:color="auto" w:fill="auto"/>
          </w:tcPr>
          <w:p w14:paraId="7B43C8CF" w14:textId="2C3D855A" w:rsidR="00A360C3" w:rsidRPr="00A06195" w:rsidRDefault="002D43F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59.0</w:t>
            </w:r>
          </w:p>
        </w:tc>
        <w:tc>
          <w:tcPr>
            <w:tcW w:w="1107" w:type="dxa"/>
            <w:shd w:val="clear" w:color="auto" w:fill="auto"/>
          </w:tcPr>
          <w:p w14:paraId="727BB544" w14:textId="54283CCA" w:rsidR="00A360C3" w:rsidRPr="00A06195" w:rsidRDefault="00FF3B5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42.0</w:t>
            </w:r>
          </w:p>
        </w:tc>
        <w:tc>
          <w:tcPr>
            <w:tcW w:w="1164" w:type="dxa"/>
            <w:shd w:val="clear" w:color="auto" w:fill="auto"/>
          </w:tcPr>
          <w:p w14:paraId="0EE5EC84" w14:textId="6811FB5E" w:rsidR="00A360C3" w:rsidRPr="00A06195" w:rsidRDefault="00312F85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50.7</w:t>
            </w:r>
          </w:p>
        </w:tc>
      </w:tr>
      <w:tr w:rsidR="00A360C3" w:rsidRPr="00A06195" w14:paraId="798A9686" w14:textId="77777777" w:rsidTr="00A360C3">
        <w:tc>
          <w:tcPr>
            <w:tcW w:w="1170" w:type="dxa"/>
          </w:tcPr>
          <w:p w14:paraId="4C44DBC6" w14:textId="77777777" w:rsidR="00A360C3" w:rsidRPr="00A06195" w:rsidRDefault="00A360C3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170" w:type="dxa"/>
            <w:shd w:val="clear" w:color="auto" w:fill="auto"/>
          </w:tcPr>
          <w:p w14:paraId="08B0106D" w14:textId="2F548C73" w:rsidR="00A360C3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1221" w:type="dxa"/>
            <w:shd w:val="clear" w:color="auto" w:fill="auto"/>
          </w:tcPr>
          <w:p w14:paraId="6572E2BD" w14:textId="52A447EB" w:rsidR="00A360C3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1496" w:type="dxa"/>
            <w:shd w:val="clear" w:color="auto" w:fill="auto"/>
          </w:tcPr>
          <w:p w14:paraId="03714EE5" w14:textId="3A03AB1C" w:rsidR="00A360C3" w:rsidRPr="00A06195" w:rsidRDefault="00D70B0F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40.0</w:t>
            </w:r>
          </w:p>
        </w:tc>
        <w:tc>
          <w:tcPr>
            <w:tcW w:w="1536" w:type="dxa"/>
            <w:shd w:val="clear" w:color="auto" w:fill="auto"/>
          </w:tcPr>
          <w:p w14:paraId="2CEC5FB0" w14:textId="3CE4D38D" w:rsidR="00A360C3" w:rsidRPr="00A06195" w:rsidRDefault="002D43F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30.0</w:t>
            </w:r>
          </w:p>
        </w:tc>
        <w:tc>
          <w:tcPr>
            <w:tcW w:w="1107" w:type="dxa"/>
            <w:shd w:val="clear" w:color="auto" w:fill="auto"/>
          </w:tcPr>
          <w:p w14:paraId="031FBB22" w14:textId="291D382D" w:rsidR="00A360C3" w:rsidRPr="00A06195" w:rsidRDefault="00FF3B5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37.0</w:t>
            </w:r>
          </w:p>
        </w:tc>
        <w:tc>
          <w:tcPr>
            <w:tcW w:w="1164" w:type="dxa"/>
            <w:shd w:val="clear" w:color="auto" w:fill="auto"/>
          </w:tcPr>
          <w:p w14:paraId="735AB2CF" w14:textId="4F4CE7F1" w:rsidR="00A360C3" w:rsidRPr="00A06195" w:rsidRDefault="00312F85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35.7</w:t>
            </w:r>
          </w:p>
        </w:tc>
      </w:tr>
    </w:tbl>
    <w:p w14:paraId="54BD9607" w14:textId="77777777" w:rsidR="00D16634" w:rsidRDefault="00D16634" w:rsidP="00D16634">
      <w:pPr>
        <w:rPr>
          <w:rFonts w:ascii="Arial" w:hAnsi="Arial" w:cs="Arial"/>
          <w:b/>
          <w:bCs/>
        </w:rPr>
      </w:pPr>
    </w:p>
    <w:p w14:paraId="0831746C" w14:textId="7903E611" w:rsidR="00D16634" w:rsidRDefault="00D16634" w:rsidP="00D16634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Qualitative data:</w:t>
      </w:r>
      <w:r w:rsidR="00DF1317">
        <w:rPr>
          <w:rFonts w:ascii="Arial" w:hAnsi="Arial" w:cs="Arial"/>
          <w:b/>
          <w:bCs/>
        </w:rPr>
        <w:t xml:space="preserve"> Yellow precipitate formed which is </w:t>
      </w:r>
      <w:proofErr w:type="spellStart"/>
      <w:r w:rsidR="00DF1317">
        <w:rPr>
          <w:rFonts w:ascii="Arial" w:hAnsi="Arial" w:cs="Arial"/>
          <w:b/>
          <w:bCs/>
        </w:rPr>
        <w:t>sulfur</w:t>
      </w:r>
      <w:proofErr w:type="spellEnd"/>
      <w:r w:rsidR="00DF1317">
        <w:rPr>
          <w:rFonts w:ascii="Arial" w:hAnsi="Arial" w:cs="Arial"/>
          <w:b/>
          <w:bCs/>
        </w:rPr>
        <w:t xml:space="preserve"> solid makes the cross not visible.</w:t>
      </w:r>
    </w:p>
    <w:p w14:paraId="6C4BF998" w14:textId="77777777" w:rsidR="00D16634" w:rsidRDefault="00D16634" w:rsidP="00D16634">
      <w:pPr>
        <w:rPr>
          <w:rFonts w:ascii="Arial" w:hAnsi="Arial" w:cs="Arial"/>
          <w:b/>
          <w:bCs/>
        </w:rPr>
      </w:pPr>
    </w:p>
    <w:p w14:paraId="39B33C6C" w14:textId="77777777" w:rsidR="00D16634" w:rsidRDefault="00D16634" w:rsidP="00D16634">
      <w:pPr>
        <w:widowControl w:val="0"/>
        <w:autoSpaceDE w:val="0"/>
        <w:autoSpaceDN w:val="0"/>
        <w:adjustRightInd w:val="0"/>
        <w:ind w:right="-46"/>
        <w:rPr>
          <w:rFonts w:ascii="Arial" w:hAnsi="Arial" w:cs="Arial"/>
          <w:b/>
          <w:bCs/>
        </w:rPr>
      </w:pPr>
    </w:p>
    <w:p w14:paraId="2C21CCFC" w14:textId="77777777" w:rsidR="00D16634" w:rsidRDefault="00D16634" w:rsidP="00D16634">
      <w:pPr>
        <w:widowControl w:val="0"/>
        <w:autoSpaceDE w:val="0"/>
        <w:autoSpaceDN w:val="0"/>
        <w:adjustRightInd w:val="0"/>
        <w:ind w:right="-46"/>
        <w:rPr>
          <w:rFonts w:ascii="Arial" w:hAnsi="Arial" w:cs="Arial"/>
          <w:b/>
          <w:bCs/>
        </w:rPr>
      </w:pPr>
    </w:p>
    <w:p w14:paraId="27C1998B" w14:textId="77777777" w:rsidR="00D16634" w:rsidRDefault="00D16634" w:rsidP="00D16634">
      <w:pPr>
        <w:widowControl w:val="0"/>
        <w:autoSpaceDE w:val="0"/>
        <w:autoSpaceDN w:val="0"/>
        <w:adjustRightInd w:val="0"/>
        <w:ind w:right="-46"/>
        <w:rPr>
          <w:rFonts w:ascii="Arial" w:hAnsi="Arial" w:cs="Arial"/>
          <w:b/>
          <w:bCs/>
        </w:rPr>
      </w:pPr>
    </w:p>
    <w:p w14:paraId="492C339A" w14:textId="77777777" w:rsidR="00D16634" w:rsidRPr="004678C4" w:rsidRDefault="00D16634" w:rsidP="00D16634">
      <w:pPr>
        <w:widowControl w:val="0"/>
        <w:autoSpaceDE w:val="0"/>
        <w:autoSpaceDN w:val="0"/>
        <w:adjustRightInd w:val="0"/>
        <w:ind w:right="-46"/>
        <w:rPr>
          <w:rFonts w:ascii="Arial" w:hAnsi="Arial" w:cs="Arial"/>
          <w:b/>
        </w:rPr>
      </w:pPr>
      <w:r>
        <w:rPr>
          <w:rFonts w:ascii="Arial" w:hAnsi="Arial" w:cs="Arial"/>
          <w:b/>
          <w:bCs/>
        </w:rPr>
        <w:t>Data processing:</w:t>
      </w:r>
      <w:r w:rsidRPr="004678C4">
        <w:rPr>
          <w:rFonts w:ascii="Arial" w:hAnsi="Arial" w:cs="Arial"/>
          <w:b/>
        </w:rPr>
        <w:t xml:space="preserve"> </w:t>
      </w:r>
    </w:p>
    <w:p w14:paraId="3FC46713" w14:textId="77777777" w:rsidR="00D16634" w:rsidRPr="006338ED" w:rsidRDefault="00D16634" w:rsidP="00D16634">
      <w:pPr>
        <w:rPr>
          <w:rFonts w:ascii="Arial" w:hAnsi="Arial" w:cs="Arial"/>
          <w:b/>
          <w:sz w:val="12"/>
          <w:szCs w:val="12"/>
        </w:rPr>
      </w:pPr>
    </w:p>
    <w:tbl>
      <w:tblPr>
        <w:tblW w:w="90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42"/>
        <w:gridCol w:w="1843"/>
        <w:gridCol w:w="1510"/>
        <w:gridCol w:w="1496"/>
        <w:gridCol w:w="1510"/>
        <w:gridCol w:w="1609"/>
      </w:tblGrid>
      <w:tr w:rsidR="00A86105" w:rsidRPr="00C1424D" w14:paraId="7733749E" w14:textId="77777777" w:rsidTr="00604186">
        <w:trPr>
          <w:trHeight w:val="1519"/>
        </w:trPr>
        <w:tc>
          <w:tcPr>
            <w:tcW w:w="1063" w:type="dxa"/>
          </w:tcPr>
          <w:p w14:paraId="6CB30C5B" w14:textId="77777777" w:rsidR="00A86105" w:rsidRPr="00C1424D" w:rsidRDefault="00A86105" w:rsidP="00E93F00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Expt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14:paraId="2BEDF1B3" w14:textId="77777777" w:rsidR="00A86105" w:rsidRDefault="00A86105" w:rsidP="00E93F00">
            <w:pPr>
              <w:rPr>
                <w:rFonts w:ascii="Arial" w:hAnsi="Arial" w:cs="Arial"/>
                <w:b/>
              </w:rPr>
            </w:pPr>
            <w:r w:rsidRPr="00C1424D">
              <w:rPr>
                <w:rFonts w:ascii="Arial" w:hAnsi="Arial" w:cs="Arial"/>
                <w:b/>
              </w:rPr>
              <w:t>Concentration of Na</w:t>
            </w:r>
            <w:r w:rsidRPr="00C1424D">
              <w:rPr>
                <w:rFonts w:ascii="Arial" w:hAnsi="Arial" w:cs="Arial"/>
                <w:b/>
                <w:vertAlign w:val="subscript"/>
              </w:rPr>
              <w:t>2</w:t>
            </w:r>
            <w:r w:rsidRPr="00C1424D">
              <w:rPr>
                <w:rFonts w:ascii="Arial" w:hAnsi="Arial" w:cs="Arial"/>
                <w:b/>
              </w:rPr>
              <w:t>S</w:t>
            </w:r>
            <w:r w:rsidRPr="00C1424D">
              <w:rPr>
                <w:rFonts w:ascii="Arial" w:hAnsi="Arial" w:cs="Arial"/>
                <w:b/>
                <w:vertAlign w:val="subscript"/>
              </w:rPr>
              <w:t>2</w:t>
            </w:r>
            <w:r w:rsidRPr="00C1424D">
              <w:rPr>
                <w:rFonts w:ascii="Arial" w:hAnsi="Arial" w:cs="Arial"/>
                <w:b/>
              </w:rPr>
              <w:t>O</w:t>
            </w:r>
            <w:r w:rsidRPr="00C1424D">
              <w:rPr>
                <w:rFonts w:ascii="Arial" w:hAnsi="Arial" w:cs="Arial"/>
                <w:b/>
                <w:vertAlign w:val="subscript"/>
              </w:rPr>
              <w:t xml:space="preserve">3 </w:t>
            </w:r>
            <w:r w:rsidRPr="00C1424D">
              <w:rPr>
                <w:rFonts w:ascii="Arial" w:hAnsi="Arial" w:cs="Arial"/>
                <w:b/>
              </w:rPr>
              <w:t>(</w:t>
            </w:r>
            <w:proofErr w:type="spellStart"/>
            <w:r w:rsidRPr="00C1424D">
              <w:rPr>
                <w:rFonts w:ascii="Arial" w:hAnsi="Arial" w:cs="Arial"/>
                <w:b/>
              </w:rPr>
              <w:t>mol</w:t>
            </w:r>
            <w:proofErr w:type="spellEnd"/>
            <w:r w:rsidRPr="00C1424D">
              <w:rPr>
                <w:rFonts w:ascii="Arial" w:hAnsi="Arial" w:cs="Arial"/>
                <w:b/>
              </w:rPr>
              <w:t xml:space="preserve"> dm</w:t>
            </w:r>
            <w:r w:rsidRPr="00C1424D">
              <w:rPr>
                <w:rFonts w:ascii="Arial" w:hAnsi="Arial" w:cs="Arial"/>
                <w:b/>
                <w:vertAlign w:val="superscript"/>
              </w:rPr>
              <w:t>-3</w:t>
            </w:r>
            <w:r w:rsidRPr="00C1424D">
              <w:rPr>
                <w:rFonts w:ascii="Arial" w:hAnsi="Arial" w:cs="Arial"/>
                <w:b/>
              </w:rPr>
              <w:t>)</w:t>
            </w:r>
          </w:p>
          <w:p w14:paraId="625E3691" w14:textId="77777777" w:rsidR="00A86105" w:rsidRPr="00C1424D" w:rsidRDefault="00A86105" w:rsidP="00E93F0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2dp</w:t>
            </w:r>
          </w:p>
        </w:tc>
        <w:tc>
          <w:tcPr>
            <w:tcW w:w="1510" w:type="dxa"/>
            <w:shd w:val="clear" w:color="auto" w:fill="auto"/>
          </w:tcPr>
          <w:p w14:paraId="53605102" w14:textId="77777777" w:rsidR="00A86105" w:rsidRDefault="00A86105" w:rsidP="00E93F00">
            <w:pPr>
              <w:jc w:val="center"/>
              <w:rPr>
                <w:rFonts w:ascii="Arial" w:hAnsi="Arial" w:cs="Arial"/>
                <w:b/>
                <w:vertAlign w:val="subscript"/>
              </w:rPr>
            </w:pPr>
            <w:r w:rsidRPr="00C1424D">
              <w:rPr>
                <w:rFonts w:ascii="Arial" w:hAnsi="Arial" w:cs="Arial"/>
                <w:b/>
              </w:rPr>
              <w:t xml:space="preserve">% uncertainty of </w:t>
            </w:r>
            <w:proofErr w:type="spellStart"/>
            <w:r w:rsidRPr="00C1424D">
              <w:rPr>
                <w:rFonts w:ascii="Arial" w:hAnsi="Arial" w:cs="Arial"/>
                <w:b/>
              </w:rPr>
              <w:t>conc</w:t>
            </w:r>
            <w:proofErr w:type="spellEnd"/>
            <w:r w:rsidRPr="00C1424D">
              <w:rPr>
                <w:rFonts w:ascii="Arial" w:hAnsi="Arial" w:cs="Arial"/>
                <w:b/>
              </w:rPr>
              <w:t xml:space="preserve"> of Na</w:t>
            </w:r>
            <w:r w:rsidRPr="00C1424D">
              <w:rPr>
                <w:rFonts w:ascii="Arial" w:hAnsi="Arial" w:cs="Arial"/>
                <w:b/>
                <w:vertAlign w:val="subscript"/>
              </w:rPr>
              <w:t>2</w:t>
            </w:r>
            <w:r w:rsidRPr="00C1424D">
              <w:rPr>
                <w:rFonts w:ascii="Arial" w:hAnsi="Arial" w:cs="Arial"/>
                <w:b/>
              </w:rPr>
              <w:t>S</w:t>
            </w:r>
            <w:r w:rsidRPr="00C1424D">
              <w:rPr>
                <w:rFonts w:ascii="Arial" w:hAnsi="Arial" w:cs="Arial"/>
                <w:b/>
                <w:vertAlign w:val="subscript"/>
              </w:rPr>
              <w:t>2</w:t>
            </w:r>
            <w:r w:rsidRPr="00C1424D">
              <w:rPr>
                <w:rFonts w:ascii="Arial" w:hAnsi="Arial" w:cs="Arial"/>
                <w:b/>
              </w:rPr>
              <w:t>O</w:t>
            </w:r>
            <w:r w:rsidRPr="00C1424D">
              <w:rPr>
                <w:rFonts w:ascii="Arial" w:hAnsi="Arial" w:cs="Arial"/>
                <w:b/>
                <w:vertAlign w:val="subscript"/>
              </w:rPr>
              <w:t xml:space="preserve">3 </w:t>
            </w:r>
          </w:p>
          <w:p w14:paraId="3110AEFE" w14:textId="77777777" w:rsidR="00A86105" w:rsidRPr="00A86105" w:rsidRDefault="00A86105" w:rsidP="00E93F0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1dp</w:t>
            </w:r>
          </w:p>
        </w:tc>
        <w:tc>
          <w:tcPr>
            <w:tcW w:w="1533" w:type="dxa"/>
            <w:shd w:val="clear" w:color="auto" w:fill="auto"/>
          </w:tcPr>
          <w:p w14:paraId="68160403" w14:textId="77777777" w:rsidR="00A86105" w:rsidRPr="00C1424D" w:rsidRDefault="00A86105" w:rsidP="00E93F00">
            <w:pPr>
              <w:jc w:val="center"/>
              <w:rPr>
                <w:rFonts w:ascii="Arial" w:hAnsi="Arial" w:cs="Arial"/>
                <w:b/>
              </w:rPr>
            </w:pPr>
            <w:r w:rsidRPr="00C1424D">
              <w:rPr>
                <w:rFonts w:ascii="Arial" w:hAnsi="Arial" w:cs="Arial"/>
                <w:b/>
              </w:rPr>
              <w:t>Rate</w:t>
            </w:r>
          </w:p>
          <w:p w14:paraId="2FA4DAB5" w14:textId="77777777" w:rsidR="00A86105" w:rsidRDefault="00A86105" w:rsidP="00E93F00">
            <w:pPr>
              <w:jc w:val="center"/>
              <w:rPr>
                <w:rFonts w:ascii="Arial" w:hAnsi="Arial" w:cs="Arial"/>
                <w:b/>
              </w:rPr>
            </w:pPr>
            <w:r w:rsidRPr="00C1424D">
              <w:rPr>
                <w:rFonts w:ascii="Arial" w:hAnsi="Arial" w:cs="Arial"/>
                <w:b/>
              </w:rPr>
              <w:t xml:space="preserve">1/time </w:t>
            </w:r>
            <w:bookmarkStart w:id="0" w:name="OLE_LINK1"/>
            <w:r w:rsidRPr="00C1424D">
              <w:rPr>
                <w:rFonts w:ascii="Arial" w:hAnsi="Arial" w:cs="Arial"/>
                <w:b/>
              </w:rPr>
              <w:t>(s</w:t>
            </w:r>
            <w:r w:rsidRPr="00C1424D">
              <w:rPr>
                <w:rFonts w:ascii="Arial" w:hAnsi="Arial" w:cs="Arial"/>
                <w:b/>
                <w:vertAlign w:val="superscript"/>
              </w:rPr>
              <w:t>-1</w:t>
            </w:r>
            <w:bookmarkEnd w:id="0"/>
            <w:r w:rsidRPr="00C1424D">
              <w:rPr>
                <w:rFonts w:ascii="Arial" w:hAnsi="Arial" w:cs="Arial"/>
                <w:b/>
              </w:rPr>
              <w:t>)</w:t>
            </w:r>
          </w:p>
          <w:p w14:paraId="62670FA5" w14:textId="448922AE" w:rsidR="00A86105" w:rsidRPr="00C1424D" w:rsidRDefault="00A86105" w:rsidP="00E93F0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  <w:r w:rsidR="0037332D">
              <w:rPr>
                <w:rFonts w:ascii="Arial" w:hAnsi="Arial" w:cs="Arial"/>
                <w:b/>
              </w:rPr>
              <w:t>sf</w:t>
            </w:r>
          </w:p>
        </w:tc>
        <w:tc>
          <w:tcPr>
            <w:tcW w:w="1445" w:type="dxa"/>
            <w:shd w:val="clear" w:color="auto" w:fill="auto"/>
          </w:tcPr>
          <w:p w14:paraId="26D00822" w14:textId="77777777" w:rsidR="00A86105" w:rsidRDefault="00A86105" w:rsidP="00E93F00">
            <w:pPr>
              <w:jc w:val="center"/>
              <w:rPr>
                <w:rFonts w:ascii="Arial" w:hAnsi="Arial" w:cs="Arial"/>
                <w:b/>
                <w:vertAlign w:val="subscript"/>
              </w:rPr>
            </w:pPr>
            <w:r w:rsidRPr="00C1424D">
              <w:rPr>
                <w:rFonts w:ascii="Arial" w:hAnsi="Arial" w:cs="Arial"/>
                <w:b/>
              </w:rPr>
              <w:t>% uncertainty of rate</w:t>
            </w:r>
            <w:r w:rsidRPr="00C1424D">
              <w:rPr>
                <w:rFonts w:ascii="Arial" w:hAnsi="Arial" w:cs="Arial"/>
                <w:b/>
                <w:vertAlign w:val="subscript"/>
              </w:rPr>
              <w:t xml:space="preserve"> </w:t>
            </w:r>
          </w:p>
          <w:p w14:paraId="15D4B601" w14:textId="77777777" w:rsidR="00A86105" w:rsidRPr="00A86105" w:rsidRDefault="00A86105" w:rsidP="00E93F0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1dp</w:t>
            </w:r>
          </w:p>
        </w:tc>
        <w:tc>
          <w:tcPr>
            <w:tcW w:w="1616" w:type="dxa"/>
            <w:shd w:val="clear" w:color="auto" w:fill="auto"/>
          </w:tcPr>
          <w:p w14:paraId="1C56F9F1" w14:textId="77777777" w:rsidR="00A86105" w:rsidRDefault="00A86105" w:rsidP="00E93F00">
            <w:pPr>
              <w:jc w:val="center"/>
              <w:rPr>
                <w:rFonts w:ascii="Arial" w:hAnsi="Arial" w:cs="Arial"/>
                <w:b/>
              </w:rPr>
            </w:pPr>
            <w:r w:rsidRPr="00C1424D">
              <w:rPr>
                <w:rFonts w:ascii="Arial" w:hAnsi="Arial" w:cs="Arial"/>
                <w:b/>
              </w:rPr>
              <w:t>Total % uncertainty</w:t>
            </w:r>
          </w:p>
          <w:p w14:paraId="4FBF4128" w14:textId="77777777" w:rsidR="00A86105" w:rsidRPr="00C1424D" w:rsidRDefault="00A86105" w:rsidP="00E93F00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0dp</w:t>
            </w:r>
            <w:r w:rsidRPr="00C1424D">
              <w:rPr>
                <w:rFonts w:ascii="Arial" w:hAnsi="Arial" w:cs="Arial"/>
                <w:b/>
                <w:vertAlign w:val="subscript"/>
              </w:rPr>
              <w:t xml:space="preserve"> </w:t>
            </w:r>
          </w:p>
        </w:tc>
      </w:tr>
      <w:tr w:rsidR="00A86105" w:rsidRPr="00A06195" w14:paraId="688AC7DB" w14:textId="77777777" w:rsidTr="00A86105">
        <w:tc>
          <w:tcPr>
            <w:tcW w:w="1063" w:type="dxa"/>
          </w:tcPr>
          <w:p w14:paraId="0C0DD07B" w14:textId="77777777" w:rsidR="00A86105" w:rsidRPr="00A06195" w:rsidRDefault="00A86105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1843" w:type="dxa"/>
            <w:shd w:val="clear" w:color="auto" w:fill="auto"/>
          </w:tcPr>
          <w:p w14:paraId="0903B490" w14:textId="1EE8D361" w:rsidR="00631696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0.02</w:t>
            </w:r>
          </w:p>
        </w:tc>
        <w:tc>
          <w:tcPr>
            <w:tcW w:w="1510" w:type="dxa"/>
            <w:shd w:val="clear" w:color="auto" w:fill="auto"/>
          </w:tcPr>
          <w:p w14:paraId="6E329C6D" w14:textId="2B985AB3" w:rsidR="00A86105" w:rsidRPr="00A06195" w:rsidRDefault="0003740C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</w:t>
            </w:r>
            <w:r w:rsidR="009A08D2">
              <w:rPr>
                <w:rFonts w:ascii="Arial" w:hAnsi="Arial" w:cs="Arial"/>
                <w:b/>
              </w:rPr>
              <w:t>.0</w:t>
            </w:r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1533" w:type="dxa"/>
            <w:shd w:val="clear" w:color="auto" w:fill="auto"/>
          </w:tcPr>
          <w:p w14:paraId="26A7F091" w14:textId="0C9CDBDC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0.00</w:t>
            </w:r>
            <w:r w:rsidR="00393224">
              <w:rPr>
                <w:rFonts w:ascii="Arial" w:hAnsi="Arial" w:cs="Arial"/>
                <w:b/>
              </w:rPr>
              <w:t>30</w:t>
            </w:r>
          </w:p>
        </w:tc>
        <w:tc>
          <w:tcPr>
            <w:tcW w:w="1445" w:type="dxa"/>
            <w:shd w:val="clear" w:color="auto" w:fill="auto"/>
          </w:tcPr>
          <w:p w14:paraId="13C4C4F8" w14:textId="7F25F829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</w:t>
            </w:r>
            <w:r w:rsidR="007F0960">
              <w:rPr>
                <w:rFonts w:ascii="Arial" w:hAnsi="Arial" w:cs="Arial"/>
                <w:b/>
              </w:rPr>
              <w:t>1</w:t>
            </w:r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1616" w:type="dxa"/>
            <w:shd w:val="clear" w:color="auto" w:fill="auto"/>
          </w:tcPr>
          <w:p w14:paraId="7EC50CD8" w14:textId="2374F9A6" w:rsidR="00A86105" w:rsidRPr="00A06195" w:rsidRDefault="007F0960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14%</w:t>
            </w:r>
          </w:p>
        </w:tc>
      </w:tr>
      <w:tr w:rsidR="00A86105" w:rsidRPr="00A06195" w14:paraId="34C83423" w14:textId="77777777" w:rsidTr="00A86105">
        <w:tc>
          <w:tcPr>
            <w:tcW w:w="1063" w:type="dxa"/>
          </w:tcPr>
          <w:p w14:paraId="2F221379" w14:textId="77777777" w:rsidR="00A86105" w:rsidRPr="00A06195" w:rsidRDefault="00A86105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1843" w:type="dxa"/>
            <w:shd w:val="clear" w:color="auto" w:fill="auto"/>
          </w:tcPr>
          <w:p w14:paraId="4951C68C" w14:textId="31AF17A7" w:rsidR="00A86105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0.04</w:t>
            </w:r>
          </w:p>
        </w:tc>
        <w:tc>
          <w:tcPr>
            <w:tcW w:w="1510" w:type="dxa"/>
            <w:shd w:val="clear" w:color="auto" w:fill="auto"/>
          </w:tcPr>
          <w:p w14:paraId="613ACE89" w14:textId="074E3921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9.0%</w:t>
            </w:r>
          </w:p>
        </w:tc>
        <w:tc>
          <w:tcPr>
            <w:tcW w:w="1533" w:type="dxa"/>
            <w:shd w:val="clear" w:color="auto" w:fill="auto"/>
          </w:tcPr>
          <w:p w14:paraId="28124A44" w14:textId="493AC465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</w:t>
            </w:r>
            <w:r w:rsidR="00393224">
              <w:rPr>
                <w:rFonts w:ascii="Arial" w:hAnsi="Arial" w:cs="Arial"/>
                <w:b/>
              </w:rPr>
              <w:t>0080</w:t>
            </w:r>
          </w:p>
        </w:tc>
        <w:tc>
          <w:tcPr>
            <w:tcW w:w="1445" w:type="dxa"/>
            <w:shd w:val="clear" w:color="auto" w:fill="auto"/>
          </w:tcPr>
          <w:p w14:paraId="60B7ED24" w14:textId="3B048B3B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0.4%</w:t>
            </w:r>
          </w:p>
        </w:tc>
        <w:tc>
          <w:tcPr>
            <w:tcW w:w="1616" w:type="dxa"/>
            <w:shd w:val="clear" w:color="auto" w:fill="auto"/>
          </w:tcPr>
          <w:p w14:paraId="0B116123" w14:textId="68915C8C" w:rsidR="00A86105" w:rsidRPr="00A06195" w:rsidRDefault="007F0960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9%</w:t>
            </w:r>
          </w:p>
        </w:tc>
      </w:tr>
      <w:tr w:rsidR="00A86105" w:rsidRPr="00A06195" w14:paraId="471797B8" w14:textId="77777777" w:rsidTr="00A86105">
        <w:tc>
          <w:tcPr>
            <w:tcW w:w="1063" w:type="dxa"/>
          </w:tcPr>
          <w:p w14:paraId="7F84F3EF" w14:textId="77777777" w:rsidR="00A86105" w:rsidRPr="00A06195" w:rsidRDefault="00A86105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843" w:type="dxa"/>
            <w:shd w:val="clear" w:color="auto" w:fill="auto"/>
          </w:tcPr>
          <w:p w14:paraId="2A8F1422" w14:textId="6DCE25A8" w:rsidR="00A86105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0.06</w:t>
            </w:r>
          </w:p>
        </w:tc>
        <w:tc>
          <w:tcPr>
            <w:tcW w:w="1510" w:type="dxa"/>
            <w:shd w:val="clear" w:color="auto" w:fill="auto"/>
          </w:tcPr>
          <w:p w14:paraId="4E041D04" w14:textId="582BEB26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7.3%</w:t>
            </w:r>
          </w:p>
        </w:tc>
        <w:tc>
          <w:tcPr>
            <w:tcW w:w="1533" w:type="dxa"/>
            <w:shd w:val="clear" w:color="auto" w:fill="auto"/>
          </w:tcPr>
          <w:p w14:paraId="0ED9F2EE" w14:textId="6E8D2E6E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0.01</w:t>
            </w:r>
            <w:r w:rsidR="00393224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1445" w:type="dxa"/>
            <w:shd w:val="clear" w:color="auto" w:fill="auto"/>
          </w:tcPr>
          <w:p w14:paraId="5A494B15" w14:textId="50E16932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0.6%</w:t>
            </w:r>
          </w:p>
        </w:tc>
        <w:tc>
          <w:tcPr>
            <w:tcW w:w="1616" w:type="dxa"/>
            <w:shd w:val="clear" w:color="auto" w:fill="auto"/>
          </w:tcPr>
          <w:p w14:paraId="48D24E6D" w14:textId="754D73E6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8%</w:t>
            </w:r>
          </w:p>
        </w:tc>
      </w:tr>
      <w:tr w:rsidR="00A86105" w:rsidRPr="00A06195" w14:paraId="2A9D5834" w14:textId="77777777" w:rsidTr="00A86105">
        <w:tc>
          <w:tcPr>
            <w:tcW w:w="1063" w:type="dxa"/>
          </w:tcPr>
          <w:p w14:paraId="6F244BCD" w14:textId="77777777" w:rsidR="00A86105" w:rsidRPr="00A06195" w:rsidRDefault="00A86105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1843" w:type="dxa"/>
            <w:shd w:val="clear" w:color="auto" w:fill="auto"/>
          </w:tcPr>
          <w:p w14:paraId="5E7CEF22" w14:textId="38257383" w:rsidR="00A86105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0.08</w:t>
            </w:r>
          </w:p>
        </w:tc>
        <w:tc>
          <w:tcPr>
            <w:tcW w:w="1510" w:type="dxa"/>
            <w:shd w:val="clear" w:color="auto" w:fill="auto"/>
          </w:tcPr>
          <w:p w14:paraId="79EEC856" w14:textId="7DF1B983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6.5%</w:t>
            </w:r>
          </w:p>
        </w:tc>
        <w:tc>
          <w:tcPr>
            <w:tcW w:w="1533" w:type="dxa"/>
            <w:shd w:val="clear" w:color="auto" w:fill="auto"/>
          </w:tcPr>
          <w:p w14:paraId="5888750A" w14:textId="393B26B3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0.02</w:t>
            </w:r>
            <w:r w:rsidR="00393224">
              <w:rPr>
                <w:rFonts w:ascii="Arial" w:hAnsi="Arial" w:cs="Arial"/>
                <w:b/>
              </w:rPr>
              <w:t>0</w:t>
            </w:r>
          </w:p>
        </w:tc>
        <w:tc>
          <w:tcPr>
            <w:tcW w:w="1445" w:type="dxa"/>
            <w:shd w:val="clear" w:color="auto" w:fill="auto"/>
          </w:tcPr>
          <w:p w14:paraId="05FEECC2" w14:textId="3A9806E9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1.0%</w:t>
            </w:r>
          </w:p>
        </w:tc>
        <w:tc>
          <w:tcPr>
            <w:tcW w:w="1616" w:type="dxa"/>
            <w:shd w:val="clear" w:color="auto" w:fill="auto"/>
          </w:tcPr>
          <w:p w14:paraId="1FCD8613" w14:textId="704059ED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8%</w:t>
            </w:r>
          </w:p>
        </w:tc>
      </w:tr>
      <w:tr w:rsidR="00A86105" w:rsidRPr="00A06195" w14:paraId="50599520" w14:textId="77777777" w:rsidTr="00A86105">
        <w:tc>
          <w:tcPr>
            <w:tcW w:w="1063" w:type="dxa"/>
          </w:tcPr>
          <w:p w14:paraId="714D7970" w14:textId="77777777" w:rsidR="00A86105" w:rsidRPr="00A06195" w:rsidRDefault="00A86105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1843" w:type="dxa"/>
            <w:shd w:val="clear" w:color="auto" w:fill="auto"/>
          </w:tcPr>
          <w:p w14:paraId="4438A085" w14:textId="6BF690CC" w:rsidR="00A86105" w:rsidRPr="00A06195" w:rsidRDefault="00631696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0.20</w:t>
            </w:r>
          </w:p>
        </w:tc>
        <w:tc>
          <w:tcPr>
            <w:tcW w:w="1510" w:type="dxa"/>
            <w:shd w:val="clear" w:color="auto" w:fill="auto"/>
          </w:tcPr>
          <w:p w14:paraId="4B72D845" w14:textId="6F8FAF52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4.0%</w:t>
            </w:r>
          </w:p>
        </w:tc>
        <w:tc>
          <w:tcPr>
            <w:tcW w:w="1533" w:type="dxa"/>
            <w:shd w:val="clear" w:color="auto" w:fill="auto"/>
          </w:tcPr>
          <w:p w14:paraId="0FDFB3A0" w14:textId="6814EB2D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0.0</w:t>
            </w:r>
            <w:r w:rsidR="00393224">
              <w:rPr>
                <w:rFonts w:ascii="Arial" w:hAnsi="Arial" w:cs="Arial"/>
                <w:b/>
              </w:rPr>
              <w:t>28</w:t>
            </w:r>
          </w:p>
        </w:tc>
        <w:tc>
          <w:tcPr>
            <w:tcW w:w="1445" w:type="dxa"/>
            <w:shd w:val="clear" w:color="auto" w:fill="auto"/>
          </w:tcPr>
          <w:p w14:paraId="13FAAB76" w14:textId="07073565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1.4%</w:t>
            </w:r>
          </w:p>
        </w:tc>
        <w:tc>
          <w:tcPr>
            <w:tcW w:w="1616" w:type="dxa"/>
            <w:shd w:val="clear" w:color="auto" w:fill="auto"/>
          </w:tcPr>
          <w:p w14:paraId="12909966" w14:textId="46BEBA5D" w:rsidR="00A86105" w:rsidRPr="00A06195" w:rsidRDefault="009A08D2" w:rsidP="00E93F00">
            <w:pPr>
              <w:spacing w:line="36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5%</w:t>
            </w:r>
          </w:p>
        </w:tc>
      </w:tr>
    </w:tbl>
    <w:p w14:paraId="17BAD9E0" w14:textId="77777777" w:rsidR="00D16634" w:rsidRDefault="00D16634" w:rsidP="00D16634">
      <w:pPr>
        <w:rPr>
          <w:rFonts w:ascii="Arial" w:hAnsi="Arial" w:cs="Arial"/>
          <w:b/>
        </w:rPr>
      </w:pPr>
    </w:p>
    <w:p w14:paraId="76451367" w14:textId="77777777" w:rsidR="00D16634" w:rsidRDefault="00D16634" w:rsidP="00D16634">
      <w:pPr>
        <w:rPr>
          <w:rFonts w:ascii="Arial" w:hAnsi="Arial" w:cs="Arial"/>
          <w:b/>
        </w:rPr>
      </w:pPr>
    </w:p>
    <w:p w14:paraId="53065CFD" w14:textId="77777777" w:rsidR="00D16634" w:rsidRDefault="00D16634" w:rsidP="00D16634">
      <w:pPr>
        <w:rPr>
          <w:rFonts w:ascii="Arial" w:hAnsi="Arial" w:cs="Arial"/>
          <w:b/>
        </w:rPr>
      </w:pPr>
    </w:p>
    <w:p w14:paraId="362A3871" w14:textId="77777777" w:rsidR="00D16634" w:rsidRDefault="00D16634" w:rsidP="00D16634">
      <w:pPr>
        <w:rPr>
          <w:rFonts w:ascii="Arial" w:hAnsi="Arial" w:cs="Arial"/>
          <w:b/>
        </w:rPr>
      </w:pPr>
    </w:p>
    <w:p w14:paraId="0CC41B6C" w14:textId="77777777" w:rsidR="00D16634" w:rsidRDefault="00D16634" w:rsidP="00D16634">
      <w:pPr>
        <w:rPr>
          <w:rFonts w:ascii="Arial" w:hAnsi="Arial" w:cs="Arial"/>
          <w:b/>
        </w:rPr>
      </w:pPr>
    </w:p>
    <w:p w14:paraId="5A5CC5F1" w14:textId="77777777" w:rsidR="00D16634" w:rsidRDefault="00D16634" w:rsidP="00D16634">
      <w:pPr>
        <w:rPr>
          <w:rFonts w:ascii="Arial" w:hAnsi="Arial" w:cs="Arial"/>
          <w:b/>
        </w:rPr>
      </w:pPr>
    </w:p>
    <w:p w14:paraId="342281DF" w14:textId="77777777" w:rsidR="00D16634" w:rsidRDefault="00D16634" w:rsidP="00D16634">
      <w:pPr>
        <w:rPr>
          <w:rFonts w:ascii="Arial" w:hAnsi="Arial" w:cs="Arial"/>
          <w:b/>
        </w:rPr>
      </w:pPr>
    </w:p>
    <w:p w14:paraId="2ADD2141" w14:textId="77777777" w:rsidR="00D16634" w:rsidRDefault="00D16634" w:rsidP="00D1663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Sample calculation:</w:t>
      </w:r>
      <w:r w:rsidR="00A360C3">
        <w:rPr>
          <w:rFonts w:ascii="Arial" w:hAnsi="Arial" w:cs="Arial"/>
          <w:b/>
        </w:rPr>
        <w:t xml:space="preserve"> </w:t>
      </w:r>
      <w:proofErr w:type="gramStart"/>
      <w:r w:rsidR="00A360C3">
        <w:rPr>
          <w:rFonts w:ascii="Arial" w:hAnsi="Arial" w:cs="Arial"/>
          <w:b/>
        </w:rPr>
        <w:t>( using</w:t>
      </w:r>
      <w:proofErr w:type="gramEnd"/>
      <w:r w:rsidR="00A360C3">
        <w:rPr>
          <w:rFonts w:ascii="Arial" w:hAnsi="Arial" w:cs="Arial"/>
          <w:b/>
        </w:rPr>
        <w:t xml:space="preserve"> experiment 1)</w:t>
      </w:r>
    </w:p>
    <w:p w14:paraId="00517AE8" w14:textId="3C6979BB" w:rsidR="00A360C3" w:rsidRDefault="00A360C3" w:rsidP="00D16634">
      <w:pPr>
        <w:rPr>
          <w:rFonts w:ascii="Arial" w:hAnsi="Arial" w:cs="Arial"/>
          <w:b/>
        </w:rPr>
      </w:pPr>
    </w:p>
    <w:p w14:paraId="356FD838" w14:textId="7DF01D83" w:rsidR="0003740C" w:rsidRDefault="007E7BE2" w:rsidP="00D1663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C1</w:t>
      </w:r>
      <w:r>
        <w:rPr>
          <w:rFonts w:ascii="Arial" w:hAnsi="Arial" w:cs="Arial"/>
          <w:b/>
        </w:rPr>
        <w:sym w:font="Symbol" w:char="F0B4"/>
      </w:r>
      <w:r>
        <w:rPr>
          <w:rFonts w:ascii="Arial" w:hAnsi="Arial" w:cs="Arial"/>
          <w:b/>
        </w:rPr>
        <w:t>V1 = C2</w:t>
      </w:r>
      <w:r>
        <w:rPr>
          <w:rFonts w:ascii="Arial" w:hAnsi="Arial" w:cs="Arial"/>
          <w:b/>
        </w:rPr>
        <w:sym w:font="Symbol" w:char="F0B4"/>
      </w:r>
      <w:r>
        <w:rPr>
          <w:rFonts w:ascii="Arial" w:hAnsi="Arial" w:cs="Arial"/>
          <w:b/>
        </w:rPr>
        <w:t>V2</w:t>
      </w:r>
    </w:p>
    <w:p w14:paraId="7FA91955" w14:textId="78EE99A3" w:rsidR="007E7BE2" w:rsidRDefault="007E7BE2" w:rsidP="00D1663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0.10</w:t>
      </w:r>
      <w:r>
        <w:rPr>
          <w:rFonts w:ascii="Arial" w:hAnsi="Arial" w:cs="Arial"/>
          <w:b/>
        </w:rPr>
        <w:sym w:font="Symbol" w:char="F0B4"/>
      </w:r>
      <w:r>
        <w:rPr>
          <w:rFonts w:ascii="Arial" w:hAnsi="Arial" w:cs="Arial"/>
          <w:b/>
        </w:rPr>
        <w:t>10 = C2</w:t>
      </w:r>
      <w:r>
        <w:rPr>
          <w:rFonts w:ascii="Arial" w:hAnsi="Arial" w:cs="Arial"/>
          <w:b/>
        </w:rPr>
        <w:sym w:font="Symbol" w:char="F0B4"/>
      </w:r>
      <w:r>
        <w:rPr>
          <w:rFonts w:ascii="Arial" w:hAnsi="Arial" w:cs="Arial"/>
          <w:b/>
        </w:rPr>
        <w:t>(10+40)</w:t>
      </w:r>
    </w:p>
    <w:p w14:paraId="7488F288" w14:textId="330F2DDC" w:rsidR="007E7BE2" w:rsidRDefault="007E7BE2" w:rsidP="00D16634">
      <w:pPr>
        <w:rPr>
          <w:rFonts w:ascii="Arial" w:eastAsiaTheme="minorEastAsia" w:hAnsi="Arial" w:cs="Arial"/>
          <w:b/>
        </w:rPr>
      </w:pPr>
      <w:r>
        <w:rPr>
          <w:rFonts w:ascii="Arial" w:hAnsi="Arial" w:cs="Arial"/>
          <w:b/>
        </w:rPr>
        <w:t xml:space="preserve">C2 = </w:t>
      </w:r>
      <m:oMath>
        <m:f>
          <m:fPr>
            <m:ctrlPr>
              <w:rPr>
                <w:rFonts w:ascii="Cambria Math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</w:rPr>
              <m:t>C</m:t>
            </m:r>
            <m:r>
              <m:rPr>
                <m:sty m:val="bi"/>
              </m:rPr>
              <w:rPr>
                <w:rFonts w:ascii="Cambria Math" w:hAnsi="Cambria Math" w:cs="Arial"/>
              </w:rPr>
              <m:t>1×V</m:t>
            </m:r>
            <m:r>
              <m:rPr>
                <m:sty m:val="bi"/>
              </m:rPr>
              <w:rPr>
                <w:rFonts w:ascii="Cambria Math" w:hAnsi="Cambria Math" w:cs="Arial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 w:cs="Arial"/>
              </w:rPr>
              <m:t>V</m:t>
            </m:r>
            <m:r>
              <m:rPr>
                <m:sty m:val="bi"/>
              </m:rPr>
              <w:rPr>
                <w:rFonts w:ascii="Cambria Math" w:hAnsi="Cambria Math" w:cs="Arial"/>
              </w:rPr>
              <m:t>2</m:t>
            </m:r>
          </m:den>
        </m:f>
        <m:r>
          <m:rPr>
            <m:sty m:val="bi"/>
          </m:rPr>
          <w:rPr>
            <w:rFonts w:ascii="Cambria Math" w:hAnsi="Cambria Math" w:cs="Arial"/>
          </w:rPr>
          <m:t xml:space="preserve"> ±</m:t>
        </m:r>
        <m:d>
          <m:dPr>
            <m:ctrlPr>
              <w:rPr>
                <w:rFonts w:ascii="Cambria Math" w:hAnsi="Cambria Math" w:cs="Arial"/>
                <w:b/>
                <w:i/>
              </w:rPr>
            </m:ctrlPr>
          </m:dPr>
          <m:e>
            <m:f>
              <m:fPr>
                <m:ctrlPr>
                  <w:rPr>
                    <w:rFonts w:ascii="Cambria Math" w:hAnsi="Cambria Math" w:cs="Arial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1</m:t>
                </m:r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o</m:t>
                </m:r>
              </m:den>
            </m:f>
            <m:r>
              <m:rPr>
                <m:sty m:val="bi"/>
              </m:rPr>
              <w:rPr>
                <w:rFonts w:ascii="Cambria Math" w:hAnsi="Cambria Math" w:cs="Arial"/>
              </w:rPr>
              <m:t>+</m:t>
            </m:r>
            <m:f>
              <m:fPr>
                <m:ctrlPr>
                  <w:rPr>
                    <w:rFonts w:ascii="Cambria Math" w:hAnsi="Cambria Math" w:cs="Arial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2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 w:cs="Arial"/>
                  </w:rPr>
                  <m:t>50</m:t>
                </m:r>
              </m:den>
            </m:f>
          </m:e>
        </m:d>
        <m:r>
          <m:rPr>
            <m:sty m:val="bi"/>
          </m:rPr>
          <w:rPr>
            <w:rFonts w:ascii="Cambria Math" w:hAnsi="Cambria Math" w:cs="Arial"/>
          </w:rPr>
          <m:t>×100%</m:t>
        </m:r>
      </m:oMath>
    </w:p>
    <w:p w14:paraId="685F2690" w14:textId="781D154C" w:rsidR="007E7BE2" w:rsidRDefault="007E7BE2" w:rsidP="00D16634">
      <w:pPr>
        <w:rPr>
          <w:rFonts w:ascii="Arial" w:eastAsiaTheme="minorEastAsia" w:hAnsi="Arial" w:cs="Arial"/>
          <w:b/>
        </w:rPr>
      </w:pPr>
      <w:r>
        <w:rPr>
          <w:rFonts w:ascii="Arial" w:eastAsiaTheme="minorEastAsia" w:hAnsi="Arial" w:cs="Arial"/>
          <w:b/>
        </w:rPr>
        <w:t xml:space="preserve">      = </w:t>
      </w:r>
      <m:oMath>
        <m:f>
          <m:fPr>
            <m:ctrlPr>
              <w:rPr>
                <w:rFonts w:ascii="Cambria Math" w:eastAsiaTheme="minorEastAsia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0.1×10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50</m:t>
            </m:r>
          </m:den>
        </m:f>
        <m:r>
          <m:rPr>
            <m:sty m:val="bi"/>
          </m:rPr>
          <w:rPr>
            <w:rFonts w:ascii="Cambria Math" w:eastAsiaTheme="minorEastAsia" w:hAnsi="Cambria Math" w:cs="Arial"/>
          </w:rPr>
          <m:t>±14%</m:t>
        </m:r>
      </m:oMath>
    </w:p>
    <w:p w14:paraId="2E542BAF" w14:textId="60A10F8D" w:rsidR="007F0960" w:rsidRDefault="007E7BE2" w:rsidP="00D16634">
      <w:pPr>
        <w:rPr>
          <w:rFonts w:ascii="Arial" w:eastAsiaTheme="minorEastAsia" w:hAnsi="Arial" w:cs="Arial"/>
          <w:b/>
        </w:rPr>
      </w:pPr>
      <w:r>
        <w:rPr>
          <w:rFonts w:ascii="Arial" w:eastAsiaTheme="minorEastAsia" w:hAnsi="Arial" w:cs="Arial"/>
          <w:b/>
        </w:rPr>
        <w:t xml:space="preserve">       = 0.02 </w:t>
      </w:r>
      <w:proofErr w:type="spellStart"/>
      <w:r>
        <w:rPr>
          <w:rFonts w:ascii="Arial" w:eastAsiaTheme="minorEastAsia" w:hAnsi="Arial" w:cs="Arial"/>
          <w:b/>
        </w:rPr>
        <w:t>mol</w:t>
      </w:r>
      <w:proofErr w:type="spellEnd"/>
      <w:r>
        <w:rPr>
          <w:rFonts w:ascii="Arial" w:eastAsiaTheme="minorEastAsia" w:hAnsi="Arial" w:cs="Arial"/>
          <w:b/>
        </w:rPr>
        <w:t>/</w:t>
      </w:r>
      <m:oMath>
        <m:sSup>
          <m:sSupPr>
            <m:ctrlPr>
              <w:rPr>
                <w:rFonts w:ascii="Cambria Math" w:eastAsiaTheme="minorEastAsia" w:hAnsi="Cambria Math" w:cs="Arial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dm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3</m:t>
            </m:r>
          </m:sup>
        </m:sSup>
      </m:oMath>
      <w:r>
        <w:rPr>
          <w:rFonts w:ascii="Arial" w:eastAsiaTheme="minorEastAsia" w:hAnsi="Arial" w:cs="Arial"/>
          <w:b/>
        </w:rPr>
        <w:t xml:space="preserve"> </w:t>
      </w:r>
      <w:r>
        <w:rPr>
          <w:rFonts w:ascii="Arial" w:eastAsiaTheme="minorEastAsia" w:hAnsi="Arial" w:cs="Arial"/>
          <w:b/>
        </w:rPr>
        <w:sym w:font="Symbol" w:char="F0B1"/>
      </w:r>
      <w:r>
        <w:rPr>
          <w:rFonts w:ascii="Arial" w:eastAsiaTheme="minorEastAsia" w:hAnsi="Arial" w:cs="Arial"/>
          <w:b/>
        </w:rPr>
        <w:t xml:space="preserve"> 14%</w:t>
      </w:r>
    </w:p>
    <w:p w14:paraId="76BD0063" w14:textId="65AC049B" w:rsidR="007F0960" w:rsidRDefault="007F0960" w:rsidP="00D16634">
      <w:pPr>
        <w:rPr>
          <w:rFonts w:ascii="Arial" w:eastAsiaTheme="minorEastAsia" w:hAnsi="Arial" w:cs="Arial"/>
          <w:b/>
        </w:rPr>
      </w:pPr>
      <m:oMath>
        <m:f>
          <m:fPr>
            <m:ctrlPr>
              <w:rPr>
                <w:rFonts w:ascii="Cambria Math" w:eastAsiaTheme="minorEastAsia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1</m:t>
            </m:r>
          </m:num>
          <m:den>
            <m:r>
              <w:rPr>
                <w:rFonts w:ascii="Cambria Math" w:eastAsiaTheme="minorEastAsia" w:hAnsi="Cambria Math" w:cs="Arial"/>
              </w:rPr>
              <m:t>t</m:t>
            </m:r>
          </m:den>
        </m:f>
        <m:r>
          <m:rPr>
            <m:sty m:val="bi"/>
          </m:rPr>
          <w:rPr>
            <w:rFonts w:ascii="Cambria Math" w:eastAsiaTheme="minorEastAsia" w:hAnsi="Cambria Math" w:cs="Arial"/>
          </w:rPr>
          <m:t>=</m:t>
        </m:r>
        <m:f>
          <m:fPr>
            <m:ctrlPr>
              <w:rPr>
                <w:rFonts w:ascii="Cambria Math" w:eastAsiaTheme="minorEastAsia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338.6</m:t>
            </m:r>
          </m:den>
        </m:f>
        <m:r>
          <m:rPr>
            <m:sty m:val="bi"/>
          </m:rPr>
          <w:rPr>
            <w:rFonts w:ascii="Cambria Math" w:eastAsiaTheme="minorEastAsia" w:hAnsi="Cambria Math" w:cs="Arial"/>
          </w:rPr>
          <m:t>=0.002953</m:t>
        </m:r>
      </m:oMath>
      <w:r>
        <w:rPr>
          <w:rFonts w:ascii="Arial" w:eastAsiaTheme="minorEastAsia" w:hAnsi="Arial" w:cs="Arial"/>
          <w:b/>
        </w:rPr>
        <w:t xml:space="preserve"> </w:t>
      </w:r>
      <w:r>
        <w:rPr>
          <w:rFonts w:ascii="Arial" w:eastAsiaTheme="minorEastAsia" w:hAnsi="Arial" w:cs="Arial"/>
          <w:b/>
        </w:rPr>
        <w:sym w:font="Symbol" w:char="F0BB"/>
      </w:r>
      <w:r>
        <w:rPr>
          <w:rFonts w:ascii="Arial" w:eastAsiaTheme="minorEastAsia" w:hAnsi="Arial" w:cs="Arial"/>
          <w:b/>
        </w:rPr>
        <w:t xml:space="preserve"> 0.00 (2d.p.)</w:t>
      </w:r>
    </w:p>
    <w:p w14:paraId="418C9EB2" w14:textId="1E7A5D2E" w:rsidR="007F0960" w:rsidRPr="007F0960" w:rsidRDefault="007F0960" w:rsidP="007F0960">
      <w:pPr>
        <w:rPr>
          <w:rFonts w:ascii="Arial" w:eastAsiaTheme="minorEastAsia" w:hAnsi="Arial" w:cs="Arial"/>
          <w:b/>
        </w:rPr>
      </w:pPr>
      <w:r>
        <w:rPr>
          <w:rFonts w:ascii="Arial" w:eastAsiaTheme="minorEastAsia" w:hAnsi="Arial" w:cs="Arial"/>
          <w:b/>
        </w:rPr>
        <w:sym w:font="Symbol" w:char="F044"/>
      </w:r>
      <m:oMath>
        <m:f>
          <m:fPr>
            <m:ctrlPr>
              <w:rPr>
                <w:rFonts w:ascii="Cambria Math" w:eastAsiaTheme="minorEastAsia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t</m:t>
            </m:r>
          </m:den>
        </m:f>
        <m:r>
          <m:rPr>
            <m:sty m:val="bi"/>
          </m:rPr>
          <w:rPr>
            <w:rFonts w:ascii="Cambria Math" w:eastAsiaTheme="minorEastAsia" w:hAnsi="Cambria Math" w:cs="Arial"/>
          </w:rPr>
          <m:t xml:space="preserve"> %=</m:t>
        </m:r>
      </m:oMath>
      <w:r>
        <w:rPr>
          <w:rFonts w:ascii="Arial" w:eastAsiaTheme="minorEastAsia" w:hAnsi="Arial" w:cs="Arial"/>
          <w:b/>
        </w:rPr>
        <w:t xml:space="preserve"> </w:t>
      </w:r>
      <m:oMath>
        <m:f>
          <m:fPr>
            <m:ctrlPr>
              <w:rPr>
                <w:rFonts w:ascii="Cambria Math" w:eastAsiaTheme="minorEastAsia" w:hAnsi="Cambria Math" w:cs="Arial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0.5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Arial"/>
              </w:rPr>
              <m:t>338.6</m:t>
            </m:r>
          </m:den>
        </m:f>
        <m:r>
          <m:rPr>
            <m:sty m:val="bi"/>
          </m:rPr>
          <w:rPr>
            <w:rFonts w:ascii="Cambria Math" w:eastAsiaTheme="minorEastAsia" w:hAnsi="Cambria Math" w:cs="Arial"/>
          </w:rPr>
          <m:t xml:space="preserve"> </m:t>
        </m:r>
      </m:oMath>
      <w:r>
        <w:rPr>
          <w:rFonts w:ascii="Arial" w:eastAsiaTheme="minorEastAsia" w:hAnsi="Arial" w:cs="Arial"/>
          <w:b/>
        </w:rPr>
        <w:sym w:font="Symbol" w:char="F0B4"/>
      </w:r>
      <w:r>
        <w:rPr>
          <w:rFonts w:ascii="Arial" w:eastAsiaTheme="minorEastAsia" w:hAnsi="Arial" w:cs="Arial"/>
          <w:b/>
        </w:rPr>
        <w:t xml:space="preserve"> 100% </w:t>
      </w:r>
      <m:oMath>
        <m:r>
          <m:rPr>
            <m:sty m:val="bi"/>
          </m:rPr>
          <w:rPr>
            <w:rFonts w:ascii="Cambria Math" w:eastAsiaTheme="minorEastAsia" w:hAnsi="Cambria Math" w:cs="Arial"/>
          </w:rPr>
          <w:br/>
        </m:r>
      </m:oMath>
    </w:p>
    <w:p w14:paraId="28E39EDC" w14:textId="1CC1FB43" w:rsidR="007F0960" w:rsidRDefault="007F0960" w:rsidP="00D16634">
      <w:pPr>
        <w:rPr>
          <w:rFonts w:ascii="Arial" w:eastAsiaTheme="minorEastAsia" w:hAnsi="Arial" w:cs="Arial"/>
          <w:b/>
        </w:rPr>
      </w:pPr>
      <w:r>
        <w:rPr>
          <w:rFonts w:ascii="Arial" w:eastAsiaTheme="minorEastAsia" w:hAnsi="Arial" w:cs="Arial"/>
          <w:b/>
        </w:rPr>
        <w:t xml:space="preserve">            = 0.147666 </w:t>
      </w:r>
      <w:r>
        <w:rPr>
          <w:rFonts w:ascii="Arial" w:eastAsiaTheme="minorEastAsia" w:hAnsi="Arial" w:cs="Arial"/>
          <w:b/>
        </w:rPr>
        <w:sym w:font="Symbol" w:char="F0BB"/>
      </w:r>
      <w:r>
        <w:rPr>
          <w:rFonts w:ascii="Arial" w:eastAsiaTheme="minorEastAsia" w:hAnsi="Arial" w:cs="Arial"/>
          <w:b/>
        </w:rPr>
        <w:t xml:space="preserve"> 0.1%</w:t>
      </w:r>
    </w:p>
    <w:p w14:paraId="6AD5D558" w14:textId="6C6B6A36" w:rsidR="007E7BE2" w:rsidRDefault="007E7BE2" w:rsidP="00D1663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</w:t>
      </w:r>
    </w:p>
    <w:p w14:paraId="50E4C3E9" w14:textId="4DCFB56C" w:rsidR="00D16634" w:rsidRDefault="007F0960" w:rsidP="00D1663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Total % uncertainty = 14.1% </w:t>
      </w:r>
      <w:r>
        <w:rPr>
          <w:rFonts w:ascii="Arial" w:hAnsi="Arial" w:cs="Arial"/>
          <w:b/>
        </w:rPr>
        <w:sym w:font="Symbol" w:char="F0BB"/>
      </w:r>
      <w:r>
        <w:rPr>
          <w:rFonts w:ascii="Arial" w:hAnsi="Arial" w:cs="Arial"/>
          <w:b/>
        </w:rPr>
        <w:t xml:space="preserve"> 14% (0 </w:t>
      </w:r>
      <w:proofErr w:type="spellStart"/>
      <w:r>
        <w:rPr>
          <w:rFonts w:ascii="Arial" w:hAnsi="Arial" w:cs="Arial"/>
          <w:b/>
        </w:rPr>
        <w:t>d.p.</w:t>
      </w:r>
      <w:proofErr w:type="spellEnd"/>
      <w:r>
        <w:rPr>
          <w:rFonts w:ascii="Arial" w:hAnsi="Arial" w:cs="Arial"/>
          <w:b/>
        </w:rPr>
        <w:t>)</w:t>
      </w:r>
    </w:p>
    <w:p w14:paraId="14A0EA96" w14:textId="3FB6D36A" w:rsidR="007F0960" w:rsidRDefault="007F0960" w:rsidP="00D16634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</w:t>
      </w:r>
    </w:p>
    <w:p w14:paraId="733CB33C" w14:textId="36071642" w:rsidR="00D16634" w:rsidRDefault="00604186">
      <w:pPr>
        <w:rPr>
          <w:lang w:val="en-US"/>
        </w:rPr>
      </w:pPr>
      <w:r>
        <w:rPr>
          <w:lang w:val="en-US"/>
        </w:rPr>
        <w:t xml:space="preserve">Average % </w:t>
      </w:r>
      <w:proofErr w:type="gramStart"/>
      <w:r>
        <w:rPr>
          <w:lang w:val="en-US"/>
        </w:rPr>
        <w:t>total  uncertainty</w:t>
      </w:r>
      <w:proofErr w:type="gramEnd"/>
      <w:r>
        <w:rPr>
          <w:lang w:val="en-US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14+9+8+8+5</m:t>
            </m:r>
          </m:num>
          <m:den>
            <m:r>
              <w:rPr>
                <w:rFonts w:ascii="Cambria Math" w:hAnsi="Cambria Math"/>
                <w:lang w:val="en-US"/>
              </w:rPr>
              <m:t>5</m:t>
            </m:r>
          </m:den>
        </m:f>
      </m:oMath>
    </w:p>
    <w:p w14:paraId="7AB4FB1B" w14:textId="4205E488" w:rsidR="00D16634" w:rsidRDefault="00604186">
      <w:pPr>
        <w:rPr>
          <w:lang w:val="en-US"/>
        </w:rPr>
      </w:pPr>
      <w:r>
        <w:rPr>
          <w:lang w:val="en-US"/>
        </w:rPr>
        <w:t xml:space="preserve">                                      = 8.86%</w:t>
      </w:r>
    </w:p>
    <w:p w14:paraId="37D25FE1" w14:textId="5091D2F1" w:rsidR="00604186" w:rsidRDefault="00604186">
      <w:pPr>
        <w:rPr>
          <w:lang w:val="en-US"/>
        </w:rPr>
      </w:pPr>
      <w:r>
        <w:rPr>
          <w:lang w:val="en-US"/>
        </w:rPr>
        <w:t xml:space="preserve">                                       = 9% </w:t>
      </w:r>
    </w:p>
    <w:p w14:paraId="0C1233D2" w14:textId="77777777" w:rsidR="00D16634" w:rsidRDefault="00D16634">
      <w:pPr>
        <w:rPr>
          <w:lang w:val="en-US"/>
        </w:rPr>
      </w:pPr>
    </w:p>
    <w:p w14:paraId="315AC041" w14:textId="77777777" w:rsidR="00D16634" w:rsidRDefault="00D16634">
      <w:pPr>
        <w:rPr>
          <w:lang w:val="en-US"/>
        </w:rPr>
      </w:pPr>
    </w:p>
    <w:p w14:paraId="018E439A" w14:textId="77777777" w:rsidR="00D16634" w:rsidRDefault="00D16634">
      <w:pPr>
        <w:rPr>
          <w:lang w:val="en-US"/>
        </w:rPr>
      </w:pPr>
    </w:p>
    <w:p w14:paraId="49C41115" w14:textId="77777777" w:rsidR="00D16634" w:rsidRDefault="00D16634" w:rsidP="00D16634">
      <w:pPr>
        <w:rPr>
          <w:rFonts w:ascii="Arial" w:hAnsi="Arial" w:cs="Arial"/>
          <w:b/>
        </w:rPr>
      </w:pPr>
      <w:r w:rsidRPr="004678C4">
        <w:rPr>
          <w:rFonts w:ascii="Arial" w:hAnsi="Arial" w:cs="Arial"/>
          <w:b/>
        </w:rPr>
        <w:t>Analysis:</w:t>
      </w:r>
    </w:p>
    <w:p w14:paraId="01D03DEE" w14:textId="77777777" w:rsidR="00D16634" w:rsidRPr="004678C4" w:rsidRDefault="00D16634" w:rsidP="00D16634">
      <w:pPr>
        <w:rPr>
          <w:rFonts w:ascii="Arial" w:hAnsi="Arial" w:cs="Arial"/>
          <w:b/>
        </w:rPr>
      </w:pPr>
    </w:p>
    <w:p w14:paraId="2CE49699" w14:textId="77777777" w:rsidR="00D16634" w:rsidRDefault="00D16634" w:rsidP="00D16634">
      <w:pPr>
        <w:numPr>
          <w:ilvl w:val="0"/>
          <w:numId w:val="1"/>
        </w:numPr>
        <w:tabs>
          <w:tab w:val="left" w:pos="567"/>
        </w:tabs>
        <w:spacing w:line="276" w:lineRule="auto"/>
        <w:rPr>
          <w:rFonts w:ascii="Arial" w:hAnsi="Arial" w:cs="Arial"/>
        </w:rPr>
      </w:pPr>
      <w:r w:rsidRPr="004678C4">
        <w:rPr>
          <w:rFonts w:ascii="Arial" w:hAnsi="Arial" w:cs="Arial"/>
        </w:rPr>
        <w:t xml:space="preserve">Plot a graph of </w:t>
      </w:r>
      <w:r>
        <w:rPr>
          <w:rFonts w:ascii="Arial" w:hAnsi="Arial" w:cs="Arial"/>
        </w:rPr>
        <w:t xml:space="preserve">rate, </w:t>
      </w:r>
      <w:r w:rsidRPr="004678C4">
        <w:rPr>
          <w:rFonts w:ascii="Arial" w:hAnsi="Arial" w:cs="Arial"/>
        </w:rPr>
        <w:t>1/time (y axis)</w:t>
      </w:r>
      <w:r>
        <w:rPr>
          <w:rFonts w:ascii="Arial" w:hAnsi="Arial" w:cs="Arial"/>
        </w:rPr>
        <w:t xml:space="preserve"> against </w:t>
      </w:r>
      <w:r w:rsidRPr="004678C4">
        <w:rPr>
          <w:rFonts w:ascii="Arial" w:hAnsi="Arial" w:cs="Arial"/>
        </w:rPr>
        <w:t>concentration of Na</w:t>
      </w:r>
      <w:r w:rsidRPr="004678C4">
        <w:rPr>
          <w:rFonts w:ascii="Arial" w:hAnsi="Arial" w:cs="Arial"/>
          <w:vertAlign w:val="subscript"/>
        </w:rPr>
        <w:t>2</w:t>
      </w:r>
      <w:r w:rsidRPr="004678C4">
        <w:rPr>
          <w:rFonts w:ascii="Arial" w:hAnsi="Arial" w:cs="Arial"/>
        </w:rPr>
        <w:t>S</w:t>
      </w:r>
      <w:r w:rsidRPr="004678C4">
        <w:rPr>
          <w:rFonts w:ascii="Arial" w:hAnsi="Arial" w:cs="Arial"/>
          <w:vertAlign w:val="subscript"/>
        </w:rPr>
        <w:t>2</w:t>
      </w:r>
      <w:r w:rsidRPr="004678C4">
        <w:rPr>
          <w:rFonts w:ascii="Arial" w:hAnsi="Arial" w:cs="Arial"/>
        </w:rPr>
        <w:t>O</w:t>
      </w:r>
      <w:r w:rsidRPr="004678C4">
        <w:rPr>
          <w:rFonts w:ascii="Arial" w:hAnsi="Arial" w:cs="Arial"/>
          <w:vertAlign w:val="subscript"/>
        </w:rPr>
        <w:t xml:space="preserve">3 </w:t>
      </w:r>
      <w:r w:rsidRPr="004678C4">
        <w:rPr>
          <w:rFonts w:ascii="Arial" w:hAnsi="Arial" w:cs="Arial"/>
        </w:rPr>
        <w:t>(x axis)</w:t>
      </w:r>
      <w:r>
        <w:rPr>
          <w:rFonts w:ascii="Arial" w:hAnsi="Arial" w:cs="Arial"/>
        </w:rPr>
        <w:t xml:space="preserve">  </w:t>
      </w:r>
    </w:p>
    <w:p w14:paraId="58723BD5" w14:textId="77777777" w:rsidR="00D16634" w:rsidRDefault="00D16634" w:rsidP="00D16634">
      <w:pPr>
        <w:tabs>
          <w:tab w:val="left" w:pos="567"/>
        </w:tabs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>using a suitable graphing software (</w:t>
      </w:r>
      <w:proofErr w:type="spellStart"/>
      <w:r>
        <w:rPr>
          <w:rFonts w:ascii="Arial" w:hAnsi="Arial" w:cs="Arial"/>
        </w:rPr>
        <w:t>eg</w:t>
      </w:r>
      <w:proofErr w:type="spellEnd"/>
      <w:r>
        <w:rPr>
          <w:rFonts w:ascii="Arial" w:hAnsi="Arial" w:cs="Arial"/>
        </w:rPr>
        <w:t xml:space="preserve"> excel / </w:t>
      </w:r>
      <w:proofErr w:type="spellStart"/>
      <w:r>
        <w:rPr>
          <w:rFonts w:ascii="Arial" w:hAnsi="Arial" w:cs="Arial"/>
        </w:rPr>
        <w:t>loggerpro</w:t>
      </w:r>
      <w:proofErr w:type="spellEnd"/>
      <w:r>
        <w:rPr>
          <w:rFonts w:ascii="Arial" w:hAnsi="Arial" w:cs="Arial"/>
        </w:rPr>
        <w:t>).</w:t>
      </w:r>
      <w:r w:rsidRPr="004678C4">
        <w:rPr>
          <w:rFonts w:ascii="Arial" w:hAnsi="Arial" w:cs="Arial"/>
        </w:rPr>
        <w:t xml:space="preserve"> </w:t>
      </w:r>
    </w:p>
    <w:p w14:paraId="316E3977" w14:textId="77777777" w:rsidR="00D16634" w:rsidRDefault="00D16634" w:rsidP="00D16634">
      <w:pPr>
        <w:tabs>
          <w:tab w:val="left" w:pos="567"/>
        </w:tabs>
        <w:ind w:left="360"/>
        <w:rPr>
          <w:rFonts w:ascii="Arial" w:hAnsi="Arial" w:cs="Arial"/>
        </w:rPr>
      </w:pPr>
      <w:r>
        <w:rPr>
          <w:rFonts w:ascii="Arial" w:hAnsi="Arial" w:cs="Arial"/>
        </w:rPr>
        <w:tab/>
        <w:t>Paste the graph plot here.</w:t>
      </w:r>
    </w:p>
    <w:p w14:paraId="6C9F50F6" w14:textId="77777777" w:rsidR="00A360C3" w:rsidRDefault="00A360C3" w:rsidP="00D16634">
      <w:pPr>
        <w:tabs>
          <w:tab w:val="left" w:pos="567"/>
        </w:tabs>
        <w:ind w:left="360"/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( you</w:t>
      </w:r>
      <w:proofErr w:type="gramEnd"/>
      <w:r>
        <w:rPr>
          <w:rFonts w:ascii="Arial" w:hAnsi="Arial" w:cs="Arial"/>
        </w:rPr>
        <w:t xml:space="preserve"> must add a coordinate of 0,0 )</w:t>
      </w:r>
    </w:p>
    <w:p w14:paraId="36F1D931" w14:textId="77777777" w:rsidR="00A360C3" w:rsidRDefault="00A360C3" w:rsidP="00D16634">
      <w:pPr>
        <w:tabs>
          <w:tab w:val="left" w:pos="567"/>
        </w:tabs>
        <w:ind w:left="360"/>
        <w:rPr>
          <w:rFonts w:ascii="Arial" w:hAnsi="Arial" w:cs="Arial"/>
        </w:rPr>
      </w:pPr>
    </w:p>
    <w:p w14:paraId="7725EEF6" w14:textId="756F8107" w:rsidR="00A360C3" w:rsidRDefault="006F457F" w:rsidP="00D16634">
      <w:pPr>
        <w:tabs>
          <w:tab w:val="left" w:pos="567"/>
        </w:tabs>
        <w:ind w:left="360"/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51B5CE65" wp14:editId="19898B5B">
            <wp:extent cx="5727700" cy="3688080"/>
            <wp:effectExtent l="0" t="0" r="12700" b="7620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7ADBCEC4-6787-B140-B445-6F529035588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054D3C1F" w14:textId="77777777" w:rsidR="00A360C3" w:rsidRDefault="00A360C3" w:rsidP="00D16634">
      <w:pPr>
        <w:tabs>
          <w:tab w:val="left" w:pos="567"/>
        </w:tabs>
        <w:ind w:left="360"/>
        <w:rPr>
          <w:rFonts w:ascii="Arial" w:hAnsi="Arial" w:cs="Arial"/>
        </w:rPr>
      </w:pPr>
    </w:p>
    <w:p w14:paraId="7F082256" w14:textId="77777777" w:rsidR="00A360C3" w:rsidRDefault="00A360C3" w:rsidP="00D16634">
      <w:pPr>
        <w:tabs>
          <w:tab w:val="left" w:pos="567"/>
        </w:tabs>
        <w:ind w:left="360"/>
        <w:rPr>
          <w:rFonts w:ascii="Arial" w:hAnsi="Arial" w:cs="Arial"/>
        </w:rPr>
      </w:pPr>
    </w:p>
    <w:p w14:paraId="761A3C78" w14:textId="77777777" w:rsidR="00A360C3" w:rsidRDefault="00A360C3" w:rsidP="00D16634">
      <w:pPr>
        <w:tabs>
          <w:tab w:val="left" w:pos="567"/>
        </w:tabs>
        <w:ind w:left="360"/>
        <w:rPr>
          <w:rFonts w:ascii="Arial" w:hAnsi="Arial" w:cs="Arial"/>
        </w:rPr>
      </w:pPr>
    </w:p>
    <w:p w14:paraId="678EB1EA" w14:textId="77777777" w:rsidR="00A360C3" w:rsidRDefault="00A360C3" w:rsidP="00D16634">
      <w:pPr>
        <w:tabs>
          <w:tab w:val="left" w:pos="567"/>
        </w:tabs>
        <w:ind w:left="360"/>
        <w:rPr>
          <w:rFonts w:ascii="Arial" w:hAnsi="Arial" w:cs="Arial"/>
        </w:rPr>
      </w:pPr>
    </w:p>
    <w:p w14:paraId="684C549E" w14:textId="77777777" w:rsidR="00A360C3" w:rsidRPr="00A360C3" w:rsidRDefault="00A360C3" w:rsidP="00A360C3">
      <w:pPr>
        <w:pStyle w:val="ListParagraph"/>
        <w:numPr>
          <w:ilvl w:val="0"/>
          <w:numId w:val="1"/>
        </w:numPr>
        <w:tabs>
          <w:tab w:val="left" w:pos="567"/>
        </w:tabs>
        <w:rPr>
          <w:rFonts w:ascii="Arial" w:hAnsi="Arial" w:cs="Arial"/>
        </w:rPr>
      </w:pPr>
    </w:p>
    <w:p w14:paraId="53571FD8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506D7144" w14:textId="53150905" w:rsidR="00D16634" w:rsidRDefault="00A86105" w:rsidP="00D16634">
      <w:pPr>
        <w:tabs>
          <w:tab w:val="left" w:pos="567"/>
        </w:tabs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>)</w:t>
      </w:r>
      <w:r w:rsidR="00A360C3">
        <w:rPr>
          <w:rFonts w:ascii="Arial" w:hAnsi="Arial" w:cs="Arial"/>
        </w:rPr>
        <w:t xml:space="preserve">From the experiment, it can be concluded that </w:t>
      </w:r>
      <w:r w:rsidR="00EE5C40">
        <w:rPr>
          <w:rFonts w:ascii="Arial" w:hAnsi="Arial" w:cs="Arial"/>
        </w:rPr>
        <w:t xml:space="preserve">as the concentration of Na2S2O3 increases the rate of reaction also increases. </w:t>
      </w:r>
    </w:p>
    <w:p w14:paraId="119F28B4" w14:textId="77777777" w:rsidR="00A360C3" w:rsidRDefault="00A360C3" w:rsidP="00D16634">
      <w:pPr>
        <w:tabs>
          <w:tab w:val="left" w:pos="567"/>
        </w:tabs>
        <w:rPr>
          <w:rFonts w:ascii="Arial" w:hAnsi="Arial" w:cs="Arial"/>
        </w:rPr>
      </w:pPr>
    </w:p>
    <w:p w14:paraId="21E9438E" w14:textId="77777777" w:rsidR="00A360C3" w:rsidRDefault="00A360C3" w:rsidP="00D16634">
      <w:pPr>
        <w:tabs>
          <w:tab w:val="left" w:pos="567"/>
        </w:tabs>
        <w:rPr>
          <w:rFonts w:ascii="Arial" w:hAnsi="Arial" w:cs="Arial"/>
        </w:rPr>
      </w:pPr>
    </w:p>
    <w:p w14:paraId="0CD160FA" w14:textId="77777777" w:rsidR="00A360C3" w:rsidRDefault="00A360C3" w:rsidP="00D16634">
      <w:pPr>
        <w:tabs>
          <w:tab w:val="left" w:pos="567"/>
        </w:tabs>
        <w:rPr>
          <w:rFonts w:ascii="Arial" w:hAnsi="Arial" w:cs="Arial"/>
        </w:rPr>
      </w:pPr>
    </w:p>
    <w:p w14:paraId="578207BF" w14:textId="77777777" w:rsidR="00A360C3" w:rsidRDefault="00A86105" w:rsidP="00D16634">
      <w:pPr>
        <w:tabs>
          <w:tab w:val="left" w:pos="567"/>
        </w:tabs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ii)</w:t>
      </w:r>
      <w:r w:rsidR="00A360C3">
        <w:rPr>
          <w:rFonts w:ascii="Arial" w:hAnsi="Arial" w:cs="Arial"/>
        </w:rPr>
        <w:t>(</w:t>
      </w:r>
      <w:proofErr w:type="gramEnd"/>
      <w:r w:rsidR="00A360C3">
        <w:rPr>
          <w:rFonts w:ascii="Arial" w:hAnsi="Arial" w:cs="Arial"/>
        </w:rPr>
        <w:t>Describe the shape of graph, any anomalous point and states its coordinates)</w:t>
      </w:r>
    </w:p>
    <w:p w14:paraId="32701BAE" w14:textId="77CF5A2A" w:rsidR="00A360C3" w:rsidRDefault="00A360C3" w:rsidP="00D16634">
      <w:pPr>
        <w:tabs>
          <w:tab w:val="left" w:pos="567"/>
        </w:tabs>
        <w:rPr>
          <w:rFonts w:ascii="Arial" w:hAnsi="Arial" w:cs="Arial"/>
        </w:rPr>
      </w:pPr>
    </w:p>
    <w:p w14:paraId="68C2E4F5" w14:textId="55829A2A" w:rsidR="006F457F" w:rsidRDefault="006F457F" w:rsidP="00D16634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The shape of the graph is exponential and curved. There is no anomalous points</w:t>
      </w:r>
      <w:bookmarkStart w:id="1" w:name="_GoBack"/>
      <w:bookmarkEnd w:id="1"/>
    </w:p>
    <w:p w14:paraId="11E2AE44" w14:textId="77777777" w:rsidR="00A360C3" w:rsidRDefault="00A360C3" w:rsidP="00D16634">
      <w:pPr>
        <w:tabs>
          <w:tab w:val="left" w:pos="567"/>
        </w:tabs>
        <w:rPr>
          <w:rFonts w:ascii="Arial" w:hAnsi="Arial" w:cs="Arial"/>
        </w:rPr>
      </w:pPr>
    </w:p>
    <w:p w14:paraId="40442831" w14:textId="77777777" w:rsidR="00A360C3" w:rsidRDefault="00A86105" w:rsidP="00D16634">
      <w:pPr>
        <w:tabs>
          <w:tab w:val="left" w:pos="567"/>
        </w:tabs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iii)</w:t>
      </w:r>
      <w:r w:rsidR="00A360C3">
        <w:rPr>
          <w:rFonts w:ascii="Arial" w:hAnsi="Arial" w:cs="Arial"/>
        </w:rPr>
        <w:t>( Scientific</w:t>
      </w:r>
      <w:proofErr w:type="gramEnd"/>
      <w:r w:rsidR="00A360C3">
        <w:rPr>
          <w:rFonts w:ascii="Arial" w:hAnsi="Arial" w:cs="Arial"/>
        </w:rPr>
        <w:t xml:space="preserve"> background : Use kinetic theory to explain why concentration increases, rate increases)</w:t>
      </w:r>
    </w:p>
    <w:p w14:paraId="11C6B034" w14:textId="0531326C" w:rsidR="00A360C3" w:rsidRDefault="00EE5C40" w:rsidP="00D16634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When the concentration increases, there is more molecules per unit volume thus increasing the frequency of collision. </w:t>
      </w:r>
      <w:r w:rsidR="002E38F1">
        <w:rPr>
          <w:rFonts w:ascii="Arial" w:hAnsi="Arial" w:cs="Arial"/>
        </w:rPr>
        <w:t xml:space="preserve">Therefore, increasing the frequency of collision increases the rate of reaction. </w:t>
      </w:r>
    </w:p>
    <w:p w14:paraId="1DF15DBD" w14:textId="77777777" w:rsidR="00EE5C40" w:rsidRDefault="00EE5C40" w:rsidP="00D16634">
      <w:pPr>
        <w:tabs>
          <w:tab w:val="left" w:pos="567"/>
        </w:tabs>
        <w:rPr>
          <w:rFonts w:ascii="Arial" w:hAnsi="Arial" w:cs="Arial"/>
        </w:rPr>
      </w:pPr>
    </w:p>
    <w:p w14:paraId="0E626A8C" w14:textId="4B681926" w:rsidR="00A360C3" w:rsidRDefault="00A86105" w:rsidP="00D16634">
      <w:pPr>
        <w:tabs>
          <w:tab w:val="left" w:pos="567"/>
        </w:tabs>
        <w:rPr>
          <w:rFonts w:ascii="Arial" w:hAnsi="Arial" w:cs="Arial"/>
        </w:rPr>
      </w:pPr>
      <w:proofErr w:type="gramStart"/>
      <w:r>
        <w:rPr>
          <w:rFonts w:ascii="Arial" w:hAnsi="Arial" w:cs="Arial"/>
        </w:rPr>
        <w:t>iv)</w:t>
      </w:r>
      <w:r w:rsidR="00A360C3">
        <w:rPr>
          <w:rFonts w:ascii="Arial" w:hAnsi="Arial" w:cs="Arial"/>
        </w:rPr>
        <w:t>( Compare</w:t>
      </w:r>
      <w:proofErr w:type="gramEnd"/>
      <w:r w:rsidR="00A360C3">
        <w:rPr>
          <w:rFonts w:ascii="Arial" w:hAnsi="Arial" w:cs="Arial"/>
        </w:rPr>
        <w:t xml:space="preserve"> average % uncertainty with 5% since there is no theoretical value to determine % error. If average % uncertainty is &gt; 5%, then there are more random error and vice versa).</w:t>
      </w:r>
    </w:p>
    <w:p w14:paraId="73999E51" w14:textId="675B8F9F" w:rsidR="002E38F1" w:rsidRDefault="002E38F1" w:rsidP="00D16634">
      <w:pPr>
        <w:tabs>
          <w:tab w:val="left" w:pos="567"/>
        </w:tabs>
        <w:rPr>
          <w:rFonts w:ascii="Arial" w:hAnsi="Arial" w:cs="Arial"/>
        </w:rPr>
      </w:pPr>
    </w:p>
    <w:p w14:paraId="3EA1ACE4" w14:textId="1E92731C" w:rsidR="002E38F1" w:rsidRDefault="002E38F1" w:rsidP="00D16634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The average % uncertainty is &gt; 5</w:t>
      </w:r>
      <w:proofErr w:type="gramStart"/>
      <w:r>
        <w:rPr>
          <w:rFonts w:ascii="Arial" w:hAnsi="Arial" w:cs="Arial"/>
        </w:rPr>
        <w:t>% ,</w:t>
      </w:r>
      <w:proofErr w:type="gramEnd"/>
      <w:r>
        <w:rPr>
          <w:rFonts w:ascii="Arial" w:hAnsi="Arial" w:cs="Arial"/>
        </w:rPr>
        <w:t xml:space="preserve"> then there are more random error</w:t>
      </w:r>
    </w:p>
    <w:p w14:paraId="709E446A" w14:textId="77777777" w:rsidR="00A360C3" w:rsidRDefault="00A360C3" w:rsidP="00D16634">
      <w:pPr>
        <w:tabs>
          <w:tab w:val="left" w:pos="567"/>
        </w:tabs>
        <w:rPr>
          <w:rFonts w:ascii="Arial" w:hAnsi="Arial" w:cs="Arial"/>
        </w:rPr>
      </w:pPr>
    </w:p>
    <w:p w14:paraId="02B38242" w14:textId="77777777" w:rsidR="00A360C3" w:rsidRDefault="00A360C3" w:rsidP="00D16634">
      <w:pPr>
        <w:tabs>
          <w:tab w:val="left" w:pos="567"/>
        </w:tabs>
        <w:rPr>
          <w:rFonts w:ascii="Arial" w:hAnsi="Arial" w:cs="Arial"/>
        </w:rPr>
      </w:pPr>
    </w:p>
    <w:p w14:paraId="3B98D93F" w14:textId="77777777" w:rsidR="00A360C3" w:rsidRDefault="00A360C3" w:rsidP="00A360C3">
      <w:pPr>
        <w:pStyle w:val="ListParagraph"/>
        <w:numPr>
          <w:ilvl w:val="0"/>
          <w:numId w:val="1"/>
        </w:num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Sources of error</w:t>
      </w:r>
    </w:p>
    <w:p w14:paraId="71D3135D" w14:textId="77777777" w:rsidR="00A360C3" w:rsidRDefault="00A360C3" w:rsidP="00A360C3">
      <w:pPr>
        <w:tabs>
          <w:tab w:val="left" w:pos="567"/>
        </w:tabs>
        <w:rPr>
          <w:rFonts w:ascii="Arial" w:hAnsi="Arial" w:cs="Arial"/>
        </w:rPr>
      </w:pPr>
    </w:p>
    <w:p w14:paraId="499AC095" w14:textId="77777777" w:rsidR="00A360C3" w:rsidRDefault="00A360C3" w:rsidP="00A360C3">
      <w:p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(State each source of error, how it affects result and suggest an improvement)</w:t>
      </w:r>
    </w:p>
    <w:p w14:paraId="50DB0040" w14:textId="62EDAD14" w:rsidR="00A360C3" w:rsidRDefault="00A360C3" w:rsidP="00A360C3">
      <w:pPr>
        <w:pStyle w:val="ListParagraph"/>
        <w:numPr>
          <w:ilvl w:val="0"/>
          <w:numId w:val="3"/>
        </w:num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Random errors (3 errors)</w:t>
      </w:r>
    </w:p>
    <w:p w14:paraId="5315C74F" w14:textId="6B0A7D20" w:rsidR="001E00D6" w:rsidRDefault="00631696" w:rsidP="00A360C3">
      <w:pPr>
        <w:pStyle w:val="ListParagraph"/>
        <w:numPr>
          <w:ilvl w:val="0"/>
          <w:numId w:val="3"/>
        </w:num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</w:t>
      </w:r>
      <w:r w:rsidR="00B008E8">
        <w:rPr>
          <w:rFonts w:ascii="Arial" w:hAnsi="Arial" w:cs="Arial"/>
        </w:rPr>
        <w:t>Human</w:t>
      </w:r>
      <w:r>
        <w:rPr>
          <w:rFonts w:ascii="Arial" w:hAnsi="Arial" w:cs="Arial"/>
        </w:rPr>
        <w:t xml:space="preserve"> </w:t>
      </w:r>
      <w:r w:rsidR="005C5C60">
        <w:rPr>
          <w:rFonts w:ascii="Arial" w:hAnsi="Arial" w:cs="Arial"/>
        </w:rPr>
        <w:t>Judgement</w:t>
      </w:r>
      <w:r w:rsidR="00B008E8">
        <w:rPr>
          <w:rFonts w:ascii="Arial" w:hAnsi="Arial" w:cs="Arial"/>
        </w:rPr>
        <w:t xml:space="preserve"> whether precipitate formed makes</w:t>
      </w:r>
      <w:r w:rsidR="005C5C60">
        <w:rPr>
          <w:rFonts w:ascii="Arial" w:hAnsi="Arial" w:cs="Arial"/>
        </w:rPr>
        <w:t xml:space="preserve"> cross to disappear</w:t>
      </w:r>
    </w:p>
    <w:p w14:paraId="6B008175" w14:textId="1AC45C79" w:rsidR="00631696" w:rsidRDefault="00631696" w:rsidP="00A360C3">
      <w:pPr>
        <w:pStyle w:val="ListParagraph"/>
        <w:numPr>
          <w:ilvl w:val="0"/>
          <w:numId w:val="3"/>
        </w:num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Human reaction time</w:t>
      </w:r>
    </w:p>
    <w:p w14:paraId="09A7F8C7" w14:textId="65D7E055" w:rsidR="00631696" w:rsidRPr="002E38F1" w:rsidRDefault="002E38F1" w:rsidP="002E38F1">
      <w:pPr>
        <w:pStyle w:val="ListParagraph"/>
        <w:numPr>
          <w:ilvl w:val="0"/>
          <w:numId w:val="3"/>
        </w:num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>Loss of chemical during the transfer of liquids into the conical flask – concentration is affected, lesser than expected</w:t>
      </w:r>
    </w:p>
    <w:p w14:paraId="265A1589" w14:textId="007A899E" w:rsidR="002E38F1" w:rsidRDefault="002E38F1" w:rsidP="00A360C3">
      <w:pPr>
        <w:pStyle w:val="ListParagraph"/>
        <w:numPr>
          <w:ilvl w:val="0"/>
          <w:numId w:val="3"/>
        </w:num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        Reaction is not swirled or shaken – not homogenous</w:t>
      </w:r>
    </w:p>
    <w:p w14:paraId="45F4D7B8" w14:textId="77777777" w:rsidR="005C5C60" w:rsidRDefault="005C5C60" w:rsidP="00673C41">
      <w:pPr>
        <w:pStyle w:val="ListParagraph"/>
        <w:tabs>
          <w:tab w:val="left" w:pos="567"/>
        </w:tabs>
        <w:ind w:left="1080"/>
        <w:rPr>
          <w:rFonts w:ascii="Arial" w:hAnsi="Arial" w:cs="Arial"/>
        </w:rPr>
      </w:pPr>
    </w:p>
    <w:p w14:paraId="7CA57535" w14:textId="77777777" w:rsidR="00A360C3" w:rsidRPr="00A360C3" w:rsidRDefault="00A360C3" w:rsidP="00A360C3">
      <w:pPr>
        <w:tabs>
          <w:tab w:val="left" w:pos="567"/>
        </w:tabs>
        <w:rPr>
          <w:rFonts w:ascii="Arial" w:hAnsi="Arial" w:cs="Arial"/>
        </w:rPr>
      </w:pPr>
    </w:p>
    <w:p w14:paraId="0B71F6BE" w14:textId="77777777" w:rsidR="000C5901" w:rsidRDefault="00A360C3" w:rsidP="005C5C60">
      <w:pPr>
        <w:pStyle w:val="ListParagraph"/>
        <w:numPr>
          <w:ilvl w:val="0"/>
          <w:numId w:val="3"/>
        </w:num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 Systematic errors </w:t>
      </w:r>
      <w:proofErr w:type="gramStart"/>
      <w:r>
        <w:rPr>
          <w:rFonts w:ascii="Arial" w:hAnsi="Arial" w:cs="Arial"/>
        </w:rPr>
        <w:t>( 3</w:t>
      </w:r>
      <w:proofErr w:type="gramEnd"/>
      <w:r>
        <w:rPr>
          <w:rFonts w:ascii="Arial" w:hAnsi="Arial" w:cs="Arial"/>
        </w:rPr>
        <w:t xml:space="preserve"> err</w:t>
      </w:r>
      <w:r w:rsidR="000C5901">
        <w:rPr>
          <w:rFonts w:ascii="Arial" w:hAnsi="Arial" w:cs="Arial"/>
        </w:rPr>
        <w:t>or)</w:t>
      </w:r>
    </w:p>
    <w:p w14:paraId="27C736D2" w14:textId="57E24741" w:rsidR="005C5C60" w:rsidRDefault="005C5C60" w:rsidP="005C5C60">
      <w:pPr>
        <w:pStyle w:val="ListParagraph"/>
        <w:numPr>
          <w:ilvl w:val="0"/>
          <w:numId w:val="3"/>
        </w:numPr>
        <w:tabs>
          <w:tab w:val="left" w:pos="567"/>
        </w:tabs>
        <w:rPr>
          <w:rFonts w:ascii="Arial" w:hAnsi="Arial" w:cs="Arial"/>
        </w:rPr>
      </w:pPr>
      <w:r w:rsidRPr="000C5901">
        <w:rPr>
          <w:rFonts w:ascii="Arial" w:hAnsi="Arial" w:cs="Arial"/>
        </w:rPr>
        <w:t xml:space="preserve">Apparatus is not </w:t>
      </w:r>
      <w:r w:rsidR="002E38F1">
        <w:rPr>
          <w:rFonts w:ascii="Arial" w:hAnsi="Arial" w:cs="Arial"/>
        </w:rPr>
        <w:t>dry – concentration is affected lesser than expected</w:t>
      </w:r>
    </w:p>
    <w:p w14:paraId="41A6404A" w14:textId="02C6BFC9" w:rsidR="000C5901" w:rsidRDefault="002E38F1" w:rsidP="005C5C60">
      <w:pPr>
        <w:pStyle w:val="ListParagraph"/>
        <w:numPr>
          <w:ilvl w:val="0"/>
          <w:numId w:val="3"/>
        </w:numPr>
        <w:tabs>
          <w:tab w:val="left" w:pos="567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Assume only </w:t>
      </w:r>
      <w:proofErr w:type="spellStart"/>
      <w:r>
        <w:rPr>
          <w:rFonts w:ascii="Arial" w:hAnsi="Arial" w:cs="Arial"/>
        </w:rPr>
        <w:t>HCl</w:t>
      </w:r>
      <w:proofErr w:type="spellEnd"/>
      <w:r>
        <w:rPr>
          <w:rFonts w:ascii="Arial" w:hAnsi="Arial" w:cs="Arial"/>
        </w:rPr>
        <w:t xml:space="preserve"> reacted with Na2S2O3. </w:t>
      </w:r>
      <w:r w:rsidR="00B008E8">
        <w:rPr>
          <w:rFonts w:ascii="Arial" w:hAnsi="Arial" w:cs="Arial"/>
        </w:rPr>
        <w:t>– other acids or chemicals may have reacted with Na2S2O3.</w:t>
      </w:r>
    </w:p>
    <w:p w14:paraId="39CFBD66" w14:textId="08351F61" w:rsidR="002E38F1" w:rsidRDefault="002E38F1" w:rsidP="002E38F1">
      <w:pPr>
        <w:tabs>
          <w:tab w:val="left" w:pos="567"/>
        </w:tabs>
        <w:rPr>
          <w:rFonts w:ascii="Arial" w:hAnsi="Arial" w:cs="Arial"/>
        </w:rPr>
      </w:pPr>
    </w:p>
    <w:p w14:paraId="7901796B" w14:textId="489BEC04" w:rsidR="002E38F1" w:rsidRDefault="002E38F1" w:rsidP="002E38F1">
      <w:pPr>
        <w:tabs>
          <w:tab w:val="left" w:pos="567"/>
        </w:tabs>
        <w:rPr>
          <w:rFonts w:ascii="Arial" w:hAnsi="Arial" w:cs="Arial"/>
        </w:rPr>
      </w:pPr>
    </w:p>
    <w:p w14:paraId="20BA2FE5" w14:textId="2810749F" w:rsidR="002E38F1" w:rsidRDefault="002E38F1" w:rsidP="002E38F1">
      <w:pPr>
        <w:tabs>
          <w:tab w:val="left" w:pos="567"/>
        </w:tabs>
        <w:rPr>
          <w:rFonts w:ascii="Arial" w:hAnsi="Arial" w:cs="Arial"/>
          <w:sz w:val="28"/>
          <w:szCs w:val="28"/>
          <w:u w:val="single"/>
        </w:rPr>
      </w:pPr>
      <w:r w:rsidRPr="002E38F1">
        <w:rPr>
          <w:rFonts w:ascii="Arial" w:hAnsi="Arial" w:cs="Arial"/>
          <w:sz w:val="28"/>
          <w:szCs w:val="28"/>
          <w:u w:val="single"/>
        </w:rPr>
        <w:t>Improvements</w:t>
      </w:r>
    </w:p>
    <w:p w14:paraId="6B1C728C" w14:textId="4F6EDBC7" w:rsidR="002E38F1" w:rsidRDefault="002E38F1" w:rsidP="002E38F1">
      <w:pPr>
        <w:tabs>
          <w:tab w:val="left" w:pos="567"/>
        </w:tabs>
        <w:rPr>
          <w:rFonts w:ascii="Arial" w:hAnsi="Arial" w:cs="Arial"/>
          <w:sz w:val="28"/>
          <w:szCs w:val="28"/>
        </w:rPr>
      </w:pPr>
    </w:p>
    <w:p w14:paraId="6AF24D0A" w14:textId="6A2B296B" w:rsidR="00B008E8" w:rsidRDefault="00B008E8" w:rsidP="00B008E8">
      <w:pPr>
        <w:pStyle w:val="ListParagraph"/>
        <w:numPr>
          <w:ilvl w:val="0"/>
          <w:numId w:val="4"/>
        </w:numPr>
        <w:tabs>
          <w:tab w:val="left" w:pos="567"/>
        </w:tabs>
        <w:rPr>
          <w:rFonts w:ascii="Arial" w:hAnsi="Arial" w:cs="Arial"/>
          <w:sz w:val="28"/>
          <w:szCs w:val="28"/>
        </w:rPr>
      </w:pPr>
      <w:r w:rsidRPr="00B008E8">
        <w:rPr>
          <w:rFonts w:ascii="Arial" w:hAnsi="Arial" w:cs="Arial"/>
          <w:sz w:val="28"/>
          <w:szCs w:val="28"/>
        </w:rPr>
        <w:t>Repeat experiment few more times – reduce the random error</w:t>
      </w:r>
    </w:p>
    <w:p w14:paraId="5848DF12" w14:textId="6D2B87D3" w:rsidR="00B008E8" w:rsidRPr="00B008E8" w:rsidRDefault="00B008E8" w:rsidP="00B008E8">
      <w:pPr>
        <w:pStyle w:val="ListParagraph"/>
        <w:numPr>
          <w:ilvl w:val="0"/>
          <w:numId w:val="4"/>
        </w:numPr>
        <w:tabs>
          <w:tab w:val="left" w:pos="567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Pour the liquids carefully to reduce the loss of reactants</w:t>
      </w:r>
    </w:p>
    <w:p w14:paraId="61FB7320" w14:textId="46D39871" w:rsidR="00B008E8" w:rsidRDefault="00B008E8" w:rsidP="00B008E8">
      <w:pPr>
        <w:pStyle w:val="ListParagraph"/>
        <w:numPr>
          <w:ilvl w:val="0"/>
          <w:numId w:val="4"/>
        </w:numPr>
        <w:tabs>
          <w:tab w:val="left" w:pos="567"/>
        </w:tabs>
        <w:rPr>
          <w:rFonts w:ascii="Arial" w:hAnsi="Arial" w:cs="Arial"/>
          <w:sz w:val="28"/>
          <w:szCs w:val="28"/>
        </w:rPr>
      </w:pPr>
      <w:r w:rsidRPr="00B008E8">
        <w:rPr>
          <w:rFonts w:ascii="Arial" w:hAnsi="Arial" w:cs="Arial"/>
          <w:sz w:val="28"/>
          <w:szCs w:val="28"/>
        </w:rPr>
        <w:t>Ensure the apparatus is dry as much as possible before adding the chemicals.</w:t>
      </w:r>
    </w:p>
    <w:p w14:paraId="3E8C06F6" w14:textId="2B6B7107" w:rsidR="00B008E8" w:rsidRDefault="00B008E8" w:rsidP="00B008E8">
      <w:pPr>
        <w:pStyle w:val="ListParagraph"/>
        <w:numPr>
          <w:ilvl w:val="0"/>
          <w:numId w:val="4"/>
        </w:numPr>
        <w:tabs>
          <w:tab w:val="left" w:pos="567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Precipitate formed makes cross completely not visible is when you stop the stopwatch. Keep a lookout for both reaction and stopwatch to reduce error from human reaction time</w:t>
      </w:r>
    </w:p>
    <w:p w14:paraId="53DBE5D2" w14:textId="679CA013" w:rsidR="00B008E8" w:rsidRDefault="00B008E8" w:rsidP="00B008E8">
      <w:pPr>
        <w:pStyle w:val="ListParagraph"/>
        <w:numPr>
          <w:ilvl w:val="0"/>
          <w:numId w:val="4"/>
        </w:numPr>
        <w:tabs>
          <w:tab w:val="left" w:pos="567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Ensure that the chemicals prepared have no impurities. </w:t>
      </w:r>
    </w:p>
    <w:p w14:paraId="7EB5E59F" w14:textId="256E4E7E" w:rsidR="00F655CA" w:rsidRPr="00B008E8" w:rsidRDefault="00F655CA" w:rsidP="00B008E8">
      <w:pPr>
        <w:pStyle w:val="ListParagraph"/>
        <w:numPr>
          <w:ilvl w:val="0"/>
          <w:numId w:val="4"/>
        </w:numPr>
        <w:tabs>
          <w:tab w:val="left" w:pos="567"/>
        </w:tabs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Shake or swirl the reaction twice only to ensure that all the particles have reacted.</w:t>
      </w:r>
    </w:p>
    <w:p w14:paraId="44315AC1" w14:textId="77777777" w:rsidR="00B008E8" w:rsidRPr="00B008E8" w:rsidRDefault="00B008E8" w:rsidP="002E38F1">
      <w:pPr>
        <w:tabs>
          <w:tab w:val="left" w:pos="567"/>
        </w:tabs>
        <w:rPr>
          <w:rFonts w:ascii="Arial" w:hAnsi="Arial" w:cs="Arial"/>
          <w:sz w:val="28"/>
          <w:szCs w:val="28"/>
        </w:rPr>
      </w:pPr>
    </w:p>
    <w:p w14:paraId="1F80BAC6" w14:textId="77777777" w:rsidR="005C5C60" w:rsidRPr="005C5C60" w:rsidRDefault="005C5C60" w:rsidP="005C5C60">
      <w:pPr>
        <w:tabs>
          <w:tab w:val="left" w:pos="567"/>
        </w:tabs>
        <w:rPr>
          <w:rFonts w:ascii="Arial" w:hAnsi="Arial" w:cs="Arial"/>
          <w:lang w:val="en-US" w:bidi="ta-IN"/>
        </w:rPr>
      </w:pPr>
    </w:p>
    <w:p w14:paraId="5C8212FE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051F8427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251D7289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75BFA53E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5433338F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4B4DCE7D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02F76D93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693363E9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738CD4BC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7CCA2123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71662AD5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7786159A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6DF7A842" w14:textId="77777777" w:rsidR="00D16634" w:rsidRDefault="00D16634" w:rsidP="00D16634">
      <w:pPr>
        <w:tabs>
          <w:tab w:val="left" w:pos="567"/>
        </w:tabs>
        <w:rPr>
          <w:rFonts w:ascii="Arial" w:hAnsi="Arial" w:cs="Arial"/>
        </w:rPr>
      </w:pPr>
    </w:p>
    <w:p w14:paraId="50FEDACB" w14:textId="77777777" w:rsidR="00D16634" w:rsidRDefault="00D16634" w:rsidP="00D16634">
      <w:pPr>
        <w:jc w:val="center"/>
        <w:rPr>
          <w:rFonts w:ascii="Arial" w:hAnsi="Arial" w:cs="Arial"/>
          <w:b/>
          <w:color w:val="FF0000"/>
        </w:rPr>
      </w:pPr>
    </w:p>
    <w:sectPr w:rsidR="00D16634" w:rsidSect="00623202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84E5E"/>
    <w:multiLevelType w:val="hybridMultilevel"/>
    <w:tmpl w:val="D57A35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0965FEA"/>
    <w:multiLevelType w:val="hybridMultilevel"/>
    <w:tmpl w:val="E098E7E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31713"/>
    <w:multiLevelType w:val="hybridMultilevel"/>
    <w:tmpl w:val="14D4496C"/>
    <w:lvl w:ilvl="0" w:tplc="9976CF6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F5153C3"/>
    <w:multiLevelType w:val="hybridMultilevel"/>
    <w:tmpl w:val="740C5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634"/>
    <w:rsid w:val="00033B7F"/>
    <w:rsid w:val="0003740C"/>
    <w:rsid w:val="000C5901"/>
    <w:rsid w:val="001E00D6"/>
    <w:rsid w:val="002D43F2"/>
    <w:rsid w:val="002E38F1"/>
    <w:rsid w:val="00312F85"/>
    <w:rsid w:val="0037332D"/>
    <w:rsid w:val="00393224"/>
    <w:rsid w:val="003E7327"/>
    <w:rsid w:val="005A03EB"/>
    <w:rsid w:val="005C5C60"/>
    <w:rsid w:val="00604186"/>
    <w:rsid w:val="00623202"/>
    <w:rsid w:val="00631696"/>
    <w:rsid w:val="00673C41"/>
    <w:rsid w:val="006F457F"/>
    <w:rsid w:val="007E7BE2"/>
    <w:rsid w:val="007F0960"/>
    <w:rsid w:val="008261B6"/>
    <w:rsid w:val="00837FF7"/>
    <w:rsid w:val="009A08D2"/>
    <w:rsid w:val="00A360C3"/>
    <w:rsid w:val="00A86105"/>
    <w:rsid w:val="00B008E8"/>
    <w:rsid w:val="00D04932"/>
    <w:rsid w:val="00D16634"/>
    <w:rsid w:val="00D70B0F"/>
    <w:rsid w:val="00DF1317"/>
    <w:rsid w:val="00EE5C40"/>
    <w:rsid w:val="00F655CA"/>
    <w:rsid w:val="00FB0286"/>
    <w:rsid w:val="00FF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AD8455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60C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E7BE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457F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457F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v>1/time against concentration of Na2S2O3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poly"/>
            <c:order val="2"/>
            <c:dispRSqr val="0"/>
            <c:dispEq val="0"/>
          </c:trendline>
          <c:xVal>
            <c:numRef>
              <c:f>Sheet1!$B$2:$B$6</c:f>
              <c:numCache>
                <c:formatCode>General</c:formatCode>
                <c:ptCount val="5"/>
                <c:pt idx="0">
                  <c:v>0.02</c:v>
                </c:pt>
                <c:pt idx="1">
                  <c:v>0.04</c:v>
                </c:pt>
                <c:pt idx="2">
                  <c:v>0.06</c:v>
                </c:pt>
                <c:pt idx="3">
                  <c:v>0.08</c:v>
                </c:pt>
                <c:pt idx="4">
                  <c:v>0.1</c:v>
                </c:pt>
              </c:numCache>
            </c:numRef>
          </c:xVal>
          <c:yVal>
            <c:numRef>
              <c:f>Sheet1!$A$2:$A$6</c:f>
              <c:numCache>
                <c:formatCode>0.0000</c:formatCode>
                <c:ptCount val="5"/>
                <c:pt idx="0">
                  <c:v>3.0000000000000001E-3</c:v>
                </c:pt>
                <c:pt idx="1">
                  <c:v>8.0000000000000002E-3</c:v>
                </c:pt>
                <c:pt idx="2">
                  <c:v>1.2999999999999999E-2</c:v>
                </c:pt>
                <c:pt idx="3">
                  <c:v>0.02</c:v>
                </c:pt>
                <c:pt idx="4">
                  <c:v>2.8000000000000001E-2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D76A-EF4A-A4FA-880B4985EA2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83794943"/>
        <c:axId val="778583583"/>
      </c:scatterChart>
      <c:valAx>
        <c:axId val="6837949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concentration</a:t>
                </a:r>
                <a:r>
                  <a:rPr lang="en-US" sz="1200" baseline="0"/>
                  <a:t> of Na2S2O3</a:t>
                </a:r>
                <a:endParaRPr lang="en-US" sz="1200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78583583"/>
        <c:crosses val="autoZero"/>
        <c:crossBetween val="midCat"/>
      </c:valAx>
      <c:valAx>
        <c:axId val="7785835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200"/>
                  <a:t>1/time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837949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583</Words>
  <Characters>3329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Josephine Teo - Teacher of Chemistry</dc:creator>
  <cp:keywords/>
  <dc:description/>
  <cp:lastModifiedBy>Jothiligam Dheeraj - Student 2019</cp:lastModifiedBy>
  <cp:revision>2</cp:revision>
  <dcterms:created xsi:type="dcterms:W3CDTF">2019-04-01T12:49:00Z</dcterms:created>
  <dcterms:modified xsi:type="dcterms:W3CDTF">2019-04-01T12:49:00Z</dcterms:modified>
</cp:coreProperties>
</file>