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C97CFA" w:rsidRDefault="006E3E9F">
      <w:pPr>
        <w:spacing w:line="480" w:lineRule="auto"/>
        <w:rPr>
          <w:sz w:val="24"/>
          <w:szCs w:val="24"/>
          <w:u w:val="single"/>
        </w:rPr>
      </w:pPr>
      <w:r>
        <w:rPr>
          <w:sz w:val="24"/>
          <w:szCs w:val="24"/>
          <w:u w:val="single"/>
        </w:rPr>
        <w:t>Q6. “Reliable Knowledge can lack certainty.” Explore this claim with reference to two out areas of knowledge.</w:t>
      </w:r>
    </w:p>
    <w:p w14:paraId="00000002" w14:textId="77777777" w:rsidR="00C97CFA" w:rsidRDefault="00C97CFA">
      <w:pPr>
        <w:spacing w:line="480" w:lineRule="auto"/>
        <w:rPr>
          <w:sz w:val="24"/>
          <w:szCs w:val="24"/>
          <w:u w:val="single"/>
        </w:rPr>
      </w:pPr>
    </w:p>
    <w:p w14:paraId="00000003" w14:textId="77777777" w:rsidR="00C97CFA" w:rsidRDefault="006E3E9F">
      <w:pPr>
        <w:spacing w:line="480" w:lineRule="auto"/>
        <w:rPr>
          <w:sz w:val="24"/>
          <w:szCs w:val="24"/>
        </w:rPr>
      </w:pPr>
      <w:r>
        <w:rPr>
          <w:sz w:val="24"/>
          <w:szCs w:val="24"/>
        </w:rPr>
        <w:t>Reliable knowledge is referred to as the knowledge which is repeatable, reproducible, true, based on consensus and falsification. It helps us to understand and make sense of the world around us better. Certainty is defined as “incorrigibility” in which the</w:t>
      </w:r>
      <w:r>
        <w:rPr>
          <w:sz w:val="24"/>
          <w:szCs w:val="24"/>
        </w:rPr>
        <w:t xml:space="preserve"> property is a belief that the subject is not able of giving it up. It can also be known as “</w:t>
      </w:r>
      <w:r>
        <w:rPr>
          <w:i/>
          <w:sz w:val="24"/>
          <w:szCs w:val="24"/>
        </w:rPr>
        <w:t>indubitability</w:t>
      </w:r>
      <w:r>
        <w:rPr>
          <w:sz w:val="24"/>
          <w:szCs w:val="24"/>
        </w:rPr>
        <w:t>” where the property is a belief which is unquestionable. There are two types of certainty and they are psychological certainty and epistemic certain</w:t>
      </w:r>
      <w:r>
        <w:rPr>
          <w:sz w:val="24"/>
          <w:szCs w:val="24"/>
        </w:rPr>
        <w:t xml:space="preserve">ty. Psychological certainty means a belief that is strong, difficult to change and based on emotional confidence </w:t>
      </w:r>
      <w:r>
        <w:rPr>
          <w:sz w:val="20"/>
          <w:szCs w:val="20"/>
          <w:highlight w:val="white"/>
        </w:rPr>
        <w:t>(Reed)</w:t>
      </w:r>
      <w:r>
        <w:rPr>
          <w:sz w:val="24"/>
          <w:szCs w:val="24"/>
        </w:rPr>
        <w:t>. The epistemic certainty is defined as knowledge which is produced and validated through reliable standard which is justified by reason.</w:t>
      </w:r>
      <w:r>
        <w:rPr>
          <w:sz w:val="24"/>
          <w:szCs w:val="24"/>
        </w:rPr>
        <w:t xml:space="preserve"> It can also be changed with evidence or proof </w:t>
      </w:r>
      <w:r>
        <w:rPr>
          <w:sz w:val="20"/>
          <w:szCs w:val="20"/>
          <w:highlight w:val="white"/>
        </w:rPr>
        <w:t>(Reed)</w:t>
      </w:r>
      <w:r>
        <w:rPr>
          <w:sz w:val="24"/>
          <w:szCs w:val="24"/>
        </w:rPr>
        <w:t>. The questions that we need to ask are What is reliable knowledge? Does reliable knowledge look different in different AOK? What is certainty? Are there different degrees of certainty? Is reliable knowl</w:t>
      </w:r>
      <w:r>
        <w:rPr>
          <w:sz w:val="24"/>
          <w:szCs w:val="24"/>
        </w:rPr>
        <w:t>edge always certain? Henceforth, reliable knowledge which is accepted can have high degree of certainty and reliable knowledge which is accepted can also have low degree of certainty. This essay will examine how reliable knowledge can lack and does not lac</w:t>
      </w:r>
      <w:r>
        <w:rPr>
          <w:sz w:val="24"/>
          <w:szCs w:val="24"/>
        </w:rPr>
        <w:t xml:space="preserve">k certainty with reference to Natural Science and History. </w:t>
      </w:r>
    </w:p>
    <w:p w14:paraId="00000004" w14:textId="77777777" w:rsidR="00C97CFA" w:rsidRDefault="00C97CFA">
      <w:pPr>
        <w:spacing w:line="480" w:lineRule="auto"/>
        <w:rPr>
          <w:sz w:val="24"/>
          <w:szCs w:val="24"/>
        </w:rPr>
      </w:pPr>
    </w:p>
    <w:p w14:paraId="00000005" w14:textId="77777777" w:rsidR="00C97CFA" w:rsidRDefault="00C97CFA">
      <w:pPr>
        <w:spacing w:line="480" w:lineRule="auto"/>
        <w:rPr>
          <w:sz w:val="24"/>
          <w:szCs w:val="24"/>
        </w:rPr>
      </w:pPr>
    </w:p>
    <w:p w14:paraId="00000006" w14:textId="77777777" w:rsidR="00C97CFA" w:rsidRDefault="006E3E9F">
      <w:pPr>
        <w:spacing w:line="480" w:lineRule="auto"/>
        <w:rPr>
          <w:sz w:val="24"/>
          <w:szCs w:val="24"/>
        </w:rPr>
      </w:pPr>
      <w:r>
        <w:rPr>
          <w:sz w:val="24"/>
          <w:szCs w:val="24"/>
        </w:rPr>
        <w:t xml:space="preserve">The first claim is that in Natural science that reliable knowledge does not lack certainty.  </w:t>
      </w:r>
    </w:p>
    <w:p w14:paraId="00000007" w14:textId="77777777" w:rsidR="00C97CFA" w:rsidRDefault="006E3E9F">
      <w:pPr>
        <w:spacing w:line="480" w:lineRule="auto"/>
        <w:rPr>
          <w:sz w:val="24"/>
          <w:szCs w:val="24"/>
        </w:rPr>
      </w:pPr>
      <w:r>
        <w:rPr>
          <w:sz w:val="24"/>
          <w:szCs w:val="24"/>
        </w:rPr>
        <w:t>NS</w:t>
      </w:r>
    </w:p>
    <w:p w14:paraId="00000008" w14:textId="77777777" w:rsidR="00C97CFA" w:rsidRDefault="006E3E9F">
      <w:pPr>
        <w:spacing w:line="480" w:lineRule="auto"/>
        <w:rPr>
          <w:sz w:val="24"/>
          <w:szCs w:val="24"/>
        </w:rPr>
      </w:pPr>
      <w:r>
        <w:rPr>
          <w:sz w:val="24"/>
          <w:szCs w:val="24"/>
        </w:rPr>
        <w:lastRenderedPageBreak/>
        <w:t>Natural Science is a system of knowledge of the natural world largely based on observation and co</w:t>
      </w:r>
      <w:r>
        <w:rPr>
          <w:sz w:val="24"/>
          <w:szCs w:val="24"/>
        </w:rPr>
        <w:t xml:space="preserve">nstructed using reason and imagination. It is interested in producing </w:t>
      </w:r>
      <w:proofErr w:type="spellStart"/>
      <w:r>
        <w:rPr>
          <w:sz w:val="24"/>
          <w:szCs w:val="24"/>
        </w:rPr>
        <w:t>generalised</w:t>
      </w:r>
      <w:proofErr w:type="spellEnd"/>
      <w:r>
        <w:rPr>
          <w:sz w:val="24"/>
          <w:szCs w:val="24"/>
        </w:rPr>
        <w:t xml:space="preserve"> statements, principles of scientific laws about the natural world. Reliability in Natural science includes proving or falsifying the scientific method proposed. Certainty in </w:t>
      </w:r>
      <w:r>
        <w:rPr>
          <w:sz w:val="24"/>
          <w:szCs w:val="24"/>
        </w:rPr>
        <w:t xml:space="preserve">Natural science is about epistemic certainty. This is achieved through experimentation and peer review. </w:t>
      </w:r>
    </w:p>
    <w:p w14:paraId="00000009" w14:textId="77777777" w:rsidR="00C97CFA" w:rsidRDefault="00C97CFA">
      <w:pPr>
        <w:spacing w:line="480" w:lineRule="auto"/>
        <w:rPr>
          <w:sz w:val="24"/>
          <w:szCs w:val="24"/>
        </w:rPr>
      </w:pPr>
    </w:p>
    <w:p w14:paraId="0000000A" w14:textId="77777777" w:rsidR="00C97CFA" w:rsidRDefault="006E3E9F">
      <w:pPr>
        <w:spacing w:line="480" w:lineRule="auto"/>
        <w:rPr>
          <w:sz w:val="24"/>
          <w:szCs w:val="24"/>
        </w:rPr>
      </w:pPr>
      <w:r>
        <w:rPr>
          <w:sz w:val="24"/>
          <w:szCs w:val="24"/>
        </w:rPr>
        <w:t xml:space="preserve">P1 The first claim is that in Natural Science that reliable knowledge has a high degree of certainty. </w:t>
      </w:r>
    </w:p>
    <w:p w14:paraId="0000000B" w14:textId="77777777" w:rsidR="00C97CFA" w:rsidRDefault="006E3E9F">
      <w:pPr>
        <w:spacing w:line="480" w:lineRule="auto"/>
        <w:rPr>
          <w:sz w:val="24"/>
          <w:szCs w:val="24"/>
        </w:rPr>
      </w:pPr>
      <w:r>
        <w:rPr>
          <w:sz w:val="24"/>
          <w:szCs w:val="24"/>
        </w:rPr>
        <w:t>E For example, Newton’s insights into mechanics</w:t>
      </w:r>
      <w:r>
        <w:rPr>
          <w:sz w:val="24"/>
          <w:szCs w:val="24"/>
        </w:rPr>
        <w:t xml:space="preserve"> and gravitation led him to develop laws of motion and law of gravitation. Newton’s law of Gravitation was successful in explaining gravity acting on objects starting with an apple also explaining gravitational force on the moon. This law cannot be proved </w:t>
      </w:r>
      <w:r>
        <w:rPr>
          <w:sz w:val="24"/>
          <w:szCs w:val="24"/>
        </w:rPr>
        <w:t xml:space="preserve">and there is no attempt in them to explain why the masses are accelerated under the influence of a force, or why two masses are attracted by the force of gravity. Despite Isaac Newton explaining how objects move and how gravity works, </w:t>
      </w:r>
      <w:r w:rsidRPr="006E3E9F">
        <w:rPr>
          <w:sz w:val="24"/>
          <w:szCs w:val="24"/>
        </w:rPr>
        <w:t>his law did not expla</w:t>
      </w:r>
      <w:r w:rsidRPr="006E3E9F">
        <w:rPr>
          <w:sz w:val="24"/>
          <w:szCs w:val="24"/>
        </w:rPr>
        <w:t>in “how small objects hold themselves together, as the force isn't strong enough” or situations where gravitational law was defined by “extreme speeds or powerful gravity”</w:t>
      </w:r>
      <w:r>
        <w:rPr>
          <w:sz w:val="24"/>
          <w:szCs w:val="24"/>
        </w:rPr>
        <w:t xml:space="preserve"> </w:t>
      </w:r>
      <w:r>
        <w:rPr>
          <w:sz w:val="20"/>
          <w:szCs w:val="20"/>
          <w:highlight w:val="white"/>
        </w:rPr>
        <w:t>(Silver)</w:t>
      </w:r>
      <w:r>
        <w:rPr>
          <w:sz w:val="24"/>
          <w:szCs w:val="24"/>
        </w:rPr>
        <w:t>. This questioning and insight that leads to the development of laws are fun</w:t>
      </w:r>
      <w:r>
        <w:rPr>
          <w:sz w:val="24"/>
          <w:szCs w:val="24"/>
        </w:rPr>
        <w:t xml:space="preserve">damental to the nature of science.  Physicists validated the logic behind theory of Newton’s Law of gravity through applications over the past century such as space travel, escape velocity, period of planets, </w:t>
      </w:r>
      <w:proofErr w:type="spellStart"/>
      <w:r>
        <w:rPr>
          <w:sz w:val="24"/>
          <w:szCs w:val="24"/>
        </w:rPr>
        <w:t>etc</w:t>
      </w:r>
      <w:proofErr w:type="spellEnd"/>
      <w:r>
        <w:rPr>
          <w:sz w:val="24"/>
          <w:szCs w:val="24"/>
        </w:rPr>
        <w:t xml:space="preserve"> and prove to be scientific achievements suc</w:t>
      </w:r>
      <w:r>
        <w:rPr>
          <w:sz w:val="24"/>
          <w:szCs w:val="24"/>
        </w:rPr>
        <w:t xml:space="preserve">h as 1969 Apollo rocket launch.  </w:t>
      </w:r>
    </w:p>
    <w:p w14:paraId="0000000C" w14:textId="77777777" w:rsidR="00C97CFA" w:rsidRDefault="006E3E9F">
      <w:pPr>
        <w:spacing w:line="480" w:lineRule="auto"/>
        <w:rPr>
          <w:sz w:val="24"/>
          <w:szCs w:val="24"/>
        </w:rPr>
      </w:pPr>
      <w:r>
        <w:rPr>
          <w:sz w:val="24"/>
          <w:szCs w:val="24"/>
        </w:rPr>
        <w:lastRenderedPageBreak/>
        <w:t xml:space="preserve">L Gravitation law is reliable with high degree of certainty because it is valid in the macro physical paradigm with many </w:t>
      </w:r>
      <w:proofErr w:type="gramStart"/>
      <w:r>
        <w:rPr>
          <w:sz w:val="24"/>
          <w:szCs w:val="24"/>
        </w:rPr>
        <w:t>real life</w:t>
      </w:r>
      <w:proofErr w:type="gramEnd"/>
      <w:r>
        <w:rPr>
          <w:sz w:val="24"/>
          <w:szCs w:val="24"/>
        </w:rPr>
        <w:t xml:space="preserve"> applications. Since it is explained in macro, although not valid in the quantum realm, it h</w:t>
      </w:r>
      <w:r>
        <w:rPr>
          <w:sz w:val="24"/>
          <w:szCs w:val="24"/>
        </w:rPr>
        <w:t>as high epistemic certainty and is extremely reliable</w:t>
      </w:r>
      <w:r>
        <w:rPr>
          <w:sz w:val="24"/>
          <w:szCs w:val="24"/>
          <w:shd w:val="clear" w:color="auto" w:fill="FFFBE1"/>
        </w:rPr>
        <w:t>.</w:t>
      </w:r>
      <w:r>
        <w:rPr>
          <w:sz w:val="24"/>
          <w:szCs w:val="24"/>
        </w:rPr>
        <w:t xml:space="preserve"> </w:t>
      </w:r>
    </w:p>
    <w:p w14:paraId="0000000D" w14:textId="77777777" w:rsidR="00C97CFA" w:rsidRDefault="00C97CFA">
      <w:pPr>
        <w:spacing w:line="480" w:lineRule="auto"/>
        <w:rPr>
          <w:sz w:val="24"/>
          <w:szCs w:val="24"/>
        </w:rPr>
      </w:pPr>
    </w:p>
    <w:p w14:paraId="0000000E" w14:textId="77777777" w:rsidR="00C97CFA" w:rsidRDefault="00C97CFA">
      <w:pPr>
        <w:spacing w:line="480" w:lineRule="auto"/>
        <w:rPr>
          <w:sz w:val="24"/>
          <w:szCs w:val="24"/>
        </w:rPr>
      </w:pPr>
    </w:p>
    <w:p w14:paraId="0000000F" w14:textId="77777777" w:rsidR="00C97CFA" w:rsidRDefault="006E3E9F">
      <w:pPr>
        <w:spacing w:line="480" w:lineRule="auto"/>
        <w:rPr>
          <w:sz w:val="24"/>
          <w:szCs w:val="24"/>
        </w:rPr>
      </w:pPr>
      <w:r>
        <w:rPr>
          <w:sz w:val="24"/>
          <w:szCs w:val="24"/>
        </w:rPr>
        <w:t xml:space="preserve">P2 R In spite of that, reliable knowledge in Natural Science has less degree of certainty.  </w:t>
      </w:r>
    </w:p>
    <w:p w14:paraId="00000010" w14:textId="77777777" w:rsidR="00C97CFA" w:rsidRDefault="006E3E9F">
      <w:pPr>
        <w:spacing w:line="480" w:lineRule="auto"/>
        <w:rPr>
          <w:sz w:val="24"/>
          <w:szCs w:val="24"/>
        </w:rPr>
      </w:pPr>
      <w:r>
        <w:rPr>
          <w:sz w:val="24"/>
          <w:szCs w:val="24"/>
        </w:rPr>
        <w:t>E A team of international astronomers and computer scientists in conjunction with NASA captured the image</w:t>
      </w:r>
      <w:r>
        <w:rPr>
          <w:sz w:val="24"/>
          <w:szCs w:val="24"/>
        </w:rPr>
        <w:t xml:space="preserve"> of the black hole by capturing its image of silhouette </w:t>
      </w:r>
      <w:r>
        <w:rPr>
          <w:sz w:val="20"/>
          <w:szCs w:val="20"/>
          <w:highlight w:val="white"/>
        </w:rPr>
        <w:t>(Lutz)</w:t>
      </w:r>
      <w:r>
        <w:rPr>
          <w:sz w:val="24"/>
          <w:szCs w:val="24"/>
        </w:rPr>
        <w:t xml:space="preserve">. The team created a network of telescopes also known as the Event Horizon Telescope and used the VLBI technique </w:t>
      </w:r>
      <w:r>
        <w:rPr>
          <w:sz w:val="20"/>
          <w:szCs w:val="20"/>
          <w:highlight w:val="white"/>
        </w:rPr>
        <w:t>(Lutz)</w:t>
      </w:r>
      <w:r>
        <w:rPr>
          <w:sz w:val="24"/>
          <w:szCs w:val="24"/>
        </w:rPr>
        <w:t>. Each telescope gathers data on the target black hole and through the help</w:t>
      </w:r>
      <w:r>
        <w:rPr>
          <w:sz w:val="24"/>
          <w:szCs w:val="24"/>
        </w:rPr>
        <w:t xml:space="preserve"> of computers, the image was formed </w:t>
      </w:r>
      <w:r>
        <w:rPr>
          <w:sz w:val="20"/>
          <w:szCs w:val="20"/>
          <w:highlight w:val="white"/>
        </w:rPr>
        <w:t>(Lutz)</w:t>
      </w:r>
      <w:r>
        <w:rPr>
          <w:sz w:val="24"/>
          <w:szCs w:val="24"/>
        </w:rPr>
        <w:t xml:space="preserve">. </w:t>
      </w:r>
    </w:p>
    <w:p w14:paraId="00000011" w14:textId="77777777" w:rsidR="00C97CFA" w:rsidRDefault="006E3E9F">
      <w:pPr>
        <w:spacing w:line="480" w:lineRule="auto"/>
        <w:rPr>
          <w:sz w:val="24"/>
          <w:szCs w:val="24"/>
        </w:rPr>
      </w:pPr>
      <w:r>
        <w:rPr>
          <w:sz w:val="24"/>
          <w:szCs w:val="24"/>
        </w:rPr>
        <w:t xml:space="preserve">E The black hole image is proved to be reliable using the </w:t>
      </w:r>
      <w:proofErr w:type="spellStart"/>
      <w:r>
        <w:rPr>
          <w:sz w:val="24"/>
          <w:szCs w:val="24"/>
        </w:rPr>
        <w:t>EInstein’s</w:t>
      </w:r>
      <w:proofErr w:type="spellEnd"/>
      <w:r>
        <w:rPr>
          <w:sz w:val="24"/>
          <w:szCs w:val="24"/>
        </w:rPr>
        <w:t xml:space="preserve"> General relativity theory. This image was constructed with the help of technology suggesting that the scientists depend on indirect observatio</w:t>
      </w:r>
      <w:r>
        <w:rPr>
          <w:sz w:val="24"/>
          <w:szCs w:val="24"/>
        </w:rPr>
        <w:t>n such as powerful telescopes backed by powerful computers that analyze the information collected and put the image together. Since the image was formed with the help of technology, it is unsure if the real image of the blackhole is the same as the compute</w:t>
      </w:r>
      <w:r>
        <w:rPr>
          <w:sz w:val="24"/>
          <w:szCs w:val="24"/>
        </w:rPr>
        <w:t>r image. The problem of relying with these modern science instruments is that they can introduce factors into their results that are by-products of the instruments such as false reflections inside optics. These instruments also show us how deceptive our se</w:t>
      </w:r>
      <w:r>
        <w:rPr>
          <w:sz w:val="24"/>
          <w:szCs w:val="24"/>
        </w:rPr>
        <w:t xml:space="preserve">nsory experiences can be. </w:t>
      </w:r>
    </w:p>
    <w:p w14:paraId="00000012" w14:textId="77777777" w:rsidR="00C97CFA" w:rsidRDefault="006E3E9F">
      <w:pPr>
        <w:spacing w:line="480" w:lineRule="auto"/>
        <w:rPr>
          <w:sz w:val="24"/>
          <w:szCs w:val="24"/>
        </w:rPr>
      </w:pPr>
      <w:r>
        <w:rPr>
          <w:sz w:val="24"/>
          <w:szCs w:val="24"/>
        </w:rPr>
        <w:t xml:space="preserve">L Due to the limitations of the sense perception and the image as well as the lack of belief in technology, the black hole image has less degree of certainty. </w:t>
      </w:r>
    </w:p>
    <w:p w14:paraId="00000013" w14:textId="77777777" w:rsidR="00C97CFA" w:rsidRDefault="00C97CFA">
      <w:pPr>
        <w:spacing w:line="480" w:lineRule="auto"/>
        <w:rPr>
          <w:sz w:val="24"/>
          <w:szCs w:val="24"/>
        </w:rPr>
      </w:pPr>
    </w:p>
    <w:p w14:paraId="00000014" w14:textId="77777777" w:rsidR="00C97CFA" w:rsidRDefault="00C97CFA">
      <w:pPr>
        <w:spacing w:line="480" w:lineRule="auto"/>
        <w:rPr>
          <w:sz w:val="24"/>
          <w:szCs w:val="24"/>
        </w:rPr>
      </w:pPr>
    </w:p>
    <w:p w14:paraId="00000015" w14:textId="77777777" w:rsidR="00C97CFA" w:rsidRDefault="006E3E9F">
      <w:pPr>
        <w:spacing w:line="480" w:lineRule="auto"/>
        <w:rPr>
          <w:sz w:val="24"/>
          <w:szCs w:val="24"/>
        </w:rPr>
      </w:pPr>
      <w:r>
        <w:rPr>
          <w:sz w:val="24"/>
          <w:szCs w:val="24"/>
        </w:rPr>
        <w:t>History is the study of the past and different interpretations of t</w:t>
      </w:r>
      <w:r>
        <w:rPr>
          <w:sz w:val="24"/>
          <w:szCs w:val="24"/>
        </w:rPr>
        <w:t>he past. Knowledge is cumulative and shared – it builds up through more evidence, revision, and thought about events. Attempting to reach more accurate interpretations about the past. History is based on memory and observation where one recounts what has b</w:t>
      </w:r>
      <w:r>
        <w:rPr>
          <w:sz w:val="24"/>
          <w:szCs w:val="24"/>
        </w:rPr>
        <w:t xml:space="preserve">een seen or heard. It is also linked to Language. History can be highly subjective due to manipulation and one’s perspective. Reliability in History includes proving or falsifying the </w:t>
      </w:r>
      <w:proofErr w:type="gramStart"/>
      <w:r>
        <w:rPr>
          <w:sz w:val="24"/>
          <w:szCs w:val="24"/>
        </w:rPr>
        <w:t>proposed .</w:t>
      </w:r>
      <w:proofErr w:type="gramEnd"/>
      <w:r>
        <w:rPr>
          <w:sz w:val="24"/>
          <w:szCs w:val="24"/>
        </w:rPr>
        <w:t xml:space="preserve"> Certainty in History is about epistemic and psychological cer</w:t>
      </w:r>
      <w:r>
        <w:rPr>
          <w:sz w:val="24"/>
          <w:szCs w:val="24"/>
        </w:rPr>
        <w:t xml:space="preserve">tainty. </w:t>
      </w:r>
    </w:p>
    <w:p w14:paraId="00000016" w14:textId="77777777" w:rsidR="00C97CFA" w:rsidRDefault="00C97CFA">
      <w:pPr>
        <w:spacing w:line="480" w:lineRule="auto"/>
        <w:rPr>
          <w:sz w:val="24"/>
          <w:szCs w:val="24"/>
        </w:rPr>
      </w:pPr>
    </w:p>
    <w:p w14:paraId="00000017" w14:textId="77777777" w:rsidR="00C97CFA" w:rsidRDefault="006E3E9F">
      <w:pPr>
        <w:spacing w:line="480" w:lineRule="auto"/>
        <w:rPr>
          <w:sz w:val="24"/>
          <w:szCs w:val="24"/>
        </w:rPr>
      </w:pPr>
      <w:r>
        <w:rPr>
          <w:sz w:val="24"/>
          <w:szCs w:val="24"/>
        </w:rPr>
        <w:t xml:space="preserve">P1 The second claim is that in History reliable knowledge has a high degree of certainty. </w:t>
      </w:r>
    </w:p>
    <w:p w14:paraId="00000018" w14:textId="77777777" w:rsidR="00C97CFA" w:rsidRDefault="006E3E9F">
      <w:pPr>
        <w:spacing w:line="480" w:lineRule="auto"/>
        <w:rPr>
          <w:sz w:val="24"/>
          <w:szCs w:val="24"/>
        </w:rPr>
      </w:pPr>
      <w:r>
        <w:rPr>
          <w:sz w:val="24"/>
          <w:szCs w:val="24"/>
        </w:rPr>
        <w:t>E For example, the fall of the Berlin wall took place on November 9, 1989 is a significant event in history as it was the turning point in history where it</w:t>
      </w:r>
      <w:r>
        <w:rPr>
          <w:sz w:val="24"/>
          <w:szCs w:val="24"/>
        </w:rPr>
        <w:t xml:space="preserve"> is an important symbol of the Cold War. </w:t>
      </w:r>
      <w:r>
        <w:rPr>
          <w:sz w:val="24"/>
          <w:szCs w:val="24"/>
        </w:rPr>
        <w:br/>
        <w:t>E Many witnesses have recounted the same version of history making it less biased. This makes the knowledge reliable. The historian interpreting the event has taken into account other bodies of existing work, inclu</w:t>
      </w:r>
      <w:r>
        <w:rPr>
          <w:sz w:val="24"/>
          <w:szCs w:val="24"/>
        </w:rPr>
        <w:t>ding other historians’ arguments, and is able to critique them logically. History remained unchanged for years despite being open to new evidence and interpretations. The fall of the Berlin wall rises as an undeniable historical fact where there is similar</w:t>
      </w:r>
      <w:r>
        <w:rPr>
          <w:sz w:val="24"/>
          <w:szCs w:val="24"/>
        </w:rPr>
        <w:t xml:space="preserve">ity of information presented in different reports. This makes the fall of the Berlin wall not only reliable but also makes it more certain. </w:t>
      </w:r>
    </w:p>
    <w:p w14:paraId="00000019" w14:textId="77777777" w:rsidR="00C97CFA" w:rsidRDefault="006E3E9F">
      <w:pPr>
        <w:spacing w:line="480" w:lineRule="auto"/>
        <w:rPr>
          <w:sz w:val="24"/>
          <w:szCs w:val="24"/>
        </w:rPr>
      </w:pPr>
      <w:r>
        <w:rPr>
          <w:sz w:val="24"/>
          <w:szCs w:val="24"/>
        </w:rPr>
        <w:t xml:space="preserve">L Therefore, the reliable knowledge in History has a high degree of certainty. </w:t>
      </w:r>
    </w:p>
    <w:p w14:paraId="0000001A" w14:textId="77777777" w:rsidR="00C97CFA" w:rsidRDefault="00C97CFA">
      <w:pPr>
        <w:spacing w:line="480" w:lineRule="auto"/>
        <w:rPr>
          <w:sz w:val="24"/>
          <w:szCs w:val="24"/>
        </w:rPr>
      </w:pPr>
    </w:p>
    <w:p w14:paraId="0000001B" w14:textId="77777777" w:rsidR="00C97CFA" w:rsidRDefault="00C97CFA">
      <w:pPr>
        <w:spacing w:line="480" w:lineRule="auto"/>
        <w:rPr>
          <w:sz w:val="24"/>
          <w:szCs w:val="24"/>
        </w:rPr>
      </w:pPr>
    </w:p>
    <w:p w14:paraId="0000001C" w14:textId="77777777" w:rsidR="00C97CFA" w:rsidRDefault="006E3E9F">
      <w:pPr>
        <w:spacing w:line="480" w:lineRule="auto"/>
        <w:rPr>
          <w:sz w:val="24"/>
          <w:szCs w:val="24"/>
        </w:rPr>
      </w:pPr>
      <w:r>
        <w:rPr>
          <w:sz w:val="24"/>
          <w:szCs w:val="24"/>
        </w:rPr>
        <w:t>P2 Be that as it may, reliable kn</w:t>
      </w:r>
      <w:r>
        <w:rPr>
          <w:sz w:val="24"/>
          <w:szCs w:val="24"/>
        </w:rPr>
        <w:t xml:space="preserve">owledge has less degree of certainty. </w:t>
      </w:r>
    </w:p>
    <w:p w14:paraId="0000001D" w14:textId="77777777" w:rsidR="00C97CFA" w:rsidRDefault="006E3E9F">
      <w:pPr>
        <w:spacing w:line="480" w:lineRule="auto"/>
        <w:rPr>
          <w:sz w:val="24"/>
          <w:szCs w:val="24"/>
        </w:rPr>
      </w:pPr>
      <w:r>
        <w:rPr>
          <w:sz w:val="24"/>
          <w:szCs w:val="24"/>
        </w:rPr>
        <w:t xml:space="preserve">E The Cold War history is shaped by the historians. Historians in this period of history have explored and hypothesized about the causes of the Cold War </w:t>
      </w:r>
      <w:r>
        <w:rPr>
          <w:sz w:val="20"/>
          <w:szCs w:val="20"/>
          <w:highlight w:val="white"/>
        </w:rPr>
        <w:t>(Llewellyn, and Thompson)</w:t>
      </w:r>
      <w:r>
        <w:rPr>
          <w:sz w:val="24"/>
          <w:szCs w:val="24"/>
        </w:rPr>
        <w:t xml:space="preserve">. They examined the ideas, motives and </w:t>
      </w:r>
      <w:r>
        <w:rPr>
          <w:sz w:val="24"/>
          <w:szCs w:val="24"/>
        </w:rPr>
        <w:t xml:space="preserve">actions of Cold War leaders as well as came up with social, economic, political and cultural factors </w:t>
      </w:r>
      <w:r>
        <w:rPr>
          <w:sz w:val="20"/>
          <w:szCs w:val="20"/>
          <w:highlight w:val="white"/>
        </w:rPr>
        <w:t>(Llewellyn, and Thompson)</w:t>
      </w:r>
      <w:r>
        <w:rPr>
          <w:sz w:val="24"/>
          <w:szCs w:val="24"/>
        </w:rPr>
        <w:t>. This leads to many possibilities.  There were three different Cold War arguments formed due to unique perspectives as the histor</w:t>
      </w:r>
      <w:r>
        <w:rPr>
          <w:sz w:val="24"/>
          <w:szCs w:val="24"/>
        </w:rPr>
        <w:t xml:space="preserve">ians came from different walks of life. Another reason for the “recency of the Cold War and its political divisiveness are also complicating factors” </w:t>
      </w:r>
      <w:r>
        <w:rPr>
          <w:sz w:val="20"/>
          <w:szCs w:val="20"/>
          <w:highlight w:val="white"/>
        </w:rPr>
        <w:t>(Llewellyn, and Thompson).</w:t>
      </w:r>
      <w:r>
        <w:rPr>
          <w:sz w:val="24"/>
          <w:szCs w:val="24"/>
        </w:rPr>
        <w:t xml:space="preserve"> There are three different arguments for Cold War history. The end of the Cold W</w:t>
      </w:r>
      <w:r>
        <w:rPr>
          <w:sz w:val="24"/>
          <w:szCs w:val="24"/>
        </w:rPr>
        <w:t>ar caused a shift in perspectives. They came to different conclusions. There were three different versions of history.</w:t>
      </w:r>
      <w:r>
        <w:rPr>
          <w:sz w:val="24"/>
          <w:szCs w:val="24"/>
        </w:rPr>
        <w:br/>
        <w:t>E Different arguments and different conclusions were relevant as they have substantiated it with arguments making them reliable. Since th</w:t>
      </w:r>
      <w:r>
        <w:rPr>
          <w:sz w:val="24"/>
          <w:szCs w:val="24"/>
        </w:rPr>
        <w:t>ere is no right or wrong for the arguments and perspectives, it was unclear which one is more accurate. Also, historians may be biased as it may be based on memory and observation as well as manipulated due to social, economic, political and cultural facto</w:t>
      </w:r>
      <w:r>
        <w:rPr>
          <w:sz w:val="24"/>
          <w:szCs w:val="24"/>
        </w:rPr>
        <w:t xml:space="preserve">rs. </w:t>
      </w:r>
    </w:p>
    <w:p w14:paraId="0000001E" w14:textId="77777777" w:rsidR="00C97CFA" w:rsidRDefault="006E3E9F">
      <w:pPr>
        <w:spacing w:line="480" w:lineRule="auto"/>
        <w:rPr>
          <w:sz w:val="24"/>
          <w:szCs w:val="24"/>
        </w:rPr>
      </w:pPr>
      <w:r>
        <w:rPr>
          <w:sz w:val="24"/>
          <w:szCs w:val="24"/>
        </w:rPr>
        <w:t xml:space="preserve">L Hence, the Cold War History is reliable and has less degree of certainty. </w:t>
      </w:r>
    </w:p>
    <w:p w14:paraId="0000001F" w14:textId="77777777" w:rsidR="00C97CFA" w:rsidRDefault="00C97CFA">
      <w:pPr>
        <w:spacing w:line="480" w:lineRule="auto"/>
        <w:rPr>
          <w:sz w:val="24"/>
          <w:szCs w:val="24"/>
        </w:rPr>
      </w:pPr>
    </w:p>
    <w:p w14:paraId="00000020" w14:textId="77777777" w:rsidR="00C97CFA" w:rsidRDefault="006E3E9F">
      <w:pPr>
        <w:spacing w:line="480" w:lineRule="auto"/>
        <w:rPr>
          <w:sz w:val="24"/>
          <w:szCs w:val="24"/>
        </w:rPr>
      </w:pPr>
      <w:r>
        <w:rPr>
          <w:sz w:val="24"/>
          <w:szCs w:val="24"/>
        </w:rPr>
        <w:t xml:space="preserve">Moreover, the third claim is that knowledge has a high degree of </w:t>
      </w:r>
      <w:proofErr w:type="gramStart"/>
      <w:r>
        <w:rPr>
          <w:sz w:val="24"/>
          <w:szCs w:val="24"/>
        </w:rPr>
        <w:t>certainty</w:t>
      </w:r>
      <w:proofErr w:type="gramEnd"/>
      <w:r>
        <w:rPr>
          <w:sz w:val="24"/>
          <w:szCs w:val="24"/>
        </w:rPr>
        <w:t xml:space="preserve"> but it is less reliable. An example in Natural Science would be Geocentric and Heliocentric theories. The earliest model of the solar system was geocentric. The ancient Greeks thoug</w:t>
      </w:r>
      <w:r>
        <w:rPr>
          <w:sz w:val="24"/>
          <w:szCs w:val="24"/>
        </w:rPr>
        <w:t xml:space="preserve">ht that </w:t>
      </w:r>
      <w:r>
        <w:rPr>
          <w:sz w:val="24"/>
          <w:szCs w:val="24"/>
        </w:rPr>
        <w:lastRenderedPageBreak/>
        <w:t xml:space="preserve">the other planets revolved around earth </w:t>
      </w:r>
      <w:r>
        <w:rPr>
          <w:sz w:val="20"/>
          <w:szCs w:val="20"/>
          <w:highlight w:val="white"/>
        </w:rPr>
        <w:t>(Howell)</w:t>
      </w:r>
      <w:r>
        <w:rPr>
          <w:sz w:val="24"/>
          <w:szCs w:val="24"/>
        </w:rPr>
        <w:t xml:space="preserve">. For centuries, many people followed Aristotle and </w:t>
      </w:r>
      <w:proofErr w:type="spellStart"/>
      <w:r>
        <w:rPr>
          <w:sz w:val="24"/>
          <w:szCs w:val="24"/>
        </w:rPr>
        <w:t>Ptolemey’s</w:t>
      </w:r>
      <w:proofErr w:type="spellEnd"/>
      <w:r>
        <w:rPr>
          <w:sz w:val="24"/>
          <w:szCs w:val="24"/>
        </w:rPr>
        <w:t xml:space="preserve"> teachings </w:t>
      </w:r>
      <w:r>
        <w:rPr>
          <w:sz w:val="20"/>
          <w:szCs w:val="20"/>
          <w:highlight w:val="white"/>
        </w:rPr>
        <w:t>(Howell)</w:t>
      </w:r>
      <w:r>
        <w:rPr>
          <w:sz w:val="24"/>
          <w:szCs w:val="24"/>
        </w:rPr>
        <w:t>. Despite the knowledge being unreliable, people were certain that it was accurate. Their belief was strong. In the fif</w:t>
      </w:r>
      <w:r>
        <w:rPr>
          <w:sz w:val="24"/>
          <w:szCs w:val="24"/>
        </w:rPr>
        <w:t xml:space="preserve">teenth and sixteenth century, astronomers faced problems with Geocentric theory as things become inaccurate </w:t>
      </w:r>
      <w:r>
        <w:rPr>
          <w:sz w:val="20"/>
          <w:szCs w:val="20"/>
          <w:highlight w:val="white"/>
        </w:rPr>
        <w:t>(Howell)</w:t>
      </w:r>
      <w:r>
        <w:rPr>
          <w:sz w:val="24"/>
          <w:szCs w:val="24"/>
        </w:rPr>
        <w:t>. In the fifteenth century, Nicolaus Copernicus published his astronomy observations and understandings to outline the heliocentric theory w</w:t>
      </w:r>
      <w:r>
        <w:rPr>
          <w:sz w:val="24"/>
          <w:szCs w:val="24"/>
        </w:rPr>
        <w:t xml:space="preserve">here the solar system revolves around the sun </w:t>
      </w:r>
      <w:r>
        <w:rPr>
          <w:sz w:val="20"/>
          <w:szCs w:val="20"/>
          <w:highlight w:val="white"/>
        </w:rPr>
        <w:t>(Howell)</w:t>
      </w:r>
      <w:r>
        <w:rPr>
          <w:sz w:val="24"/>
          <w:szCs w:val="24"/>
        </w:rPr>
        <w:t xml:space="preserve">. Despite the paradigm shift in the knowledge where Geocentric theory is proven to be unreliable, ancient people still believed in it and they had a strong emotional confidence. </w:t>
      </w:r>
    </w:p>
    <w:p w14:paraId="00000021" w14:textId="77777777" w:rsidR="00C97CFA" w:rsidRDefault="00C97CFA">
      <w:pPr>
        <w:spacing w:line="480" w:lineRule="auto"/>
        <w:rPr>
          <w:sz w:val="24"/>
          <w:szCs w:val="24"/>
        </w:rPr>
      </w:pPr>
    </w:p>
    <w:p w14:paraId="00000022" w14:textId="77777777" w:rsidR="00C97CFA" w:rsidRDefault="006E3E9F">
      <w:pPr>
        <w:spacing w:line="480" w:lineRule="auto"/>
        <w:rPr>
          <w:sz w:val="24"/>
          <w:szCs w:val="24"/>
        </w:rPr>
      </w:pPr>
      <w:r>
        <w:rPr>
          <w:sz w:val="24"/>
          <w:szCs w:val="24"/>
        </w:rPr>
        <w:t xml:space="preserve">Also, another example </w:t>
      </w:r>
      <w:r>
        <w:rPr>
          <w:sz w:val="24"/>
          <w:szCs w:val="24"/>
        </w:rPr>
        <w:t>in History is North Korea. North Korea is very strict with the information that their citizens consume and very careful what they tell their citizens. They lie to their citizens through propaganda, etc. Korean war started when North Korea invaded South Kor</w:t>
      </w:r>
      <w:r>
        <w:rPr>
          <w:sz w:val="24"/>
          <w:szCs w:val="24"/>
        </w:rPr>
        <w:t xml:space="preserve">ea on June </w:t>
      </w:r>
      <w:proofErr w:type="gramStart"/>
      <w:r>
        <w:rPr>
          <w:sz w:val="24"/>
          <w:szCs w:val="24"/>
        </w:rPr>
        <w:t>25</w:t>
      </w:r>
      <w:proofErr w:type="gramEnd"/>
      <w:r>
        <w:rPr>
          <w:sz w:val="24"/>
          <w:szCs w:val="24"/>
        </w:rPr>
        <w:t xml:space="preserve"> 1950 but the citizens know it as South Korea invaded North Korea. Despite the propaganda and the lies about the invasion started by South Korea, the citizens still believe the government and their leaders. They have a strong emotional confide</w:t>
      </w:r>
      <w:r>
        <w:rPr>
          <w:sz w:val="24"/>
          <w:szCs w:val="24"/>
        </w:rPr>
        <w:t xml:space="preserve">nce and sentiments about the government which is difficult to break. This is psychological certainty of North Koreans. This example depicts the situation where the North Koreans are highly certain about the information dispute being unreliable. </w:t>
      </w:r>
    </w:p>
    <w:p w14:paraId="00000023" w14:textId="77777777" w:rsidR="00C97CFA" w:rsidRDefault="006E3E9F">
      <w:pPr>
        <w:spacing w:line="480" w:lineRule="auto"/>
        <w:rPr>
          <w:sz w:val="24"/>
          <w:szCs w:val="24"/>
        </w:rPr>
      </w:pPr>
      <w:r>
        <w:rPr>
          <w:sz w:val="24"/>
          <w:szCs w:val="24"/>
        </w:rPr>
        <w:t xml:space="preserve"> </w:t>
      </w:r>
    </w:p>
    <w:p w14:paraId="00000024" w14:textId="77777777" w:rsidR="00C97CFA" w:rsidRDefault="006E3E9F">
      <w:pPr>
        <w:spacing w:line="480" w:lineRule="auto"/>
        <w:rPr>
          <w:sz w:val="24"/>
          <w:szCs w:val="24"/>
        </w:rPr>
      </w:pPr>
      <w:r>
        <w:rPr>
          <w:sz w:val="24"/>
          <w:szCs w:val="24"/>
        </w:rPr>
        <w:t xml:space="preserve">In conclusion, the extent to which reliable knowledge is certain or lacks certain depends on the epistemic attitudes and the nature of the reliable knowledge. With reference to </w:t>
      </w:r>
      <w:r>
        <w:rPr>
          <w:sz w:val="24"/>
          <w:szCs w:val="24"/>
        </w:rPr>
        <w:lastRenderedPageBreak/>
        <w:t>Natural Science, knowledge that supports the view of the world and explains the</w:t>
      </w:r>
      <w:r>
        <w:rPr>
          <w:sz w:val="24"/>
          <w:szCs w:val="24"/>
        </w:rPr>
        <w:t xml:space="preserve"> universe accurately is deemed to be certain. Given that, reliable knowledge that causes ambiguity and seems unclear is deemed to lack certainty. Knowledge in History that supports the view of the world and explains the truth in historical events is also c</w:t>
      </w:r>
      <w:r>
        <w:rPr>
          <w:sz w:val="24"/>
          <w:szCs w:val="24"/>
        </w:rPr>
        <w:t xml:space="preserve">ertain. But it can also lack certainty as the knowledge is, biased, the recollection from one’s memory, emotions that manipulate the historical facts, etc. </w:t>
      </w:r>
    </w:p>
    <w:p w14:paraId="00000025" w14:textId="77777777" w:rsidR="00C97CFA" w:rsidRDefault="006E3E9F">
      <w:pPr>
        <w:rPr>
          <w:sz w:val="24"/>
          <w:szCs w:val="24"/>
        </w:rPr>
      </w:pPr>
      <w:r>
        <w:rPr>
          <w:sz w:val="24"/>
          <w:szCs w:val="24"/>
        </w:rPr>
        <w:t xml:space="preserve">                   </w:t>
      </w:r>
    </w:p>
    <w:p w14:paraId="00000026" w14:textId="77777777" w:rsidR="00C97CFA" w:rsidRDefault="00C97CFA">
      <w:pPr>
        <w:rPr>
          <w:sz w:val="24"/>
          <w:szCs w:val="24"/>
        </w:rPr>
      </w:pPr>
    </w:p>
    <w:p w14:paraId="00000027" w14:textId="77777777" w:rsidR="00C97CFA" w:rsidRDefault="00C97CFA">
      <w:pPr>
        <w:rPr>
          <w:sz w:val="24"/>
          <w:szCs w:val="24"/>
        </w:rPr>
      </w:pPr>
    </w:p>
    <w:p w14:paraId="00000028" w14:textId="77777777" w:rsidR="00C97CFA" w:rsidRDefault="00C97CFA">
      <w:pPr>
        <w:rPr>
          <w:sz w:val="24"/>
          <w:szCs w:val="24"/>
        </w:rPr>
      </w:pPr>
    </w:p>
    <w:p w14:paraId="3D698F32" w14:textId="77777777" w:rsidR="006E3E9F" w:rsidRDefault="006E3E9F">
      <w:pPr>
        <w:rPr>
          <w:sz w:val="20"/>
          <w:szCs w:val="20"/>
          <w:highlight w:val="white"/>
        </w:rPr>
      </w:pPr>
    </w:p>
    <w:p w14:paraId="4DEF774B" w14:textId="77777777" w:rsidR="006E3E9F" w:rsidRDefault="006E3E9F">
      <w:pPr>
        <w:rPr>
          <w:sz w:val="20"/>
          <w:szCs w:val="20"/>
          <w:highlight w:val="white"/>
        </w:rPr>
      </w:pPr>
    </w:p>
    <w:p w14:paraId="4C44DA37" w14:textId="77777777" w:rsidR="006E3E9F" w:rsidRDefault="006E3E9F">
      <w:pPr>
        <w:rPr>
          <w:sz w:val="20"/>
          <w:szCs w:val="20"/>
          <w:highlight w:val="white"/>
        </w:rPr>
      </w:pPr>
    </w:p>
    <w:p w14:paraId="6F385ADB" w14:textId="77777777" w:rsidR="006E3E9F" w:rsidRDefault="006E3E9F">
      <w:pPr>
        <w:rPr>
          <w:sz w:val="20"/>
          <w:szCs w:val="20"/>
          <w:highlight w:val="white"/>
        </w:rPr>
      </w:pPr>
    </w:p>
    <w:p w14:paraId="5AC7EA1F" w14:textId="77777777" w:rsidR="006E3E9F" w:rsidRDefault="006E3E9F">
      <w:pPr>
        <w:rPr>
          <w:sz w:val="20"/>
          <w:szCs w:val="20"/>
          <w:highlight w:val="white"/>
        </w:rPr>
      </w:pPr>
    </w:p>
    <w:p w14:paraId="7F7CE2EA" w14:textId="77777777" w:rsidR="006E3E9F" w:rsidRDefault="006E3E9F">
      <w:pPr>
        <w:rPr>
          <w:sz w:val="20"/>
          <w:szCs w:val="20"/>
          <w:highlight w:val="white"/>
        </w:rPr>
      </w:pPr>
    </w:p>
    <w:p w14:paraId="0640BC3B" w14:textId="77777777" w:rsidR="006E3E9F" w:rsidRDefault="006E3E9F">
      <w:pPr>
        <w:rPr>
          <w:sz w:val="20"/>
          <w:szCs w:val="20"/>
          <w:highlight w:val="white"/>
        </w:rPr>
      </w:pPr>
    </w:p>
    <w:p w14:paraId="1AE80849" w14:textId="77777777" w:rsidR="006E3E9F" w:rsidRDefault="006E3E9F">
      <w:pPr>
        <w:rPr>
          <w:sz w:val="20"/>
          <w:szCs w:val="20"/>
          <w:highlight w:val="white"/>
        </w:rPr>
      </w:pPr>
    </w:p>
    <w:p w14:paraId="5E7B5FFE" w14:textId="77777777" w:rsidR="006E3E9F" w:rsidRDefault="006E3E9F">
      <w:pPr>
        <w:rPr>
          <w:sz w:val="20"/>
          <w:szCs w:val="20"/>
          <w:highlight w:val="white"/>
        </w:rPr>
      </w:pPr>
    </w:p>
    <w:p w14:paraId="32356D39" w14:textId="77777777" w:rsidR="006E3E9F" w:rsidRDefault="006E3E9F">
      <w:pPr>
        <w:rPr>
          <w:sz w:val="20"/>
          <w:szCs w:val="20"/>
          <w:highlight w:val="white"/>
        </w:rPr>
      </w:pPr>
    </w:p>
    <w:p w14:paraId="4D9847A3" w14:textId="77777777" w:rsidR="006E3E9F" w:rsidRDefault="006E3E9F">
      <w:pPr>
        <w:rPr>
          <w:sz w:val="20"/>
          <w:szCs w:val="20"/>
          <w:highlight w:val="white"/>
        </w:rPr>
      </w:pPr>
    </w:p>
    <w:p w14:paraId="5246B2F2" w14:textId="77777777" w:rsidR="006E3E9F" w:rsidRDefault="006E3E9F">
      <w:pPr>
        <w:rPr>
          <w:sz w:val="20"/>
          <w:szCs w:val="20"/>
          <w:highlight w:val="white"/>
        </w:rPr>
      </w:pPr>
    </w:p>
    <w:p w14:paraId="6203E8B6" w14:textId="77777777" w:rsidR="006E3E9F" w:rsidRDefault="006E3E9F">
      <w:pPr>
        <w:rPr>
          <w:sz w:val="20"/>
          <w:szCs w:val="20"/>
          <w:highlight w:val="white"/>
        </w:rPr>
      </w:pPr>
    </w:p>
    <w:p w14:paraId="5EBD5C65" w14:textId="77777777" w:rsidR="006E3E9F" w:rsidRDefault="006E3E9F">
      <w:pPr>
        <w:rPr>
          <w:sz w:val="20"/>
          <w:szCs w:val="20"/>
          <w:highlight w:val="white"/>
        </w:rPr>
      </w:pPr>
    </w:p>
    <w:p w14:paraId="730D0FE1" w14:textId="77777777" w:rsidR="006E3E9F" w:rsidRDefault="006E3E9F">
      <w:pPr>
        <w:rPr>
          <w:sz w:val="20"/>
          <w:szCs w:val="20"/>
          <w:highlight w:val="white"/>
        </w:rPr>
      </w:pPr>
    </w:p>
    <w:p w14:paraId="15482A0F" w14:textId="77777777" w:rsidR="006E3E9F" w:rsidRDefault="006E3E9F">
      <w:pPr>
        <w:rPr>
          <w:sz w:val="20"/>
          <w:szCs w:val="20"/>
          <w:highlight w:val="white"/>
        </w:rPr>
      </w:pPr>
    </w:p>
    <w:p w14:paraId="7B184F8D" w14:textId="77777777" w:rsidR="006E3E9F" w:rsidRDefault="006E3E9F">
      <w:pPr>
        <w:rPr>
          <w:sz w:val="20"/>
          <w:szCs w:val="20"/>
          <w:highlight w:val="white"/>
        </w:rPr>
      </w:pPr>
    </w:p>
    <w:p w14:paraId="0DF52C40" w14:textId="77777777" w:rsidR="006E3E9F" w:rsidRDefault="006E3E9F">
      <w:pPr>
        <w:rPr>
          <w:sz w:val="20"/>
          <w:szCs w:val="20"/>
          <w:highlight w:val="white"/>
        </w:rPr>
      </w:pPr>
    </w:p>
    <w:p w14:paraId="0E6C85E6" w14:textId="77777777" w:rsidR="006E3E9F" w:rsidRDefault="006E3E9F">
      <w:pPr>
        <w:rPr>
          <w:sz w:val="20"/>
          <w:szCs w:val="20"/>
          <w:highlight w:val="white"/>
        </w:rPr>
      </w:pPr>
    </w:p>
    <w:p w14:paraId="279654FA" w14:textId="77777777" w:rsidR="006E3E9F" w:rsidRDefault="006E3E9F">
      <w:pPr>
        <w:rPr>
          <w:sz w:val="20"/>
          <w:szCs w:val="20"/>
          <w:highlight w:val="white"/>
        </w:rPr>
      </w:pPr>
    </w:p>
    <w:p w14:paraId="2F4840DD" w14:textId="77777777" w:rsidR="006E3E9F" w:rsidRDefault="006E3E9F">
      <w:pPr>
        <w:rPr>
          <w:sz w:val="20"/>
          <w:szCs w:val="20"/>
          <w:highlight w:val="white"/>
        </w:rPr>
      </w:pPr>
    </w:p>
    <w:p w14:paraId="0324C599" w14:textId="77777777" w:rsidR="006E3E9F" w:rsidRDefault="006E3E9F">
      <w:pPr>
        <w:rPr>
          <w:sz w:val="20"/>
          <w:szCs w:val="20"/>
          <w:highlight w:val="white"/>
        </w:rPr>
      </w:pPr>
    </w:p>
    <w:p w14:paraId="5678F1AC" w14:textId="77777777" w:rsidR="006E3E9F" w:rsidRDefault="006E3E9F">
      <w:pPr>
        <w:rPr>
          <w:sz w:val="20"/>
          <w:szCs w:val="20"/>
          <w:highlight w:val="white"/>
        </w:rPr>
      </w:pPr>
    </w:p>
    <w:p w14:paraId="36278842" w14:textId="77777777" w:rsidR="006E3E9F" w:rsidRDefault="006E3E9F">
      <w:pPr>
        <w:rPr>
          <w:sz w:val="20"/>
          <w:szCs w:val="20"/>
          <w:highlight w:val="white"/>
        </w:rPr>
      </w:pPr>
    </w:p>
    <w:p w14:paraId="7EDD555F" w14:textId="77777777" w:rsidR="006E3E9F" w:rsidRDefault="006E3E9F">
      <w:pPr>
        <w:rPr>
          <w:sz w:val="20"/>
          <w:szCs w:val="20"/>
          <w:highlight w:val="white"/>
        </w:rPr>
      </w:pPr>
    </w:p>
    <w:p w14:paraId="6B615F8A" w14:textId="77777777" w:rsidR="006E3E9F" w:rsidRDefault="006E3E9F">
      <w:pPr>
        <w:rPr>
          <w:sz w:val="20"/>
          <w:szCs w:val="20"/>
          <w:highlight w:val="white"/>
        </w:rPr>
      </w:pPr>
    </w:p>
    <w:p w14:paraId="061A4C19" w14:textId="77777777" w:rsidR="006E3E9F" w:rsidRDefault="006E3E9F">
      <w:pPr>
        <w:rPr>
          <w:sz w:val="20"/>
          <w:szCs w:val="20"/>
          <w:highlight w:val="white"/>
        </w:rPr>
      </w:pPr>
    </w:p>
    <w:p w14:paraId="4B4D6429" w14:textId="77777777" w:rsidR="006E3E9F" w:rsidRDefault="006E3E9F">
      <w:pPr>
        <w:rPr>
          <w:sz w:val="20"/>
          <w:szCs w:val="20"/>
          <w:highlight w:val="white"/>
        </w:rPr>
      </w:pPr>
    </w:p>
    <w:p w14:paraId="242687C5" w14:textId="77777777" w:rsidR="006E3E9F" w:rsidRDefault="006E3E9F">
      <w:pPr>
        <w:rPr>
          <w:sz w:val="20"/>
          <w:szCs w:val="20"/>
          <w:highlight w:val="white"/>
        </w:rPr>
      </w:pPr>
    </w:p>
    <w:p w14:paraId="4C2A9BA2" w14:textId="77777777" w:rsidR="006E3E9F" w:rsidRDefault="006E3E9F">
      <w:pPr>
        <w:rPr>
          <w:sz w:val="20"/>
          <w:szCs w:val="20"/>
          <w:highlight w:val="white"/>
        </w:rPr>
      </w:pPr>
    </w:p>
    <w:p w14:paraId="5F63C0B3" w14:textId="77777777" w:rsidR="006E3E9F" w:rsidRDefault="006E3E9F">
      <w:pPr>
        <w:rPr>
          <w:sz w:val="20"/>
          <w:szCs w:val="20"/>
          <w:highlight w:val="white"/>
        </w:rPr>
      </w:pPr>
    </w:p>
    <w:p w14:paraId="26650FFF" w14:textId="0BE4D2B1" w:rsidR="006E3E9F" w:rsidRDefault="006E3E9F">
      <w:pPr>
        <w:rPr>
          <w:sz w:val="20"/>
          <w:szCs w:val="20"/>
          <w:highlight w:val="white"/>
        </w:rPr>
      </w:pPr>
      <w:r>
        <w:rPr>
          <w:sz w:val="20"/>
          <w:szCs w:val="20"/>
          <w:highlight w:val="white"/>
        </w:rPr>
        <w:lastRenderedPageBreak/>
        <w:t xml:space="preserve">Bibliography </w:t>
      </w:r>
    </w:p>
    <w:p w14:paraId="7E086F95" w14:textId="77777777" w:rsidR="006E3E9F" w:rsidRDefault="006E3E9F">
      <w:pPr>
        <w:rPr>
          <w:sz w:val="20"/>
          <w:szCs w:val="20"/>
          <w:highlight w:val="white"/>
        </w:rPr>
      </w:pPr>
    </w:p>
    <w:p w14:paraId="00000029" w14:textId="0E235F37" w:rsidR="00C97CFA" w:rsidRDefault="006E3E9F">
      <w:pPr>
        <w:rPr>
          <w:sz w:val="20"/>
          <w:szCs w:val="20"/>
          <w:highlight w:val="white"/>
        </w:rPr>
      </w:pPr>
      <w:r>
        <w:rPr>
          <w:sz w:val="20"/>
          <w:szCs w:val="20"/>
          <w:highlight w:val="white"/>
        </w:rPr>
        <w:t>(Lutz)</w:t>
      </w:r>
    </w:p>
    <w:p w14:paraId="0000002A" w14:textId="77777777" w:rsidR="00C97CFA" w:rsidRDefault="006E3E9F">
      <w:pPr>
        <w:rPr>
          <w:sz w:val="20"/>
          <w:szCs w:val="20"/>
          <w:highlight w:val="white"/>
        </w:rPr>
      </w:pPr>
      <w:r>
        <w:rPr>
          <w:sz w:val="20"/>
          <w:szCs w:val="20"/>
          <w:highlight w:val="white"/>
        </w:rPr>
        <w:t xml:space="preserve">Lutz, Ota. "How Scientists Captured </w:t>
      </w:r>
      <w:proofErr w:type="gramStart"/>
      <w:r>
        <w:rPr>
          <w:sz w:val="20"/>
          <w:szCs w:val="20"/>
          <w:highlight w:val="white"/>
        </w:rPr>
        <w:t>The</w:t>
      </w:r>
      <w:proofErr w:type="gramEnd"/>
      <w:r>
        <w:rPr>
          <w:sz w:val="20"/>
          <w:szCs w:val="20"/>
          <w:highlight w:val="white"/>
        </w:rPr>
        <w:t xml:space="preserve"> First Image Of A Black Hole -</w:t>
      </w:r>
      <w:r>
        <w:rPr>
          <w:sz w:val="20"/>
          <w:szCs w:val="20"/>
          <w:highlight w:val="white"/>
        </w:rPr>
        <w:t xml:space="preserve"> Teachable Moments | NASA/JPL Edu". </w:t>
      </w:r>
      <w:r>
        <w:rPr>
          <w:i/>
          <w:sz w:val="20"/>
          <w:szCs w:val="20"/>
          <w:highlight w:val="white"/>
        </w:rPr>
        <w:t>NASA/JPL Edu</w:t>
      </w:r>
      <w:r>
        <w:rPr>
          <w:sz w:val="20"/>
          <w:szCs w:val="20"/>
          <w:highlight w:val="white"/>
        </w:rPr>
        <w:t>, 2019, https://www.jpl.nasa.gov/edu/news/2019/4/19/how-scientists-captured-the-first-image-of-a-black-hole/.</w:t>
      </w:r>
    </w:p>
    <w:p w14:paraId="0000002B" w14:textId="77777777" w:rsidR="00C97CFA" w:rsidRDefault="00C97CFA">
      <w:pPr>
        <w:rPr>
          <w:sz w:val="20"/>
          <w:szCs w:val="20"/>
          <w:highlight w:val="white"/>
        </w:rPr>
      </w:pPr>
    </w:p>
    <w:p w14:paraId="0000002C" w14:textId="77777777" w:rsidR="00C97CFA" w:rsidRDefault="006E3E9F">
      <w:pPr>
        <w:rPr>
          <w:sz w:val="20"/>
          <w:szCs w:val="20"/>
          <w:highlight w:val="white"/>
        </w:rPr>
      </w:pPr>
      <w:r>
        <w:rPr>
          <w:sz w:val="20"/>
          <w:szCs w:val="20"/>
          <w:highlight w:val="white"/>
        </w:rPr>
        <w:t>(Silver)</w:t>
      </w:r>
    </w:p>
    <w:p w14:paraId="0000002D" w14:textId="77777777" w:rsidR="00C97CFA" w:rsidRDefault="006E3E9F">
      <w:pPr>
        <w:rPr>
          <w:sz w:val="20"/>
          <w:szCs w:val="20"/>
          <w:highlight w:val="white"/>
        </w:rPr>
      </w:pPr>
      <w:r>
        <w:rPr>
          <w:sz w:val="20"/>
          <w:szCs w:val="20"/>
          <w:highlight w:val="white"/>
        </w:rPr>
        <w:t xml:space="preserve">Silver, Katie. "Will We Ever Have A Theory </w:t>
      </w:r>
      <w:proofErr w:type="gramStart"/>
      <w:r>
        <w:rPr>
          <w:sz w:val="20"/>
          <w:szCs w:val="20"/>
          <w:highlight w:val="white"/>
        </w:rPr>
        <w:t>Of</w:t>
      </w:r>
      <w:proofErr w:type="gramEnd"/>
      <w:r>
        <w:rPr>
          <w:sz w:val="20"/>
          <w:szCs w:val="20"/>
          <w:highlight w:val="white"/>
        </w:rPr>
        <w:t xml:space="preserve"> Everything?". </w:t>
      </w:r>
      <w:r>
        <w:rPr>
          <w:i/>
          <w:sz w:val="20"/>
          <w:szCs w:val="20"/>
          <w:highlight w:val="white"/>
        </w:rPr>
        <w:t>Bbc.Com</w:t>
      </w:r>
      <w:r>
        <w:rPr>
          <w:sz w:val="20"/>
          <w:szCs w:val="20"/>
          <w:highlight w:val="white"/>
        </w:rPr>
        <w:t xml:space="preserve">, 2015, </w:t>
      </w:r>
      <w:hyperlink r:id="rId4">
        <w:r>
          <w:rPr>
            <w:color w:val="1155CC"/>
            <w:sz w:val="20"/>
            <w:szCs w:val="20"/>
            <w:highlight w:val="white"/>
            <w:u w:val="single"/>
          </w:rPr>
          <w:t>http://www.bbc.com/earth/story/20150409-can-science-ever-explain-everything</w:t>
        </w:r>
      </w:hyperlink>
      <w:r>
        <w:rPr>
          <w:sz w:val="20"/>
          <w:szCs w:val="20"/>
          <w:highlight w:val="white"/>
        </w:rPr>
        <w:t>.</w:t>
      </w:r>
    </w:p>
    <w:p w14:paraId="0000002E" w14:textId="77777777" w:rsidR="00C97CFA" w:rsidRDefault="00C97CFA">
      <w:pPr>
        <w:rPr>
          <w:sz w:val="20"/>
          <w:szCs w:val="20"/>
          <w:highlight w:val="white"/>
        </w:rPr>
      </w:pPr>
    </w:p>
    <w:p w14:paraId="0000002F" w14:textId="77777777" w:rsidR="00C97CFA" w:rsidRDefault="006E3E9F">
      <w:pPr>
        <w:rPr>
          <w:sz w:val="20"/>
          <w:szCs w:val="20"/>
          <w:highlight w:val="white"/>
        </w:rPr>
      </w:pPr>
      <w:r>
        <w:rPr>
          <w:sz w:val="20"/>
          <w:szCs w:val="20"/>
          <w:highlight w:val="white"/>
        </w:rPr>
        <w:t>(Reed)</w:t>
      </w:r>
    </w:p>
    <w:p w14:paraId="00000030" w14:textId="77777777" w:rsidR="00C97CFA" w:rsidRDefault="006E3E9F">
      <w:pPr>
        <w:rPr>
          <w:sz w:val="20"/>
          <w:szCs w:val="20"/>
          <w:highlight w:val="white"/>
        </w:rPr>
      </w:pPr>
      <w:r>
        <w:rPr>
          <w:sz w:val="20"/>
          <w:szCs w:val="20"/>
          <w:highlight w:val="white"/>
        </w:rPr>
        <w:t xml:space="preserve">Reed, Baron. "Certainty (Stanford Encyclopedia </w:t>
      </w:r>
      <w:proofErr w:type="gramStart"/>
      <w:r>
        <w:rPr>
          <w:sz w:val="20"/>
          <w:szCs w:val="20"/>
          <w:highlight w:val="white"/>
        </w:rPr>
        <w:t>Of</w:t>
      </w:r>
      <w:proofErr w:type="gramEnd"/>
      <w:r>
        <w:rPr>
          <w:sz w:val="20"/>
          <w:szCs w:val="20"/>
          <w:highlight w:val="white"/>
        </w:rPr>
        <w:t xml:space="preserve"> Philosophy)". </w:t>
      </w:r>
      <w:proofErr w:type="gramStart"/>
      <w:r>
        <w:rPr>
          <w:i/>
          <w:sz w:val="20"/>
          <w:szCs w:val="20"/>
          <w:highlight w:val="white"/>
        </w:rPr>
        <w:t>Plato.Stanford.Edu</w:t>
      </w:r>
      <w:proofErr w:type="gramEnd"/>
      <w:r>
        <w:rPr>
          <w:sz w:val="20"/>
          <w:szCs w:val="20"/>
          <w:highlight w:val="white"/>
        </w:rPr>
        <w:t>, 2008,</w:t>
      </w:r>
      <w:r>
        <w:rPr>
          <w:sz w:val="20"/>
          <w:szCs w:val="20"/>
          <w:highlight w:val="white"/>
        </w:rPr>
        <w:t xml:space="preserve"> https://plato.stanford.edu/entries/certainty/. Accessed 9 Oct 2011.</w:t>
      </w:r>
    </w:p>
    <w:p w14:paraId="00000031" w14:textId="77777777" w:rsidR="00C97CFA" w:rsidRDefault="00C97CFA">
      <w:pPr>
        <w:rPr>
          <w:sz w:val="20"/>
          <w:szCs w:val="20"/>
          <w:highlight w:val="white"/>
        </w:rPr>
      </w:pPr>
    </w:p>
    <w:p w14:paraId="00000032" w14:textId="77777777" w:rsidR="00C97CFA" w:rsidRDefault="006E3E9F">
      <w:pPr>
        <w:rPr>
          <w:sz w:val="20"/>
          <w:szCs w:val="20"/>
          <w:highlight w:val="white"/>
        </w:rPr>
      </w:pPr>
      <w:r>
        <w:rPr>
          <w:sz w:val="20"/>
          <w:szCs w:val="20"/>
          <w:highlight w:val="white"/>
        </w:rPr>
        <w:t>(Llewellyn, and Thompson)</w:t>
      </w:r>
    </w:p>
    <w:p w14:paraId="00000033" w14:textId="77777777" w:rsidR="00C97CFA" w:rsidRDefault="006E3E9F">
      <w:pPr>
        <w:rPr>
          <w:sz w:val="20"/>
          <w:szCs w:val="20"/>
          <w:highlight w:val="white"/>
        </w:rPr>
      </w:pPr>
      <w:r>
        <w:rPr>
          <w:sz w:val="20"/>
          <w:szCs w:val="20"/>
          <w:highlight w:val="white"/>
        </w:rPr>
        <w:t xml:space="preserve">Llewellyn, Jennifer, and Steve Thompson. "Cold War Historiography". </w:t>
      </w:r>
      <w:r>
        <w:rPr>
          <w:i/>
          <w:sz w:val="20"/>
          <w:szCs w:val="20"/>
          <w:highlight w:val="white"/>
        </w:rPr>
        <w:t>The Cold War</w:t>
      </w:r>
      <w:r>
        <w:rPr>
          <w:sz w:val="20"/>
          <w:szCs w:val="20"/>
          <w:highlight w:val="white"/>
        </w:rPr>
        <w:t>, 2018, https://alphahistory.com/coldwar/cold-war-historiography/. Accessed 24 J</w:t>
      </w:r>
      <w:r>
        <w:rPr>
          <w:sz w:val="20"/>
          <w:szCs w:val="20"/>
          <w:highlight w:val="white"/>
        </w:rPr>
        <w:t>une 2020.</w:t>
      </w:r>
    </w:p>
    <w:p w14:paraId="00000034" w14:textId="77777777" w:rsidR="00C97CFA" w:rsidRDefault="00C97CFA">
      <w:pPr>
        <w:rPr>
          <w:sz w:val="20"/>
          <w:szCs w:val="20"/>
          <w:highlight w:val="white"/>
        </w:rPr>
      </w:pPr>
    </w:p>
    <w:p w14:paraId="00000035" w14:textId="77777777" w:rsidR="00C97CFA" w:rsidRDefault="006E3E9F">
      <w:pPr>
        <w:rPr>
          <w:sz w:val="20"/>
          <w:szCs w:val="20"/>
          <w:highlight w:val="white"/>
        </w:rPr>
      </w:pPr>
      <w:r>
        <w:rPr>
          <w:sz w:val="20"/>
          <w:szCs w:val="20"/>
          <w:highlight w:val="white"/>
        </w:rPr>
        <w:t>(Howell)</w:t>
      </w:r>
    </w:p>
    <w:p w14:paraId="00000036" w14:textId="77777777" w:rsidR="00C97CFA" w:rsidRDefault="006E3E9F">
      <w:pPr>
        <w:rPr>
          <w:sz w:val="20"/>
          <w:szCs w:val="20"/>
          <w:highlight w:val="white"/>
        </w:rPr>
      </w:pPr>
      <w:r>
        <w:rPr>
          <w:sz w:val="20"/>
          <w:szCs w:val="20"/>
          <w:highlight w:val="white"/>
        </w:rPr>
        <w:t xml:space="preserve">Howell, Elizabeth. "What Is </w:t>
      </w:r>
      <w:proofErr w:type="gramStart"/>
      <w:r>
        <w:rPr>
          <w:sz w:val="20"/>
          <w:szCs w:val="20"/>
          <w:highlight w:val="white"/>
        </w:rPr>
        <w:t>The</w:t>
      </w:r>
      <w:proofErr w:type="gramEnd"/>
      <w:r>
        <w:rPr>
          <w:sz w:val="20"/>
          <w:szCs w:val="20"/>
          <w:highlight w:val="white"/>
        </w:rPr>
        <w:t xml:space="preserve"> Difference Between The Geocentric And Heliocentric Models Of The Solar System? - Universe Today". </w:t>
      </w:r>
      <w:r>
        <w:rPr>
          <w:i/>
          <w:sz w:val="20"/>
          <w:szCs w:val="20"/>
          <w:highlight w:val="white"/>
        </w:rPr>
        <w:t>Universe Today</w:t>
      </w:r>
      <w:r>
        <w:rPr>
          <w:sz w:val="20"/>
          <w:szCs w:val="20"/>
          <w:highlight w:val="white"/>
        </w:rPr>
        <w:t xml:space="preserve">, 2015, </w:t>
      </w:r>
      <w:hyperlink r:id="rId5">
        <w:r>
          <w:rPr>
            <w:color w:val="1155CC"/>
            <w:sz w:val="20"/>
            <w:szCs w:val="20"/>
            <w:highlight w:val="white"/>
            <w:u w:val="single"/>
          </w:rPr>
          <w:t>https://www.universetoday.com/36487/difference-between-geocentric-and-heliocentric/</w:t>
        </w:r>
      </w:hyperlink>
      <w:r>
        <w:rPr>
          <w:sz w:val="20"/>
          <w:szCs w:val="20"/>
          <w:highlight w:val="white"/>
        </w:rPr>
        <w:t>.</w:t>
      </w:r>
    </w:p>
    <w:p w14:paraId="00000037" w14:textId="77777777" w:rsidR="00C97CFA" w:rsidRDefault="00C97CFA">
      <w:pPr>
        <w:rPr>
          <w:sz w:val="20"/>
          <w:szCs w:val="20"/>
          <w:highlight w:val="white"/>
        </w:rPr>
      </w:pPr>
    </w:p>
    <w:p w14:paraId="00000038" w14:textId="77777777" w:rsidR="00C97CFA" w:rsidRDefault="006E3E9F">
      <w:pPr>
        <w:rPr>
          <w:sz w:val="20"/>
          <w:szCs w:val="20"/>
          <w:highlight w:val="white"/>
        </w:rPr>
      </w:pPr>
      <w:r>
        <w:rPr>
          <w:sz w:val="20"/>
          <w:szCs w:val="20"/>
          <w:highlight w:val="white"/>
        </w:rPr>
        <w:t>(</w:t>
      </w:r>
      <w:proofErr w:type="spellStart"/>
      <w:r>
        <w:rPr>
          <w:sz w:val="20"/>
          <w:szCs w:val="20"/>
          <w:highlight w:val="white"/>
        </w:rPr>
        <w:t>Rovelli</w:t>
      </w:r>
      <w:proofErr w:type="spellEnd"/>
      <w:r>
        <w:rPr>
          <w:sz w:val="20"/>
          <w:szCs w:val="20"/>
          <w:highlight w:val="white"/>
        </w:rPr>
        <w:t>)</w:t>
      </w:r>
    </w:p>
    <w:p w14:paraId="00000039" w14:textId="77777777" w:rsidR="00C97CFA" w:rsidRDefault="006E3E9F">
      <w:pPr>
        <w:rPr>
          <w:sz w:val="20"/>
          <w:szCs w:val="20"/>
          <w:highlight w:val="white"/>
        </w:rPr>
      </w:pPr>
      <w:proofErr w:type="spellStart"/>
      <w:r>
        <w:rPr>
          <w:sz w:val="20"/>
          <w:szCs w:val="20"/>
          <w:highlight w:val="white"/>
        </w:rPr>
        <w:t>Rovelli</w:t>
      </w:r>
      <w:proofErr w:type="spellEnd"/>
      <w:r>
        <w:rPr>
          <w:sz w:val="20"/>
          <w:szCs w:val="20"/>
          <w:highlight w:val="white"/>
        </w:rPr>
        <w:t xml:space="preserve">, Carlo. "Edge.Org". </w:t>
      </w:r>
      <w:r>
        <w:rPr>
          <w:i/>
          <w:sz w:val="20"/>
          <w:szCs w:val="20"/>
          <w:highlight w:val="white"/>
        </w:rPr>
        <w:t>Edge.Org</w:t>
      </w:r>
      <w:r>
        <w:rPr>
          <w:sz w:val="20"/>
          <w:szCs w:val="20"/>
          <w:highlight w:val="white"/>
        </w:rPr>
        <w:t xml:space="preserve">, 2011, </w:t>
      </w:r>
      <w:hyperlink r:id="rId6">
        <w:r>
          <w:rPr>
            <w:color w:val="1155CC"/>
            <w:sz w:val="20"/>
            <w:szCs w:val="20"/>
            <w:highlight w:val="white"/>
            <w:u w:val="single"/>
          </w:rPr>
          <w:t>https://www.edge.org/response-detai</w:t>
        </w:r>
        <w:r>
          <w:rPr>
            <w:color w:val="1155CC"/>
            <w:sz w:val="20"/>
            <w:szCs w:val="20"/>
            <w:highlight w:val="white"/>
            <w:u w:val="single"/>
          </w:rPr>
          <w:t>l/10314</w:t>
        </w:r>
      </w:hyperlink>
      <w:r>
        <w:rPr>
          <w:sz w:val="20"/>
          <w:szCs w:val="20"/>
          <w:highlight w:val="white"/>
        </w:rPr>
        <w:t>.</w:t>
      </w:r>
    </w:p>
    <w:p w14:paraId="0000003A" w14:textId="77777777" w:rsidR="00C97CFA" w:rsidRDefault="00C97CFA">
      <w:pPr>
        <w:rPr>
          <w:sz w:val="20"/>
          <w:szCs w:val="20"/>
          <w:highlight w:val="white"/>
        </w:rPr>
      </w:pPr>
    </w:p>
    <w:p w14:paraId="0000003B" w14:textId="77777777" w:rsidR="00C97CFA" w:rsidRDefault="006E3E9F">
      <w:pPr>
        <w:rPr>
          <w:sz w:val="20"/>
          <w:szCs w:val="20"/>
          <w:highlight w:val="white"/>
        </w:rPr>
      </w:pPr>
      <w:r>
        <w:rPr>
          <w:sz w:val="20"/>
          <w:szCs w:val="20"/>
          <w:highlight w:val="white"/>
        </w:rPr>
        <w:t>(Deaton)</w:t>
      </w:r>
    </w:p>
    <w:p w14:paraId="0000003C" w14:textId="77777777" w:rsidR="00C97CFA" w:rsidRDefault="006E3E9F">
      <w:pPr>
        <w:rPr>
          <w:sz w:val="20"/>
          <w:szCs w:val="20"/>
          <w:highlight w:val="white"/>
        </w:rPr>
      </w:pPr>
      <w:r>
        <w:rPr>
          <w:sz w:val="20"/>
          <w:szCs w:val="20"/>
          <w:highlight w:val="white"/>
        </w:rPr>
        <w:t xml:space="preserve">Deaton, Jeremy. "Einstein Showed Newton Was Wrong About Gravity. Now Scientists Are Coming </w:t>
      </w:r>
      <w:proofErr w:type="gramStart"/>
      <w:r>
        <w:rPr>
          <w:sz w:val="20"/>
          <w:szCs w:val="20"/>
          <w:highlight w:val="white"/>
        </w:rPr>
        <w:t>For</w:t>
      </w:r>
      <w:proofErr w:type="gramEnd"/>
      <w:r>
        <w:rPr>
          <w:sz w:val="20"/>
          <w:szCs w:val="20"/>
          <w:highlight w:val="white"/>
        </w:rPr>
        <w:t xml:space="preserve"> Einstein.". </w:t>
      </w:r>
      <w:r>
        <w:rPr>
          <w:i/>
          <w:sz w:val="20"/>
          <w:szCs w:val="20"/>
          <w:highlight w:val="white"/>
        </w:rPr>
        <w:t>NBC News</w:t>
      </w:r>
      <w:r>
        <w:rPr>
          <w:sz w:val="20"/>
          <w:szCs w:val="20"/>
          <w:highlight w:val="white"/>
        </w:rPr>
        <w:t xml:space="preserve">, 2019, </w:t>
      </w:r>
      <w:hyperlink r:id="rId7">
        <w:r>
          <w:rPr>
            <w:color w:val="1155CC"/>
            <w:sz w:val="20"/>
            <w:szCs w:val="20"/>
            <w:highlight w:val="white"/>
            <w:u w:val="single"/>
          </w:rPr>
          <w:t>https://www.nbcnews.com/mach/science/einstein-showed-newton-was-wrong-about-gravity-now-scientists-are-ncna1038671</w:t>
        </w:r>
      </w:hyperlink>
      <w:r>
        <w:rPr>
          <w:sz w:val="20"/>
          <w:szCs w:val="20"/>
          <w:highlight w:val="white"/>
        </w:rPr>
        <w:t>.</w:t>
      </w:r>
    </w:p>
    <w:p w14:paraId="0000003D" w14:textId="77777777" w:rsidR="00C97CFA" w:rsidRDefault="00C97CFA">
      <w:pPr>
        <w:rPr>
          <w:sz w:val="20"/>
          <w:szCs w:val="20"/>
          <w:highlight w:val="white"/>
        </w:rPr>
      </w:pPr>
    </w:p>
    <w:p w14:paraId="0000003E" w14:textId="77777777" w:rsidR="00C97CFA" w:rsidRDefault="00C97CFA">
      <w:pPr>
        <w:rPr>
          <w:sz w:val="20"/>
          <w:szCs w:val="20"/>
          <w:highlight w:val="white"/>
        </w:rPr>
      </w:pPr>
    </w:p>
    <w:p w14:paraId="0000003F" w14:textId="77777777" w:rsidR="00C97CFA" w:rsidRDefault="00C97CFA">
      <w:pPr>
        <w:rPr>
          <w:sz w:val="24"/>
          <w:szCs w:val="24"/>
        </w:rPr>
      </w:pPr>
    </w:p>
    <w:sectPr w:rsidR="00C97C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CFA"/>
    <w:rsid w:val="006E3E9F"/>
    <w:rsid w:val="00C97CFA"/>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61653C6C"/>
  <w15:docId w15:val="{8DE7CBAE-BA40-2A4C-86F0-25312D55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GB"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bcnews.com/mach/science/einstein-showed-newton-was-wrong-about-gravity-now-scientists-are-ncna103867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dge.org/response-detail/10314" TargetMode="External"/><Relationship Id="rId5" Type="http://schemas.openxmlformats.org/officeDocument/2006/relationships/hyperlink" Target="https://www.universetoday.com/36487/difference-between-geocentric-and-heliocentric/" TargetMode="External"/><Relationship Id="rId4" Type="http://schemas.openxmlformats.org/officeDocument/2006/relationships/hyperlink" Target="http://www.bbc.com/earth/story/20150409-can-science-ever-explain-everyth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1812</Words>
  <Characters>10335</Characters>
  <Application>Microsoft Office Word</Application>
  <DocSecurity>0</DocSecurity>
  <Lines>86</Lines>
  <Paragraphs>24</Paragraphs>
  <ScaleCrop>false</ScaleCrop>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Jothiligam Dheeraj - Student 2019</cp:lastModifiedBy>
  <cp:revision>2</cp:revision>
  <dcterms:created xsi:type="dcterms:W3CDTF">2020-07-29T06:30:00Z</dcterms:created>
  <dcterms:modified xsi:type="dcterms:W3CDTF">2020-07-29T06:31:00Z</dcterms:modified>
</cp:coreProperties>
</file>