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D93" w:rsidRDefault="004A0DCD" w:rsidP="004A0D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Answers to Guide 13</w:t>
      </w:r>
    </w:p>
    <w:p w:rsidR="004A0DCD" w:rsidRDefault="009B412C" w:rsidP="004A0D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Writing</w:t>
      </w:r>
    </w:p>
    <w:p w:rsidR="009B412C" w:rsidRDefault="009B412C" w:rsidP="009B41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and contrast technical and general communication:</w:t>
      </w:r>
    </w:p>
    <w:p w:rsidR="00CF35B1" w:rsidRDefault="00D6605F" w:rsidP="00CF35B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rules of concise communication</w:t>
      </w:r>
    </w:p>
    <w:p w:rsidR="00D6605F" w:rsidRDefault="00D6605F" w:rsidP="00D6605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Avoid the obvious – understand the audience’s technical level.</w:t>
      </w:r>
    </w:p>
    <w:p w:rsidR="00D6605F" w:rsidRDefault="00D6605F" w:rsidP="00D6605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Avoid padding – the audience doesn’t benefit from elaborate prose.</w:t>
      </w:r>
    </w:p>
    <w:p w:rsidR="00D6605F" w:rsidRDefault="00D6605F" w:rsidP="00D6605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Avoid redundant prepositional phrases – the combination of preposition with a noun phrase (i.e. use now instead of “at this point in time”)</w:t>
      </w:r>
    </w:p>
    <w:p w:rsidR="00D6605F" w:rsidRDefault="00D6605F" w:rsidP="00D6605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Avoid verbosity – write short, succinct sentences.</w:t>
      </w:r>
    </w:p>
    <w:p w:rsidR="00D6605F" w:rsidRDefault="00D6605F" w:rsidP="00D6605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Avoid pomposity – not the place for showing off linguistic abilities.</w:t>
      </w:r>
    </w:p>
    <w:p w:rsidR="009B412C" w:rsidRDefault="009B412C" w:rsidP="009B41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familiar with the range of genres associated with technical writing:</w:t>
      </w:r>
    </w:p>
    <w:p w:rsidR="00D6605F" w:rsidRDefault="00D6605F" w:rsidP="00D6605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help and user manuals</w:t>
      </w:r>
    </w:p>
    <w:p w:rsidR="00D6605F" w:rsidRDefault="00D6605F" w:rsidP="00D6605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releases, memos, business proposals, datasheets, product descriptions and specifications, white papers, resumes, job applications, etc.</w:t>
      </w:r>
    </w:p>
    <w:p w:rsidR="00D6605F" w:rsidRDefault="00D6605F" w:rsidP="00D6605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Instructions and procedures: documents that help developers or end users operate or configure a device or program.</w:t>
      </w:r>
    </w:p>
    <w:p w:rsidR="00D6605F" w:rsidRDefault="00D6605F" w:rsidP="00D6605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Proposals: describes the purposes of project, tasks to be performed, methods to complete, and cost.</w:t>
      </w:r>
    </w:p>
    <w:p w:rsidR="00D6605F" w:rsidRDefault="00D6605F" w:rsidP="00D6605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Emails, letters, and memoranda: business.</w:t>
      </w:r>
    </w:p>
    <w:p w:rsidR="00D6605F" w:rsidRDefault="00D6605F" w:rsidP="00D6605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releases: describes product’s functions and value to public.</w:t>
      </w:r>
    </w:p>
    <w:p w:rsidR="00D6605F" w:rsidRDefault="00D6605F" w:rsidP="00D6605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Specifications: design outlines describing structure, parts, packaging, and delivery of object or process in details.</w:t>
      </w:r>
    </w:p>
    <w:p w:rsidR="00D6605F" w:rsidRDefault="00D6605F" w:rsidP="00D6605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Descriptions: shorter explanations of procedures and processes that help readers understand how something works.</w:t>
      </w:r>
    </w:p>
    <w:p w:rsidR="00D6605F" w:rsidRDefault="00D6605F" w:rsidP="00D6605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Resumes and job applications: used in professional setting to inform readers of the author’s credentials.</w:t>
      </w:r>
    </w:p>
    <w:p w:rsidR="00D6605F" w:rsidRDefault="00D6605F" w:rsidP="00D6605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reports: provides readers with information, instructions, and analysis on tasks.</w:t>
      </w:r>
    </w:p>
    <w:p w:rsidR="00D6605F" w:rsidRDefault="00D6605F" w:rsidP="00D6605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study: published report about a person, group, or situation studied over time.</w:t>
      </w:r>
    </w:p>
    <w:p w:rsidR="00D6605F" w:rsidRDefault="00D6605F" w:rsidP="00D6605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White papers: documents written for experts in a field and usually describes a solution to a technological or business challenge or problem.</w:t>
      </w:r>
    </w:p>
    <w:p w:rsidR="00D6605F" w:rsidRDefault="00D6605F" w:rsidP="00D6605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Websites: web development tools and hypertext.</w:t>
      </w:r>
    </w:p>
    <w:p w:rsidR="00D6605F" w:rsidRDefault="00D6605F" w:rsidP="00D6605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Datasheets: documents that summarize the features, key specifications, technical characteristics, and other important information about a product.</w:t>
      </w:r>
    </w:p>
    <w:p w:rsidR="00D6605F" w:rsidRDefault="00D6605F" w:rsidP="00D6605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guides: written for developers and describe the API.</w:t>
      </w:r>
    </w:p>
    <w:p w:rsidR="009B412C" w:rsidRDefault="009B412C" w:rsidP="009B41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 and b</w:t>
      </w:r>
      <w:r w:rsidR="00A46741">
        <w:rPr>
          <w:rFonts w:ascii="Times New Roman" w:hAnsi="Times New Roman" w:cs="Times New Roman"/>
          <w:sz w:val="24"/>
          <w:szCs w:val="24"/>
        </w:rPr>
        <w:t>e able to describe the importance</w:t>
      </w:r>
      <w:r>
        <w:rPr>
          <w:rFonts w:ascii="Times New Roman" w:hAnsi="Times New Roman" w:cs="Times New Roman"/>
          <w:sz w:val="24"/>
          <w:szCs w:val="24"/>
        </w:rPr>
        <w:t xml:space="preserve"> of audience analysis, accuracy, and document layout for technical writing.</w:t>
      </w:r>
    </w:p>
    <w:p w:rsidR="00D6605F" w:rsidRDefault="00862DC3" w:rsidP="00D6605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Audience analysis: </w:t>
      </w:r>
      <w:r w:rsidR="00A46741">
        <w:rPr>
          <w:rFonts w:ascii="Times New Roman" w:hAnsi="Times New Roman" w:cs="Times New Roman"/>
          <w:sz w:val="24"/>
          <w:szCs w:val="24"/>
        </w:rPr>
        <w:t>need to be aware of audience’s existing knowledge about the material they are discussing as the knowledge base of the writer’s audience will determine the content and focus of a document.</w:t>
      </w:r>
    </w:p>
    <w:p w:rsidR="00A46741" w:rsidRDefault="00A46741" w:rsidP="00D6605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Accuracy: must know what they are trying to communicate.  The goal is to convey the message in an accurate and ethical manner.  Repercussions if done incorrectly.</w:t>
      </w:r>
    </w:p>
    <w:p w:rsidR="00A46741" w:rsidRDefault="00A46741" w:rsidP="00D6605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Document layout: must be readable otherwise poor design hampers reader comprehension.  Stresses design choices like bullet points, font-size, and bold text.  Images, diagrams, and videos are commonly employed as they explain easier than using text.</w:t>
      </w:r>
    </w:p>
    <w:p w:rsidR="009B412C" w:rsidRDefault="009B412C" w:rsidP="009B41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Writing Style</w:t>
      </w:r>
    </w:p>
    <w:p w:rsidR="009B412C" w:rsidRDefault="009B412C" w:rsidP="009B41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able to describe, recognize, and use the following grammatical constructions appropriately:</w:t>
      </w:r>
    </w:p>
    <w:p w:rsidR="009B412C" w:rsidRDefault="009B412C" w:rsidP="009B41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Active versus passive voice:</w:t>
      </w:r>
      <w:r w:rsidR="00700D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0D86" w:rsidRDefault="00700D86" w:rsidP="00700D8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Active: clearly shows the actor in a situation.  Standard for technical writing.  Shorter and more interesting to read.  We know who does what to whom. (They speak English)</w:t>
      </w:r>
    </w:p>
    <w:p w:rsidR="00700D86" w:rsidRPr="00700D86" w:rsidRDefault="00700D86" w:rsidP="00700D8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Passive: obscures the actor, sometimes deliberately.  Ambiguous and often leaves out important information. (English was spoken)</w:t>
      </w:r>
    </w:p>
    <w:p w:rsidR="009B412C" w:rsidRDefault="009B412C" w:rsidP="009B41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Present, past, and future tense:</w:t>
      </w:r>
    </w:p>
    <w:p w:rsidR="00700D86" w:rsidRDefault="004A0C4A" w:rsidP="00700D8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Present: uses the base form of the verb (i.e. do open)</w:t>
      </w:r>
    </w:p>
    <w:p w:rsidR="004A0C4A" w:rsidRDefault="004A0C4A" w:rsidP="00700D8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Past: subject + auxiliary verb + main verb (i.e. </w:t>
      </w:r>
      <w:r w:rsidR="009D3C9E">
        <w:rPr>
          <w:rFonts w:ascii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hAnsi="Times New Roman" w:cs="Times New Roman"/>
          <w:sz w:val="24"/>
          <w:szCs w:val="24"/>
        </w:rPr>
        <w:t>did open)</w:t>
      </w:r>
    </w:p>
    <w:p w:rsidR="004A0C4A" w:rsidRDefault="004A0C4A" w:rsidP="00700D8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Future: subject + auxiliary verb + main verb (i.e. </w:t>
      </w:r>
      <w:r w:rsidR="009D3C9E">
        <w:rPr>
          <w:rFonts w:ascii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hAnsi="Times New Roman" w:cs="Times New Roman"/>
          <w:sz w:val="24"/>
          <w:szCs w:val="24"/>
        </w:rPr>
        <w:t>will open)</w:t>
      </w:r>
    </w:p>
    <w:p w:rsidR="009B412C" w:rsidRDefault="009B412C" w:rsidP="009B41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second, and third person:</w:t>
      </w:r>
    </w:p>
    <w:p w:rsidR="004573BF" w:rsidRDefault="004573BF" w:rsidP="004573B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First: I and We perspective.</w:t>
      </w:r>
    </w:p>
    <w:p w:rsidR="004573BF" w:rsidRDefault="004573BF" w:rsidP="004573B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Second: You perspective.</w:t>
      </w:r>
    </w:p>
    <w:p w:rsidR="004573BF" w:rsidRDefault="004573BF" w:rsidP="004573B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Third: He, She, It, They perspective.</w:t>
      </w:r>
    </w:p>
    <w:p w:rsidR="009B412C" w:rsidRDefault="009B412C" w:rsidP="009B41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Articles:</w:t>
      </w:r>
      <w:r w:rsidR="00C36E80">
        <w:rPr>
          <w:rFonts w:ascii="Times New Roman" w:hAnsi="Times New Roman" w:cs="Times New Roman"/>
          <w:sz w:val="24"/>
          <w:szCs w:val="24"/>
        </w:rPr>
        <w:t xml:space="preserve"> use of “the”, “a”, “an”</w:t>
      </w:r>
      <w:bookmarkStart w:id="0" w:name="_GoBack"/>
      <w:bookmarkEnd w:id="0"/>
    </w:p>
    <w:p w:rsidR="009B412C" w:rsidRDefault="00CB71BE" w:rsidP="009B41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able to describe, recognize, and use the following stylistic features:</w:t>
      </w:r>
    </w:p>
    <w:p w:rsidR="00CB71BE" w:rsidRDefault="00CB71BE" w:rsidP="00CB71B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Sentence length:</w:t>
      </w:r>
      <w:r w:rsidR="009778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788F" w:rsidRDefault="0097788F" w:rsidP="0097788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 sentences tax the brain and make remembering information difficult.  Keep sentences under 16 words.  Split long sentences into two or more chunks.</w:t>
      </w:r>
    </w:p>
    <w:p w:rsidR="0097788F" w:rsidRDefault="0097788F" w:rsidP="0097788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 sentences are simple sentences with only one clause.  Evaluate to ensure it contains sufficient information.</w:t>
      </w:r>
    </w:p>
    <w:p w:rsidR="00CB71BE" w:rsidRDefault="00CB71BE" w:rsidP="00CB71B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Sematic ambiguity:</w:t>
      </w:r>
    </w:p>
    <w:p w:rsidR="0097788F" w:rsidRDefault="001703D3" w:rsidP="0097788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write sentences that the reader may interpret in more than one way.</w:t>
      </w:r>
    </w:p>
    <w:p w:rsidR="001703D3" w:rsidRDefault="001703D3" w:rsidP="0097788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precise words as opposed to more general variants.</w:t>
      </w:r>
    </w:p>
    <w:p w:rsidR="001703D3" w:rsidRDefault="001703D3" w:rsidP="0097788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enough detail to inform the reader.</w:t>
      </w:r>
    </w:p>
    <w:p w:rsidR="001703D3" w:rsidRDefault="001703D3" w:rsidP="0097788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Many words in English have multiple meanings – make clear which one is meant.</w:t>
      </w:r>
    </w:p>
    <w:p w:rsidR="00CB71BE" w:rsidRDefault="00CB71BE" w:rsidP="00CB71B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consistency:</w:t>
      </w:r>
    </w:p>
    <w:p w:rsidR="00DB173D" w:rsidRDefault="00046CE5" w:rsidP="00DB173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 in a procedure or task follow the navigational structure of the application left to right, top-down.</w:t>
      </w:r>
    </w:p>
    <w:p w:rsidR="00046CE5" w:rsidRDefault="00046CE5" w:rsidP="00DB173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step must include menu commands or dialog box and field names in the sentence.</w:t>
      </w:r>
    </w:p>
    <w:p w:rsidR="00046CE5" w:rsidRDefault="00046CE5" w:rsidP="00DB173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Top-down method determines the “big picture” or global view of the application first and then defines features in detail.</w:t>
      </w:r>
    </w:p>
    <w:p w:rsidR="00CB71BE" w:rsidRDefault="00CB71BE" w:rsidP="00CB71B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 verbs:</w:t>
      </w:r>
    </w:p>
    <w:p w:rsidR="00046CE5" w:rsidRDefault="00174B54" w:rsidP="00046CE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Most frequently used verbs in software are: Click, Double-click, Select, Type, and Press.</w:t>
      </w:r>
    </w:p>
    <w:p w:rsidR="00174B54" w:rsidRDefault="00174B54" w:rsidP="00046CE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users aware of where they are in the application.</w:t>
      </w:r>
    </w:p>
    <w:p w:rsidR="00174B54" w:rsidRDefault="00174B54" w:rsidP="00046CE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“what”, “where”, and “how” in each step of the task or procedures.</w:t>
      </w:r>
    </w:p>
    <w:p w:rsidR="00174B54" w:rsidRDefault="00174B54" w:rsidP="00046CE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menu items for the current task left to right, top-down.</w:t>
      </w:r>
    </w:p>
    <w:p w:rsidR="00CB71BE" w:rsidRDefault="00CB71BE" w:rsidP="00CB71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able to compare and contrast the use of ordered and unordered lists and to use the appropriate punctuation for lists:</w:t>
      </w:r>
    </w:p>
    <w:p w:rsidR="00174B54" w:rsidRDefault="00985CF9" w:rsidP="00174B5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unordered (bulleted) lists when the audience doesn’t require that the information be in any particular order, such as in lists of features, options, and components.</w:t>
      </w:r>
    </w:p>
    <w:p w:rsidR="00985CF9" w:rsidRDefault="00985CF9" w:rsidP="00174B5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ordered (numbered) lists when the audience needs the information in a particular order, or needs to refer to list items by number, such as in steps of a procedure, items on a check list, and requirements in a specification.</w:t>
      </w:r>
    </w:p>
    <w:p w:rsidR="00985CF9" w:rsidRPr="00CB71BE" w:rsidRDefault="00985CF9" w:rsidP="00174B5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list is made of phrases, capitalize the first word of each list item.  Do not end each list item with a comma or full-stop (period).</w:t>
      </w:r>
    </w:p>
    <w:p w:rsidR="009B412C" w:rsidRDefault="009B412C" w:rsidP="009B41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 how to apply the general principles stated in the section on “clarity”.</w:t>
      </w:r>
    </w:p>
    <w:p w:rsidR="004C240F" w:rsidRDefault="00F9047A" w:rsidP="004C240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active voice: works better than passive because it focuses sentences on the person or entity that performs the action</w:t>
      </w:r>
    </w:p>
    <w:p w:rsidR="00F9047A" w:rsidRDefault="00F9047A" w:rsidP="004C240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specific: use precise words as opposed to more general variants.</w:t>
      </w:r>
    </w:p>
    <w:p w:rsidR="00F9047A" w:rsidRDefault="00F9047A" w:rsidP="004C240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Eliminate useless jargon: avoid field specialist vocabulary; different meanings when applied to different fields.</w:t>
      </w:r>
    </w:p>
    <w:p w:rsidR="00F9047A" w:rsidRDefault="00F9047A" w:rsidP="004C240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positive: avoid phrases that contain negative elements as reader understands more readily when positive.</w:t>
      </w:r>
    </w:p>
    <w:p w:rsidR="00F9047A" w:rsidRDefault="00F9047A" w:rsidP="004C240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Avoid long noun constructions: clarify with a hyphen in between two nouns used as adjectives to avoid unwieldy phrases.</w:t>
      </w:r>
    </w:p>
    <w:p w:rsidR="00F9047A" w:rsidRDefault="00F9047A" w:rsidP="004C240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use euphemisms: say exactly what you want to say, don’t run away from writing the uncomfortable.</w:t>
      </w:r>
    </w:p>
    <w:p w:rsidR="009B412C" w:rsidRDefault="009B412C" w:rsidP="009B41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won’t hire people who use poor grammar</w:t>
      </w:r>
    </w:p>
    <w:p w:rsidR="009B412C" w:rsidRDefault="009B412C" w:rsidP="009B41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 how to avoid Wiens’s pet peeves: its /it’s; to /two / too; there / their /they’re</w:t>
      </w:r>
    </w:p>
    <w:p w:rsidR="00AF0BAD" w:rsidRDefault="00B40AAD" w:rsidP="00AF0B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long as I’ve had enough coffee to activate my higher brain functions.</w:t>
      </w:r>
    </w:p>
    <w:p w:rsidR="009B412C" w:rsidRDefault="009B412C" w:rsidP="009B41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 how to use/avoid the following constructions, referenced by Weins, appropriately:</w:t>
      </w:r>
    </w:p>
    <w:p w:rsidR="009B412C" w:rsidRDefault="009B412C" w:rsidP="009B41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Sentence-ending prepositions:</w:t>
      </w:r>
      <w:r w:rsidR="00D449AD">
        <w:rPr>
          <w:rFonts w:ascii="Times New Roman" w:hAnsi="Times New Roman" w:cs="Times New Roman"/>
          <w:sz w:val="24"/>
          <w:szCs w:val="24"/>
        </w:rPr>
        <w:t xml:space="preserve"> ending a sentence with a preposition is a perfectly natural part of the structure of modern English.  Sometimes it is awkward to organize a sentence in a way that avoids ending with one.</w:t>
      </w:r>
    </w:p>
    <w:p w:rsidR="009B412C" w:rsidRDefault="009B412C" w:rsidP="009B41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infinitives:</w:t>
      </w:r>
      <w:r w:rsidR="00D449AD">
        <w:rPr>
          <w:rFonts w:ascii="Times New Roman" w:hAnsi="Times New Roman" w:cs="Times New Roman"/>
          <w:sz w:val="24"/>
          <w:szCs w:val="24"/>
        </w:rPr>
        <w:t xml:space="preserve"> occur when you put an adverb between “to” and a verb (i.e. You have to really watch him).  Safest to avoid split infinitive in formal writing unless alternative wording seems clumsy or alters meaning of the sentence.</w:t>
      </w:r>
    </w:p>
    <w:p w:rsidR="009B412C" w:rsidRDefault="009B412C" w:rsidP="009B41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negatives:</w:t>
      </w:r>
      <w:r w:rsidR="00D449AD">
        <w:rPr>
          <w:rFonts w:ascii="Times New Roman" w:hAnsi="Times New Roman" w:cs="Times New Roman"/>
          <w:sz w:val="24"/>
          <w:szCs w:val="24"/>
        </w:rPr>
        <w:t xml:space="preserve"> </w:t>
      </w:r>
      <w:r w:rsidR="009B4E5A">
        <w:rPr>
          <w:rFonts w:ascii="Times New Roman" w:hAnsi="Times New Roman" w:cs="Times New Roman"/>
          <w:sz w:val="24"/>
          <w:szCs w:val="24"/>
        </w:rPr>
        <w:t>Uses two negative words in the same clause to express a single negative idea.  Rules dictate that two negative elements cancel each other to give a positive statement.  Avoid them in all but the most informal situations; use a single negative instead.</w:t>
      </w:r>
    </w:p>
    <w:p w:rsidR="009B412C" w:rsidRDefault="009B412C" w:rsidP="009B41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he have a valid point? Why or why not?</w:t>
      </w:r>
    </w:p>
    <w:p w:rsidR="005F03C1" w:rsidRDefault="005F03C1" w:rsidP="005F03C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his companies it makes sense that he would make this such a sticking point.</w:t>
      </w:r>
    </w:p>
    <w:p w:rsidR="005F03C1" w:rsidRDefault="005F03C1" w:rsidP="005F03C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Otherwise, I think he takes it to an extreme if he’s making even the janitor he hires pass a grammar test meant for professional writers.</w:t>
      </w:r>
    </w:p>
    <w:p w:rsidR="009B4E5A" w:rsidRDefault="009B4E5A" w:rsidP="005F03C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Personally, my grammar isn’t the best and I use Grammerly and other automated solutions to catch the worst of them.</w:t>
      </w:r>
    </w:p>
    <w:p w:rsidR="009B412C" w:rsidRDefault="009B412C" w:rsidP="009B41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Legibility, readability, and comprehension – Writing for the web is different from writing for smart phone apps, but there are many similarities.  Be sure to understand Nielsen’s points on:</w:t>
      </w:r>
    </w:p>
    <w:p w:rsidR="009B412C" w:rsidRDefault="009B412C" w:rsidP="009B41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three basic criteria:</w:t>
      </w:r>
    </w:p>
    <w:p w:rsidR="00F831B1" w:rsidRDefault="00D410CA" w:rsidP="00F831B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Legibility: lowest-level consideration in content usability.  It is whether people are able to see, distinguish, and recognize the characters and words in your text.  Determined by visual design or typography.</w:t>
      </w:r>
    </w:p>
    <w:p w:rsidR="00D410CA" w:rsidRDefault="00D410CA" w:rsidP="00F831B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Readability:</w:t>
      </w:r>
      <w:r w:rsidR="00CE6AE4">
        <w:rPr>
          <w:rFonts w:ascii="Times New Roman" w:hAnsi="Times New Roman" w:cs="Times New Roman"/>
          <w:sz w:val="24"/>
          <w:szCs w:val="24"/>
        </w:rPr>
        <w:t xml:space="preserve"> measures the complexity of the words and sentence structure in a piece of content.  Complex sentence are harder to parse and read than simple ones.  Reported as reading level needed to easily read the text.</w:t>
      </w:r>
    </w:p>
    <w:p w:rsidR="00D410CA" w:rsidRDefault="00D410CA" w:rsidP="00F831B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Comprehension:</w:t>
      </w:r>
      <w:r w:rsidR="00CE6AE4">
        <w:rPr>
          <w:rFonts w:ascii="Times New Roman" w:hAnsi="Times New Roman" w:cs="Times New Roman"/>
          <w:sz w:val="24"/>
          <w:szCs w:val="24"/>
        </w:rPr>
        <w:t xml:space="preserve"> </w:t>
      </w:r>
      <w:r w:rsidR="008D00FD">
        <w:rPr>
          <w:rFonts w:ascii="Times New Roman" w:hAnsi="Times New Roman" w:cs="Times New Roman"/>
          <w:sz w:val="24"/>
          <w:szCs w:val="24"/>
        </w:rPr>
        <w:t>measures whether a user can understand the intended meaning of a text and can draw the correct conclusions from the text.</w:t>
      </w:r>
    </w:p>
    <w:p w:rsidR="009B412C" w:rsidRDefault="009B412C" w:rsidP="009B41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Flesch-Kincaid reading score:</w:t>
      </w:r>
    </w:p>
    <w:p w:rsidR="005E0972" w:rsidRDefault="00D65DFF" w:rsidP="005E097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Readability tests designed to indicate how difficult a passage in English is to understand.  Two tests – the Flesch Reading Ease and the Flesch-Kincaid Grade Level.</w:t>
      </w:r>
    </w:p>
    <w:p w:rsidR="009B412C" w:rsidRDefault="009B412C" w:rsidP="009B41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inverted-pyramid writing style:</w:t>
      </w:r>
    </w:p>
    <w:p w:rsidR="00E83DEE" w:rsidRPr="004A0DCD" w:rsidRDefault="00167C5F" w:rsidP="00E83DE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with the conclusion or an overview of the main point.  People relate better to subsidiary points when they already know the basics.</w:t>
      </w:r>
    </w:p>
    <w:sectPr w:rsidR="00E83DEE" w:rsidRPr="004A0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E834D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xMrI0NDczMLU0MjdR0lEKTi0uzszPAykwqgUAeDwROiwAAAA="/>
  </w:docVars>
  <w:rsids>
    <w:rsidRoot w:val="0057669F"/>
    <w:rsid w:val="00046CE5"/>
    <w:rsid w:val="00167C5F"/>
    <w:rsid w:val="001703D3"/>
    <w:rsid w:val="00174B54"/>
    <w:rsid w:val="004573BF"/>
    <w:rsid w:val="004A0C4A"/>
    <w:rsid w:val="004A0DCD"/>
    <w:rsid w:val="004C240F"/>
    <w:rsid w:val="0057669F"/>
    <w:rsid w:val="005E0972"/>
    <w:rsid w:val="005F03C1"/>
    <w:rsid w:val="006B16B8"/>
    <w:rsid w:val="00700D86"/>
    <w:rsid w:val="00862DC3"/>
    <w:rsid w:val="008D00FD"/>
    <w:rsid w:val="0097788F"/>
    <w:rsid w:val="00985CF9"/>
    <w:rsid w:val="009B412C"/>
    <w:rsid w:val="009B4E5A"/>
    <w:rsid w:val="009D3C9E"/>
    <w:rsid w:val="00A46741"/>
    <w:rsid w:val="00AF0BAD"/>
    <w:rsid w:val="00B40AAD"/>
    <w:rsid w:val="00C36E80"/>
    <w:rsid w:val="00CB71BE"/>
    <w:rsid w:val="00CE6AE4"/>
    <w:rsid w:val="00CF35B1"/>
    <w:rsid w:val="00D410CA"/>
    <w:rsid w:val="00D449AD"/>
    <w:rsid w:val="00D65DFF"/>
    <w:rsid w:val="00D6605F"/>
    <w:rsid w:val="00DB173D"/>
    <w:rsid w:val="00E83DEE"/>
    <w:rsid w:val="00F831B1"/>
    <w:rsid w:val="00F9047A"/>
    <w:rsid w:val="00FC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49BCF"/>
  <w15:chartTrackingRefBased/>
  <w15:docId w15:val="{57AA8531-1775-4E0C-AD43-60FEB9719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1304</Words>
  <Characters>7438</Characters>
  <Application>Microsoft Office Word</Application>
  <DocSecurity>0</DocSecurity>
  <Lines>61</Lines>
  <Paragraphs>17</Paragraphs>
  <ScaleCrop>false</ScaleCrop>
  <Company/>
  <LinksUpToDate>false</LinksUpToDate>
  <CharactersWithSpaces>8725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sorcere666@gmail.com</dc:creator>
  <cp:keywords/>
  <dc:description/>
  <cp:lastModifiedBy>sorcere666@gmail.com</cp:lastModifiedBy>
  <cp:revision>38</cp:revision>
  <dcterms:created xsi:type="dcterms:W3CDTF">2018-11-23T05:01:00Z</dcterms:created>
  <dcterms:modified xsi:type="dcterms:W3CDTF">2018-12-10T15:07:00Z</dcterms:modified>
</cp:coreProperties>
</file>