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fanitsiana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0" w:before="0"/>
        <w:jc w:val="center"/>
      </w:pPr>
    </w:p>
    <w:p>
      <w:pPr>
        <w:spacing w:after="260" w:before="0"/>
        <w:jc w:val="center"/>
      </w:pPr>
      <w:r>
        <w:rPr>
          <w:color w:val="E36C0A"/>
          <w:sz w:val="180"/>
        </w:rPr>
        <w:t>Tsipelina</w:t>
      </w:r>
    </w:p>
    <w:p>
      <w:pPr>
        <w:spacing w:after="0" w:before="0"/>
      </w:pPr>
    </w:p>
    <w:p>
      <w:pPr>
        <w:spacing w:after="120" w:before="0"/>
        <w:jc w:val="center"/>
      </w:pPr>
      <w:r>
        <w:rPr>
          <w:b/>
          <w:color w:val="000000"/>
        </w:rPr>
        <w:t>TAKELA-PANOMANAN-DESONA</w:t>
      </w:r>
    </w:p>
    <w:tbl>
      <w:tblPr>
        <w:jc w:val="center"/>
        <w:tblLook w:firstColumn="1" w:firstRow="1" w:lastColumn="0" w:lastRow="0" w:noHBand="0" w:noVBand="1" w:val="04A0"/>
      </w:tblPr>
      <w:tblGrid>
        <w:gridCol w:w="6576"/>
        <w:gridCol w:w="3175"/>
      </w:tblGrid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Taranja : Malagasy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Daty : ...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Zana-taranja : Tsipelina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Kilasy : T5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Lohahevitra : 1. Ny fitandroana ny fahasalamana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Seho n°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Lohateny : Noho ny / nony / no ho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Isan'ny seho : …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V. P. M: Mampiasa ny fitsipi-panoratana ny teny ao anaty lahatsoratra</w:t>
            </w:r>
            <w:r>
              <w:rPr>
                <w:vertAlign w:val="superscript"/>
              </w:rPr>
              <w:footnoteReference w:id="1001"/>
            </w:r>
          </w:p>
          <w:p>
            <w:pPr>
              <w:spacing w:after="40" w:before="0"/>
            </w:pPr>
            <w:r>
              <w:t>Fitaovana: Solaitrabe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>
              <w:t>Faharetany :</w:t>
            </w:r>
          </w:p>
        </w:tc>
      </w:tr>
      <w:tr>
        <w:tc>
          <w:tcPr>
            <w:tcW w:type="dxa" w:w="6576"/>
          </w:tcPr>
          <w:p>
            <w:pPr>
              <w:spacing w:after="40" w:before="0"/>
            </w:pPr>
            <w:r/>
            <w:r>
              <w:t>Fanovozan-kevitra : PE T5</w:t>
            </w:r>
          </w:p>
        </w:tc>
        <w:tc>
          <w:tcPr>
            <w:tcW w:type="dxa" w:w="3175"/>
          </w:tcPr>
          <w:p>
            <w:pPr>
              <w:spacing w:after="40" w:before="0"/>
            </w:pPr>
            <w:r/>
            <w:r/>
          </w:p>
        </w:tc>
      </w:tr>
    </w:tbl>
    <w:tbl>
      <w:tblPr>
        <w:tblStyle w:val="TableGrid"/>
        <w:tblW w:w="11069" w:type="dxa"/>
        <w:jc w:val="center"/>
        <w:tblLayout w:type="fixed"/>
        <w:tblLook w:firstColumn="1" w:firstRow="1" w:lastColumn="0" w:lastRow="0" w:noHBand="0" w:noVBand="1" w:val="04A0"/>
      </w:tblPr>
      <w:tblGrid>
        <w:gridCol w:w="1634"/>
        <w:gridCol w:w="3744"/>
        <w:gridCol w:w="1559"/>
        <w:gridCol w:w="1194"/>
        <w:gridCol w:w="1328"/>
        <w:gridCol w:w="1610"/>
      </w:tblGrid>
      <w:tr>
        <w:tc>
          <w:tcPr>
            <w:tcW w:type="dxa" w:w="163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Dingana sy Faharetany</w:t>
            </w:r>
          </w:p>
        </w:tc>
        <w:tc>
          <w:tcPr>
            <w:tcW w:type="dxa" w:w="5303"/>
            <w:gridSpan w:val="2"/>
          </w:tcPr>
          <w:p>
            <w:pPr>
              <w:spacing w:after="40" w:before="0"/>
            </w:pPr>
            <w:r/>
            <w:r>
              <w:rPr>
                <w:b/>
              </w:rPr>
              <w:t>Fizotry ny Lesona</w:t>
            </w:r>
          </w:p>
        </w:tc>
        <w:tc>
          <w:tcPr>
            <w:tcW w:type="dxa" w:w="1194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Tetika Amam-paika</w:t>
            </w:r>
          </w:p>
        </w:tc>
        <w:tc>
          <w:tcPr>
            <w:tcW w:type="dxa" w:w="1328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Fitaovana</w:t>
            </w:r>
          </w:p>
        </w:tc>
        <w:tc>
          <w:tcPr>
            <w:tcW w:type="dxa" w:w="1610"/>
            <w:vMerge w:val="restart"/>
          </w:tcPr>
          <w:p>
            <w:pPr>
              <w:spacing w:after="40" w:before="0"/>
            </w:pPr>
            <w:r/>
            <w:r>
              <w:rPr>
                <w:b/>
              </w:rPr>
              <w:t>Fanamarihana</w:t>
            </w:r>
          </w:p>
        </w:tc>
      </w:tr>
      <w:tr>
        <w:tc>
          <w:tcPr>
            <w:tcW w:type="dxa" w:w="1634"/>
            <w:vMerge/>
          </w:tcPr>
          <w:p/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rPr>
                <w:b/>
              </w:rPr>
              <w:t>Mpampianatra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rPr>
                <w:b/>
              </w:rPr>
              <w:t>Mpianatra</w:t>
            </w:r>
          </w:p>
        </w:tc>
        <w:tc>
          <w:tcPr>
            <w:tcW w:type="dxa" w:w="1194"/>
            <w:vMerge/>
          </w:tcPr>
          <w:p/>
        </w:tc>
        <w:tc>
          <w:tcPr>
            <w:tcW w:type="dxa" w:w="1328"/>
            <w:vMerge/>
          </w:tcPr>
          <w:p/>
        </w:tc>
        <w:tc>
          <w:tcPr>
            <w:tcW w:type="dxa" w:w="1610"/>
            <w:vMerge/>
          </w:tcPr>
          <w:p/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I. Famerenana (….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Araka ny nianarantsika tamin'ny seho teo aloha, rehefa inona no ampiasaina ny « samihafa » ary rehefa inona ny « samy hafa »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 : Ampiasaina ny « samihafa » rehefa milaza isan-karazany isika, toy ny hoe « Mianatra taranja samihafa izahay. » ; ny « samy hafa » kosa dia milaza tsy mitovy, toy ny hoe « Samy hafa ny omby sy ny akoho. »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----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1069"/>
            <w:gridSpan w:val="6"/>
            <w:shd w:val="clear" w:fill="D9D9D9"/>
          </w:tcPr>
          <w:p>
            <w:pPr>
              <w:spacing w:after="40" w:before="0"/>
            </w:pPr>
            <w:r/>
            <w:r>
              <w:rPr>
                <w:b/>
              </w:rPr>
              <w:t>II. LESONA VAOVAO (…. min)</w:t>
            </w:r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1. Fitarihan-tsaina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Namaky fehezanteny roa i Ravao : « Tsy nivoaka izy noho ny ranonorana. » sy « Nony tonga tany an-trano izy, dia natory avy hatrany. » Sahiran-tsaina izy hoe tsy mitovy ny teny nampifandray ny ampahany roa amin'ireo fehezanteny ireo.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/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2. Fanolorana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Izay indrindra no ianarantsika androany, dia ny fomba fampiasana ny « noho ny », ny « nony » ary ny « no ho ». Ho hainareo amin'izay ny mampiasa ny fitsipi-panoratana an'ireo teny ireo.</w:t>
            </w:r>
          </w:p>
          <w:p>
            <w:pPr>
              <w:spacing w:after="40" w:before="0"/>
            </w:pPr>
            <w:r>
              <w:t>Soraty amin'ny tabilao ny fehezanteny : « Tafita izy noho ny fiezahany.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Mihaino.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3. Fandinihana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Diniho ity fehezanteny ity.</w:t>
            </w:r>
          </w:p>
          <w:p>
            <w:pPr>
              <w:spacing w:after="40" w:before="0"/>
            </w:pPr>
            <w:r>
              <w:t>Reraka izy noho ny ratra nahazo azy.</w:t>
            </w:r>
          </w:p>
          <w:p>
            <w:pPr>
              <w:spacing w:after="40" w:before="0"/>
            </w:pPr>
            <w:r>
              <w:t>Inona no antony, inona no voka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Mijery.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  <w:p>
            <w:pPr>
              <w:spacing w:after="40" w:before="0"/>
            </w:pPr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4. Famakafakana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Asaintsika i Mora hamaky an'io fehezanteny io.</w:t>
            </w:r>
          </w:p>
          <w:p>
            <w:pPr>
              <w:spacing w:after="40" w:before="0"/>
            </w:pPr>
            <w:r>
              <w:t>Maninona hono no ampiasaina ny « noho ny » ?</w:t>
            </w:r>
          </w:p>
          <w:p>
            <w:pPr>
              <w:spacing w:after="40" w:before="0"/>
            </w:pPr>
            <w:r>
              <w:t>Inona no dikan'izany « noho ny » izany ?</w:t>
            </w:r>
          </w:p>
          <w:p>
            <w:pPr>
              <w:spacing w:after="40" w:before="0"/>
            </w:pPr>
            <w:r>
              <w:t>Fandravonana vonjimaika: Raha manana ny hevitra hoe « satria » ny fehezanteny, dia « noho ny » no ampiasaina.</w:t>
            </w:r>
          </w:p>
          <w:p>
            <w:pPr>
              <w:spacing w:after="40" w:before="0"/>
            </w:pPr>
            <w:r>
              <w:t>Fandinihana (tohiny): Diniho indray ity fehezanteny manaraka ity:</w:t>
            </w:r>
          </w:p>
          <w:p>
            <w:pPr>
              <w:spacing w:after="40" w:before="0"/>
            </w:pPr>
            <w:r>
              <w:t>Nony lasa izy, dia nody izahay.</w:t>
            </w:r>
          </w:p>
          <w:p>
            <w:pPr>
              <w:spacing w:after="40" w:before="0"/>
            </w:pPr>
            <w:r>
              <w:t>Raha ovaina amin'ny « rehefa » izany ilay hoe « Nony » dia lasa hoe ahoana ? Mbola marina ve izany fehezanteny izany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Mamaky i Mora (na mpianatra hafa nananga-tanana)</w:t>
            </w:r>
          </w:p>
          <w:p>
            <w:pPr>
              <w:spacing w:after="40" w:before="0"/>
            </w:pPr>
            <w:r>
              <w:t>V.A.: Ny ranonorana.</w:t>
            </w:r>
          </w:p>
          <w:p>
            <w:pPr>
              <w:spacing w:after="40" w:before="0"/>
            </w:pPr>
            <w:r>
              <w:t>V.A.: Ny antony.</w:t>
            </w:r>
          </w:p>
          <w:p>
            <w:pPr>
              <w:spacing w:after="40" w:before="0"/>
            </w:pPr>
            <w:r>
              <w:t>Mihaino</w:t>
            </w:r>
          </w:p>
          <w:p>
            <w:pPr>
              <w:spacing w:after="40" w:before="0"/>
            </w:pPr>
            <w:r>
              <w:t>Mijery</w:t>
            </w:r>
          </w:p>
          <w:p>
            <w:pPr>
              <w:spacing w:after="40" w:before="0"/>
            </w:pPr>
            <w:r>
              <w:t>Mamaly</w:t>
            </w:r>
          </w:p>
          <w:p>
            <w:pPr>
              <w:spacing w:after="40" w:before="0"/>
            </w:pPr>
            <w:r>
              <w:t>V.A.: Eny.</w:t>
            </w:r>
          </w:p>
          <w:p>
            <w:pPr>
              <w:spacing w:after="40" w:before="0"/>
            </w:pPr>
            <w:r>
              <w:t>V.A.: Nody izahay, rehefa lasa izy.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tsirairay.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Fehezanteny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5. Fandravonana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Lazao ny fampiasana ny « noho ny », ny « nony » ary ny « no ho » : inona no dikan'ireo teny ireo ?</w:t>
            </w:r>
          </w:p>
          <w:p>
            <w:pPr>
              <w:spacing w:after="40" w:before="0"/>
            </w:pPr>
            <w:r>
              <w:t>Diniho ny teny manaraka azy : anarana, na matoanteny, na roa teny ?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« Noho ny » = antony, na fampitahana, na azo an'ny.</w:t>
            </w:r>
          </w:p>
          <w:p>
            <w:pPr>
              <w:spacing w:after="40" w:before="0"/>
            </w:pPr>
            <w:r>
              <w:t>« Nony » = fotoana (fony, raha, rehefa).</w:t>
            </w:r>
          </w:p>
          <w:p>
            <w:pPr>
              <w:spacing w:after="40" w:before="0"/>
            </w:pPr>
            <w:r>
              <w:t>« No ho » = fampitahana na safidy.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iombonana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Solaitrabe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6. Fampiharana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Rehefa inona hoe ny heviny dia ampiasaina ny « noho ny » ?</w:t>
            </w:r>
          </w:p>
          <w:p>
            <w:pPr>
              <w:spacing w:after="40" w:before="0"/>
            </w:pPr>
            <w:r>
              <w:t>Rehefa inona kosa hoe ny heviny dia ampiasaina ny « nony » ?</w:t>
            </w:r>
          </w:p>
          <w:p>
            <w:pPr>
              <w:spacing w:after="40" w:before="0"/>
            </w:pPr>
            <w:r>
              <w:t>Fenoy ny banga : « ………… niamboho Ranavalona reniny, dia nitsoka ny rivo-pahafahana. »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V.A.: Ny antony.</w:t>
            </w:r>
          </w:p>
          <w:p>
            <w:pPr>
              <w:spacing w:after="40" w:before="0"/>
            </w:pPr>
            <w:r>
              <w:t>V.A.: Ny fotoana.</w:t>
            </w:r>
          </w:p>
          <w:p>
            <w:pPr>
              <w:spacing w:after="40" w:before="0"/>
            </w:pPr>
            <w:r>
              <w:t>V.A.: Nony.</w:t>
            </w:r>
          </w:p>
          <w:p>
            <w:pPr>
              <w:spacing w:after="40" w:before="0"/>
            </w:pPr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  <w:tr>
        <w:tc>
          <w:tcPr>
            <w:tcW w:type="dxa" w:w="1634"/>
          </w:tcPr>
          <w:p>
            <w:pPr>
              <w:spacing w:after="40" w:before="0"/>
            </w:pPr>
            <w:r/>
            <w:r>
              <w:rPr>
                <w:b/>
              </w:rPr>
              <w:t>III. Tombana (… min)</w:t>
            </w:r>
          </w:p>
        </w:tc>
        <w:tc>
          <w:tcPr>
            <w:tcW w:type="dxa" w:w="3744"/>
          </w:tcPr>
          <w:p>
            <w:pPr>
              <w:spacing w:after="40" w:before="0"/>
            </w:pPr>
            <w:r/>
            <w:r>
              <w:t>Ampifandraiso amin'ny alalan'ny tsilo.</w:t>
            </w:r>
          </w:p>
        </w:tc>
        <w:tc>
          <w:tcPr>
            <w:tcW w:type="dxa" w:w="1559"/>
          </w:tcPr>
          <w:p>
            <w:pPr>
              <w:spacing w:after="40" w:before="0"/>
            </w:pPr>
            <w:r/>
            <w:r>
              <w:t>Mamaly</w:t>
            </w:r>
          </w:p>
        </w:tc>
        <w:tc>
          <w:tcPr>
            <w:tcW w:type="dxa" w:w="1194"/>
          </w:tcPr>
          <w:p>
            <w:pPr>
              <w:spacing w:after="40" w:before="0"/>
            </w:pPr>
            <w:r/>
            <w:r>
              <w:t>Asa tsirairay</w:t>
            </w:r>
          </w:p>
        </w:tc>
        <w:tc>
          <w:tcPr>
            <w:tcW w:type="dxa" w:w="1328"/>
          </w:tcPr>
          <w:p>
            <w:pPr>
              <w:spacing w:after="40" w:before="0"/>
            </w:pPr>
            <w:r/>
            <w:r>
              <w:t>Kahie</w:t>
            </w:r>
          </w:p>
        </w:tc>
        <w:tc>
          <w:tcPr>
            <w:tcW w:type="dxa" w:w="1610"/>
          </w:tcPr>
          <w:p>
            <w:pPr>
              <w:spacing w:after="40" w:before="0"/>
            </w:pPr>
            <w:r/>
            <w:r/>
          </w:p>
        </w:tc>
      </w:tr>
    </w:tbl>
    <w:p>
      <w:pPr>
        <w:spacing w:after="0"/>
      </w:pPr>
      <w:r>
        <w:br w:type="page"/>
      </w:r>
    </w:p>
    <w:p>
      <w:pPr>
        <w:spacing w:after="40" w:before="0"/>
      </w:pPr>
      <w:r>
        <w:rPr>
          <w:u w:val="single"/>
        </w:rPr>
        <w:t>LESONA:</w:t>
      </w:r>
    </w:p>
    <w:p>
      <w:pPr>
        <w:keepNext/>
        <w:spacing w:after="40" w:before="0"/>
        <w:jc w:val="center"/>
      </w:pPr>
      <w:r>
        <w:rPr>
          <w:b/>
          <w:color w:val="FF00FF"/>
          <w:u w:val="single"/>
        </w:rPr>
        <w:t>Noho ny / nony / no ho</w:t>
      </w: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Noho ny (Noho)</w:t>
      </w:r>
    </w:p>
    <w:p>
      <w:pPr>
        <w:spacing w:after="40" w:before="0"/>
        <w:ind w:firstLine="360"/>
      </w:pPr>
      <w:r>
        <w:rPr>
          <w:color w:val="000000"/>
        </w:rPr>
        <w:t xml:space="preserve">Ampiasaina mba hanehoana ny </w:t>
      </w:r>
      <w:r>
        <w:rPr>
          <w:b/>
          <w:i/>
          <w:color w:val="F76995"/>
        </w:rPr>
        <w:t>antony</w:t>
      </w:r>
      <w:r>
        <w:rPr>
          <w:color w:val="000000"/>
        </w:rPr>
        <w:t xml:space="preserve"> mahatonga ny zavatra iray (midika hoe « a cause de » na « en raison de » amin'ny teny frantsay). Manaraka an'io teny io foana ny </w:t>
      </w:r>
      <w:r>
        <w:rPr>
          <w:b/>
          <w:i/>
          <w:color w:val="F76995"/>
        </w:rPr>
        <w:t>anarana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mpisolo anarana</w:t>
      </w:r>
      <w:r>
        <w:rPr>
          <w:color w:val="000000"/>
        </w:rPr>
        <w:t>.</w:t>
      </w:r>
    </w:p>
    <w:p>
      <w:pPr>
        <w:keepNext/>
        <w:spacing w:after="40" w:before="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1"/>
        </w:numPr>
        <w:spacing w:after="40" w:before="0"/>
      </w:pPr>
      <w:r>
        <w:t xml:space="preserve">Tsy nivoaka izy </w:t>
      </w:r>
      <w:r>
        <w:rPr>
          <w:b/>
          <w:i/>
          <w:color w:val="F76995"/>
        </w:rPr>
        <w:t>noho ny</w:t>
      </w:r>
      <w:r>
        <w:t xml:space="preserve"> ranonorana.</w:t>
      </w:r>
    </w:p>
    <w:p>
      <w:pPr>
        <w:numPr>
          <w:ilvl w:val="0"/>
          <w:numId w:val="101"/>
        </w:numPr>
        <w:spacing w:after="40" w:before="0"/>
      </w:pPr>
      <w:r>
        <w:t xml:space="preserve">Tafita izy </w:t>
      </w:r>
      <w:r>
        <w:rPr>
          <w:b/>
          <w:i/>
          <w:color w:val="F76995"/>
        </w:rPr>
        <w:t>noho ny</w:t>
      </w:r>
      <w:r>
        <w:t xml:space="preserve"> fiezahany.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Amin'ny </w:t>
      </w:r>
      <w:r>
        <w:rPr>
          <w:b/>
          <w:i/>
          <w:color w:val="F76995"/>
        </w:rPr>
        <w:t>fampitahana</w:t>
      </w:r>
      <w:r>
        <w:rPr>
          <w:color w:val="000000"/>
        </w:rPr>
        <w:t xml:space="preserve"> zavatra roa koa dia ampiasaina ny « noho ny » (midika hoe « plus que » na « plutôt que » amin'ny teny frantsay).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2"/>
        </w:numPr>
        <w:spacing w:after="40" w:before="0"/>
      </w:pPr>
      <w:r>
        <w:t xml:space="preserve">Mamy ny akondro </w:t>
      </w:r>
      <w:r>
        <w:rPr>
          <w:b/>
          <w:i/>
          <w:color w:val="F76995"/>
        </w:rPr>
        <w:t>noho ny</w:t>
      </w:r>
      <w:r>
        <w:t xml:space="preserve"> voasary.</w:t>
      </w:r>
    </w:p>
    <w:p>
      <w:pPr>
        <w:numPr>
          <w:ilvl w:val="0"/>
          <w:numId w:val="102"/>
        </w:numPr>
        <w:spacing w:after="40" w:before="0"/>
      </w:pPr>
      <w:r>
        <w:t xml:space="preserve">Ny fahasalamana dia ambony lavitra </w:t>
      </w:r>
      <w:r>
        <w:rPr>
          <w:b/>
          <w:i/>
          <w:color w:val="F76995"/>
        </w:rPr>
        <w:t>noho ny</w:t>
      </w:r>
      <w:r>
        <w:t xml:space="preserve"> fananan-karena.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Ity « noho ny » ity dia ampiasaina amin'ny </w:t>
      </w:r>
      <w:r>
        <w:rPr>
          <w:b/>
          <w:i/>
          <w:color w:val="F76995"/>
        </w:rPr>
        <w:t>fampitahana</w:t>
      </w:r>
      <w:r>
        <w:rPr>
          <w:color w:val="000000"/>
        </w:rPr>
        <w:t xml:space="preserve"> ary koa ho an'ny « </w:t>
      </w:r>
      <w:r>
        <w:rPr>
          <w:b/>
          <w:i/>
          <w:color w:val="F76995"/>
        </w:rPr>
        <w:t>azo an'ny</w:t>
      </w:r>
      <w:r>
        <w:rPr>
          <w:color w:val="000000"/>
        </w:rPr>
        <w:t xml:space="preserve"> » (ppk. : Azon'ny, araka ny Rakibolana) : ny zavatra </w:t>
      </w:r>
      <w:r>
        <w:rPr>
          <w:b/>
          <w:i/>
          <w:color w:val="F76995"/>
        </w:rPr>
        <w:t>nahazo</w:t>
      </w:r>
      <w:r>
        <w:rPr>
          <w:color w:val="000000"/>
        </w:rPr>
        <w:t xml:space="preserve"> azy no lazao, fa tsy ny antony.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3"/>
        </w:numPr>
        <w:spacing w:after="40" w:before="0"/>
      </w:pPr>
      <w:r>
        <w:t xml:space="preserve">Reraka izy </w:t>
      </w:r>
      <w:r>
        <w:rPr>
          <w:b/>
          <w:i/>
          <w:color w:val="F76995"/>
        </w:rPr>
        <w:t>noho ny</w:t>
      </w:r>
      <w:r>
        <w:t xml:space="preserve"> ratra nahazo azy.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Misy koa ny « </w:t>
      </w:r>
      <w:r>
        <w:rPr>
          <w:b/>
          <w:i/>
          <w:color w:val="F76995"/>
        </w:rPr>
        <w:t>noho</w:t>
      </w:r>
      <w:r>
        <w:rPr>
          <w:color w:val="000000"/>
        </w:rPr>
        <w:t xml:space="preserve"> » (tsy misy « ny ») rehefa </w:t>
      </w:r>
      <w:r>
        <w:rPr>
          <w:b/>
          <w:i/>
          <w:color w:val="F76995"/>
        </w:rPr>
        <w:t>mpisolo anarana</w:t>
      </w:r>
      <w:r>
        <w:rPr>
          <w:color w:val="000000"/>
        </w:rPr>
        <w:t xml:space="preserve"> sy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no manaraka azy ; matetika ny hoe « dia » no fampitohizana ny ampahany faharoa. Hoy ny Rakibolana : « Suivi immédiatement du sujet du verbe ».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4"/>
        </w:numPr>
        <w:spacing w:after="40" w:before="0"/>
      </w:pPr>
      <w:r>
        <w:rPr>
          <w:b/>
          <w:i/>
          <w:color w:val="F76995"/>
        </w:rPr>
        <w:t>Noho</w:t>
      </w:r>
      <w:r>
        <w:t xml:space="preserve"> ianao mividy boky betsaka, dia ahenako ny vidin'ny tsirairay.</w:t>
      </w:r>
      <w:r>
        <w:rPr>
          <w:vertAlign w:val="superscript"/>
        </w:rPr>
        <w:footnoteReference w:id="1002"/>
      </w:r>
      <w:r>
        <w:rPr>
          <w:vertAlign w:val="superscript"/>
        </w:rPr>
        <w:footnoteReference w:id="1003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Nony</w:t>
      </w:r>
    </w:p>
    <w:p>
      <w:pPr>
        <w:spacing w:after="40" w:before="0"/>
        <w:ind w:firstLine="360"/>
      </w:pPr>
      <w:r>
        <w:rPr>
          <w:color w:val="000000"/>
        </w:rPr>
        <w:t xml:space="preserve">Teny fampitohizana ampiasaina hanehoana </w:t>
      </w:r>
      <w:r>
        <w:rPr>
          <w:b/>
          <w:i/>
          <w:color w:val="F76995"/>
        </w:rPr>
        <w:t>fotoana</w:t>
      </w:r>
      <w:r>
        <w:rPr>
          <w:color w:val="000000"/>
        </w:rPr>
        <w:t xml:space="preserve"> (midika hoe « lorsque », « quand » na « dès que » amin'ny teny frantsay). Matetika izy io no arahina </w:t>
      </w:r>
      <w:r>
        <w:rPr>
          <w:b/>
          <w:i/>
          <w:color w:val="F76995"/>
        </w:rPr>
        <w:t>matoanteny</w:t>
      </w:r>
      <w:r>
        <w:rPr>
          <w:color w:val="000000"/>
        </w:rPr>
        <w:t xml:space="preserve"> ary ampiasaina rehefa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5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tonga tany an-trano izy, dia natory avy hatrany.</w:t>
      </w:r>
    </w:p>
    <w:p>
      <w:pPr>
        <w:numPr>
          <w:ilvl w:val="0"/>
          <w:numId w:val="105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nahita ny reniny ny zaza, dia nitsiky.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Mety ho </w:t>
      </w:r>
      <w:r>
        <w:rPr>
          <w:b/>
          <w:i/>
          <w:color w:val="F76995"/>
        </w:rPr>
        <w:t>solon'</w:t>
      </w:r>
      <w:r>
        <w:rPr>
          <w:color w:val="000000"/>
        </w:rPr>
        <w:t xml:space="preserve">ny « nony » ny hoe </w:t>
      </w:r>
      <w:r>
        <w:rPr>
          <w:b/>
          <w:i/>
          <w:color w:val="F76995"/>
        </w:rPr>
        <w:t>fony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raha</w:t>
      </w:r>
      <w:r>
        <w:rPr>
          <w:color w:val="000000"/>
        </w:rPr>
        <w:t xml:space="preserve">, </w:t>
      </w:r>
      <w:r>
        <w:rPr>
          <w:b/>
          <w:i/>
          <w:color w:val="F76995"/>
        </w:rPr>
        <w:t>rehefa</w:t>
      </w:r>
      <w:r>
        <w:rPr>
          <w:color w:val="000000"/>
        </w:rPr>
        <w:t xml:space="preserve"> (analog nomen'ny Rakibolana) ; ny « nony » kosa no teny hita indrindra amin'ny tantara mitantara zavatra efa lasa.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6"/>
        </w:numPr>
        <w:spacing w:after="40" w:before="0"/>
      </w:pPr>
      <w:r>
        <w:rPr>
          <w:b/>
          <w:i/>
          <w:color w:val="F76995"/>
        </w:rPr>
        <w:t>Nony</w:t>
      </w:r>
      <w:r>
        <w:t xml:space="preserve"> lasa izy, dia nody izahay.</w:t>
      </w:r>
      <w:r>
        <w:rPr>
          <w:vertAlign w:val="superscript"/>
        </w:rPr>
        <w:footnoteReference w:id="1004"/>
      </w:r>
    </w:p>
    <w:p>
      <w:pPr>
        <w:spacing w:after="40" w:before="0"/>
        <w:ind w:left="2160"/>
      </w:pPr>
    </w:p>
    <w:p>
      <w:pPr>
        <w:keepNext/>
        <w:numPr>
          <w:ilvl w:val="0"/>
          <w:numId w:val="100"/>
        </w:numPr>
        <w:spacing w:after="40" w:before="0"/>
      </w:pPr>
      <w:r>
        <w:rPr>
          <w:b/>
          <w:color w:val="00B0F0"/>
          <w:u w:val="single"/>
        </w:rPr>
        <w:t>No ho</w:t>
      </w:r>
    </w:p>
    <w:p>
      <w:pPr>
        <w:spacing w:after="40" w:before="0"/>
        <w:ind w:firstLine="360"/>
      </w:pPr>
      <w:r>
        <w:rPr>
          <w:color w:val="000000"/>
        </w:rPr>
        <w:t xml:space="preserve">Tsy teny tokana mitambatra ity fa </w:t>
      </w:r>
      <w:r>
        <w:rPr>
          <w:b/>
          <w:i/>
          <w:color w:val="F76995"/>
        </w:rPr>
        <w:t>roa teny miaraka</w:t>
      </w:r>
      <w:r>
        <w:rPr>
          <w:color w:val="000000"/>
        </w:rPr>
        <w:t xml:space="preserve"> (Mpanoritra/Mpisolo « no » + Mpampitaha « ho »). Ampiasaina amin'ny fampitahana zavatra roa izy io, indrindra rehefa misy </w:t>
      </w:r>
      <w:r>
        <w:rPr>
          <w:b/>
          <w:i/>
          <w:color w:val="F76995"/>
        </w:rPr>
        <w:t>finiavana</w:t>
      </w:r>
      <w:r>
        <w:rPr>
          <w:color w:val="000000"/>
        </w:rPr>
        <w:t xml:space="preserve"> na </w:t>
      </w:r>
      <w:r>
        <w:rPr>
          <w:b/>
          <w:i/>
          <w:color w:val="F76995"/>
        </w:rPr>
        <w:t>safidy</w:t>
      </w:r>
      <w:r>
        <w:rPr>
          <w:color w:val="000000"/>
        </w:rPr>
        <w:t xml:space="preserve"> atao.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7"/>
        </w:numPr>
        <w:spacing w:after="40" w:before="0"/>
      </w:pPr>
      <w:r>
        <w:t xml:space="preserve">Ny hianatra </w:t>
      </w:r>
      <w:r>
        <w:rPr>
          <w:b/>
          <w:i/>
          <w:color w:val="F76995"/>
        </w:rPr>
        <w:t>no ho</w:t>
      </w:r>
      <w:r>
        <w:t xml:space="preserve"> ny hilalao no tsara.</w:t>
      </w:r>
    </w:p>
    <w:p>
      <w:pPr>
        <w:numPr>
          <w:ilvl w:val="0"/>
          <w:numId w:val="107"/>
        </w:numPr>
        <w:spacing w:after="40" w:before="0"/>
      </w:pPr>
      <w:r>
        <w:t xml:space="preserve">Andriamanitra </w:t>
      </w:r>
      <w:r>
        <w:rPr>
          <w:b/>
          <w:i/>
          <w:color w:val="F76995"/>
        </w:rPr>
        <w:t>no ho</w:t>
      </w:r>
      <w:r>
        <w:t xml:space="preserve"> ny olombelona no tokony hoterena.</w:t>
      </w:r>
    </w:p>
    <w:p>
      <w:pPr>
        <w:numPr>
          <w:ilvl w:val="0"/>
          <w:numId w:val="107"/>
        </w:numPr>
        <w:spacing w:after="40" w:before="0"/>
      </w:pPr>
      <w:r>
        <w:t xml:space="preserve">Hovitaiko ity rahariva.  =  Rahariva ity </w:t>
      </w:r>
      <w:r>
        <w:rPr>
          <w:b/>
          <w:i/>
          <w:color w:val="F76995"/>
        </w:rPr>
        <w:t>no</w:t>
      </w:r>
      <w:r>
        <w:t xml:space="preserve"> hovitaiko.</w:t>
      </w:r>
    </w:p>
    <w:p>
      <w:pPr>
        <w:spacing w:after="40" w:before="0"/>
        <w:ind w:left="2160"/>
      </w:pPr>
    </w:p>
    <w:p>
      <w:pPr>
        <w:spacing w:after="40" w:before="0"/>
        <w:ind w:firstLine="360"/>
      </w:pPr>
      <w:r>
        <w:rPr>
          <w:color w:val="000000"/>
        </w:rPr>
        <w:t xml:space="preserve">Misy ny « no ho » (roa teny) kosa ao amin'ny Rakibolana, ampiasaina aorian'ny « hatramin' » na « hatrany » : hatramin'ny isa na toerana iray </w:t>
      </w:r>
      <w:r>
        <w:rPr>
          <w:b/>
          <w:i/>
          <w:color w:val="F76995"/>
        </w:rPr>
        <w:t>ka hatramin'ny</w:t>
      </w:r>
      <w:r>
        <w:rPr>
          <w:color w:val="000000"/>
        </w:rPr>
        <w:t xml:space="preserve"> hafa (midika hoe « depuis… jusqu'à » amin'ny teny frantsay). Raha matoantenin'ny iharana misy tovana ny matoanteny kosa dia </w:t>
      </w:r>
      <w:r>
        <w:rPr>
          <w:b/>
          <w:i/>
          <w:color w:val="F76995"/>
        </w:rPr>
        <w:t>mitovona ny ho</w:t>
      </w:r>
      <w:r>
        <w:rPr>
          <w:color w:val="000000"/>
        </w:rPr>
        <w:t>.</w:t>
      </w:r>
    </w:p>
    <w:p>
      <w:pPr>
        <w:keepNext/>
        <w:spacing w:after="40" w:before="0"/>
        <w:ind w:firstLine="720"/>
      </w:pPr>
      <w:r>
        <w:rPr>
          <w:i/>
          <w:color w:val="78B832"/>
          <w:u w:val="single"/>
        </w:rPr>
        <w:t>Ohatra:</w:t>
      </w:r>
    </w:p>
    <w:p>
      <w:pPr>
        <w:numPr>
          <w:ilvl w:val="0"/>
          <w:numId w:val="108"/>
        </w:numPr>
        <w:spacing w:after="40" w:before="0"/>
      </w:pPr>
      <w:r>
        <w:t xml:space="preserve">Hatramin' ny folo </w:t>
      </w:r>
      <w:r>
        <w:rPr>
          <w:b/>
          <w:i/>
          <w:color w:val="F76995"/>
        </w:rPr>
        <w:t>no ho</w:t>
      </w:r>
      <w:r>
        <w:t xml:space="preserve"> miakatra.</w:t>
      </w:r>
    </w:p>
    <w:p>
      <w:pPr>
        <w:numPr>
          <w:ilvl w:val="0"/>
          <w:numId w:val="108"/>
        </w:numPr>
        <w:spacing w:after="40" w:before="0"/>
      </w:pPr>
      <w:r>
        <w:t xml:space="preserve">Hatrany </w:t>
      </w:r>
      <w:r>
        <w:rPr>
          <w:b/>
          <w:i/>
          <w:color w:val="F76995"/>
        </w:rPr>
        <w:t>no ho</w:t>
      </w:r>
      <w:r>
        <w:t xml:space="preserve"> mankaty.</w:t>
      </w:r>
      <w:r>
        <w:rPr>
          <w:vertAlign w:val="superscript"/>
        </w:rPr>
        <w:footnoteReference w:id="1005"/>
      </w:r>
      <w:r>
        <w:rPr>
          <w:vertAlign w:val="superscript"/>
        </w:rPr>
        <w:footnoteReference w:id="1006"/>
      </w:r>
    </w:p>
    <w:p>
      <w:pPr>
        <w:spacing w:after="40" w:before="0"/>
        <w:ind w:left="216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color w:val="000000"/>
          <w:u w:val="single"/>
        </w:rPr>
        <w:t>FANAZARAN-TENA</w:t>
      </w:r>
    </w:p>
    <w:p>
      <w:pPr>
        <w:keepNext/>
        <w:numPr>
          <w:ilvl w:val="0"/>
          <w:numId w:val="109"/>
        </w:numPr>
        <w:spacing w:after="40" w:before="0"/>
      </w:pPr>
      <w:r>
        <w:t>Ampifandraiso amin'ny alalan'ny tsilo.</w:t>
      </w:r>
    </w:p>
    <w:tbl>
      <w:tblPr>
        <w:tblStyle w:val="TableGrid"/>
        <w:tblW w:w="9866" w:type="dxa"/>
        <w:jc w:val="center"/>
        <w:tblLayout w:type="fixed"/>
        <w:tblLook w:firstColumn="1" w:firstRow="1" w:lastColumn="0" w:lastRow="0" w:noHBand="0" w:noVBand="1" w:val="04A0"/>
      </w:tblPr>
      <w:tblGrid>
        <w:gridCol w:w="4400"/>
        <w:gridCol w:w="567"/>
        <w:gridCol w:w="4899"/>
      </w:tblGrid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Ilaina noho ny volamena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izahay no avy ny orana.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Noho ianao nandiso fotoana,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ianarana, ifandraisana ary anehoana hevitra.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Nony handeha indrindra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ny vy.</w:t>
            </w:r>
          </w:p>
        </w:tc>
      </w:tr>
      <w:tr>
        <w:trPr>
          <w:trHeight w:val="440" w:hRule="atLeast"/>
        </w:trPr>
        <w:tc>
          <w:tcPr>
            <w:tcW w:type="dxa" w:w="4400"/>
          </w:tcPr>
          <w:p>
            <w:pPr>
              <w:spacing w:after="0" w:before="0"/>
            </w:pPr>
            <w:r/>
            <w:r>
              <w:t>Ampiasaina ny teny ho fitaovana •</w:t>
            </w:r>
          </w:p>
        </w:tc>
        <w:tc>
          <w:tcPr>
            <w:tcW w:type="dxa" w:w="567"/>
          </w:tcPr>
          <w:p>
            <w:pPr>
              <w:spacing w:after="0" w:before="0"/>
            </w:pPr>
            <w:r/>
            <w:r/>
          </w:p>
        </w:tc>
        <w:tc>
          <w:tcPr>
            <w:tcW w:type="dxa" w:w="4899"/>
          </w:tcPr>
          <w:p>
            <w:pPr>
              <w:spacing w:after="0" w:before="0"/>
            </w:pPr>
            <w:r/>
            <w:r>
              <w:t>dia tsy hahazo valisoa ianao.</w:t>
            </w:r>
          </w:p>
        </w:tc>
      </w:tr>
    </w:tbl>
    <w:p>
      <w:pPr>
        <w:spacing w:after="40" w:before="0"/>
      </w:pPr>
    </w:p>
    <w:p>
      <w:pPr>
        <w:keepNext/>
        <w:numPr>
          <w:ilvl w:val="0"/>
          <w:numId w:val="109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color w:val="000000"/>
        </w:rPr>
        <w:t>………………… midona ny orana, velon-tsento i Sahondra mahatsiaro andreniny. Ny lahatsoratra ampiasaina dia mety …………………… lahatsoratra mitantara, manoritsoritra na mampahalala. Hatramin' ny folo …………………… midina. Ny teny mahery lava …………………… ny tanana.</w:t>
      </w:r>
    </w:p>
    <w:p>
      <w:pPr>
        <w:spacing w:after="40" w:before="0"/>
      </w:pPr>
    </w:p>
    <w:p>
      <w:pPr>
        <w:keepNext/>
        <w:numPr>
          <w:ilvl w:val="0"/>
          <w:numId w:val="109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</w:p>
    <w:p>
      <w:pPr>
        <w:spacing w:after="80" w:before="0"/>
      </w:pPr>
      <w:r>
        <w:rPr>
          <w:b/>
          <w:color w:val="FA6A97"/>
          <w:u w:val="single"/>
        </w:rPr>
        <w:t>FANITSIANA</w:t>
      </w:r>
    </w:p>
    <w:p>
      <w:pPr>
        <w:keepNext/>
        <w:numPr>
          <w:ilvl w:val="0"/>
          <w:numId w:val="110"/>
        </w:numPr>
        <w:spacing w:after="40" w:before="0"/>
      </w:pPr>
      <w:r>
        <w:t>Ampifandraiso amin'ny alalan'ny tsilo.</w:t>
      </w:r>
    </w:p>
    <w:p>
      <w:pPr>
        <w:spacing w:after="80" w:before="0"/>
        <w:jc w:val="center"/>
      </w:pPr>
      <w:drawing xmlns:a="http://schemas.openxmlformats.org/drawingml/2006/main" xmlns:pic="http://schemas.openxmlformats.org/drawingml/2006/picture">
        <wp:inline distT="0" distB="0" distL="0" distR="0">
          <wp:extent cx="6264910" cy="1117600"/>
          <wp:effectExtent l="0" t="0" r="0" b="0"/>
          <wp:docPr id="750554902" name="fanitsiana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750554902" name="fanitsiana"/>
                  <pic:cNvPicPr/>
                </pic:nvPicPr>
                <pic:blipFill>
                  <a:blip r:embed="rId10">
                    <a:extLst>
                      <a:ext uri="{96DAC541-7B7A-43D3-8B79-37D633B846F1}">
                        <asvg:svgBlip xmlns:asvg="http://schemas.microsoft.com/office/drawing/2016/SVG/main" r:embed="rId11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264910" cy="1117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p>
    <w:p>
      <w:pPr>
        <w:spacing w:after="40" w:before="0"/>
      </w:pPr>
    </w:p>
    <w:p>
      <w:pPr>
        <w:keepNext/>
        <w:numPr>
          <w:ilvl w:val="0"/>
          <w:numId w:val="110"/>
        </w:numPr>
        <w:spacing w:after="40" w:before="0"/>
      </w:pPr>
      <w:r>
        <w:t>Fenoy « noho ny » na « noho » na « nony » na « no » na « ho » ny banga.</w:t>
      </w:r>
    </w:p>
    <w:p>
      <w:pPr>
        <w:spacing w:after="40" w:before="0"/>
        <w:ind w:firstLine="720"/>
      </w:pPr>
      <w:r>
        <w:rPr>
          <w:i/>
          <w:color w:val="FF00FF"/>
        </w:rPr>
        <w:t>Nony</w:t>
      </w:r>
      <w:r>
        <w:rPr>
          <w:color w:val="000000"/>
        </w:rPr>
        <w:t xml:space="preserve"> midona ny orana, velon-tsento i Sahondra mahatsiaro andreniny. Ny lahatsoratra ampiasaina dia mety </w:t>
      </w:r>
      <w:r>
        <w:rPr>
          <w:i/>
          <w:color w:val="FF00FF"/>
        </w:rPr>
        <w:t>ho</w:t>
      </w:r>
      <w:r>
        <w:rPr>
          <w:color w:val="000000"/>
        </w:rPr>
        <w:t xml:space="preserve"> lahatsoratra mitantara, manoritsoritra na mampahalala. Hatramin' ny folo </w:t>
      </w:r>
      <w:r>
        <w:rPr>
          <w:i/>
          <w:color w:val="FF00FF"/>
        </w:rPr>
        <w:t>no ho</w:t>
      </w:r>
      <w:r>
        <w:rPr>
          <w:color w:val="000000"/>
        </w:rPr>
        <w:t xml:space="preserve"> midina. Ny teny mahery lava </w:t>
      </w:r>
      <w:r>
        <w:rPr>
          <w:i/>
          <w:color w:val="FF00FF"/>
        </w:rPr>
        <w:t>noho</w:t>
      </w:r>
      <w:r>
        <w:rPr>
          <w:color w:val="000000"/>
        </w:rPr>
        <w:t xml:space="preserve"> ny tanana.</w:t>
      </w:r>
    </w:p>
    <w:p>
      <w:pPr>
        <w:spacing w:after="40" w:before="0"/>
      </w:pPr>
    </w:p>
    <w:p>
      <w:pPr>
        <w:keepNext/>
        <w:numPr>
          <w:ilvl w:val="0"/>
          <w:numId w:val="110"/>
        </w:numPr>
        <w:spacing w:after="40" w:before="0"/>
      </w:pPr>
      <w:r>
        <w:t>Mamorona fehezanteny roa ahitana ny hoe « noho ny » sy ny hoe « nony ».</w:t>
      </w:r>
    </w:p>
    <w:p>
      <w:pPr>
        <w:spacing w:after="40" w:before="0"/>
      </w:pPr>
      <w:r>
        <w:rPr>
          <w:i/>
          <w:color w:val="FF00FF"/>
        </w:rPr>
        <w:t>Ny zava-dehibe : anarana na mpisolo anarana no manaraka ny « noho ny » ; matoanteny no manaraka ny « nony » ; ary roa teny ny « no ho ».</w:t>
      </w:r>
    </w:p>
    <w:p>
      <w:pPr>
        <w:spacing w:after="40" w:before="0"/>
      </w:pPr>
    </w:p>
    <w:p>
      <w:pPr>
        <w:spacing w:after="0"/>
      </w:pPr>
      <w:r>
        <w:br w:type="page"/>
      </w:r>
    </w:p>
    <w:p>
      <w:pPr>
        <w:spacing w:after="80" w:before="0"/>
      </w:pPr>
      <w:r>
        <w:rPr>
          <w:b/>
          <w:u w:val="single"/>
        </w:rPr>
        <w:t>LOHARANON-KEVITRA</w:t>
      </w:r>
    </w:p>
    <w:p>
      <w:pPr>
        <w:spacing w:after="40" w:before="0"/>
      </w:pPr>
      <w:r>
        <w:t>- Rakibolana an-tserasera, « noho » — https://malagasyword.org/bins/teny2/noho : « Ilaina noho ny volamena ny vy » ; « Mamy ny akondro noho ny voasary » ; « Noho ianao nandiso fotoana, dia tsy hahazo valisoa ianao » ; « Nony handeha indrindra izahay no avy ny orana ». Pejy 2 : « no ho, locution — marque un point de depart, depuis… jusqu'a : Hatramin' ny folo no ho miakatra / midina ; Hatrany no ho mankaty ».</w:t>
      </w:r>
    </w:p>
    <w:p>
      <w:pPr>
        <w:spacing w:after="40" w:before="0"/>
      </w:pPr>
      <w:r>
        <w:t>- PE T5, taranja Malagasy, p.18 (Fiasan'ny teny · Tsipelina) : « Fanoratana ny: samihafa/samy hafa, noho ny/nony/no ho ».</w:t>
      </w:r>
    </w:p>
    <w:p>
      <w:pPr>
        <w:spacing w:after="40" w:before="0"/>
      </w:pPr>
      <w:r>
        <w:t>- Rakibolana Malagasy, « noho » — https://www.rakibolana.org/rakibolana/teny/noho : « Reraka izy noho ny ratra nahazo azy » (ppk. : Azon'ny) ; « Noho ianao mividy boky betsaka, dia ahenako ny vidin'ny tsirairay » ; « Suivi immédiatement du sujet du verbe ». Contenu non libre : citation courte avec URL, tsy misy dika amin'ny pejy manontolo.</w:t>
      </w:r>
    </w:p>
    <w:p>
      <w:pPr>
        <w:spacing w:after="40" w:before="0"/>
      </w:pPr>
      <w:r>
        <w:t>- Rakibolana an-tserasera, « nony » — https://malagasyword.org/bins/teny2/nony : « Nony niamboho Ranavalona reniny, dia nitsoka ny rivo-pahafahana » ; « Nony midona ny orana, velon-tsento i Sahondra mahatsiaro andreniny » ; « Nony lasa izy, dia nody izahay » ; analog : fony, raha, rehefa.</w:t>
      </w:r>
    </w:p>
    <w:p>
      <w:pPr>
        <w:spacing w:after="40" w:before="0"/>
      </w:pPr>
      <w:r>
        <w:t>- Ohabolana : « Ny fahasalamana dia ambony lavitra noho ny fananan-karena. » (ohabolana.org) ; « Ny teny mahery lava noho ny tanana. » (JICA/PAGEM, vakiteny modely).</w:t>
      </w:r>
    </w:p>
    <w:p>
      <w:pPr>
        <w:spacing w:after="40" w:before="0"/>
      </w:pPr>
      <w:r>
        <w:t>- PE T5, p.9 : « Ny lahatsoratra ampiasaina dia mety ho lahatsoratra mitantara, manoritsoritra na mampahalala » ; « Ampiasaina ny teny ho fitaovana ianarana, ifandraisana ary anehoana hevitra ».</w:t>
      </w:r>
    </w:p>
    <w:p>
      <w:pPr>
        <w:spacing w:after="40" w:before="0"/>
      </w:pPr>
      <w:r>
        <w:t>- Ohatra nomen'ny mpampianatra (2026-10-29), recopiées mot pour mot ao refs/rakibolana_noho.txt : « Tsy nivoaka izy noho ny ranonorana. » ; « Tafita izy noho ny fiezahany. » ; « Nony tonga tany an-trano izy, dia natory avy hatrany. » ; « Nony nahita ny reniny ny zaza, dia nitsiky. » ; « Ny hianatra no ho ny hilalao no tsara. » ; « Andriamanitra no ho ny olombelona no tokony hoterena. » ; « Hovitaiko ity rahariva = Rahariva ity no hovitaiko. »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ps="http://schemas.microsoft.com/office/word/2010/wordprocessingShape">
  <w:footnote w:type="separator" w:id="-1">
    <w:p>
      <w:pPr>
        <w:spacing w:after="0" w:line="240" w:lineRule="auto"/>
      </w:pPr>
    </w:p>
  </w:footnote>
  <w:footnote w:type="continuationSeparator" w:id="0">
    <w:p>
      <w:pPr>
        <w:spacing w:after="0" w:line="240" w:lineRule="auto"/>
      </w:pPr>
    </w:p>
  </w:footnote>
  <w:footnote w:id="1001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Voka-pianarana manokana</w:t>
      </w:r>
    </w:p>
  </w:footnote>
  <w:footnote w:id="1002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Malagasy, « noho » — https://www.rakibolana.org/rakibolana/teny/noho : « p, mt.: Teny entina mampitaha zavatra roa » ; « ppt. Teh.: Enti-milaza antony anaovan-javatra, satria » ; « ppk.: Azon'ny » ; ary « Suivi immédiatement du sujet du verbe ».</w:t>
      </w:r>
    </w:p>
  </w:footnote>
  <w:footnote w:id="1003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noho » — https://malagasyword.org/bins/teny2/noho : « à cause de ; plus que ; plutôt que ».</w:t>
      </w:r>
    </w:p>
  </w:footnote>
  <w:footnote w:id="1004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nony » (conjonction) — https://malagasyword.org/bins/teny2/nony : « Rehefa (raha milaza ny lasa ny matoanteny manaraka azy) » ; « Isaky ny (ankehitriny) » ; « Tamin' ny (ho avy ao anatin'ny tantara) » ; analog : fony, raha, rehefa.</w:t>
      </w:r>
    </w:p>
  </w:footnote>
  <w:footnote w:id="1005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Rakibolana an-tserasera, « noho », entrée 2 — https://malagasyword.org/bins/teny2/noho : « no ho, locution : marque un point de depart, et signifie ; depuis… jusqu'à : Hatramin' ny folo no ho miakatra ; Hatramin' ny folo no ho midina ; Hatrany no ho mankaty ». Ny hoe « plutôt que » dia avy amin'ny « noho », fa TSY avy amin'ny « no ho ».</w:t>
      </w:r>
    </w:p>
  </w:footnote>
  <w:footnote w:id="1006">
    <w:p>
      <w:pPr>
        <w:spacing w:after="0" w:line="240" w:lineRule="auto"/>
      </w:pPr>
      <w:r>
        <w:rPr>
          <w:vertAlign w:val="superscript"/>
          <w:sz w:val="18"/>
        </w:rPr>
        <w:footnoteRef/>
      </w:r>
      <w:r>
        <w:rPr>
          <w:sz w:val="18"/>
        </w:rPr>
        <w:t xml:space="preserve"> Fanamarihana nomen'ny mpampianatra : raha matoantenin'ny iharana misy tovana, mitovona ny ho — « Hovitaiko ity rahariva » = « Rahariva ity no hovitaiko » ; « Ho tonga rahampitso izy » = « Rahampitso izy no ho tonga » ; « Ho vita ity rahariva » = « Rahariva no ho vita ity ».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01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2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3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4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5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6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7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8">
    <w:multiLevelType w:val="singleLevel"/>
    <w:lvl w:ilvl="0">
      <w:start w:val="1"/>
      <w:numFmt w:val="decimal"/>
      <w:lvlText w:val="%1."/>
      <w:suff w:val="space"/>
      <w:lvlJc w:val="left"/>
      <w:ind w:left="1080" w:hanging="360"/>
    </w:lvl>
  </w:abstractNum>
  <w:abstractNum w:abstractNumId="109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abstractNum w:abstractNumId="110">
    <w:multiLevelType w:val="singleLevel"/>
    <w:lvl w:ilvl="0">
      <w:start w:val="1"/>
      <w:numFmt w:val="decimal"/>
      <w:lvlText w:val="%1."/>
      <w:suff w:val="space"/>
      <w:lvlJc w:val="left"/>
      <w:ind w:left="360" w:hanging="360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fanitsiana1.png"/><Relationship Id="rId11" Type="http://schemas.openxmlformats.org/officeDocument/2006/relationships/image" Target="media/fanitsiana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