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19"/>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1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0"/>
      <w:r>
        <w:rPr>
          <w:rFonts w:ascii="Times New Roman" w:cs="Times New Roman" w:eastAsia="Times New Roman" w:hAnsi="Times New Roman"/>
          <w:b/>
          <w:bCs/>
          <w:i w:val="false"/>
          <w:iCs w:val="false"/>
          <w:color w:val="C00000"/>
          <w:sz w:val="32"/>
          <w:szCs w:val="32"/>
        </w:rPr>
        <w:t xml:space="preserve">SÉANCE 2 / 15 — ADDITIONNER JUSQU’À 1 000 000</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1"/>
      <w:r>
        <w:rPr>
          <w:rFonts w:ascii="Times New Roman" w:cs="Times New Roman" w:eastAsia="Times New Roman" w:hAnsi="Times New Roman"/>
          <w:b/>
          <w:bCs/>
          <w:i w:val="false"/>
          <w:iCs w:val="false"/>
          <w:color w:val="C00000"/>
          <w:sz w:val="32"/>
          <w:szCs w:val="32"/>
        </w:rPr>
        <w:t xml:space="preserve">SÉANCE 3 / 15 — SOUSTRAIRE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2"/>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3"/>
      <w:r>
        <w:rPr>
          <w:rFonts w:ascii="Times New Roman" w:cs="Times New Roman" w:eastAsia="Times New Roman" w:hAnsi="Times New Roman"/>
          <w:b/>
          <w:bCs/>
          <w:i w:val="false"/>
          <w:iCs w:val="false"/>
          <w:color w:val="C00000"/>
          <w:sz w:val="32"/>
          <w:szCs w:val="32"/>
        </w:rPr>
        <w:t xml:space="preserve">SÉANCE 5 / 15 — MULTIPLIER : 3 CHIFFRES × 2 CHIFFRES</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4"/>
      <w:r>
        <w:rPr>
          <w:rFonts w:ascii="Times New Roman" w:cs="Times New Roman" w:eastAsia="Times New Roman" w:hAnsi="Times New Roman"/>
          <w:b/>
          <w:bCs/>
          <w:i w:val="false"/>
          <w:iCs w:val="false"/>
          <w:color w:val="C00000"/>
          <w:sz w:val="32"/>
          <w:szCs w:val="32"/>
        </w:rPr>
        <w:t xml:space="preserve">SÉANCE 6 / 15 — DIVISER AVEC QUOTIENT ET RESTE</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5"/>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6"/>
      <w:r>
        <w:rPr>
          <w:rFonts w:ascii="Times New Roman" w:cs="Times New Roman" w:eastAsia="Times New Roman" w:hAnsi="Times New Roman"/>
          <w:b/>
          <w:bCs/>
          <w:i w:val="false"/>
          <w:iCs w:val="false"/>
          <w:color w:val="C00000"/>
          <w:sz w:val="32"/>
          <w:szCs w:val="32"/>
        </w:rPr>
        <w:t xml:space="preserve">SÉANCE 8 / 15 — MULTIPLIER DES FRACTIONS</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7"/>
      <w:r>
        <w:rPr>
          <w:rFonts w:ascii="Times New Roman" w:cs="Times New Roman" w:eastAsia="Times New Roman" w:hAnsi="Times New Roman"/>
          <w:b/>
          <w:bCs/>
          <w:i w:val="false"/>
          <w:iCs w:val="false"/>
          <w:color w:val="C00000"/>
          <w:sz w:val="32"/>
          <w:szCs w:val="32"/>
        </w:rPr>
        <w:t xml:space="preserve">SÉANCE 9 / 15 — DIVISER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8"/>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29"/>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0"/>
      <w:r>
        <w:rPr>
          <w:rFonts w:ascii="Times New Roman" w:cs="Times New Roman" w:eastAsia="Times New Roman" w:hAnsi="Times New Roman"/>
          <w:b/>
          <w:bCs/>
          <w:i w:val="false"/>
          <w:iCs w:val="false"/>
          <w:color w:val="C00000"/>
          <w:sz w:val="32"/>
          <w:szCs w:val="32"/>
        </w:rPr>
        <w:t xml:space="preserve">SÉANCE 12 / 15 — LA PRIORITÉ DES OPÉRATIONS</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1"/>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2"/>
      <w:r>
        <w:rPr>
          <w:rFonts w:ascii="Times New Roman" w:cs="Times New Roman" w:eastAsia="Times New Roman" w:hAnsi="Times New Roman"/>
          <w:b/>
          <w:bCs/>
          <w:i w:val="false"/>
          <w:iCs w:val="false"/>
          <w:color w:val="C00000"/>
          <w:sz w:val="32"/>
          <w:szCs w:val="32"/>
        </w:rPr>
        <w:t xml:space="preserve">SÉANCE 14 / 15 — RÉVISION DE L’UNITÉ II</w:t>
      </w:r>
      <w:bookmarkEnd w:id="32"/>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3"/>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4"/>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5"/>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6"/>
      <w:r>
        <w:rPr>
          <w:rFonts w:ascii="Times New Roman" w:cs="Times New Roman" w:eastAsia="Times New Roman" w:hAnsi="Times New Roman"/>
          <w:b/>
          <w:bCs/>
          <w:i w:val="false"/>
          <w:iCs w:val="false"/>
          <w:color w:val="C00000"/>
          <w:sz w:val="32"/>
          <w:szCs w:val="32"/>
        </w:rPr>
        <w:t xml:space="preserve">SÉANCE 3 / 9 — LES TABLEAUX DE VALEURS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7"/>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38"/>
      <w:r>
        <w:rPr>
          <w:rFonts w:ascii="Times New Roman" w:cs="Times New Roman" w:eastAsia="Times New Roman" w:hAnsi="Times New Roman"/>
          <w:b/>
          <w:bCs/>
          <w:i w:val="false"/>
          <w:iCs w:val="false"/>
          <w:color w:val="C00000"/>
          <w:sz w:val="32"/>
          <w:szCs w:val="32"/>
        </w:rPr>
        <w:t xml:space="preserve">SÉANCE 5 / 9 — LA RÈGLE DE TROIS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39"/>
      <w:r>
        <w:rPr>
          <w:rFonts w:ascii="Times New Roman" w:cs="Times New Roman" w:eastAsia="Times New Roman" w:hAnsi="Times New Roman"/>
          <w:b/>
          <w:bCs/>
          <w:i w:val="false"/>
          <w:iCs w:val="false"/>
          <w:color w:val="C00000"/>
          <w:sz w:val="32"/>
          <w:szCs w:val="32"/>
        </w:rPr>
        <w:t xml:space="preserve">SÉANCE 6 / 9 — LE SENS DU SIGNE ÉGAL</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0"/>
      <w:r>
        <w:rPr>
          <w:rFonts w:ascii="Times New Roman" w:cs="Times New Roman" w:eastAsia="Times New Roman" w:hAnsi="Times New Roman"/>
          <w:b/>
          <w:bCs/>
          <w:i w:val="false"/>
          <w:iCs w:val="false"/>
          <w:color w:val="C00000"/>
          <w:sz w:val="32"/>
          <w:szCs w:val="32"/>
        </w:rPr>
        <w:t xml:space="preserve">SÉANCE 7 / 9 — TROUVER LA VALEUR INCONNUE</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1"/>
      <w:r>
        <w:rPr>
          <w:rFonts w:ascii="Times New Roman" w:cs="Times New Roman" w:eastAsia="Times New Roman" w:hAnsi="Times New Roman"/>
          <w:b/>
          <w:bCs/>
          <w:i w:val="false"/>
          <w:iCs w:val="false"/>
          <w:color w:val="C00000"/>
          <w:sz w:val="32"/>
          <w:szCs w:val="32"/>
        </w:rPr>
        <w:t xml:space="preserve">SÉANCE 8 / 9 — RÉVISION DE L’UNITÉ III</w:t>
      </w:r>
      <w:bookmarkEnd w:id="4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2"/>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3"/>
      <w:r>
        <w:rPr>
          <w:rFonts w:ascii="Times New Roman" w:cs="Times New Roman" w:eastAsia="Times New Roman" w:hAnsi="Times New Roman"/>
          <w:b/>
          <w:bCs/>
          <w:i w:val="false"/>
          <w:iCs w:val="false"/>
          <w:color w:val="C00000"/>
          <w:sz w:val="32"/>
          <w:szCs w:val="32"/>
        </w:rPr>
        <w:t xml:space="preserve">SÉANCE 1 / 11 — LES ANGLES : AIGU, DROIT, OBTUS</w:t>
      </w:r>
      <w:bookmarkEnd w:id="4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4"/>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5"/>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6"/>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47"/>
      <w:r>
        <w:rPr>
          <w:rFonts w:ascii="Times New Roman" w:cs="Times New Roman" w:eastAsia="Times New Roman" w:hAnsi="Times New Roman"/>
          <w:b/>
          <w:bCs/>
          <w:i w:val="false"/>
          <w:iCs w:val="false"/>
          <w:color w:val="C00000"/>
          <w:sz w:val="32"/>
          <w:szCs w:val="32"/>
        </w:rPr>
        <w:t xml:space="preserve">SÉANCE 5 / 11 — POLYGONES ET QUADRILATÈRES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48"/>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49"/>
      <w:r>
        <w:rPr>
          <w:rFonts w:ascii="Times New Roman" w:cs="Times New Roman" w:eastAsia="Times New Roman" w:hAnsi="Times New Roman"/>
          <w:b/>
          <w:bCs/>
          <w:i w:val="false"/>
          <w:iCs w:val="false"/>
          <w:color w:val="C00000"/>
          <w:sz w:val="32"/>
          <w:szCs w:val="32"/>
        </w:rPr>
        <w:t xml:space="preserve">SÉANCE 7 / 11 — REPRODUIRE UNE FIGURE</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0"/>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1"/>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2"/>
      <w:r>
        <w:rPr>
          <w:rFonts w:ascii="Times New Roman" w:cs="Times New Roman" w:eastAsia="Times New Roman" w:hAnsi="Times New Roman"/>
          <w:b/>
          <w:bCs/>
          <w:i w:val="false"/>
          <w:iCs w:val="false"/>
          <w:color w:val="C00000"/>
          <w:sz w:val="32"/>
          <w:szCs w:val="32"/>
        </w:rPr>
        <w:t xml:space="preserve">SÉANCE 10 / 11 — RÉVISION DE L’UNITÉ IV</w:t>
      </w:r>
      <w:bookmarkEnd w:id="52"/>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3"/>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4"/>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5"/>
      <w:r>
        <w:rPr>
          <w:rFonts w:ascii="Times New Roman" w:cs="Times New Roman" w:eastAsia="Times New Roman" w:hAnsi="Times New Roman"/>
          <w:b/>
          <w:bCs/>
          <w:i w:val="false"/>
          <w:iCs w:val="false"/>
          <w:color w:val="C00000"/>
          <w:sz w:val="32"/>
          <w:szCs w:val="32"/>
        </w:rPr>
        <w:t xml:space="preserve">SÉANCE 2 / 11 — LE PÉRIMÈTRE DES POLYGONES</w:t>
      </w:r>
      <w:bookmarkEnd w:id="5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56"/>
      <w:r>
        <w:rPr>
          <w:rFonts w:ascii="Times New Roman" w:cs="Times New Roman" w:eastAsia="Times New Roman" w:hAnsi="Times New Roman"/>
          <w:b/>
          <w:bCs/>
          <w:i w:val="false"/>
          <w:iCs w:val="false"/>
          <w:color w:val="C00000"/>
          <w:sz w:val="32"/>
          <w:szCs w:val="32"/>
        </w:rPr>
        <w:t xml:space="preserve">SÉANCE 3 / 11 — LA CIRCONFÉRENCE DU CERCLE</w:t>
      </w:r>
      <w:bookmarkEnd w:id="5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7"/>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58"/>
      <w:r>
        <w:rPr>
          <w:rFonts w:ascii="Times New Roman" w:cs="Times New Roman" w:eastAsia="Times New Roman" w:hAnsi="Times New Roman"/>
          <w:b/>
          <w:bCs/>
          <w:i w:val="false"/>
          <w:iCs w:val="false"/>
          <w:color w:val="C00000"/>
          <w:sz w:val="32"/>
          <w:szCs w:val="32"/>
        </w:rPr>
        <w:t xml:space="preserve">SÉANCE 5 / 11 — LA CAPACITÉ : LITRES ET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59"/>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0"/>
      <w:r>
        <w:rPr>
          <w:rFonts w:ascii="Times New Roman" w:cs="Times New Roman" w:eastAsia="Times New Roman" w:hAnsi="Times New Roman"/>
          <w:b/>
          <w:bCs/>
          <w:i w:val="false"/>
          <w:iCs w:val="false"/>
          <w:color w:val="C00000"/>
          <w:sz w:val="32"/>
          <w:szCs w:val="32"/>
        </w:rPr>
        <w:t xml:space="preserve">SÉANCE 7 / 11 — L’AIRE DU RECTANGLE ET DU CARRÉ</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1"/>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2"/>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3"/>
      <w:r>
        <w:rPr>
          <w:rFonts w:ascii="Times New Roman" w:cs="Times New Roman" w:eastAsia="Times New Roman" w:hAnsi="Times New Roman"/>
          <w:b/>
          <w:bCs/>
          <w:i w:val="false"/>
          <w:iCs w:val="false"/>
          <w:color w:val="C00000"/>
          <w:sz w:val="32"/>
          <w:szCs w:val="32"/>
        </w:rPr>
        <w:t xml:space="preserve">SÉANCE 10 / 11 — RÉVISION DE L’UNITÉ V</w:t>
      </w:r>
      <w:bookmarkEnd w:id="6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4"/>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65"/>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66"/>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67"/>
      <w:r>
        <w:rPr>
          <w:rFonts w:ascii="Times New Roman" w:cs="Times New Roman" w:eastAsia="Times New Roman" w:hAnsi="Times New Roman"/>
          <w:b/>
          <w:bCs/>
          <w:i w:val="false"/>
          <w:iCs w:val="false"/>
          <w:color w:val="C00000"/>
          <w:sz w:val="32"/>
          <w:szCs w:val="32"/>
        </w:rPr>
        <w:t xml:space="preserve">SÉANCE 3 / 8 — DIAGRAMMES EN BARRES ET PICTOGRAMMES</w:t>
      </w:r>
      <w:bookmarkEnd w:id="6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68"/>
      <w:r>
        <w:rPr>
          <w:rFonts w:ascii="Times New Roman" w:cs="Times New Roman" w:eastAsia="Times New Roman" w:hAnsi="Times New Roman"/>
          <w:b/>
          <w:bCs/>
          <w:i w:val="false"/>
          <w:iCs w:val="false"/>
          <w:color w:val="C00000"/>
          <w:sz w:val="32"/>
          <w:szCs w:val="32"/>
        </w:rPr>
        <w:t xml:space="preserve">SÉANCE 4 / 8 — INTERPRÉTER DES DONNÉES</w:t>
      </w:r>
      <w:bookmarkEnd w:id="6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9"/>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0"/>
      <w:r>
        <w:rPr>
          <w:rFonts w:ascii="Times New Roman" w:cs="Times New Roman" w:eastAsia="Times New Roman" w:hAnsi="Times New Roman"/>
          <w:b/>
          <w:bCs/>
          <w:i w:val="false"/>
          <w:iCs w:val="false"/>
          <w:color w:val="C00000"/>
          <w:sz w:val="32"/>
          <w:szCs w:val="32"/>
        </w:rPr>
        <w:t xml:space="preserve">SÉANCE 6 / 8 — LA PROBABILITÉ EXPÉRIMENTALE</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1"/>
      <w:r>
        <w:rPr>
          <w:rFonts w:ascii="Times New Roman" w:cs="Times New Roman" w:eastAsia="Times New Roman" w:hAnsi="Times New Roman"/>
          <w:b/>
          <w:bCs/>
          <w:i w:val="false"/>
          <w:iCs w:val="false"/>
          <w:color w:val="C00000"/>
          <w:sz w:val="32"/>
          <w:szCs w:val="32"/>
        </w:rPr>
        <w:t xml:space="preserve">SÉANCE 7 / 8 — RÉVISION DE L’UNITÉ VI</w:t>
      </w:r>
      <w:bookmarkEnd w:id="7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2"/>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bookmarkStart w:id="73" w:name="annexes"/>
      <w:pPr>
        <w:jc w:val="center"/>
      </w:pPr>
      <w:r>
        <w:rPr>
          <w:rFonts w:ascii="Times New Roman" w:hAnsi="Times New Roman"/>
          <w:b/>
          <w:color w:val="C00000"/>
          <w:sz w:val="44"/>
        </w:rPr>
        <w:t>ANNEXES — MATHÉMATIQUES T5</w:t>
      </w:r>
      <w:bookmarkEnd w:id="73"/>
    </w:p>
    <w:p>
      <w:pPr>
        <w:jc w:val="both"/>
      </w:pPr>
      <w:r>
        <w:rPr>
          <w:rFonts w:ascii="Times New Roman" w:hAnsi="Times New Roman"/>
          <w:b w:val="0"/>
          <w:sz w:val="24"/>
        </w:rPr>
        <w:t>Synthèse des notions étudiées dans les six unités, en préparation de l’examen du CEPE.</w:t>
      </w:r>
    </w:p>
    <w:p>
      <w:r>
        <w:br w:type="page"/>
      </w:r>
    </w:p>
    <w:p>
      <w:bookmarkStart w:id="74" w:name="annexe1"/>
      <w:pPr>
        <w:jc w:val="center"/>
      </w:pPr>
      <w:r>
        <w:rPr>
          <w:rFonts w:ascii="Times New Roman" w:hAnsi="Times New Roman"/>
          <w:b/>
          <w:color w:val="C00000"/>
          <w:sz w:val="36"/>
        </w:rPr>
        <w:t>ANNEXE 1 — GLOSSAIRE</w:t>
      </w:r>
      <w:bookmarkEnd w:id="74"/>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75" w:name="annexe2"/>
      <w:pPr>
        <w:jc w:val="center"/>
      </w:pPr>
      <w:r>
        <w:rPr>
          <w:rFonts w:ascii="Times New Roman" w:hAnsi="Times New Roman"/>
          <w:b/>
          <w:color w:val="C00000"/>
          <w:sz w:val="36"/>
        </w:rPr>
        <w:t>ANNEXE 2 — FORMULES ET PROPRIÉTÉS</w:t>
      </w:r>
      <w:bookmarkEnd w:id="75"/>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76" w:name="annexe3"/>
      <w:pPr>
        <w:jc w:val="center"/>
      </w:pPr>
      <w:r>
        <w:rPr>
          <w:rFonts w:ascii="Times New Roman" w:hAnsi="Times New Roman"/>
          <w:b/>
          <w:color w:val="C00000"/>
          <w:sz w:val="36"/>
        </w:rPr>
        <w:t>ANNEXE 3 — RÉSUMÉ DES MÉTHODES</w:t>
      </w:r>
      <w:bookmarkEnd w:id="76"/>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77" w:name="annexe4"/>
      <w:pPr>
        <w:jc w:val="center"/>
      </w:pPr>
      <w:r>
        <w:rPr>
          <w:rFonts w:ascii="Times New Roman" w:hAnsi="Times New Roman"/>
          <w:b/>
          <w:color w:val="C00000"/>
          <w:sz w:val="36"/>
        </w:rPr>
        <w:t>ANNEXE 4 — AUTO-ÉVALUATION</w:t>
      </w:r>
      <w:bookmarkEnd w:id="77"/>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78" w:name="annexe5"/>
      <w:pPr>
        <w:jc w:val="center"/>
      </w:pPr>
      <w:r>
        <w:rPr>
          <w:rFonts w:ascii="Times New Roman" w:hAnsi="Times New Roman"/>
          <w:b/>
          <w:color w:val="C00000"/>
          <w:sz w:val="36"/>
        </w:rPr>
        <w:t>ANNEXE 5 — INDEX</w:t>
      </w:r>
      <w:bookmarkEnd w:id="78"/>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79" w:name="annexe6"/>
      <w:pPr>
        <w:jc w:val="center"/>
      </w:pPr>
      <w:r>
        <w:rPr>
          <w:rFonts w:ascii="Times New Roman" w:hAnsi="Times New Roman"/>
          <w:b/>
          <w:color w:val="C00000"/>
          <w:sz w:val="36"/>
        </w:rPr>
        <w:t>ANNEXE 6 — ÉVALUATIONS FORMAT CEPE</w:t>
      </w:r>
      <w:bookmarkEnd w:id="79"/>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80" w:name="sources"/>
      <w:pPr>
        <w:jc w:val="center"/>
      </w:pPr>
      <w:r>
        <w:rPr>
          <w:rFonts w:ascii="Times New Roman" w:hAnsi="Times New Roman"/>
          <w:b/>
          <w:color w:val="C00000"/>
          <w:sz w:val="36"/>
        </w:rPr>
        <w:t>BIBLIOGRAPHIE ET WEBOGRAPHIE</w:t>
      </w:r>
      <w:bookmarkEnd w:id="80"/>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956a167e1538876f3d86f180e4956f831d3ba881.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b075bd3fb4eb7e12bc533da4ae20a458802a221d.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44edf518391ae46e2e1657d932840b3983e20e47.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242f5031ebf4cf7ef092b06bcc6b34034271e5e.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0403d91bb83dbdd2b5ce0a5321718713ab5ee799.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d99bcda2b2bc1c5ab3209f93353495253ef56cb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1be255cfc8bcf93feab3d561378657df36fa04f3.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3163527bd0432ac7595b662660d5348268cfc19b.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de175d5fde4cb401ae1476670f6e67a20c3f8cc.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586317b81f287fa2c6b5bb11f5b528422f843fa8.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390498f3e379596d886d51ef3888923fff70749.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2660738c82acc12ebfe16705078538e11ff0bbab.png"/><Relationship Id="rId46" Type="http://schemas.openxmlformats.org/officeDocument/2006/relationships/fontTable" Target="fontTable.xml"/><Relationship Id="rId47" Type="http://schemas.openxmlformats.org/officeDocument/2006/relationships/image" Target="media/image1.jpg"/><Relationship Id="rId48" Type="http://schemas.openxmlformats.org/officeDocument/2006/relationships/image" Target="media/image2.png"/><Relationship Id="rId49" Type="http://schemas.openxmlformats.org/officeDocument/2006/relationships/image" Target="media/image3.png"/><Relationship Id="rId50" Type="http://schemas.openxmlformats.org/officeDocument/2006/relationships/image" Target="media/image5.jpg"/><Relationship Id="rId51" Type="http://schemas.openxmlformats.org/officeDocument/2006/relationships/image" Target="media/image7.png"/><Relationship Id="rId52" Type="http://schemas.openxmlformats.org/officeDocument/2006/relationships/image" Target="media/image8.png"/><Relationship Id="rId53" Type="http://schemas.openxmlformats.org/officeDocument/2006/relationships/image" Target="media/image9.jpg"/><Relationship Id="rId54" Type="http://schemas.openxmlformats.org/officeDocument/2006/relationships/image" Target="media/image10.png"/><Relationship Id="rId55" Type="http://schemas.openxmlformats.org/officeDocument/2006/relationships/image" Target="media/image11.png"/><Relationship Id="rId56" Type="http://schemas.openxmlformats.org/officeDocument/2006/relationships/image" Target="media/image12.jpg"/><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jpg"/><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jp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jp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jp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jp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jpg"/><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jpg"/><Relationship Id="rId78" Type="http://schemas.openxmlformats.org/officeDocument/2006/relationships/image" Target="media/image34.png"/><Relationship Id="rId79" Type="http://schemas.openxmlformats.org/officeDocument/2006/relationships/image" Target="media/image35.png"/><Relationship Id="rId80" Type="http://schemas.openxmlformats.org/officeDocument/2006/relationships/image" Target="media/image36.jpg"/><Relationship Id="rId81" Type="http://schemas.openxmlformats.org/officeDocument/2006/relationships/image" Target="media/image37.png"/><Relationship Id="rId82" Type="http://schemas.openxmlformats.org/officeDocument/2006/relationships/image" Target="media/image38.png"/><Relationship Id="rId83" Type="http://schemas.openxmlformats.org/officeDocument/2006/relationships/image" Target="media/image39.jpg"/><Relationship Id="rId84" Type="http://schemas.openxmlformats.org/officeDocument/2006/relationships/image" Target="media/image40.png"/><Relationship Id="rId85" Type="http://schemas.openxmlformats.org/officeDocument/2006/relationships/image" Target="media/image41.png"/><Relationship Id="rId86" Type="http://schemas.openxmlformats.org/officeDocument/2006/relationships/image" Target="media/image42.jpg"/><Relationship Id="rId87" Type="http://schemas.openxmlformats.org/officeDocument/2006/relationships/image" Target="media/image43.png"/><Relationship Id="rId88" Type="http://schemas.openxmlformats.org/officeDocument/2006/relationships/image" Target="media/image44.png"/><Relationship Id="rId89" Type="http://schemas.openxmlformats.org/officeDocument/2006/relationships/image" Target="media/image45.jpg"/><Relationship Id="rId90" Type="http://schemas.openxmlformats.org/officeDocument/2006/relationships/image" Target="media/image46.png"/><Relationship Id="rId91" Type="http://schemas.openxmlformats.org/officeDocument/2006/relationships/image" Target="media/image47.png"/><Relationship Id="rId92" Type="http://schemas.openxmlformats.org/officeDocument/2006/relationships/image" Target="media/image48.jpg"/><Relationship Id="rId93" Type="http://schemas.openxmlformats.org/officeDocument/2006/relationships/image" Target="media/image49.png"/><Relationship Id="rId94" Type="http://schemas.openxmlformats.org/officeDocument/2006/relationships/image" Target="media/image50.png"/><Relationship Id="rId95" Type="http://schemas.openxmlformats.org/officeDocument/2006/relationships/image" Target="media/image51.jp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jpg"/><Relationship Id="rId99" Type="http://schemas.openxmlformats.org/officeDocument/2006/relationships/image" Target="media/image55.png"/><Relationship Id="rId100" Type="http://schemas.openxmlformats.org/officeDocument/2006/relationships/image" Target="media/image56.png"/><Relationship Id="rId101" Type="http://schemas.openxmlformats.org/officeDocument/2006/relationships/image" Target="media/image57.jpg"/><Relationship Id="rId102" Type="http://schemas.openxmlformats.org/officeDocument/2006/relationships/image" Target="media/image58.png"/><Relationship Id="rId103" Type="http://schemas.openxmlformats.org/officeDocument/2006/relationships/image" Target="media/image59.png"/><Relationship Id="rId104" Type="http://schemas.openxmlformats.org/officeDocument/2006/relationships/image" Target="media/image60.jpg"/><Relationship Id="rId105" Type="http://schemas.openxmlformats.org/officeDocument/2006/relationships/image" Target="media/image61.png"/><Relationship Id="rId106" Type="http://schemas.openxmlformats.org/officeDocument/2006/relationships/image" Target="media/image62.png"/><Relationship Id="rId107" Type="http://schemas.openxmlformats.org/officeDocument/2006/relationships/image" Target="media/image63.jpg"/><Relationship Id="rId108" Type="http://schemas.openxmlformats.org/officeDocument/2006/relationships/image" Target="media/image64.png"/><Relationship Id="rId109" Type="http://schemas.openxmlformats.org/officeDocument/2006/relationships/image" Target="media/image65.png"/><Relationship Id="rId110" Type="http://schemas.openxmlformats.org/officeDocument/2006/relationships/image" Target="media/image66.jpg"/><Relationship Id="rId111" Type="http://schemas.openxmlformats.org/officeDocument/2006/relationships/image" Target="media/image67.png"/><Relationship Id="rId112" Type="http://schemas.openxmlformats.org/officeDocument/2006/relationships/image" Target="media/image68.png"/><Relationship Id="rId113" Type="http://schemas.openxmlformats.org/officeDocument/2006/relationships/image" Target="media/image69.jpg"/><Relationship Id="rId114" Type="http://schemas.openxmlformats.org/officeDocument/2006/relationships/image" Target="media/image70.png"/><Relationship Id="rId115" Type="http://schemas.openxmlformats.org/officeDocument/2006/relationships/image" Target="media/image71.png"/><Relationship Id="rId116" Type="http://schemas.openxmlformats.org/officeDocument/2006/relationships/image" Target="media/image72.jpg"/><Relationship Id="rId117" Type="http://schemas.openxmlformats.org/officeDocument/2006/relationships/image" Target="media/image73.png"/><Relationship Id="rId118" Type="http://schemas.openxmlformats.org/officeDocument/2006/relationships/image" Target="media/image74.png"/><Relationship Id="rId119" Type="http://schemas.openxmlformats.org/officeDocument/2006/relationships/image" Target="media/image75.jp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jpg"/><Relationship Id="rId123" Type="http://schemas.openxmlformats.org/officeDocument/2006/relationships/image" Target="media/image79.png"/><Relationship Id="rId124" Type="http://schemas.openxmlformats.org/officeDocument/2006/relationships/image" Target="media/image80.png"/><Relationship Id="rId125" Type="http://schemas.openxmlformats.org/officeDocument/2006/relationships/image" Target="media/image81.jpg"/><Relationship Id="rId126" Type="http://schemas.openxmlformats.org/officeDocument/2006/relationships/image" Target="media/image82.png"/><Relationship Id="rId127" Type="http://schemas.openxmlformats.org/officeDocument/2006/relationships/image" Target="media/image83.png"/><Relationship Id="rId128" Type="http://schemas.openxmlformats.org/officeDocument/2006/relationships/image" Target="media/image84.jpg"/><Relationship Id="rId129" Type="http://schemas.openxmlformats.org/officeDocument/2006/relationships/image" Target="media/image85.png"/><Relationship Id="rId130" Type="http://schemas.openxmlformats.org/officeDocument/2006/relationships/image" Target="media/image86.png"/><Relationship Id="rId131" Type="http://schemas.openxmlformats.org/officeDocument/2006/relationships/image" Target="media/image87.jpg"/><Relationship Id="rId132" Type="http://schemas.openxmlformats.org/officeDocument/2006/relationships/image" Target="media/image88.png"/><Relationship Id="rId133" Type="http://schemas.openxmlformats.org/officeDocument/2006/relationships/image" Target="media/image89.png"/><Relationship Id="rId134" Type="http://schemas.openxmlformats.org/officeDocument/2006/relationships/image" Target="media/image90.jpg"/><Relationship Id="rId135" Type="http://schemas.openxmlformats.org/officeDocument/2006/relationships/image" Target="media/image91.png"/><Relationship Id="rId136" Type="http://schemas.openxmlformats.org/officeDocument/2006/relationships/image" Target="media/image92.png"/><Relationship Id="rId137" Type="http://schemas.openxmlformats.org/officeDocument/2006/relationships/image" Target="media/image93.jpg"/><Relationship Id="rId138" Type="http://schemas.openxmlformats.org/officeDocument/2006/relationships/image" Target="media/image94.png"/><Relationship Id="rId139" Type="http://schemas.openxmlformats.org/officeDocument/2006/relationships/image" Target="media/image95.png"/><Relationship Id="rId140" Type="http://schemas.openxmlformats.org/officeDocument/2006/relationships/image" Target="media/image96.jpg"/><Relationship Id="rId141" Type="http://schemas.openxmlformats.org/officeDocument/2006/relationships/image" Target="media/image97.png"/><Relationship Id="rId142" Type="http://schemas.openxmlformats.org/officeDocument/2006/relationships/image" Target="media/image98.png"/><Relationship Id="rId143" Type="http://schemas.openxmlformats.org/officeDocument/2006/relationships/image" Target="media/image100.jpg"/><Relationship Id="rId144" Type="http://schemas.openxmlformats.org/officeDocument/2006/relationships/image" Target="media/image101.png"/><Relationship Id="rId145" Type="http://schemas.openxmlformats.org/officeDocument/2006/relationships/image" Target="media/image102.png"/><Relationship Id="rId146" Type="http://schemas.openxmlformats.org/officeDocument/2006/relationships/image" Target="media/image103.jpg"/><Relationship Id="rId147" Type="http://schemas.openxmlformats.org/officeDocument/2006/relationships/image" Target="media/image104.png"/><Relationship Id="rId148" Type="http://schemas.openxmlformats.org/officeDocument/2006/relationships/image" Target="media/image105.png"/><Relationship Id="rId149" Type="http://schemas.openxmlformats.org/officeDocument/2006/relationships/image" Target="media/image106.jpg"/><Relationship Id="rId150" Type="http://schemas.openxmlformats.org/officeDocument/2006/relationships/image" Target="media/image107.png"/><Relationship Id="rId151" Type="http://schemas.openxmlformats.org/officeDocument/2006/relationships/image" Target="media/image108.png"/><Relationship Id="rId152" Type="http://schemas.openxmlformats.org/officeDocument/2006/relationships/image" Target="media/image109.jpg"/><Relationship Id="rId153" Type="http://schemas.openxmlformats.org/officeDocument/2006/relationships/image" Target="media/image110.png"/><Relationship Id="rId154" Type="http://schemas.openxmlformats.org/officeDocument/2006/relationships/image" Target="media/image111.png"/><Relationship Id="rId155" Type="http://schemas.openxmlformats.org/officeDocument/2006/relationships/image" Target="media/image112.jpg"/><Relationship Id="rId156" Type="http://schemas.openxmlformats.org/officeDocument/2006/relationships/image" Target="media/image113.png"/><Relationship Id="rId157" Type="http://schemas.openxmlformats.org/officeDocument/2006/relationships/image" Target="media/image114.png"/><Relationship Id="rId158" Type="http://schemas.openxmlformats.org/officeDocument/2006/relationships/image" Target="media/image115.jpg"/><Relationship Id="rId159" Type="http://schemas.openxmlformats.org/officeDocument/2006/relationships/image" Target="media/image116.png"/><Relationship Id="rId160" Type="http://schemas.openxmlformats.org/officeDocument/2006/relationships/image" Target="media/image117.png"/><Relationship Id="rId161" Type="http://schemas.openxmlformats.org/officeDocument/2006/relationships/image" Target="media/image118.jpg"/><Relationship Id="rId162" Type="http://schemas.openxmlformats.org/officeDocument/2006/relationships/image" Target="media/image119.png"/><Relationship Id="rId163" Type="http://schemas.openxmlformats.org/officeDocument/2006/relationships/image" Target="media/image120.png"/><Relationship Id="rId164" Type="http://schemas.openxmlformats.org/officeDocument/2006/relationships/image" Target="media/image121.jpg"/><Relationship Id="rId165" Type="http://schemas.openxmlformats.org/officeDocument/2006/relationships/image" Target="media/image122.png"/><Relationship Id="rId166" Type="http://schemas.openxmlformats.org/officeDocument/2006/relationships/image" Target="media/image123.png"/><Relationship Id="rId167" Type="http://schemas.openxmlformats.org/officeDocument/2006/relationships/image" Target="media/image124.jpg"/><Relationship Id="rId168" Type="http://schemas.openxmlformats.org/officeDocument/2006/relationships/image" Target="media/image125.png"/><Relationship Id="rId169" Type="http://schemas.openxmlformats.org/officeDocument/2006/relationships/image" Target="media/image126.png"/><Relationship Id="rId170" Type="http://schemas.openxmlformats.org/officeDocument/2006/relationships/image" Target="media/image127.jpg"/><Relationship Id="rId171" Type="http://schemas.openxmlformats.org/officeDocument/2006/relationships/image" Target="media/image128.png"/><Relationship Id="rId172" Type="http://schemas.openxmlformats.org/officeDocument/2006/relationships/image" Target="media/image129.png"/><Relationship Id="rId173" Type="http://schemas.openxmlformats.org/officeDocument/2006/relationships/image" Target="media/image130.jpg"/><Relationship Id="rId174" Type="http://schemas.openxmlformats.org/officeDocument/2006/relationships/image" Target="media/image131.png"/><Relationship Id="rId175" Type="http://schemas.openxmlformats.org/officeDocument/2006/relationships/image" Target="media/image132.png"/><Relationship Id="rId176" Type="http://schemas.openxmlformats.org/officeDocument/2006/relationships/image" Target="media/image133.jpg"/><Relationship Id="rId177" Type="http://schemas.openxmlformats.org/officeDocument/2006/relationships/image" Target="media/image134.png"/><Relationship Id="rId178"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2026-10-29T19:23:00.745Z</dcterms:created>
  <dcterms:modified xsi:type="dcterms:W3CDTF">2026-10-29T19:23:00.768Z</dcterms:modified>
</cp:coreProperties>
</file>

<file path=docProps/custom.xml><?xml version="1.0" encoding="utf-8"?>
<Properties xmlns="http://schemas.openxmlformats.org/officeDocument/2006/custom-properties" xmlns:vt="http://schemas.openxmlformats.org/officeDocument/2006/docPropsVTypes"/>
</file>