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 w:after="120"/>
        <w:jc w:val="center"/>
      </w:pPr>
      <w:r>
        <w:drawing>
          <wp:inline distT="0" distB="0" distL="0" distR="0">
            <wp:extent cx="4953000" cy="736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362825"/>
                    </a:xfrm>
                    <a:prstGeom prst="rect">
                      <a:avLst/>
                    </a:prstGeom>
                  </pic:spPr>
                </pic:pic>
              </a:graphicData>
            </a:graphic>
          </wp:inline>
        </w:drawing>
      </w:r>
    </w:p>
    <w:p>
      <w:pPr>
        <w:spacing w:before="1600" w:after="200"/>
        <w:jc w:val="center"/>
      </w:pPr>
      <w:r>
        <w:rPr>
          <w:rFonts w:ascii="Times New Roman" w:cs="Times New Roman" w:eastAsia="Times New Roman" w:hAnsi="Times New Roman"/>
          <w:b/>
          <w:bCs/>
          <w:i w:val="false"/>
          <w:iCs w:val="false"/>
          <w:color w:val="1F4E79"/>
          <w:sz w:val="54"/>
          <w:szCs w:val="54"/>
        </w:rPr>
        <w:t xml:space="preserve">MATHÉMATIQUES</w:t>
      </w:r>
    </w:p>
    <w:p>
      <w:pPr>
        <w:spacing w:after="250"/>
        <w:jc w:val="center"/>
      </w:pPr>
      <w:r>
        <w:rPr>
          <w:rFonts w:ascii="Times New Roman" w:cs="Times New Roman" w:eastAsia="Times New Roman" w:hAnsi="Times New Roman"/>
          <w:b/>
          <w:bCs/>
          <w:i w:val="false"/>
          <w:iCs w:val="false"/>
          <w:color w:val="C00000"/>
          <w:sz w:val="84"/>
          <w:szCs w:val="84"/>
        </w:rPr>
        <w:t xml:space="preserve">T4</w:t>
      </w:r>
    </w:p>
    <w:p>
      <w:pPr>
        <w:spacing w:before="0" w:after="100" w:line="300"/>
        <w:jc w:val="center"/>
      </w:pPr>
      <w:r>
        <w:rPr>
          <w:rFonts w:ascii="Times New Roman" w:cs="Times New Roman" w:eastAsia="Times New Roman" w:hAnsi="Times New Roman"/>
          <w:b w:val="false"/>
          <w:bCs w:val="false"/>
          <w:i w:val="false"/>
          <w:iCs w:val="false"/>
          <w:color w:val="1F4E79"/>
          <w:sz w:val="28"/>
          <w:szCs w:val="28"/>
        </w:rPr>
        <w:t xml:space="preserve">Manuel de l’apprenant et fiches de préparation enseignant</w:t>
      </w:r>
    </w:p>
    <w:p>
      <w:pPr>
        <w:spacing w:before="0" w:after="100" w:line="300"/>
        <w:jc w:val="center"/>
      </w:pPr>
      <w:r>
        <w:rPr>
          <w:rFonts w:ascii="Times New Roman" w:cs="Times New Roman" w:eastAsia="Times New Roman" w:hAnsi="Times New Roman"/>
          <w:b w:val="false"/>
          <w:bCs w:val="false"/>
          <w:i w:val="false"/>
          <w:iCs w:val="false"/>
          <w:color w:val="000000"/>
          <w:sz w:val="20"/>
          <w:szCs w:val="20"/>
        </w:rPr>
        <w:t xml:space="preserve">Construire à partir du PE T4 et du FRP T4 — Collection J-Learn</w:t>
      </w:r>
    </w:p>
    <w:p>
      <w:r>
        <w:br w:type="page"/>
      </w:r>
    </w:p>
    <w:p>
      <w:pPr>
        <w:spacing w:before="180" w:after="110"/>
        <w:jc w:val="center"/>
      </w:pPr>
      <w:bookmarkStart w:name="avantpropos" w:id="1"/>
      <w:r>
        <w:rPr>
          <w:rFonts w:ascii="Times New Roman" w:cs="Times New Roman" w:eastAsia="Times New Roman" w:hAnsi="Times New Roman"/>
          <w:b/>
          <w:bCs/>
          <w:i w:val="false"/>
          <w:iCs w:val="false"/>
          <w:color w:val="C00000"/>
          <w:sz w:val="32"/>
          <w:szCs w:val="32"/>
        </w:rPr>
        <w:t xml:space="preserve">AVANT-PROPOS</w:t>
      </w:r>
      <w:bookmarkEnd w:id="1"/>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Ce manuel suit les six composantes du programme officiel de mathématiques T4 : Nombre, Opération, Algèbre, Géométrie, Mesure et Traitement de données. Chaque séance articule une fiche de préparation, une leçon accessible, des exercices notés et un corrigé.</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contenus sont rattachés au PE T4 et au FRP T4. Les supports de manipulation et les représentations proposées dans les références sont repris ou reformulés dans les fiches concernées.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Code couleur : titres de leçon en rouge ; sous-titres en vert ; mots-clés en bleu ; corrigés en rose/bordeaux.</w:t>
      </w:r>
    </w:p>
    <w:p>
      <w:r>
        <w:br w:type="page"/>
      </w:r>
    </w:p>
    <w:p>
      <w:pPr>
        <w:spacing w:before="180" w:after="110"/>
        <w:jc w:val="center"/>
      </w:pPr>
      <w:bookmarkStart w:name="sommaire" w:id="1"/>
      <w:r>
        <w:rPr>
          <w:rFonts w:ascii="Times New Roman" w:cs="Times New Roman" w:eastAsia="Times New Roman" w:hAnsi="Times New Roman"/>
          <w:b/>
          <w:bCs/>
          <w:i w:val="false"/>
          <w:iCs w:val="false"/>
          <w:color w:val="C00000"/>
          <w:sz w:val="32"/>
          <w:szCs w:val="32"/>
        </w:rPr>
        <w:t xml:space="preserve">SOMMAIRE INTERACTIF</w:t>
      </w:r>
      <w:bookmarkEnd w:id="1"/>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Clique sur une unité ou une séance pour atteindre directement sa fiche. Les liens sont des liens internes vers des signets.</w:t>
      </w:r>
    </w:p>
    <w:p>
      <w:hyperlink w:history="1" w:anchor="unite1">
        <w:r>
          <w:rPr>
            <w:rFonts w:ascii="Times New Roman" w:cs="Times New Roman" w:eastAsia="Times New Roman" w:hAnsi="Times New Roman"/>
            <w:b/>
            <w:bCs/>
            <w:i w:val="false"/>
            <w:iCs w:val="false"/>
            <w:color w:val="1F4E79"/>
            <w:sz w:val="22"/>
            <w:szCs w:val="22"/>
          </w:rPr>
          <w:t xml:space="preserve">Unité 1 — Nombre</w:t>
        </w:r>
      </w:hyperlink>
    </w:p>
    <w:p>
      <w:pPr>
        <w:ind w:left="360"/>
      </w:pPr>
      <w:hyperlink w:history="1" w:anchor="seance1">
        <w:r>
          <w:rPr>
            <w:rFonts w:ascii="Times New Roman" w:cs="Times New Roman" w:eastAsia="Times New Roman" w:hAnsi="Times New Roman"/>
            <w:b w:val="false"/>
            <w:bCs w:val="false"/>
            <w:i w:val="false"/>
            <w:iCs w:val="false"/>
            <w:color w:val="1F4E79"/>
            <w:sz w:val="19"/>
            <w:szCs w:val="19"/>
          </w:rPr>
          <w:t xml:space="preserve">Fiche 1 — Représenter, lire et écrire les nombres naturels jusqu’à 100 000</w:t>
        </w:r>
      </w:hyperlink>
    </w:p>
    <w:p>
      <w:pPr>
        <w:ind w:left="720"/>
      </w:pPr>
      <w:hyperlink w:history="1" w:anchor="leconU1L01">
        <w:r>
          <w:rPr>
            <w:rFonts w:ascii="Times New Roman" w:cs="Times New Roman" w:eastAsia="Times New Roman" w:hAnsi="Times New Roman"/>
            <w:b w:val="false"/>
            <w:bCs w:val="false"/>
            <w:i w:val="false"/>
            <w:iCs w:val="false"/>
            <w:color w:val="1F4E79"/>
            <w:sz w:val="18"/>
            <w:szCs w:val="18"/>
          </w:rPr>
          <w:t xml:space="preserve">Leçon — Représenter, lire et écrire les nombres naturels jusqu’à 100 000</w:t>
        </w:r>
      </w:hyperlink>
    </w:p>
    <w:p>
      <w:pPr>
        <w:ind w:left="360"/>
      </w:pPr>
      <w:hyperlink w:history="1" w:anchor="seance2">
        <w:r>
          <w:rPr>
            <w:rFonts w:ascii="Times New Roman" w:cs="Times New Roman" w:eastAsia="Times New Roman" w:hAnsi="Times New Roman"/>
            <w:b w:val="false"/>
            <w:bCs w:val="false"/>
            <w:i w:val="false"/>
            <w:iCs w:val="false"/>
            <w:color w:val="1F4E79"/>
            <w:sz w:val="19"/>
            <w:szCs w:val="19"/>
          </w:rPr>
          <w:t xml:space="preserve">Fiche 2 — Comparer et ranger les nombres jusqu’à 100 000</w:t>
        </w:r>
      </w:hyperlink>
    </w:p>
    <w:p>
      <w:pPr>
        <w:ind w:left="720"/>
      </w:pPr>
      <w:hyperlink w:history="1" w:anchor="leconU1L02">
        <w:r>
          <w:rPr>
            <w:rFonts w:ascii="Times New Roman" w:cs="Times New Roman" w:eastAsia="Times New Roman" w:hAnsi="Times New Roman"/>
            <w:b w:val="false"/>
            <w:bCs w:val="false"/>
            <w:i w:val="false"/>
            <w:iCs w:val="false"/>
            <w:color w:val="1F4E79"/>
            <w:sz w:val="18"/>
            <w:szCs w:val="18"/>
          </w:rPr>
          <w:t xml:space="preserve">Leçon — Comparer et ranger les nombres jusqu’à 100 000</w:t>
        </w:r>
      </w:hyperlink>
    </w:p>
    <w:p>
      <w:pPr>
        <w:ind w:left="360"/>
      </w:pPr>
      <w:hyperlink w:history="1" w:anchor="seance3">
        <w:r>
          <w:rPr>
            <w:rFonts w:ascii="Times New Roman" w:cs="Times New Roman" w:eastAsia="Times New Roman" w:hAnsi="Times New Roman"/>
            <w:b w:val="false"/>
            <w:bCs w:val="false"/>
            <w:i w:val="false"/>
            <w:iCs w:val="false"/>
            <w:color w:val="1F4E79"/>
            <w:sz w:val="19"/>
            <w:szCs w:val="19"/>
          </w:rPr>
          <w:t xml:space="preserve">Fiche 3 — Composer et décomposer les nombres de 10 000 à 100 000</w:t>
        </w:r>
      </w:hyperlink>
    </w:p>
    <w:p>
      <w:pPr>
        <w:ind w:left="720"/>
      </w:pPr>
      <w:hyperlink w:history="1" w:anchor="leconU1L03">
        <w:r>
          <w:rPr>
            <w:rFonts w:ascii="Times New Roman" w:cs="Times New Roman" w:eastAsia="Times New Roman" w:hAnsi="Times New Roman"/>
            <w:b w:val="false"/>
            <w:bCs w:val="false"/>
            <w:i w:val="false"/>
            <w:iCs w:val="false"/>
            <w:color w:val="1F4E79"/>
            <w:sz w:val="18"/>
            <w:szCs w:val="18"/>
          </w:rPr>
          <w:t xml:space="preserve">Leçon — Composer et décomposer les nombres de 10 000 à 100 000</w:t>
        </w:r>
      </w:hyperlink>
    </w:p>
    <w:p>
      <w:pPr>
        <w:ind w:left="360"/>
      </w:pPr>
      <w:hyperlink w:history="1" w:anchor="seance4">
        <w:r>
          <w:rPr>
            <w:rFonts w:ascii="Times New Roman" w:cs="Times New Roman" w:eastAsia="Times New Roman" w:hAnsi="Times New Roman"/>
            <w:b w:val="false"/>
            <w:bCs w:val="false"/>
            <w:i w:val="false"/>
            <w:iCs w:val="false"/>
            <w:color w:val="1F4E79"/>
            <w:sz w:val="19"/>
            <w:szCs w:val="19"/>
          </w:rPr>
          <w:t xml:space="preserve">Fiche 4 — Représenter une fraction simple</w:t>
        </w:r>
      </w:hyperlink>
    </w:p>
    <w:p>
      <w:pPr>
        <w:ind w:left="720"/>
      </w:pPr>
      <w:hyperlink w:history="1" w:anchor="leconU1L04">
        <w:r>
          <w:rPr>
            <w:rFonts w:ascii="Times New Roman" w:cs="Times New Roman" w:eastAsia="Times New Roman" w:hAnsi="Times New Roman"/>
            <w:b w:val="false"/>
            <w:bCs w:val="false"/>
            <w:i w:val="false"/>
            <w:iCs w:val="false"/>
            <w:color w:val="1F4E79"/>
            <w:sz w:val="18"/>
            <w:szCs w:val="18"/>
          </w:rPr>
          <w:t xml:space="preserve">Leçon — Représenter une fraction simple</w:t>
        </w:r>
      </w:hyperlink>
    </w:p>
    <w:p>
      <w:pPr>
        <w:ind w:left="360"/>
      </w:pPr>
      <w:hyperlink w:history="1" w:anchor="seance5">
        <w:r>
          <w:rPr>
            <w:rFonts w:ascii="Times New Roman" w:cs="Times New Roman" w:eastAsia="Times New Roman" w:hAnsi="Times New Roman"/>
            <w:b w:val="false"/>
            <w:bCs w:val="false"/>
            <w:i w:val="false"/>
            <w:iCs w:val="false"/>
            <w:color w:val="1F4E79"/>
            <w:sz w:val="19"/>
            <w:szCs w:val="19"/>
          </w:rPr>
          <w:t xml:space="preserve">Fiche 5 — Reconnaître et produire des fractions équivalentes</w:t>
        </w:r>
      </w:hyperlink>
    </w:p>
    <w:p>
      <w:pPr>
        <w:ind w:left="720"/>
      </w:pPr>
      <w:hyperlink w:history="1" w:anchor="leconU1L05">
        <w:r>
          <w:rPr>
            <w:rFonts w:ascii="Times New Roman" w:cs="Times New Roman" w:eastAsia="Times New Roman" w:hAnsi="Times New Roman"/>
            <w:b w:val="false"/>
            <w:bCs w:val="false"/>
            <w:i w:val="false"/>
            <w:iCs w:val="false"/>
            <w:color w:val="1F4E79"/>
            <w:sz w:val="18"/>
            <w:szCs w:val="18"/>
          </w:rPr>
          <w:t xml:space="preserve">Leçon — Reconnaître et produire des fractions équivalentes</w:t>
        </w:r>
      </w:hyperlink>
    </w:p>
    <w:p>
      <w:pPr>
        <w:ind w:left="360"/>
      </w:pPr>
      <w:hyperlink w:history="1" w:anchor="seance6">
        <w:r>
          <w:rPr>
            <w:rFonts w:ascii="Times New Roman" w:cs="Times New Roman" w:eastAsia="Times New Roman" w:hAnsi="Times New Roman"/>
            <w:b w:val="false"/>
            <w:bCs w:val="false"/>
            <w:i w:val="false"/>
            <w:iCs w:val="false"/>
            <w:color w:val="1F4E79"/>
            <w:sz w:val="19"/>
            <w:szCs w:val="19"/>
          </w:rPr>
          <w:t xml:space="preserve">Fiche 6 — Simplifier, comparer et ordonner des fractions simples</w:t>
        </w:r>
      </w:hyperlink>
    </w:p>
    <w:p>
      <w:pPr>
        <w:ind w:left="720"/>
      </w:pPr>
      <w:hyperlink w:history="1" w:anchor="leconU1L06">
        <w:r>
          <w:rPr>
            <w:rFonts w:ascii="Times New Roman" w:cs="Times New Roman" w:eastAsia="Times New Roman" w:hAnsi="Times New Roman"/>
            <w:b w:val="false"/>
            <w:bCs w:val="false"/>
            <w:i w:val="false"/>
            <w:iCs w:val="false"/>
            <w:color w:val="1F4E79"/>
            <w:sz w:val="18"/>
            <w:szCs w:val="18"/>
          </w:rPr>
          <w:t xml:space="preserve">Leçon — Simplifier, comparer et ordonner des fractions simples</w:t>
        </w:r>
      </w:hyperlink>
    </w:p>
    <w:p>
      <w:pPr>
        <w:ind w:left="360"/>
      </w:pPr>
      <w:hyperlink w:history="1" w:anchor="seance7">
        <w:r>
          <w:rPr>
            <w:rFonts w:ascii="Times New Roman" w:cs="Times New Roman" w:eastAsia="Times New Roman" w:hAnsi="Times New Roman"/>
            <w:b w:val="false"/>
            <w:bCs w:val="false"/>
            <w:i w:val="false"/>
            <w:iCs w:val="false"/>
            <w:color w:val="1F4E79"/>
            <w:sz w:val="19"/>
            <w:szCs w:val="19"/>
          </w:rPr>
          <w:t xml:space="preserve">Fiche 7 — Lire, écrire et décomposer les nombres décimaux</w:t>
        </w:r>
      </w:hyperlink>
    </w:p>
    <w:p>
      <w:pPr>
        <w:ind w:left="720"/>
      </w:pPr>
      <w:hyperlink w:history="1" w:anchor="leconU1L07">
        <w:r>
          <w:rPr>
            <w:rFonts w:ascii="Times New Roman" w:cs="Times New Roman" w:eastAsia="Times New Roman" w:hAnsi="Times New Roman"/>
            <w:b w:val="false"/>
            <w:bCs w:val="false"/>
            <w:i w:val="false"/>
            <w:iCs w:val="false"/>
            <w:color w:val="1F4E79"/>
            <w:sz w:val="18"/>
            <w:szCs w:val="18"/>
          </w:rPr>
          <w:t xml:space="preserve">Leçon — Lire, écrire et décomposer les nombres décimaux</w:t>
        </w:r>
      </w:hyperlink>
    </w:p>
    <w:p>
      <w:pPr>
        <w:ind w:left="360"/>
      </w:pPr>
      <w:hyperlink w:history="1" w:anchor="seance8">
        <w:r>
          <w:rPr>
            <w:rFonts w:ascii="Times New Roman" w:cs="Times New Roman" w:eastAsia="Times New Roman" w:hAnsi="Times New Roman"/>
            <w:b w:val="false"/>
            <w:bCs w:val="false"/>
            <w:i w:val="false"/>
            <w:iCs w:val="false"/>
            <w:color w:val="1F4E79"/>
            <w:sz w:val="19"/>
            <w:szCs w:val="19"/>
          </w:rPr>
          <w:t xml:space="preserve">Fiche 8 — Relier fractions décimales et nombres décimaux</w:t>
        </w:r>
      </w:hyperlink>
    </w:p>
    <w:p>
      <w:pPr>
        <w:ind w:left="720"/>
      </w:pPr>
      <w:hyperlink w:history="1" w:anchor="leconU1L08">
        <w:r>
          <w:rPr>
            <w:rFonts w:ascii="Times New Roman" w:cs="Times New Roman" w:eastAsia="Times New Roman" w:hAnsi="Times New Roman"/>
            <w:b w:val="false"/>
            <w:bCs w:val="false"/>
            <w:i w:val="false"/>
            <w:iCs w:val="false"/>
            <w:color w:val="1F4E79"/>
            <w:sz w:val="18"/>
            <w:szCs w:val="18"/>
          </w:rPr>
          <w:t xml:space="preserve">Leçon — Relier fractions décimales et nombres décimaux</w:t>
        </w:r>
      </w:hyperlink>
    </w:p>
    <w:p>
      <w:pPr>
        <w:ind w:left="360"/>
      </w:pPr>
      <w:hyperlink w:history="1" w:anchor="seance9">
        <w:r>
          <w:rPr>
            <w:rFonts w:ascii="Times New Roman" w:cs="Times New Roman" w:eastAsia="Times New Roman" w:hAnsi="Times New Roman"/>
            <w:b w:val="false"/>
            <w:bCs w:val="false"/>
            <w:i w:val="false"/>
            <w:iCs w:val="false"/>
            <w:color w:val="1F4E79"/>
            <w:sz w:val="19"/>
            <w:szCs w:val="19"/>
          </w:rPr>
          <w:t xml:space="preserve">Fiche 9 — Lire et écrire les chiffres romains de I à M</w:t>
        </w:r>
      </w:hyperlink>
    </w:p>
    <w:p>
      <w:pPr>
        <w:ind w:left="720"/>
      </w:pPr>
      <w:hyperlink w:history="1" w:anchor="leconU1L09">
        <w:r>
          <w:rPr>
            <w:rFonts w:ascii="Times New Roman" w:cs="Times New Roman" w:eastAsia="Times New Roman" w:hAnsi="Times New Roman"/>
            <w:b w:val="false"/>
            <w:bCs w:val="false"/>
            <w:i w:val="false"/>
            <w:iCs w:val="false"/>
            <w:color w:val="1F4E79"/>
            <w:sz w:val="18"/>
            <w:szCs w:val="18"/>
          </w:rPr>
          <w:t xml:space="preserve">Leçon — Lire et écrire les chiffres romains de I à M</w:t>
        </w:r>
      </w:hyperlink>
    </w:p>
    <w:p>
      <w:pPr>
        <w:ind w:left="360"/>
      </w:pPr>
      <w:hyperlink w:history="1" w:anchor="seance10">
        <w:r>
          <w:rPr>
            <w:rFonts w:ascii="Times New Roman" w:cs="Times New Roman" w:eastAsia="Times New Roman" w:hAnsi="Times New Roman"/>
            <w:b w:val="false"/>
            <w:bCs w:val="false"/>
            <w:i w:val="false"/>
            <w:iCs w:val="false"/>
            <w:color w:val="1F4E79"/>
            <w:sz w:val="19"/>
            <w:szCs w:val="19"/>
          </w:rPr>
          <w:t xml:space="preserve">Fiche 10 — Consolidation et évaluation de l’unité Nombre</w:t>
        </w:r>
      </w:hyperlink>
    </w:p>
    <w:p>
      <w:pPr>
        <w:ind w:left="720"/>
      </w:pPr>
      <w:hyperlink w:history="1" w:anchor="leconU1L10">
        <w:r>
          <w:rPr>
            <w:rFonts w:ascii="Times New Roman" w:cs="Times New Roman" w:eastAsia="Times New Roman" w:hAnsi="Times New Roman"/>
            <w:b w:val="false"/>
            <w:bCs w:val="false"/>
            <w:i w:val="false"/>
            <w:iCs w:val="false"/>
            <w:color w:val="1F4E79"/>
            <w:sz w:val="18"/>
            <w:szCs w:val="18"/>
          </w:rPr>
          <w:t xml:space="preserve">Leçon — Consolidation et évaluation de l’unité Nombre</w:t>
        </w:r>
      </w:hyperlink>
    </w:p>
    <w:p>
      <w:hyperlink w:history="1" w:anchor="unite2">
        <w:r>
          <w:rPr>
            <w:rFonts w:ascii="Times New Roman" w:cs="Times New Roman" w:eastAsia="Times New Roman" w:hAnsi="Times New Roman"/>
            <w:b/>
            <w:bCs/>
            <w:i w:val="false"/>
            <w:iCs w:val="false"/>
            <w:color w:val="1F4E79"/>
            <w:sz w:val="22"/>
            <w:szCs w:val="22"/>
          </w:rPr>
          <w:t xml:space="preserve">Unité 2 — Opération</w:t>
        </w:r>
      </w:hyperlink>
    </w:p>
    <w:p>
      <w:pPr>
        <w:ind w:left="360"/>
      </w:pPr>
      <w:hyperlink w:history="1" w:anchor="seance11">
        <w:r>
          <w:rPr>
            <w:rFonts w:ascii="Times New Roman" w:cs="Times New Roman" w:eastAsia="Times New Roman" w:hAnsi="Times New Roman"/>
            <w:b w:val="false"/>
            <w:bCs w:val="false"/>
            <w:i w:val="false"/>
            <w:iCs w:val="false"/>
            <w:color w:val="1F4E79"/>
            <w:sz w:val="19"/>
            <w:szCs w:val="19"/>
          </w:rPr>
          <w:t xml:space="preserve">Fiche 11 — Donner du sens à la multiplication</w:t>
        </w:r>
      </w:hyperlink>
    </w:p>
    <w:p>
      <w:pPr>
        <w:ind w:left="720"/>
      </w:pPr>
      <w:hyperlink w:history="1" w:anchor="leconU2L01">
        <w:r>
          <w:rPr>
            <w:rFonts w:ascii="Times New Roman" w:cs="Times New Roman" w:eastAsia="Times New Roman" w:hAnsi="Times New Roman"/>
            <w:b w:val="false"/>
            <w:bCs w:val="false"/>
            <w:i w:val="false"/>
            <w:iCs w:val="false"/>
            <w:color w:val="1F4E79"/>
            <w:sz w:val="18"/>
            <w:szCs w:val="18"/>
          </w:rPr>
          <w:t xml:space="preserve">Leçon — Donner du sens à la multiplication</w:t>
        </w:r>
      </w:hyperlink>
    </w:p>
    <w:p>
      <w:pPr>
        <w:ind w:left="360"/>
      </w:pPr>
      <w:hyperlink w:history="1" w:anchor="seance12">
        <w:r>
          <w:rPr>
            <w:rFonts w:ascii="Times New Roman" w:cs="Times New Roman" w:eastAsia="Times New Roman" w:hAnsi="Times New Roman"/>
            <w:b w:val="false"/>
            <w:bCs w:val="false"/>
            <w:i w:val="false"/>
            <w:iCs w:val="false"/>
            <w:color w:val="1F4E79"/>
            <w:sz w:val="19"/>
            <w:szCs w:val="19"/>
          </w:rPr>
          <w:t xml:space="preserve">Fiche 12 — Multiplier un nombre naturel par deux ou trois chiffres</w:t>
        </w:r>
      </w:hyperlink>
    </w:p>
    <w:p>
      <w:pPr>
        <w:ind w:left="720"/>
      </w:pPr>
      <w:hyperlink w:history="1" w:anchor="leconU2L02">
        <w:r>
          <w:rPr>
            <w:rFonts w:ascii="Times New Roman" w:cs="Times New Roman" w:eastAsia="Times New Roman" w:hAnsi="Times New Roman"/>
            <w:b w:val="false"/>
            <w:bCs w:val="false"/>
            <w:i w:val="false"/>
            <w:iCs w:val="false"/>
            <w:color w:val="1F4E79"/>
            <w:sz w:val="18"/>
            <w:szCs w:val="18"/>
          </w:rPr>
          <w:t xml:space="preserve">Leçon — Multiplier un nombre naturel par deux ou trois chiffres</w:t>
        </w:r>
      </w:hyperlink>
    </w:p>
    <w:p>
      <w:pPr>
        <w:ind w:left="360"/>
      </w:pPr>
      <w:hyperlink w:history="1" w:anchor="seance13">
        <w:r>
          <w:rPr>
            <w:rFonts w:ascii="Times New Roman" w:cs="Times New Roman" w:eastAsia="Times New Roman" w:hAnsi="Times New Roman"/>
            <w:b w:val="false"/>
            <w:bCs w:val="false"/>
            <w:i w:val="false"/>
            <w:iCs w:val="false"/>
            <w:color w:val="1F4E79"/>
            <w:sz w:val="19"/>
            <w:szCs w:val="19"/>
          </w:rPr>
          <w:t xml:space="preserve">Fiche 13 — Donner du sens à la division</w:t>
        </w:r>
      </w:hyperlink>
    </w:p>
    <w:p>
      <w:pPr>
        <w:ind w:left="720"/>
      </w:pPr>
      <w:hyperlink w:history="1" w:anchor="leconU2L03">
        <w:r>
          <w:rPr>
            <w:rFonts w:ascii="Times New Roman" w:cs="Times New Roman" w:eastAsia="Times New Roman" w:hAnsi="Times New Roman"/>
            <w:b w:val="false"/>
            <w:bCs w:val="false"/>
            <w:i w:val="false"/>
            <w:iCs w:val="false"/>
            <w:color w:val="1F4E79"/>
            <w:sz w:val="18"/>
            <w:szCs w:val="18"/>
          </w:rPr>
          <w:t xml:space="preserve">Leçon — Donner du sens à la division</w:t>
        </w:r>
      </w:hyperlink>
    </w:p>
    <w:p>
      <w:pPr>
        <w:ind w:left="360"/>
      </w:pPr>
      <w:hyperlink w:history="1" w:anchor="seance14">
        <w:r>
          <w:rPr>
            <w:rFonts w:ascii="Times New Roman" w:cs="Times New Roman" w:eastAsia="Times New Roman" w:hAnsi="Times New Roman"/>
            <w:b w:val="false"/>
            <w:bCs w:val="false"/>
            <w:i w:val="false"/>
            <w:iCs w:val="false"/>
            <w:color w:val="1F4E79"/>
            <w:sz w:val="19"/>
            <w:szCs w:val="19"/>
          </w:rPr>
          <w:t xml:space="preserve">Fiche 14 — Diviser un nombre naturel par deux ou trois chiffres</w:t>
        </w:r>
      </w:hyperlink>
    </w:p>
    <w:p>
      <w:pPr>
        <w:ind w:left="720"/>
      </w:pPr>
      <w:hyperlink w:history="1" w:anchor="leconU2L04">
        <w:r>
          <w:rPr>
            <w:rFonts w:ascii="Times New Roman" w:cs="Times New Roman" w:eastAsia="Times New Roman" w:hAnsi="Times New Roman"/>
            <w:b w:val="false"/>
            <w:bCs w:val="false"/>
            <w:i w:val="false"/>
            <w:iCs w:val="false"/>
            <w:color w:val="1F4E79"/>
            <w:sz w:val="18"/>
            <w:szCs w:val="18"/>
          </w:rPr>
          <w:t xml:space="preserve">Leçon — Diviser un nombre naturel par deux ou trois chiffres</w:t>
        </w:r>
      </w:hyperlink>
    </w:p>
    <w:p>
      <w:pPr>
        <w:ind w:left="360"/>
      </w:pPr>
      <w:hyperlink w:history="1" w:anchor="seance15">
        <w:r>
          <w:rPr>
            <w:rFonts w:ascii="Times New Roman" w:cs="Times New Roman" w:eastAsia="Times New Roman" w:hAnsi="Times New Roman"/>
            <w:b w:val="false"/>
            <w:bCs w:val="false"/>
            <w:i w:val="false"/>
            <w:iCs w:val="false"/>
            <w:color w:val="1F4E79"/>
            <w:sz w:val="19"/>
            <w:szCs w:val="19"/>
          </w:rPr>
          <w:t xml:space="preserve">Fiche 15 — Utiliser la divisibilité à partir de la division</w:t>
        </w:r>
      </w:hyperlink>
    </w:p>
    <w:p>
      <w:pPr>
        <w:ind w:left="720"/>
      </w:pPr>
      <w:hyperlink w:history="1" w:anchor="leconU2L05">
        <w:r>
          <w:rPr>
            <w:rFonts w:ascii="Times New Roman" w:cs="Times New Roman" w:eastAsia="Times New Roman" w:hAnsi="Times New Roman"/>
            <w:b w:val="false"/>
            <w:bCs w:val="false"/>
            <w:i w:val="false"/>
            <w:iCs w:val="false"/>
            <w:color w:val="1F4E79"/>
            <w:sz w:val="18"/>
            <w:szCs w:val="18"/>
          </w:rPr>
          <w:t xml:space="preserve">Leçon — Utiliser la divisibilité à partir de la division</w:t>
        </w:r>
      </w:hyperlink>
    </w:p>
    <w:p>
      <w:pPr>
        <w:ind w:left="360"/>
      </w:pPr>
      <w:hyperlink w:history="1" w:anchor="seance16">
        <w:r>
          <w:rPr>
            <w:rFonts w:ascii="Times New Roman" w:cs="Times New Roman" w:eastAsia="Times New Roman" w:hAnsi="Times New Roman"/>
            <w:b w:val="false"/>
            <w:bCs w:val="false"/>
            <w:i w:val="false"/>
            <w:iCs w:val="false"/>
            <w:color w:val="1F4E79"/>
            <w:sz w:val="19"/>
            <w:szCs w:val="19"/>
          </w:rPr>
          <w:t xml:space="preserve">Fiche 16 — Additionner et soustraire des fractions de même dénominateur</w:t>
        </w:r>
      </w:hyperlink>
    </w:p>
    <w:p>
      <w:pPr>
        <w:ind w:left="720"/>
      </w:pPr>
      <w:hyperlink w:history="1" w:anchor="leconU2L06">
        <w:r>
          <w:rPr>
            <w:rFonts w:ascii="Times New Roman" w:cs="Times New Roman" w:eastAsia="Times New Roman" w:hAnsi="Times New Roman"/>
            <w:b w:val="false"/>
            <w:bCs w:val="false"/>
            <w:i w:val="false"/>
            <w:iCs w:val="false"/>
            <w:color w:val="1F4E79"/>
            <w:sz w:val="18"/>
            <w:szCs w:val="18"/>
          </w:rPr>
          <w:t xml:space="preserve">Leçon — Additionner et soustraire des fractions de même dénominateur</w:t>
        </w:r>
      </w:hyperlink>
    </w:p>
    <w:p>
      <w:pPr>
        <w:ind w:left="360"/>
      </w:pPr>
      <w:hyperlink w:history="1" w:anchor="seance17">
        <w:r>
          <w:rPr>
            <w:rFonts w:ascii="Times New Roman" w:cs="Times New Roman" w:eastAsia="Times New Roman" w:hAnsi="Times New Roman"/>
            <w:b w:val="false"/>
            <w:bCs w:val="false"/>
            <w:i w:val="false"/>
            <w:iCs w:val="false"/>
            <w:color w:val="1F4E79"/>
            <w:sz w:val="19"/>
            <w:szCs w:val="19"/>
          </w:rPr>
          <w:t xml:space="preserve">Fiche 17 — Additionner et soustraire des nombres décimaux</w:t>
        </w:r>
      </w:hyperlink>
    </w:p>
    <w:p>
      <w:pPr>
        <w:ind w:left="720"/>
      </w:pPr>
      <w:hyperlink w:history="1" w:anchor="leconU2L07">
        <w:r>
          <w:rPr>
            <w:rFonts w:ascii="Times New Roman" w:cs="Times New Roman" w:eastAsia="Times New Roman" w:hAnsi="Times New Roman"/>
            <w:b w:val="false"/>
            <w:bCs w:val="false"/>
            <w:i w:val="false"/>
            <w:iCs w:val="false"/>
            <w:color w:val="1F4E79"/>
            <w:sz w:val="18"/>
            <w:szCs w:val="18"/>
          </w:rPr>
          <w:t xml:space="preserve">Leçon — Additionner et soustraire des nombres décimaux</w:t>
        </w:r>
      </w:hyperlink>
    </w:p>
    <w:p>
      <w:pPr>
        <w:ind w:left="360"/>
      </w:pPr>
      <w:hyperlink w:history="1" w:anchor="seance18">
        <w:r>
          <w:rPr>
            <w:rFonts w:ascii="Times New Roman" w:cs="Times New Roman" w:eastAsia="Times New Roman" w:hAnsi="Times New Roman"/>
            <w:b w:val="false"/>
            <w:bCs w:val="false"/>
            <w:i w:val="false"/>
            <w:iCs w:val="false"/>
            <w:color w:val="1F4E79"/>
            <w:sz w:val="19"/>
            <w:szCs w:val="19"/>
          </w:rPr>
          <w:t xml:space="preserve">Fiche 18 — Multiplier et diviser mentalement par 10, 100 et 1 000</w:t>
        </w:r>
      </w:hyperlink>
    </w:p>
    <w:p>
      <w:pPr>
        <w:ind w:left="720"/>
      </w:pPr>
      <w:hyperlink w:history="1" w:anchor="leconU2L08">
        <w:r>
          <w:rPr>
            <w:rFonts w:ascii="Times New Roman" w:cs="Times New Roman" w:eastAsia="Times New Roman" w:hAnsi="Times New Roman"/>
            <w:b w:val="false"/>
            <w:bCs w:val="false"/>
            <w:i w:val="false"/>
            <w:iCs w:val="false"/>
            <w:color w:val="1F4E79"/>
            <w:sz w:val="18"/>
            <w:szCs w:val="18"/>
          </w:rPr>
          <w:t xml:space="preserve">Leçon — Multiplier et diviser mentalement par 10, 100 et 1 000</w:t>
        </w:r>
      </w:hyperlink>
    </w:p>
    <w:p>
      <w:pPr>
        <w:ind w:left="360"/>
      </w:pPr>
      <w:hyperlink w:history="1" w:anchor="seance19">
        <w:r>
          <w:rPr>
            <w:rFonts w:ascii="Times New Roman" w:cs="Times New Roman" w:eastAsia="Times New Roman" w:hAnsi="Times New Roman"/>
            <w:b w:val="false"/>
            <w:bCs w:val="false"/>
            <w:i w:val="false"/>
            <w:iCs w:val="false"/>
            <w:color w:val="1F4E79"/>
            <w:sz w:val="19"/>
            <w:szCs w:val="19"/>
          </w:rPr>
          <w:t xml:space="preserve">Fiche 19 — Additionner et soustraire mentalement jusqu’à 1 000</w:t>
        </w:r>
      </w:hyperlink>
    </w:p>
    <w:p>
      <w:pPr>
        <w:ind w:left="720"/>
      </w:pPr>
      <w:hyperlink w:history="1" w:anchor="leconU2L09">
        <w:r>
          <w:rPr>
            <w:rFonts w:ascii="Times New Roman" w:cs="Times New Roman" w:eastAsia="Times New Roman" w:hAnsi="Times New Roman"/>
            <w:b w:val="false"/>
            <w:bCs w:val="false"/>
            <w:i w:val="false"/>
            <w:iCs w:val="false"/>
            <w:color w:val="1F4E79"/>
            <w:sz w:val="18"/>
            <w:szCs w:val="18"/>
          </w:rPr>
          <w:t xml:space="preserve">Leçon — Additionner et soustraire mentalement jusqu’à 1 000</w:t>
        </w:r>
      </w:hyperlink>
    </w:p>
    <w:p>
      <w:pPr>
        <w:ind w:left="360"/>
      </w:pPr>
      <w:hyperlink w:history="1" w:anchor="seance20">
        <w:r>
          <w:rPr>
            <w:rFonts w:ascii="Times New Roman" w:cs="Times New Roman" w:eastAsia="Times New Roman" w:hAnsi="Times New Roman"/>
            <w:b w:val="false"/>
            <w:bCs w:val="false"/>
            <w:i w:val="false"/>
            <w:iCs w:val="false"/>
            <w:color w:val="1F4E79"/>
            <w:sz w:val="19"/>
            <w:szCs w:val="19"/>
          </w:rPr>
          <w:t xml:space="preserve">Fiche 20 — Consolidation et résolution de problèmes de l’unité Opération</w:t>
        </w:r>
      </w:hyperlink>
    </w:p>
    <w:p>
      <w:pPr>
        <w:ind w:left="720"/>
      </w:pPr>
      <w:hyperlink w:history="1" w:anchor="leconU2L10">
        <w:r>
          <w:rPr>
            <w:rFonts w:ascii="Times New Roman" w:cs="Times New Roman" w:eastAsia="Times New Roman" w:hAnsi="Times New Roman"/>
            <w:b w:val="false"/>
            <w:bCs w:val="false"/>
            <w:i w:val="false"/>
            <w:iCs w:val="false"/>
            <w:color w:val="1F4E79"/>
            <w:sz w:val="18"/>
            <w:szCs w:val="18"/>
          </w:rPr>
          <w:t xml:space="preserve">Leçon — Consolidation et résolution de problèmes de l’unité Opération</w:t>
        </w:r>
      </w:hyperlink>
    </w:p>
    <w:p>
      <w:hyperlink w:history="1" w:anchor="unite3">
        <w:r>
          <w:rPr>
            <w:rFonts w:ascii="Times New Roman" w:cs="Times New Roman" w:eastAsia="Times New Roman" w:hAnsi="Times New Roman"/>
            <w:b/>
            <w:bCs/>
            <w:i w:val="false"/>
            <w:iCs w:val="false"/>
            <w:color w:val="1F4E79"/>
            <w:sz w:val="22"/>
            <w:szCs w:val="22"/>
          </w:rPr>
          <w:t xml:space="preserve">Unité 3 — Algèbre</w:t>
        </w:r>
      </w:hyperlink>
    </w:p>
    <w:p>
      <w:pPr>
        <w:ind w:left="360"/>
      </w:pPr>
      <w:hyperlink w:history="1" w:anchor="seance21">
        <w:r>
          <w:rPr>
            <w:rFonts w:ascii="Times New Roman" w:cs="Times New Roman" w:eastAsia="Times New Roman" w:hAnsi="Times New Roman"/>
            <w:b w:val="false"/>
            <w:bCs w:val="false"/>
            <w:i w:val="false"/>
            <w:iCs w:val="false"/>
            <w:color w:val="1F4E79"/>
            <w:sz w:val="19"/>
            <w:szCs w:val="19"/>
          </w:rPr>
          <w:t xml:space="preserve">Fiche 21 — Observer une suite non numérique à motif répété</w:t>
        </w:r>
      </w:hyperlink>
    </w:p>
    <w:p>
      <w:pPr>
        <w:ind w:left="720"/>
      </w:pPr>
      <w:hyperlink w:history="1" w:anchor="leconU3L01">
        <w:r>
          <w:rPr>
            <w:rFonts w:ascii="Times New Roman" w:cs="Times New Roman" w:eastAsia="Times New Roman" w:hAnsi="Times New Roman"/>
            <w:b w:val="false"/>
            <w:bCs w:val="false"/>
            <w:i w:val="false"/>
            <w:iCs w:val="false"/>
            <w:color w:val="1F4E79"/>
            <w:sz w:val="18"/>
            <w:szCs w:val="18"/>
          </w:rPr>
          <w:t xml:space="preserve">Leçon — Observer une suite non numérique à motif répété</w:t>
        </w:r>
      </w:hyperlink>
    </w:p>
    <w:p>
      <w:pPr>
        <w:ind w:left="360"/>
      </w:pPr>
      <w:hyperlink w:history="1" w:anchor="seance22">
        <w:r>
          <w:rPr>
            <w:rFonts w:ascii="Times New Roman" w:cs="Times New Roman" w:eastAsia="Times New Roman" w:hAnsi="Times New Roman"/>
            <w:b w:val="false"/>
            <w:bCs w:val="false"/>
            <w:i w:val="false"/>
            <w:iCs w:val="false"/>
            <w:color w:val="1F4E79"/>
            <w:sz w:val="19"/>
            <w:szCs w:val="19"/>
          </w:rPr>
          <w:t xml:space="preserve">Fiche 22 — Observer une suite non numérique à motif croissant</w:t>
        </w:r>
      </w:hyperlink>
    </w:p>
    <w:p>
      <w:pPr>
        <w:ind w:left="720"/>
      </w:pPr>
      <w:hyperlink w:history="1" w:anchor="leconU3L02">
        <w:r>
          <w:rPr>
            <w:rFonts w:ascii="Times New Roman" w:cs="Times New Roman" w:eastAsia="Times New Roman" w:hAnsi="Times New Roman"/>
            <w:b w:val="false"/>
            <w:bCs w:val="false"/>
            <w:i w:val="false"/>
            <w:iCs w:val="false"/>
            <w:color w:val="1F4E79"/>
            <w:sz w:val="18"/>
            <w:szCs w:val="18"/>
          </w:rPr>
          <w:t xml:space="preserve">Leçon — Observer une suite non numérique à motif croissant</w:t>
        </w:r>
      </w:hyperlink>
    </w:p>
    <w:p>
      <w:pPr>
        <w:ind w:left="360"/>
      </w:pPr>
      <w:hyperlink w:history="1" w:anchor="seance23">
        <w:r>
          <w:rPr>
            <w:rFonts w:ascii="Times New Roman" w:cs="Times New Roman" w:eastAsia="Times New Roman" w:hAnsi="Times New Roman"/>
            <w:b w:val="false"/>
            <w:bCs w:val="false"/>
            <w:i w:val="false"/>
            <w:iCs w:val="false"/>
            <w:color w:val="1F4E79"/>
            <w:sz w:val="19"/>
            <w:szCs w:val="19"/>
          </w:rPr>
          <w:t xml:space="preserve">Fiche 23 — Décrire une suite numérique : régularité, terme et rang</w:t>
        </w:r>
      </w:hyperlink>
    </w:p>
    <w:p>
      <w:pPr>
        <w:ind w:left="720"/>
      </w:pPr>
      <w:hyperlink w:history="1" w:anchor="leconU3L03">
        <w:r>
          <w:rPr>
            <w:rFonts w:ascii="Times New Roman" w:cs="Times New Roman" w:eastAsia="Times New Roman" w:hAnsi="Times New Roman"/>
            <w:b w:val="false"/>
            <w:bCs w:val="false"/>
            <w:i w:val="false"/>
            <w:iCs w:val="false"/>
            <w:color w:val="1F4E79"/>
            <w:sz w:val="18"/>
            <w:szCs w:val="18"/>
          </w:rPr>
          <w:t xml:space="preserve">Leçon — Décrire une suite numérique : régularité, terme et rang</w:t>
        </w:r>
      </w:hyperlink>
    </w:p>
    <w:p>
      <w:pPr>
        <w:ind w:left="360"/>
      </w:pPr>
      <w:hyperlink w:history="1" w:anchor="seance24">
        <w:r>
          <w:rPr>
            <w:rFonts w:ascii="Times New Roman" w:cs="Times New Roman" w:eastAsia="Times New Roman" w:hAnsi="Times New Roman"/>
            <w:b w:val="false"/>
            <w:bCs w:val="false"/>
            <w:i w:val="false"/>
            <w:iCs w:val="false"/>
            <w:color w:val="1F4E79"/>
            <w:sz w:val="19"/>
            <w:szCs w:val="19"/>
          </w:rPr>
          <w:t xml:space="preserve">Fiche 24 — Construire une table de valeurs</w:t>
        </w:r>
      </w:hyperlink>
    </w:p>
    <w:p>
      <w:pPr>
        <w:ind w:left="720"/>
      </w:pPr>
      <w:hyperlink w:history="1" w:anchor="leconU3L04">
        <w:r>
          <w:rPr>
            <w:rFonts w:ascii="Times New Roman" w:cs="Times New Roman" w:eastAsia="Times New Roman" w:hAnsi="Times New Roman"/>
            <w:b w:val="false"/>
            <w:bCs w:val="false"/>
            <w:i w:val="false"/>
            <w:iCs w:val="false"/>
            <w:color w:val="1F4E79"/>
            <w:sz w:val="18"/>
            <w:szCs w:val="18"/>
          </w:rPr>
          <w:t xml:space="preserve">Leçon — Construire une table de valeurs</w:t>
        </w:r>
      </w:hyperlink>
    </w:p>
    <w:p>
      <w:pPr>
        <w:ind w:left="360"/>
      </w:pPr>
      <w:hyperlink w:history="1" w:anchor="seance25">
        <w:r>
          <w:rPr>
            <w:rFonts w:ascii="Times New Roman" w:cs="Times New Roman" w:eastAsia="Times New Roman" w:hAnsi="Times New Roman"/>
            <w:b w:val="false"/>
            <w:bCs w:val="false"/>
            <w:i w:val="false"/>
            <w:iCs w:val="false"/>
            <w:color w:val="1F4E79"/>
            <w:sz w:val="19"/>
            <w:szCs w:val="19"/>
          </w:rPr>
          <w:t xml:space="preserve">Fiche 25 — Créer une suite numérique et justifier sa règle</w:t>
        </w:r>
      </w:hyperlink>
    </w:p>
    <w:p>
      <w:pPr>
        <w:ind w:left="720"/>
      </w:pPr>
      <w:hyperlink w:history="1" w:anchor="leconU3L05">
        <w:r>
          <w:rPr>
            <w:rFonts w:ascii="Times New Roman" w:cs="Times New Roman" w:eastAsia="Times New Roman" w:hAnsi="Times New Roman"/>
            <w:b w:val="false"/>
            <w:bCs w:val="false"/>
            <w:i w:val="false"/>
            <w:iCs w:val="false"/>
            <w:color w:val="1F4E79"/>
            <w:sz w:val="18"/>
            <w:szCs w:val="18"/>
          </w:rPr>
          <w:t xml:space="preserve">Leçon — Créer une suite numérique et justifier sa règle</w:t>
        </w:r>
      </w:hyperlink>
    </w:p>
    <w:p>
      <w:pPr>
        <w:ind w:left="360"/>
      </w:pPr>
      <w:hyperlink w:history="1" w:anchor="seance26">
        <w:r>
          <w:rPr>
            <w:rFonts w:ascii="Times New Roman" w:cs="Times New Roman" w:eastAsia="Times New Roman" w:hAnsi="Times New Roman"/>
            <w:b w:val="false"/>
            <w:bCs w:val="false"/>
            <w:i w:val="false"/>
            <w:iCs w:val="false"/>
            <w:color w:val="1F4E79"/>
            <w:sz w:val="19"/>
            <w:szCs w:val="19"/>
          </w:rPr>
          <w:t xml:space="preserve">Fiche 26 — Comprendre le sens de l’égalité</w:t>
        </w:r>
      </w:hyperlink>
    </w:p>
    <w:p>
      <w:pPr>
        <w:ind w:left="720"/>
      </w:pPr>
      <w:hyperlink w:history="1" w:anchor="leconU3L06">
        <w:r>
          <w:rPr>
            <w:rFonts w:ascii="Times New Roman" w:cs="Times New Roman" w:eastAsia="Times New Roman" w:hAnsi="Times New Roman"/>
            <w:b w:val="false"/>
            <w:bCs w:val="false"/>
            <w:i w:val="false"/>
            <w:iCs w:val="false"/>
            <w:color w:val="1F4E79"/>
            <w:sz w:val="18"/>
            <w:szCs w:val="18"/>
          </w:rPr>
          <w:t xml:space="preserve">Leçon — Comprendre le sens de l’égalité</w:t>
        </w:r>
      </w:hyperlink>
    </w:p>
    <w:p>
      <w:pPr>
        <w:ind w:left="360"/>
      </w:pPr>
      <w:hyperlink w:history="1" w:anchor="seance27">
        <w:r>
          <w:rPr>
            <w:rFonts w:ascii="Times New Roman" w:cs="Times New Roman" w:eastAsia="Times New Roman" w:hAnsi="Times New Roman"/>
            <w:b w:val="false"/>
            <w:bCs w:val="false"/>
            <w:i w:val="false"/>
            <w:iCs w:val="false"/>
            <w:color w:val="1F4E79"/>
            <w:sz w:val="19"/>
            <w:szCs w:val="19"/>
          </w:rPr>
          <w:t xml:space="preserve">Fiche 27 — Utiliser commutativité, compensation, double et éléments neutres</w:t>
        </w:r>
      </w:hyperlink>
    </w:p>
    <w:p>
      <w:pPr>
        <w:ind w:left="720"/>
      </w:pPr>
      <w:hyperlink w:history="1" w:anchor="leconU3L07">
        <w:r>
          <w:rPr>
            <w:rFonts w:ascii="Times New Roman" w:cs="Times New Roman" w:eastAsia="Times New Roman" w:hAnsi="Times New Roman"/>
            <w:b w:val="false"/>
            <w:bCs w:val="false"/>
            <w:i w:val="false"/>
            <w:iCs w:val="false"/>
            <w:color w:val="1F4E79"/>
            <w:sz w:val="18"/>
            <w:szCs w:val="18"/>
          </w:rPr>
          <w:t xml:space="preserve">Leçon — Utiliser commutativité, compensation, double et éléments neutres</w:t>
        </w:r>
      </w:hyperlink>
    </w:p>
    <w:p>
      <w:pPr>
        <w:ind w:left="360"/>
      </w:pPr>
      <w:hyperlink w:history="1" w:anchor="seance28">
        <w:r>
          <w:rPr>
            <w:rFonts w:ascii="Times New Roman" w:cs="Times New Roman" w:eastAsia="Times New Roman" w:hAnsi="Times New Roman"/>
            <w:b w:val="false"/>
            <w:bCs w:val="false"/>
            <w:i w:val="false"/>
            <w:iCs w:val="false"/>
            <w:color w:val="1F4E79"/>
            <w:sz w:val="19"/>
            <w:szCs w:val="19"/>
          </w:rPr>
          <w:t xml:space="preserve">Fiche 28 — Trouver une valeur manquante dans une égalité</w:t>
        </w:r>
      </w:hyperlink>
    </w:p>
    <w:p>
      <w:pPr>
        <w:ind w:left="720"/>
      </w:pPr>
      <w:hyperlink w:history="1" w:anchor="leconU3L08">
        <w:r>
          <w:rPr>
            <w:rFonts w:ascii="Times New Roman" w:cs="Times New Roman" w:eastAsia="Times New Roman" w:hAnsi="Times New Roman"/>
            <w:b w:val="false"/>
            <w:bCs w:val="false"/>
            <w:i w:val="false"/>
            <w:iCs w:val="false"/>
            <w:color w:val="1F4E79"/>
            <w:sz w:val="18"/>
            <w:szCs w:val="18"/>
          </w:rPr>
          <w:t xml:space="preserve">Leçon — Trouver une valeur manquante dans une égalité</w:t>
        </w:r>
      </w:hyperlink>
    </w:p>
    <w:p>
      <w:pPr>
        <w:ind w:left="360"/>
      </w:pPr>
      <w:hyperlink w:history="1" w:anchor="seance29">
        <w:r>
          <w:rPr>
            <w:rFonts w:ascii="Times New Roman" w:cs="Times New Roman" w:eastAsia="Times New Roman" w:hAnsi="Times New Roman"/>
            <w:b w:val="false"/>
            <w:bCs w:val="false"/>
            <w:i w:val="false"/>
            <w:iCs w:val="false"/>
            <w:color w:val="1F4E79"/>
            <w:sz w:val="19"/>
            <w:szCs w:val="19"/>
          </w:rPr>
          <w:t xml:space="preserve">Fiche 29 — Consolidation et évaluation de l’unité Algèbre</w:t>
        </w:r>
      </w:hyperlink>
    </w:p>
    <w:p>
      <w:pPr>
        <w:ind w:left="720"/>
      </w:pPr>
      <w:hyperlink w:history="1" w:anchor="leconU3L09">
        <w:r>
          <w:rPr>
            <w:rFonts w:ascii="Times New Roman" w:cs="Times New Roman" w:eastAsia="Times New Roman" w:hAnsi="Times New Roman"/>
            <w:b w:val="false"/>
            <w:bCs w:val="false"/>
            <w:i w:val="false"/>
            <w:iCs w:val="false"/>
            <w:color w:val="1F4E79"/>
            <w:sz w:val="18"/>
            <w:szCs w:val="18"/>
          </w:rPr>
          <w:t xml:space="preserve">Leçon — Consolidation et évaluation de l’unité Algèbre</w:t>
        </w:r>
      </w:hyperlink>
    </w:p>
    <w:p>
      <w:hyperlink w:history="1" w:anchor="unite4">
        <w:r>
          <w:rPr>
            <w:rFonts w:ascii="Times New Roman" w:cs="Times New Roman" w:eastAsia="Times New Roman" w:hAnsi="Times New Roman"/>
            <w:b/>
            <w:bCs/>
            <w:i w:val="false"/>
            <w:iCs w:val="false"/>
            <w:color w:val="1F4E79"/>
            <w:sz w:val="22"/>
            <w:szCs w:val="22"/>
          </w:rPr>
          <w:t xml:space="preserve">Unité 4 — Géométrie</w:t>
        </w:r>
      </w:hyperlink>
    </w:p>
    <w:p>
      <w:pPr>
        <w:ind w:left="360"/>
      </w:pPr>
      <w:hyperlink w:history="1" w:anchor="seance30">
        <w:r>
          <w:rPr>
            <w:rFonts w:ascii="Times New Roman" w:cs="Times New Roman" w:eastAsia="Times New Roman" w:hAnsi="Times New Roman"/>
            <w:b w:val="false"/>
            <w:bCs w:val="false"/>
            <w:i w:val="false"/>
            <w:iCs w:val="false"/>
            <w:color w:val="1F4E79"/>
            <w:sz w:val="19"/>
            <w:szCs w:val="19"/>
          </w:rPr>
          <w:t xml:space="preserve">Fiche 30 — Reconnaître les angles aigu, droit, obtus et plat</w:t>
        </w:r>
      </w:hyperlink>
    </w:p>
    <w:p>
      <w:pPr>
        <w:ind w:left="720"/>
      </w:pPr>
      <w:hyperlink w:history="1" w:anchor="leconU4L01">
        <w:r>
          <w:rPr>
            <w:rFonts w:ascii="Times New Roman" w:cs="Times New Roman" w:eastAsia="Times New Roman" w:hAnsi="Times New Roman"/>
            <w:b w:val="false"/>
            <w:bCs w:val="false"/>
            <w:i w:val="false"/>
            <w:iCs w:val="false"/>
            <w:color w:val="1F4E79"/>
            <w:sz w:val="18"/>
            <w:szCs w:val="18"/>
          </w:rPr>
          <w:t xml:space="preserve">Leçon — Reconnaître les angles aigu, droit, obtus et plat</w:t>
        </w:r>
      </w:hyperlink>
    </w:p>
    <w:p>
      <w:pPr>
        <w:ind w:left="360"/>
      </w:pPr>
      <w:hyperlink w:history="1" w:anchor="seance31">
        <w:r>
          <w:rPr>
            <w:rFonts w:ascii="Times New Roman" w:cs="Times New Roman" w:eastAsia="Times New Roman" w:hAnsi="Times New Roman"/>
            <w:b w:val="false"/>
            <w:bCs w:val="false"/>
            <w:i w:val="false"/>
            <w:iCs w:val="false"/>
            <w:color w:val="1F4E79"/>
            <w:sz w:val="19"/>
            <w:szCs w:val="19"/>
          </w:rPr>
          <w:t xml:space="preserve">Fiche 31 — Mesurer et comparer des angles</w:t>
        </w:r>
      </w:hyperlink>
    </w:p>
    <w:p>
      <w:pPr>
        <w:ind w:left="720"/>
      </w:pPr>
      <w:hyperlink w:history="1" w:anchor="leconU4L02">
        <w:r>
          <w:rPr>
            <w:rFonts w:ascii="Times New Roman" w:cs="Times New Roman" w:eastAsia="Times New Roman" w:hAnsi="Times New Roman"/>
            <w:b w:val="false"/>
            <w:bCs w:val="false"/>
            <w:i w:val="false"/>
            <w:iCs w:val="false"/>
            <w:color w:val="1F4E79"/>
            <w:sz w:val="18"/>
            <w:szCs w:val="18"/>
          </w:rPr>
          <w:t xml:space="preserve">Leçon — Mesurer et comparer des angles</w:t>
        </w:r>
      </w:hyperlink>
    </w:p>
    <w:p>
      <w:pPr>
        <w:ind w:left="360"/>
      </w:pPr>
      <w:hyperlink w:history="1" w:anchor="seance32">
        <w:r>
          <w:rPr>
            <w:rFonts w:ascii="Times New Roman" w:cs="Times New Roman" w:eastAsia="Times New Roman" w:hAnsi="Times New Roman"/>
            <w:b w:val="false"/>
            <w:bCs w:val="false"/>
            <w:i w:val="false"/>
            <w:iCs w:val="false"/>
            <w:color w:val="1F4E79"/>
            <w:sz w:val="19"/>
            <w:szCs w:val="19"/>
          </w:rPr>
          <w:t xml:space="preserve">Fiche 32 — Identifier et classer les triangles</w:t>
        </w:r>
      </w:hyperlink>
    </w:p>
    <w:p>
      <w:pPr>
        <w:ind w:left="720"/>
      </w:pPr>
      <w:hyperlink w:history="1" w:anchor="leconU4L03">
        <w:r>
          <w:rPr>
            <w:rFonts w:ascii="Times New Roman" w:cs="Times New Roman" w:eastAsia="Times New Roman" w:hAnsi="Times New Roman"/>
            <w:b w:val="false"/>
            <w:bCs w:val="false"/>
            <w:i w:val="false"/>
            <w:iCs w:val="false"/>
            <w:color w:val="1F4E79"/>
            <w:sz w:val="18"/>
            <w:szCs w:val="18"/>
          </w:rPr>
          <w:t xml:space="preserve">Leçon — Identifier et classer les triangles</w:t>
        </w:r>
      </w:hyperlink>
    </w:p>
    <w:p>
      <w:pPr>
        <w:ind w:left="360"/>
      </w:pPr>
      <w:hyperlink w:history="1" w:anchor="seance33">
        <w:r>
          <w:rPr>
            <w:rFonts w:ascii="Times New Roman" w:cs="Times New Roman" w:eastAsia="Times New Roman" w:hAnsi="Times New Roman"/>
            <w:b w:val="false"/>
            <w:bCs w:val="false"/>
            <w:i w:val="false"/>
            <w:iCs w:val="false"/>
            <w:color w:val="1F4E79"/>
            <w:sz w:val="19"/>
            <w:szCs w:val="19"/>
          </w:rPr>
          <w:t xml:space="preserve">Fiche 33 — Construire des triangles</w:t>
        </w:r>
      </w:hyperlink>
    </w:p>
    <w:p>
      <w:pPr>
        <w:ind w:left="720"/>
      </w:pPr>
      <w:hyperlink w:history="1" w:anchor="leconU4L04">
        <w:r>
          <w:rPr>
            <w:rFonts w:ascii="Times New Roman" w:cs="Times New Roman" w:eastAsia="Times New Roman" w:hAnsi="Times New Roman"/>
            <w:b w:val="false"/>
            <w:bCs w:val="false"/>
            <w:i w:val="false"/>
            <w:iCs w:val="false"/>
            <w:color w:val="1F4E79"/>
            <w:sz w:val="18"/>
            <w:szCs w:val="18"/>
          </w:rPr>
          <w:t xml:space="preserve">Leçon — Construire des triangles</w:t>
        </w:r>
      </w:hyperlink>
    </w:p>
    <w:p>
      <w:pPr>
        <w:ind w:left="360"/>
      </w:pPr>
      <w:hyperlink w:history="1" w:anchor="seance34">
        <w:r>
          <w:rPr>
            <w:rFonts w:ascii="Times New Roman" w:cs="Times New Roman" w:eastAsia="Times New Roman" w:hAnsi="Times New Roman"/>
            <w:b w:val="false"/>
            <w:bCs w:val="false"/>
            <w:i w:val="false"/>
            <w:iCs w:val="false"/>
            <w:color w:val="1F4E79"/>
            <w:sz w:val="19"/>
            <w:szCs w:val="19"/>
          </w:rPr>
          <w:t xml:space="preserve">Fiche 34 — Identifier et classer les quadrilatères</w:t>
        </w:r>
      </w:hyperlink>
    </w:p>
    <w:p>
      <w:pPr>
        <w:ind w:left="720"/>
      </w:pPr>
      <w:hyperlink w:history="1" w:anchor="leconU4L05">
        <w:r>
          <w:rPr>
            <w:rFonts w:ascii="Times New Roman" w:cs="Times New Roman" w:eastAsia="Times New Roman" w:hAnsi="Times New Roman"/>
            <w:b w:val="false"/>
            <w:bCs w:val="false"/>
            <w:i w:val="false"/>
            <w:iCs w:val="false"/>
            <w:color w:val="1F4E79"/>
            <w:sz w:val="18"/>
            <w:szCs w:val="18"/>
          </w:rPr>
          <w:t xml:space="preserve">Leçon — Identifier et classer les quadrilatères</w:t>
        </w:r>
      </w:hyperlink>
    </w:p>
    <w:p>
      <w:pPr>
        <w:ind w:left="360"/>
      </w:pPr>
      <w:hyperlink w:history="1" w:anchor="seance35">
        <w:r>
          <w:rPr>
            <w:rFonts w:ascii="Times New Roman" w:cs="Times New Roman" w:eastAsia="Times New Roman" w:hAnsi="Times New Roman"/>
            <w:b w:val="false"/>
            <w:bCs w:val="false"/>
            <w:i w:val="false"/>
            <w:iCs w:val="false"/>
            <w:color w:val="1F4E79"/>
            <w:sz w:val="19"/>
            <w:szCs w:val="19"/>
          </w:rPr>
          <w:t xml:space="preserve">Fiche 35 — Construire des quadrilatères</w:t>
        </w:r>
      </w:hyperlink>
    </w:p>
    <w:p>
      <w:pPr>
        <w:ind w:left="720"/>
      </w:pPr>
      <w:hyperlink w:history="1" w:anchor="leconU4L06">
        <w:r>
          <w:rPr>
            <w:rFonts w:ascii="Times New Roman" w:cs="Times New Roman" w:eastAsia="Times New Roman" w:hAnsi="Times New Roman"/>
            <w:b w:val="false"/>
            <w:bCs w:val="false"/>
            <w:i w:val="false"/>
            <w:iCs w:val="false"/>
            <w:color w:val="1F4E79"/>
            <w:sz w:val="18"/>
            <w:szCs w:val="18"/>
          </w:rPr>
          <w:t xml:space="preserve">Leçon — Construire des quadrilatères</w:t>
        </w:r>
      </w:hyperlink>
    </w:p>
    <w:p>
      <w:pPr>
        <w:ind w:left="360"/>
      </w:pPr>
      <w:hyperlink w:history="1" w:anchor="seance36">
        <w:r>
          <w:rPr>
            <w:rFonts w:ascii="Times New Roman" w:cs="Times New Roman" w:eastAsia="Times New Roman" w:hAnsi="Times New Roman"/>
            <w:b w:val="false"/>
            <w:bCs w:val="false"/>
            <w:i w:val="false"/>
            <w:iCs w:val="false"/>
            <w:color w:val="1F4E79"/>
            <w:sz w:val="19"/>
            <w:szCs w:val="19"/>
          </w:rPr>
          <w:t xml:space="preserve">Fiche 36 — Décrire et construire un cercle</w:t>
        </w:r>
      </w:hyperlink>
    </w:p>
    <w:p>
      <w:pPr>
        <w:ind w:left="720"/>
      </w:pPr>
      <w:hyperlink w:history="1" w:anchor="leconU4L07">
        <w:r>
          <w:rPr>
            <w:rFonts w:ascii="Times New Roman" w:cs="Times New Roman" w:eastAsia="Times New Roman" w:hAnsi="Times New Roman"/>
            <w:b w:val="false"/>
            <w:bCs w:val="false"/>
            <w:i w:val="false"/>
            <w:iCs w:val="false"/>
            <w:color w:val="1F4E79"/>
            <w:sz w:val="18"/>
            <w:szCs w:val="18"/>
          </w:rPr>
          <w:t xml:space="preserve">Leçon — Décrire et construire un cercle</w:t>
        </w:r>
      </w:hyperlink>
    </w:p>
    <w:p>
      <w:pPr>
        <w:ind w:left="360"/>
      </w:pPr>
      <w:hyperlink w:history="1" w:anchor="seance37">
        <w:r>
          <w:rPr>
            <w:rFonts w:ascii="Times New Roman" w:cs="Times New Roman" w:eastAsia="Times New Roman" w:hAnsi="Times New Roman"/>
            <w:b w:val="false"/>
            <w:bCs w:val="false"/>
            <w:i w:val="false"/>
            <w:iCs w:val="false"/>
            <w:color w:val="1F4E79"/>
            <w:sz w:val="19"/>
            <w:szCs w:val="19"/>
          </w:rPr>
          <w:t xml:space="preserve">Fiche 37 — Identifier les propriétés des solides</w:t>
        </w:r>
      </w:hyperlink>
    </w:p>
    <w:p>
      <w:pPr>
        <w:ind w:left="720"/>
      </w:pPr>
      <w:hyperlink w:history="1" w:anchor="leconU4L08">
        <w:r>
          <w:rPr>
            <w:rFonts w:ascii="Times New Roman" w:cs="Times New Roman" w:eastAsia="Times New Roman" w:hAnsi="Times New Roman"/>
            <w:b w:val="false"/>
            <w:bCs w:val="false"/>
            <w:i w:val="false"/>
            <w:iCs w:val="false"/>
            <w:color w:val="1F4E79"/>
            <w:sz w:val="18"/>
            <w:szCs w:val="18"/>
          </w:rPr>
          <w:t xml:space="preserve">Leçon — Identifier les propriétés des solides</w:t>
        </w:r>
      </w:hyperlink>
    </w:p>
    <w:p>
      <w:pPr>
        <w:ind w:left="360"/>
      </w:pPr>
      <w:hyperlink w:history="1" w:anchor="seance38">
        <w:r>
          <w:rPr>
            <w:rFonts w:ascii="Times New Roman" w:cs="Times New Roman" w:eastAsia="Times New Roman" w:hAnsi="Times New Roman"/>
            <w:b w:val="false"/>
            <w:bCs w:val="false"/>
            <w:i w:val="false"/>
            <w:iCs w:val="false"/>
            <w:color w:val="1F4E79"/>
            <w:sz w:val="19"/>
            <w:szCs w:val="19"/>
          </w:rPr>
          <w:t xml:space="preserve">Fiche 38 — Construire des patrons et des objets en carton</w:t>
        </w:r>
      </w:hyperlink>
    </w:p>
    <w:p>
      <w:pPr>
        <w:ind w:left="720"/>
      </w:pPr>
      <w:hyperlink w:history="1" w:anchor="leconU4L09">
        <w:r>
          <w:rPr>
            <w:rFonts w:ascii="Times New Roman" w:cs="Times New Roman" w:eastAsia="Times New Roman" w:hAnsi="Times New Roman"/>
            <w:b w:val="false"/>
            <w:bCs w:val="false"/>
            <w:i w:val="false"/>
            <w:iCs w:val="false"/>
            <w:color w:val="1F4E79"/>
            <w:sz w:val="18"/>
            <w:szCs w:val="18"/>
          </w:rPr>
          <w:t xml:space="preserve">Leçon — Construire des patrons et des objets en carton</w:t>
        </w:r>
      </w:hyperlink>
    </w:p>
    <w:p>
      <w:pPr>
        <w:ind w:left="360"/>
      </w:pPr>
      <w:hyperlink w:history="1" w:anchor="seance39">
        <w:r>
          <w:rPr>
            <w:rFonts w:ascii="Times New Roman" w:cs="Times New Roman" w:eastAsia="Times New Roman" w:hAnsi="Times New Roman"/>
            <w:b w:val="false"/>
            <w:bCs w:val="false"/>
            <w:i w:val="false"/>
            <w:iCs w:val="false"/>
            <w:color w:val="1F4E79"/>
            <w:sz w:val="19"/>
            <w:szCs w:val="19"/>
          </w:rPr>
          <w:t xml:space="preserve">Fiche 39 — Réaliser une translation simple</w:t>
        </w:r>
      </w:hyperlink>
    </w:p>
    <w:p>
      <w:pPr>
        <w:ind w:left="720"/>
      </w:pPr>
      <w:hyperlink w:history="1" w:anchor="leconU4L10">
        <w:r>
          <w:rPr>
            <w:rFonts w:ascii="Times New Roman" w:cs="Times New Roman" w:eastAsia="Times New Roman" w:hAnsi="Times New Roman"/>
            <w:b w:val="false"/>
            <w:bCs w:val="false"/>
            <w:i w:val="false"/>
            <w:iCs w:val="false"/>
            <w:color w:val="1F4E79"/>
            <w:sz w:val="18"/>
            <w:szCs w:val="18"/>
          </w:rPr>
          <w:t xml:space="preserve">Leçon — Réaliser une translation simple</w:t>
        </w:r>
      </w:hyperlink>
    </w:p>
    <w:p>
      <w:pPr>
        <w:ind w:left="360"/>
      </w:pPr>
      <w:hyperlink w:history="1" w:anchor="seance40">
        <w:r>
          <w:rPr>
            <w:rFonts w:ascii="Times New Roman" w:cs="Times New Roman" w:eastAsia="Times New Roman" w:hAnsi="Times New Roman"/>
            <w:b w:val="false"/>
            <w:bCs w:val="false"/>
            <w:i w:val="false"/>
            <w:iCs w:val="false"/>
            <w:color w:val="1F4E79"/>
            <w:sz w:val="19"/>
            <w:szCs w:val="19"/>
          </w:rPr>
          <w:t xml:space="preserve">Fiche 40 — Réaliser une réflexion simple</w:t>
        </w:r>
      </w:hyperlink>
    </w:p>
    <w:p>
      <w:pPr>
        <w:ind w:left="720"/>
      </w:pPr>
      <w:hyperlink w:history="1" w:anchor="leconU4L11">
        <w:r>
          <w:rPr>
            <w:rFonts w:ascii="Times New Roman" w:cs="Times New Roman" w:eastAsia="Times New Roman" w:hAnsi="Times New Roman"/>
            <w:b w:val="false"/>
            <w:bCs w:val="false"/>
            <w:i w:val="false"/>
            <w:iCs w:val="false"/>
            <w:color w:val="1F4E79"/>
            <w:sz w:val="18"/>
            <w:szCs w:val="18"/>
          </w:rPr>
          <w:t xml:space="preserve">Leçon — Réaliser une réflexion simple</w:t>
        </w:r>
      </w:hyperlink>
    </w:p>
    <w:p>
      <w:pPr>
        <w:ind w:left="360"/>
      </w:pPr>
      <w:hyperlink w:history="1" w:anchor="seance41">
        <w:r>
          <w:rPr>
            <w:rFonts w:ascii="Times New Roman" w:cs="Times New Roman" w:eastAsia="Times New Roman" w:hAnsi="Times New Roman"/>
            <w:b w:val="false"/>
            <w:bCs w:val="false"/>
            <w:i w:val="false"/>
            <w:iCs w:val="false"/>
            <w:color w:val="1F4E79"/>
            <w:sz w:val="19"/>
            <w:szCs w:val="19"/>
          </w:rPr>
          <w:t xml:space="preserve">Fiche 41 — Consolidation et évaluation de l’unité Géométrie</w:t>
        </w:r>
      </w:hyperlink>
    </w:p>
    <w:p>
      <w:pPr>
        <w:ind w:left="720"/>
      </w:pPr>
      <w:hyperlink w:history="1" w:anchor="leconU4L12">
        <w:r>
          <w:rPr>
            <w:rFonts w:ascii="Times New Roman" w:cs="Times New Roman" w:eastAsia="Times New Roman" w:hAnsi="Times New Roman"/>
            <w:b w:val="false"/>
            <w:bCs w:val="false"/>
            <w:i w:val="false"/>
            <w:iCs w:val="false"/>
            <w:color w:val="1F4E79"/>
            <w:sz w:val="18"/>
            <w:szCs w:val="18"/>
          </w:rPr>
          <w:t xml:space="preserve">Leçon — Consolidation et évaluation de l’unité Géométrie</w:t>
        </w:r>
      </w:hyperlink>
    </w:p>
    <w:p>
      <w:hyperlink w:history="1" w:anchor="unite5">
        <w:r>
          <w:rPr>
            <w:rFonts w:ascii="Times New Roman" w:cs="Times New Roman" w:eastAsia="Times New Roman" w:hAnsi="Times New Roman"/>
            <w:b/>
            <w:bCs/>
            <w:i w:val="false"/>
            <w:iCs w:val="false"/>
            <w:color w:val="1F4E79"/>
            <w:sz w:val="22"/>
            <w:szCs w:val="22"/>
          </w:rPr>
          <w:t xml:space="preserve">Unité 5 — Mesure</w:t>
        </w:r>
      </w:hyperlink>
    </w:p>
    <w:p>
      <w:pPr>
        <w:ind w:left="360"/>
      </w:pPr>
      <w:hyperlink w:history="1" w:anchor="seance42">
        <w:r>
          <w:rPr>
            <w:rFonts w:ascii="Times New Roman" w:cs="Times New Roman" w:eastAsia="Times New Roman" w:hAnsi="Times New Roman"/>
            <w:b w:val="false"/>
            <w:bCs w:val="false"/>
            <w:i w:val="false"/>
            <w:iCs w:val="false"/>
            <w:color w:val="1F4E79"/>
            <w:sz w:val="19"/>
            <w:szCs w:val="19"/>
          </w:rPr>
          <w:t xml:space="preserve">Fiche 42 — Distinguer périmètre et surface</w:t>
        </w:r>
      </w:hyperlink>
    </w:p>
    <w:p>
      <w:pPr>
        <w:ind w:left="720"/>
      </w:pPr>
      <w:hyperlink w:history="1" w:anchor="leconU5L01">
        <w:r>
          <w:rPr>
            <w:rFonts w:ascii="Times New Roman" w:cs="Times New Roman" w:eastAsia="Times New Roman" w:hAnsi="Times New Roman"/>
            <w:b w:val="false"/>
            <w:bCs w:val="false"/>
            <w:i w:val="false"/>
            <w:iCs w:val="false"/>
            <w:color w:val="1F4E79"/>
            <w:sz w:val="18"/>
            <w:szCs w:val="18"/>
          </w:rPr>
          <w:t xml:space="preserve">Leçon — Distinguer périmètre et surface</w:t>
        </w:r>
      </w:hyperlink>
    </w:p>
    <w:p>
      <w:pPr>
        <w:ind w:left="360"/>
      </w:pPr>
      <w:hyperlink w:history="1" w:anchor="seance43">
        <w:r>
          <w:rPr>
            <w:rFonts w:ascii="Times New Roman" w:cs="Times New Roman" w:eastAsia="Times New Roman" w:hAnsi="Times New Roman"/>
            <w:b w:val="false"/>
            <w:bCs w:val="false"/>
            <w:i w:val="false"/>
            <w:iCs w:val="false"/>
            <w:color w:val="1F4E79"/>
            <w:sz w:val="19"/>
            <w:szCs w:val="19"/>
          </w:rPr>
          <w:t xml:space="preserve">Fiche 43 — Mesurer une surface avec des unités carrées</w:t>
        </w:r>
      </w:hyperlink>
    </w:p>
    <w:p>
      <w:pPr>
        <w:ind w:left="720"/>
      </w:pPr>
      <w:hyperlink w:history="1" w:anchor="leconU5L02">
        <w:r>
          <w:rPr>
            <w:rFonts w:ascii="Times New Roman" w:cs="Times New Roman" w:eastAsia="Times New Roman" w:hAnsi="Times New Roman"/>
            <w:b w:val="false"/>
            <w:bCs w:val="false"/>
            <w:i w:val="false"/>
            <w:iCs w:val="false"/>
            <w:color w:val="1F4E79"/>
            <w:sz w:val="18"/>
            <w:szCs w:val="18"/>
          </w:rPr>
          <w:t xml:space="preserve">Leçon — Mesurer une surface avec des unités carrées</w:t>
        </w:r>
      </w:hyperlink>
    </w:p>
    <w:p>
      <w:pPr>
        <w:ind w:left="360"/>
      </w:pPr>
      <w:hyperlink w:history="1" w:anchor="seance44">
        <w:r>
          <w:rPr>
            <w:rFonts w:ascii="Times New Roman" w:cs="Times New Roman" w:eastAsia="Times New Roman" w:hAnsi="Times New Roman"/>
            <w:b w:val="false"/>
            <w:bCs w:val="false"/>
            <w:i w:val="false"/>
            <w:iCs w:val="false"/>
            <w:color w:val="1F4E79"/>
            <w:sz w:val="19"/>
            <w:szCs w:val="19"/>
          </w:rPr>
          <w:t xml:space="preserve">Fiche 44 — Calculer l’aire du rectangle et du carré</w:t>
        </w:r>
      </w:hyperlink>
    </w:p>
    <w:p>
      <w:pPr>
        <w:ind w:left="720"/>
      </w:pPr>
      <w:hyperlink w:history="1" w:anchor="leconU5L03">
        <w:r>
          <w:rPr>
            <w:rFonts w:ascii="Times New Roman" w:cs="Times New Roman" w:eastAsia="Times New Roman" w:hAnsi="Times New Roman"/>
            <w:b w:val="false"/>
            <w:bCs w:val="false"/>
            <w:i w:val="false"/>
            <w:iCs w:val="false"/>
            <w:color w:val="1F4E79"/>
            <w:sz w:val="18"/>
            <w:szCs w:val="18"/>
          </w:rPr>
          <w:t xml:space="preserve">Leçon — Calculer l’aire du rectangle et du carré</w:t>
        </w:r>
      </w:hyperlink>
    </w:p>
    <w:p>
      <w:pPr>
        <w:ind w:left="360"/>
      </w:pPr>
      <w:hyperlink w:history="1" w:anchor="seance45">
        <w:r>
          <w:rPr>
            <w:rFonts w:ascii="Times New Roman" w:cs="Times New Roman" w:eastAsia="Times New Roman" w:hAnsi="Times New Roman"/>
            <w:b w:val="false"/>
            <w:bCs w:val="false"/>
            <w:i w:val="false"/>
            <w:iCs w:val="false"/>
            <w:color w:val="1F4E79"/>
            <w:sz w:val="19"/>
            <w:szCs w:val="19"/>
          </w:rPr>
          <w:t xml:space="preserve">Fiche 45 — Calculer l’aire du parallélogramme et du trapèze</w:t>
        </w:r>
      </w:hyperlink>
    </w:p>
    <w:p>
      <w:pPr>
        <w:ind w:left="720"/>
      </w:pPr>
      <w:hyperlink w:history="1" w:anchor="leconU5L04">
        <w:r>
          <w:rPr>
            <w:rFonts w:ascii="Times New Roman" w:cs="Times New Roman" w:eastAsia="Times New Roman" w:hAnsi="Times New Roman"/>
            <w:b w:val="false"/>
            <w:bCs w:val="false"/>
            <w:i w:val="false"/>
            <w:iCs w:val="false"/>
            <w:color w:val="1F4E79"/>
            <w:sz w:val="18"/>
            <w:szCs w:val="18"/>
          </w:rPr>
          <w:t xml:space="preserve">Leçon — Calculer l’aire du parallélogramme et du trapèze</w:t>
        </w:r>
      </w:hyperlink>
    </w:p>
    <w:p>
      <w:pPr>
        <w:ind w:left="360"/>
      </w:pPr>
      <w:hyperlink w:history="1" w:anchor="seance46">
        <w:r>
          <w:rPr>
            <w:rFonts w:ascii="Times New Roman" w:cs="Times New Roman" w:eastAsia="Times New Roman" w:hAnsi="Times New Roman"/>
            <w:b w:val="false"/>
            <w:bCs w:val="false"/>
            <w:i w:val="false"/>
            <w:iCs w:val="false"/>
            <w:color w:val="1F4E79"/>
            <w:sz w:val="19"/>
            <w:szCs w:val="19"/>
          </w:rPr>
          <w:t xml:space="preserve">Fiche 46 — Calculer l’aire des triangles et du losange</w:t>
        </w:r>
      </w:hyperlink>
    </w:p>
    <w:p>
      <w:pPr>
        <w:ind w:left="720"/>
      </w:pPr>
      <w:hyperlink w:history="1" w:anchor="leconU5L05">
        <w:r>
          <w:rPr>
            <w:rFonts w:ascii="Times New Roman" w:cs="Times New Roman" w:eastAsia="Times New Roman" w:hAnsi="Times New Roman"/>
            <w:b w:val="false"/>
            <w:bCs w:val="false"/>
            <w:i w:val="false"/>
            <w:iCs w:val="false"/>
            <w:color w:val="1F4E79"/>
            <w:sz w:val="18"/>
            <w:szCs w:val="18"/>
          </w:rPr>
          <w:t xml:space="preserve">Leçon — Calculer l’aire des triangles et du losange</w:t>
        </w:r>
      </w:hyperlink>
    </w:p>
    <w:p>
      <w:pPr>
        <w:ind w:left="360"/>
      </w:pPr>
      <w:hyperlink w:history="1" w:anchor="seance47">
        <w:r>
          <w:rPr>
            <w:rFonts w:ascii="Times New Roman" w:cs="Times New Roman" w:eastAsia="Times New Roman" w:hAnsi="Times New Roman"/>
            <w:b w:val="false"/>
            <w:bCs w:val="false"/>
            <w:i w:val="false"/>
            <w:iCs w:val="false"/>
            <w:color w:val="1F4E79"/>
            <w:sz w:val="19"/>
            <w:szCs w:val="19"/>
          </w:rPr>
          <w:t xml:space="preserve">Fiche 47 — Convertir les unités de longueur, de surface et les unités agraires</w:t>
        </w:r>
      </w:hyperlink>
    </w:p>
    <w:p>
      <w:pPr>
        <w:ind w:left="720"/>
      </w:pPr>
      <w:hyperlink w:history="1" w:anchor="leconU5L06">
        <w:r>
          <w:rPr>
            <w:rFonts w:ascii="Times New Roman" w:cs="Times New Roman" w:eastAsia="Times New Roman" w:hAnsi="Times New Roman"/>
            <w:b w:val="false"/>
            <w:bCs w:val="false"/>
            <w:i w:val="false"/>
            <w:iCs w:val="false"/>
            <w:color w:val="1F4E79"/>
            <w:sz w:val="18"/>
            <w:szCs w:val="18"/>
          </w:rPr>
          <w:t xml:space="preserve">Leçon — Convertir les unités de longueur, de surface et les unités agraires</w:t>
        </w:r>
      </w:hyperlink>
    </w:p>
    <w:p>
      <w:pPr>
        <w:ind w:left="360"/>
      </w:pPr>
      <w:hyperlink w:history="1" w:anchor="seance48">
        <w:r>
          <w:rPr>
            <w:rFonts w:ascii="Times New Roman" w:cs="Times New Roman" w:eastAsia="Times New Roman" w:hAnsi="Times New Roman"/>
            <w:b w:val="false"/>
            <w:bCs w:val="false"/>
            <w:i w:val="false"/>
            <w:iCs w:val="false"/>
            <w:color w:val="1F4E79"/>
            <w:sz w:val="19"/>
            <w:szCs w:val="19"/>
          </w:rPr>
          <w:t xml:space="preserve">Fiche 48 — Lire l’heure et convertir les unités de temps</w:t>
        </w:r>
      </w:hyperlink>
    </w:p>
    <w:p>
      <w:pPr>
        <w:ind w:left="720"/>
      </w:pPr>
      <w:hyperlink w:history="1" w:anchor="leconU5L07">
        <w:r>
          <w:rPr>
            <w:rFonts w:ascii="Times New Roman" w:cs="Times New Roman" w:eastAsia="Times New Roman" w:hAnsi="Times New Roman"/>
            <w:b w:val="false"/>
            <w:bCs w:val="false"/>
            <w:i w:val="false"/>
            <w:iCs w:val="false"/>
            <w:color w:val="1F4E79"/>
            <w:sz w:val="18"/>
            <w:szCs w:val="18"/>
          </w:rPr>
          <w:t xml:space="preserve">Leçon — Lire l’heure et convertir les unités de temps</w:t>
        </w:r>
      </w:hyperlink>
    </w:p>
    <w:p>
      <w:pPr>
        <w:ind w:left="360"/>
      </w:pPr>
      <w:hyperlink w:history="1" w:anchor="seance49">
        <w:r>
          <w:rPr>
            <w:rFonts w:ascii="Times New Roman" w:cs="Times New Roman" w:eastAsia="Times New Roman" w:hAnsi="Times New Roman"/>
            <w:b w:val="false"/>
            <w:bCs w:val="false"/>
            <w:i w:val="false"/>
            <w:iCs w:val="false"/>
            <w:color w:val="1F4E79"/>
            <w:sz w:val="19"/>
            <w:szCs w:val="19"/>
          </w:rPr>
          <w:t xml:space="preserve">Fiche 49 — Résoudre des problèmes de mesure et consolider l’unité</w:t>
        </w:r>
      </w:hyperlink>
    </w:p>
    <w:p>
      <w:pPr>
        <w:ind w:left="720"/>
      </w:pPr>
      <w:hyperlink w:history="1" w:anchor="leconU5L08">
        <w:r>
          <w:rPr>
            <w:rFonts w:ascii="Times New Roman" w:cs="Times New Roman" w:eastAsia="Times New Roman" w:hAnsi="Times New Roman"/>
            <w:b w:val="false"/>
            <w:bCs w:val="false"/>
            <w:i w:val="false"/>
            <w:iCs w:val="false"/>
            <w:color w:val="1F4E79"/>
            <w:sz w:val="18"/>
            <w:szCs w:val="18"/>
          </w:rPr>
          <w:t xml:space="preserve">Leçon — Résoudre des problèmes de mesure et consolider l’unité</w:t>
        </w:r>
      </w:hyperlink>
    </w:p>
    <w:p>
      <w:hyperlink w:history="1" w:anchor="unite6">
        <w:r>
          <w:rPr>
            <w:rFonts w:ascii="Times New Roman" w:cs="Times New Roman" w:eastAsia="Times New Roman" w:hAnsi="Times New Roman"/>
            <w:b/>
            <w:bCs/>
            <w:i w:val="false"/>
            <w:iCs w:val="false"/>
            <w:color w:val="1F4E79"/>
            <w:sz w:val="22"/>
            <w:szCs w:val="22"/>
          </w:rPr>
          <w:t xml:space="preserve">Unité 6 — Traitement de données</w:t>
        </w:r>
      </w:hyperlink>
    </w:p>
    <w:p>
      <w:pPr>
        <w:ind w:left="360"/>
      </w:pPr>
      <w:hyperlink w:history="1" w:anchor="seance50">
        <w:r>
          <w:rPr>
            <w:rFonts w:ascii="Times New Roman" w:cs="Times New Roman" w:eastAsia="Times New Roman" w:hAnsi="Times New Roman"/>
            <w:b w:val="false"/>
            <w:bCs w:val="false"/>
            <w:i w:val="false"/>
            <w:iCs w:val="false"/>
            <w:color w:val="1F4E79"/>
            <w:sz w:val="19"/>
            <w:szCs w:val="19"/>
          </w:rPr>
          <w:t xml:space="preserve">Fiche 50 — Concevoir une fiche d’enquête ou de sondage</w:t>
        </w:r>
      </w:hyperlink>
    </w:p>
    <w:p>
      <w:pPr>
        <w:ind w:left="720"/>
      </w:pPr>
      <w:hyperlink w:history="1" w:anchor="leconU6L01">
        <w:r>
          <w:rPr>
            <w:rFonts w:ascii="Times New Roman" w:cs="Times New Roman" w:eastAsia="Times New Roman" w:hAnsi="Times New Roman"/>
            <w:b w:val="false"/>
            <w:bCs w:val="false"/>
            <w:i w:val="false"/>
            <w:iCs w:val="false"/>
            <w:color w:val="1F4E79"/>
            <w:sz w:val="18"/>
            <w:szCs w:val="18"/>
          </w:rPr>
          <w:t xml:space="preserve">Leçon — Concevoir une fiche d’enquête ou de sondage</w:t>
        </w:r>
      </w:hyperlink>
    </w:p>
    <w:p>
      <w:pPr>
        <w:ind w:left="360"/>
      </w:pPr>
      <w:hyperlink w:history="1" w:anchor="seance51">
        <w:r>
          <w:rPr>
            <w:rFonts w:ascii="Times New Roman" w:cs="Times New Roman" w:eastAsia="Times New Roman" w:hAnsi="Times New Roman"/>
            <w:b w:val="false"/>
            <w:bCs w:val="false"/>
            <w:i w:val="false"/>
            <w:iCs w:val="false"/>
            <w:color w:val="1F4E79"/>
            <w:sz w:val="19"/>
            <w:szCs w:val="19"/>
          </w:rPr>
          <w:t xml:space="preserve">Fiche 51 — Collecter et enregistrer les réponses</w:t>
        </w:r>
      </w:hyperlink>
    </w:p>
    <w:p>
      <w:pPr>
        <w:ind w:left="720"/>
      </w:pPr>
      <w:hyperlink w:history="1" w:anchor="leconU6L02">
        <w:r>
          <w:rPr>
            <w:rFonts w:ascii="Times New Roman" w:cs="Times New Roman" w:eastAsia="Times New Roman" w:hAnsi="Times New Roman"/>
            <w:b w:val="false"/>
            <w:bCs w:val="false"/>
            <w:i w:val="false"/>
            <w:iCs w:val="false"/>
            <w:color w:val="1F4E79"/>
            <w:sz w:val="18"/>
            <w:szCs w:val="18"/>
          </w:rPr>
          <w:t xml:space="preserve">Leçon — Collecter et enregistrer les réponses</w:t>
        </w:r>
      </w:hyperlink>
    </w:p>
    <w:p>
      <w:pPr>
        <w:ind w:left="360"/>
      </w:pPr>
      <w:hyperlink w:history="1" w:anchor="seance52">
        <w:r>
          <w:rPr>
            <w:rFonts w:ascii="Times New Roman" w:cs="Times New Roman" w:eastAsia="Times New Roman" w:hAnsi="Times New Roman"/>
            <w:b w:val="false"/>
            <w:bCs w:val="false"/>
            <w:i w:val="false"/>
            <w:iCs w:val="false"/>
            <w:color w:val="1F4E79"/>
            <w:sz w:val="19"/>
            <w:szCs w:val="19"/>
          </w:rPr>
          <w:t xml:space="preserve">Fiche 52 — Organiser les données dans un tableau des effectifs</w:t>
        </w:r>
      </w:hyperlink>
    </w:p>
    <w:p>
      <w:pPr>
        <w:ind w:left="720"/>
      </w:pPr>
      <w:hyperlink w:history="1" w:anchor="leconU6L03">
        <w:r>
          <w:rPr>
            <w:rFonts w:ascii="Times New Roman" w:cs="Times New Roman" w:eastAsia="Times New Roman" w:hAnsi="Times New Roman"/>
            <w:b w:val="false"/>
            <w:bCs w:val="false"/>
            <w:i w:val="false"/>
            <w:iCs w:val="false"/>
            <w:color w:val="1F4E79"/>
            <w:sz w:val="18"/>
            <w:szCs w:val="18"/>
          </w:rPr>
          <w:t xml:space="preserve">Leçon — Organiser les données dans un tableau des effectifs</w:t>
        </w:r>
      </w:hyperlink>
    </w:p>
    <w:p>
      <w:pPr>
        <w:ind w:left="360"/>
      </w:pPr>
      <w:hyperlink w:history="1" w:anchor="seance53">
        <w:r>
          <w:rPr>
            <w:rFonts w:ascii="Times New Roman" w:cs="Times New Roman" w:eastAsia="Times New Roman" w:hAnsi="Times New Roman"/>
            <w:b w:val="false"/>
            <w:bCs w:val="false"/>
            <w:i w:val="false"/>
            <w:iCs w:val="false"/>
            <w:color w:val="1F4E79"/>
            <w:sz w:val="19"/>
            <w:szCs w:val="19"/>
          </w:rPr>
          <w:t xml:space="preserve">Fiche 53 — Représenter les données par pictogramme et diagramme à bandes</w:t>
        </w:r>
      </w:hyperlink>
    </w:p>
    <w:p>
      <w:pPr>
        <w:ind w:left="720"/>
      </w:pPr>
      <w:hyperlink w:history="1" w:anchor="leconU6L04">
        <w:r>
          <w:rPr>
            <w:rFonts w:ascii="Times New Roman" w:cs="Times New Roman" w:eastAsia="Times New Roman" w:hAnsi="Times New Roman"/>
            <w:b w:val="false"/>
            <w:bCs w:val="false"/>
            <w:i w:val="false"/>
            <w:iCs w:val="false"/>
            <w:color w:val="1F4E79"/>
            <w:sz w:val="18"/>
            <w:szCs w:val="18"/>
          </w:rPr>
          <w:t xml:space="preserve">Leçon — Représenter les données par pictogramme et diagramme à bandes</w:t>
        </w:r>
      </w:hyperlink>
    </w:p>
    <w:p>
      <w:pPr>
        <w:ind w:left="360"/>
      </w:pPr>
      <w:hyperlink w:history="1" w:anchor="seance54">
        <w:r>
          <w:rPr>
            <w:rFonts w:ascii="Times New Roman" w:cs="Times New Roman" w:eastAsia="Times New Roman" w:hAnsi="Times New Roman"/>
            <w:b w:val="false"/>
            <w:bCs w:val="false"/>
            <w:i w:val="false"/>
            <w:iCs w:val="false"/>
            <w:color w:val="1F4E79"/>
            <w:sz w:val="19"/>
            <w:szCs w:val="19"/>
          </w:rPr>
          <w:t xml:space="preserve">Fiche 54 — Comparer les représentations et tirer une conclusion</w:t>
        </w:r>
      </w:hyperlink>
    </w:p>
    <w:p>
      <w:pPr>
        <w:ind w:left="720"/>
      </w:pPr>
      <w:hyperlink w:history="1" w:anchor="leconU6L05">
        <w:r>
          <w:rPr>
            <w:rFonts w:ascii="Times New Roman" w:cs="Times New Roman" w:eastAsia="Times New Roman" w:hAnsi="Times New Roman"/>
            <w:b w:val="false"/>
            <w:bCs w:val="false"/>
            <w:i w:val="false"/>
            <w:iCs w:val="false"/>
            <w:color w:val="1F4E79"/>
            <w:sz w:val="18"/>
            <w:szCs w:val="18"/>
          </w:rPr>
          <w:t xml:space="preserve">Leçon — Comparer les représentations et tirer une conclusion</w:t>
        </w:r>
      </w:hyperlink>
    </w:p>
    <w:p>
      <w:pPr>
        <w:ind w:left="360"/>
      </w:pPr>
      <w:hyperlink w:history="1" w:anchor="seance55">
        <w:r>
          <w:rPr>
            <w:rFonts w:ascii="Times New Roman" w:cs="Times New Roman" w:eastAsia="Times New Roman" w:hAnsi="Times New Roman"/>
            <w:b w:val="false"/>
            <w:bCs w:val="false"/>
            <w:i w:val="false"/>
            <w:iCs w:val="false"/>
            <w:color w:val="1F4E79"/>
            <w:sz w:val="19"/>
            <w:szCs w:val="19"/>
          </w:rPr>
          <w:t xml:space="preserve">Fiche 55 — Réaliser une expérience aléatoire simple</w:t>
        </w:r>
      </w:hyperlink>
    </w:p>
    <w:p>
      <w:pPr>
        <w:ind w:left="720"/>
      </w:pPr>
      <w:hyperlink w:history="1" w:anchor="leconU6L06">
        <w:r>
          <w:rPr>
            <w:rFonts w:ascii="Times New Roman" w:cs="Times New Roman" w:eastAsia="Times New Roman" w:hAnsi="Times New Roman"/>
            <w:b w:val="false"/>
            <w:bCs w:val="false"/>
            <w:i w:val="false"/>
            <w:iCs w:val="false"/>
            <w:color w:val="1F4E79"/>
            <w:sz w:val="18"/>
            <w:szCs w:val="18"/>
          </w:rPr>
          <w:t xml:space="preserve">Leçon — Réaliser une expérience aléatoire simple</w:t>
        </w:r>
      </w:hyperlink>
    </w:p>
    <w:p>
      <w:pPr>
        <w:ind w:left="360"/>
      </w:pPr>
      <w:hyperlink w:history="1" w:anchor="seance56">
        <w:r>
          <w:rPr>
            <w:rFonts w:ascii="Times New Roman" w:cs="Times New Roman" w:eastAsia="Times New Roman" w:hAnsi="Times New Roman"/>
            <w:b w:val="false"/>
            <w:bCs w:val="false"/>
            <w:i w:val="false"/>
            <w:iCs w:val="false"/>
            <w:color w:val="1F4E79"/>
            <w:sz w:val="19"/>
            <w:szCs w:val="19"/>
          </w:rPr>
          <w:t xml:space="preserve">Fiche 56 — Classer les événements selon leur probabilité</w:t>
        </w:r>
      </w:hyperlink>
    </w:p>
    <w:p>
      <w:pPr>
        <w:ind w:left="720"/>
      </w:pPr>
      <w:hyperlink w:history="1" w:anchor="leconU6L07">
        <w:r>
          <w:rPr>
            <w:rFonts w:ascii="Times New Roman" w:cs="Times New Roman" w:eastAsia="Times New Roman" w:hAnsi="Times New Roman"/>
            <w:b w:val="false"/>
            <w:bCs w:val="false"/>
            <w:i w:val="false"/>
            <w:iCs w:val="false"/>
            <w:color w:val="1F4E79"/>
            <w:sz w:val="18"/>
            <w:szCs w:val="18"/>
          </w:rPr>
          <w:t xml:space="preserve">Leçon — Classer les événements selon leur probabilité</w:t>
        </w:r>
      </w:hyperlink>
    </w:p>
    <w:p>
      <w:pPr>
        <w:ind w:left="360"/>
      </w:pPr>
      <w:hyperlink w:history="1" w:anchor="seance57">
        <w:r>
          <w:rPr>
            <w:rFonts w:ascii="Times New Roman" w:cs="Times New Roman" w:eastAsia="Times New Roman" w:hAnsi="Times New Roman"/>
            <w:b w:val="false"/>
            <w:bCs w:val="false"/>
            <w:i w:val="false"/>
            <w:iCs w:val="false"/>
            <w:color w:val="1F4E79"/>
            <w:sz w:val="19"/>
            <w:szCs w:val="19"/>
          </w:rPr>
          <w:t xml:space="preserve">Fiche 57 — Consolider et évaluer l’unité Traitement de données</w:t>
        </w:r>
      </w:hyperlink>
    </w:p>
    <w:p>
      <w:pPr>
        <w:ind w:left="720"/>
      </w:pPr>
      <w:hyperlink w:history="1" w:anchor="leconU6L08">
        <w:r>
          <w:rPr>
            <w:rFonts w:ascii="Times New Roman" w:cs="Times New Roman" w:eastAsia="Times New Roman" w:hAnsi="Times New Roman"/>
            <w:b w:val="false"/>
            <w:bCs w:val="false"/>
            <w:i w:val="false"/>
            <w:iCs w:val="false"/>
            <w:color w:val="1F4E79"/>
            <w:sz w:val="18"/>
            <w:szCs w:val="18"/>
          </w:rPr>
          <w:t xml:space="preserve">Leçon — Consolider et évaluer l’unité Traitement de données</w:t>
        </w:r>
      </w:hyperlink>
    </w:p>
    <w:p>
      <w:r>
        <w:br w:type="page"/>
      </w:r>
    </w:p>
    <w:p>
      <w:pPr>
        <w:spacing w:before="180" w:after="110"/>
        <w:jc w:val="center"/>
      </w:pPr>
      <w:bookmarkStart w:name="unite1" w:id="1"/>
      <w:r>
        <w:rPr>
          <w:rFonts w:ascii="Times New Roman" w:cs="Times New Roman" w:eastAsia="Times New Roman" w:hAnsi="Times New Roman"/>
          <w:b/>
          <w:bCs/>
          <w:i w:val="false"/>
          <w:iCs w:val="false"/>
          <w:color w:val="C00000"/>
          <w:sz w:val="32"/>
          <w:szCs w:val="32"/>
        </w:rPr>
        <w:t xml:space="preserve">UNITÉ 1 — NOMBRE</w:t>
      </w:r>
      <w:bookmarkEnd w:id="1"/>
    </w:p>
    <w:p>
      <w:pPr>
        <w:spacing w:before="0" w:after="100" w:line="300"/>
        <w:jc w:val="center"/>
      </w:pPr>
      <w:r>
        <w:rPr>
          <w:rFonts w:ascii="Times New Roman" w:cs="Times New Roman" w:eastAsia="Times New Roman" w:hAnsi="Times New Roman"/>
          <w:b w:val="false"/>
          <w:bCs w:val="false"/>
          <w:i w:val="false"/>
          <w:iCs w:val="false"/>
          <w:color w:val="000000"/>
          <w:sz w:val="22"/>
          <w:szCs w:val="22"/>
        </w:rPr>
        <w:t xml:space="preserve">Durée officielle : 40 heures. Valeurs : rigueur, respect mutuel.</w:t>
      </w:r>
    </w:p>
    <w:p>
      <w:pPr>
        <w:spacing w:before="180" w:after="110"/>
        <w:jc w:val="left"/>
      </w:pPr>
      <w:r>
        <w:rPr>
          <w:rFonts w:ascii="Times New Roman" w:cs="Times New Roman" w:eastAsia="Times New Roman" w:hAnsi="Times New Roman"/>
          <w:b/>
          <w:bCs/>
          <w:i w:val="false"/>
          <w:iCs w:val="false"/>
          <w:color w:val="2E7D32"/>
          <w:sz w:val="27"/>
          <w:szCs w:val="27"/>
        </w:rPr>
        <w:t xml:space="preserve">Tableau de bord</w:t>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5200"/>
        <w:gridCol w:w="3500"/>
      </w:tblGrid>
      <w:tr>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Titre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Support principal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Représenter, lire et écrire les nombres naturels jusqu’à 100 000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blocs de base 10, tableau de numération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Comparer et ranger les nombres jusqu’à 100 000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tableau de numération, cartons de nombres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Composer et décomposer les nombres de 10 000 à 100 000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tableau de numération, cartons de valeur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Représenter une fraction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bandes de fractions, puzzle de fractions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Reconnaître et produire des fractions équivalentes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bandes de fractions, droite numérique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Simplifier, comparer et ordonner des fractions simples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droite numérique, puzzle de fractions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Lire, écrire et décomposer les nombres décimaux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tableau de numération, cartons de valeur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Relier fractions décimales et nombres décimaux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droite numérique, tableau de numération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Lire et écrire les chiffres romains de I à M</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symboles romains, horloge ou documents historiques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Consolidation et évaluation de l’unité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supports des leçons U1-L01 à U1-L09</w:t>
            </w:r>
          </w:p>
        </w:tc>
      </w:tr>
    </w:tbl>
    <w:p>
      <w:pPr>
        <w:spacing w:before="0" w:after="100" w:line="300"/>
        <w:jc w:val="both"/>
      </w:pPr>
      <w:r>
        <w:rPr>
          <w:rFonts w:ascii="Times New Roman" w:cs="Times New Roman" w:eastAsia="Times New Roman" w:hAnsi="Times New Roman"/>
          <w:b w:val="false"/>
          <w:bCs w:val="false"/>
          <w:i/>
          <w:iCs/>
          <w:color w:val="666666"/>
          <w:sz w:val="22"/>
          <w:szCs w:val="22"/>
        </w:rPr>
        <w:t xml:space="preserve">Cette unité comprend 10 leçons. Chaque leçon est suivie d’exercices et d’un corrigé.</w:t>
      </w:r>
    </w:p>
    <w:p>
      <w:pPr>
        <w:spacing w:before="180" w:after="110"/>
        <w:jc w:val="center"/>
      </w:pPr>
      <w:bookmarkStart w:name="seance1" w:id="1"/>
      <w:r>
        <w:rPr>
          <w:rFonts w:ascii="Times New Roman" w:cs="Times New Roman" w:eastAsia="Times New Roman" w:hAnsi="Times New Roman"/>
          <w:b/>
          <w:bCs/>
          <w:i w:val="false"/>
          <w:iCs w:val="false"/>
          <w:color w:val="C00000"/>
          <w:sz w:val="32"/>
          <w:szCs w:val="32"/>
        </w:rPr>
        <w:t xml:space="preserve">SÉANCE 1 / 57 — REPRÉSENTER, LIRE ET ÉCRIRE LES NOMBRES NATURELS JUSQU’À 100 000</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Représenter, lire et écrire les nombres naturels jusqu’à 100 000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1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Représenter une quantité et lire ou écrire le nombre correspondant.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67 ; FRP T4 pp. 5-8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respect mutuel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blocs de base 10, tableau de numération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U1-L01</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Nombre. Question : que signifie « Un nombre jusqu’à 100 000 se lit par classes : milliers puis unités. » ? R.A. : Un nombre jusqu’à 100 000 se lit par classes : milliers puis unités.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Manipuler des blocs ou schémas de base 10 et associer quantité, chiffres et lettres. Question de départ : que cherchons-nous à déterminer ? R.A. : Représenter une quantité et lire ou écrire le nombre correspondant.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blocs de base 10, tableau de numération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une quantité et lire ou écrire le nombre correspondant.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34 206 se lit trente-quatre mille deux cent six. Observez aussi le support : Dizaines de mille | Milliers | Centaines | Dizaines | Unités; 3 | 4 | 2 | 0 | 6; 30 000 | 4 000 | 200 | 0 | 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blocs de base 10, tableau de numération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34 206 se lit trente-quatre mille deux cent six.
Question 2 : Quelle règle faut-il retenir ? R.A. : Un nombre jusqu’à 100 000 se lit par classes : milliers puis unités.
Question 3 : Comment vérifier ? R.A. : Chaque chiffre occupe un rang dans le tableau de numération.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blocs de base 10, tableau de numération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 nombre jusqu’à 100 000 se lit par classes : milliers puis unités. Chaque chiffre occupe un rang dans le tableau de numération. Exemple : 34 206 se lit trente-quatre mille deux cent six.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Écris en chiffres : soixante-douze mille quatre cent cinq.
2. Écris en lettres : 90 018.
3. Donne la valeur de chaque chiffre de 34 206.
4. Écris 40 205 en lettres.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72 405.
2. quatre-vingt-dix mille dix-huit.
3. 3 dizaines de mille, 4 milliers, 2 centaines, 0 dizaine et 6 unités.
4. quarante mille deux cent cinq.</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Représente 58 304 dans un tableau de numération.
2. Décompose 70 406 selon les valeurs de rang.
3. Compare 58 304 et 58 034 avec le signe correct.
4. Explique le rôle du zéro dans 50 006.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Le tableau contient 5 dizaines de mille, 8 milliers, 3 centaines, 0 dizaine et 4 unités.
2. 70 000 + 400 + 6.
3. 58 304 &gt; 58 034.
4. Le zéro garde la place des dizaines et les autres chiffres ne glissent pas.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1L01" w:id="1"/>
      <w:r>
        <w:rPr>
          <w:rFonts w:ascii="Times New Roman" w:cs="Times New Roman" w:eastAsia="Times New Roman" w:hAnsi="Times New Roman"/>
          <w:b/>
          <w:bCs/>
          <w:i w:val="false"/>
          <w:iCs w:val="false"/>
          <w:color w:val="C00000"/>
          <w:sz w:val="32"/>
          <w:szCs w:val="32"/>
        </w:rPr>
        <w:t xml:space="preserve">LEÇON — Représenter, lire et écrire les nombres naturels jusqu’à 100 000</w:t>
      </w:r>
      <w:bookmarkEnd w:id="1"/>
    </w:p>
    <w:p>
      <w:pPr>
        <w:spacing w:before="100" w:after="12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24225"/>
                    </a:xfrm>
                    <a:prstGeom prst="rect">
                      <a:avLst/>
                    </a:prstGeom>
                  </pic:spPr>
                </pic:pic>
              </a:graphicData>
            </a:graphic>
          </wp:inline>
        </w:drawing>
      </w:r>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 nombre jusqu’à 100 000 se lit par classes : milliers puis unités. Chaque chiffre occupe un rang dans le tableau de numération.</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 nombre jusqu’à 100 000 se lit par classes : milliers puis unités.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Chaque chiffre occupe un rang dans le tableau de numération.</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34 206 se lit trente-quatre mille deux cent six.</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622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20"/>
        <w:gridCol w:w="1920"/>
        <w:gridCol w:w="1920"/>
        <w:gridCol w:w="1920"/>
        <w:gridCol w:w="192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Dizaines de mille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Milliers</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Centaines</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Dizaines</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Unités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30 000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Écris en chiffres : soixante-douze mille quatre cent cinq.
2. Écris en lettres : 90 018.
3. Donne la valeur de chaque chiffre de 34 206.
4. Écris 40 205 en lettres.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Représente 58 304 dans un tableau de numération.
2. Décompose 70 406 selon les valeurs de rang.
3. Compare 58 304 et 58 034 avec le signe correct.
4. Explique le rôle du zéro dans 50 006.</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72 405.
2. quatre-vingt-dix mille dix-huit.
3. 3 dizaines de mille, 4 milliers, 2 centaines, 0 dizaine et 6 unités.
4. quarante mille deux cent cinq.</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Le tableau contient 5 dizaines de mille, 8 milliers, 3 centaines, 0 dizaine et 4 unités.
2. 70 000 + 400 + 6.
3. 58 304 &gt; 58 034.
4. Le zéro garde la place des dizaines et les autres chiffres ne glissent pas.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2" w:id="1"/>
      <w:r>
        <w:rPr>
          <w:rFonts w:ascii="Times New Roman" w:cs="Times New Roman" w:eastAsia="Times New Roman" w:hAnsi="Times New Roman"/>
          <w:b/>
          <w:bCs/>
          <w:i w:val="false"/>
          <w:iCs w:val="false"/>
          <w:color w:val="C00000"/>
          <w:sz w:val="32"/>
          <w:szCs w:val="32"/>
        </w:rPr>
        <w:t xml:space="preserve">SÉANCE 2 / 57 — COMPARER ET RANGER LES NOMBRES JUSQU’À 100 000</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Comparer et ranger les nombres jusqu’à 100 000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2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Comparer deux nombres entiers puis les ranger dans l’ordre croissant ou décroissant.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67 ; FRP T4 pp. 6-8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respect mutuel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tableau de numération,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U1-L02</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Nombre. Question : que signifie « Pour comparer, on regarde d’abord le nombre de chiffres. » ? R.A. : Pour comparer, on regarde d’abord le nombre de chiffres.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Comparer d’abord le nombre de chiffres, puis les rangs de gauche à droite. Question de départ : que cherchons-nous à déterminer ? R.A. : Comparer deux nombres entiers puis les ranger dans l’ordre croissant ou décroissant.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numération,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deux nombres entiers puis les ranger dans l’ordre croissant ou décroissant.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45 260 &gt; 45 206 car les dizaines sont différentes : 6 dizaines est supérieur à 0 dizaine. Observez aussi le support : Comparer | Résultat; 45 206 et 45 260 | 45 206 &lt; 45 260; Règle | chiffres puis rangs de gauche à droite.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numération,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45 260 &gt; 45 206 car les dizaines sont différentes : 6 dizaines est supérieur à 0 dizaine.
Question 2 : Quelle règle faut-il retenir ? R.A. : Pour comparer, on regarde d’abord le nombre de chiffres.
Question 3 : Comment vérifier ? R.A. : Si les nombres ont autant de chiffres, on compare les rangs de gauche à droite.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numération,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Pour comparer, on regarde d’abord le nombre de chiffres. Si les nombres ont autant de chiffres, on compare les rangs de gauche à droite. Exemple : 45 260 &gt; 45 206 car les dizaines sont différentes : 6 dizaines est supérieur à 0 dizaine.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Complète avec &lt;, &gt; ou = : 45 206 … 45 260.
2. Range dans l’ordre croissant : 9 999 ; 10 001 ; 9 090.
3. Range dans l’ordre décroissant : 72 500 ; 72 050 ; 75 200.
4. Compare 80 005 et 80 050.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45 206 &lt; 45 260.
2. 9 090 &lt; 9 999 &lt; 10 001.
3. 75 200 &gt; 72 500 &gt; 72 050.
4. 80 005 &lt; 80 050.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Compare 87 650 et 87 605 en indiquant le premier rang qui change.
2. Range 45 090 ; 45 900 ; 40 590 dans l’ordre croissant.
3. Intercale 72 500 entre 72 050 et 75 200.
4. Explique pourquoi 100 000 est plus grand que 99 999.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87 650 &gt; 87 605 ; la première différence est au rang des dizaines.
2. 40 590 &lt; 45 090 &lt; 45 900.
3. 72 050 &lt; 72 500 &lt; 75 200.
4. 100 000 possède six chiffres et 99 999 seulement cinq.</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1L02" w:id="1"/>
      <w:r>
        <w:rPr>
          <w:rFonts w:ascii="Times New Roman" w:cs="Times New Roman" w:eastAsia="Times New Roman" w:hAnsi="Times New Roman"/>
          <w:b/>
          <w:bCs/>
          <w:i w:val="false"/>
          <w:iCs w:val="false"/>
          <w:color w:val="C00000"/>
          <w:sz w:val="32"/>
          <w:szCs w:val="32"/>
        </w:rPr>
        <w:t xml:space="preserve">LEÇON — Comparer et ranger les nombres jusqu’à 100 000</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Pour comparer, on regarde d’abord le nombre de chiffres. Si les nombres ont autant de chiffres, on compare les rangs de gauche à droite.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Pour comparer, on regarde d’abord le nombre de chiffres.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Si les nombres ont autant de chiffres, on compare les rangs de gauche à droite.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45 260 &gt; 45 206 car les dizaines sont différentes : 6 dizaines est supérieur à 0 dizaine.</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2407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Comparer</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Résultat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45 206 et 45 260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45 206 &lt; 45 260</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chiffres puis rangs de gauche à droite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Complète avec &lt;, &gt; ou = : 45 206 … 45 260.
2. Range dans l’ordre croissant : 9 999 ; 10 001 ; 9 090.
3. Range dans l’ordre décroissant : 72 500 ; 72 050 ; 75 200.
4. Compare 80 005 et 80 050.</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Compare 87 650 et 87 605 en indiquant le premier rang qui change.
2. Range 45 090 ; 45 900 ; 40 590 dans l’ordre croissant.
3. Intercale 72 500 entre 72 050 et 75 200.
4. Explique pourquoi 100 000 est plus grand que 99 999.</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45 206 &lt; 45 260.
2. 9 090 &lt; 9 999 &lt; 10 001.
3. 75 200 &gt; 72 500 &gt; 72 050.
4. 80 005 &lt; 80 050.</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87 650 &gt; 87 605 ; la première différence est au rang des dizaines.
2. 40 590 &lt; 45 090 &lt; 45 900.
3. 72 050 &lt; 72 500 &lt; 75 200.
4. 100 000 possède six chiffres et 99 999 seulement cinq.</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3" w:id="1"/>
      <w:r>
        <w:rPr>
          <w:rFonts w:ascii="Times New Roman" w:cs="Times New Roman" w:eastAsia="Times New Roman" w:hAnsi="Times New Roman"/>
          <w:b/>
          <w:bCs/>
          <w:i w:val="false"/>
          <w:iCs w:val="false"/>
          <w:color w:val="C00000"/>
          <w:sz w:val="32"/>
          <w:szCs w:val="32"/>
        </w:rPr>
        <w:t xml:space="preserve">SÉANCE 3 / 57 — COMPOSER ET DÉCOMPOSER LES NOMBRES DE 10 000 À 100 000</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Composer et décomposer les nombres de 10 000 à 100 000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3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Composer et décomposer un nombre de plusieurs façons avec les symboles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68 ; FRP T4 pp. 7-8, 14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respect mutuel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tableau de numération, cartons de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U1-L03</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Nombre. Question : que signifie « Décomposer, c’est écrire un nombre comme une somme de valeurs de rang. » ? R.A. : Décomposer, c’est écrire un nombre comme une somme de valeurs de rang.</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Utiliser le tableau de numération et des cartons de classes ou de valeurs. Question de départ : que cherchons-nous à déterminer ? R.A. : Composer et décomposer un nombre de plusieurs façons avec les symboles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numération, cartons de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composer et décomposer un nombre de plusieurs façons avec les symboles mathématiques.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56 304 = 50 000 + 6 000 + 300 + 0 + 4. Observez aussi le support : Nombre | Décomposition; 56 304 | 50 000 + 6 000 + 300 + 4; Rang | valeur du chiffre selon sa colonne.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numération, cartons de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56 304 = 50 000 + 6 000 + 300 + 0 + 4.
Question 2 : Quelle règle faut-il retenir ? R.A. : Décomposer, c’est écrire un nombre comme une somme de valeurs de rang.
Question 3 : Comment vérifier ? R.A. : Composer, c’est réunir ces valeurs pour retrouver le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numération, cartons de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Décomposer, c’est écrire un nombre comme une somme de valeurs de rang. Composer, c’est réunir ces valeurs pour retrouver le nombre. Exemple : 56 304 = 50 000 + 6 000 + 300 + 0 + 4.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Décompose 84 205 selon les rangs.
2. Compose : 70 000 + 5 000 + 600 + 20 + 9.
3. Écris 43 070 avec une multiplication par les valeurs de rang.
4. Compose 90 000 + 700 + 6.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84 205 = 80 000 + 4 000 + 200 + 0 + 5.
2. 75 629.
3. (4 × 10 000) + (3 × 1 000) + (0 × 100) + (7 × 10) + 0.
4. 90 706.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Compose 60 000 + 4 000 + 500 + 20 + 8.
2. Décompose 92 017 selon les valeurs de rang.
3. Écris 47 305 avec des multiplications par 10 000, 1 000, 100, 10 et 1.
4. Explique la différence entre composer et décomposer.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64 528.
2. 90 000 + 2 000 + 10 + 7.
3. (4 × 10 000) + (7 × 1 000) + (3 × 100) + (0 × 10) + 5.
4. Composer réunit les valeurs ; décomposer sépare le nombre en valeurs de rang.</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1L03" w:id="1"/>
      <w:r>
        <w:rPr>
          <w:rFonts w:ascii="Times New Roman" w:cs="Times New Roman" w:eastAsia="Times New Roman" w:hAnsi="Times New Roman"/>
          <w:b/>
          <w:bCs/>
          <w:i w:val="false"/>
          <w:iCs w:val="false"/>
          <w:color w:val="C00000"/>
          <w:sz w:val="32"/>
          <w:szCs w:val="32"/>
        </w:rPr>
        <w:t xml:space="preserve">LEÇON — Composer et décomposer les nombres de 10 000 à 100 000</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Décomposer, c’est écrire un nombre comme une somme de valeurs de rang. Composer, c’est réunir ces valeurs pour retrouver le nombre.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Décomposer, c’est écrire un nombre comme une somme de valeurs de rang.</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Composer, c’est réunir ces valeurs pour retrouver le nombre.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56 304 = 50 000 + 6 000 + 300 + 0 + 4.</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2407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Nombre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Décomposition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56 304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50 000 + 6 000 + 300 + 4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Rang</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 du chiffre selon sa colonne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Décompose 84 205 selon les rangs.
2. Compose : 70 000 + 5 000 + 600 + 20 + 9.
3. Écris 43 070 avec une multiplication par les valeurs de rang.
4. Compose 90 000 + 700 + 6.</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Compose 60 000 + 4 000 + 500 + 20 + 8.
2. Décompose 92 017 selon les valeurs de rang.
3. Écris 47 305 avec des multiplications par 10 000, 1 000, 100, 10 et 1.
4. Explique la différence entre composer et décomposer.</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84 205 = 80 000 + 4 000 + 200 + 0 + 5.
2. 75 629.
3. (4 × 10 000) + (3 × 1 000) + (0 × 100) + (7 × 10) + 0.
4. 90 706.</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64 528.
2. 90 000 + 2 000 + 10 + 7.
3. (4 × 10 000) + (7 × 1 000) + (3 × 100) + (0 × 10) + 5.
4. Composer réunit les valeurs ; décomposer sépare le nombre en valeurs de rang.</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4" w:id="1"/>
      <w:r>
        <w:rPr>
          <w:rFonts w:ascii="Times New Roman" w:cs="Times New Roman" w:eastAsia="Times New Roman" w:hAnsi="Times New Roman"/>
          <w:b/>
          <w:bCs/>
          <w:i w:val="false"/>
          <w:iCs w:val="false"/>
          <w:color w:val="C00000"/>
          <w:sz w:val="32"/>
          <w:szCs w:val="32"/>
        </w:rPr>
        <w:t xml:space="preserve">SÉANCE 4 / 57 — REPRÉSENTER UNE FRACTION SIMPLE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Représenter une fraction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4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Traduire une part d’un tout ou d’une collection par une fraction.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68 ; FRP T4 pp. 9-11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respect mutuel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bandes de fractions,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U1-L04</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Nombre. Question : que signifie « Une fraction représente des parts égales d’un tout ou d’une collection. » ? R.A. : Une fraction représente des parts égales d’un tout ou d’une collection.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Partager des bandes, cercles ou carrés en parts égales et colorier une fraction. Question de départ : que cherchons-nous à déterminer ? R.A. : Traduire une part d’un tout ou d’une collection par une fraction.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bandes de fractions,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traduire une part d’un tout ou d’une collection par une fraction.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Une bande partagée en 4 parts égales dont 3 sont colorées représente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Observez aussi le support : Fraction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Numérateur | 3 parts prises; Dénominateur | 4 parts égales en tout.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bandes de fractions,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Une bande partagée en 4 parts égales dont 3 sont colorées représente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Question 2 : Quelle règle faut-il retenir ? R.A. : Une fraction représente des parts égales d’un tout ou d’une collection.
Question 3 : Comment vérifier ? R.A. : Le numérateur compte les parts prises ; le dénominateur compte toutes les parts égales.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bandes de fractions,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Une fraction représente des parts égales d’un tout ou d’une collection. Le numérateur compte les parts prises ; le dénominateur compte toutes les parts égales. Exemple : Une bande partagée en 4 parts égales dont 3 sont colorées représente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Une tablette est partagée en 8 parts égales. 5 parts sont prises : écris la fraction.
2. Dans 12 billes, 3 sont rouges. Quelle fraction de la collection est rouge ?
3. Dessine une bande en 6 parts et représente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4. Une bande a 10 parts égales et 7 sont colorées. Écris la fraction.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2. </w:t>
            </w:r>
            <m:oMath>
              <m:f>
                <m:num>
                  <m:r>
                    <m:t>3</m:t>
                  </m:r>
                </m:num>
                <m:den>
                  <m:r>
                    <m:t>12</m:t>
                  </m:r>
                </m:den>
              </m:f>
            </m:oMath>
            <w:r>
              <w:rPr>
                <w:rFonts w:ascii="Times New Roman" w:cs="Times New Roman" w:eastAsia="Times New Roman" w:hAnsi="Times New Roman"/>
                <w:b w:val="false"/>
                <w:bCs w:val="false"/>
                <w:i w:val="false"/>
                <w:iCs w:val="false"/>
                <w:color w:val="000000"/>
                <w:sz w:val="16"/>
                <w:szCs w:val="16"/>
              </w:rPr>
              <w:t xml:space="preserve">.
3. Un dessin de 6 parts égales dont 2 sont colorées :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4.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Représente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sur une bande partagée en huit parts égales.
2. Dans une collection de 12 billes, 3 sont rouges : écris la fraction correspondante.
3. Écris la fraction représentée par 2 parts prises sur 6.
4. Explique pourquoi les parts doivent être égales.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Une bande en huit parts égales dont cinq sont colorées :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2. </w:t>
            </w:r>
            <m:oMath>
              <m:f>
                <m:num>
                  <m:r>
                    <m:t>3</m:t>
                  </m:r>
                </m:num>
                <m:den>
                  <m:r>
                    <m:t>12</m:t>
                  </m:r>
                </m:den>
              </m:f>
            </m:oMath>
            <w:r>
              <w:rPr>
                <w:rFonts w:ascii="Times New Roman" w:cs="Times New Roman" w:eastAsia="Times New Roman" w:hAnsi="Times New Roman"/>
                <w:b w:val="false"/>
                <w:bCs w:val="false"/>
                <w:i w:val="false"/>
                <w:iCs w:val="false"/>
                <w:color w:val="000000"/>
                <w:sz w:val="16"/>
                <w:szCs w:val="16"/>
              </w:rPr>
              <w:t xml:space="preserve">.
3.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4. Sans parts égales, chaque part n’aurait pas la même valeur et la fraction ne représenterait pas correctement le tout.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1L04" w:id="1"/>
      <w:r>
        <w:rPr>
          <w:rFonts w:ascii="Times New Roman" w:cs="Times New Roman" w:eastAsia="Times New Roman" w:hAnsi="Times New Roman"/>
          <w:b/>
          <w:bCs/>
          <w:i w:val="false"/>
          <w:iCs w:val="false"/>
          <w:color w:val="C00000"/>
          <w:sz w:val="32"/>
          <w:szCs w:val="32"/>
        </w:rPr>
        <w:t xml:space="preserve">LEÇON — Représenter une fraction simple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Une fraction représente des parts égales d’un tout ou d’une collection. Le numérateur compte les parts prises ; le dénominateur compte toutes les parts égales.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Une fraction représente des parts égales d’un tout ou d’une collection.</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 numérateur compte les parts prises ; le dénominateur compte toutes les parts égales.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Une bande partagée en 4 parts égales dont 3 sont colorées représente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Fraction</w:t>
            </w:r>
          </w:p>
        </w:tc>
        <w:tc>
          <w:tcPr>
            <w:shd w:fill="2E7D32" w:val="clear"/>
            <w:tcMar>
              <w:top w:type="dxa" w:w="80"/>
              <w:left w:type="dxa" w:w="90"/>
              <w:bottom w:type="dxa" w:w="80"/>
              <w:right w:type="dxa" w:w="90"/>
            </w:tcMar>
          </w:tcPr>
          <w:p>
            <w:pPr>
              <w:spacing w:after="35" w:line="270"/>
              <w:jc w:val="left"/>
            </w:pPr>
            <m:oMath>
              <m:f>
                <m:num>
                  <m:r>
                    <m:t>3</m:t>
                  </m:r>
                </m:num>
                <m:den>
                  <m:r>
                    <m:t>4</m:t>
                  </m:r>
                </m:den>
              </m:f>
            </m:oMath>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Numérateur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parts prises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Dénominateur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parts égales en tout</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Une tablette est partagée en 8 parts égales. 5 parts sont prises : écris la fraction.
2. Dans 12 billes, 3 sont rouges. Quelle fraction de la collection est rouge ?
3. Dessine une bande en 6 parts et représente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4. Une bande a 10 parts égales et 7 sont colorées. Écris la fraction.</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Représente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sur une bande partagée en huit parts égales.
2. Dans une collection de 12 billes, 3 sont rouges : écris la fraction correspondante.
3. Écris la fraction représentée par 2 parts prises sur 6.
4. Explique pourquoi les parts doivent être égales.</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2. </w:t>
      </w:r>
      <m:oMath>
        <m:f>
          <m:num>
            <m:r>
              <m:t>3</m:t>
            </m:r>
          </m:num>
          <m:den>
            <m:r>
              <m:t>12</m:t>
            </m:r>
          </m:den>
        </m:f>
      </m:oMath>
      <w:r>
        <w:rPr>
          <w:rFonts w:ascii="Times New Roman" w:cs="Times New Roman" w:eastAsia="Times New Roman" w:hAnsi="Times New Roman"/>
          <w:b w:val="false"/>
          <w:bCs w:val="false"/>
          <w:i w:val="false"/>
          <w:iCs w:val="false"/>
          <w:color w:val="000000"/>
          <w:sz w:val="22"/>
          <w:szCs w:val="22"/>
        </w:rPr>
        <w:t xml:space="preserve">.
3. Un dessin de 6 parts égales dont 2 sont colorées :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4.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Une bande en huit parts égales dont cinq sont colorées :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2. </w:t>
      </w:r>
      <m:oMath>
        <m:f>
          <m:num>
            <m:r>
              <m:t>3</m:t>
            </m:r>
          </m:num>
          <m:den>
            <m:r>
              <m:t>12</m:t>
            </m:r>
          </m:den>
        </m:f>
      </m:oMath>
      <w:r>
        <w:rPr>
          <w:rFonts w:ascii="Times New Roman" w:cs="Times New Roman" w:eastAsia="Times New Roman" w:hAnsi="Times New Roman"/>
          <w:b w:val="false"/>
          <w:bCs w:val="false"/>
          <w:i w:val="false"/>
          <w:iCs w:val="false"/>
          <w:color w:val="000000"/>
          <w:sz w:val="22"/>
          <w:szCs w:val="22"/>
        </w:rPr>
        <w:t xml:space="preserve">.
3.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4. Sans parts égales, chaque part n’aurait pas la même valeur et la fraction ne représenterait pas correctement le tout.</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5" w:id="1"/>
      <w:r>
        <w:rPr>
          <w:rFonts w:ascii="Times New Roman" w:cs="Times New Roman" w:eastAsia="Times New Roman" w:hAnsi="Times New Roman"/>
          <w:b/>
          <w:bCs/>
          <w:i w:val="false"/>
          <w:iCs w:val="false"/>
          <w:color w:val="C00000"/>
          <w:sz w:val="32"/>
          <w:szCs w:val="32"/>
        </w:rPr>
        <w:t xml:space="preserve">SÉANCE 5 / 57 — RECONNAÎTRE ET PRODUIRE DES FRACTIONS ÉQUIVALENTES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Reconnaître et produire des fractions équivalentes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5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Établir le lien entre plusieurs représentations d’une même fraction.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68 ; FRP T4 pp. 11-12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respect mutuel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bandes de fractions, droite numérique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U1-L05</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Nombre. Question : que signifie « Deux fractions sont équivalentes lorsqu’elles représentent la même quantité. » ? R.A. : Deux fractions sont équivalentes lorsqu’elles représentent la même quantité.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Superposer des bandes et produire des fractions équivalentes. Question de départ : que cherchons-nous à déterminer ? R.A. : Établir le lien entre plusieurs représentations d’une même fraction.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bandes de fractions, droite numérique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établir le lien entre plusieurs représentations d’une même fraction.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 les écritures changent, mais la part reste la même. Observez aussi le support : Écriture | Part;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 une moitié;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 la même moitié;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 la même moitié.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bandes de fractions, droite numérique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 les écritures changent, mais la part reste la même.
Question 2 : Quelle règle faut-il retenir ? R.A. : Deux fractions sont équivalentes lorsqu’elles représentent la même quantité.
Question 3 : Comment vérifier ? R.A. : On multiplie ou on divise le numérateur et le dénominateur par le même nombre non nul.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bandes de fractions, droite numérique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Deux fractions sont équivalentes lorsqu’elles représentent la même quantité. On multiplie ou on divise le numérateur et le dénominateur par le même nombre non nul. Exemple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 les écritures changent, mais la part reste la même.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Complète :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 …/6.
2. Donne une fraction équivalente à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en multipliant par 4.
3. Les fractions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 et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sont-elles équivalentes ? Justifie.
4. Complète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 …/18.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2. </w:t>
            </w:r>
            <m:oMath>
              <m:f>
                <m:num>
                  <m:r>
                    <m:t>12</m:t>
                  </m:r>
                </m:num>
                <m:den>
                  <m:r>
                    <m:t>20</m:t>
                  </m:r>
                </m:den>
              </m:f>
            </m:oMath>
            <w:r>
              <w:rPr>
                <w:rFonts w:ascii="Times New Roman" w:cs="Times New Roman" w:eastAsia="Times New Roman" w:hAnsi="Times New Roman"/>
                <w:b w:val="false"/>
                <w:bCs w:val="false"/>
                <w:i w:val="false"/>
                <w:iCs w:val="false"/>
                <w:color w:val="000000"/>
                <w:sz w:val="16"/>
                <w:szCs w:val="16"/>
              </w:rPr>
              <w:t xml:space="preserve">.
3. Oui,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 se simplifie en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4. </w:t>
            </w:r>
            <m:oMath>
              <m:f>
                <m:num>
                  <m:r>
                    <m:t>8</m:t>
                  </m:r>
                </m:num>
                <m:den>
                  <m:r>
                    <m:t>18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Complète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 …/10.
2. Donne une fraction équivalente à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en multipliant par 3.
3. Réduis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à une fraction équivalente plus simple.
4. Explique pourquoi multiplier le numérateur et le dénominateur par le même nombre conserve la quantité.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2. </w:t>
            </w:r>
            <m:oMath>
              <m:f>
                <m:num>
                  <m:r>
                    <m:t>9</m:t>
                  </m:r>
                </m:num>
                <m:den>
                  <m:r>
                    <m:t>21</m:t>
                  </m:r>
                </m:den>
              </m:f>
            </m:oMath>
            <w:r>
              <w:rPr>
                <w:rFonts w:ascii="Times New Roman" w:cs="Times New Roman" w:eastAsia="Times New Roman" w:hAnsi="Times New Roman"/>
                <w:b w:val="false"/>
                <w:bCs w:val="false"/>
                <w:i w:val="false"/>
                <w:iCs w:val="false"/>
                <w:color w:val="000000"/>
                <w:sz w:val="16"/>
                <w:szCs w:val="16"/>
              </w:rPr>
              <w:t xml:space="preserve">.
3.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4. Les parts sont subdivisées de la même façon en haut et en bas ; la quantité représentée reste identique.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1L05" w:id="1"/>
      <w:r>
        <w:rPr>
          <w:rFonts w:ascii="Times New Roman" w:cs="Times New Roman" w:eastAsia="Times New Roman" w:hAnsi="Times New Roman"/>
          <w:b/>
          <w:bCs/>
          <w:i w:val="false"/>
          <w:iCs w:val="false"/>
          <w:color w:val="C00000"/>
          <w:sz w:val="32"/>
          <w:szCs w:val="32"/>
        </w:rPr>
        <w:t xml:space="preserve">LEÇON — Reconnaître et produire des fractions équivalentes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Deux fractions sont équivalentes lorsqu’elles représentent la même quantité. On multiplie ou on divise le numérateur et le dénominateur par le même nombre non nul.</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Deux fractions sont équivalentes lorsqu’elles représentent la même quantité.</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On multiplie ou on divise le numérateur et le dénominateur par le même nombre non nul.</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 les écritures changent, mais la part reste la même.</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Écriture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Part</w:t>
            </w:r>
          </w:p>
        </w:tc>
      </w:tr>
      <w:tr>
        <w:tc>
          <w:tcPr>
            <w:tcMar>
              <w:top w:type="dxa" w:w="80"/>
              <w:left w:type="dxa" w:w="90"/>
              <w:bottom w:type="dxa" w:w="80"/>
              <w:right w:type="dxa" w:w="90"/>
            </w:tcMar>
          </w:tcPr>
          <w:p>
            <w:pPr>
              <w:spacing w:after="35" w:line="270"/>
              <w:jc w:val="left"/>
            </w:pPr>
            <m:oMath>
              <m:f>
                <m:num>
                  <m:r>
                    <m:t>1</m:t>
                  </m:r>
                </m:num>
                <m:den>
                  <m:r>
                    <m:t>2</m:t>
                  </m:r>
                </m:den>
              </m:f>
            </m:oMath>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une moitié</w:t>
            </w:r>
          </w:p>
        </w:tc>
      </w:tr>
      <w:tr>
        <w:tc>
          <w:tcPr>
            <w:tcMar>
              <w:top w:type="dxa" w:w="80"/>
              <w:left w:type="dxa" w:w="90"/>
              <w:bottom w:type="dxa" w:w="80"/>
              <w:right w:type="dxa" w:w="90"/>
            </w:tcMar>
          </w:tcPr>
          <w:p>
            <w:pPr>
              <w:spacing w:after="35" w:line="270"/>
              <w:jc w:val="left"/>
            </w:pPr>
            <m:oMath>
              <m:f>
                <m:num>
                  <m:r>
                    <m:t>2</m:t>
                  </m:r>
                </m:num>
                <m:den>
                  <m:r>
                    <m:t>4</m:t>
                  </m:r>
                </m:den>
              </m:f>
            </m:oMath>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la même moitié</w:t>
            </w:r>
          </w:p>
        </w:tc>
      </w:tr>
      <w:tr>
        <w:tc>
          <w:tcPr>
            <w:tcMar>
              <w:top w:type="dxa" w:w="80"/>
              <w:left w:type="dxa" w:w="90"/>
              <w:bottom w:type="dxa" w:w="80"/>
              <w:right w:type="dxa" w:w="90"/>
            </w:tcMar>
          </w:tcPr>
          <w:p>
            <w:pPr>
              <w:spacing w:after="35" w:line="270"/>
              <w:jc w:val="left"/>
            </w:pPr>
            <m:oMath>
              <m:f>
                <m:num>
                  <m:r>
                    <m:t>4</m:t>
                  </m:r>
                </m:num>
                <m:den>
                  <m:r>
                    <m:t>8</m:t>
                  </m:r>
                </m:den>
              </m:f>
            </m:oMath>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la même moitié</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Complète :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 …/6.
2. Donne une fraction équivalente à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en multipliant par 4.
3. Les fractions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 et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sont-elles équivalentes ? Justifie.
4. Complète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 …/18.</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Complète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 …/10.
2. Donne une fraction équivalente à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en multipliant par 3.
3. Réduis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à une fraction équivalente plus simple.
4. Explique pourquoi multiplier le numérateur et le dénominateur par le même nombre conserve la quantité.</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2. </w:t>
      </w:r>
      <m:oMath>
        <m:f>
          <m:num>
            <m:r>
              <m:t>12</m:t>
            </m:r>
          </m:num>
          <m:den>
            <m:r>
              <m:t>20</m:t>
            </m:r>
          </m:den>
        </m:f>
      </m:oMath>
      <w:r>
        <w:rPr>
          <w:rFonts w:ascii="Times New Roman" w:cs="Times New Roman" w:eastAsia="Times New Roman" w:hAnsi="Times New Roman"/>
          <w:b w:val="false"/>
          <w:bCs w:val="false"/>
          <w:i w:val="false"/>
          <w:iCs w:val="false"/>
          <w:color w:val="000000"/>
          <w:sz w:val="22"/>
          <w:szCs w:val="22"/>
        </w:rPr>
        <w:t xml:space="preserve">.
3. Oui,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 se simplifie en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4. </w:t>
      </w:r>
      <m:oMath>
        <m:f>
          <m:num>
            <m:r>
              <m:t>8</m:t>
            </m:r>
          </m:num>
          <m:den>
            <m:r>
              <m:t>18</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2. </w:t>
      </w:r>
      <m:oMath>
        <m:f>
          <m:num>
            <m:r>
              <m:t>9</m:t>
            </m:r>
          </m:num>
          <m:den>
            <m:r>
              <m:t>21</m:t>
            </m:r>
          </m:den>
        </m:f>
      </m:oMath>
      <w:r>
        <w:rPr>
          <w:rFonts w:ascii="Times New Roman" w:cs="Times New Roman" w:eastAsia="Times New Roman" w:hAnsi="Times New Roman"/>
          <w:b w:val="false"/>
          <w:bCs w:val="false"/>
          <w:i w:val="false"/>
          <w:iCs w:val="false"/>
          <w:color w:val="000000"/>
          <w:sz w:val="22"/>
          <w:szCs w:val="22"/>
        </w:rPr>
        <w:t xml:space="preserve">.
3.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4. Les parts sont subdivisées de la même façon en haut et en bas ; la quantité représentée reste identique.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6" w:id="1"/>
      <w:r>
        <w:rPr>
          <w:rFonts w:ascii="Times New Roman" w:cs="Times New Roman" w:eastAsia="Times New Roman" w:hAnsi="Times New Roman"/>
          <w:b/>
          <w:bCs/>
          <w:i w:val="false"/>
          <w:iCs w:val="false"/>
          <w:color w:val="C00000"/>
          <w:sz w:val="32"/>
          <w:szCs w:val="32"/>
        </w:rPr>
        <w:t xml:space="preserve">SÉANCE 6 / 57 — SIMPLIFIER, COMPARER ET ORDONNER DES FRACTIONS SIMPLES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Simplifier, comparer et ordonner des fractions simples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6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Simplifier, comparer et ordonner des fractions simples inférieures ou égales à 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68 ; FRP T4 pp. 11-12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respect mutuel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droite numérique,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U1-L06</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Nombre. Question : que signifie « Pour simplifier, on divise le numérateur et le dénominateur par le même nombre. » ? R.A. : Pour simplifier, on divise le numérateur et le dénominateur par le même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Simplifier par fractions équivalentes et comparer à l’aide de représentations ou de la droite numérique. Question de départ : que cherchons-nous à déterminer ? R.A. : Simplifier, comparer et ordonner des fractions simples inférieures ou égales à 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droite numérique,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simplifier, comparer et ordonner des fractions simples inférieures ou égales à 1.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après division du haut et du bas par 2. Observez aussi le support : Fraction | Valeur;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 0,25;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 0,50;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0,75.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droite numérique,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après division du haut et du bas par 2.
Question 2 : Quelle règle faut-il retenir ? R.A. : Pour simplifier, on divise le numérateur et le dénominateur par le même nombre.
Question 3 : Comment vérifier ? R.A. : Pour comparer, on utilise une représentation, la droite numérique ou un dénominateur commun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droite numérique,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Pour simplifier, on divise le numérateur et le dénominateur par le même nombre. Pour comparer, on utilise une représentation, la droite numérique ou un dénominateur commun simple. Exemple :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après division du haut et du bas par 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Simplifie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2. Compare :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3. Range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dans l’ordre croissant.
4. Simplifie </w:t>
            </w:r>
            <m:oMath>
              <m:f>
                <m:num>
                  <m:r>
                    <m:t>15</m:t>
                  </m:r>
                </m:num>
                <m:den>
                  <m:r>
                    <m:t>20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&lt;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3.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&lt;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4. </w:t>
            </w:r>
            <m:oMath>
              <m:f>
                <m:num>
                  <m:r>
                    <m:t>15</m:t>
                  </m:r>
                </m:num>
                <m:den>
                  <m:r>
                    <m:t>20</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Simplifie </w:t>
            </w:r>
            <m:oMath>
              <m:f>
                <m:num>
                  <m:r>
                    <m:t>12</m:t>
                  </m:r>
                </m:num>
                <m:den>
                  <m:r>
                    <m:t>16</m:t>
                  </m:r>
                </m:den>
              </m:f>
            </m:oMath>
            <w:r>
              <w:rPr>
                <w:rFonts w:ascii="Times New Roman" w:cs="Times New Roman" w:eastAsia="Times New Roman" w:hAnsi="Times New Roman"/>
                <w:b w:val="false"/>
                <w:bCs w:val="false"/>
                <w:i w:val="false"/>
                <w:iCs w:val="false"/>
                <w:color w:val="000000"/>
                <w:sz w:val="16"/>
                <w:szCs w:val="16"/>
              </w:rPr>
              <w:t xml:space="preserve">.
2. Compare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et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3. Range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 </w:t>
            </w:r>
            <m:oMath>
              <m:f>
                <m:num>
                  <m:r>
                    <m:t>1</m:t>
                  </m:r>
                </m:num>
                <m:den>
                  <m:r>
                    <m:t>6</m:t>
                  </m:r>
                </m:den>
              </m:f>
            </m:oMath>
            <w:r>
              <w:rPr>
                <w:rFonts w:ascii="Times New Roman" w:cs="Times New Roman" w:eastAsia="Times New Roman" w:hAnsi="Times New Roman"/>
                <w:b w:val="false"/>
                <w:bCs w:val="false"/>
                <w:i w:val="false"/>
                <w:iCs w:val="false"/>
                <w:color w:val="000000"/>
                <w:sz w:val="16"/>
                <w:szCs w:val="16"/>
              </w:rPr>
              <w:t xml:space="preserve"> dans l’ordre croissant.
4. Explique une méthode pour comparer deux fractions de même dénominateur.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w:t>
            </w:r>
            <m:oMath>
              <m:f>
                <m:num>
                  <m:r>
                    <m:t>12</m:t>
                  </m:r>
                </m:num>
                <m:den>
                  <m:r>
                    <m:t>16</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&lt;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3. </w:t>
            </w:r>
            <m:oMath>
              <m:f>
                <m:num>
                  <m:r>
                    <m:t>1</m:t>
                  </m:r>
                </m:num>
                <m:den>
                  <m:r>
                    <m:t>6</m:t>
                  </m:r>
                </m:den>
              </m:f>
            </m:oMath>
            <w:r>
              <w:rPr>
                <w:rFonts w:ascii="Times New Roman" w:cs="Times New Roman" w:eastAsia="Times New Roman" w:hAnsi="Times New Roman"/>
                <w:b w:val="false"/>
                <w:bCs w:val="false"/>
                <w:i w:val="false"/>
                <w:iCs w:val="false"/>
                <w:color w:val="000000"/>
                <w:sz w:val="16"/>
                <w:szCs w:val="16"/>
              </w:rPr>
              <w:t xml:space="preserve"> &lt;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&lt;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4. On garde le dénominateur et on compare les numérateurs.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1L06" w:id="1"/>
      <w:r>
        <w:rPr>
          <w:rFonts w:ascii="Times New Roman" w:cs="Times New Roman" w:eastAsia="Times New Roman" w:hAnsi="Times New Roman"/>
          <w:b/>
          <w:bCs/>
          <w:i w:val="false"/>
          <w:iCs w:val="false"/>
          <w:color w:val="C00000"/>
          <w:sz w:val="32"/>
          <w:szCs w:val="32"/>
        </w:rPr>
        <w:t xml:space="preserve">LEÇON — Simplifier, comparer et ordonner des fractions simples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Pour simplifier, on divise le numérateur et le dénominateur par le même nombre. Pour comparer, on utilise une représentation, la droite numérique ou un dénominateur commun simple.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Pour simplifier, on divise le numérateur et le dénominateur par le même nombre.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Pour comparer, on utilise une représentation, la droite numérique ou un dénominateur commun simple.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après division du haut et du bas par 2.</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Fraction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Valeur</w:t>
            </w:r>
          </w:p>
        </w:tc>
      </w:tr>
      <w:tr>
        <w:tc>
          <w:tcPr>
            <w:tcMar>
              <w:top w:type="dxa" w:w="80"/>
              <w:left w:type="dxa" w:w="90"/>
              <w:bottom w:type="dxa" w:w="80"/>
              <w:right w:type="dxa" w:w="90"/>
            </w:tcMar>
          </w:tcPr>
          <w:p>
            <w:pPr>
              <w:spacing w:after="35" w:line="270"/>
              <w:jc w:val="left"/>
            </w:pPr>
            <m:oMath>
              <m:f>
                <m:num>
                  <m:r>
                    <m:t>1</m:t>
                  </m:r>
                </m:num>
                <m:den>
                  <m:r>
                    <m:t>4</m:t>
                  </m:r>
                </m:den>
              </m:f>
            </m:oMath>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0,25</w:t>
            </w:r>
          </w:p>
        </w:tc>
      </w:tr>
      <w:tr>
        <w:tc>
          <w:tcPr>
            <w:tcMar>
              <w:top w:type="dxa" w:w="80"/>
              <w:left w:type="dxa" w:w="90"/>
              <w:bottom w:type="dxa" w:w="80"/>
              <w:right w:type="dxa" w:w="90"/>
            </w:tcMar>
          </w:tcPr>
          <w:p>
            <w:pPr>
              <w:spacing w:after="35" w:line="270"/>
              <w:jc w:val="left"/>
            </w:pPr>
            <m:oMath>
              <m:f>
                <m:num>
                  <m:r>
                    <m:t>1</m:t>
                  </m:r>
                </m:num>
                <m:den>
                  <m:r>
                    <m:t>2</m:t>
                  </m:r>
                </m:den>
              </m:f>
            </m:oMath>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0,50</w:t>
            </w:r>
          </w:p>
        </w:tc>
      </w:tr>
      <w:tr>
        <w:tc>
          <w:tcPr>
            <w:tcMar>
              <w:top w:type="dxa" w:w="80"/>
              <w:left w:type="dxa" w:w="90"/>
              <w:bottom w:type="dxa" w:w="80"/>
              <w:right w:type="dxa" w:w="90"/>
            </w:tcMar>
          </w:tcPr>
          <w:p>
            <w:pPr>
              <w:spacing w:after="35" w:line="270"/>
              <w:jc w:val="left"/>
            </w:pPr>
            <m:oMath>
              <m:f>
                <m:num>
                  <m:r>
                    <m:t>3</m:t>
                  </m:r>
                </m:num>
                <m:den>
                  <m:r>
                    <m:t>4</m:t>
                  </m:r>
                </m:den>
              </m:f>
            </m:oMath>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0,75</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Simplifie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2. Compare :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3. Range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dans l’ordre croissant.
4. Simplifie </w:t>
      </w:r>
      <m:oMath>
        <m:f>
          <m:num>
            <m:r>
              <m:t>15</m:t>
            </m:r>
          </m:num>
          <m:den>
            <m:r>
              <m:t>20</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Simplifie </w:t>
      </w:r>
      <m:oMath>
        <m:f>
          <m:num>
            <m:r>
              <m:t>12</m:t>
            </m:r>
          </m:num>
          <m:den>
            <m:r>
              <m:t>16</m:t>
            </m:r>
          </m:den>
        </m:f>
      </m:oMath>
      <w:r>
        <w:rPr>
          <w:rFonts w:ascii="Times New Roman" w:cs="Times New Roman" w:eastAsia="Times New Roman" w:hAnsi="Times New Roman"/>
          <w:b w:val="false"/>
          <w:bCs w:val="false"/>
          <w:i w:val="false"/>
          <w:iCs w:val="false"/>
          <w:color w:val="000000"/>
          <w:sz w:val="22"/>
          <w:szCs w:val="22"/>
        </w:rPr>
        <w:t xml:space="preserve">.
2. Compare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et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
3. Range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6</m:t>
            </m:r>
          </m:den>
        </m:f>
      </m:oMath>
      <w:r>
        <w:rPr>
          <w:rFonts w:ascii="Times New Roman" w:cs="Times New Roman" w:eastAsia="Times New Roman" w:hAnsi="Times New Roman"/>
          <w:b w:val="false"/>
          <w:bCs w:val="false"/>
          <w:i w:val="false"/>
          <w:iCs w:val="false"/>
          <w:color w:val="000000"/>
          <w:sz w:val="22"/>
          <w:szCs w:val="22"/>
        </w:rPr>
        <w:t xml:space="preserve"> dans l’ordre croissant.
4. Explique une méthode pour comparer deux fractions de même dénominateur.</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2.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&lt;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3.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&lt;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4. </w:t>
      </w:r>
      <m:oMath>
        <m:f>
          <m:num>
            <m:r>
              <m:t>15</m:t>
            </m:r>
          </m:num>
          <m:den>
            <m:r>
              <m:t>20</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w:t>
      </w:r>
      <m:oMath>
        <m:f>
          <m:num>
            <m:r>
              <m:t>12</m:t>
            </m:r>
          </m:num>
          <m:den>
            <m:r>
              <m:t>16</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2.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&lt;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
3. </w:t>
      </w:r>
      <m:oMath>
        <m:f>
          <m:num>
            <m:r>
              <m:t>1</m:t>
            </m:r>
          </m:num>
          <m:den>
            <m:r>
              <m:t>6</m:t>
            </m:r>
          </m:den>
        </m:f>
      </m:oMath>
      <w:r>
        <w:rPr>
          <w:rFonts w:ascii="Times New Roman" w:cs="Times New Roman" w:eastAsia="Times New Roman" w:hAnsi="Times New Roman"/>
          <w:b w:val="false"/>
          <w:bCs w:val="false"/>
          <w:i w:val="false"/>
          <w:iCs w:val="false"/>
          <w:color w:val="000000"/>
          <w:sz w:val="22"/>
          <w:szCs w:val="22"/>
        </w:rPr>
        <w:t xml:space="preserve"> &lt;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&lt;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4. On garde le dénominateur et on compare les numérateurs.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7" w:id="1"/>
      <w:r>
        <w:rPr>
          <w:rFonts w:ascii="Times New Roman" w:cs="Times New Roman" w:eastAsia="Times New Roman" w:hAnsi="Times New Roman"/>
          <w:b/>
          <w:bCs/>
          <w:i w:val="false"/>
          <w:iCs w:val="false"/>
          <w:color w:val="C00000"/>
          <w:sz w:val="32"/>
          <w:szCs w:val="32"/>
        </w:rPr>
        <w:t xml:space="preserve">SÉANCE 7 / 57 — LIRE, ÉCRIRE ET DÉCOMPOSER LES NOMBRES DÉCIMAUX</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Lire, écrire et décomposer les nombres décimaux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7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Utiliser les nombres décimaux jusqu’à l’ordre des centièmes.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69 ; FRP T4 pp. 13-14, 22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respect mutuel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tableau de numération, cartons de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U1-L07</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Nombre. Question : que signifie « La virgule sépare la partie entière et la partie décimale. » ? R.A. : La virgule sépare la partie entière et la partie décimale.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Placer les chiffres dans un tableau de numération et relier dixièmes et centièmes aux fractions décimales. Question de départ : que cherchons-nous à déterminer ? R.A. : Utiliser les nombres décimaux jusqu’à l’ordre des centièmes.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numération, cartons de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nombres décimaux jusqu’à l’ordre des centièmes.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62,57 = 62 unités + 5 dixièmes + 7 centièmes. Observez aussi le support : Unités | Dixièmes | Centièmes; 8 | 3 | 5; 8,35 | 8 + </w:t>
            </w:r>
            <m:oMath>
              <m:f>
                <m:num>
                  <m:r>
                    <m:t>3</m:t>
                  </m:r>
                </m:num>
                <m:den>
                  <m:r>
                    <m:t>10</m:t>
                  </m:r>
                </m:den>
              </m:f>
            </m:oMath>
            <w:r>
              <w:rPr>
                <w:rFonts w:ascii="Times New Roman" w:cs="Times New Roman" w:eastAsia="Times New Roman" w:hAnsi="Times New Roman"/>
                <w:b w:val="false"/>
                <w:bCs w:val="false"/>
                <w:i w:val="false"/>
                <w:iCs w:val="false"/>
                <w:color w:val="000000"/>
                <w:sz w:val="16"/>
                <w:szCs w:val="16"/>
              </w:rPr>
              <w:t xml:space="preserve"> + </w:t>
            </w:r>
            <m:oMath>
              <m:f>
                <m:num>
                  <m:r>
                    <m:t>5</m:t>
                  </m:r>
                </m:num>
                <m:den>
                  <m:r>
                    <m:t>100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numération, cartons de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62,57 = 62 unités + 5 dixièmes + 7 centièmes.
Question 2 : Quelle règle faut-il retenir ? R.A. : La virgule sépare la partie entière et la partie décimale.
Question 3 : Comment vérifier ? R.A. : Dans les centièmes, le premier chiffre après la virgule est le dixième et le second le centième.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numération, cartons de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La virgule sépare la partie entière et la partie décimale. Dans les centièmes, le premier chiffre après la virgule est le dixième et le second le centième. Exemple : 62,57 = 62 unités + 5 dixièmes + 7 centièmes.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Écris en chiffres : vingt-quatre virgule zéro six.
2. Décompose 8,35.
3. Quelle est la valeur du 7 dans 14,72 ?
4. Écris 9,04 en unités, dixièmes et centièmes.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24,06.
2. 8 + 0,3 + 0,05, soit 8 unités, 3 dixièmes et 5 centièmes.
3. 7 dixièmes, soit 0,7.
4. 9 unités, 0 dixième et 4 centièmes.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Écris en chiffres : quinze virgule zéro huit.
2. Décompose 7,42 en unités, dixièmes et centièmes.
3. Quelle est la valeur du chiffre 6 dans 18,64 ?
4. Explique le rôle de la virgule dans un nombre décimal.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15,08.
2. 7 + 0,4 + 0,02.
3. 6 dixièmes, soit 0,6.
4. Elle sépare la partie entière de la partie décimale.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1L07" w:id="1"/>
      <w:r>
        <w:rPr>
          <w:rFonts w:ascii="Times New Roman" w:cs="Times New Roman" w:eastAsia="Times New Roman" w:hAnsi="Times New Roman"/>
          <w:b/>
          <w:bCs/>
          <w:i w:val="false"/>
          <w:iCs w:val="false"/>
          <w:color w:val="C00000"/>
          <w:sz w:val="32"/>
          <w:szCs w:val="32"/>
        </w:rPr>
        <w:t xml:space="preserve">LEÇON — Lire, écrire et décomposer les nombres décimaux</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La virgule sépare la partie entière et la partie décimale. Dans les centièmes, le premier chiffre après la virgule est le dixième et le second le centième.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 virgule sépare la partie entière et la partie décimale.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Dans les centièmes, le premier chiffre après la virgule est le dixième et le second le centième.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62,57 = 62 unités + 5 dixièmes + 7 centièmes.</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2407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3200"/>
        <w:gridCol w:w="32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Unités</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Dixièmes</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Centièmes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8,35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 + </w:t>
            </w:r>
            <m:oMath>
              <m:f>
                <m:num>
                  <m:r>
                    <m:t>3</m:t>
                  </m:r>
                </m:num>
                <m:den>
                  <m:r>
                    <m:t>10</m:t>
                  </m:r>
                </m:den>
              </m:f>
            </m:oMath>
            <w:r>
              <w:rPr>
                <w:rFonts w:ascii="Times New Roman" w:cs="Times New Roman" w:eastAsia="Times New Roman" w:hAnsi="Times New Roman"/>
                <w:b w:val="false"/>
                <w:bCs w:val="false"/>
                <w:i w:val="false"/>
                <w:iCs w:val="false"/>
                <w:color w:val="000000"/>
                <w:sz w:val="17"/>
                <w:szCs w:val="17"/>
              </w:rPr>
              <w:t xml:space="preserve"> + </w:t>
            </w:r>
            <m:oMath>
              <m:f>
                <m:num>
                  <m:r>
                    <m:t>5</m:t>
                  </m:r>
                </m:num>
                <m:den>
                  <m:r>
                    <m:t>100</m:t>
                  </m:r>
                </m:den>
              </m:f>
            </m:oMath>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Écris en chiffres : vingt-quatre virgule zéro six.
2. Décompose 8,35.
3. Quelle est la valeur du 7 dans 14,72 ?
4. Écris 9,04 en unités, dixièmes et centièmes.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Écris en chiffres : quinze virgule zéro huit.
2. Décompose 7,42 en unités, dixièmes et centièmes.
3. Quelle est la valeur du chiffre 6 dans 18,64 ?
4. Explique le rôle de la virgule dans un nombre décimal.</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24,06.
2. 8 + 0,3 + 0,05, soit 8 unités, 3 dixièmes et 5 centièmes.
3. 7 dixièmes, soit 0,7.
4. 9 unités, 0 dixième et 4 centièmes.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15,08.
2. 7 + 0,4 + 0,02.
3. 6 dixièmes, soit 0,6.
4. Elle sépare la partie entière de la partie décimale.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8" w:id="1"/>
      <w:r>
        <w:rPr>
          <w:rFonts w:ascii="Times New Roman" w:cs="Times New Roman" w:eastAsia="Times New Roman" w:hAnsi="Times New Roman"/>
          <w:b/>
          <w:bCs/>
          <w:i w:val="false"/>
          <w:iCs w:val="false"/>
          <w:color w:val="C00000"/>
          <w:sz w:val="32"/>
          <w:szCs w:val="32"/>
        </w:rPr>
        <w:t xml:space="preserve">SÉANCE 8 / 57 — RELIER FRACTIONS DÉCIMALES ET NOMBRES DÉCIMAUX</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Relier fractions décimales et nombres décimaux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8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Comparer et ordonner des nombres décimaux simples.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69 ; FRP T4 pp. 13, 22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respect mutuel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droite numérique, tableau de numération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U1-L08</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Nombre. Question : que signifie « Un nombre décimal peut s’écrire avec une fraction décimale : 0,75 =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 ? R.A. : Un nombre décimal peut s’écrire avec une fraction décimale : 0,75 =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Utiliser une droite numérique et des écritures en dixièmes ou centièmes. Question de départ : que cherchons-nous à déterminer ? R.A. : Comparer et ordonner des nombres décimaux simples.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droite numérique, tableau de numération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et ordonner des nombres décimaux simples.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32,4 = 32,40 ; donc 32,4 &gt; 32,365 car 32,400 &gt; 32,365. Observez aussi le support : Nombre | Fraction décimale; 0,6 |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0,75 |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2,05 | </w:t>
            </w:r>
            <m:oMath>
              <m:f>
                <m:num>
                  <m:r>
                    <m:t>205</m:t>
                  </m:r>
                </m:num>
                <m:den>
                  <m:r>
                    <m:t>100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droite numérique, tableau de numération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32,4 = 32,40 ; donc 32,4 &gt; 32,365 car 32,400 &gt; 32,365.
Question 2 : Quelle règle faut-il retenir ? R.A. : Un nombre décimal peut s’écrire avec une fraction décimale : 0,75 =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Question 3 : Comment vérifier ? R.A. : Pour comparer, on compare la partie entière puis les dixièmes et les centièmes.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droite numérique, tableau de numération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 nombre décimal peut s’écrire avec une fraction décimale : 0,75 =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Pour comparer, on compare la partie entière puis les dixièmes et les centièmes. Exemple : 32,4 = 32,40 ; donc 32,4 &gt; 32,365 car 32,400 &gt; 32,365.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Écris 0,6 sous forme de fraction décimale.
2. Compare : 7,08 … 7,8.
3. Range : 2,05 ; 2,5 ; 2,15.
4. Écris 0,32 sous forme de fraction décimale.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ou </w:t>
            </w:r>
            <m:oMath>
              <m:f>
                <m:num>
                  <m:r>
                    <m:t>60</m:t>
                  </m:r>
                </m:num>
                <m:den>
                  <m:r>
                    <m:t>100</m:t>
                  </m:r>
                </m:den>
              </m:f>
            </m:oMath>
            <w:r>
              <w:rPr>
                <w:rFonts w:ascii="Times New Roman" w:cs="Times New Roman" w:eastAsia="Times New Roman" w:hAnsi="Times New Roman"/>
                <w:b w:val="false"/>
                <w:bCs w:val="false"/>
                <w:i w:val="false"/>
                <w:iCs w:val="false"/>
                <w:color w:val="000000"/>
                <w:sz w:val="16"/>
                <w:szCs w:val="16"/>
              </w:rPr>
              <w:t xml:space="preserve">.
2. 7,08 &lt; 7,8.
3. 2,05 &lt; 2,15 &lt; 2,5.
4. </w:t>
            </w:r>
            <m:oMath>
              <m:f>
                <m:num>
                  <m:r>
                    <m:t>32</m:t>
                  </m:r>
                </m:num>
                <m:den>
                  <m:r>
                    <m:t>100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Écris 0,45 sous forme de fraction décimale.
2. Compare 6,09 et 6,9.
3. Range 3,4 ; 3,04 ; 3,14 dans l’ordre croissant.
4. Explique pourquoi 3,4 peut s’écrire 3,40.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w:t>
            </w:r>
            <m:oMath>
              <m:f>
                <m:num>
                  <m:r>
                    <m:t>45</m:t>
                  </m:r>
                </m:num>
                <m:den>
                  <m:r>
                    <m:t>100</m:t>
                  </m:r>
                </m:den>
              </m:f>
            </m:oMath>
            <w:r>
              <w:rPr>
                <w:rFonts w:ascii="Times New Roman" w:cs="Times New Roman" w:eastAsia="Times New Roman" w:hAnsi="Times New Roman"/>
                <w:b w:val="false"/>
                <w:bCs w:val="false"/>
                <w:i w:val="false"/>
                <w:iCs w:val="false"/>
                <w:color w:val="000000"/>
                <w:sz w:val="16"/>
                <w:szCs w:val="16"/>
              </w:rPr>
              <w:t xml:space="preserve">.
2. 6,09 &lt; 6,9.
3. 3,04 &lt; 3,14 &lt; 3,4.
4. Le zéro placé à droite des centièmes ne change pas la valeur du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1L08" w:id="1"/>
      <w:r>
        <w:rPr>
          <w:rFonts w:ascii="Times New Roman" w:cs="Times New Roman" w:eastAsia="Times New Roman" w:hAnsi="Times New Roman"/>
          <w:b/>
          <w:bCs/>
          <w:i w:val="false"/>
          <w:iCs w:val="false"/>
          <w:color w:val="C00000"/>
          <w:sz w:val="32"/>
          <w:szCs w:val="32"/>
        </w:rPr>
        <w:t xml:space="preserve">LEÇON — Relier fractions décimales et nombres décimaux</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 nombre décimal peut s’écrire avec une fraction décimale : 0,75 = </w:t>
      </w:r>
      <m:oMath>
        <m:f>
          <m:num>
            <m:r>
              <m:t>75</m:t>
            </m:r>
          </m:num>
          <m:den>
            <m:r>
              <m:t>100</m:t>
            </m:r>
          </m:den>
        </m:f>
      </m:oMath>
      <w:r>
        <w:rPr>
          <w:rFonts w:ascii="Times New Roman" w:cs="Times New Roman" w:eastAsia="Times New Roman" w:hAnsi="Times New Roman"/>
          <w:b/>
          <w:bCs/>
          <w:i w:val="false"/>
          <w:iCs w:val="false"/>
          <w:color w:val="1F4E79"/>
          <w:sz w:val="22"/>
          <w:szCs w:val="22"/>
        </w:rPr>
        <w:t xml:space="preserve">. Pour comparer, on compare la partie entière puis les dixièmes et les centièmes.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 nombre décimal peut s’écrire avec une fraction décimale : 0,75 =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Pour comparer, on compare la partie entière puis les dixièmes et les centièmes.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32,4 = 32,40 ; donc 32,4 &gt; 32,365 car 32,400 &gt; 32,365.</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2407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Nombre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Fraction décimale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0,6</w:t>
            </w:r>
          </w:p>
        </w:tc>
        <w:tc>
          <w:tcPr>
            <w:tcMar>
              <w:top w:type="dxa" w:w="80"/>
              <w:left w:type="dxa" w:w="90"/>
              <w:bottom w:type="dxa" w:w="80"/>
              <w:right w:type="dxa" w:w="90"/>
            </w:tcMar>
          </w:tcPr>
          <w:p>
            <w:pPr>
              <w:spacing w:after="35" w:line="270"/>
              <w:jc w:val="left"/>
            </w:pPr>
            <m:oMath>
              <m:f>
                <m:num>
                  <m:r>
                    <m:t>6</m:t>
                  </m:r>
                </m:num>
                <m:den>
                  <m:r>
                    <m:t>10</m:t>
                  </m:r>
                </m:den>
              </m:f>
            </m:oMath>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0,75</w:t>
            </w:r>
          </w:p>
        </w:tc>
        <w:tc>
          <w:tcPr>
            <w:tcMar>
              <w:top w:type="dxa" w:w="80"/>
              <w:left w:type="dxa" w:w="90"/>
              <w:bottom w:type="dxa" w:w="80"/>
              <w:right w:type="dxa" w:w="90"/>
            </w:tcMar>
          </w:tcPr>
          <w:p>
            <w:pPr>
              <w:spacing w:after="35" w:line="270"/>
              <w:jc w:val="left"/>
            </w:pPr>
            <m:oMath>
              <m:f>
                <m:num>
                  <m:r>
                    <m:t>75</m:t>
                  </m:r>
                </m:num>
                <m:den>
                  <m:r>
                    <m:t>100</m:t>
                  </m:r>
                </m:den>
              </m:f>
            </m:oMath>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2,05</w:t>
            </w:r>
          </w:p>
        </w:tc>
        <w:tc>
          <w:tcPr>
            <w:tcMar>
              <w:top w:type="dxa" w:w="80"/>
              <w:left w:type="dxa" w:w="90"/>
              <w:bottom w:type="dxa" w:w="80"/>
              <w:right w:type="dxa" w:w="90"/>
            </w:tcMar>
          </w:tcPr>
          <w:p>
            <w:pPr>
              <w:spacing w:after="35" w:line="270"/>
              <w:jc w:val="left"/>
            </w:pPr>
            <m:oMath>
              <m:f>
                <m:num>
                  <m:r>
                    <m:t>205</m:t>
                  </m:r>
                </m:num>
                <m:den>
                  <m:r>
                    <m:t>100</m:t>
                  </m:r>
                </m:den>
              </m:f>
            </m:oMath>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Écris 0,6 sous forme de fraction décimale.
2. Compare : 7,08 … 7,8.
3. Range : 2,05 ; 2,5 ; 2,15.
4. Écris 0,32 sous forme de fraction décimale.</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Écris 0,45 sous forme de fraction décimale.
2. Compare 6,09 et 6,9.
3. Range 3,4 ; 3,04 ; 3,14 dans l’ordre croissant.
4. Explique pourquoi 3,4 peut s’écrire 3,40.</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ou </w:t>
      </w:r>
      <m:oMath>
        <m:f>
          <m:num>
            <m:r>
              <m:t>60</m:t>
            </m:r>
          </m:num>
          <m:den>
            <m:r>
              <m:t>100</m:t>
            </m:r>
          </m:den>
        </m:f>
      </m:oMath>
      <w:r>
        <w:rPr>
          <w:rFonts w:ascii="Times New Roman" w:cs="Times New Roman" w:eastAsia="Times New Roman" w:hAnsi="Times New Roman"/>
          <w:b w:val="false"/>
          <w:bCs w:val="false"/>
          <w:i w:val="false"/>
          <w:iCs w:val="false"/>
          <w:color w:val="000000"/>
          <w:sz w:val="22"/>
          <w:szCs w:val="22"/>
        </w:rPr>
        <w:t xml:space="preserve">.
2. 7,08 &lt; 7,8.
3. 2,05 &lt; 2,15 &lt; 2,5.
4. </w:t>
      </w:r>
      <m:oMath>
        <m:f>
          <m:num>
            <m:r>
              <m:t>32</m:t>
            </m:r>
          </m:num>
          <m:den>
            <m:r>
              <m:t>100</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w:t>
      </w:r>
      <m:oMath>
        <m:f>
          <m:num>
            <m:r>
              <m:t>45</m:t>
            </m:r>
          </m:num>
          <m:den>
            <m:r>
              <m:t>100</m:t>
            </m:r>
          </m:den>
        </m:f>
      </m:oMath>
      <w:r>
        <w:rPr>
          <w:rFonts w:ascii="Times New Roman" w:cs="Times New Roman" w:eastAsia="Times New Roman" w:hAnsi="Times New Roman"/>
          <w:b w:val="false"/>
          <w:bCs w:val="false"/>
          <w:i w:val="false"/>
          <w:iCs w:val="false"/>
          <w:color w:val="000000"/>
          <w:sz w:val="22"/>
          <w:szCs w:val="22"/>
        </w:rPr>
        <w:t xml:space="preserve">.
2. 6,09 &lt; 6,9.
3. 3,04 &lt; 3,14 &lt; 3,4.
4. Le zéro placé à droite des centièmes ne change pas la valeur du nombre.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9" w:id="1"/>
      <w:r>
        <w:rPr>
          <w:rFonts w:ascii="Times New Roman" w:cs="Times New Roman" w:eastAsia="Times New Roman" w:hAnsi="Times New Roman"/>
          <w:b/>
          <w:bCs/>
          <w:i w:val="false"/>
          <w:iCs w:val="false"/>
          <w:color w:val="C00000"/>
          <w:sz w:val="32"/>
          <w:szCs w:val="32"/>
        </w:rPr>
        <w:t xml:space="preserve">SÉANCE 9 / 57 — LIRE ET ÉCRIRE LES CHIFFRES ROMAINS DE I À M</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Lire et écrire les chiffres romains de I à M</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9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Utiliser les symboles romains et les principes d’addition et de soustraction.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69 ; FRP T4 p. 15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respect mutuel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symboles romains, horloge ou documents historiques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U1-L09</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Nombre. Question : que signifie « Les symboles de base sont I=1, V=5, X=10, L=50, C=100, D=500 et M=1 000. » ? R.A. : Les symboles de base sont I=1, V=5, X=10, L=50, C=100, D=500 et M=1 000.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Lire des dates, des numéros de chapitres ou des cadrans et écrire les nombres correspondants. Question de départ : que cherchons-nous à déterminer ? R.A. : Utiliser les symboles romains et les principes d’addition et de soustraction.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symboles romains, horloge ou documents historiques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symboles romains et les principes d’addition et de soustraction.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VIII = 5 + 1 + 1 + 1 = 8 ; IV = 5 − 1 = 4. Observez aussi le support : I | V | X | L | C | D | M; 1 | 5 | 10 | 50 | 100 | 500 | 1 000.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symboles romains, horloge ou documents historiques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VIII = 5 + 1 + 1 + 1 = 8 ; IV = 5 − 1 = 4.
Question 2 : Quelle règle faut-il retenir ? R.A. : Les symboles de base sont I=1, V=5, X=10, L=50, C=100, D=500 et M=1 000.
Question 3 : Comment vérifier ? R.A. : On additionne les symboles dans l’ordre habituel ; dans IV, IX, XL, XC, CD et CM, le plus petit est soustrait.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symboles romains, horloge ou documents historiques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Les symboles de base sont I=1, V=5, X=10, L=50, C=100, D=500 et M=1 000. On additionne les symboles dans l’ordre habituel ; dans IV, IX, XL, XC, CD et CM, le plus petit est soustrait. Exemple : VIII = 5 + 1 + 1 + 1 = 8 ; IV = 5 − 1 = 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Écris 9 en chiffres romains.
2. Lis XLII.
3. Écris 1 537 en chiffres romains.
4. Écris 27 en chiffres romains.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IX.
2. 42.
3. MDXXXVII.
4. XXVII.</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Écris 14 en chiffres romains.
2. Lis LXIV.
3. Écris 490 en chiffres romains.
4. Explique la différence entre IV et VI.</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XIV.
2. 64.
3. CDXC.
4. IV signifie 5 − 1 = 4 ; VI signifie 5 + 1 = 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1L09" w:id="1"/>
      <w:r>
        <w:rPr>
          <w:rFonts w:ascii="Times New Roman" w:cs="Times New Roman" w:eastAsia="Times New Roman" w:hAnsi="Times New Roman"/>
          <w:b/>
          <w:bCs/>
          <w:i w:val="false"/>
          <w:iCs w:val="false"/>
          <w:color w:val="C00000"/>
          <w:sz w:val="32"/>
          <w:szCs w:val="32"/>
        </w:rPr>
        <w:t xml:space="preserve">LEÇON — Lire et écrire les chiffres romains de I à M</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Les symboles de base sont I=1, V=5, X=10, L=50, C=100, D=500 et M=1 000. On additionne les symboles dans l’ordre habituel ; dans IV, IX, XL, XC, CD et CM, le plus petit est soustrait.</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Les symboles de base sont I=1, V=5, X=10, L=50, C=100, D=500 et M=1 000.</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On additionne les symboles dans l’ordre habituel ; dans IV, IX, XL, XC, CD et CM, le plus petit est soustrait.</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VIII = 5 + 1 + 1 + 1 = 8 ; IV = 5 − 1 = 4.</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0" w:after="100" w:line="300"/>
        <w:jc w:val="both"/>
      </w:pPr>
      <w:r>
        <w:rPr>
          <w:rFonts w:ascii="Times New Roman" w:cs="Times New Roman" w:eastAsia="Times New Roman" w:hAnsi="Times New Roman"/>
          <w:b w:val="false"/>
          <w:bCs w:val="false"/>
          <w:i/>
          <w:iCs/>
          <w:color w:val="666666"/>
          <w:sz w:val="22"/>
          <w:szCs w:val="22"/>
        </w:rPr>
        <w:t xml:space="preserve">Support visuel à produire.</w:t>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371"/>
        <w:gridCol w:w="1371"/>
        <w:gridCol w:w="1371"/>
        <w:gridCol w:w="1371"/>
        <w:gridCol w:w="1371"/>
        <w:gridCol w:w="1371"/>
        <w:gridCol w:w="1371"/>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I</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V</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X</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L</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M</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1 000</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Écris 9 en chiffres romains.
2. Lis XLII.
3. Écris 1 537 en chiffres romains.
4. Écris 27 en chiffres romains.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Écris 14 en chiffres romains.
2. Lis LXIV.
3. Écris 490 en chiffres romains.
4. Explique la différence entre IV et VI.</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IX.
2. 42.
3. MDXXXVII.
4. XXVII.</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XIV.
2. 64.
3. CDXC.
4. IV signifie 5 − 1 = 4 ; VI signifie 5 + 1 = 6.</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10" w:id="1"/>
      <w:r>
        <w:rPr>
          <w:rFonts w:ascii="Times New Roman" w:cs="Times New Roman" w:eastAsia="Times New Roman" w:hAnsi="Times New Roman"/>
          <w:b/>
          <w:bCs/>
          <w:i w:val="false"/>
          <w:iCs w:val="false"/>
          <w:color w:val="C00000"/>
          <w:sz w:val="32"/>
          <w:szCs w:val="32"/>
        </w:rPr>
        <w:t xml:space="preserve">SÉANCE 10 / 57 — CONSOLIDATION ET ÉVALUATION DE L’UNITÉ NOMBRE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Consolidation et évaluation de l’unité 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10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Mobiliser les apprentissages de l’unité dans des exercices et problèmes courts.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pp. 67-69 ; FRP T4 pp. 5-15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respect mutuel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supports des leçons U1-L01 à U1-L09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U1-L10</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Nombre. Question : que signifie « Je justifie ma réponse avec un tableau, une représentation ou une comparaison. » ? R.A. : Je justifie ma réponse avec un tableau, une représentation ou une comparaison.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Ateliers de représentation, comparaison, fractions, décimaux et chiffres romains. Question de départ : que cherchons-nous à déterminer ? R.A. : Mobiliser les apprentissages de l’unité dans des exercices et problèmes courts.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U1-L01 à U1-L09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mobiliser les apprentissages de l’unité dans des exercices et problèmes courts.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Dans 0,75, la fraction décimale correspondante est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qui se simplifie en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Observez aussi le support : Révision | Question à se poser; Nombre | Quel est le rang de chaque chiffre ?; Fraction | Les parts sont-elles égales ?; Décimal | Quel est l’ordre après la virgule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U1-L01 à U1-L09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Dans 0,75, la fraction décimale correspondante est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qui se simplifie en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Question 2 : Quelle règle faut-il retenir ? R.A. : Je justifie ma réponse avec un tableau, une représentation ou une comparaison.
Question 3 : Comment vérifier ? R.A. : Je vérifie les fractions, les décimaux et les écritures avant de conclure.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U1-L01 à U1-L09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Je justifie ma réponse avec un tableau, une représentation ou une comparaison. Je vérifie les fractions, les décimaux et les écritures avant de conclure. Exemple : Dans 0,75, la fraction décimale correspondante est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qui se simplifie en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Décompose 70 408.
2. Compare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et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3. Écris 49 en chiffres romains.
4. Écris 64 en chiffres romains.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70 000 + 400 + 8.
2.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&lt;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3. XLIX.
4. LXIV.</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Décompose 90 507.
2. Simplifie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3. Compare 4,5 et 4,05.
4. Écris 2026 en chiffres romains.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90 000 + 500 + 7.
2.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3. 4,5 &gt; 4,05.
4. MMXXVI.</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1L10" w:id="1"/>
      <w:r>
        <w:rPr>
          <w:rFonts w:ascii="Times New Roman" w:cs="Times New Roman" w:eastAsia="Times New Roman" w:hAnsi="Times New Roman"/>
          <w:b/>
          <w:bCs/>
          <w:i w:val="false"/>
          <w:iCs w:val="false"/>
          <w:color w:val="C00000"/>
          <w:sz w:val="32"/>
          <w:szCs w:val="32"/>
        </w:rPr>
        <w:t xml:space="preserve">LEÇON — Consolidation et évaluation de l’unité Nombre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Je justifie ma réponse avec un tableau, une représentation ou une comparaison. Je vérifie les fractions, les décimaux et les écritures avant de conclure.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justifie ma réponse avec un tableau, une représentation ou une comparaison.</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vérifie les fractions, les décimaux et les écritures avant de conclure.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Dans 0,75, la fraction décimale correspondante est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qui se simplifie en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0" w:after="100" w:line="300"/>
        <w:jc w:val="both"/>
      </w:pPr>
      <w:r>
        <w:rPr>
          <w:rFonts w:ascii="Times New Roman" w:cs="Times New Roman" w:eastAsia="Times New Roman" w:hAnsi="Times New Roman"/>
          <w:b w:val="false"/>
          <w:bCs w:val="false"/>
          <w:i/>
          <w:iCs/>
          <w:color w:val="666666"/>
          <w:sz w:val="22"/>
          <w:szCs w:val="22"/>
        </w:rPr>
        <w:t xml:space="preserve">Support visuel à produire.</w:t>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Révision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Question à se poser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Nombre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Quel est le rang de chaque chiffre ?</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Fraction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Les parts sont-elles égales ?</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Décimal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Quel est l’ordre après la virgule ?</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Décompose 70 408.
2. Compare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et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3. Écris 49 en chiffres romains.
4. Écris 64 en chiffres romains.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Décompose 90 507.
2. Simplifie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3. Compare 4,5 et 4,05.
4. Écris 2026 en chiffres romains.</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70 000 + 400 + 8.
2.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&lt;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3. XLIX.
4. LXIV.</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90 000 + 500 + 7.
2.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3. 4,5 &gt; 4,05.
4. MMXXVI.</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r>
        <w:br w:type="page"/>
      </w:r>
    </w:p>
    <w:p>
      <w:pPr>
        <w:spacing w:before="180" w:after="110"/>
        <w:jc w:val="center"/>
      </w:pPr>
      <w:bookmarkStart w:name="unite2" w:id="1"/>
      <w:r>
        <w:rPr>
          <w:rFonts w:ascii="Times New Roman" w:cs="Times New Roman" w:eastAsia="Times New Roman" w:hAnsi="Times New Roman"/>
          <w:b/>
          <w:bCs/>
          <w:i w:val="false"/>
          <w:iCs w:val="false"/>
          <w:color w:val="C00000"/>
          <w:sz w:val="32"/>
          <w:szCs w:val="32"/>
        </w:rPr>
        <w:t xml:space="preserve">UNITÉ 2 — OPÉRATION</w:t>
      </w:r>
      <w:bookmarkEnd w:id="1"/>
    </w:p>
    <w:p>
      <w:pPr>
        <w:spacing w:before="0" w:after="100" w:line="300"/>
        <w:jc w:val="center"/>
      </w:pPr>
      <w:r>
        <w:rPr>
          <w:rFonts w:ascii="Times New Roman" w:cs="Times New Roman" w:eastAsia="Times New Roman" w:hAnsi="Times New Roman"/>
          <w:b w:val="false"/>
          <w:bCs w:val="false"/>
          <w:i w:val="false"/>
          <w:iCs w:val="false"/>
          <w:color w:val="000000"/>
          <w:sz w:val="22"/>
          <w:szCs w:val="22"/>
        </w:rPr>
        <w:t xml:space="preserve">Durée officielle : 45 heures. Valeurs : persévérance, rigueur.</w:t>
      </w:r>
    </w:p>
    <w:p>
      <w:pPr>
        <w:spacing w:before="180" w:after="110"/>
        <w:jc w:val="left"/>
      </w:pPr>
      <w:r>
        <w:rPr>
          <w:rFonts w:ascii="Times New Roman" w:cs="Times New Roman" w:eastAsia="Times New Roman" w:hAnsi="Times New Roman"/>
          <w:b/>
          <w:bCs/>
          <w:i w:val="false"/>
          <w:iCs w:val="false"/>
          <w:color w:val="2E7D32"/>
          <w:sz w:val="27"/>
          <w:szCs w:val="27"/>
        </w:rPr>
        <w:t xml:space="preserve">Tableau de bord</w:t>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5200"/>
        <w:gridCol w:w="3500"/>
      </w:tblGrid>
      <w:tr>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Titre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Support principal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Donner du sens à la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objets à regrouper, table de multiplication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Multiplier un nombre naturel par deux ou trois chiffres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table de multiplication, situation-problème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Donner du sens à la division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objets à partager, situation-problème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Diviser un nombre naturel par deux ou trois chiffres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situation-problème, table de multiplication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Utiliser la divisibilité à partir de la division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cartons de nombres, situation-problème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Additionner et soustraire des fractions de même dénominateur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bandes de fractions, puzzle de fractions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Additionner et soustraire des nombres décimaux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monnaie, règle graduée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Multiplier et diviser mentalement par 10, 100 et 1 000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petits exercices, cartons de nombres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Additionner et soustraire mentalement jusqu’à 1 000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situations-problèmes, cartons de nombres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Consolidation et résolution de problèmes de l’unité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situations-problèmes, supports des leçons U2-L01 à U2-L09</w:t>
            </w:r>
          </w:p>
        </w:tc>
      </w:tr>
    </w:tbl>
    <w:p>
      <w:pPr>
        <w:spacing w:before="0" w:after="100" w:line="300"/>
        <w:jc w:val="both"/>
      </w:pPr>
      <w:r>
        <w:rPr>
          <w:rFonts w:ascii="Times New Roman" w:cs="Times New Roman" w:eastAsia="Times New Roman" w:hAnsi="Times New Roman"/>
          <w:b w:val="false"/>
          <w:bCs w:val="false"/>
          <w:i/>
          <w:iCs/>
          <w:color w:val="666666"/>
          <w:sz w:val="22"/>
          <w:szCs w:val="22"/>
        </w:rPr>
        <w:t xml:space="preserve">Cette unité comprend 10 leçons. Chaque leçon est suivie d’exercices et d’un corrigé.</w:t>
      </w:r>
    </w:p>
    <w:p>
      <w:pPr>
        <w:spacing w:before="180" w:after="110"/>
        <w:jc w:val="center"/>
      </w:pPr>
      <w:bookmarkStart w:name="seance11" w:id="1"/>
      <w:r>
        <w:rPr>
          <w:rFonts w:ascii="Times New Roman" w:cs="Times New Roman" w:eastAsia="Times New Roman" w:hAnsi="Times New Roman"/>
          <w:b/>
          <w:bCs/>
          <w:i w:val="false"/>
          <w:iCs w:val="false"/>
          <w:color w:val="C00000"/>
          <w:sz w:val="32"/>
          <w:szCs w:val="32"/>
        </w:rPr>
        <w:t xml:space="preserve">SÉANCE 11 / 57 — DONNER DU SENS À LA MULTIPLICATION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Donner du sens à la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11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Relier addition réitérée, multiplication et vocabulaire des facteurs.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70 ; FRP T4 p. 16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persévérance,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objets à regrouper, table de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U2-L01</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Opération. Question : que signifie « Multiplier, c’est réunir plusieurs groupes égaux. » ? R.A. : Multiplier, c’est réunir plusieurs groupes égaux.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Construire des groupes égaux à partir d’une situation-problème. Question de départ : que cherchons-nous à déterminer ? R.A. : Relier addition réitérée, multiplication et vocabulaire des facteurs.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objets à regrouper, table de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addition réitérée, multiplication et vocabulaire des facteurs.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4 groupes de 6 objets donnent 4 × 6 = 24 objets. Observez aussi le support : Situation | Écriture; 4 groupes de 6 | 4 × 6; Résultat | 24; Mot | produit.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objets à regrouper, table de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4 groupes de 6 objets donnent 4 × 6 = 24 objets.
Question 2 : Quelle règle faut-il retenir ? R.A. : Multiplier, c’est réunir plusieurs groupes égaux.
Question 3 : Comment vérifier ? R.A. : Dans 6 × 4, 6 et 4 sont les facteurs et 24 est le produit.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objets à regrouper, table de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Multiplier, c’est réunir plusieurs groupes égaux. Dans 6 × 4, 6 et 4 sont les facteurs et 24 est le produit. Exemple : 4 groupes de 6 objets donnent 4 × 6 = 24 objets.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Écris une multiplication pour 5 groupes de 8.
2. Calcule 7 × 6.
3. Dans 12 × 9 = 108, nomme les facteurs et le produit.
4. Explique avec une phrase ou une représentation la règle utilisée dans : 4 groupes de 6 objets donnent 4 × 6 = 24 objets.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5 × 8 = 40.
2. 42.
3. 12 et 9 sont les facteurs ; 108 est le produit.
4. La justification doit reprendre la règle : Multiplier, c’est réunir plusieurs groupes égaux.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Écris une multiplication pour 5 groupes de 8.
2. Calcule 7 × 6.
3. Dans 12 × 9 = 108, nomme les facteurs et le produit.
4. Explique avec une phrase ou une représentation la règle utilisée dans : 4 groupes de 6 objets donnent 4 × 6 = 24 objets.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5 × 8 = 40.
2. 42.
3. 12 et 9 sont les facteurs ; 108 est le produit.
4. La justification doit reprendre la règle : Multiplier, c’est réunir plusieurs groupes égaux.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2L01" w:id="1"/>
      <w:r>
        <w:rPr>
          <w:rFonts w:ascii="Times New Roman" w:cs="Times New Roman" w:eastAsia="Times New Roman" w:hAnsi="Times New Roman"/>
          <w:b/>
          <w:bCs/>
          <w:i w:val="false"/>
          <w:iCs w:val="false"/>
          <w:color w:val="C00000"/>
          <w:sz w:val="32"/>
          <w:szCs w:val="32"/>
        </w:rPr>
        <w:t xml:space="preserve">LEÇON — Donner du sens à la multiplication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Multiplier, c’est réunir plusieurs groupes égaux. Dans 6 × 4, 6 et 4 sont les facteurs et 24 est le produit.</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Multiplier, c’est réunir plusieurs groupes égaux.</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Dans 6 × 4, 6 et 4 sont les facteurs et 24 est le produit.</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4 groupes de 6 objets donnent 4 × 6 = 24 objets.</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47900"/>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Situation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Écriture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groupes de 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 6</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Résultat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Mot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produit</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Écris une multiplication pour 5 groupes de 8.
2. Calcule 7 × 6.
3. Dans 12 × 9 = 108, nomme les facteurs et le produit.
4. Explique avec une phrase ou une représentation la règle utilisée dans : 4 groupes de 6 objets donnent 4 × 6 = 24 objets.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Écris une multiplication pour 5 groupes de 8.
2. Calcule 7 × 6.
3. Dans 12 × 9 = 108, nomme les facteurs et le produit.
4. Explique avec une phrase ou une représentation la règle utilisée dans : 4 groupes de 6 objets donnent 4 × 6 = 24 objets.</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5 × 8 = 40.
2. 42.
3. 12 et 9 sont les facteurs ; 108 est le produit.
4. La justification doit reprendre la règle : Multiplier, c’est réunir plusieurs groupes égaux.</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5 × 8 = 40.
2. 42.
3. 12 et 9 sont les facteurs ; 108 est le produit.
4. La justification doit reprendre la règle : Multiplier, c’est réunir plusieurs groupes égaux.</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12" w:id="1"/>
      <w:r>
        <w:rPr>
          <w:rFonts w:ascii="Times New Roman" w:cs="Times New Roman" w:eastAsia="Times New Roman" w:hAnsi="Times New Roman"/>
          <w:b/>
          <w:bCs/>
          <w:i w:val="false"/>
          <w:iCs w:val="false"/>
          <w:color w:val="C00000"/>
          <w:sz w:val="32"/>
          <w:szCs w:val="32"/>
        </w:rPr>
        <w:t xml:space="preserve">SÉANCE 12 / 57 — MULTIPLIER UN NOMBRE NATUREL PAR DEUX OU TROIS CHIFFRES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Multiplier un nombre naturel par deux ou trois chiffres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12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Appliquer la technique usuelle de la multiplication avec ou sans retenue.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70 ; FRP T4 pp. 17-18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persévérance,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table de multiplication,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U2-L02</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Opération. Question : que signifie « On multiplie chaque chiffre du multiplicande par chaque chiffre du multiplicateur. » ? R.A. : On multiplie chaque chiffre du multiplicande par chaque chiffre du multiplicateur.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Décomposer les produits partiels puis vérifier le résultat. Question de départ : que cherchons-nous à déterminer ? R.A. : Appliquer la technique usuelle de la multiplication avec ou sans retenue.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 de multiplication,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technique usuelle de la multiplication avec ou sans retenue.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234 × 12 = 234 × 2 + 234 × 10 = 468 + 2 340 = 2 808. Observez aussi le support : Produit | Produit partiel; 125 × 4 | 500; 125 × 20 | 2 500; 125 × 24 | 3 000.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 de multiplication,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234 × 12 = 234 × 2 + 234 × 10 = 468 + 2 340 = 2 808.
Question 2 : Quelle règle faut-il retenir ? R.A. : On multiplie chaque chiffre du multiplicande par chaque chiffre du multiplicateur.
Question 3 : Comment vérifier ? R.A. : Les produits partiels sont décalés selon le rang du chiffre multiplicateur.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 de multiplication,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On multiplie chaque chiffre du multiplicande par chaque chiffre du multiplicateur. Les produits partiels sont décalés selon le rang du chiffre multiplicateur. Exemple : 234 × 12 = 234 × 2 + 234 × 10 = 468 + 2 340 = 2 808.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Pose et calcule 346 × 7.
2. Pose et calcule 125 × 24.
3. Pose et calcule 208 × 13.
4. Explique avec une phrase ou une représentation la règle utilisée dans : 234 × 12 = 234 × 2 + 234 × 10 = 468 + 2 340 = 2 808.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2 422.
2. 3 000.
3. 2 704.
4. La justification doit reprendre la règle : On multiplie chaque chiffre du multiplicande par chaque chiffre du multiplicateur.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Pose et calcule 346 × 7.
2. Pose et calcule 125 × 24.
3. Pose et calcule 208 × 13.
4. Explique avec une phrase ou une représentation la règle utilisée dans : 234 × 12 = 234 × 2 + 234 × 10 = 468 + 2 340 = 2 808.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2 422.
2. 3 000.
3. 2 704.
4. La justification doit reprendre la règle : On multiplie chaque chiffre du multiplicande par chaque chiffre du multiplicateur.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2L02" w:id="1"/>
      <w:r>
        <w:rPr>
          <w:rFonts w:ascii="Times New Roman" w:cs="Times New Roman" w:eastAsia="Times New Roman" w:hAnsi="Times New Roman"/>
          <w:b/>
          <w:bCs/>
          <w:i w:val="false"/>
          <w:iCs w:val="false"/>
          <w:color w:val="C00000"/>
          <w:sz w:val="32"/>
          <w:szCs w:val="32"/>
        </w:rPr>
        <w:t xml:space="preserve">LEÇON — Multiplier un nombre naturel par deux ou trois chiffres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On multiplie chaque chiffre du multiplicande par chaque chiffre du multiplicateur. Les produits partiels sont décalés selon le rang du chiffre multiplicateur.</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On multiplie chaque chiffre du multiplicande par chaque chiffre du multiplicateur.</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Les produits partiels sont décalés selon le rang du chiffre multiplicateur.</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234 × 12 = 234 × 2 + 234 × 10 = 468 + 2 340 = 2 808.</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47900"/>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Produit</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Produit partiel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125 × 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500</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125 × 20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2 500</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125 × 24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3 000</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Pose et calcule 346 × 7.
2. Pose et calcule 125 × 24.
3. Pose et calcule 208 × 13.
4. Explique avec une phrase ou une représentation la règle utilisée dans : 234 × 12 = 234 × 2 + 234 × 10 = 468 + 2 340 = 2 808.</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Pose et calcule 346 × 7.
2. Pose et calcule 125 × 24.
3. Pose et calcule 208 × 13.
4. Explique avec une phrase ou une représentation la règle utilisée dans : 234 × 12 = 234 × 2 + 234 × 10 = 468 + 2 340 = 2 808.</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2 422.
2. 3 000.
3. 2 704.
4. La justification doit reprendre la règle : On multiplie chaque chiffre du multiplicande par chaque chiffre du multiplicateur.</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2 422.
2. 3 000.
3. 2 704.
4. La justification doit reprendre la règle : On multiplie chaque chiffre du multiplicande par chaque chiffre du multiplicateur.</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13" w:id="1"/>
      <w:r>
        <w:rPr>
          <w:rFonts w:ascii="Times New Roman" w:cs="Times New Roman" w:eastAsia="Times New Roman" w:hAnsi="Times New Roman"/>
          <w:b/>
          <w:bCs/>
          <w:i w:val="false"/>
          <w:iCs w:val="false"/>
          <w:color w:val="C00000"/>
          <w:sz w:val="32"/>
          <w:szCs w:val="32"/>
        </w:rPr>
        <w:t xml:space="preserve">SÉANCE 13 / 57 — DONNER DU SENS À LA DIVISION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Donner du sens à la division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13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Employer dividende, diviseur, quotient et reste dans une situation de partage.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70 ; FRP T4 p. 18-19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persévérance,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objets à partager,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U2-L03</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Opération. Question : que signifie « Diviser, c’est partager en parts égales ou chercher combien de fois un nombre est contenu dans un autre. » ? R.A. : Diviser, c’est partager en parts égales ou chercher combien de fois un nombre est contenu dans un autre.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Distribuer une collection et formuler la division correspondante. Question de départ : que cherchons-nous à déterminer ? R.A. : Employer dividende, diviseur, quotient et reste dans une situation de partage.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objets à partager,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employer dividende, diviseur, quotient et reste dans une situation de partage.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37 objets partagés par 5 donnent 7 objets par part et 2 objets restent : 37 = 5 × 7 + 2. Observez aussi le support : Division | Rôle; 37 | dividende; 5 | diviseur; 7 | quotient; 2 | reste.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objets à partager,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37 objets partagés par 5 donnent 7 objets par part et 2 objets restent : 37 = 5 × 7 + 2.
Question 2 : Quelle règle faut-il retenir ? R.A. : Diviser, c’est partager en parts égales ou chercher combien de fois un nombre est contenu dans un autre.
Question 3 : Comment vérifier ? R.A. : Dans 37 ÷ 5, 37 est le dividende, 5 le diviseur, 7 le quotient et 2 le reste.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objets à partager,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Diviser, c’est partager en parts égales ou chercher combien de fois un nombre est contenu dans un autre. Dans 37 ÷ 5, 37 est le dividende, 5 le diviseur, 7 le quotient et 2 le reste. Exemple : 37 objets partagés par 5 donnent 7 objets par part et 2 objets restent : 37 = 5 × 7 + 2.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Dans 84 ÷ 7 = 12, nomme dividende, diviseur et quotient.
2. Écris la division correspondant à 6 groupes de 9.
3. Partage 29 objets en 4 parts égales : quotient et reste ?
4. Explique avec une phrase ou une représentation la règle utilisée dans : 37 objets partagés par 5 donnent 7 objets par part et 2 objets restent : 37 = 5 × 7 + 2.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84 est le dividende, 7 le diviseur, 12 le quotient.
2. 54 ÷ 6 = 9 ou 6 × 9 = 54.
3. 29 ÷ 4 = 7 reste 1.
4. La justification doit reprendre la règle : Diviser, c’est partager en parts égales ou chercher combien de fois un nombre est contenu dans un autre.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Dans 84 ÷ 7 = 12, nomme dividende, diviseur et quotient.
2. Écris la division correspondant à 6 groupes de 9.
3. Partage 29 objets en 4 parts égales : quotient et reste ?
4. Explique avec une phrase ou une représentation la règle utilisée dans : 37 objets partagés par 5 donnent 7 objets par part et 2 objets restent : 37 = 5 × 7 + 2.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84 est le dividende, 7 le diviseur, 12 le quotient.
2. 54 ÷ 6 = 9 ou 6 × 9 = 54.
3. 29 ÷ 4 = 7 reste 1.
4. La justification doit reprendre la règle : Diviser, c’est partager en parts égales ou chercher combien de fois un nombre est contenu dans un autre.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2L03" w:id="1"/>
      <w:r>
        <w:rPr>
          <w:rFonts w:ascii="Times New Roman" w:cs="Times New Roman" w:eastAsia="Times New Roman" w:hAnsi="Times New Roman"/>
          <w:b/>
          <w:bCs/>
          <w:i w:val="false"/>
          <w:iCs w:val="false"/>
          <w:color w:val="C00000"/>
          <w:sz w:val="32"/>
          <w:szCs w:val="32"/>
        </w:rPr>
        <w:t xml:space="preserve">LEÇON — Donner du sens à la division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Diviser, c’est partager en parts égales ou chercher combien de fois un nombre est contenu dans un autre. Dans 37 ÷ 5, 37 est le dividende, 5 le diviseur, 7 le quotient et 2 le reste.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Diviser, c’est partager en parts égales ou chercher combien de fois un nombre est contenu dans un autre.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Dans 37 ÷ 5, 37 est le dividende, 5 le diviseur, 7 le quotient et 2 le reste.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37 objets partagés par 5 donnent 7 objets par part et 2 objets restent : 37 = 5 × 7 + 2.</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Division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Rôle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dividende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diviseur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quotient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reste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Dans 84 ÷ 7 = 12, nomme dividende, diviseur et quotient.
2. Écris la division correspondant à 6 groupes de 9.
3. Partage 29 objets en 4 parts égales : quotient et reste ?
4. Explique avec une phrase ou une représentation la règle utilisée dans : 37 objets partagés par 5 donnent 7 objets par part et 2 objets restent : 37 = 5 × 7 + 2.</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Dans 84 ÷ 7 = 12, nomme dividende, diviseur et quotient.
2. Écris la division correspondant à 6 groupes de 9.
3. Partage 29 objets en 4 parts égales : quotient et reste ?
4. Explique avec une phrase ou une représentation la règle utilisée dans : 37 objets partagés par 5 donnent 7 objets par part et 2 objets restent : 37 = 5 × 7 + 2.</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84 est le dividende, 7 le diviseur, 12 le quotient.
2. 54 ÷ 6 = 9 ou 6 × 9 = 54.
3. 29 ÷ 4 = 7 reste 1.
4. La justification doit reprendre la règle : Diviser, c’est partager en parts égales ou chercher combien de fois un nombre est contenu dans un autre.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84 est le dividende, 7 le diviseur, 12 le quotient.
2. 54 ÷ 6 = 9 ou 6 × 9 = 54.
3. 29 ÷ 4 = 7 reste 1.
4. La justification doit reprendre la règle : Diviser, c’est partager en parts égales ou chercher combien de fois un nombre est contenu dans un autre.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14" w:id="1"/>
      <w:r>
        <w:rPr>
          <w:rFonts w:ascii="Times New Roman" w:cs="Times New Roman" w:eastAsia="Times New Roman" w:hAnsi="Times New Roman"/>
          <w:b/>
          <w:bCs/>
          <w:i w:val="false"/>
          <w:iCs w:val="false"/>
          <w:color w:val="C00000"/>
          <w:sz w:val="32"/>
          <w:szCs w:val="32"/>
        </w:rPr>
        <w:t xml:space="preserve">SÉANCE 14 / 57 — DIVISER UN NOMBRE NATUREL PAR DEUX OU TROIS CHIFFRES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Diviser un nombre naturel par deux ou trois chiffres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14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Appliquer la technique usuelle et contrôler que le reste est inférieur au diviseur.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70 ; FRP T4 p. 20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persévérance,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situation-problème, table de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U2-L04</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Opération. Question : que signifie « À chaque étape, le reste doit être inférieur au diviseur. » ? R.A. : À chaque étape, le reste doit être inférieur au diviseur.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Effectuer une division posée avec essais, soustractions et abaissements successifs. Question de départ : que cherchons-nous à déterminer ? R.A. : Appliquer la technique usuelle et contrôler que le reste est inférieur au diviseur.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situation-problème, table de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technique usuelle et contrôler que le reste est inférieur au diviseur.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768 ÷ 24 = 32 car 24 × 32 = 768 et le reste est 0. Observez aussi le support : Vérification | Formule; Division exacte | dividende = diviseur × quotient; Avec reste | dividende = diviseur × quotient + reste; Contrôle | reste &lt; diviseur.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situation-problème, table de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768 ÷ 24 = 32 car 24 × 32 = 768 et le reste est 0.
Question 2 : Quelle règle faut-il retenir ? R.A. : À chaque étape, le reste doit être inférieur au diviseur.
Question 3 : Comment vérifier ? R.A. : On abaisse les chiffres du dividende et on vérifie par quotient × diviseur + reste.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situation-problème, table de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À chaque étape, le reste doit être inférieur au diviseur. On abaisse les chiffres du dividende et on vérifie par quotient × diviseur + reste. Exemple : 768 ÷ 24 = 32 car 24 × 32 = 768 et le reste est 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Calcule 936 ÷ 18.
2. Calcule 875 ÷ 25.
3. Calcule 1 247 ÷ 12 et donne le reste.
4. Explique avec une phrase ou une représentation la règle utilisée dans : 768 ÷ 24 = 32 car 24 × 32 = 768 et le reste est 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52.
2. 35.
3. 103 reste 11.
4. La justification doit reprendre la règle : À chaque étape, le reste doit être inférieur au diviseur.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Calcule 936 ÷ 18.
2. Calcule 875 ÷ 25.
3. Calcule 1 247 ÷ 12 et donne le reste.
4. Explique avec une phrase ou une représentation la règle utilisée dans : 768 ÷ 24 = 32 car 24 × 32 = 768 et le reste est 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52.
2. 35.
3. 103 reste 11.
4. La justification doit reprendre la règle : À chaque étape, le reste doit être inférieur au diviseur.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2L04" w:id="1"/>
      <w:r>
        <w:rPr>
          <w:rFonts w:ascii="Times New Roman" w:cs="Times New Roman" w:eastAsia="Times New Roman" w:hAnsi="Times New Roman"/>
          <w:b/>
          <w:bCs/>
          <w:i w:val="false"/>
          <w:iCs w:val="false"/>
          <w:color w:val="C00000"/>
          <w:sz w:val="32"/>
          <w:szCs w:val="32"/>
        </w:rPr>
        <w:t xml:space="preserve">LEÇON — Diviser un nombre naturel par deux ou trois chiffres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À chaque étape, le reste doit être inférieur au diviseur. On abaisse les chiffres du dividende et on vérifie par quotient × diviseur + reste.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À chaque étape, le reste doit être inférieur au diviseur.</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On abaisse les chiffres du dividende et on vérifie par quotient × diviseur + reste.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768 ÷ 24 = 32 car 24 × 32 = 768 et le reste est 0.</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Vérification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Formule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Division exacte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dividende = diviseur × quotient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Avec reste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dividende = diviseur × quotient + reste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Contrôle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reste &lt; diviseur</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Calcule 936 ÷ 18.
2. Calcule 875 ÷ 25.
3. Calcule 1 247 ÷ 12 et donne le reste.
4. Explique avec une phrase ou une représentation la règle utilisée dans : 768 ÷ 24 = 32 car 24 × 32 = 768 et le reste est 0.</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Calcule 936 ÷ 18.
2. Calcule 875 ÷ 25.
3. Calcule 1 247 ÷ 12 et donne le reste.
4. Explique avec une phrase ou une représentation la règle utilisée dans : 768 ÷ 24 = 32 car 24 × 32 = 768 et le reste est 0.</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52.
2. 35.
3. 103 reste 11.
4. La justification doit reprendre la règle : À chaque étape, le reste doit être inférieur au diviseur.</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52.
2. 35.
3. 103 reste 11.
4. La justification doit reprendre la règle : À chaque étape, le reste doit être inférieur au diviseur.</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15" w:id="1"/>
      <w:r>
        <w:rPr>
          <w:rFonts w:ascii="Times New Roman" w:cs="Times New Roman" w:eastAsia="Times New Roman" w:hAnsi="Times New Roman"/>
          <w:b/>
          <w:bCs/>
          <w:i w:val="false"/>
          <w:iCs w:val="false"/>
          <w:color w:val="C00000"/>
          <w:sz w:val="32"/>
          <w:szCs w:val="32"/>
        </w:rPr>
        <w:t xml:space="preserve">SÉANCE 15 / 57 — UTILISER LA DIVISIBILITÉ À PARTIR DE LA DIVISION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Utiliser la divisibilité à partir de la division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15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Justifier qu’un nombre est divisible par un autre à l’aide de la division.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70 ; FRP T4 p. 21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persévérance,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cartons de nombres,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U2-L05</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Opération. Question : que signifie « Un nombre est divisible par un autre lorsque la division donne un reste nul. » ? R.A. : Un nombre est divisible par un autre lorsque la division donne un reste nul.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Tester des divisions exactes et repérer les critères utilisables. Question de départ : que cherchons-nous à déterminer ? R.A. : Justifier qu’un nombre est divisible par un autre à l’aide de la division.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de nombres,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justifier qu’un nombre est divisible par un autre à l’aide de la division.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84 est divisible par 7 car 84 ÷ 7 = 12, sans reste. Observez aussi le support : Nombre | Division | Conclusion; 84 | 84 ÷ 7 = 12 | divisible; 95 | 95 ÷ 4 = 23 r3 | non divisible.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de nombres,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84 est divisible par 7 car 84 ÷ 7 = 12, sans reste.
Question 2 : Quelle règle faut-il retenir ? R.A. : Un nombre est divisible par un autre lorsque la division donne un reste nul.
Question 3 : Comment vérifier ? R.A. : La division permet de justifier, et non seulement de deviner, la divisibilité.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de nombres,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 nombre est divisible par un autre lorsque la division donne un reste nul. La division permet de justifier, et non seulement de deviner, la divisibilité. Exemple : 84 est divisible par 7 car 84 ÷ 7 = 12, sans reste.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84 est-il divisible par 6 ? Justifie.
2. 95 est-il divisible par 4 ? Justifie.
3. Parmi 120, 125 et 127, lesquels sont divisibles par 5 ?
4. Explique avec une phrase ou une représentation la règle utilisée dans : 84 est divisible par 7 car 84 ÷ 7 = 12, sans reste.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Oui : 84 ÷ 6 = 14.
2. Non : 95 ÷ 4 = 23 reste 3.
3. 120 et 125, car leurs divisions par 5 sont exactes.
4. La justification doit reprendre la règle : Un nombre est divisible par un autre lorsque la division donne un reste nul.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84 est-il divisible par 6 ? Justifie.
2. 95 est-il divisible par 4 ? Justifie.
3. Parmi 120, 125 et 127, lesquels sont divisibles par 5 ?
4. Explique avec une phrase ou une représentation la règle utilisée dans : 84 est divisible par 7 car 84 ÷ 7 = 12, sans reste.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Oui : 84 ÷ 6 = 14.
2. Non : 95 ÷ 4 = 23 reste 3.
3. 120 et 125, car leurs divisions par 5 sont exactes.
4. La justification doit reprendre la règle : Un nombre est divisible par un autre lorsque la division donne un reste nul.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2L05" w:id="1"/>
      <w:r>
        <w:rPr>
          <w:rFonts w:ascii="Times New Roman" w:cs="Times New Roman" w:eastAsia="Times New Roman" w:hAnsi="Times New Roman"/>
          <w:b/>
          <w:bCs/>
          <w:i w:val="false"/>
          <w:iCs w:val="false"/>
          <w:color w:val="C00000"/>
          <w:sz w:val="32"/>
          <w:szCs w:val="32"/>
        </w:rPr>
        <w:t xml:space="preserve">LEÇON — Utiliser la divisibilité à partir de la division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 nombre est divisible par un autre lorsque la division donne un reste nul. La division permet de justifier, et non seulement de deviner, la divisibilité.</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 nombre est divisible par un autre lorsque la division donne un reste nul.</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 division permet de justifier, et non seulement de deviner, la divisibilité.</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84 est divisible par 7 car 84 ÷ 7 = 12, sans reste.</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3200"/>
        <w:gridCol w:w="32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Nombre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Division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Conclusion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84 ÷ 7 = 12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divisible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95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95 ÷ 4 = 23 r3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non divisible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84 est-il divisible par 6 ? Justifie.
2. 95 est-il divisible par 4 ? Justifie.
3. Parmi 120, 125 et 127, lesquels sont divisibles par 5 ?
4. Explique avec une phrase ou une représentation la règle utilisée dans : 84 est divisible par 7 car 84 ÷ 7 = 12, sans reste.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84 est-il divisible par 6 ? Justifie.
2. 95 est-il divisible par 4 ? Justifie.
3. Parmi 120, 125 et 127, lesquels sont divisibles par 5 ?
4. Explique avec une phrase ou une représentation la règle utilisée dans : 84 est divisible par 7 car 84 ÷ 7 = 12, sans reste.</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Oui : 84 ÷ 6 = 14.
2. Non : 95 ÷ 4 = 23 reste 3.
3. 120 et 125, car leurs divisions par 5 sont exactes.
4. La justification doit reprendre la règle : Un nombre est divisible par un autre lorsque la division donne un reste nul.</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Oui : 84 ÷ 6 = 14.
2. Non : 95 ÷ 4 = 23 reste 3.
3. 120 et 125, car leurs divisions par 5 sont exactes.
4. La justification doit reprendre la règle : Un nombre est divisible par un autre lorsque la division donne un reste nul.</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16" w:id="1"/>
      <w:r>
        <w:rPr>
          <w:rFonts w:ascii="Times New Roman" w:cs="Times New Roman" w:eastAsia="Times New Roman" w:hAnsi="Times New Roman"/>
          <w:b/>
          <w:bCs/>
          <w:i w:val="false"/>
          <w:iCs w:val="false"/>
          <w:color w:val="C00000"/>
          <w:sz w:val="32"/>
          <w:szCs w:val="32"/>
        </w:rPr>
        <w:t xml:space="preserve">SÉANCE 16 / 57 — ADDITIONNER ET SOUSTRAIRE DES FRACTIONS DE MÊME DÉNOMINATEUR</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Additionner et soustraire des fractions de même dénominateur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16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Effectuer l’addition ou la soustraction et simplifier le résultat.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70 ; FRP T4 pp. 9-12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persévérance,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bandes de fractions,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U2-L06</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Opération. Question : que signifie « Pour additionner ou soustraire des fractions de même dénominateur, on garde le dénominateur. » ? R.A. : Pour additionner ou soustraire des fractions de même dénominateur, on garde le dénominateur.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Assembler ou retirer des parts sur des bandes de fractions. Question de départ : que cherchons-nous à déterminer ? R.A. : Effectuer l’addition ou la soustraction et simplifier le résultat.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bandes de fractions,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effectuer l’addition ou la soustraction et simplifier le résultat.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w:t>
            </w:r>
            <m:oMath>
              <m:f>
                <m:num>
                  <m:r>
                    <m:t>2</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Observez aussi le support : Opération | Numérateurs | Dénominateur; </w:t>
            </w:r>
            <m:oMath>
              <m:f>
                <m:num>
                  <m:r>
                    <m:t>2</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 2 + 3 = 5 | 7; Résultat | 5 | 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bandes de fractions,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w:t>
            </w:r>
            <m:oMath>
              <m:f>
                <m:num>
                  <m:r>
                    <m:t>2</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Question 2 : Quelle règle faut-il retenir ? R.A. : Pour additionner ou soustraire des fractions de même dénominateur, on garde le dénominateur.
Question 3 : Comment vérifier ? R.A. : On additionne ou soustrait les numérateurs puis on simplifie si nécessaire.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bandes de fractions, puzzle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Pour additionner ou soustraire des fractions de même dénominateur, on garde le dénominateur. On additionne ou soustrait les numérateurs puis on simplifie si nécessaire. Exemple : </w:t>
            </w:r>
            <m:oMath>
              <m:f>
                <m:num>
                  <m:r>
                    <m:t>2</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Calcule </w:t>
            </w:r>
            <m:oMath>
              <m:f>
                <m:num>
                  <m:r>
                    <m:t>2</m:t>
                  </m:r>
                </m:num>
                <m:den>
                  <m:r>
                    <m:t>9</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2. Calcule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16"/>
                <w:szCs w:val="16"/>
              </w:rPr>
              <w:t xml:space="preserve">.
3. Calcule </w:t>
            </w:r>
            <m:oMath>
              <m:f>
                <m:num>
                  <m:r>
                    <m:t>5</m:t>
                  </m:r>
                </m:num>
                <m:den>
                  <m:r>
                    <m:t>12</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12</m:t>
                  </m:r>
                </m:den>
              </m:f>
            </m:oMath>
            <w:r>
              <w:rPr>
                <w:rFonts w:ascii="Times New Roman" w:cs="Times New Roman" w:eastAsia="Times New Roman" w:hAnsi="Times New Roman"/>
                <w:b w:val="false"/>
                <w:bCs w:val="false"/>
                <w:i w:val="false"/>
                <w:iCs w:val="false"/>
                <w:color w:val="000000"/>
                <w:sz w:val="16"/>
                <w:szCs w:val="16"/>
              </w:rPr>
              <w:t xml:space="preserve"> et simplifie si possible.
4. Explique avec une phrase ou une représentation la règle utilisée dans : </w:t>
            </w:r>
            <m:oMath>
              <m:f>
                <m:num>
                  <m:r>
                    <m:t>2</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w:t>
            </w:r>
            <m:oMath>
              <m:f>
                <m:num>
                  <m:r>
                    <m:t>6</m:t>
                  </m:r>
                </m:num>
                <m:den>
                  <m:r>
                    <m:t>9</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2.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3.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4. La justification doit reprendre la règle : Pour additionner ou soustraire des fractions de même dénominateur, on garde le dénominateur.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Calcule </w:t>
            </w:r>
            <m:oMath>
              <m:f>
                <m:num>
                  <m:r>
                    <m:t>2</m:t>
                  </m:r>
                </m:num>
                <m:den>
                  <m:r>
                    <m:t>9</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2. Calcule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16"/>
                <w:szCs w:val="16"/>
              </w:rPr>
              <w:t xml:space="preserve">.
3. Calcule </w:t>
            </w:r>
            <m:oMath>
              <m:f>
                <m:num>
                  <m:r>
                    <m:t>5</m:t>
                  </m:r>
                </m:num>
                <m:den>
                  <m:r>
                    <m:t>12</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12</m:t>
                  </m:r>
                </m:den>
              </m:f>
            </m:oMath>
            <w:r>
              <w:rPr>
                <w:rFonts w:ascii="Times New Roman" w:cs="Times New Roman" w:eastAsia="Times New Roman" w:hAnsi="Times New Roman"/>
                <w:b w:val="false"/>
                <w:bCs w:val="false"/>
                <w:i w:val="false"/>
                <w:iCs w:val="false"/>
                <w:color w:val="000000"/>
                <w:sz w:val="16"/>
                <w:szCs w:val="16"/>
              </w:rPr>
              <w:t xml:space="preserve"> et simplifie si possible.
4. Explique avec une phrase ou une représentation la règle utilisée dans : </w:t>
            </w:r>
            <m:oMath>
              <m:f>
                <m:num>
                  <m:r>
                    <m:t>2</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w:t>
            </w:r>
            <m:oMath>
              <m:f>
                <m:num>
                  <m:r>
                    <m:t>6</m:t>
                  </m:r>
                </m:num>
                <m:den>
                  <m:r>
                    <m:t>9</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2.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3.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4. La justification doit reprendre la règle : Pour additionner ou soustraire des fractions de même dénominateur, on garde le dénominateur.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2L06" w:id="1"/>
      <w:r>
        <w:rPr>
          <w:rFonts w:ascii="Times New Roman" w:cs="Times New Roman" w:eastAsia="Times New Roman" w:hAnsi="Times New Roman"/>
          <w:b/>
          <w:bCs/>
          <w:i w:val="false"/>
          <w:iCs w:val="false"/>
          <w:color w:val="C00000"/>
          <w:sz w:val="32"/>
          <w:szCs w:val="32"/>
        </w:rPr>
        <w:t xml:space="preserve">LEÇON — Additionner et soustraire des fractions de même dénominateur</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Pour additionner ou soustraire des fractions de même dénominateur, on garde le dénominateur. On additionne ou soustrait les numérateurs puis on simplifie si nécessaire.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Pour additionner ou soustraire des fractions de même dénominateur, on garde le dénominateur.</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On additionne ou soustrait les numérateurs puis on simplifie si nécessaire.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m:oMath>
        <m:f>
          <m:num>
            <m:r>
              <m:t>2</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3200"/>
        <w:gridCol w:w="32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Opération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Numérateurs</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Dénominateur</w:t>
            </w:r>
          </w:p>
        </w:tc>
      </w:tr>
      <w:tr>
        <w:tc>
          <w:tcPr>
            <w:tcMar>
              <w:top w:type="dxa" w:w="80"/>
              <w:left w:type="dxa" w:w="90"/>
              <w:bottom w:type="dxa" w:w="80"/>
              <w:right w:type="dxa" w:w="90"/>
            </w:tcMar>
          </w:tcPr>
          <w:p>
            <w:pPr>
              <w:spacing w:after="35" w:line="270"/>
              <w:jc w:val="left"/>
            </w:pPr>
            <m:oMath>
              <m:f>
                <m:num>
                  <m:r>
                    <m:t>2</m:t>
                  </m:r>
                </m:num>
                <m:den>
                  <m:r>
                    <m:t>7</m:t>
                  </m:r>
                </m:den>
              </m:f>
            </m:oMath>
            <w:r>
              <w:rPr>
                <w:rFonts w:ascii="Times New Roman" w:cs="Times New Roman" w:eastAsia="Times New Roman" w:hAnsi="Times New Roman"/>
                <w:b w:val="false"/>
                <w:bCs w:val="false"/>
                <w:i w:val="false"/>
                <w:iCs w:val="false"/>
                <w:color w:val="000000"/>
                <w:sz w:val="17"/>
                <w:szCs w:val="17"/>
              </w:rPr>
              <w:t xml:space="preserve"> + </w:t>
            </w:r>
            <m:oMath>
              <m:f>
                <m:num>
                  <m:r>
                    <m:t>3</m:t>
                  </m:r>
                </m:num>
                <m:den>
                  <m:r>
                    <m:t>7</m:t>
                  </m:r>
                </m:den>
              </m:f>
            </m:oMath>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+ 3 = 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Résultat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Calcule </w:t>
      </w:r>
      <m:oMath>
        <m:f>
          <m:num>
            <m:r>
              <m:t>2</m:t>
            </m:r>
          </m:num>
          <m:den>
            <m:r>
              <m:t>9</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2. Calcule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3. Calcule </w:t>
      </w:r>
      <m:oMath>
        <m:f>
          <m:num>
            <m:r>
              <m:t>5</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12</m:t>
            </m:r>
          </m:den>
        </m:f>
      </m:oMath>
      <w:r>
        <w:rPr>
          <w:rFonts w:ascii="Times New Roman" w:cs="Times New Roman" w:eastAsia="Times New Roman" w:hAnsi="Times New Roman"/>
          <w:b w:val="false"/>
          <w:bCs w:val="false"/>
          <w:i w:val="false"/>
          <w:iCs w:val="false"/>
          <w:color w:val="000000"/>
          <w:sz w:val="22"/>
          <w:szCs w:val="22"/>
        </w:rPr>
        <w:t xml:space="preserve"> et simplifie si possible.
4. Explique avec une phrase ou une représentation la règle utilisée dans : </w:t>
      </w:r>
      <m:oMath>
        <m:f>
          <m:num>
            <m:r>
              <m:t>2</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Calcule </w:t>
      </w:r>
      <m:oMath>
        <m:f>
          <m:num>
            <m:r>
              <m:t>2</m:t>
            </m:r>
          </m:num>
          <m:den>
            <m:r>
              <m:t>9</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2. Calcule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3. Calcule </w:t>
      </w:r>
      <m:oMath>
        <m:f>
          <m:num>
            <m:r>
              <m:t>5</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12</m:t>
            </m:r>
          </m:den>
        </m:f>
      </m:oMath>
      <w:r>
        <w:rPr>
          <w:rFonts w:ascii="Times New Roman" w:cs="Times New Roman" w:eastAsia="Times New Roman" w:hAnsi="Times New Roman"/>
          <w:b w:val="false"/>
          <w:bCs w:val="false"/>
          <w:i w:val="false"/>
          <w:iCs w:val="false"/>
          <w:color w:val="000000"/>
          <w:sz w:val="22"/>
          <w:szCs w:val="22"/>
        </w:rPr>
        <w:t xml:space="preserve"> et simplifie si possible.
4. Explique avec une phrase ou une représentation la règle utilisée dans : </w:t>
      </w:r>
      <m:oMath>
        <m:f>
          <m:num>
            <m:r>
              <m:t>2</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w:t>
      </w:r>
      <m:oMath>
        <m:f>
          <m:num>
            <m:r>
              <m:t>6</m:t>
            </m:r>
          </m:num>
          <m:den>
            <m:r>
              <m:t>9</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2.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3.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4. La justification doit reprendre la règle : Pour additionner ou soustraire des fractions de même dénominateur, on garde le dénominateur.</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w:t>
      </w:r>
      <m:oMath>
        <m:f>
          <m:num>
            <m:r>
              <m:t>6</m:t>
            </m:r>
          </m:num>
          <m:den>
            <m:r>
              <m:t>9</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2.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3.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4. La justification doit reprendre la règle : Pour additionner ou soustraire des fractions de même dénominateur, on garde le dénominateur.</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17" w:id="1"/>
      <w:r>
        <w:rPr>
          <w:rFonts w:ascii="Times New Roman" w:cs="Times New Roman" w:eastAsia="Times New Roman" w:hAnsi="Times New Roman"/>
          <w:b/>
          <w:bCs/>
          <w:i w:val="false"/>
          <w:iCs w:val="false"/>
          <w:color w:val="C00000"/>
          <w:sz w:val="32"/>
          <w:szCs w:val="32"/>
        </w:rPr>
        <w:t xml:space="preserve">SÉANCE 17 / 57 — ADDITIONNER ET SOUSTRAIRE DES NOMBRES DÉCIMAUX</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Additionner et soustraire des nombres décimaux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17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Poser et effectuer des additions ou soustractions de nombres décimaux jusqu’aux centièmes.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71 ; FRP T4 p. 22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persévérance,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monnaie, règle graduée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U2-L07</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Opération. Question : que signifie « Pour poser des décimaux, on aligne les virgules. » ? R.A. : Pour poser des décimaux, on aligne les virgules.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Aligner les virgules dans une situation de monnaie ou de mesure. Question de départ : que cherchons-nous à déterminer ? R.A. : Poser et effectuer des additions ou soustractions de nombres décimaux jusqu’aux centièmes.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monnaie, règle graduée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poser et effectuer des additions ou soustractions de nombres décimaux jusqu’aux centièmes.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12,50 + 3,75 = 16,25. Observez aussi le support : Dizaines | Unités | Dixièmes | Centièmes; 1 | 2 | 5 | 0; 0 | 3 | 7 | 5; Total | 1 | 6 | 2 | 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monnaie, règle graduée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12,50 + 3,75 = 16,25.
Question 2 : Quelle règle faut-il retenir ? R.A. : Pour poser des décimaux, on aligne les virgules.
Question 3 : Comment vérifier ? R.A. : Les dixièmes doivent être sous les dixièmes et les centièmes sous les centièmes.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monnaie, règle graduée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Pour poser des décimaux, on aligne les virgules. Les dixièmes doivent être sous les dixièmes et les centièmes sous les centièmes. Exemple : 12,50 + 3,75 = 16,25.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Calcule 8,40 + 2,35.
2. Calcule 15,00 − 6,78.
3. Un cahier coûte 4,75 et un stylo 1,50. Total ?
4. Explique avec une phrase ou une représentation la règle utilisée dans : 12,50 + 3,75 = 16,25.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10,75.
2. 8,22.
3. 6,25.
4. La justification doit reprendre la règle : Pour poser des décimaux, on aligne les virgules.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Calcule 8,40 + 2,35.
2. Calcule 15,00 − 6,78.
3. Un cahier coûte 4,75 et un stylo 1,50. Total ?
4. Explique avec une phrase ou une représentation la règle utilisée dans : 12,50 + 3,75 = 16,25.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10,75.
2. 8,22.
3. 6,25.
4. La justification doit reprendre la règle : Pour poser des décimaux, on aligne les virgules.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2L07" w:id="1"/>
      <w:r>
        <w:rPr>
          <w:rFonts w:ascii="Times New Roman" w:cs="Times New Roman" w:eastAsia="Times New Roman" w:hAnsi="Times New Roman"/>
          <w:b/>
          <w:bCs/>
          <w:i w:val="false"/>
          <w:iCs w:val="false"/>
          <w:color w:val="C00000"/>
          <w:sz w:val="32"/>
          <w:szCs w:val="32"/>
        </w:rPr>
        <w:t xml:space="preserve">LEÇON — Additionner et soustraire des nombres décimaux</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Pour poser des décimaux, on aligne les virgules. Les dixièmes doivent être sous les dixièmes et les centièmes sous les centièmes.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Pour poser des décimaux, on aligne les virgules.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Les dixièmes doivent être sous les dixièmes et les centièmes sous les centièmes.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12,50 + 3,75 = 16,25.</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2407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2400"/>
        <w:gridCol w:w="2400"/>
        <w:gridCol w:w="24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Dizaines</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Unités</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Dixièmes</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Centièmes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0</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Total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Calcule 8,40 + 2,35.
2. Calcule 15,00 − 6,78.
3. Un cahier coûte 4,75 et un stylo 1,50. Total ?
4. Explique avec une phrase ou une représentation la règle utilisée dans : 12,50 + 3,75 = 16,25.</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Calcule 8,40 + 2,35.
2. Calcule 15,00 − 6,78.
3. Un cahier coûte 4,75 et un stylo 1,50. Total ?
4. Explique avec une phrase ou une représentation la règle utilisée dans : 12,50 + 3,75 = 16,25.</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10,75.
2. 8,22.
3. 6,25.
4. La justification doit reprendre la règle : Pour poser des décimaux, on aligne les virgules.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10,75.
2. 8,22.
3. 6,25.
4. La justification doit reprendre la règle : Pour poser des décimaux, on aligne les virgules.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18" w:id="1"/>
      <w:r>
        <w:rPr>
          <w:rFonts w:ascii="Times New Roman" w:cs="Times New Roman" w:eastAsia="Times New Roman" w:hAnsi="Times New Roman"/>
          <w:b/>
          <w:bCs/>
          <w:i w:val="false"/>
          <w:iCs w:val="false"/>
          <w:color w:val="C00000"/>
          <w:sz w:val="32"/>
          <w:szCs w:val="32"/>
        </w:rPr>
        <w:t xml:space="preserve">SÉANCE 18 / 57 — MULTIPLIER ET DIVISER MENTALEMENT PAR 10, 100 ET 1 000</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Multiplier et diviser mentalement par 10, 100 et 1 000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18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Utiliser une stratégie de calcul mental donnant un résultat naturel.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71 ; FRP T4 pp. 7-8, 14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persévérance,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petits exercices,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U2-L08</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Opération. Question : que signifie « Multiplier par 10, 100 ou 1 000 décale les chiffres vers les rangs supérieurs. » ? R.A. : Multiplier par 10, 100 ou 1 000 décale les chiffres vers les rangs supérieurs.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Construire des chaînes de calcul et expliquer le déplacement des rangs. Question de départ : que cherchons-nous à déterminer ? R.A. : Utiliser une stratégie de calcul mental donnant un résultat naturel.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exercices,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une stratégie de calcul mental donnant un résultat naturel.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36 × 100 = 3 600 et 3 600 ÷ 100 = 36. Observez aussi le support : Calcul | Résultat; 47 × 10 | 470; 47 × 100 | 4 700; 47 × 1 000 | 47 000.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exercices,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36 × 100 = 3 600 et 3 600 ÷ 100 = 36.
Question 2 : Quelle règle faut-il retenir ? R.A. : Multiplier par 10, 100 ou 1 000 décale les chiffres vers les rangs supérieurs.
Question 3 : Comment vérifier ? R.A. : Diviser par 10, 100 ou 1 000 décale les chiffres dans l’autre sens.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exercices,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Multiplier par 10, 100 ou 1 000 décale les chiffres vers les rangs supérieurs. Diviser par 10, 100 ou 1 000 décale les chiffres dans l’autre sens. Exemple : 36 × 100 = 3 600 et 3 600 ÷ 100 = 36.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Calcule 47 × 10.
2. Calcule 8 000 ÷ 100.
3. Calcule 62 × 1 000.
4. Explique avec une phrase ou une représentation la règle utilisée dans : 36 × 100 = 3 600 et 3 600 ÷ 100 = 36.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470.
2. 80.
3. 62 000.
4. La justification doit reprendre la règle : Multiplier par 10, 100 ou 1 000 décale les chiffres vers les rangs supérieurs.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Calcule 47 × 10.
2. Calcule 8 000 ÷ 100.
3. Calcule 62 × 1 000.
4. Explique avec une phrase ou une représentation la règle utilisée dans : 36 × 100 = 3 600 et 3 600 ÷ 100 = 36.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470.
2. 80.
3. 62 000.
4. La justification doit reprendre la règle : Multiplier par 10, 100 ou 1 000 décale les chiffres vers les rangs supérieurs.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2L08" w:id="1"/>
      <w:r>
        <w:rPr>
          <w:rFonts w:ascii="Times New Roman" w:cs="Times New Roman" w:eastAsia="Times New Roman" w:hAnsi="Times New Roman"/>
          <w:b/>
          <w:bCs/>
          <w:i w:val="false"/>
          <w:iCs w:val="false"/>
          <w:color w:val="C00000"/>
          <w:sz w:val="32"/>
          <w:szCs w:val="32"/>
        </w:rPr>
        <w:t xml:space="preserve">LEÇON — Multiplier et diviser mentalement par 10, 100 et 1 000</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Multiplier par 10, 100 ou 1 000 décale les chiffres vers les rangs supérieurs. Diviser par 10, 100 ou 1 000 décale les chiffres dans l’autre sens.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Multiplier par 10, 100 ou 1 000 décale les chiffres vers les rangs supérieurs.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Diviser par 10, 100 ou 1 000 décale les chiffres dans l’autre sens.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36 × 100 = 3 600 et 3 600 ÷ 100 = 36.</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0669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Calcul</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Résultat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47 × 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470</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47 × 100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4 700</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47 × 1 000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47 000</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Calcule 47 × 10.
2. Calcule 8 000 ÷ 100.
3. Calcule 62 × 1 000.
4. Explique avec une phrase ou une représentation la règle utilisée dans : 36 × 100 = 3 600 et 3 600 ÷ 100 = 36.</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Calcule 47 × 10.
2. Calcule 8 000 ÷ 100.
3. Calcule 62 × 1 000.
4. Explique avec une phrase ou une représentation la règle utilisée dans : 36 × 100 = 3 600 et 3 600 ÷ 100 = 36.</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470.
2. 80.
3. 62 000.
4. La justification doit reprendre la règle : Multiplier par 10, 100 ou 1 000 décale les chiffres vers les rangs supérieurs.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470.
2. 80.
3. 62 000.
4. La justification doit reprendre la règle : Multiplier par 10, 100 ou 1 000 décale les chiffres vers les rangs supérieurs.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19" w:id="1"/>
      <w:r>
        <w:rPr>
          <w:rFonts w:ascii="Times New Roman" w:cs="Times New Roman" w:eastAsia="Times New Roman" w:hAnsi="Times New Roman"/>
          <w:b/>
          <w:bCs/>
          <w:i w:val="false"/>
          <w:iCs w:val="false"/>
          <w:color w:val="C00000"/>
          <w:sz w:val="32"/>
          <w:szCs w:val="32"/>
        </w:rPr>
        <w:t xml:space="preserve">SÉANCE 19 / 57 — ADDITIONNER ET SOUSTRAIRE MENTALEMENT JUSQU’À 1 000</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Additionner et soustraire mentalement jusqu’à 1 000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19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Choisir une stratégie de calcul mental adaptée.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71 ; FRP T4 p. 23-26, à sélectionner selon le 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persévérance,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situations-problèmes,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U2-L09</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Opération. Question : que signifie « Je décompose les nombres pour rendre le calcul plus facile. » ? R.A. : Je décompose les nombres pour rendre le calcul plus facile.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Utiliser décomposition, commutativité, double et compensation. Question de départ : que cherchons-nous à déterminer ? R.A. : Choisir une stratégie de calcul mental adaptée.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situations-problèmes,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une stratégie de calcul mental adaptée.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48 + 27 = 50 + 25 = 75. Observez aussi le support : Calcul | Décomposition; 36 + 29 | 36 + 30 − 1; 100 − 47 | 100 − 40 − 7; 48 + 27 | 50 + 25.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situations-problèmes,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48 + 27 = 50 + 25 = 75.
Question 2 : Quelle règle faut-il retenir ? R.A. : Je décompose les nombres pour rendre le calcul plus facile.
Question 3 : Comment vérifier ? R.A. : La compensation modifie les termes de façon équilibrée pour garder le même résultat.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situations-problèmes, cartons de nombres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Je décompose les nombres pour rendre le calcul plus facile. La compensation modifie les termes de façon équilibrée pour garder le même résultat. Exemple : 48 + 27 = 50 + 25 = 75.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Calcule mentalement 36 + 29.
2. Calcule mentalement 100 − 47.
3. Calcule 25 + 38 + 75 en regroupant intelligemment.
4. Explique avec une phrase ou une représentation la règle utilisée dans : 48 + 27 = 50 + 25 = 75.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65, par exemple 36 + 30 − 1.
2. 53.
3. 138, car 25 + 75 = 100 et 100 + 38 = 138.
4. La justification doit reprendre la règle : Je décompose les nombres pour rendre le calcul plus facile.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Calcule mentalement 36 + 29.
2. Calcule mentalement 100 − 47.
3. Calcule 25 + 38 + 75 en regroupant intelligemment.
4. Explique avec une phrase ou une représentation la règle utilisée dans : 48 + 27 = 50 + 25 = 75.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65, par exemple 36 + 30 − 1.
2. 53.
3. 138, car 25 + 75 = 100 et 100 + 38 = 138.
4. La justification doit reprendre la règle : Je décompose les nombres pour rendre le calcul plus facile.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2L09" w:id="1"/>
      <w:r>
        <w:rPr>
          <w:rFonts w:ascii="Times New Roman" w:cs="Times New Roman" w:eastAsia="Times New Roman" w:hAnsi="Times New Roman"/>
          <w:b/>
          <w:bCs/>
          <w:i w:val="false"/>
          <w:iCs w:val="false"/>
          <w:color w:val="C00000"/>
          <w:sz w:val="32"/>
          <w:szCs w:val="32"/>
        </w:rPr>
        <w:t xml:space="preserve">LEÇON — Additionner et soustraire mentalement jusqu’à 1 000</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Je décompose les nombres pour rendre le calcul plus facile. La compensation modifie les termes de façon équilibrée pour garder le même résultat.</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décompose les nombres pour rendre le calcul plus facile.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 compensation modifie les termes de façon équilibrée pour garder le même résultat.</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48 + 27 = 50 + 25 = 75.</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0669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Calcul</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Décomposition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36 + 29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36 + 30 − 1</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100 − 47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100 − 40 − 7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48 + 27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50 + 25</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Calcule mentalement 36 + 29.
2. Calcule mentalement 100 − 47.
3. Calcule 25 + 38 + 75 en regroupant intelligemment.
4. Explique avec une phrase ou une représentation la règle utilisée dans : 48 + 27 = 50 + 25 = 75.</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Calcule mentalement 36 + 29.
2. Calcule mentalement 100 − 47.
3. Calcule 25 + 38 + 75 en regroupant intelligemment.
4. Explique avec une phrase ou une représentation la règle utilisée dans : 48 + 27 = 50 + 25 = 75.</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65, par exemple 36 + 30 − 1.
2. 53.
3. 138, car 25 + 75 = 100 et 100 + 38 = 138.
4. La justification doit reprendre la règle : Je décompose les nombres pour rendre le calcul plus facile.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65, par exemple 36 + 30 − 1.
2. 53.
3. 138, car 25 + 75 = 100 et 100 + 38 = 138.
4. La justification doit reprendre la règle : Je décompose les nombres pour rendre le calcul plus facile.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20" w:id="1"/>
      <w:r>
        <w:rPr>
          <w:rFonts w:ascii="Times New Roman" w:cs="Times New Roman" w:eastAsia="Times New Roman" w:hAnsi="Times New Roman"/>
          <w:b/>
          <w:bCs/>
          <w:i w:val="false"/>
          <w:iCs w:val="false"/>
          <w:color w:val="C00000"/>
          <w:sz w:val="32"/>
          <w:szCs w:val="32"/>
        </w:rPr>
        <w:t xml:space="preserve">SÉANCE 20 / 57 — CONSOLIDATION ET RÉSOLUTION DE PROBLÈMES DE L’UNITÉ OPÉRATION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Consolidation et résolution de problèmes de l’unité 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20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Choisir et justifier une opération dans une situation de la vie courante.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pp. 70-71 ; FRP T4 pp. 16-22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persévérance,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situations-problèmes, supports des leçons U2-L01 à U2-L09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U2-L10</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Opération. Question : que signifie « Je lis la question avant de choisir l’opération. » ? R.A. : Je lis la question avant de choisir l’opération.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Résoudre des problèmes mêlant multiplication, division, fractions, décimaux et calcul mental. Question de départ : que cherchons-nous à déterminer ? R.A. : Choisir et justifier une opération dans une situation de la vie courante.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situations-problèmes, supports des leçons U2-L01 à U2-L09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et justifier une opération dans une situation de la vie courante.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8 boîtes de 24 craies : 8 × 24 = 192 craies. Observez aussi le support : Question | Opération probable; groupes égaux | multiplication; répartir également | division; parts de même dénominateur | + ou − de fractions.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situations-problèmes, supports des leçons U2-L01 à U2-L09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8 boîtes de 24 craies : 8 × 24 = 192 craies.
Question 2 : Quelle règle faut-il retenir ? R.A. : Je lis la question avant de choisir l’opération.
Question 3 : Comment vérifier ? R.A. : Je vérifie que l’unité et le résultat correspondent à la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situations-problèmes, supports des leçons U2-L01 à U2-L09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Je lis la question avant de choisir l’opération. Je vérifie que l’unité et le résultat correspondent à la situation. Exemple : 8 boîtes de 24 craies : 8 × 24 = 192 craies.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6 sacs contiennent chacun 35 kg. Masse totale ?
2. 156 élèves sont répartis en 12 groupes égaux. Élèves par groupe ?
3. Une recette utilise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L puis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 L. Quantité totale ?
4. Explique avec une phrase ou une représentation la règle utilisée dans : 8 boîtes de 24 craies : 8 × 24 = 192 craies.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210 kg.
2. 13 élèves par groupe.
3.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L.
4. La justification doit reprendre la règle : Je lis la question avant de choisir l’opération.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6 sacs contiennent chacun 35 kg. Masse totale ?
2. 156 élèves sont répartis en 12 groupes égaux. Élèves par groupe ?
3. Une recette utilise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L puis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 L. Quantité totale ?
4. Explique avec une phrase ou une représentation la règle utilisée dans : 8 boîtes de 24 craies : 8 × 24 = 192 craies.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210 kg.
2. 13 élèves par groupe.
3.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L.
4. La justification doit reprendre la règle : Je lis la question avant de choisir l’opération.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2L10" w:id="1"/>
      <w:r>
        <w:rPr>
          <w:rFonts w:ascii="Times New Roman" w:cs="Times New Roman" w:eastAsia="Times New Roman" w:hAnsi="Times New Roman"/>
          <w:b/>
          <w:bCs/>
          <w:i w:val="false"/>
          <w:iCs w:val="false"/>
          <w:color w:val="C00000"/>
          <w:sz w:val="32"/>
          <w:szCs w:val="32"/>
        </w:rPr>
        <w:t xml:space="preserve">LEÇON — Consolidation et résolution de problèmes de l’unité Opération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Je lis la question avant de choisir l’opération. Je vérifie que l’unité et le résultat correspondent à la situation.</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lis la question avant de choisir l’opération.</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vérifie que l’unité et le résultat correspondent à la situation.</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8 boîtes de 24 craies : 8 × 24 = 192 craies.</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0" w:after="100" w:line="300"/>
        <w:jc w:val="both"/>
      </w:pPr>
      <w:r>
        <w:rPr>
          <w:rFonts w:ascii="Times New Roman" w:cs="Times New Roman" w:eastAsia="Times New Roman" w:hAnsi="Times New Roman"/>
          <w:b w:val="false"/>
          <w:bCs w:val="false"/>
          <w:i/>
          <w:iCs/>
          <w:color w:val="666666"/>
          <w:sz w:val="22"/>
          <w:szCs w:val="22"/>
        </w:rPr>
        <w:t xml:space="preserve">Support visuel à produire.</w:t>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Question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Opération probable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groupes égaux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multiplication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répartir également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division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parts de même dénominateur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 ou − de fractions</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6 sacs contiennent chacun 35 kg. Masse totale ?
2. 156 élèves sont répartis en 12 groupes égaux. Élèves par groupe ?
3. Une recette utilise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L puis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 L. Quantité totale ?
4. Explique avec une phrase ou une représentation la règle utilisée dans : 8 boîtes de 24 craies : 8 × 24 = 192 craies.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6 sacs contiennent chacun 35 kg. Masse totale ?
2. 156 élèves sont répartis en 12 groupes égaux. Élèves par groupe ?
3. Une recette utilise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L puis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 L. Quantité totale ?
4. Explique avec une phrase ou une représentation la règle utilisée dans : 8 boîtes de 24 craies : 8 × 24 = 192 craies.</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210 kg.
2. 13 élèves par groupe.
3.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L.
4. La justification doit reprendre la règle : Je lis la question avant de choisir l’opération.</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210 kg.
2. 13 élèves par groupe.
3.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 L.
4. La justification doit reprendre la règle : Je lis la question avant de choisir l’opération.</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r>
        <w:br w:type="page"/>
      </w:r>
    </w:p>
    <w:p>
      <w:pPr>
        <w:spacing w:before="180" w:after="110"/>
        <w:jc w:val="center"/>
      </w:pPr>
      <w:bookmarkStart w:name="unite3" w:id="1"/>
      <w:r>
        <w:rPr>
          <w:rFonts w:ascii="Times New Roman" w:cs="Times New Roman" w:eastAsia="Times New Roman" w:hAnsi="Times New Roman"/>
          <w:b/>
          <w:bCs/>
          <w:i w:val="false"/>
          <w:iCs w:val="false"/>
          <w:color w:val="C00000"/>
          <w:sz w:val="32"/>
          <w:szCs w:val="32"/>
        </w:rPr>
        <w:t xml:space="preserve">UNITÉ 3 — ALGÈBRE</w:t>
      </w:r>
      <w:bookmarkEnd w:id="1"/>
    </w:p>
    <w:p>
      <w:pPr>
        <w:spacing w:before="0" w:after="100" w:line="300"/>
        <w:jc w:val="center"/>
      </w:pPr>
      <w:r>
        <w:rPr>
          <w:rFonts w:ascii="Times New Roman" w:cs="Times New Roman" w:eastAsia="Times New Roman" w:hAnsi="Times New Roman"/>
          <w:b w:val="false"/>
          <w:bCs w:val="false"/>
          <w:i w:val="false"/>
          <w:iCs w:val="false"/>
          <w:color w:val="000000"/>
          <w:sz w:val="22"/>
          <w:szCs w:val="22"/>
        </w:rPr>
        <w:t xml:space="preserve">Durée officielle : 23 heures. Valeurs : rigueur, persévérance.</w:t>
      </w:r>
    </w:p>
    <w:p>
      <w:pPr>
        <w:spacing w:before="180" w:after="110"/>
        <w:jc w:val="left"/>
      </w:pPr>
      <w:r>
        <w:rPr>
          <w:rFonts w:ascii="Times New Roman" w:cs="Times New Roman" w:eastAsia="Times New Roman" w:hAnsi="Times New Roman"/>
          <w:b/>
          <w:bCs/>
          <w:i w:val="false"/>
          <w:iCs w:val="false"/>
          <w:color w:val="2E7D32"/>
          <w:sz w:val="27"/>
          <w:szCs w:val="27"/>
        </w:rPr>
        <w:t xml:space="preserve">Tableau de bord</w:t>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5200"/>
        <w:gridCol w:w="3500"/>
      </w:tblGrid>
      <w:tr>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Titre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Support principal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Observer une suite non numérique à motif répété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figures ou dessins, table de valeurs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Observer une suite non numérique à motif croissant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figures ou dessins, table de valeurs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Décrire une suite numérique : régularité, terme et rang</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droite numérique, table de valeurs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Construire une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table de valeurs, figures ou dessins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Créer une suite numérique et justifier sa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cartons de nombres, table de valeurs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Comprendre le sens de l’égalité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cartons mobiles, symboles mathématiques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Utiliser commutativité, compensation, double et éléments neutres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cartons mobiles, chaînes de calcul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Trouver une valeur manquante dans une égalité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symboles mathématiques, situation-problème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Consolidation et évaluation de l’unité Algèbre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supports des leçons U3-L01 à U3-L08</w:t>
            </w:r>
          </w:p>
        </w:tc>
      </w:tr>
    </w:tbl>
    <w:p>
      <w:pPr>
        <w:spacing w:before="0" w:after="100" w:line="300"/>
        <w:jc w:val="both"/>
      </w:pPr>
      <w:r>
        <w:rPr>
          <w:rFonts w:ascii="Times New Roman" w:cs="Times New Roman" w:eastAsia="Times New Roman" w:hAnsi="Times New Roman"/>
          <w:b w:val="false"/>
          <w:bCs w:val="false"/>
          <w:i/>
          <w:iCs/>
          <w:color w:val="666666"/>
          <w:sz w:val="22"/>
          <w:szCs w:val="22"/>
        </w:rPr>
        <w:t xml:space="preserve">Cette unité comprend 9 leçons. Chaque leçon est suivie d’exercices et d’un corrigé.</w:t>
      </w:r>
    </w:p>
    <w:p>
      <w:pPr>
        <w:spacing w:before="180" w:after="110"/>
        <w:jc w:val="center"/>
      </w:pPr>
      <w:bookmarkStart w:name="seance21" w:id="1"/>
      <w:r>
        <w:rPr>
          <w:rFonts w:ascii="Times New Roman" w:cs="Times New Roman" w:eastAsia="Times New Roman" w:hAnsi="Times New Roman"/>
          <w:b/>
          <w:bCs/>
          <w:i w:val="false"/>
          <w:iCs w:val="false"/>
          <w:color w:val="C00000"/>
          <w:sz w:val="32"/>
          <w:szCs w:val="32"/>
        </w:rPr>
        <w:t xml:space="preserve">SÉANCE 21 / 57 — OBSERVER UNE SUITE NON NUMÉRIQUE À MOTIF RÉPÉTÉ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Algèbre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Observer une suite non numérique à motif répété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21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Identifier et prolonger une régularité dans une suite de figures ou d’objets.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72 ; FRP T4 p. 23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persévérance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figures ou dessins,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U3-L01</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Algèbre. Question : que signifie « Une suite non numérique est une suite de figures ou d’objets. » ? R.A. : Une suite non numérique est une suite de figures ou d’objets.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Décrire le motif avec des dessins et des mots. Question de départ : que cherchons-nous à déterminer ? R.A. : Identifier et prolonger une régularité dans une suite de figures ou d’objets.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figures ou dessins,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et prolonger une régularité dans une suite de figures ou d’objets.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Rouge, bleu, rouge, bleu, … : le motif est rouge–bleu. Observez aussi le support : Rang | 1 | 2 | 3 | 4 | 5 | 6; Figure | ▲ | ● | ▲ | ● | ▲ | ●; Motif | ▲ ● | répété.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figures ou dessins,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Rouge, bleu, rouge, bleu, … : le motif est rouge–bleu.
Question 2 : Quelle règle faut-il retenir ? R.A. : Une suite non numérique est une suite de figures ou d’objets.
Question 3 : Comment vérifier ? R.A. : Le motif répété est l’élément qui revient régulièrement.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figures ou dessins,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Une suite non numérique est une suite de figures ou d’objets. Le motif répété est l’élément qui revient régulièrement. Exemple : Rouge, bleu, rouge, bleu, … : le motif est rouge–bleu.</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Prolonge : ▲ ● ▲ ● … avec deux éléments.
2. Décris le motif : carré, carré, cercle, carré, carré, cercle.
3. Crée une suite à motif de trois couleurs.
4. Explique avec une phrase ou une représentation la règle utilisée dans : Rouge, bleu, rouge, bleu, … : le motif est rouge–bleu.</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 ●.
2. Le motif est carré–carré–cercle.
3. Réponse possible : rouge–vert–jaune répété.
4. La justification doit reprendre la règle : Une suite non numérique est une suite de figures ou d’objets.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Prolonge : ▲ ● ▲ ● … avec deux éléments.
2. Décris le motif : carré, carré, cercle, carré, carré, cercle.
3. Crée une suite à motif de trois couleurs.
4. Explique avec une phrase ou une représentation la règle utilisée dans : Rouge, bleu, rouge, bleu, … : le motif est rouge–bleu.</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 ●.
2. Le motif est carré–carré–cercle.
3. Réponse possible : rouge–vert–jaune répété.
4. La justification doit reprendre la règle : Une suite non numérique est une suite de figures ou d’objets.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3L01" w:id="1"/>
      <w:r>
        <w:rPr>
          <w:rFonts w:ascii="Times New Roman" w:cs="Times New Roman" w:eastAsia="Times New Roman" w:hAnsi="Times New Roman"/>
          <w:b/>
          <w:bCs/>
          <w:i w:val="false"/>
          <w:iCs w:val="false"/>
          <w:color w:val="C00000"/>
          <w:sz w:val="32"/>
          <w:szCs w:val="32"/>
        </w:rPr>
        <w:t xml:space="preserve">LEÇON — Observer une suite non numérique à motif répété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Une suite non numérique est une suite de figures ou d’objets. Le motif répété est l’élément qui revient régulièrement.</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Une suite non numérique est une suite de figures ou d’objets.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 motif répété est l’élément qui revient régulièrement.</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Rouge, bleu, rouge, bleu, … : le motif est rouge–bleu.</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371"/>
        <w:gridCol w:w="1371"/>
        <w:gridCol w:w="1371"/>
        <w:gridCol w:w="1371"/>
        <w:gridCol w:w="1371"/>
        <w:gridCol w:w="1371"/>
        <w:gridCol w:w="1371"/>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Rang</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1</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2</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3</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4</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5</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6</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Figure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Motif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répété</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Prolonge : ▲ ● ▲ ● … avec deux éléments.
2. Décris le motif : carré, carré, cercle, carré, carré, cercle.
3. Crée une suite à motif de trois couleurs.
4. Explique avec une phrase ou une représentation la règle utilisée dans : Rouge, bleu, rouge, bleu, … : le motif est rouge–bleu.</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Prolonge : ▲ ● ▲ ● … avec deux éléments.
2. Décris le motif : carré, carré, cercle, carré, carré, cercle.
3. Crée une suite à motif de trois couleurs.
4. Explique avec une phrase ou une représentation la règle utilisée dans : Rouge, bleu, rouge, bleu, … : le motif est rouge–bleu.</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 ●.
2. Le motif est carré–carré–cercle.
3. Réponse possible : rouge–vert–jaune répété.
4. La justification doit reprendre la règle : Une suite non numérique est une suite de figures ou d’objets.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 ●.
2. Le motif est carré–carré–cercle.
3. Réponse possible : rouge–vert–jaune répété.
4. La justification doit reprendre la règle : Une suite non numérique est une suite de figures ou d’objets.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22" w:id="1"/>
      <w:r>
        <w:rPr>
          <w:rFonts w:ascii="Times New Roman" w:cs="Times New Roman" w:eastAsia="Times New Roman" w:hAnsi="Times New Roman"/>
          <w:b/>
          <w:bCs/>
          <w:i w:val="false"/>
          <w:iCs w:val="false"/>
          <w:color w:val="C00000"/>
          <w:sz w:val="32"/>
          <w:szCs w:val="32"/>
        </w:rPr>
        <w:t xml:space="preserve">SÉANCE 22 / 57 — OBSERVER UNE SUITE NON NUMÉRIQUE À MOTIF CROISSANT</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Algèbre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Observer une suite non numérique à motif croissant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22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Construire et prolonger une suite dont le motif évolue régulièrement.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72 ; FRP T4 p. 23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persévérance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figures ou dessins,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U3-L02</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Algèbre. Question : que signifie « Une suite à motif croissant change selon une régularité. » ? R.A. : Une suite à motif croissant change selon une régularité.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Comparer plusieurs termes et expliciter la transformation observée. Question de départ : que cherchons-nous à déterminer ? R.A. : Construire et prolonger une suite dont le motif évolue régulièrement.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figures ou dessins,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et prolonger une suite dont le motif évolue régulièrement.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 ●●●●, ●●●●●● : on ajoute 2 points à chaque terme. Observez aussi le support : Terme | 1 | 2 | 3 | 4; Nombre de points | 2 | 4 | 6 | 8; Régularité | +2 | +2 | +2 | +2.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figures ou dessins,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 ●●●●, ●●●●●● : on ajoute 2 points à chaque terme.
Question 2 : Quelle règle faut-il retenir ? R.A. : Une suite à motif croissant change selon une régularité.
Question 3 : Comment vérifier ? R.A. : On observe ce qui est ajouté ou retiré d’un terme au suivant.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figures ou dessins,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Une suite à motif croissant change selon une régularité. On observe ce qui est ajouté ou retiré d’un terme au suivant. Exemple : ●●, ●●●●, ●●●●●● : on ajoute 2 points à chaque terme.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Complète les nombres de points : 2, 4, 6, …, … .
2. Décris la régularité de 5, 8, 11, 14.
3. Dessine le terme suivant de 1 carré, 2 carrés, 3 carrés.
4. Explique avec une phrase ou une représentation la règle utilisée dans : ●●, ●●●●, ●●●●●● : on ajoute 2 points à chaque terme.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8 et 10.
2. On ajoute 3.
3. Un groupe de 4 carrés selon le motif choisi.
4. La justification doit reprendre la règle : Une suite à motif croissant change selon une régularité.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Complète les nombres de points : 2, 4, 6, …, … .
2. Décris la régularité de 5, 8, 11, 14.
3. Dessine le terme suivant de 1 carré, 2 carrés, 3 carrés.
4. Explique avec une phrase ou une représentation la règle utilisée dans : ●●, ●●●●, ●●●●●● : on ajoute 2 points à chaque terme.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8 et 10.
2. On ajoute 3.
3. Un groupe de 4 carrés selon le motif choisi.
4. La justification doit reprendre la règle : Une suite à motif croissant change selon une régularité.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3L02" w:id="1"/>
      <w:r>
        <w:rPr>
          <w:rFonts w:ascii="Times New Roman" w:cs="Times New Roman" w:eastAsia="Times New Roman" w:hAnsi="Times New Roman"/>
          <w:b/>
          <w:bCs/>
          <w:i w:val="false"/>
          <w:iCs w:val="false"/>
          <w:color w:val="C00000"/>
          <w:sz w:val="32"/>
          <w:szCs w:val="32"/>
        </w:rPr>
        <w:t xml:space="preserve">LEÇON — Observer une suite non numérique à motif croissant</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Une suite à motif croissant change selon une régularité. On observe ce qui est ajouté ou retiré d’un terme au suivant.</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Une suite à motif croissant change selon une régularité.</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On observe ce qui est ajouté ou retiré d’un terme au suivant.</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 ●●●●, ●●●●●● : on ajoute 2 points à chaque terme.</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20"/>
        <w:gridCol w:w="1920"/>
        <w:gridCol w:w="1920"/>
        <w:gridCol w:w="1920"/>
        <w:gridCol w:w="192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Terme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1</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2</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3</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Nombre de points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Régularité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Complète les nombres de points : 2, 4, 6, …, … .
2. Décris la régularité de 5, 8, 11, 14.
3. Dessine le terme suivant de 1 carré, 2 carrés, 3 carrés.
4. Explique avec une phrase ou une représentation la règle utilisée dans : ●●, ●●●●, ●●●●●● : on ajoute 2 points à chaque terme.</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Complète les nombres de points : 2, 4, 6, …, … .
2. Décris la régularité de 5, 8, 11, 14.
3. Dessine le terme suivant de 1 carré, 2 carrés, 3 carrés.
4. Explique avec une phrase ou une représentation la règle utilisée dans : ●●, ●●●●, ●●●●●● : on ajoute 2 points à chaque terme.</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8 et 10.
2. On ajoute 3.
3. Un groupe de 4 carrés selon le motif choisi.
4. La justification doit reprendre la règle : Une suite à motif croissant change selon une régularité.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8 et 10.
2. On ajoute 3.
3. Un groupe de 4 carrés selon le motif choisi.
4. La justification doit reprendre la règle : Une suite à motif croissant change selon une régularité.</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23" w:id="1"/>
      <w:r>
        <w:rPr>
          <w:rFonts w:ascii="Times New Roman" w:cs="Times New Roman" w:eastAsia="Times New Roman" w:hAnsi="Times New Roman"/>
          <w:b/>
          <w:bCs/>
          <w:i w:val="false"/>
          <w:iCs w:val="false"/>
          <w:color w:val="C00000"/>
          <w:sz w:val="32"/>
          <w:szCs w:val="32"/>
        </w:rPr>
        <w:t xml:space="preserve">SÉANCE 23 / 57 — DÉCRIRE UNE SUITE NUMÉRIQUE : RÉGULARITÉ, TERME ET RANG</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Algèbre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Décrire une suite numérique : régularité, terme et rang</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23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Identifier la règle d’une suite numérique et situer un terme par son rang.</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72 ; FRP T4 p. 23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persévérance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droite numérique,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U3-L03</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Algèbre. Question : que signifie « Le terme est un élément de la suite ; le rang indique sa position. » ? R.A. : Le terme est un élément de la suite ; le rang indique sa position.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Compléter une suite et verbaliser la régularité. Question de départ : que cherchons-nous à déterminer ? R.A. : Identifier la règle d’une suite numérique et situer un terme par son rang.</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droite numérique,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la règle d’une suite numérique et situer un terme par son rang.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Dans 4, 7, 10, 13, le terme de rang 3 est 10 et la règle est +3. Observez aussi le support : Rang | 1 | 2 | 3 | 4; Terme | 4 | 7 | 10 | 13; Règle | on ajoute 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droite numérique,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Dans 4, 7, 10, 13, le terme de rang 3 est 10 et la règle est +3.
Question 2 : Quelle règle faut-il retenir ? R.A. : Le terme est un élément de la suite ; le rang indique sa position.
Question 3 : Comment vérifier ? R.A. : La régularité est la règle qui permet de passer d’un terme au suivant.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droite numérique,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Le terme est un élément de la suite ; le rang indique sa position. La régularité est la règle qui permet de passer d’un terme au suivant. Exemple : Dans 4, 7, 10, 13, le terme de rang 3 est 10 et la règle est +3.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Donne les deux termes suivants : 12, 17, 22, …, … .
2. Quel est le terme de rang 4 dans 3, 6, 9, 12 ?
3. Quelle règle produit 20, 30, 40, 50 ?
4. Explique avec une phrase ou une représentation la règle utilisée dans : Dans 4, 7, 10, 13, le terme de rang 3 est 10 et la règle est +3.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27 et 32.
2. 12.
3. On ajoute 10.
4. La justification doit reprendre la règle : Le terme est un élément de la suite ; le rang indique sa position.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Donne les deux termes suivants : 12, 17, 22, …, … .
2. Quel est le terme de rang 4 dans 3, 6, 9, 12 ?
3. Quelle règle produit 20, 30, 40, 50 ?
4. Explique avec une phrase ou une représentation la règle utilisée dans : Dans 4, 7, 10, 13, le terme de rang 3 est 10 et la règle est +3.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27 et 32.
2. 12.
3. On ajoute 10.
4. La justification doit reprendre la règle : Le terme est un élément de la suite ; le rang indique sa position.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3L03" w:id="1"/>
      <w:r>
        <w:rPr>
          <w:rFonts w:ascii="Times New Roman" w:cs="Times New Roman" w:eastAsia="Times New Roman" w:hAnsi="Times New Roman"/>
          <w:b/>
          <w:bCs/>
          <w:i w:val="false"/>
          <w:iCs w:val="false"/>
          <w:color w:val="C00000"/>
          <w:sz w:val="32"/>
          <w:szCs w:val="32"/>
        </w:rPr>
        <w:t xml:space="preserve">LEÇON — Décrire une suite numérique : régularité, terme et rang</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Le terme est un élément de la suite ; le rang indique sa position. La régularité est la règle qui permet de passer d’un terme au suivant.</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 terme est un élément de la suite ; le rang indique sa position.</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 régularité est la règle qui permet de passer d’un terme au suivant.</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Dans 4, 7, 10, 13, le terme de rang 3 est 10 et la règle est +3.</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20"/>
        <w:gridCol w:w="1920"/>
        <w:gridCol w:w="1920"/>
        <w:gridCol w:w="1920"/>
        <w:gridCol w:w="192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Rang</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1</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2</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3</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Terme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13</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on ajoute 3</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Donne les deux termes suivants : 12, 17, 22, …, … .
2. Quel est le terme de rang 4 dans 3, 6, 9, 12 ?
3. Quelle règle produit 20, 30, 40, 50 ?
4. Explique avec une phrase ou une représentation la règle utilisée dans : Dans 4, 7, 10, 13, le terme de rang 3 est 10 et la règle est +3.</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Donne les deux termes suivants : 12, 17, 22, …, … .
2. Quel est le terme de rang 4 dans 3, 6, 9, 12 ?
3. Quelle règle produit 20, 30, 40, 50 ?
4. Explique avec une phrase ou une représentation la règle utilisée dans : Dans 4, 7, 10, 13, le terme de rang 3 est 10 et la règle est +3.</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27 et 32.
2. 12.
3. On ajoute 10.
4. La justification doit reprendre la règle : Le terme est un élément de la suite ; le rang indique sa position.</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27 et 32.
2. 12.
3. On ajoute 10.
4. La justification doit reprendre la règle : Le terme est un élément de la suite ; le rang indique sa position.</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24" w:id="1"/>
      <w:r>
        <w:rPr>
          <w:rFonts w:ascii="Times New Roman" w:cs="Times New Roman" w:eastAsia="Times New Roman" w:hAnsi="Times New Roman"/>
          <w:b/>
          <w:bCs/>
          <w:i w:val="false"/>
          <w:iCs w:val="false"/>
          <w:color w:val="C00000"/>
          <w:sz w:val="32"/>
          <w:szCs w:val="32"/>
        </w:rPr>
        <w:t xml:space="preserve">SÉANCE 24 / 57 — CONSTRUIRE UNE TABLE DE VALEURS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Algèbre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Construire une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24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Relier une régularité à une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72 ; FRP T4 p. 23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persévérance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table de valeurs, figures ou dessins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U3-L04</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Algèbre. Question : que signifie « Une table de valeurs organise les rangs et les termes. » ? R.A. : Une table de valeurs organise les rangs et les termes.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Compléter les colonnes rang, terme et règle à partir d’un motif. Question de départ : que cherchons-nous à déterminer ? R.A. : Relier une régularité à une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 de valeurs, figures ou dessins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une régularité à une table de valeurs.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Pour la règle +4 à partir de 2 : rang 1 → 2, rang 2 → 6, rang 3 → 10. Observez aussi le support : Rang | 1 | 2 | 3 | 4; Terme | 5 | 8 | 11 | 14; Écart | +3 | +3 | +3 | +3.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 de valeurs, figures ou dessins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Pour la règle +4 à partir de 2 : rang 1 → 2, rang 2 → 6, rang 3 → 10.
Question 2 : Quelle règle faut-il retenir ? R.A. : Une table de valeurs organise les rangs et les termes.
Question 3 : Comment vérifier ? R.A. : Chaque colonne doit suivre la même régularité que la suite.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 de valeurs, figures ou dessins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Une table de valeurs organise les rangs et les termes. Chaque colonne doit suivre la même régularité que la suite. Exemple : Pour la règle +4 à partir de 2 : rang 1 → 2, rang 2 → 6, rang 3 → 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Complète : rang 1, 2, 3, 4 ; terme 5, 8, 11, … .
2. Dans la règle +5 à partir de 1, donne le terme de rang 5.
3. Quelle règle relie 10, 20, 30, 40 ?
4. Explique avec une phrase ou une représentation la règle utilisée dans : Pour la règle +4 à partir de 2 : rang 1 → 2, rang 2 → 6, rang 3 → 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14.
2. 21.
3. On ajoute 10.
4. La justification doit reprendre la règle : Une table de valeurs organise les rangs et les termes.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Complète : rang 1, 2, 3, 4 ; terme 5, 8, 11, … .
2. Dans la règle +5 à partir de 1, donne le terme de rang 5.
3. Quelle règle relie 10, 20, 30, 40 ?
4. Explique avec une phrase ou une représentation la règle utilisée dans : Pour la règle +4 à partir de 2 : rang 1 → 2, rang 2 → 6, rang 3 → 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14.
2. 21.
3. On ajoute 10.
4. La justification doit reprendre la règle : Une table de valeurs organise les rangs et les termes.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3L04" w:id="1"/>
      <w:r>
        <w:rPr>
          <w:rFonts w:ascii="Times New Roman" w:cs="Times New Roman" w:eastAsia="Times New Roman" w:hAnsi="Times New Roman"/>
          <w:b/>
          <w:bCs/>
          <w:i w:val="false"/>
          <w:iCs w:val="false"/>
          <w:color w:val="C00000"/>
          <w:sz w:val="32"/>
          <w:szCs w:val="32"/>
        </w:rPr>
        <w:t xml:space="preserve">LEÇON — Construire une table de valeurs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Une table de valeurs organise les rangs et les termes. Chaque colonne doit suivre la même régularité que la suite.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Une table de valeurs organise les rangs et les termes.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Chaque colonne doit suivre la même régularité que la suite.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Pour la règle +4 à partir de 2 : rang 1 → 2, rang 2 → 6, rang 3 → 10.</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920"/>
        <w:gridCol w:w="1920"/>
        <w:gridCol w:w="1920"/>
        <w:gridCol w:w="1920"/>
        <w:gridCol w:w="192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Rang</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1</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2</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3</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Terme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Écart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Complète : rang 1, 2, 3, 4 ; terme 5, 8, 11, … .
2. Dans la règle +5 à partir de 1, donne le terme de rang 5.
3. Quelle règle relie 10, 20, 30, 40 ?
4. Explique avec une phrase ou une représentation la règle utilisée dans : Pour la règle +4 à partir de 2 : rang 1 → 2, rang 2 → 6, rang 3 → 10.</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Complète : rang 1, 2, 3, 4 ; terme 5, 8, 11, … .
2. Dans la règle +5 à partir de 1, donne le terme de rang 5.
3. Quelle règle relie 10, 20, 30, 40 ?
4. Explique avec une phrase ou une représentation la règle utilisée dans : Pour la règle +4 à partir de 2 : rang 1 → 2, rang 2 → 6, rang 3 → 10.</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14.
2. 21.
3. On ajoute 10.
4. La justification doit reprendre la règle : Une table de valeurs organise les rangs et les termes.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14.
2. 21.
3. On ajoute 10.
4. La justification doit reprendre la règle : Une table de valeurs organise les rangs et les termes.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25" w:id="1"/>
      <w:r>
        <w:rPr>
          <w:rFonts w:ascii="Times New Roman" w:cs="Times New Roman" w:eastAsia="Times New Roman" w:hAnsi="Times New Roman"/>
          <w:b/>
          <w:bCs/>
          <w:i w:val="false"/>
          <w:iCs w:val="false"/>
          <w:color w:val="C00000"/>
          <w:sz w:val="32"/>
          <w:szCs w:val="32"/>
        </w:rPr>
        <w:t xml:space="preserve">SÉANCE 25 / 57 — CRÉER UNE SUITE NUMÉRIQUE ET JUSTIFIER SA RÈGLE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Algèbre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Créer une suite numérique et justifier sa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25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Élaborer une suite et expliquer la régularité par des nombres, des mots ou une table.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72 ; FRP T4 p. 23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persévérance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cartons de nombres,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U3-L05</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Algèbre. Question : que signifie « Pour créer une suite, je choisis un premier terme et une règle. » ? R.A. : Pour créer une suite, je choisis un premier terme et une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Créer puis faire deviner une suite à un autre groupe. Question de départ : que cherchons-nous à déterminer ? R.A. : Élaborer une suite et expliquer la régularité par des nombres, des mots ou une table.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de nombres,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élaborer une suite et expliquer la régularité par des nombres, des mots ou une table.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Premier terme 6, règle +4 : 6, 10, 14, 18, … . Observez aussi le support : Choix | Premier terme | Règle; Exemple | 6 | +4; Suite | 6, 10, 14, 18 | vérifiée par la table.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de nombres,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Premier terme 6, règle +4 : 6, 10, 14, 18, … .
Question 2 : Quelle règle faut-il retenir ? R.A. : Pour créer une suite, je choisis un premier terme et une règle.
Question 3 : Comment vérifier ? R.A. : Je peux vérifier ma règle en calculant plusieurs termes et en les plaçant dans une table.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de nombres, table de valeurs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Pour créer une suite, je choisis un premier terme et une règle. Je peux vérifier ma règle en calculant plusieurs termes et en les plaçant dans une table. Exemple : Premier terme 6, règle +4 : 6, 10, 14, 18, …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Crée une suite de 4 termes qui augmente de 5 à partir de 3.
2. Crée une suite qui diminue de 2 à partir de 12.
3. Explique la règle de 7, 14, 21, 28.
4. Explique avec une phrase ou une représentation la règle utilisée dans : Premier terme 6, règle +4 : 6, 10, 14, 18, …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Réponse : 3, 8, 13, 18.
2. Réponse : 12, 10, 8, 6.
3. On ajoute 7.
4. La justification doit reprendre la règle : Pour créer une suite, je choisis un premier terme et une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Crée une suite de 4 termes qui augmente de 5 à partir de 3.
2. Crée une suite qui diminue de 2 à partir de 12.
3. Explique la règle de 7, 14, 21, 28.
4. Explique avec une phrase ou une représentation la règle utilisée dans : Premier terme 6, règle +4 : 6, 10, 14, 18, …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Réponse : 3, 8, 13, 18.
2. Réponse : 12, 10, 8, 6.
3. On ajoute 7.
4. La justification doit reprendre la règle : Pour créer une suite, je choisis un premier terme et une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3L05" w:id="1"/>
      <w:r>
        <w:rPr>
          <w:rFonts w:ascii="Times New Roman" w:cs="Times New Roman" w:eastAsia="Times New Roman" w:hAnsi="Times New Roman"/>
          <w:b/>
          <w:bCs/>
          <w:i w:val="false"/>
          <w:iCs w:val="false"/>
          <w:color w:val="C00000"/>
          <w:sz w:val="32"/>
          <w:szCs w:val="32"/>
        </w:rPr>
        <w:t xml:space="preserve">LEÇON — Créer une suite numérique et justifier sa règle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Pour créer une suite, je choisis un premier terme et une règle. Je peux vérifier ma règle en calculant plusieurs termes et en les plaçant dans une table.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Pour créer une suite, je choisis un premier terme et une règle.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peux vérifier ma règle en calculant plusieurs termes et en les plaçant dans une table.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Premier terme 6, règle +4 : 6, 10, 14, 18, … .</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3200"/>
        <w:gridCol w:w="32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Choix</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Premier terme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Règle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Exemple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Suite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6, 10, 14, 18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vérifiée par la table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Crée une suite de 4 termes qui augmente de 5 à partir de 3.
2. Crée une suite qui diminue de 2 à partir de 12.
3. Explique la règle de 7, 14, 21, 28.
4. Explique avec une phrase ou une représentation la règle utilisée dans : Premier terme 6, règle +4 : 6, 10, 14, 18, … .</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Crée une suite de 4 termes qui augmente de 5 à partir de 3.
2. Crée une suite qui diminue de 2 à partir de 12.
3. Explique la règle de 7, 14, 21, 28.
4. Explique avec une phrase ou une représentation la règle utilisée dans : Premier terme 6, règle +4 : 6, 10, 14, 18, … .</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Réponse : 3, 8, 13, 18.
2. Réponse : 12, 10, 8, 6.
3. On ajoute 7.
4. La justification doit reprendre la règle : Pour créer une suite, je choisis un premier terme et une règle.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Réponse : 3, 8, 13, 18.
2. Réponse : 12, 10, 8, 6.
3. On ajoute 7.
4. La justification doit reprendre la règle : Pour créer une suite, je choisis un premier terme et une règle.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26" w:id="1"/>
      <w:r>
        <w:rPr>
          <w:rFonts w:ascii="Times New Roman" w:cs="Times New Roman" w:eastAsia="Times New Roman" w:hAnsi="Times New Roman"/>
          <w:b/>
          <w:bCs/>
          <w:i w:val="false"/>
          <w:iCs w:val="false"/>
          <w:color w:val="C00000"/>
          <w:sz w:val="32"/>
          <w:szCs w:val="32"/>
        </w:rPr>
        <w:t xml:space="preserve">SÉANCE 26 / 57 — COMPRENDRE LE SENS DE L’ÉGALITÉ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Algèbre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Comprendre le sens de l’égalité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26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Représenter une situation d’égalité avec les signes +, −, ×, ÷ et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72 ; FRP T4 pp. 23-26, à filtrer selon le 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persévérance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cartons mobiles, symboles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U3-L06</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Algèbre. Question : que signifie « Le signe = signifie que les deux membres ont la même valeur. » ? R.A. : Le signe = signifie que les deux membres ont la même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Construire des chaînes de calcul avec des cartons mobiles. Question de départ : que cherchons-nous à déterminer ? R.A. : Représenter une situation d’égalité avec les signes +, −, ×, ÷ et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mobiles, symboles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une situation d’égalité avec les signes +, −, ×, ÷ et =.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7 + 5 = 12 et 12 = 7 + 5 sont deux écritures de la même égalité. Observez aussi le support : Membre gauche | = | Membre droit; 7 + 5 | = | 12; Valeur | 12 | 12.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mobiles, symboles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7 + 5 = 12 et 12 = 7 + 5 sont deux écritures de la même égalité.
Question 2 : Quelle règle faut-il retenir ? R.A. : Le signe = signifie que les deux membres ont la même valeur.
Question 3 : Comment vérifier ? R.A. : Une égalité peut être lue de gauche à droite ou de droite à gauche.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mobiles, symboles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Le signe = signifie que les deux membres ont la même valeur. Une égalité peut être lue de gauche à droite ou de droite à gauche. Exemple : 7 + 5 = 12 et 12 = 7 + 5 sont deux écritures de la même égalité.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Complète : 8 + 4 = … .
2. Écris une égalité pour 3 groupes de 6 qui font 18.
3. Vrai ou faux : 9 + 2 = 8 + 3 ?
4. Explique avec une phrase ou une représentation la règle utilisée dans : 7 + 5 = 12 et 12 = 7 + 5 sont deux écritures de la même égalité.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12.
2. 3 × 6 = 18.
3. Vrai : les deux membres valent 11.
4. La justification doit reprendre la règle : Le signe = signifie que les deux membres ont la même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Complète : 8 + 4 = … .
2. Écris une égalité pour 3 groupes de 6 qui font 18.
3. Vrai ou faux : 9 + 2 = 8 + 3 ?
4. Explique avec une phrase ou une représentation la règle utilisée dans : 7 + 5 = 12 et 12 = 7 + 5 sont deux écritures de la même égalité.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12.
2. 3 × 6 = 18.
3. Vrai : les deux membres valent 11.
4. La justification doit reprendre la règle : Le signe = signifie que les deux membres ont la même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3L06" w:id="1"/>
      <w:r>
        <w:rPr>
          <w:rFonts w:ascii="Times New Roman" w:cs="Times New Roman" w:eastAsia="Times New Roman" w:hAnsi="Times New Roman"/>
          <w:b/>
          <w:bCs/>
          <w:i w:val="false"/>
          <w:iCs w:val="false"/>
          <w:color w:val="C00000"/>
          <w:sz w:val="32"/>
          <w:szCs w:val="32"/>
        </w:rPr>
        <w:t xml:space="preserve">LEÇON — Comprendre le sens de l’égalité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Le signe = signifie que les deux membres ont la même valeur. Une égalité peut être lue de gauche à droite ou de droite à gauche.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 signe = signifie que les deux membres ont la même valeur.</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Une égalité peut être lue de gauche à droite ou de droite à gauche.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7 + 5 = 12 et 12 = 7 + 5 sont deux écritures de la même égalité.</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3200"/>
        <w:gridCol w:w="32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Membre gauche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Membre droit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 + 5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12</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12</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Complète : 8 + 4 = … .
2. Écris une égalité pour 3 groupes de 6 qui font 18.
3. Vrai ou faux : 9 + 2 = 8 + 3 ?
4. Explique avec une phrase ou une représentation la règle utilisée dans : 7 + 5 = 12 et 12 = 7 + 5 sont deux écritures de la même égalité.</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Complète : 8 + 4 = … .
2. Écris une égalité pour 3 groupes de 6 qui font 18.
3. Vrai ou faux : 9 + 2 = 8 + 3 ?
4. Explique avec une phrase ou une représentation la règle utilisée dans : 7 + 5 = 12 et 12 = 7 + 5 sont deux écritures de la même égalité.</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12.
2. 3 × 6 = 18.
3. Vrai : les deux membres valent 11.
4. La justification doit reprendre la règle : Le signe = signifie que les deux membres ont la même valeur.</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12.
2. 3 × 6 = 18.
3. Vrai : les deux membres valent 11.
4. La justification doit reprendre la règle : Le signe = signifie que les deux membres ont la même valeur.</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27" w:id="1"/>
      <w:r>
        <w:rPr>
          <w:rFonts w:ascii="Times New Roman" w:cs="Times New Roman" w:eastAsia="Times New Roman" w:hAnsi="Times New Roman"/>
          <w:b/>
          <w:bCs/>
          <w:i w:val="false"/>
          <w:iCs w:val="false"/>
          <w:color w:val="C00000"/>
          <w:sz w:val="32"/>
          <w:szCs w:val="32"/>
        </w:rPr>
        <w:t xml:space="preserve">SÉANCE 27 / 57 — UTILISER COMMUTATIVITÉ, COMPENSATION, DOUBLE ET ÉLÉMENTS NEUTRES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Algèbre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Utiliser commutativité, compensation, double et éléments neutres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27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Utiliser ces propriétés pour transformer une égalité sans changer sa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72 ; FRP T4 pp. 23-26, à filtrer selon le 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persévérance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cartons mobiles, chaînes de calcul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U3-L07</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Algèbre. Question : que signifie « La commutativité permet de changer l’ordre dans une addition ou une multiplication. » ? R.A. : La commutativité permet de changer l’ordre dans une addition ou une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Comparer deux écritures et expliquer pourquoi elles sont égales. Question de départ : que cherchons-nous à déterminer ? R.A. : Utiliser ces propriétés pour transformer une égalité sans changer sa valeur.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mobiles, chaînes de calcul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ces propriétés pour transformer une égalité sans changer sa valeur.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4 + 9 = 9 + 4 et 7 × 1 = 7. Observez aussi le support : Propriété | Exemple; Commutativité | 4 + 9 = 9 + 4; Neutre + | 25 + 0 = 25; Neutre × | 8 × 1 = 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mobiles, chaînes de calcul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4 + 9 = 9 + 4 et 7 × 1 = 7.
Question 2 : Quelle règle faut-il retenir ? R.A. : La commutativité permet de changer l’ordre dans une addition ou une multiplication.
Question 3 : Comment vérifier ? R.A. : L’élément neutre de l’addition est 0 ; celui de la multiplication est 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cartons mobiles, chaînes de calcul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La commutativité permet de changer l’ordre dans une addition ou une multiplication. L’élément neutre de l’addition est 0 ; celui de la multiplication est 1. Exemple : 4 + 9 = 9 + 4 et 7 × 1 = 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Transforme 6 + 13 en utilisant la commutativité.
2. Complète : 25 + … = 25.
3. Complète : 8 × … = 8.
4. Explique avec une phrase ou une représentation la règle utilisée dans : 4 + 9 = 9 + 4 et 7 × 1 = 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13 + 6.
2. 0.
3. 1.
4. La justification doit reprendre la règle : La commutativité permet de changer l’ordre dans une addition ou une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Transforme 6 + 13 en utilisant la commutativité.
2. Complète : 25 + … = 25.
3. Complète : 8 × … = 8.
4. Explique avec une phrase ou une représentation la règle utilisée dans : 4 + 9 = 9 + 4 et 7 × 1 = 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13 + 6.
2. 0.
3. 1.
4. La justification doit reprendre la règle : La commutativité permet de changer l’ordre dans une addition ou une multiplication.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3L07" w:id="1"/>
      <w:r>
        <w:rPr>
          <w:rFonts w:ascii="Times New Roman" w:cs="Times New Roman" w:eastAsia="Times New Roman" w:hAnsi="Times New Roman"/>
          <w:b/>
          <w:bCs/>
          <w:i w:val="false"/>
          <w:iCs w:val="false"/>
          <w:color w:val="C00000"/>
          <w:sz w:val="32"/>
          <w:szCs w:val="32"/>
        </w:rPr>
        <w:t xml:space="preserve">LEÇON — Utiliser commutativité, compensation, double et éléments neutres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La commutativité permet de changer l’ordre dans une addition ou une multiplication. L’élément neutre de l’addition est 0 ; celui de la multiplication est 1.</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 commutativité permet de changer l’ordre dans une addition ou une multiplication.</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L’élément neutre de l’addition est 0 ; celui de la multiplication est 1.</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4 + 9 = 9 + 4 et 7 × 1 = 7.</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Propriété</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Exemple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Commutativité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+ 9 = 9 + 4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Neutre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25 + 0 = 25</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Neutre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 × 1 = 8</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Transforme 6 + 13 en utilisant la commutativité.
2. Complète : 25 + … = 25.
3. Complète : 8 × … = 8.
4. Explique avec une phrase ou une représentation la règle utilisée dans : 4 + 9 = 9 + 4 et 7 × 1 = 7.</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Transforme 6 + 13 en utilisant la commutativité.
2. Complète : 25 + … = 25.
3. Complète : 8 × … = 8.
4. Explique avec une phrase ou une représentation la règle utilisée dans : 4 + 9 = 9 + 4 et 7 × 1 = 7.</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13 + 6.
2. 0.
3. 1.
4. La justification doit reprendre la règle : La commutativité permet de changer l’ordre dans une addition ou une multiplication.</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13 + 6.
2. 0.
3. 1.
4. La justification doit reprendre la règle : La commutativité permet de changer l’ordre dans une addition ou une multiplication.</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28" w:id="1"/>
      <w:r>
        <w:rPr>
          <w:rFonts w:ascii="Times New Roman" w:cs="Times New Roman" w:eastAsia="Times New Roman" w:hAnsi="Times New Roman"/>
          <w:b/>
          <w:bCs/>
          <w:i w:val="false"/>
          <w:iCs w:val="false"/>
          <w:color w:val="C00000"/>
          <w:sz w:val="32"/>
          <w:szCs w:val="32"/>
        </w:rPr>
        <w:t xml:space="preserve">SÉANCE 28 / 57 — TROUVER UNE VALEUR MANQUANTE DANS UNE ÉGALITÉ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Algèbre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Trouver une valeur manquante dans une égalité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28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Déterminer l’inconnue d’une situation d’égalité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72 ; FRP T4 pp. 23-26, à filtrer selon le 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persévérance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symboles mathématiques,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U3-L08</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Algèbre. Question : que signifie « Pour trouver une valeur manquante, je cherche l’opération inverse ou je représente l’égalité. » ? R.A. : Pour trouver une valeur manquante, je cherche l’opération inverse ou je représente l’égalité.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Résoudre des égalités à trou en représentant la situation. Question de départ : que cherchons-nous à déterminer ? R.A. : Déterminer l’inconnue d’une situation d’égalité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symboles mathématiques,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l’inconnue d’une situation d’égalité simple.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 + 7 = 15 : la valeur manquante est 8 car 8 + 7 = 15. Observez aussi le support : Égalité | Opération inverse; □ + 7 = 15 | 15 − 7; □ × 6 = 42 | 42 ÷ 6; 35 − □ = 18 | 35 − 18.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symboles mathématiques,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 + 7 = 15 : la valeur manquante est 8 car 8 + 7 = 15.
Question 2 : Quelle règle faut-il retenir ? R.A. : Pour trouver une valeur manquante, je cherche l’opération inverse ou je représente l’égalité.
Question 3 : Comment vérifier ? R.A. : Je vérifie la valeur trouvée dans les deux membres.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symboles mathématiques, situation-problème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Pour trouver une valeur manquante, je cherche l’opération inverse ou je représente l’égalité. Je vérifie la valeur trouvée dans les deux membres. Exemple : □ + 7 = 15 : la valeur manquante est 8 car 8 + 7 = 15.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 + 9 = 20.
2. 6 × □ = 42.
3. 35 − □ = 18.
4. Explique avec une phrase ou une représentation la règle utilisée dans : □ + 7 = 15 : la valeur manquante est 8 car 8 + 7 = 15.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11.
2. 7.
3. 17.
4. La justification doit reprendre la règle : Pour trouver une valeur manquante, je cherche l’opération inverse ou je représente l’égalité.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 + 9 = 20.
2. 6 × □ = 42.
3. 35 − □ = 18.
4. Explique avec une phrase ou une représentation la règle utilisée dans : □ + 7 = 15 : la valeur manquante est 8 car 8 + 7 = 15.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11.
2. 7.
3. 17.
4. La justification doit reprendre la règle : Pour trouver une valeur manquante, je cherche l’opération inverse ou je représente l’égalité.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3L08" w:id="1"/>
      <w:r>
        <w:rPr>
          <w:rFonts w:ascii="Times New Roman" w:cs="Times New Roman" w:eastAsia="Times New Roman" w:hAnsi="Times New Roman"/>
          <w:b/>
          <w:bCs/>
          <w:i w:val="false"/>
          <w:iCs w:val="false"/>
          <w:color w:val="C00000"/>
          <w:sz w:val="32"/>
          <w:szCs w:val="32"/>
        </w:rPr>
        <w:t xml:space="preserve">LEÇON — Trouver une valeur manquante dans une égalité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Pour trouver une valeur manquante, je cherche l’opération inverse ou je représente l’égalité. Je vérifie la valeur trouvée dans les deux membres.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Pour trouver une valeur manquante, je cherche l’opération inverse ou je représente l’égalité.</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vérifie la valeur trouvée dans les deux membres.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 + 7 = 15 : la valeur manquante est 8 car 8 + 7 = 15.</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Égalité</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Opération inverse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 + 7 = 15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15 − 7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 × 6 = 42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42 ÷ 6</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35 − □ = 18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35 − 18</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 + 9 = 20.
2. 6 × □ = 42.
3. 35 − □ = 18.
4. Explique avec une phrase ou une représentation la règle utilisée dans : □ + 7 = 15 : la valeur manquante est 8 car 8 + 7 = 15.</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 + 9 = 20.
2. 6 × □ = 42.
3. 35 − □ = 18.
4. Explique avec une phrase ou une représentation la règle utilisée dans : □ + 7 = 15 : la valeur manquante est 8 car 8 + 7 = 15.</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11.
2. 7.
3. 17.
4. La justification doit reprendre la règle : Pour trouver une valeur manquante, je cherche l’opération inverse ou je représente l’égalité.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11.
2. 7.
3. 17.
4. La justification doit reprendre la règle : Pour trouver une valeur manquante, je cherche l’opération inverse ou je représente l’égalité.</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29" w:id="1"/>
      <w:r>
        <w:rPr>
          <w:rFonts w:ascii="Times New Roman" w:cs="Times New Roman" w:eastAsia="Times New Roman" w:hAnsi="Times New Roman"/>
          <w:b/>
          <w:bCs/>
          <w:i w:val="false"/>
          <w:iCs w:val="false"/>
          <w:color w:val="C00000"/>
          <w:sz w:val="32"/>
          <w:szCs w:val="32"/>
        </w:rPr>
        <w:t xml:space="preserve">SÉANCE 29 / 57 — CONSOLIDATION ET ÉVALUATION DE L’UNITÉ ALGÈBRE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Algèbre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Consolidation et évaluation de l’unité Algèbre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29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Identifier, construire et justifier suites, tables de valeurs et égalités.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72 ; FRP T4 p. 23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rigueur, persévérance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supports des leçons U3-L01 à U3-L08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U3-L09</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Algèbre. Question : que signifie « Je décris la régularité avant de compléter la suite. » ? R.A. : Je décris la régularité avant de compléter la suite.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Ateliers de suites et d’égalités suivis d’une évaluation courte. Question de départ : que cherchons-nous à déterminer ? R.A. : Identifier, construire et justifier suites, tables de valeurs et égalités.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U3-L01 à U3-L08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construire et justifier suites, tables de valeurs et égalités.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Dans 2, 5, 8, 11, la règle est +3 ; le terme suivant est 14. Observez aussi le support : Révision | Méthode; Suite | chercher l’écart; Égalité | calculer les deux membres; Inconnue | utiliser l’opération inverse.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U3-L01 à U3-L08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Dans 2, 5, 8, 11, la règle est +3 ; le terme suivant est 14.
Question 2 : Quelle règle faut-il retenir ? R.A. : Je décris la régularité avant de compléter la suite.
Question 3 : Comment vérifier ? R.A. : Je vérifie une égalité en calculant séparément ses deux membres.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U3-L01 à U3-L08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Je décris la régularité avant de compléter la suite. Je vérifie une égalité en calculant séparément ses deux membres. Exemple : Dans 2, 5, 8, 11, la règle est +3 ; le terme suivant est 14.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Complète 10, 20, 30, … .
2. Complète □ + 6 = 19.
3. Vrai ou faux : 5 × 4 = 4 × 5 ?
4. Explique avec une phrase ou une représentation la règle utilisée dans : Dans 2, 5, 8, 11, la règle est +3 ; le terme suivant est 14.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40.
2. 13.
3. Vrai, par commutativité de la multiplication.
4. La justification doit reprendre la règle : Je décris la régularité avant de compléter la suite.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Complète 10, 20, 30, … .
2. Complète □ + 6 = 19.
3. Vrai ou faux : 5 × 4 = 4 × 5 ?
4. Explique avec une phrase ou une représentation la règle utilisée dans : Dans 2, 5, 8, 11, la règle est +3 ; le terme suivant est 14.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40.
2. 13.
3. Vrai, par commutativité de la multiplication.
4. La justification doit reprendre la règle : Je décris la régularité avant de compléter la suite.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3L09" w:id="1"/>
      <w:r>
        <w:rPr>
          <w:rFonts w:ascii="Times New Roman" w:cs="Times New Roman" w:eastAsia="Times New Roman" w:hAnsi="Times New Roman"/>
          <w:b/>
          <w:bCs/>
          <w:i w:val="false"/>
          <w:iCs w:val="false"/>
          <w:color w:val="C00000"/>
          <w:sz w:val="32"/>
          <w:szCs w:val="32"/>
        </w:rPr>
        <w:t xml:space="preserve">LEÇON — Consolidation et évaluation de l’unité Algèbre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Je décris la régularité avant de compléter la suite. Je vérifie une égalité en calculant séparément ses deux membres.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décris la régularité avant de compléter la suite.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vérifie une égalité en calculant séparément ses deux membres.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Dans 2, 5, 8, 11, la règle est +3 ; le terme suivant est 14.</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9526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Révision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Suite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chercher l’écart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Égalité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calculer les deux membres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Inconnue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utiliser l’opération inverse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Complète 10, 20, 30, … .
2. Complète □ + 6 = 19.
3. Vrai ou faux : 5 × 4 = 4 × 5 ?
4. Explique avec une phrase ou une représentation la règle utilisée dans : Dans 2, 5, 8, 11, la règle est +3 ; le terme suivant est 14.</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Complète 10, 20, 30, … .
2. Complète □ + 6 = 19.
3. Vrai ou faux : 5 × 4 = 4 × 5 ?
4. Explique avec une phrase ou une représentation la règle utilisée dans : Dans 2, 5, 8, 11, la règle est +3 ; le terme suivant est 14.</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40.
2. 13.
3. Vrai, par commutativité de la multiplication.
4. La justification doit reprendre la règle : Je décris la régularité avant de compléter la suite.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40.
2. 13.
3. Vrai, par commutativité de la multiplication.
4. La justification doit reprendre la règle : Je décris la régularité avant de compléter la suite.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r>
        <w:br w:type="page"/>
      </w:r>
    </w:p>
    <w:p>
      <w:pPr>
        <w:spacing w:before="180" w:after="110"/>
        <w:jc w:val="center"/>
      </w:pPr>
      <w:bookmarkStart w:name="unite4" w:id="1"/>
      <w:r>
        <w:rPr>
          <w:rFonts w:ascii="Times New Roman" w:cs="Times New Roman" w:eastAsia="Times New Roman" w:hAnsi="Times New Roman"/>
          <w:b/>
          <w:bCs/>
          <w:i w:val="false"/>
          <w:iCs w:val="false"/>
          <w:color w:val="C00000"/>
          <w:sz w:val="32"/>
          <w:szCs w:val="32"/>
        </w:rPr>
        <w:t xml:space="preserve">UNITÉ 4 — GÉOMÉTRIE</w:t>
      </w:r>
      <w:bookmarkEnd w:id="1"/>
    </w:p>
    <w:p>
      <w:pPr>
        <w:spacing w:before="0" w:after="100" w:line="300"/>
        <w:jc w:val="center"/>
      </w:pPr>
      <w:r>
        <w:rPr>
          <w:rFonts w:ascii="Times New Roman" w:cs="Times New Roman" w:eastAsia="Times New Roman" w:hAnsi="Times New Roman"/>
          <w:b w:val="false"/>
          <w:bCs w:val="false"/>
          <w:i w:val="false"/>
          <w:iCs w:val="false"/>
          <w:color w:val="000000"/>
          <w:sz w:val="22"/>
          <w:szCs w:val="22"/>
        </w:rPr>
        <w:t xml:space="preserve">Durée officielle : 45 heures. Valeurs : équité, confiance en soi.</w:t>
      </w:r>
    </w:p>
    <w:p>
      <w:pPr>
        <w:spacing w:before="180" w:after="110"/>
        <w:jc w:val="left"/>
      </w:pPr>
      <w:r>
        <w:rPr>
          <w:rFonts w:ascii="Times New Roman" w:cs="Times New Roman" w:eastAsia="Times New Roman" w:hAnsi="Times New Roman"/>
          <w:b/>
          <w:bCs/>
          <w:i w:val="false"/>
          <w:iCs w:val="false"/>
          <w:color w:val="2E7D32"/>
          <w:sz w:val="27"/>
          <w:szCs w:val="27"/>
        </w:rPr>
        <w:t xml:space="preserve">Tableau de bord</w:t>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5200"/>
        <w:gridCol w:w="3500"/>
      </w:tblGrid>
      <w:tr>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Titre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Support principal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Reconnaître les angles aigu, droit, obtus et plat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équerre, figures géométriques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Mesurer et comparer des 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rapporteur, équerre, règle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Identifier et classer les triangles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papier quadrillé, équerre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Construire des triangles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règle, équerre, compas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Identifier et classer les quadrilatères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papier quadrillé, équerre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Construire des quadrilatères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règle, équerre, papier quadrillé</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Décrire et construire un cercle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compas, règle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Identifier les propriétés des solides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objets concrets, modèles de solides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Construire des patrons et des objets en carton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carton, ciseaux, colle, objets concrets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Réaliser une translation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papier à points, papier quadrillé, géoplan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Réaliser une réflexion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papier quadrillé, géoplan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Consolidation et évaluation de l’unité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supports des leçons U4-L01 à U4-L11</w:t>
            </w:r>
          </w:p>
        </w:tc>
      </w:tr>
    </w:tbl>
    <w:p>
      <w:pPr>
        <w:spacing w:before="0" w:after="100" w:line="300"/>
        <w:jc w:val="both"/>
      </w:pPr>
      <w:r>
        <w:rPr>
          <w:rFonts w:ascii="Times New Roman" w:cs="Times New Roman" w:eastAsia="Times New Roman" w:hAnsi="Times New Roman"/>
          <w:b w:val="false"/>
          <w:bCs w:val="false"/>
          <w:i/>
          <w:iCs/>
          <w:color w:val="666666"/>
          <w:sz w:val="22"/>
          <w:szCs w:val="22"/>
        </w:rPr>
        <w:t xml:space="preserve">Cette unité comprend 12 leçons. Chaque leçon est suivie d’exercices et d’un corrigé.</w:t>
      </w:r>
    </w:p>
    <w:p>
      <w:pPr>
        <w:spacing w:before="180" w:after="110"/>
        <w:jc w:val="center"/>
      </w:pPr>
      <w:bookmarkStart w:name="seance30" w:id="1"/>
      <w:r>
        <w:rPr>
          <w:rFonts w:ascii="Times New Roman" w:cs="Times New Roman" w:eastAsia="Times New Roman" w:hAnsi="Times New Roman"/>
          <w:b/>
          <w:bCs/>
          <w:i w:val="false"/>
          <w:iCs w:val="false"/>
          <w:color w:val="C00000"/>
          <w:sz w:val="32"/>
          <w:szCs w:val="32"/>
        </w:rPr>
        <w:t xml:space="preserve">SÉANCE 30 / 57 — RECONNAÎTRE LES ANGLES AIGU, DROIT, OBTUS ET PLAT</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Reconnaître les angles aigu, droit, obtus et plat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30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Distinguer les types d’angles et estimer leur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73 ; FRP T4 pp. 33-34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équerre, figures géométriques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U4-L01</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Un angle est formé par deux demi-droites ayant la même origine. » ? R.A. : Un angle est formé par deux demi-droites ayant la même origine.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Comparer des angles d’objets de la vie courante à l’angle droit. Question de départ : que cherchons-nous à déterminer ? R.A. : Distinguer les types d’angles et estimer leur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équerre, figures géométriques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distinguer les types d’angles et estimer leur mesure.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Une équerre permet de reconnaître l’angle droit de 90°. Observez aussi le support : Type | Mesure repère; Aigu | moins de 90°; Droit | 90°; Obtus | entre 90° et 180°; Plat | 180°.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équerre, figures géométriques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Une équerre permet de reconnaître l’angle droit de 90°.
Question 2 : Quelle règle faut-il retenir ? R.A. : Un angle est formé par deux demi-droites ayant la même origine.
Question 3 : Comment vérifier ? R.A. : Un angle aigu est plus petit qu’un angle droit ; un obtus est plus grand ; un plat est aligné.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équerre, figures géométriques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 angle est formé par deux demi-droites ayant la même origine. Un angle aigu est plus petit qu’un angle droit ; un obtus est plus grand ; un plat est aligné. Exemple : Une équerre permet de reconnaître l’angle droit de 90°.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Classe un angle de 45°.
2. Classe un angle de 120°.
3. Comment s’appelle un angle de 180° ?
4. Explique avec une phrase ou une représentation la règle utilisée dans : Une équerre permet de reconnaître l’angle droit de 90°.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Aigu.
2. Obtus.
3. Angle plat.
4. La justification doit reprendre la règle : Un angle est formé par deux demi-droites ayant la même origine.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Classe un angle de 45°.
2. Classe un angle de 120°.
3. Comment s’appelle un angle de 180° ?
4. Explique avec une phrase ou une représentation la règle utilisée dans : Une équerre permet de reconnaître l’angle droit de 90°.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Aigu.
2. Obtus.
3. Angle plat.
4. La justification doit reprendre la règle : Un angle est formé par deux demi-droites ayant la même origine.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01" w:id="1"/>
      <w:r>
        <w:rPr>
          <w:rFonts w:ascii="Times New Roman" w:cs="Times New Roman" w:eastAsia="Times New Roman" w:hAnsi="Times New Roman"/>
          <w:b/>
          <w:bCs/>
          <w:i w:val="false"/>
          <w:iCs w:val="false"/>
          <w:color w:val="C00000"/>
          <w:sz w:val="32"/>
          <w:szCs w:val="32"/>
        </w:rPr>
        <w:t xml:space="preserve">LEÇON — Reconnaître les angles aigu, droit, obtus et plat</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 angle est formé par deux demi-droites ayant la même origine. Un angle aigu est plus petit qu’un angle droit ; un obtus est plus grand ; un plat est aligné.</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 angle est formé par deux demi-droites ayant la même origine.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 angle aigu est plus petit qu’un angle droit ; un obtus est plus grand ; un plat est aligné.</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Une équerre permet de reconnaître l’angle droit de 90°.</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812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Type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Mesure repère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Aigu</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moins de 90°</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Droit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90°</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Obtus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entre 90° et 180°</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Plat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180°</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Classe un angle de 45°.
2. Classe un angle de 120°.
3. Comment s’appelle un angle de 180° ?
4. Explique avec une phrase ou une représentation la règle utilisée dans : Une équerre permet de reconnaître l’angle droit de 90°.</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Classe un angle de 45°.
2. Classe un angle de 120°.
3. Comment s’appelle un angle de 180° ?
4. Explique avec une phrase ou une représentation la règle utilisée dans : Une équerre permet de reconnaître l’angle droit de 90°.</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Aigu.
2. Obtus.
3. Angle plat.
4. La justification doit reprendre la règle : Un angle est formé par deux demi-droites ayant la même origine.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Aigu.
2. Obtus.
3. Angle plat.
4. La justification doit reprendre la règle : Un angle est formé par deux demi-droites ayant la même origine.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31" w:id="1"/>
      <w:r>
        <w:rPr>
          <w:rFonts w:ascii="Times New Roman" w:cs="Times New Roman" w:eastAsia="Times New Roman" w:hAnsi="Times New Roman"/>
          <w:b/>
          <w:bCs/>
          <w:i w:val="false"/>
          <w:iCs w:val="false"/>
          <w:color w:val="C00000"/>
          <w:sz w:val="32"/>
          <w:szCs w:val="32"/>
        </w:rPr>
        <w:t xml:space="preserve">SÉANCE 31 / 57 — MESURER ET COMPARER DES ANGLES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Mesurer et comparer des 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31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Mesurer et tracer des angles avec le rapporteur et l’équerre.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73 ; FRP T4 pp. 33-34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rapporteur, équerre,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U4-L02</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Le sommet du rapporteur se place sur le sommet de l’angle. » ? R.A. : Le sommet du rapporteur se place sur le sommet de l’angle.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Estimer puis vérifier la mesure de plusieurs angles. Question de départ : que cherchons-nous à déterminer ? R.A. : Mesurer et tracer des angles avec le rapporteur et l’équerre.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rapporteur, équerre,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mesurer et tracer des angles avec le rapporteur et l’équerre.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Un angle lu à 60° est plus petit qu’un angle lu à 110°. Observez aussi le support : Étape | Geste; 1 | placer le centre sur le sommet; 2 | aligner un côté sur 0°; 3 | lire et marquer la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rapporteur, équerre,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Un angle lu à 60° est plus petit qu’un angle lu à 110°.
Question 2 : Quelle règle faut-il retenir ? R.A. : Le sommet du rapporteur se place sur le sommet de l’angle.
Question 3 : Comment vérifier ? R.A. : Un côté de l’angle doit suivre la ligne 0° du rapporteur.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rapporteur, équerre,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Le sommet du rapporteur se place sur le sommet de l’angle. Un côté de l’angle doit suivre la ligne 0° du rapporteur. Exemple : Un angle lu à 60° est plus petit qu’un angle lu à 110°.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Trace un angle de 60°.
2. Lequel est le plus grand : 75° ou 50° ?
3. Mesure attendue pour un angle droit ?
4. Explique avec une phrase ou une représentation la règle utilisée dans : Un angle lu à 60° est plus petit qu’un angle lu à 110°.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Construction avec le rapporteur et les deux côtés de l’angle.
2. 75°.
3. 90°.
4. La justification doit reprendre la règle : Le sommet du rapporteur se place sur le sommet de l’angle.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Trace un angle de 60°.
2. Lequel est le plus grand : 75° ou 50° ?
3. Mesure attendue pour un angle droit ?
4. Explique avec une phrase ou une représentation la règle utilisée dans : Un angle lu à 60° est plus petit qu’un angle lu à 110°.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Construction avec le rapporteur et les deux côtés de l’angle.
2. 75°.
3. 90°.
4. La justification doit reprendre la règle : Le sommet du rapporteur se place sur le sommet de l’angle.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02" w:id="1"/>
      <w:r>
        <w:rPr>
          <w:rFonts w:ascii="Times New Roman" w:cs="Times New Roman" w:eastAsia="Times New Roman" w:hAnsi="Times New Roman"/>
          <w:b/>
          <w:bCs/>
          <w:i w:val="false"/>
          <w:iCs w:val="false"/>
          <w:color w:val="C00000"/>
          <w:sz w:val="32"/>
          <w:szCs w:val="32"/>
        </w:rPr>
        <w:t xml:space="preserve">LEÇON — Mesurer et comparer des angles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Le sommet du rapporteur se place sur le sommet de l’angle. Un côté de l’angle doit suivre la ligne 0° du rapporteur.</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 sommet du rapporteur se place sur le sommet de l’angle.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 côté de l’angle doit suivre la ligne 0° du rapporteur.</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Un angle lu à 60° est plus petit qu’un angle lu à 110°.</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812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Geste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placer le centre sur le sommet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aligner un côté sur 0°</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lire et marquer la mesure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Trace un angle de 60°.
2. Lequel est le plus grand : 75° ou 50° ?
3. Mesure attendue pour un angle droit ?
4. Explique avec une phrase ou une représentation la règle utilisée dans : Un angle lu à 60° est plus petit qu’un angle lu à 110°.</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Trace un angle de 60°.
2. Lequel est le plus grand : 75° ou 50° ?
3. Mesure attendue pour un angle droit ?
4. Explique avec une phrase ou une représentation la règle utilisée dans : Un angle lu à 60° est plus petit qu’un angle lu à 110°.</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Construction avec le rapporteur et les deux côtés de l’angle.
2. 75°.
3. 90°.
4. La justification doit reprendre la règle : Le sommet du rapporteur se place sur le sommet de l’angle.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Construction avec le rapporteur et les deux côtés de l’angle.
2. 75°.
3. 90°.
4. La justification doit reprendre la règle : Le sommet du rapporteur se place sur le sommet de l’angle.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32" w:id="1"/>
      <w:r>
        <w:rPr>
          <w:rFonts w:ascii="Times New Roman" w:cs="Times New Roman" w:eastAsia="Times New Roman" w:hAnsi="Times New Roman"/>
          <w:b/>
          <w:bCs/>
          <w:i w:val="false"/>
          <w:iCs w:val="false"/>
          <w:color w:val="C00000"/>
          <w:sz w:val="32"/>
          <w:szCs w:val="32"/>
        </w:rPr>
        <w:t xml:space="preserve">SÉANCE 32 / 57 — IDENTIFIER ET CLASSER LES TRIANGLES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Identifier et classer les triangles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32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Décrire et classer les triangles par leurs côtés et leurs 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pp. 73-74 ; FRP T4 pp. 34-37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papier quadrillé, équerre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U4-L03</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Un triangle possède trois côtés, trois sommets et trois angles. » ? R.A. : Un triangle possède trois côtés, trois sommets et trois 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Trier des triangles puis justifier le classement. Question de départ : que cherchons-nous à déterminer ? R.A. : Décrire et classer les triangles par leurs côtés et leurs 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équerre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et classer les triangles par leurs côtés et leurs angles.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Un triangle équilatéral a trois côtés de même longueur ; un triangle rectangle possède un angle droit. Observez aussi le support : Triangle | Propriété; Équilatéral | 3 côtés égaux; Isocèle | 2 côtés égaux; Rectangle | 1 angle droit.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équerre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Un triangle équilatéral a trois côtés de même longueur ; un triangle rectangle possède un angle droit.
Question 2 : Quelle règle faut-il retenir ? R.A. : Un triangle possède trois côtés, trois sommets et trois angles.
Question 3 : Comment vérifier ? R.A. : On peut classer les triangles par les côtés ou par les 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équerre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 triangle possède trois côtés, trois sommets et trois angles. On peut classer les triangles par les côtés ou par les angles. Exemple : Un triangle équilatéral a trois côtés de même longueur ; un triangle rectangle possède un angle droit.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Quel type de triangle a trois côtés égaux ?
2. Quel type possède un angle de 90° ?
3. Un triangle de côtés 4 cm, 4 cm et 6 cm est-il isocèle ?
4. Explique avec une phrase ou une représentation la règle utilisée dans : Un triangle équilatéral a trois côtés de même longueur ; un triangle rectangle possède un angle droit.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Équilatéral.
2. Rectangle.
3. Oui, deux côtés sont égaux.
4. La justification doit reprendre la règle : Un triangle possède trois côtés, trois sommets et trois 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Quel type de triangle a trois côtés égaux ?
2. Quel type possède un angle de 90° ?
3. Un triangle de côtés 4 cm, 4 cm et 6 cm est-il isocèle ?
4. Explique avec une phrase ou une représentation la règle utilisée dans : Un triangle équilatéral a trois côtés de même longueur ; un triangle rectangle possède un angle droit.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Équilatéral.
2. Rectangle.
3. Oui, deux côtés sont égaux.
4. La justification doit reprendre la règle : Un triangle possède trois côtés, trois sommets et trois 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03" w:id="1"/>
      <w:r>
        <w:rPr>
          <w:rFonts w:ascii="Times New Roman" w:cs="Times New Roman" w:eastAsia="Times New Roman" w:hAnsi="Times New Roman"/>
          <w:b/>
          <w:bCs/>
          <w:i w:val="false"/>
          <w:iCs w:val="false"/>
          <w:color w:val="C00000"/>
          <w:sz w:val="32"/>
          <w:szCs w:val="32"/>
        </w:rPr>
        <w:t xml:space="preserve">LEÇON — Identifier et classer les triangles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 triangle possède trois côtés, trois sommets et trois angles. On peut classer les triangles par les côtés ou par les angles.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 triangle possède trois côtés, trois sommets et trois angles.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On peut classer les triangles par les côtés ou par les angles.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Un triangle équilatéral a trois côtés de même longueur ; un triangle rectangle possède un angle droit.</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1812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Triangle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Propriété</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Équilatéral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côtés égaux</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Isocèle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côtés égaux</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Rectangle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angle droit</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Quel type de triangle a trois côtés égaux ?
2. Quel type possède un angle de 90° ?
3. Un triangle de côtés 4 cm, 4 cm et 6 cm est-il isocèle ?
4. Explique avec une phrase ou une représentation la règle utilisée dans : Un triangle équilatéral a trois côtés de même longueur ; un triangle rectangle possède un angle droit.</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Quel type de triangle a trois côtés égaux ?
2. Quel type possède un angle de 90° ?
3. Un triangle de côtés 4 cm, 4 cm et 6 cm est-il isocèle ?
4. Explique avec une phrase ou une représentation la règle utilisée dans : Un triangle équilatéral a trois côtés de même longueur ; un triangle rectangle possède un angle droit.</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Équilatéral.
2. Rectangle.
3. Oui, deux côtés sont égaux.
4. La justification doit reprendre la règle : Un triangle possède trois côtés, trois sommets et trois angles.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Équilatéral.
2. Rectangle.
3. Oui, deux côtés sont égaux.
4. La justification doit reprendre la règle : Un triangle possède trois côtés, trois sommets et trois angles.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33" w:id="1"/>
      <w:r>
        <w:rPr>
          <w:rFonts w:ascii="Times New Roman" w:cs="Times New Roman" w:eastAsia="Times New Roman" w:hAnsi="Times New Roman"/>
          <w:b/>
          <w:bCs/>
          <w:i w:val="false"/>
          <w:iCs w:val="false"/>
          <w:color w:val="C00000"/>
          <w:sz w:val="32"/>
          <w:szCs w:val="32"/>
        </w:rPr>
        <w:t xml:space="preserve">SÉANCE 33 / 57 — CONSTRUIRE DES TRIANGLES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Construire des triangles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33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Construire des triangles à partir de longueurs ou d’angles donnés.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pp. 73-74 ; FRP T4 pp. 35-37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règle, équerre, compas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U4-L04</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Une construction se fait avec des instruments et une suite d’étapes précises. » ? R.A. : Une construction se fait avec des instruments et une suite d’étapes précises.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Tracer avec règle, équerre et compas en suivant une procédure. Question de départ : que cherchons-nous à déterminer ? R.A. : Construire des triangles à partir de longueurs ou d’angles donnés.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règle, équerre, compas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des triangles à partir de longueurs ou d’angles donnés.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Pour un triangle ABC, je trace AB, puis les arcs de centres A et B avec les rayons nécessaires ; leur intersection donne C. Observez aussi le support : Construction | Ordre; Segment | tracer la base; Mesures | placer les longueurs; Sommet | relier les points.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règle, équerre, compas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Pour un triangle ABC, je trace AB, puis les arcs de centres A et B avec les rayons nécessaires ; leur intersection donne C.
Question 2 : Quelle règle faut-il retenir ? R.A. : Une construction se fait avec des instruments et une suite d’étapes précises.
Question 3 : Comment vérifier ? R.A. : Je relie les points seulement après avoir vérifié les longueurs ou l’angle demandé.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règle, équerre, compas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Une construction se fait avec des instruments et une suite d’étapes précises. Je relie les points seulement après avoir vérifié les longueurs ou l’angle demandé. Exemple : Pour un triangle ABC, je trace AB, puis les arcs de centres A et B avec les rayons nécessaires ; leur intersection donne C.</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Quels instruments utiliser pour construire un triangle à trois longueurs données ?
2. Trace un triangle rectangle ABC avec l’angle droit en A.
3. Pourquoi vérifie-t-on les longueurs après le tracé ?
4. Explique avec une phrase ou une représentation la règle utilisée dans : Pour un triangle ABC, je trace AB, puis les arcs de centres A et B avec les rayons nécessaires ; leur intersection donne C.</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Règle, compas et éventuellement équerre.
2. Tracer AB, construire la perpendiculaire en A, placer C puis relier.
3. Pour respecter les données de la construction.
4. La justification doit reprendre la règle : Une construction se fait avec des instruments et une suite d’étapes précises.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Quels instruments utiliser pour construire un triangle à trois longueurs données ?
2. Trace un triangle rectangle ABC avec l’angle droit en A.
3. Pourquoi vérifie-t-on les longueurs après le tracé ?
4. Explique avec une phrase ou une représentation la règle utilisée dans : Pour un triangle ABC, je trace AB, puis les arcs de centres A et B avec les rayons nécessaires ; leur intersection donne C.</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Règle, compas et éventuellement équerre.
2. Tracer AB, construire la perpendiculaire en A, placer C puis relier.
3. Pour respecter les données de la construction.
4. La justification doit reprendre la règle : Une construction se fait avec des instruments et une suite d’étapes précises.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04" w:id="1"/>
      <w:r>
        <w:rPr>
          <w:rFonts w:ascii="Times New Roman" w:cs="Times New Roman" w:eastAsia="Times New Roman" w:hAnsi="Times New Roman"/>
          <w:b/>
          <w:bCs/>
          <w:i w:val="false"/>
          <w:iCs w:val="false"/>
          <w:color w:val="C00000"/>
          <w:sz w:val="32"/>
          <w:szCs w:val="32"/>
        </w:rPr>
        <w:t xml:space="preserve">LEÇON — Construire des triangles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Une construction se fait avec des instruments et une suite d’étapes précises. Je relie les points seulement après avoir vérifié les longueurs ou l’angle demandé.</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Une construction se fait avec des instruments et une suite d’étapes précises.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relie les points seulement après avoir vérifié les longueurs ou l’angle demandé.</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Pour un triangle ABC, je trace AB, puis les arcs de centres A et B avec les rayons nécessaires ; leur intersection donne C.</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1812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Construction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Ordre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Segment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tracer la base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Mesures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placer les longueurs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Sommet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relier les points</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Quels instruments utiliser pour construire un triangle à trois longueurs données ?
2. Trace un triangle rectangle ABC avec l’angle droit en A.
3. Pourquoi vérifie-t-on les longueurs après le tracé ?
4. Explique avec une phrase ou une représentation la règle utilisée dans : Pour un triangle ABC, je trace AB, puis les arcs de centres A et B avec les rayons nécessaires ; leur intersection donne C.</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Quels instruments utiliser pour construire un triangle à trois longueurs données ?
2. Trace un triangle rectangle ABC avec l’angle droit en A.
3. Pourquoi vérifie-t-on les longueurs après le tracé ?
4. Explique avec une phrase ou une représentation la règle utilisée dans : Pour un triangle ABC, je trace AB, puis les arcs de centres A et B avec les rayons nécessaires ; leur intersection donne C.</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Règle, compas et éventuellement équerre.
2. Tracer AB, construire la perpendiculaire en A, placer C puis relier.
3. Pour respecter les données de la construction.
4. La justification doit reprendre la règle : Une construction se fait avec des instruments et une suite d’étapes précises.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Règle, compas et éventuellement équerre.
2. Tracer AB, construire la perpendiculaire en A, placer C puis relier.
3. Pour respecter les données de la construction.
4. La justification doit reprendre la règle : Une construction se fait avec des instruments et une suite d’étapes précises.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34" w:id="1"/>
      <w:r>
        <w:rPr>
          <w:rFonts w:ascii="Times New Roman" w:cs="Times New Roman" w:eastAsia="Times New Roman" w:hAnsi="Times New Roman"/>
          <w:b/>
          <w:bCs/>
          <w:i w:val="false"/>
          <w:iCs w:val="false"/>
          <w:color w:val="C00000"/>
          <w:sz w:val="32"/>
          <w:szCs w:val="32"/>
        </w:rPr>
        <w:t xml:space="preserve">SÉANCE 34 / 57 — IDENTIFIER ET CLASSER LES QUADRILATÈRES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Identifier et classer les quadrilatères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34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Décrire carré, rectangle, trapèze et losange à partir de leurs propriétés.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pp. 73-74 ; FRP T4 pp. 37-38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papier quadrillé, équerre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U4-L05</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Un quadrilatère a quatre côtés et quatre sommets. » ? R.A. : Un quadrilatère a quatre côtés et quatre sommets.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Classer des figures et vérifier côtés et angles. Question de départ : que cherchons-nous à déterminer ? R.A. : Décrire carré, rectangle, trapèze et losange à partir de leurs propriétés.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équerre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carré, rectangle, trapèze et losange à partir de leurs propriétés.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Un carré possède quatre côtés égaux et quatre angles droits ; un rectangle possède quatre angles droits. Observez aussi le support : Figure | Propriété repère; Carré | côtés égaux et angles droits; Rectangle | angles droits; Losange | côtés égaux.</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équerre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Un carré possède quatre côtés égaux et quatre angles droits ; un rectangle possède quatre angles droits.
Question 2 : Quelle règle faut-il retenir ? R.A. : Un quadrilatère a quatre côtés et quatre sommets.
Question 3 : Comment vérifier ? R.A. : Le carré, le rectangle, le trapèze et le losange se distinguent par leurs côtés et leurs 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équerre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 quadrilatère a quatre côtés et quatre sommets. Le carré, le rectangle, le trapèze et le losange se distinguent par leurs côtés et leurs angles. Exemple : Un carré possède quatre côtés égaux et quatre angles droits ; un rectangle possède quatre angles droits.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Quel quadrilatère a quatre côtés égaux et quatre angles droits ?
2. Quel quadrilatère a quatre côtés égaux sans exiger quatre angles droits ?
3. Cite une propriété du trapèze.
4. Explique avec une phrase ou une représentation la règle utilisée dans : Un carré possède quatre côtés égaux et quatre angles droits ; un rectangle possède quatre angles droits.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Le carré.
2. Le losange.
3. Il possède au moins une paire de côtés parallèles, selon la définition étudiée.
4. La justification doit reprendre la règle : Un quadrilatère a quatre côtés et quatre sommets.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Quel quadrilatère a quatre côtés égaux et quatre angles droits ?
2. Quel quadrilatère a quatre côtés égaux sans exiger quatre angles droits ?
3. Cite une propriété du trapèze.
4. Explique avec une phrase ou une représentation la règle utilisée dans : Un carré possède quatre côtés égaux et quatre angles droits ; un rectangle possède quatre angles droits.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Le carré.
2. Le losange.
3. Il possède au moins une paire de côtés parallèles, selon la définition étudiée.
4. La justification doit reprendre la règle : Un quadrilatère a quatre côtés et quatre sommets.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05" w:id="1"/>
      <w:r>
        <w:rPr>
          <w:rFonts w:ascii="Times New Roman" w:cs="Times New Roman" w:eastAsia="Times New Roman" w:hAnsi="Times New Roman"/>
          <w:b/>
          <w:bCs/>
          <w:i w:val="false"/>
          <w:iCs w:val="false"/>
          <w:color w:val="C00000"/>
          <w:sz w:val="32"/>
          <w:szCs w:val="32"/>
        </w:rPr>
        <w:t xml:space="preserve">LEÇON — Identifier et classer les quadrilatères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 quadrilatère a quatre côtés et quatre sommets. Le carré, le rectangle, le trapèze et le losange se distinguent par leurs côtés et leurs angles.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 quadrilatère a quatre côtés et quatre sommets.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 carré, le rectangle, le trapèze et le losange se distinguent par leurs côtés et leurs angles.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Un carré possède quatre côtés égaux et quatre angles droits ; un rectangle possède quatre angles droits.</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1812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Figure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Propriété repère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Carré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côtés égaux et angles droits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Rectangle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angles droits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Losange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côtés égaux</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Quel quadrilatère a quatre côtés égaux et quatre angles droits ?
2. Quel quadrilatère a quatre côtés égaux sans exiger quatre angles droits ?
3. Cite une propriété du trapèze.
4. Explique avec une phrase ou une représentation la règle utilisée dans : Un carré possède quatre côtés égaux et quatre angles droits ; un rectangle possède quatre angles droits.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Quel quadrilatère a quatre côtés égaux et quatre angles droits ?
2. Quel quadrilatère a quatre côtés égaux sans exiger quatre angles droits ?
3. Cite une propriété du trapèze.
4. Explique avec une phrase ou une représentation la règle utilisée dans : Un carré possède quatre côtés égaux et quatre angles droits ; un rectangle possède quatre angles droits.</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Le carré.
2. Le losange.
3. Il possède au moins une paire de côtés parallèles, selon la définition étudiée.
4. La justification doit reprendre la règle : Un quadrilatère a quatre côtés et quatre sommets.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Le carré.
2. Le losange.
3. Il possède au moins une paire de côtés parallèles, selon la définition étudiée.
4. La justification doit reprendre la règle : Un quadrilatère a quatre côtés et quatre sommets.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35" w:id="1"/>
      <w:r>
        <w:rPr>
          <w:rFonts w:ascii="Times New Roman" w:cs="Times New Roman" w:eastAsia="Times New Roman" w:hAnsi="Times New Roman"/>
          <w:b/>
          <w:bCs/>
          <w:i w:val="false"/>
          <w:iCs w:val="false"/>
          <w:color w:val="C00000"/>
          <w:sz w:val="32"/>
          <w:szCs w:val="32"/>
        </w:rPr>
        <w:t xml:space="preserve">SÉANCE 35 / 57 — CONSTRUIRE DES QUADRILATÈRES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Construire des quadrilatères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35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Construire les principales formes de quadrilatères.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pp. 73-74 ; FRP T4 p. 38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règle, équerre,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U4-L06</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Pour construire, je commence par un côté de référence. » ? R.A. : Pour construire, je commence par un côté de référence.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Tracer un rectangle puis généraliser la démarche aux autres formes. Question de départ : que cherchons-nous à déterminer ? R.A. : Construire les principales formes de quadrilatères.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règle, équerre,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les principales formes de quadrilatères.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Pour construire un rectangle, je trace un côté, deux perpendiculaires puis le côté opposé de même longueur. Observez aussi le support : Rectangle | Contrôles; Côtés opposés | parallèles et égaux; Angles | 4 angles droits; Outil | équerre.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règle, équerre,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Pour construire un rectangle, je trace un côté, deux perpendiculaires puis le côté opposé de même longueur.
Question 2 : Quelle règle faut-il retenir ? R.A. : Pour construire, je commence par un côté de référence.
Question 3 : Comment vérifier ? R.A. : L’équerre aide à construire les angles droits et la règle aide à prolonger les côtés.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règle, équerre,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Pour construire, je commence par un côté de référence. L’équerre aide à construire les angles droits et la règle aide à prolonger les côtés. Exemple : Pour construire un rectangle, je trace un côté, deux perpendiculaires puis le côté opposé de même longueur.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Quels instruments sont nécessaires pour construire un rectangle ?
2. Construis un carré de côté 4 cm.
3. Comment vérifier qu’un quadrilatère est un rectangle ?
4. Explique avec une phrase ou une représentation la règle utilisée dans : Pour construire un rectangle, je trace un côté, deux perpendiculaires puis le côté opposé de même longueur.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Règle et équerre (ou compas pour reporter une longueur).
2. Quatre côtés de 4 cm et quatre angles droits.
3. Vérifier ses quatre angles droits.
4. La justification doit reprendre la règle : Pour construire, je commence par un côté de référence.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Quels instruments sont nécessaires pour construire un rectangle ?
2. Construis un carré de côté 4 cm.
3. Comment vérifier qu’un quadrilatère est un rectangle ?
4. Explique avec une phrase ou une représentation la règle utilisée dans : Pour construire un rectangle, je trace un côté, deux perpendiculaires puis le côté opposé de même longueur.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Règle et équerre (ou compas pour reporter une longueur).
2. Quatre côtés de 4 cm et quatre angles droits.
3. Vérifier ses quatre angles droits.
4. La justification doit reprendre la règle : Pour construire, je commence par un côté de référence.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06" w:id="1"/>
      <w:r>
        <w:rPr>
          <w:rFonts w:ascii="Times New Roman" w:cs="Times New Roman" w:eastAsia="Times New Roman" w:hAnsi="Times New Roman"/>
          <w:b/>
          <w:bCs/>
          <w:i w:val="false"/>
          <w:iCs w:val="false"/>
          <w:color w:val="C00000"/>
          <w:sz w:val="32"/>
          <w:szCs w:val="32"/>
        </w:rPr>
        <w:t xml:space="preserve">LEÇON — Construire des quadrilatères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Pour construire, je commence par un côté de référence. L’équerre aide à construire les angles droits et la règle aide à prolonger les côtés.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Pour construire, je commence par un côté de référence.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L’équerre aide à construire les angles droits et la règle aide à prolonger les côtés.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Pour construire un rectangle, je trace un côté, deux perpendiculaires puis le côté opposé de même longueur.</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1812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Rectangle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Contrôles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Côtés opposés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parallèles et égaux</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Angles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angles droits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Outil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équerre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Quels instruments sont nécessaires pour construire un rectangle ?
2. Construis un carré de côté 4 cm.
3. Comment vérifier qu’un quadrilatère est un rectangle ?
4. Explique avec une phrase ou une représentation la règle utilisée dans : Pour construire un rectangle, je trace un côté, deux perpendiculaires puis le côté opposé de même longueur.</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Quels instruments sont nécessaires pour construire un rectangle ?
2. Construis un carré de côté 4 cm.
3. Comment vérifier qu’un quadrilatère est un rectangle ?
4. Explique avec une phrase ou une représentation la règle utilisée dans : Pour construire un rectangle, je trace un côté, deux perpendiculaires puis le côté opposé de même longueur.</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Règle et équerre (ou compas pour reporter une longueur).
2. Quatre côtés de 4 cm et quatre angles droits.
3. Vérifier ses quatre angles droits.
4. La justification doit reprendre la règle : Pour construire, je commence par un côté de référence.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Règle et équerre (ou compas pour reporter une longueur).
2. Quatre côtés de 4 cm et quatre angles droits.
3. Vérifier ses quatre angles droits.
4. La justification doit reprendre la règle : Pour construire, je commence par un côté de référence.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36" w:id="1"/>
      <w:r>
        <w:rPr>
          <w:rFonts w:ascii="Times New Roman" w:cs="Times New Roman" w:eastAsia="Times New Roman" w:hAnsi="Times New Roman"/>
          <w:b/>
          <w:bCs/>
          <w:i w:val="false"/>
          <w:iCs w:val="false"/>
          <w:color w:val="C00000"/>
          <w:sz w:val="32"/>
          <w:szCs w:val="32"/>
        </w:rPr>
        <w:t xml:space="preserve">SÉANCE 36 / 57 — DÉCRIRE ET CONSTRUIRE UN CERCLE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Décrire et construire un cercle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36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Identifier centre, rayon, diamètre et circonférence ; construire un cercle.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74 ; FRP T4 pp. 39-40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compas,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U4-L07</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Le centre est le point fixe du cercle. » ? R.A. : Le centre est le point fixe du cercle.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Tracer un cercle à partir d’un centre et d’un rayon ou d’un diamètre. Question de départ : que cherchons-nous à déterminer ? R.A. : Identifier centre, rayon, diamètre et circonférence ; construire un cercle.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compas,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centre, rayon, diamètre et circonférence ; construire un cercle.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Si le rayon vaut 4 cm, le diamètre vaut 8 cm. Observez aussi le support : Élément | Relation; Centre O | point fixe; Rayon r | du centre au cercle; Diamètre d | d = 2 × 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compas,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Si le rayon vaut 4 cm, le diamètre vaut 8 cm.
Question 2 : Quelle règle faut-il retenir ? R.A. : Le centre est le point fixe du cercle.
Question 3 : Comment vérifier ? R.A. : Le rayon relie le centre à un point du cercle ; le diamètre passe par le centre et vaut deux rayons.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compas, 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Le centre est le point fixe du cercle. Le rayon relie le centre à un point du cercle ; le diamètre passe par le centre et vaut deux rayons. Exemple : Si le rayon vaut 4 cm, le diamètre vaut 8 cm.</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Quel est le diamètre d’un cercle de rayon 6 cm ?
2. Quel instrument utilise-t-on pour tracer un cercle ?
3. Dans un cercle de diamètre 10 cm, quel est le rayon ?
4. Explique avec une phrase ou une représentation la règle utilisée dans : Si le rayon vaut 4 cm, le diamètre vaut 8 cm.</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12 cm.
2. Le compas.
3. 5 cm.
4. La justification doit reprendre la règle : Le centre est le point fixe du cercle.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Quel est le diamètre d’un cercle de rayon 6 cm ?
2. Quel instrument utilise-t-on pour tracer un cercle ?
3. Dans un cercle de diamètre 10 cm, quel est le rayon ?
4. Explique avec une phrase ou une représentation la règle utilisée dans : Si le rayon vaut 4 cm, le diamètre vaut 8 cm.</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12 cm.
2. Le compas.
3. 5 cm.
4. La justification doit reprendre la règle : Le centre est le point fixe du cercle.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07" w:id="1"/>
      <w:r>
        <w:rPr>
          <w:rFonts w:ascii="Times New Roman" w:cs="Times New Roman" w:eastAsia="Times New Roman" w:hAnsi="Times New Roman"/>
          <w:b/>
          <w:bCs/>
          <w:i w:val="false"/>
          <w:iCs w:val="false"/>
          <w:color w:val="C00000"/>
          <w:sz w:val="32"/>
          <w:szCs w:val="32"/>
        </w:rPr>
        <w:t xml:space="preserve">LEÇON — Décrire et construire un cercle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Le centre est le point fixe du cercle. Le rayon relie le centre à un point du cercle ; le diamètre passe par le centre et vaut deux rayons.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 centre est le point fixe du cercle.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 rayon relie le centre à un point du cercle ; le diamètre passe par le centre et vaut deux rayons.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Si le rayon vaut 4 cm, le diamètre vaut 8 cm.</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1812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Élément</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Relation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Centre O</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point fixe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Rayon 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 centre au cercle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Diamètre d</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 = 2 × r</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Quel est le diamètre d’un cercle de rayon 6 cm ?
2. Quel instrument utilise-t-on pour tracer un cercle ?
3. Dans un cercle de diamètre 10 cm, quel est le rayon ?
4. Explique avec une phrase ou une représentation la règle utilisée dans : Si le rayon vaut 4 cm, le diamètre vaut 8 cm.</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Quel est le diamètre d’un cercle de rayon 6 cm ?
2. Quel instrument utilise-t-on pour tracer un cercle ?
3. Dans un cercle de diamètre 10 cm, quel est le rayon ?
4. Explique avec une phrase ou une représentation la règle utilisée dans : Si le rayon vaut 4 cm, le diamètre vaut 8 cm.</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12 cm.
2. Le compas.
3. 5 cm.
4. La justification doit reprendre la règle : Le centre est le point fixe du cercle.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12 cm.
2. Le compas.
3. 5 cm.
4. La justification doit reprendre la règle : Le centre est le point fixe du cercle.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37" w:id="1"/>
      <w:r>
        <w:rPr>
          <w:rFonts w:ascii="Times New Roman" w:cs="Times New Roman" w:eastAsia="Times New Roman" w:hAnsi="Times New Roman"/>
          <w:b/>
          <w:bCs/>
          <w:i w:val="false"/>
          <w:iCs w:val="false"/>
          <w:color w:val="C00000"/>
          <w:sz w:val="32"/>
          <w:szCs w:val="32"/>
        </w:rPr>
        <w:t xml:space="preserve">SÉANCE 37 / 57 — IDENTIFIER LES PROPRIÉTÉS DES SOLIDES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Identifier les propriétés des solides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37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Reconnaître cube, pavé droit, cylindre, sphère, boule, cône et pyramide.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74 ; FRP T4 pp. 43-46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objets concrets, modèles de solides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U4-L08</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Un solide est un objet à trois dimensions. » ? R.A. : Un solide est un objet à trois dimensions.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Observer, comparer et décrire bases, faces, arêtes et hauteur. Question de départ : que cherchons-nous à déterminer ? R.A. : Reconnaître cube, pavé droit, cylindre, sphère, boule, cône et pyramide.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objets concrets, modèles de solides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cube, pavé droit, cylindre, sphère, boule, cône et pyramide.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Un cube possède 6 faces carrées, 12 arêtes et 8 sommets. Observez aussi le support : Solide | Élément repère; Cube | faces carrées; Cylindre | 2 bases circulaires; Cône | 1 base et 1 sommet; Pyramide | base et faces triangulaires.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objets concrets, modèles de solides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Un cube possède 6 faces carrées, 12 arêtes et 8 sommets.
Question 2 : Quelle règle faut-il retenir ? R.A. : Un solide est un objet à trois dimensions.
Question 3 : Comment vérifier ? R.A. : On l’identifie par ses bases, faces, arêtes, sommets et sa hauteur lorsque ces éléments sont présents.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objets concrets, modèles de solides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 solide est un objet à trois dimensions. On l’identifie par ses bases, faces, arêtes, sommets et sa hauteur lorsque ces éléments sont présents. Exemple : Un cube possède 6 faces carrées, 12 arêtes et 8 sommets.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Quel solide a deux bases circulaires parallèles ?
2. Quel solide a une seule base circulaire et un sommet ?
3. Cite deux solides sans face plane.
4. Explique avec une phrase ou une représentation la règle utilisée dans : Un cube possède 6 faces carrées, 12 arêtes et 8 sommets.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Le cylindre.
2. Le cône.
3. La sphère et la boule.
4. La justification doit reprendre la règle : Un solide est un objet à trois dimensions.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Quel solide a deux bases circulaires parallèles ?
2. Quel solide a une seule base circulaire et un sommet ?
3. Cite deux solides sans face plane.
4. Explique avec une phrase ou une représentation la règle utilisée dans : Un cube possède 6 faces carrées, 12 arêtes et 8 sommets.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Le cylindre.
2. Le cône.
3. La sphère et la boule.
4. La justification doit reprendre la règle : Un solide est un objet à trois dimensions.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08" w:id="1"/>
      <w:r>
        <w:rPr>
          <w:rFonts w:ascii="Times New Roman" w:cs="Times New Roman" w:eastAsia="Times New Roman" w:hAnsi="Times New Roman"/>
          <w:b/>
          <w:bCs/>
          <w:i w:val="false"/>
          <w:iCs w:val="false"/>
          <w:color w:val="C00000"/>
          <w:sz w:val="32"/>
          <w:szCs w:val="32"/>
        </w:rPr>
        <w:t xml:space="preserve">LEÇON — Identifier les propriétés des solides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 solide est un objet à trois dimensions. On l’identifie par ses bases, faces, arêtes, sommets et sa hauteur lorsque ces éléments sont présents.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 solide est un objet à trois dimensions.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On l’identifie par ses bases, faces, arêtes, sommets et sa hauteur lorsque ces éléments sont présents.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Un cube possède 6 faces carrées, 12 arêtes et 8 sommets.</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305050"/>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Solide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Élément repère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Cube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faces carrées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Cylindre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bases circulaires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Cône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base et 1 sommet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Pyramide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base et faces triangulaires</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Quel solide a deux bases circulaires parallèles ?
2. Quel solide a une seule base circulaire et un sommet ?
3. Cite deux solides sans face plane.
4. Explique avec une phrase ou une représentation la règle utilisée dans : Un cube possède 6 faces carrées, 12 arêtes et 8 sommets.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Quel solide a deux bases circulaires parallèles ?
2. Quel solide a une seule base circulaire et un sommet ?
3. Cite deux solides sans face plane.
4. Explique avec une phrase ou une représentation la règle utilisée dans : Un cube possède 6 faces carrées, 12 arêtes et 8 sommets.</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Le cylindre.
2. Le cône.
3. La sphère et la boule.
4. La justification doit reprendre la règle : Un solide est un objet à trois dimensions.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Le cylindre.
2. Le cône.
3. La sphère et la boule.
4. La justification doit reprendre la règle : Un solide est un objet à trois dimensions.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38" w:id="1"/>
      <w:r>
        <w:rPr>
          <w:rFonts w:ascii="Times New Roman" w:cs="Times New Roman" w:eastAsia="Times New Roman" w:hAnsi="Times New Roman"/>
          <w:b/>
          <w:bCs/>
          <w:i w:val="false"/>
          <w:iCs w:val="false"/>
          <w:color w:val="C00000"/>
          <w:sz w:val="32"/>
          <w:szCs w:val="32"/>
        </w:rPr>
        <w:t xml:space="preserve">SÉANCE 38 / 57 — CONSTRUIRE DES PATRONS ET DES OBJETS EN CARTON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Construire des patrons et des objets en carton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38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Construire un solide en respectant ses éléments caractéristiques.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74 ; FRP T4 pp. 44-46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carton, ciseaux, colle, objets concrets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U4-L09</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Un patron est une représentation plane que l’on peut plier pour former un solide. » ? R.A. : Un patron est une représentation plane que l’on peut plier pour former un solide.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Élaborer, découper et plier des patrons de solides. Question de départ : que cherchons-nous à déterminer ? R.A. : Construire un solide en respectant ses éléments caractéristiques.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 ciseaux, colle, objets concrets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un solide en respectant ses éléments caractéristiques.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Le patron d’un cube comporte six carrés qui se replient pour former ses six faces. Observez aussi le support : Patron | Action; 1 | tracer les faces; 2 | découper; 3 | plier sur les arêtes; 4 | coller.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 ciseaux, colle, objets concrets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Le patron d’un cube comporte six carrés qui se replient pour former ses six faces.
Question 2 : Quelle règle faut-il retenir ? R.A. : Un patron est une représentation plane que l’on peut plier pour former un solide.
Question 3 : Comment vérifier ? R.A. : Les faces qui se rejoignent doivent avoir des dimensions compatibles.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carton, ciseaux, colle, objets concrets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 patron est une représentation plane que l’on peut plier pour former un solide. Les faces qui se rejoignent doivent avoir des dimensions compatibles. Exemple : Le patron d’un cube comporte six carrés qui se replient pour former ses six faces.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Que devient un patron lorsqu’on le plie ?
2. Combien de faces possède un cube ?
3. Cite le matériel pour fabriquer un solide en carton.
4. Explique avec une phrase ou une représentation la règle utilisée dans : Le patron d’un cube comporte six carrés qui se replient pour former ses six faces.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Il forme un solide.
2. Six faces.
3. Carton, règle, crayon, ciseaux et colle.
4. La justification doit reprendre la règle : Un patron est une représentation plane que l’on peut plier pour former un solide.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Que devient un patron lorsqu’on le plie ?
2. Combien de faces possède un cube ?
3. Cite le matériel pour fabriquer un solide en carton.
4. Explique avec une phrase ou une représentation la règle utilisée dans : Le patron d’un cube comporte six carrés qui se replient pour former ses six faces.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Il forme un solide.
2. Six faces.
3. Carton, règle, crayon, ciseaux et colle.
4. La justification doit reprendre la règle : Un patron est une représentation plane que l’on peut plier pour former un solide.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09" w:id="1"/>
      <w:r>
        <w:rPr>
          <w:rFonts w:ascii="Times New Roman" w:cs="Times New Roman" w:eastAsia="Times New Roman" w:hAnsi="Times New Roman"/>
          <w:b/>
          <w:bCs/>
          <w:i w:val="false"/>
          <w:iCs w:val="false"/>
          <w:color w:val="C00000"/>
          <w:sz w:val="32"/>
          <w:szCs w:val="32"/>
        </w:rPr>
        <w:t xml:space="preserve">LEÇON — Construire des patrons et des objets en carton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 patron est une représentation plane que l’on peut plier pour former un solide. Les faces qui se rejoignent doivent avoir des dimensions compatibles.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 patron est une représentation plane que l’on peut plier pour former un solide.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Les faces qui se rejoignent doivent avoir des dimensions compatibles.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 patron d’un cube comporte six carrés qui se replient pour former ses six faces.</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305050"/>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Patron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Action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tracer les faces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découper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plier sur les arêtes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coller</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Que devient un patron lorsqu’on le plie ?
2. Combien de faces possède un cube ?
3. Cite le matériel pour fabriquer un solide en carton.
4. Explique avec une phrase ou une représentation la règle utilisée dans : Le patron d’un cube comporte six carrés qui se replient pour former ses six faces.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Que devient un patron lorsqu’on le plie ?
2. Combien de faces possède un cube ?
3. Cite le matériel pour fabriquer un solide en carton.
4. Explique avec une phrase ou une représentation la règle utilisée dans : Le patron d’un cube comporte six carrés qui se replient pour former ses six faces.</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Il forme un solide.
2. Six faces.
3. Carton, règle, crayon, ciseaux et colle.
4. La justification doit reprendre la règle : Un patron est une représentation plane que l’on peut plier pour former un solide.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Il forme un solide.
2. Six faces.
3. Carton, règle, crayon, ciseaux et colle.
4. La justification doit reprendre la règle : Un patron est une représentation plane que l’on peut plier pour former un solide.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39" w:id="1"/>
      <w:r>
        <w:rPr>
          <w:rFonts w:ascii="Times New Roman" w:cs="Times New Roman" w:eastAsia="Times New Roman" w:hAnsi="Times New Roman"/>
          <w:b/>
          <w:bCs/>
          <w:i w:val="false"/>
          <w:iCs w:val="false"/>
          <w:color w:val="C00000"/>
          <w:sz w:val="32"/>
          <w:szCs w:val="32"/>
        </w:rPr>
        <w:t xml:space="preserve">SÉANCE 39 / 57 — RÉALISER UNE TRANSLATION SIMPLE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Réaliser une translation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39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Déplacer une figure horizontalement, verticalement ou obliquement sans la tourner.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75 ; FRP T4 pp. 46-47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papier à points, papier quadrillé, géoplan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U4-L10</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Une translation fait glisser chaque point dans le même sens, la même direction et sur la même distance. » ? R.A. : Une translation fait glisser chaque point dans le même sens, la même direction et sur la même distance.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Reproduire le déplacement de chaque point puis relier les points. Question de départ : que cherchons-nous à déterminer ? R.A. : Déplacer une figure horizontalement, verticalement ou obliquement sans la tourner.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à points, papier quadrillé, géoplan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déplacer une figure horizontalement, verticalement ou obliquement sans la tourner.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Déplacer un triangle de 3 carreaux vers la droite donne une image dont chaque sommet est 3 carreaux à droite. Observez aussi le support : Point | Déplacement; A | 3 carreaux à droite; B | 3 carreaux à droite; C | 3 carreaux à droite; Image | relier A’, B’, C’.</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à points, papier quadrillé, géoplan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Déplacer un triangle de 3 carreaux vers la droite donne une image dont chaque sommet est 3 carreaux à droite.
Question 2 : Quelle règle faut-il retenir ? R.A. : Une translation fait glisser chaque point dans le même sens, la même direction et sur la même distance.
Question 3 : Comment vérifier ? R.A. : La figure ne tourne pas et ne change pas de taille.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à points, papier quadrillé, géoplan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Une translation fait glisser chaque point dans le même sens, la même direction et sur la même distance. La figure ne tourne pas et ne change pas de taille. Exemple : Déplacer un triangle de 3 carreaux vers la droite donne une image dont chaque sommet est 3 carreaux à droite.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Une translation de 4 carreaux vers le haut déplace-t-elle la figure ?
2. La figure tourne-t-elle pendant une translation ?
3. Décris une translation de 2 carreaux à gauche et 1 vers le bas.
4. Explique avec une phrase ou une représentation la règle utilisée dans : Déplacer un triangle de 3 carreaux vers la droite donne une image dont chaque sommet est 3 carreaux à droite.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Oui, elle déplace toute la figure.
2. Non.
3. Chaque point est déplacé de 2 carreaux à gauche et 1 vers le bas.
4. La justification doit reprendre la règle : Une translation fait glisser chaque point dans le même sens, la même direction et sur la même distance.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Une translation de 4 carreaux vers le haut déplace-t-elle la figure ?
2. La figure tourne-t-elle pendant une translation ?
3. Décris une translation de 2 carreaux à gauche et 1 vers le bas.
4. Explique avec une phrase ou une représentation la règle utilisée dans : Déplacer un triangle de 3 carreaux vers la droite donne une image dont chaque sommet est 3 carreaux à droite.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Oui, elle déplace toute la figure.
2. Non.
3. Chaque point est déplacé de 2 carreaux à gauche et 1 vers le bas.
4. La justification doit reprendre la règle : Une translation fait glisser chaque point dans le même sens, la même direction et sur la même distance.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10" w:id="1"/>
      <w:r>
        <w:rPr>
          <w:rFonts w:ascii="Times New Roman" w:cs="Times New Roman" w:eastAsia="Times New Roman" w:hAnsi="Times New Roman"/>
          <w:b/>
          <w:bCs/>
          <w:i w:val="false"/>
          <w:iCs w:val="false"/>
          <w:color w:val="C00000"/>
          <w:sz w:val="32"/>
          <w:szCs w:val="32"/>
        </w:rPr>
        <w:t xml:space="preserve">LEÇON — Réaliser une translation simple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Une translation fait glisser chaque point dans le même sens, la même direction et sur la même distance. La figure ne tourne pas et ne change pas de taille.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Une translation fait glisser chaque point dans le même sens, la même direction et sur la même distance.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 figure ne tourne pas et ne change pas de taille.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Déplacer un triangle de 3 carreaux vers la droite donne une image dont chaque sommet est 3 carreaux à droite.</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1812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Point</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Déplacement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carreaux à droite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B</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carreaux à droite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carreaux à droite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Image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relier A’, B’, C’</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Une translation de 4 carreaux vers le haut déplace-t-elle la figure ?
2. La figure tourne-t-elle pendant une translation ?
3. Décris une translation de 2 carreaux à gauche et 1 vers le bas.
4. Explique avec une phrase ou une représentation la règle utilisée dans : Déplacer un triangle de 3 carreaux vers la droite donne une image dont chaque sommet est 3 carreaux à droite.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Une translation de 4 carreaux vers le haut déplace-t-elle la figure ?
2. La figure tourne-t-elle pendant une translation ?
3. Décris une translation de 2 carreaux à gauche et 1 vers le bas.
4. Explique avec une phrase ou une représentation la règle utilisée dans : Déplacer un triangle de 3 carreaux vers la droite donne une image dont chaque sommet est 3 carreaux à droite.</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Oui, elle déplace toute la figure.
2. Non.
3. Chaque point est déplacé de 2 carreaux à gauche et 1 vers le bas.
4. La justification doit reprendre la règle : Une translation fait glisser chaque point dans le même sens, la même direction et sur la même distance.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Oui, elle déplace toute la figure.
2. Non.
3. Chaque point est déplacé de 2 carreaux à gauche et 1 vers le bas.
4. La justification doit reprendre la règle : Une translation fait glisser chaque point dans le même sens, la même direction et sur la même distance.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40" w:id="1"/>
      <w:r>
        <w:rPr>
          <w:rFonts w:ascii="Times New Roman" w:cs="Times New Roman" w:eastAsia="Times New Roman" w:hAnsi="Times New Roman"/>
          <w:b/>
          <w:bCs/>
          <w:i w:val="false"/>
          <w:iCs w:val="false"/>
          <w:color w:val="C00000"/>
          <w:sz w:val="32"/>
          <w:szCs w:val="32"/>
        </w:rPr>
        <w:t xml:space="preserve">SÉANCE 40 / 57 — RÉALISER UNE RÉFLEXION SIMPLE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Réaliser une réflexion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40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Tracer l’image d’une figure après une réflexion donnée.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75 ; FRP T4 pp. 46-47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papier quadrillé, géoplan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U4-L11</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Une réflexion est un reflet par rapport à un axe. » ? R.A. : Une réflexion est un reflet par rapport à un axe.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Utiliser un axe et compter les carreaux pour construire le reflet. Question de départ : que cherchons-nous à déterminer ? R.A. : Tracer l’image d’une figure après une réflexion donnée.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géoplan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tracer l’image d’une figure après une réflexion donnée.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Pour réfléchir une figure sur un axe vertical, je compte les carreaux jusqu’à l’axe puis je reporte la même distance de l’autre côté. Observez aussi le support : Axe | Distance; A | 3 carreaux à gauche; A’ | 3 carreaux à droite; Règle | même distance.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géoplan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Pour réfléchir une figure sur un axe vertical, je compte les carreaux jusqu’à l’axe puis je reporte la même distance de l’autre côté.
Question 2 : Quelle règle faut-il retenir ? R.A. : Une réflexion est un reflet par rapport à un axe.
Question 3 : Comment vérifier ? R.A. : Chaque point et son image sont à la même distance de l’axe, de part et d’autre.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géoplan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Une réflexion est un reflet par rapport à un axe. Chaque point et son image sont à la même distance de l’axe, de part et d’autre. Exemple : Pour réfléchir une figure sur un axe vertical, je compte les carreaux jusqu’à l’axe puis je reporte la même distance de l’autre côté.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Une réflexion conserve-t-elle les longueurs ?
2. Si A est à 3 carreaux à gauche de l’axe, où placer son image ?
3. La figure réfléchie change-t-elle de taille ?
4. Explique avec une phrase ou une représentation la règle utilisée dans : Pour réfléchir une figure sur un axe vertical, je compte les carreaux jusqu’à l’axe puis je reporte la même distance de l’autre côté.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Oui.
2. À 3 carreaux à droite de l’axe.
3. Non.
4. La justification doit reprendre la règle : Une réflexion est un reflet par rapport à un axe.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Une réflexion conserve-t-elle les longueurs ?
2. Si A est à 3 carreaux à gauche de l’axe, où placer son image ?
3. La figure réfléchie change-t-elle de taille ?
4. Explique avec une phrase ou une représentation la règle utilisée dans : Pour réfléchir une figure sur un axe vertical, je compte les carreaux jusqu’à l’axe puis je reporte la même distance de l’autre côté.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Oui.
2. À 3 carreaux à droite de l’axe.
3. Non.
4. La justification doit reprendre la règle : Une réflexion est un reflet par rapport à un axe.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11" w:id="1"/>
      <w:r>
        <w:rPr>
          <w:rFonts w:ascii="Times New Roman" w:cs="Times New Roman" w:eastAsia="Times New Roman" w:hAnsi="Times New Roman"/>
          <w:b/>
          <w:bCs/>
          <w:i w:val="false"/>
          <w:iCs w:val="false"/>
          <w:color w:val="C00000"/>
          <w:sz w:val="32"/>
          <w:szCs w:val="32"/>
        </w:rPr>
        <w:t xml:space="preserve">LEÇON — Réaliser une réflexion simple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Une réflexion est un reflet par rapport à un axe. Chaque point et son image sont à la même distance de l’axe, de part et d’autre.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Une réflexion est un reflet par rapport à un axe.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Chaque point et son image sont à la même distance de l’axe, de part et d’autre.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Pour réfléchir une figure sur un axe vertical, je compte les carreaux jusqu’à l’axe puis je reporte la même distance de l’autre côté.</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1812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Axe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Distance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carreaux à gauche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carreaux à droite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Règle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même distance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Une réflexion conserve-t-elle les longueurs ?
2. Si A est à 3 carreaux à gauche de l’axe, où placer son image ?
3. La figure réfléchie change-t-elle de taille ?
4. Explique avec une phrase ou une représentation la règle utilisée dans : Pour réfléchir une figure sur un axe vertical, je compte les carreaux jusqu’à l’axe puis je reporte la même distance de l’autre côté.</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Une réflexion conserve-t-elle les longueurs ?
2. Si A est à 3 carreaux à gauche de l’axe, où placer son image ?
3. La figure réfléchie change-t-elle de taille ?
4. Explique avec une phrase ou une représentation la règle utilisée dans : Pour réfléchir une figure sur un axe vertical, je compte les carreaux jusqu’à l’axe puis je reporte la même distance de l’autre côté.</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Oui.
2. À 3 carreaux à droite de l’axe.
3. Non.
4. La justification doit reprendre la règle : Une réflexion est un reflet par rapport à un axe.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Oui.
2. À 3 carreaux à droite de l’axe.
3. Non.
4. La justification doit reprendre la règle : Une réflexion est un reflet par rapport à un axe.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41" w:id="1"/>
      <w:r>
        <w:rPr>
          <w:rFonts w:ascii="Times New Roman" w:cs="Times New Roman" w:eastAsia="Times New Roman" w:hAnsi="Times New Roman"/>
          <w:b/>
          <w:bCs/>
          <w:i w:val="false"/>
          <w:iCs w:val="false"/>
          <w:color w:val="C00000"/>
          <w:sz w:val="32"/>
          <w:szCs w:val="32"/>
        </w:rPr>
        <w:t xml:space="preserve">SÉANCE 41 / 57 — CONSOLIDATION ET ÉVALUATION DE L’UNITÉ GÉOMÉTRIE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Consolidation et évaluation de l’unité Géométrie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41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Identifier, mesurer, construire et transformer des figures et des solides.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pp. 73-75 ; FRP T4 pp. 33-47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confiance en soi</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supports des leçons U4-L01 à U4-L11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U4-L12</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Géométrie. Question : que signifie « Je nomme la propriété utilisée avant de construire ou de répondre. » ? R.A. : Je nomme la propriété utilisée avant de construire ou de répondre.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Parcours d’ateliers de construction et d’identification. Question de départ : que cherchons-nous à déterminer ? R.A. : Identifier, mesurer, construire et transformer des figures et des solides.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U4-L01 à U4-L11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mesurer, construire et transformer des figures et des solides.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Un cercle de rayon 5 cm a un diamètre de 10 cm ; c’est une relation géométrique à vérifier. Observez aussi le support : Contrôle | Question; Angle | quelle mesure ?; Figure | quelles propriétés ?; Transformation | comment chaque point se déplace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U4-L01 à U4-L11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Un cercle de rayon 5 cm a un diamètre de 10 cm ; c’est une relation géométrique à vérifier.
Question 2 : Quelle règle faut-il retenir ? R.A. : Je nomme la propriété utilisée avant de construire ou de répondre.
Question 3 : Comment vérifier ? R.A. : Je contrôle mesure, longueur, angle, distance ou nombre de faces selon la figure.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U4-L01 à U4-L11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Je nomme la propriété utilisée avant de construire ou de répondre. Je contrôle mesure, longueur, angle, distance ou nombre de faces selon la figure. Exemple : Un cercle de rayon 5 cm a un diamètre de 10 cm ; c’est une relation géométrique à vérifier.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Classe 100° : aigu, droit ou obtus ?
2. Quel est le diamètre d’un rayon de 7 cm ?
3. Une figure déplacée sans tourner correspond à quelle transformation ?
4. Explique avec une phrase ou une représentation la règle utilisée dans : Un cercle de rayon 5 cm a un diamètre de 10 cm ; c’est une relation géométrique à vérifier.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Obtus.
2. 14 cm.
3. Une translation.
4. La justification doit reprendre la règle : Je nomme la propriété utilisée avant de construire ou de répondre.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Classe 100° : aigu, droit ou obtus ?
2. Quel est le diamètre d’un rayon de 7 cm ?
3. Une figure déplacée sans tourner correspond à quelle transformation ?
4. Explique avec une phrase ou une représentation la règle utilisée dans : Un cercle de rayon 5 cm a un diamètre de 10 cm ; c’est une relation géométrique à vérifier.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Obtus.
2. 14 cm.
3. Une translation.
4. La justification doit reprendre la règle : Je nomme la propriété utilisée avant de construire ou de répondre.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4L12" w:id="1"/>
      <w:r>
        <w:rPr>
          <w:rFonts w:ascii="Times New Roman" w:cs="Times New Roman" w:eastAsia="Times New Roman" w:hAnsi="Times New Roman"/>
          <w:b/>
          <w:bCs/>
          <w:i w:val="false"/>
          <w:iCs w:val="false"/>
          <w:color w:val="C00000"/>
          <w:sz w:val="32"/>
          <w:szCs w:val="32"/>
        </w:rPr>
        <w:t xml:space="preserve">LEÇON — Consolidation et évaluation de l’unité Géométrie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Je nomme la propriété utilisée avant de construire ou de répondre. Je contrôle mesure, longueur, angle, distance ou nombre de faces selon la figure.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nomme la propriété utilisée avant de construire ou de répondre.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contrôle mesure, longueur, angle, distance ou nombre de faces selon la figure.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Un cercle de rayon 5 cm a un diamètre de 10 cm ; c’est une relation géométrique à vérifier.</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1812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Contrôle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Question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Angle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quelle mesure ?</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Figure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quelles propriétés ?</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Transformation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comment chaque point se déplace ?</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Classe 100° : aigu, droit ou obtus ?
2. Quel est le diamètre d’un rayon de 7 cm ?
3. Une figure déplacée sans tourner correspond à quelle transformation ?
4. Explique avec une phrase ou une représentation la règle utilisée dans : Un cercle de rayon 5 cm a un diamètre de 10 cm ; c’est une relation géométrique à vérifier.</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Classe 100° : aigu, droit ou obtus ?
2. Quel est le diamètre d’un rayon de 7 cm ?
3. Une figure déplacée sans tourner correspond à quelle transformation ?
4. Explique avec une phrase ou une représentation la règle utilisée dans : Un cercle de rayon 5 cm a un diamètre de 10 cm ; c’est une relation géométrique à vérifier.</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Obtus.
2. 14 cm.
3. Une translation.
4. La justification doit reprendre la règle : Je nomme la propriété utilisée avant de construire ou de répondre.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Obtus.
2. 14 cm.
3. Une translation.
4. La justification doit reprendre la règle : Je nomme la propriété utilisée avant de construire ou de répondre.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r>
        <w:br w:type="page"/>
      </w:r>
    </w:p>
    <w:p>
      <w:pPr>
        <w:spacing w:before="180" w:after="110"/>
        <w:jc w:val="center"/>
      </w:pPr>
      <w:bookmarkStart w:name="unite5" w:id="1"/>
      <w:r>
        <w:rPr>
          <w:rFonts w:ascii="Times New Roman" w:cs="Times New Roman" w:eastAsia="Times New Roman" w:hAnsi="Times New Roman"/>
          <w:b/>
          <w:bCs/>
          <w:i w:val="false"/>
          <w:iCs w:val="false"/>
          <w:color w:val="C00000"/>
          <w:sz w:val="32"/>
          <w:szCs w:val="32"/>
        </w:rPr>
        <w:t xml:space="preserve">UNITÉ 5 — MESURE</w:t>
      </w:r>
      <w:bookmarkEnd w:id="1"/>
    </w:p>
    <w:p>
      <w:pPr>
        <w:spacing w:before="0" w:after="100" w:line="300"/>
        <w:jc w:val="center"/>
      </w:pPr>
      <w:r>
        <w:rPr>
          <w:rFonts w:ascii="Times New Roman" w:cs="Times New Roman" w:eastAsia="Times New Roman" w:hAnsi="Times New Roman"/>
          <w:b w:val="false"/>
          <w:bCs w:val="false"/>
          <w:i w:val="false"/>
          <w:iCs w:val="false"/>
          <w:color w:val="000000"/>
          <w:sz w:val="22"/>
          <w:szCs w:val="22"/>
        </w:rPr>
        <w:t xml:space="preserve">Durée officielle : 25 heures. Valeurs : équité, rigueur.</w:t>
      </w:r>
    </w:p>
    <w:p>
      <w:pPr>
        <w:spacing w:before="180" w:after="110"/>
        <w:jc w:val="left"/>
      </w:pPr>
      <w:r>
        <w:rPr>
          <w:rFonts w:ascii="Times New Roman" w:cs="Times New Roman" w:eastAsia="Times New Roman" w:hAnsi="Times New Roman"/>
          <w:b/>
          <w:bCs/>
          <w:i w:val="false"/>
          <w:iCs w:val="false"/>
          <w:color w:val="2E7D32"/>
          <w:sz w:val="27"/>
          <w:szCs w:val="27"/>
        </w:rPr>
        <w:t xml:space="preserve">Tableau de bord</w:t>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5200"/>
        <w:gridCol w:w="3500"/>
      </w:tblGrid>
      <w:tr>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Titre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Support principal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Distinguer périmètre et surface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papier quadrillé, papier chemise, petits carrés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Mesurer une surface avec des unités carrées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petits carrés en carton, papier quadrillé</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Calculer l’aire du rectangle et du carré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petits carrés, figures quadrillées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Calculer l’aire du parallélogramme et du trapèze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petits carrés, figures découpées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Calculer l’aire des triangles et du losange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petits carrés en carton, figures découpées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Convertir les unités de longueur, de surface et les unités agraires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tableau de conversion, règle graduée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Lire l’heure et convertir les unités de temps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horloge analogique, horloge numérique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Résoudre des problèmes de mesure et consolider l’unité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tableau de conversion, supports des leçons U5-L01 à U5-L07</w:t>
            </w:r>
          </w:p>
        </w:tc>
      </w:tr>
    </w:tbl>
    <w:p>
      <w:pPr>
        <w:spacing w:before="0" w:after="100" w:line="300"/>
        <w:jc w:val="both"/>
      </w:pPr>
      <w:r>
        <w:rPr>
          <w:rFonts w:ascii="Times New Roman" w:cs="Times New Roman" w:eastAsia="Times New Roman" w:hAnsi="Times New Roman"/>
          <w:b w:val="false"/>
          <w:bCs w:val="false"/>
          <w:i/>
          <w:iCs/>
          <w:color w:val="666666"/>
          <w:sz w:val="22"/>
          <w:szCs w:val="22"/>
        </w:rPr>
        <w:t xml:space="preserve">Cette unité comprend 8 leçons. Chaque leçon est suivie d’exercices et d’un corrigé.</w:t>
      </w:r>
    </w:p>
    <w:p>
      <w:pPr>
        <w:spacing w:before="180" w:after="110"/>
        <w:jc w:val="center"/>
      </w:pPr>
      <w:bookmarkStart w:name="seance42" w:id="1"/>
      <w:r>
        <w:rPr>
          <w:rFonts w:ascii="Times New Roman" w:cs="Times New Roman" w:eastAsia="Times New Roman" w:hAnsi="Times New Roman"/>
          <w:b/>
          <w:bCs/>
          <w:i w:val="false"/>
          <w:iCs w:val="false"/>
          <w:color w:val="C00000"/>
          <w:sz w:val="32"/>
          <w:szCs w:val="32"/>
        </w:rPr>
        <w:t xml:space="preserve">SÉANCE 42 / 57 — DISTINGUER PÉRIMÈTRE ET SURFACE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Distinguer périmètre et surface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42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Différencier le contour d’une figure et la surface qu’elle contient.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75 ; FRP T4 pp. 27-28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papier quadrillé, papier chemise, petits carrés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U5-L01</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Mesure. Question : que signifie « Le périmètre mesure le contour ; la surface mesure l’intérieur de la figure. » ? R.A. : Le périmètre mesure le contour ; la surface mesure l’intérieur de la figure.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Comparer des figures par superposition et observation. Question de départ : que cherchons-nous à déterminer ? R.A. : Différencier le contour d’une figure et la surface qu’elle contient.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papier chemise, petits carrés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différencier le contour d’une figure et la surface qu’elle contient.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Un rectangle de 5 cm sur 3 cm a un périmètre de 16 cm ; son aire est 15 cm². Observez aussi le support : Grandeur | Ce qu’on mesure; Périmètre | le contour; Surface | l’intérieur; Unité d’aire | unité carrée.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papier chemise, petits carrés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Un rectangle de 5 cm sur 3 cm a un périmètre de 16 cm ; son aire est 15 cm².
Question 2 : Quelle règle faut-il retenir ? R.A. : Le périmètre mesure le contour ; la surface mesure l’intérieur de la figure.
Question 3 : Comment vérifier ? R.A. : Deux figures peuvent avoir le même périmètre et des surfaces différentes.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papier quadrillé, papier chemise, petits carrés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Le périmètre mesure le contour ; la surface mesure l’intérieur de la figure. Deux figures peuvent avoir le même périmètre et des surfaces différentes. Exemple : Un rectangle de 5 cm sur 3 cm a un périmètre de 16 cm ; son aire est 15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Quelle grandeur mesure le contour d’une figure ?
2. Quelle grandeur se compte en unités carrées ?
3. Un tapis mesure 4 m sur 2 m. Donne son périmètre et son aire.
4. Explique avec une phrase ou une représentation la règle utilisée dans : Un rectangle de 5 cm sur 3 cm a un périmètre de 16 cm ; son aire est 15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Le périmètre.
2. La surface ou l’aire.
3. Périmètre 12 m ; aire 8 m².
4. La justification doit reprendre la règle : Le périmètre mesure le contour ; la surface mesure l’intérieur de la figure.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Quelle grandeur mesure le contour d’une figure ?
2. Quelle grandeur se compte en unités carrées ?
3. Un tapis mesure 4 m sur 2 m. Donne son périmètre et son aire.
4. Explique avec une phrase ou une représentation la règle utilisée dans : Un rectangle de 5 cm sur 3 cm a un périmètre de 16 cm ; son aire est 15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Le périmètre.
2. La surface ou l’aire.
3. Périmètre 12 m ; aire 8 m².
4. La justification doit reprendre la règle : Le périmètre mesure le contour ; la surface mesure l’intérieur de la figure.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5L01" w:id="1"/>
      <w:r>
        <w:rPr>
          <w:rFonts w:ascii="Times New Roman" w:cs="Times New Roman" w:eastAsia="Times New Roman" w:hAnsi="Times New Roman"/>
          <w:b/>
          <w:bCs/>
          <w:i w:val="false"/>
          <w:iCs w:val="false"/>
          <w:color w:val="C00000"/>
          <w:sz w:val="32"/>
          <w:szCs w:val="32"/>
        </w:rPr>
        <w:t xml:space="preserve">LEÇON — Distinguer périmètre et surface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Le périmètre mesure le contour ; la surface mesure l’intérieur de la figure. Deux figures peuvent avoir le même périmètre et des surfaces différentes.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 périmètre mesure le contour ; la surface mesure l’intérieur de la figure.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Deux figures peuvent avoir le même périmètre et des surfaces différentes.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Un rectangle de 5 cm sur 3 cm a un périmètre de 16 cm ; son aire est 15 cm².</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0669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Grandeur</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Ce qu’on mesure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Périmètre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le contour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Surface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l’intérieur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Unité d’aire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unité carrée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Quelle grandeur mesure le contour d’une figure ?
2. Quelle grandeur se compte en unités carrées ?
3. Un tapis mesure 4 m sur 2 m. Donne son périmètre et son aire.
4. Explique avec une phrase ou une représentation la règle utilisée dans : Un rectangle de 5 cm sur 3 cm a un périmètre de 16 cm ; son aire est 15 cm².</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Quelle grandeur mesure le contour d’une figure ?
2. Quelle grandeur se compte en unités carrées ?
3. Un tapis mesure 4 m sur 2 m. Donne son périmètre et son aire.
4. Explique avec une phrase ou une représentation la règle utilisée dans : Un rectangle de 5 cm sur 3 cm a un périmètre de 16 cm ; son aire est 15 cm².</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Le périmètre.
2. La surface ou l’aire.
3. Périmètre 12 m ; aire 8 m².
4. La justification doit reprendre la règle : Le périmètre mesure le contour ; la surface mesure l’intérieur de la figure.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Le périmètre.
2. La surface ou l’aire.
3. Périmètre 12 m ; aire 8 m².
4. La justification doit reprendre la règle : Le périmètre mesure le contour ; la surface mesure l’intérieur de la figure.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43" w:id="1"/>
      <w:r>
        <w:rPr>
          <w:rFonts w:ascii="Times New Roman" w:cs="Times New Roman" w:eastAsia="Times New Roman" w:hAnsi="Times New Roman"/>
          <w:b/>
          <w:bCs/>
          <w:i w:val="false"/>
          <w:iCs w:val="false"/>
          <w:color w:val="C00000"/>
          <w:sz w:val="32"/>
          <w:szCs w:val="32"/>
        </w:rPr>
        <w:t xml:space="preserve">SÉANCE 43 / 57 — MESURER UNE SURFACE AVEC DES UNITÉS CARRÉES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Mesurer une surface avec des unités carrées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43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Mesurer une surface par dénombrement d’unités carrées.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75 ; FRP T4 pp. 27-28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petits carrés en carton,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U5-L02</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Mesure. Question : que signifie « Une unité carrée recouvre une petite partie de la surface. » ? R.A. : Une unité carrée recouvre une petite partie de la surface.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Recouvrir des figures et compter les petits carrés. Question de départ : que cherchons-nous à déterminer ? R.A. : Mesurer une surface par dénombrement d’unités carrées.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en carton,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mesurer une surface par dénombrement d’unités carrées.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Une figure recouverte par 18 petits carrés a une aire de 18 unités carrées. Observez aussi le support : Recouvrement | Nombre; Ligne 1 | 6 carrés; Ligne 2 | 6 carrés; 4 lignes | 4 × 6 = 24.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en carton,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Une figure recouverte par 18 petits carrés a une aire de 18 unités carrées.
Question 2 : Quelle règle faut-il retenir ? R.A. : Une unité carrée recouvre une petite partie de la surface.
Question 3 : Comment vérifier ? R.A. : L’aire par unités carrées est le nombre de carrés nécessaires pour recouvrir la figure sans trous ni chevauchements.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en carton,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Une unité carrée recouvre une petite partie de la surface. L’aire par unités carrées est le nombre de carrés nécessaires pour recouvrir la figure sans trous ni chevauchements. Exemple : Une figure recouverte par 18 petits carrés a une aire de 18 unités carrées.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Une figure contient 24 carreaux entiers. Quelle est son aire ?
2. Pourquoi les carreaux doivent-ils être égaux ?
3. Compte les carrés d’un rectangle de 4 lignes et 6 colonnes.
4. Explique avec une phrase ou une représentation la règle utilisée dans : Une figure recouverte par 18 petits carrés a une aire de 18 unités carrées.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24 unités carrées.
2. Pour que les unités mesurent la même surface.
3. 24 unités carrées.
4. La justification doit reprendre la règle : Une unité carrée recouvre une petite partie de la surface.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Une figure contient 24 carreaux entiers. Quelle est son aire ?
2. Pourquoi les carreaux doivent-ils être égaux ?
3. Compte les carrés d’un rectangle de 4 lignes et 6 colonnes.
4. Explique avec une phrase ou une représentation la règle utilisée dans : Une figure recouverte par 18 petits carrés a une aire de 18 unités carrées.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24 unités carrées.
2. Pour que les unités mesurent la même surface.
3. 24 unités carrées.
4. La justification doit reprendre la règle : Une unité carrée recouvre une petite partie de la surface.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5L02" w:id="1"/>
      <w:r>
        <w:rPr>
          <w:rFonts w:ascii="Times New Roman" w:cs="Times New Roman" w:eastAsia="Times New Roman" w:hAnsi="Times New Roman"/>
          <w:b/>
          <w:bCs/>
          <w:i w:val="false"/>
          <w:iCs w:val="false"/>
          <w:color w:val="C00000"/>
          <w:sz w:val="32"/>
          <w:szCs w:val="32"/>
        </w:rPr>
        <w:t xml:space="preserve">LEÇON — Mesurer une surface avec des unités carrées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Une unité carrée recouvre une petite partie de la surface. L’aire par unités carrées est le nombre de carrés nécessaires pour recouvrir la figure sans trous ni chevauchements.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Une unité carrée recouvre une petite partie de la surface.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L’aire par unités carrées est le nombre de carrés nécessaires pour recouvrir la figure sans trous ni chevauchements.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Une figure recouverte par 18 petits carrés a une aire de 18 unités carrées.</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0669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Recouvrement</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Nombre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Ligne 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carrés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Ligne 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carrés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lignes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 6 = 24</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Une figure contient 24 carreaux entiers. Quelle est son aire ?
2. Pourquoi les carreaux doivent-ils être égaux ?
3. Compte les carrés d’un rectangle de 4 lignes et 6 colonnes.
4. Explique avec une phrase ou une représentation la règle utilisée dans : Une figure recouverte par 18 petits carrés a une aire de 18 unités carrées.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Une figure contient 24 carreaux entiers. Quelle est son aire ?
2. Pourquoi les carreaux doivent-ils être égaux ?
3. Compte les carrés d’un rectangle de 4 lignes et 6 colonnes.
4. Explique avec une phrase ou une représentation la règle utilisée dans : Une figure recouverte par 18 petits carrés a une aire de 18 unités carrées.</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24 unités carrées.
2. Pour que les unités mesurent la même surface.
3. 24 unités carrées.
4. La justification doit reprendre la règle : Une unité carrée recouvre une petite partie de la surface.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24 unités carrées.
2. Pour que les unités mesurent la même surface.
3. 24 unités carrées.
4. La justification doit reprendre la règle : Une unité carrée recouvre une petite partie de la surface.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44" w:id="1"/>
      <w:r>
        <w:rPr>
          <w:rFonts w:ascii="Times New Roman" w:cs="Times New Roman" w:eastAsia="Times New Roman" w:hAnsi="Times New Roman"/>
          <w:b/>
          <w:bCs/>
          <w:i w:val="false"/>
          <w:iCs w:val="false"/>
          <w:color w:val="C00000"/>
          <w:sz w:val="32"/>
          <w:szCs w:val="32"/>
        </w:rPr>
        <w:t xml:space="preserve">SÉANCE 44 / 57 — CALCULER L’AIRE DU RECTANGLE ET DU CARRÉ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Calculer l’aire du rectangle et du carré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44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Déduire et appliquer les formules de l’aire du rectangle et du carré.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pp. 75-76 ; FRP T4 p. 28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petits carrés, figures quadrillées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U5-L03</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Mesure. Question : que signifie « L’aire du rectangle est longueur × largeur. » ? R.A. : L’aire du rectangle est longueur × largeur.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Relier quadrillage, longueur, largeur et formule. Question de départ : que cherchons-nous à déterminer ? R.A. : Déduire et appliquer les formules de l’aire du rectangle et du carré.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figures quadrillées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déduire et appliquer les formules de l’aire du rectangle et du carré.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Rectangle 8 cm × 3 cm : A = 8 × 3 = 24 cm². Observez aussi le support : Figure | Formule; Rectangle | A = L × l; Carré | A = c × c; Unité | cm², m²,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figures quadrillées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Rectangle 8 cm × 3 cm : A = 8 × 3 = 24 cm².
Question 2 : Quelle règle faut-il retenir ? R.A. : L’aire du rectangle est longueur × largeur.
Question 3 : Comment vérifier ? R.A. : L’aire du carré est côté × côté.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figures quadrillées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L’aire du rectangle est longueur × largeur. L’aire du carré est côté × côté. Exemple : Rectangle 8 cm × 3 cm : A = 8 × 3 = 24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Aire d’un rectangle de 9 cm sur 4 cm.
2. Aire d’un carré de côté 6 cm.
3. Un rectangle a une aire de 35 cm² et une longueur de 7 cm. Largeur ?
4. Explique avec une phrase ou une représentation la règle utilisée dans : Rectangle 8 cm × 3 cm : A = 8 × 3 = 24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36 cm².
2. 36 cm².
3. 5 cm, car 35 ÷ 7 = 5.
4. La justification doit reprendre la règle : L’aire du rectangle est longueur × largeur.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Aire d’un rectangle de 9 cm sur 4 cm.
2. Aire d’un carré de côté 6 cm.
3. Un rectangle a une aire de 35 cm² et une longueur de 7 cm. Largeur ?
4. Explique avec une phrase ou une représentation la règle utilisée dans : Rectangle 8 cm × 3 cm : A = 8 × 3 = 24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36 cm².
2. 36 cm².
3. 5 cm, car 35 ÷ 7 = 5.
4. La justification doit reprendre la règle : L’aire du rectangle est longueur × largeur.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5L03" w:id="1"/>
      <w:r>
        <w:rPr>
          <w:rFonts w:ascii="Times New Roman" w:cs="Times New Roman" w:eastAsia="Times New Roman" w:hAnsi="Times New Roman"/>
          <w:b/>
          <w:bCs/>
          <w:i w:val="false"/>
          <w:iCs w:val="false"/>
          <w:color w:val="C00000"/>
          <w:sz w:val="32"/>
          <w:szCs w:val="32"/>
        </w:rPr>
        <w:t xml:space="preserve">LEÇON — Calculer l’aire du rectangle et du carré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L’aire du rectangle est longueur × largeur. L’aire du carré est côté × côté.</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L’aire du rectangle est longueur × largeur.</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L’aire du carré est côté × côté.</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Rectangle 8 cm × 3 cm : A = 8 × 3 = 24 cm².</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0669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Figure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Formule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Rectangle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 = L × 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Carré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 = c × c</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Unité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cm², m², …</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Aire d’un rectangle de 9 cm sur 4 cm.
2. Aire d’un carré de côté 6 cm.
3. Un rectangle a une aire de 35 cm² et une longueur de 7 cm. Largeur ?
4. Explique avec une phrase ou une représentation la règle utilisée dans : Rectangle 8 cm × 3 cm : A = 8 × 3 = 24 cm².</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Aire d’un rectangle de 9 cm sur 4 cm.
2. Aire d’un carré de côté 6 cm.
3. Un rectangle a une aire de 35 cm² et une longueur de 7 cm. Largeur ?
4. Explique avec une phrase ou une représentation la règle utilisée dans : Rectangle 8 cm × 3 cm : A = 8 × 3 = 24 cm².</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36 cm².
2. 36 cm².
3. 5 cm, car 35 ÷ 7 = 5.
4. La justification doit reprendre la règle : L’aire du rectangle est longueur × largeur.</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36 cm².
2. 36 cm².
3. 5 cm, car 35 ÷ 7 = 5.
4. La justification doit reprendre la règle : L’aire du rectangle est longueur × largeur.</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45" w:id="1"/>
      <w:r>
        <w:rPr>
          <w:rFonts w:ascii="Times New Roman" w:cs="Times New Roman" w:eastAsia="Times New Roman" w:hAnsi="Times New Roman"/>
          <w:b/>
          <w:bCs/>
          <w:i w:val="false"/>
          <w:iCs w:val="false"/>
          <w:color w:val="C00000"/>
          <w:sz w:val="32"/>
          <w:szCs w:val="32"/>
        </w:rPr>
        <w:t xml:space="preserve">SÉANCE 45 / 57 — CALCULER L’AIRE DU PARALLÉLOGRAMME ET DU TRAPÈZE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Calculer l’aire du parallélogramme et du trapèze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45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Utiliser les formules d’aire des figures prévues par le programme.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pp. 75-76 ; FRP T4 p. 28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petits carrés, figures découpées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U5-L04</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Mesure. Question : que signifie « L’aire du parallélogramme est base × hauteur. » ? R.A. : L’aire du parallélogramme est base × hauteur.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Transformer ou décomposer les figures pour relier manipulation et formule. Question de départ : que cherchons-nous à déterminer ? R.A. : Utiliser les formules d’aire des figures prévues par le programme.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figures découpées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formules d’aire des figures prévues par le programme.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Parallélogramme : b=7 cm et h=4 cm, donc A=28 cm². Observez aussi le support : Figure | Formule; Parallélogramme | A = b × h; Trapèze | A = (B + b) × h ÷ 2; h | hauteur perpendiculaire.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figures découpées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Parallélogramme : b=7 cm et h=4 cm, donc A=28 cm².
Question 2 : Quelle règle faut-il retenir ? R.A. : L’aire du parallélogramme est base × hauteur.
Question 3 : Comment vérifier ? R.A. : L’aire du trapèze est la moyenne des deux bases multipliée par la hauteur.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figures découpées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L’aire du parallélogramme est base × hauteur. L’aire du trapèze est la moyenne des deux bases multipliée par la hauteur. Exemple : Parallélogramme : b=7 cm et h=4 cm, donc A=28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Aire d’un parallélogramme de base 9 cm et hauteur 3 cm.
2. Trapèze de bases 8 cm et 4 cm, hauteur 5 cm : aire ?
3. Pourquoi la hauteur doit-elle être perpendiculaire à la base ?
4. Explique avec une phrase ou une représentation la règle utilisée dans : Parallélogramme : b=7 cm et h=4 cm, donc A=28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27 cm².
2. (8 + 4) × 5 ÷ 2 = 30 cm².
3. Pour mesurer la distance droite entre les bases et appliquer la formule.
4. La justification doit reprendre la règle : L’aire du parallélogramme est base × hauteur.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Aire d’un parallélogramme de base 9 cm et hauteur 3 cm.
2. Trapèze de bases 8 cm et 4 cm, hauteur 5 cm : aire ?
3. Pourquoi la hauteur doit-elle être perpendiculaire à la base ?
4. Explique avec une phrase ou une représentation la règle utilisée dans : Parallélogramme : b=7 cm et h=4 cm, donc A=28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27 cm².
2. (8 + 4) × 5 ÷ 2 = 30 cm².
3. Pour mesurer la distance droite entre les bases et appliquer la formule.
4. La justification doit reprendre la règle : L’aire du parallélogramme est base × hauteur.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5L04" w:id="1"/>
      <w:r>
        <w:rPr>
          <w:rFonts w:ascii="Times New Roman" w:cs="Times New Roman" w:eastAsia="Times New Roman" w:hAnsi="Times New Roman"/>
          <w:b/>
          <w:bCs/>
          <w:i w:val="false"/>
          <w:iCs w:val="false"/>
          <w:color w:val="C00000"/>
          <w:sz w:val="32"/>
          <w:szCs w:val="32"/>
        </w:rPr>
        <w:t xml:space="preserve">LEÇON — Calculer l’aire du parallélogramme et du trapèze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L’aire du parallélogramme est base × hauteur. L’aire du trapèze est la moyenne des deux bases multipliée par la hauteur.</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L’aire du parallélogramme est base × hauteur.</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L’aire du trapèze est la moyenne des deux bases multipliée par la hauteur.</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Parallélogramme : b=7 cm et h=4 cm, donc A=28 cm².</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0669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Figure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Formule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Parallélogramme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 = b × h</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Trapèze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 = (B + b) × h ÷ 2</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h</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hauteur perpendiculaire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Aire d’un parallélogramme de base 9 cm et hauteur 3 cm.
2. Trapèze de bases 8 cm et 4 cm, hauteur 5 cm : aire ?
3. Pourquoi la hauteur doit-elle être perpendiculaire à la base ?
4. Explique avec une phrase ou une représentation la règle utilisée dans : Parallélogramme : b=7 cm et h=4 cm, donc A=28 cm².</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Aire d’un parallélogramme de base 9 cm et hauteur 3 cm.
2. Trapèze de bases 8 cm et 4 cm, hauteur 5 cm : aire ?
3. Pourquoi la hauteur doit-elle être perpendiculaire à la base ?
4. Explique avec une phrase ou une représentation la règle utilisée dans : Parallélogramme : b=7 cm et h=4 cm, donc A=28 cm².</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27 cm².
2. (8 + 4) × 5 ÷ 2 = 30 cm².
3. Pour mesurer la distance droite entre les bases et appliquer la formule.
4. La justification doit reprendre la règle : L’aire du parallélogramme est base × hauteur.</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27 cm².
2. (8 + 4) × 5 ÷ 2 = 30 cm².
3. Pour mesurer la distance droite entre les bases et appliquer la formule.
4. La justification doit reprendre la règle : L’aire du parallélogramme est base × hauteur.</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46" w:id="1"/>
      <w:r>
        <w:rPr>
          <w:rFonts w:ascii="Times New Roman" w:cs="Times New Roman" w:eastAsia="Times New Roman" w:hAnsi="Times New Roman"/>
          <w:b/>
          <w:bCs/>
          <w:i w:val="false"/>
          <w:iCs w:val="false"/>
          <w:color w:val="C00000"/>
          <w:sz w:val="32"/>
          <w:szCs w:val="32"/>
        </w:rPr>
        <w:t xml:space="preserve">SÉANCE 46 / 57 — CALCULER L’AIRE DES TRIANGLES ET DU LOSANGE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Calculer l’aire des triangles et du losange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46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Calculer l’aire de triangles et de quadrilatères à l’aide des formules.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76 ; FRP T4 p. 28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petits carrés en carton, figures découpées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U5-L05</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Mesure. Question : que signifie « L’aire d’un triangle est base × hauteur ÷ 2. » ? R.A. : L’aire d’un triangle est base × hauteur ÷ 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Relier triangles et rectangles ou parallélogrammes par découpage. Question de départ : que cherchons-nous à déterminer ? R.A. : Calculer l’aire de triangles et de quadrilatères à l’aide des formules.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en carton, figures découpées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l’aire de triangles et de quadrilatères à l’aide des formules.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Triangle b=10 cm, h=4 cm : A=10 × 4 ÷ 2 = 20 cm². Observez aussi le support : Figure | Formule; Triangle | A = b × h ÷ 2; Losange | A = D × d ÷ 2; Attention | unités carrées.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en carton, figures découpées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Triangle b=10 cm, h=4 cm : A=10 × 4 ÷ 2 = 20 cm².
Question 2 : Quelle règle faut-il retenir ? R.A. : L’aire d’un triangle est base × hauteur ÷ 2.
Question 3 : Comment vérifier ? R.A. : L’aire d’un losange peut être calculée par diagonale × diagonale ÷ 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petits carrés en carton, figures découpées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L’aire d’un triangle est base × hauteur ÷ 2. L’aire d’un losange peut être calculée par diagonale × diagonale ÷ 2. Exemple : Triangle b=10 cm, h=4 cm : A=10 × 4 ÷ 2 = 20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Aire d’un triangle de base 8 cm et hauteur 5 cm.
2. Aire d’un losange de diagonales 6 cm et 4 cm.
3. Un triangle a une aire de 18 cm² et une base de 6 cm. Hauteur ?
4. Explique avec une phrase ou une représentation la règle utilisée dans : Triangle b=10 cm, h=4 cm : A=10 × 4 ÷ 2 = 20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20 cm².
2. 12 cm².
3. 6 cm, car 18 × 2 ÷ 6 = 6.
4. La justification doit reprendre la règle : L’aire d’un triangle est base × hauteur ÷ 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Aire d’un triangle de base 8 cm et hauteur 5 cm.
2. Aire d’un losange de diagonales 6 cm et 4 cm.
3. Un triangle a une aire de 18 cm² et une base de 6 cm. Hauteur ?
4. Explique avec une phrase ou une représentation la règle utilisée dans : Triangle b=10 cm, h=4 cm : A=10 × 4 ÷ 2 = 20 cm².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20 cm².
2. 12 cm².
3. 6 cm, car 18 × 2 ÷ 6 = 6.
4. La justification doit reprendre la règle : L’aire d’un triangle est base × hauteur ÷ 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5L05" w:id="1"/>
      <w:r>
        <w:rPr>
          <w:rFonts w:ascii="Times New Roman" w:cs="Times New Roman" w:eastAsia="Times New Roman" w:hAnsi="Times New Roman"/>
          <w:b/>
          <w:bCs/>
          <w:i w:val="false"/>
          <w:iCs w:val="false"/>
          <w:color w:val="C00000"/>
          <w:sz w:val="32"/>
          <w:szCs w:val="32"/>
        </w:rPr>
        <w:t xml:space="preserve">LEÇON — Calculer l’aire des triangles et du losange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L’aire d’un triangle est base × hauteur ÷ 2. L’aire d’un losange peut être calculée par diagonale × diagonale ÷ 2.</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L’aire d’un triangle est base × hauteur ÷ 2.</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L’aire d’un losange peut être calculée par diagonale × diagonale ÷ 2.</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Triangle b=10 cm, h=4 cm : A=10 × 4 ÷ 2 = 20 cm².</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0669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Figure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Formule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Triangle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 = b × h ÷ 2</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Losange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 = D × d ÷ 2</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Attention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unités carrées</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Aire d’un triangle de base 8 cm et hauteur 5 cm.
2. Aire d’un losange de diagonales 6 cm et 4 cm.
3. Un triangle a une aire de 18 cm² et une base de 6 cm. Hauteur ?
4. Explique avec une phrase ou une représentation la règle utilisée dans : Triangle b=10 cm, h=4 cm : A=10 × 4 ÷ 2 = 20 cm².</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Aire d’un triangle de base 8 cm et hauteur 5 cm.
2. Aire d’un losange de diagonales 6 cm et 4 cm.
3. Un triangle a une aire de 18 cm² et une base de 6 cm. Hauteur ?
4. Explique avec une phrase ou une représentation la règle utilisée dans : Triangle b=10 cm, h=4 cm : A=10 × 4 ÷ 2 = 20 cm².</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20 cm².
2. 12 cm².
3. 6 cm, car 18 × 2 ÷ 6 = 6.
4. La justification doit reprendre la règle : L’aire d’un triangle est base × hauteur ÷ 2.</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20 cm².
2. 12 cm².
3. 6 cm, car 18 × 2 ÷ 6 = 6.
4. La justification doit reprendre la règle : L’aire d’un triangle est base × hauteur ÷ 2.</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47" w:id="1"/>
      <w:r>
        <w:rPr>
          <w:rFonts w:ascii="Times New Roman" w:cs="Times New Roman" w:eastAsia="Times New Roman" w:hAnsi="Times New Roman"/>
          <w:b/>
          <w:bCs/>
          <w:i w:val="false"/>
          <w:iCs w:val="false"/>
          <w:color w:val="C00000"/>
          <w:sz w:val="32"/>
          <w:szCs w:val="32"/>
        </w:rPr>
        <w:t xml:space="preserve">SÉANCE 47 / 57 — CONVERTIR LES UNITÉS DE LONGUEUR, DE SURFACE ET LES UNITÉS AGRAIRES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Convertir les unités de longueur, de surface et les unités agraires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47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Effectuer des conversions et des opérations sur les unités de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76 ; FRP T4 pp. 30-32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tableau de conversion, règle graduée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U5-L06</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Mesure. Question : que signifie « Dans un tableau de conversion, chaque changement d’unité de longueur vaut 10. » ? R.A. : Dans un tableau de conversion, chaque changement d’unité de longueur vaut 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Placer une mesure dans un tableau de conversion puis résoudre un problème. Question de départ : que cherchons-nous à déterminer ? R.A. : Effectuer des conversions et des opérations sur les unités de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conversion, règle graduée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effectuer des conversions et des opérations sur les unités de mesure.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2,3 km = 2 300 m ; 4 m² = 400 dm². Observez aussi le support : Longueurs | km | hm | dam | m | dm | cm | mm; Pas | ×10 ou ÷10 | à chaque colonne; Surfaces | ×100 ou ÷100 | à chaque colonne.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conversion, règle graduée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2,3 km = 2 300 m ; 4 m² = 400 dm².
Question 2 : Quelle règle faut-il retenir ? R.A. : Dans un tableau de conversion, chaque changement d’unité de longueur vaut 10.
Question 3 : Comment vérifier ? R.A. : Pour les surfaces, chaque changement d’unité vaut 100 ; je vérifie toujours la grandeur mesurée.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conversion, règle graduée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Dans un tableau de conversion, chaque changement d’unité de longueur vaut 10. Pour les surfaces, chaque changement d’unité vaut 100 ; je vérifie toujours la grandeur mesurée. Exemple : 2,3 km = 2 300 m ; 4 m² = 400 dm².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Convertis 5 m en cm.
2. Convertis 3 500 cm en m.
3. Convertis 7 m² en dm².
4. Explique avec une phrase ou une représentation la règle utilisée dans : 2,3 km = 2 300 m ; 4 m² = 400 dm².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500 cm.
2. 35 m.
3. 700 dm².
4. La justification doit reprendre la règle : Dans un tableau de conversion, chaque changement d’unité de longueur vaut 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Convertis 5 m en cm.
2. Convertis 3 500 cm en m.
3. Convertis 7 m² en dm².
4. Explique avec une phrase ou une représentation la règle utilisée dans : 2,3 km = 2 300 m ; 4 m² = 400 dm².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500 cm.
2. 35 m.
3. 700 dm².
4. La justification doit reprendre la règle : Dans un tableau de conversion, chaque changement d’unité de longueur vaut 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5L06" w:id="1"/>
      <w:r>
        <w:rPr>
          <w:rFonts w:ascii="Times New Roman" w:cs="Times New Roman" w:eastAsia="Times New Roman" w:hAnsi="Times New Roman"/>
          <w:b/>
          <w:bCs/>
          <w:i w:val="false"/>
          <w:iCs w:val="false"/>
          <w:color w:val="C00000"/>
          <w:sz w:val="32"/>
          <w:szCs w:val="32"/>
        </w:rPr>
        <w:t xml:space="preserve">LEÇON — Convertir les unités de longueur, de surface et les unités agraires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Dans un tableau de conversion, chaque changement d’unité de longueur vaut 10. Pour les surfaces, chaque changement d’unité vaut 100 ; je vérifie toujours la grandeur mesurée.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Dans un tableau de conversion, chaque changement d’unité de longueur vaut 10.</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Pour les surfaces, chaque changement d’unité vaut 100 ; je vérifie toujours la grandeur mesurée.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2,3 km = 2 300 m ; 4 m² = 400 dm².</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0669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200"/>
        <w:gridCol w:w="1200"/>
        <w:gridCol w:w="1200"/>
        <w:gridCol w:w="1200"/>
        <w:gridCol w:w="1200"/>
        <w:gridCol w:w="1200"/>
        <w:gridCol w:w="1200"/>
        <w:gridCol w:w="12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Longueurs</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km</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hm</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dam</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m</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dm</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cm</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mm</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Pas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×10 ou ÷10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à chaque colonne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Surfaces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×100 ou ÷100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à chaque colonne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Convertis 5 m en cm.
2. Convertis 3 500 cm en m.
3. Convertis 7 m² en dm².
4. Explique avec une phrase ou une représentation la règle utilisée dans : 2,3 km = 2 300 m ; 4 m² = 400 dm².</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Convertis 5 m en cm.
2. Convertis 3 500 cm en m.
3. Convertis 7 m² en dm².
4. Explique avec une phrase ou une représentation la règle utilisée dans : 2,3 km = 2 300 m ; 4 m² = 400 dm².</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500 cm.
2. 35 m.
3. 700 dm².
4. La justification doit reprendre la règle : Dans un tableau de conversion, chaque changement d’unité de longueur vaut 10.</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500 cm.
2. 35 m.
3. 700 dm².
4. La justification doit reprendre la règle : Dans un tableau de conversion, chaque changement d’unité de longueur vaut 10.</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48" w:id="1"/>
      <w:r>
        <w:rPr>
          <w:rFonts w:ascii="Times New Roman" w:cs="Times New Roman" w:eastAsia="Times New Roman" w:hAnsi="Times New Roman"/>
          <w:b/>
          <w:bCs/>
          <w:i w:val="false"/>
          <w:iCs w:val="false"/>
          <w:color w:val="C00000"/>
          <w:sz w:val="32"/>
          <w:szCs w:val="32"/>
        </w:rPr>
        <w:t xml:space="preserve">SÉANCE 48 / 57 — LIRE L’HEURE ET CONVERTIR LES UNITÉS DE TEMPS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Lire l’heure et convertir les unités de temps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48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Lire une horloge analogique ou numérique et relier heure, minute et seconde.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76 ; FRP T4 p. 29</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horloge analogique, horloge numérique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U5-L07</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Mesure. Question : que signifie « 1 heure = 60 minutes et 1 minute = 60 secondes. » ? R.A. : 1 heure = 60 minutes et 1 minute = 60 secondes.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Lire des horaires et résoudre des situations de la vie quotidienne. Question de départ : que cherchons-nous à déterminer ? R.A. : Lire une horloge analogique ou numérique et relier heure, minute et seconde.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horloge analogique, horloge numérique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lire une horloge analogique ou numérique et relier heure, minute et seconde.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2 h 30 min = 150 min. Observez aussi le support : Unité | Relation; 1 heure | 60 minutes; 1 minute | 60 secondes; 1 jour | 24 heures.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horloge analogique, horloge numérique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2 h 30 min = 150 min.
Question 2 : Quelle règle faut-il retenir ? R.A. : 1 heure = 60 minutes et 1 minute = 60 secondes.
Question 3 : Comment vérifier ? R.A. : Je lis d’abord l’aiguille des heures puis celle des minutes, ou les deux nombres de l’horloge numérique.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horloge analogique, horloge numérique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1 heure = 60 minutes et 1 minute = 60 secondes. Je lis d’abord l’aiguille des heures puis celle des minutes, ou les deux nombres de l’horloge numérique. Exemple : 2 h 30 min = 150 min.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Convertis 3 h en minutes.
2. Convertis 180 s en minutes.
3. Un film commence à 14 h 20 et dure 1 h 30. Fin ?
4. Explique avec une phrase ou une représentation la règle utilisée dans : 2 h 30 min = 150 min.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180 min.
2. 3 min.
3. 15 h 50.
4. La justification doit reprendre la règle : 1 heure = 60 minutes et 1 minute = 60 secondes.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Convertis 3 h en minutes.
2. Convertis 180 s en minutes.
3. Un film commence à 14 h 20 et dure 1 h 30. Fin ?
4. Explique avec une phrase ou une représentation la règle utilisée dans : 2 h 30 min = 150 min.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180 min.
2. 3 min.
3. 15 h 50.
4. La justification doit reprendre la règle : 1 heure = 60 minutes et 1 minute = 60 secondes.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5L07" w:id="1"/>
      <w:r>
        <w:rPr>
          <w:rFonts w:ascii="Times New Roman" w:cs="Times New Roman" w:eastAsia="Times New Roman" w:hAnsi="Times New Roman"/>
          <w:b/>
          <w:bCs/>
          <w:i w:val="false"/>
          <w:iCs w:val="false"/>
          <w:color w:val="C00000"/>
          <w:sz w:val="32"/>
          <w:szCs w:val="32"/>
        </w:rPr>
        <w:t xml:space="preserve">LEÇON — Lire l’heure et convertir les unités de temps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1 heure = 60 minutes et 1 minute = 60 secondes. Je lis d’abord l’aiguille des heures puis celle des minutes, ou les deux nombres de l’horloge numérique.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1 heure = 60 minutes et 1 minute = 60 secondes.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lis d’abord l’aiguille des heures puis celle des minutes, ou les deux nombres de l’horloge numérique.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2 h 30 min = 150 min.</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0669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Unité</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Relation</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heure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60 minutes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minute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60 secondes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jour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24 heures</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Convertis 3 h en minutes.
2. Convertis 180 s en minutes.
3. Un film commence à 14 h 20 et dure 1 h 30. Fin ?
4. Explique avec une phrase ou une représentation la règle utilisée dans : 2 h 30 min = 150 min.</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Convertis 3 h en minutes.
2. Convertis 180 s en minutes.
3. Un film commence à 14 h 20 et dure 1 h 30. Fin ?
4. Explique avec une phrase ou une représentation la règle utilisée dans : 2 h 30 min = 150 min.</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180 min.
2. 3 min.
3. 15 h 50.
4. La justification doit reprendre la règle : 1 heure = 60 minutes et 1 minute = 60 secondes.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180 min.
2. 3 min.
3. 15 h 50.
4. La justification doit reprendre la règle : 1 heure = 60 minutes et 1 minute = 60 secondes.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49" w:id="1"/>
      <w:r>
        <w:rPr>
          <w:rFonts w:ascii="Times New Roman" w:cs="Times New Roman" w:eastAsia="Times New Roman" w:hAnsi="Times New Roman"/>
          <w:b/>
          <w:bCs/>
          <w:i w:val="false"/>
          <w:iCs w:val="false"/>
          <w:color w:val="C00000"/>
          <w:sz w:val="32"/>
          <w:szCs w:val="32"/>
        </w:rPr>
        <w:t xml:space="preserve">SÉANCE 49 / 57 — RÉSOUDRE DES PROBLÈMES DE MESURE ET CONSOLIDER L’UNITÉ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Mesure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Résoudre des problèmes de mesure et consolider l’unité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49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Choisir une unité, convertir et effectuer l’opération adaptée.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pp. 75-76 ; FRP T4 pp. 27-32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équité, rigueur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tableau de conversion, supports des leçons U5-L01 à U5-L07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U5-L08</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Mesure. Question : que signifie « Je choisis l’unité adaptée, je convertis si nécessaire, puis je calcule. » ? R.A. : Je choisis l’unité adaptée, je convertis si nécessaire, puis je calcule.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Résoudre des problèmes d’aires, de conversions et de temps. Question de départ : que cherchons-nous à déterminer ? R.A. : Choisir une unité, convertir et effectuer l’opération adaptée.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conversion, supports des leçons U5-L01 à U5-L07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une unité, convertir et effectuer l’opération adaptée.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Une cour de 12 m × 8 m a une aire de 96 m² ; 96 m² = 9 600 dm². Observez aussi le support : Problème | Étapes; 1 | repérer la grandeur; 2 | choisir l’unité; 3 | convertir; 4 | calculer et conclure.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conversion, supports des leçons U5-L01 à U5-L07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Une cour de 12 m × 8 m a une aire de 96 m² ; 96 m² = 9 600 dm².
Question 2 : Quelle règle faut-il retenir ? R.A. : Je choisis l’unité adaptée, je convertis si nécessaire, puis je calcule.
Question 3 : Comment vérifier ? R.A. : Je termine par une phrase avec l’unité du résultat.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 conversion, supports des leçons U5-L01 à U5-L07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Je choisis l’unité adaptée, je convertis si nécessaire, puis je calcule. Je termine par une phrase avec l’unité du résultat. Exemple : Une cour de 12 m × 8 m a une aire de 96 m² ; 96 m² = 9 600 dm².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Aire d’un carré de côté 9 m.
2. Convertis 2 h 15 min en minutes.
3. Un rectangle de 10 m sur 4 m est partagé en 2 parties égales. Aire d’une partie ?
4. Explique avec une phrase ou une représentation la règle utilisée dans : Une cour de 12 m × 8 m a une aire de 96 m² ; 96 m² = 9 600 dm².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81 m².
2. 135 min.
3. 20 m².
4. La justification doit reprendre la règle : Je choisis l’unité adaptée, je convertis si nécessaire, puis je calcule.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Aire d’un carré de côté 9 m.
2. Convertis 2 h 15 min en minutes.
3. Un rectangle de 10 m sur 4 m est partagé en 2 parties égales. Aire d’une partie ?
4. Explique avec une phrase ou une représentation la règle utilisée dans : Une cour de 12 m × 8 m a une aire de 96 m² ; 96 m² = 9 600 dm².</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81 m².
2. 135 min.
3. 20 m².
4. La justification doit reprendre la règle : Je choisis l’unité adaptée, je convertis si nécessaire, puis je calcule.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5L08" w:id="1"/>
      <w:r>
        <w:rPr>
          <w:rFonts w:ascii="Times New Roman" w:cs="Times New Roman" w:eastAsia="Times New Roman" w:hAnsi="Times New Roman"/>
          <w:b/>
          <w:bCs/>
          <w:i w:val="false"/>
          <w:iCs w:val="false"/>
          <w:color w:val="C00000"/>
          <w:sz w:val="32"/>
          <w:szCs w:val="32"/>
        </w:rPr>
        <w:t xml:space="preserve">LEÇON — Résoudre des problèmes de mesure et consolider l’unité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Je choisis l’unité adaptée, je convertis si nécessaire, puis je calcule. Je termine par une phrase avec l’unité du résultat.</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choisis l’unité adaptée, je convertis si nécessaire, puis je calcule.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termine par une phrase avec l’unité du résultat.</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Une cour de 12 m × 8 m a une aire de 96 m² ; 96 m² = 9 600 dm².</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06692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Problème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repérer la grandeur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choisir l’unité</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convertir</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calculer et conclure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Aire d’un carré de côté 9 m.
2. Convertis 2 h 15 min en minutes.
3. Un rectangle de 10 m sur 4 m est partagé en 2 parties égales. Aire d’une partie ?
4. Explique avec une phrase ou une représentation la règle utilisée dans : Une cour de 12 m × 8 m a une aire de 96 m² ; 96 m² = 9 600 dm².</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Aire d’un carré de côté 9 m.
2. Convertis 2 h 15 min en minutes.
3. Un rectangle de 10 m sur 4 m est partagé en 2 parties égales. Aire d’une partie ?
4. Explique avec une phrase ou une représentation la règle utilisée dans : Une cour de 12 m × 8 m a une aire de 96 m² ; 96 m² = 9 600 dm².</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81 m².
2. 135 min.
3. 20 m².
4. La justification doit reprendre la règle : Je choisis l’unité adaptée, je convertis si nécessaire, puis je calcule.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81 m².
2. 135 min.
3. 20 m².
4. La justification doit reprendre la règle : Je choisis l’unité adaptée, je convertis si nécessaire, puis je calcule.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r>
        <w:br w:type="page"/>
      </w:r>
    </w:p>
    <w:p>
      <w:pPr>
        <w:spacing w:before="180" w:after="110"/>
        <w:jc w:val="center"/>
      </w:pPr>
      <w:bookmarkStart w:name="unite6" w:id="1"/>
      <w:r>
        <w:rPr>
          <w:rFonts w:ascii="Times New Roman" w:cs="Times New Roman" w:eastAsia="Times New Roman" w:hAnsi="Times New Roman"/>
          <w:b/>
          <w:bCs/>
          <w:i w:val="false"/>
          <w:iCs w:val="false"/>
          <w:color w:val="C00000"/>
          <w:sz w:val="32"/>
          <w:szCs w:val="32"/>
        </w:rPr>
        <w:t xml:space="preserve">UNITÉ 6 — TRAITEMENT DE DONNÉES</w:t>
      </w:r>
      <w:bookmarkEnd w:id="1"/>
    </w:p>
    <w:p>
      <w:pPr>
        <w:spacing w:before="0" w:after="100" w:line="300"/>
        <w:jc w:val="center"/>
      </w:pPr>
      <w:r>
        <w:rPr>
          <w:rFonts w:ascii="Times New Roman" w:cs="Times New Roman" w:eastAsia="Times New Roman" w:hAnsi="Times New Roman"/>
          <w:b w:val="false"/>
          <w:bCs w:val="false"/>
          <w:i w:val="false"/>
          <w:iCs w:val="false"/>
          <w:color w:val="000000"/>
          <w:sz w:val="22"/>
          <w:szCs w:val="22"/>
        </w:rPr>
        <w:t xml:space="preserve">Durée officielle : 20 heures. Valeurs : confiance en soi, goût de l’effort.</w:t>
      </w:r>
    </w:p>
    <w:p>
      <w:pPr>
        <w:spacing w:before="180" w:after="110"/>
        <w:jc w:val="left"/>
      </w:pPr>
      <w:r>
        <w:rPr>
          <w:rFonts w:ascii="Times New Roman" w:cs="Times New Roman" w:eastAsia="Times New Roman" w:hAnsi="Times New Roman"/>
          <w:b/>
          <w:bCs/>
          <w:i w:val="false"/>
          <w:iCs w:val="false"/>
          <w:color w:val="2E7D32"/>
          <w:sz w:val="27"/>
          <w:szCs w:val="27"/>
        </w:rPr>
        <w:t xml:space="preserve">Tableau de bord</w:t>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5200"/>
        <w:gridCol w:w="3500"/>
      </w:tblGrid>
      <w:tr>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Titre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8"/>
                <w:szCs w:val="18"/>
              </w:rPr>
              <w:t xml:space="preserve">Support principal</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Concevoir une fiche d’enquête ou de sondage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fiche d’enquête, tableau de collecte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Collecter et enregistrer les réponses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questionnaire, fiche de collecte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Organiser les données dans un tableau des effectifs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tableau des effectifs, données collectées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Représenter les données par pictogramme et diagramme à bandes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tableau des effectifs, papier quadrillé</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Comparer les représentations et tirer une conclusion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pictogramme, diagramme à bandes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Réaliser une expérience aléatoire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pièces de monnaie, dés, tableau de résultats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Classer les événements selon leur probabilité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pièces de monnaie, dés, cartes d’événements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Consolider et évaluer l’unité Traitement de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supports des leçons U6-L01 à U6-L07</w:t>
            </w:r>
          </w:p>
        </w:tc>
      </w:tr>
    </w:tbl>
    <w:p>
      <w:pPr>
        <w:spacing w:before="0" w:after="100" w:line="300"/>
        <w:jc w:val="both"/>
      </w:pPr>
      <w:r>
        <w:rPr>
          <w:rFonts w:ascii="Times New Roman" w:cs="Times New Roman" w:eastAsia="Times New Roman" w:hAnsi="Times New Roman"/>
          <w:b w:val="false"/>
          <w:bCs w:val="false"/>
          <w:i/>
          <w:iCs/>
          <w:color w:val="666666"/>
          <w:sz w:val="22"/>
          <w:szCs w:val="22"/>
        </w:rPr>
        <w:t xml:space="preserve">Cette unité comprend 8 leçons. Chaque leçon est suivie d’exercices et d’un corrigé.</w:t>
      </w:r>
    </w:p>
    <w:p>
      <w:pPr>
        <w:spacing w:before="180" w:after="110"/>
        <w:jc w:val="center"/>
      </w:pPr>
      <w:bookmarkStart w:name="seance50" w:id="1"/>
      <w:r>
        <w:rPr>
          <w:rFonts w:ascii="Times New Roman" w:cs="Times New Roman" w:eastAsia="Times New Roman" w:hAnsi="Times New Roman"/>
          <w:b/>
          <w:bCs/>
          <w:i w:val="false"/>
          <w:iCs w:val="false"/>
          <w:color w:val="C00000"/>
          <w:sz w:val="32"/>
          <w:szCs w:val="32"/>
        </w:rPr>
        <w:t xml:space="preserve">SÉANCE 50 / 57 — CONCEVOIR UNE FICHE D’ENQUÊTE OU DE SONDAGE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Traitement de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Concevoir une fiche d’enquête ou de sondage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50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Formuler une question simple et préparer une collecte limitée.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77 ; FRP T4 p. 48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confiance en soi, goût de l’effort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fiche d’enquête, tableau de collecte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U6-L01</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Traitement de données. Question : que signifie « Une enquête commence par une question claire. » ? R.A. : Une enquête commence par une question claire.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Construire en groupe un questionnaire court. Question de départ : que cherchons-nous à déterminer ? R.A. : Formuler une question simple et préparer une collecte limitée.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d’enquête, tableau de collecte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formuler une question simple et préparer une collecte limitée.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Question : Quel fruit préfères-tu ? Réponses proposées : mangue, banane, orange. Observez aussi le support : Fiche d’enquête | Élément; Question | une seule idée; Réponses | courtes et observables; Répondant | une réponse enregistrée.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d’enquête, tableau de collecte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Question : Quel fruit préfères-tu ? Réponses proposées : mangue, banane, orange.
Question 2 : Quelle règle faut-il retenir ? R.A. : Une enquête commence par une question claire.
Question 3 : Comment vérifier ? R.A. : La fiche doit permettre de recueillir la même information pour chaque personne interrogée.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d’enquête, tableau de collecte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Une enquête commence par une question claire. La fiche doit permettre de recueillir la même information pour chaque personne interrogée. Exemple : Question : Quel fruit préfères-tu ? Réponses proposées : mangue, banane, orange.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Propose une question de sondage sur un loisir.
2. Pourquoi limiter le nombre de réponses proposées ?
3. Écris trois réponses possibles à la question « Moyen de transport préféré ? »
4. Explique avec une phrase ou une représentation la règle utilisée dans : Question : Quel fruit préfères-tu ? Réponses proposées : mangue, banane, orange.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Réponse possible : Quel est ton sport préféré ?
2. Pour faciliter le dénombrement et la comparaison.
3. À pied, vélo, taxi-brousse, par exemple.
4. La justification doit reprendre la règle : Une enquête commence par une question claire.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Propose une question de sondage sur un loisir.
2. Pourquoi limiter le nombre de réponses proposées ?
3. Écris trois réponses possibles à la question « Moyen de transport préféré ? »
4. Explique avec une phrase ou une représentation la règle utilisée dans : Question : Quel fruit préfères-tu ? Réponses proposées : mangue, banane, orange.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Réponse possible : Quel est ton sport préféré ?
2. Pour faciliter le dénombrement et la comparaison.
3. À pied, vélo, taxi-brousse, par exemple.
4. La justification doit reprendre la règle : Une enquête commence par une question claire.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6L01" w:id="1"/>
      <w:r>
        <w:rPr>
          <w:rFonts w:ascii="Times New Roman" w:cs="Times New Roman" w:eastAsia="Times New Roman" w:hAnsi="Times New Roman"/>
          <w:b/>
          <w:bCs/>
          <w:i w:val="false"/>
          <w:iCs w:val="false"/>
          <w:color w:val="C00000"/>
          <w:sz w:val="32"/>
          <w:szCs w:val="32"/>
        </w:rPr>
        <w:t xml:space="preserve">LEÇON — Concevoir une fiche d’enquête ou de sondage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Une enquête commence par une question claire. La fiche doit permettre de recueillir la même information pour chaque personne interrogée.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Une enquête commence par une question claire.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La fiche doit permettre de recueillir la même information pour chaque personne interrogée.</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Question : Quel fruit préfères-tu ? Réponses proposées : mangue, banane, orange.</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305050"/>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Fiche d’enquête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Élément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Question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une seule idée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Réponses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courtes et observables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Répondant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une réponse enregistrée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Propose une question de sondage sur un loisir.
2. Pourquoi limiter le nombre de réponses proposées ?
3. Écris trois réponses possibles à la question « Moyen de transport préféré ? »
4. Explique avec une phrase ou une représentation la règle utilisée dans : Question : Quel fruit préfères-tu ? Réponses proposées : mangue, banane, orange.</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Propose une question de sondage sur un loisir.
2. Pourquoi limiter le nombre de réponses proposées ?
3. Écris trois réponses possibles à la question « Moyen de transport préféré ? »
4. Explique avec une phrase ou une représentation la règle utilisée dans : Question : Quel fruit préfères-tu ? Réponses proposées : mangue, banane, orange.</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Réponse possible : Quel est ton sport préféré ?
2. Pour faciliter le dénombrement et la comparaison.
3. À pied, vélo, taxi-brousse, par exemple.
4. La justification doit reprendre la règle : Une enquête commence par une question claire.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Réponse possible : Quel est ton sport préféré ?
2. Pour faciliter le dénombrement et la comparaison.
3. À pied, vélo, taxi-brousse, par exemple.
4. La justification doit reprendre la règle : Une enquête commence par une question claire.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51" w:id="1"/>
      <w:r>
        <w:rPr>
          <w:rFonts w:ascii="Times New Roman" w:cs="Times New Roman" w:eastAsia="Times New Roman" w:hAnsi="Times New Roman"/>
          <w:b/>
          <w:bCs/>
          <w:i w:val="false"/>
          <w:iCs w:val="false"/>
          <w:color w:val="C00000"/>
          <w:sz w:val="32"/>
          <w:szCs w:val="32"/>
        </w:rPr>
        <w:t xml:space="preserve">SÉANCE 51 / 57 — COLLECTER ET ENREGISTRER LES RÉPONSES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Traitement de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Collecter et enregistrer les réponses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51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Recueillir et enregistrer des données primaires.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77 ; FRP T4 pp. 48-50</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confiance en soi, goût de l’effort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questionnaire, fiche de collecte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U6-L02</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Traitement de données. Question : que signifie « Je recueille une réponse par personne et je l’enregistre sans la modifier. » ? R.A. : Je recueille une réponse par personne et je l’enregistre sans la modifier.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Réaliser un sondage de classe avec un nombre restreint de réponses. Question de départ : que cherchons-nous à déterminer ? R.A. : Recueillir et enregistrer des données primaires.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questionnaire, fiche de collecte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recueillir et enregistrer des données primaires.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Pour 5 réponses : mangue, banane, mangue, orange, mangue, j’enregistre chaque réponse puis je compte. Observez aussi le support : Réponse | Marque; rouge | ||; bleu | ||; vert | |; Total | 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questionnaire, fiche de collecte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Pour 5 réponses : mangue, banane, mangue, orange, mangue, j’enregistre chaque réponse puis je compte.
Question 2 : Quelle règle faut-il retenir ? R.A. : Je recueille une réponse par personne et je l’enregistre sans la modifier.
Question 3 : Comment vérifier ? R.A. : Les données primaires sont les réponses recueillies directement.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questionnaire, fiche de collecte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Je recueille une réponse par personne et je l’enregistre sans la modifier. Les données primaires sont les réponses recueillies directement. Exemple : Pour 5 réponses : mangue, banane, mangue, orange, mangue, j’enregistre chaque réponse puis je compte.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Enregistre : rouge, bleu, rouge, vert, bleu. Combien de réponses ?
2. Quelle précaution évite de compter deux fois une personne ?
3. Dans un sondage de 12 élèves, 7 préfèrent le football. Combien préfèrent autre chose ?
4. Explique avec une phrase ou une représentation la règle utilisée dans : Pour 5 réponses : mangue, banane, mangue, orange, mangue, j’enregistre chaque réponse puis je compte.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5 réponses : rouge 2, bleu 2, vert 1.
2. Marquer chaque répondant une seule fois.
3. 5 élèves.
4. La justification doit reprendre la règle : Je recueille une réponse par personne et je l’enregistre sans la modifier.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Enregistre : rouge, bleu, rouge, vert, bleu. Combien de réponses ?
2. Quelle précaution évite de compter deux fois une personne ?
3. Dans un sondage de 12 élèves, 7 préfèrent le football. Combien préfèrent autre chose ?
4. Explique avec une phrase ou une représentation la règle utilisée dans : Pour 5 réponses : mangue, banane, mangue, orange, mangue, j’enregistre chaque réponse puis je compte.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5 réponses : rouge 2, bleu 2, vert 1.
2. Marquer chaque répondant une seule fois.
3. 5 élèves.
4. La justification doit reprendre la règle : Je recueille une réponse par personne et je l’enregistre sans la modifier.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6L02" w:id="1"/>
      <w:r>
        <w:rPr>
          <w:rFonts w:ascii="Times New Roman" w:cs="Times New Roman" w:eastAsia="Times New Roman" w:hAnsi="Times New Roman"/>
          <w:b/>
          <w:bCs/>
          <w:i w:val="false"/>
          <w:iCs w:val="false"/>
          <w:color w:val="C00000"/>
          <w:sz w:val="32"/>
          <w:szCs w:val="32"/>
        </w:rPr>
        <w:t xml:space="preserve">LEÇON — Collecter et enregistrer les réponses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Je recueille une réponse par personne et je l’enregistre sans la modifier. Les données primaires sont les réponses recueillies directement.</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recueille une réponse par personne et je l’enregistre sans la modifier.</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Les données primaires sont les réponses recueillies directement.</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Pour 5 réponses : mangue, banane, mangue, orange, mangue, j’enregistre chaque réponse puis je compte.</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305050"/>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Réponse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Marque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rouge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bleu</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vert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Total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Enregistre : rouge, bleu, rouge, vert, bleu. Combien de réponses ?
2. Quelle précaution évite de compter deux fois une personne ?
3. Dans un sondage de 12 élèves, 7 préfèrent le football. Combien préfèrent autre chose ?
4. Explique avec une phrase ou une représentation la règle utilisée dans : Pour 5 réponses : mangue, banane, mangue, orange, mangue, j’enregistre chaque réponse puis je compte.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Enregistre : rouge, bleu, rouge, vert, bleu. Combien de réponses ?
2. Quelle précaution évite de compter deux fois une personne ?
3. Dans un sondage de 12 élèves, 7 préfèrent le football. Combien préfèrent autre chose ?
4. Explique avec une phrase ou une représentation la règle utilisée dans : Pour 5 réponses : mangue, banane, mangue, orange, mangue, j’enregistre chaque réponse puis je compte.</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5 réponses : rouge 2, bleu 2, vert 1.
2. Marquer chaque répondant une seule fois.
3. 5 élèves.
4. La justification doit reprendre la règle : Je recueille une réponse par personne et je l’enregistre sans la modifier.</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5 réponses : rouge 2, bleu 2, vert 1.
2. Marquer chaque répondant une seule fois.
3. 5 élèves.
4. La justification doit reprendre la règle : Je recueille une réponse par personne et je l’enregistre sans la modifier.</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52" w:id="1"/>
      <w:r>
        <w:rPr>
          <w:rFonts w:ascii="Times New Roman" w:cs="Times New Roman" w:eastAsia="Times New Roman" w:hAnsi="Times New Roman"/>
          <w:b/>
          <w:bCs/>
          <w:i w:val="false"/>
          <w:iCs w:val="false"/>
          <w:color w:val="C00000"/>
          <w:sz w:val="32"/>
          <w:szCs w:val="32"/>
        </w:rPr>
        <w:t xml:space="preserve">SÉANCE 52 / 57 — ORGANISER LES DONNÉES DANS UN TABLEAU DES EFFECTIFS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Traitement de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Organiser les données dans un tableau des effectifs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52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Dénombrer les réponses et organiser les résultats.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77 ; FRP T4 pp. 50-52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confiance en soi, goût de l’effort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tableau des effectifs, données collectées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U6-L03</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Traitement de données. Question : que signifie « L’effectif est le nombre de fois qu’une valeur apparaît. » ? R.A. : L’effectif est le nombre de fois qu’une valeur apparaît.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Passer de la fiche brute au tableau des effectifs. Question de départ : que cherchons-nous à déterminer ? R.A. : Dénombrer les réponses et organiser les résultats.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des effectifs, données collectées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dénombrer les réponses et organiser les résultats.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Données : A, B, A, C, A, B → A:3, B:2, C:1 ; total 6. Observez aussi le support : Valeur | Effectif; A | 3; B | 2; C | 1; Total | 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des effectifs, données collectées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Données : A, B, A, C, A, B → A:3, B:2, C:1 ; total 6.
Question 2 : Quelle règle faut-il retenir ? R.A. : L’effectif est le nombre de fois qu’une valeur apparaît.
Question 3 : Comment vérifier ? R.A. : L’effectif total est le nombre de réponses recueillies.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des effectifs, données collectées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L’effectif est le nombre de fois qu’une valeur apparaît. L’effectif total est le nombre de réponses recueillies. Exemple : Données : A, B, A, C, A, B → A:3, B:2, C:1 ; total 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Construis les effectifs de : oui, non, oui, oui, non.
2. Quel est l’effectif total si les effectifs sont 4, 3 et 5 ?
3. Dans un tableau, que représente la valeur du caractère ?
4. Explique avec une phrase ou une représentation la règle utilisée dans : Données : A, B, A, C, A, B → A:3, B:2, C:1 ; total 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oui : 3 ; non : 2.
2. 12.
3. La réponse ou catégorie observée, par exemple une couleur.
4. La justification doit reprendre la règle : L’effectif est le nombre de fois qu’une valeur apparaît.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Construis les effectifs de : oui, non, oui, oui, non.
2. Quel est l’effectif total si les effectifs sont 4, 3 et 5 ?
3. Dans un tableau, que représente la valeur du caractère ?
4. Explique avec une phrase ou une représentation la règle utilisée dans : Données : A, B, A, C, A, B → A:3, B:2, C:1 ; total 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oui : 3 ; non : 2.
2. 12.
3. La réponse ou catégorie observée, par exemple une couleur.
4. La justification doit reprendre la règle : L’effectif est le nombre de fois qu’une valeur apparaît.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6L03" w:id="1"/>
      <w:r>
        <w:rPr>
          <w:rFonts w:ascii="Times New Roman" w:cs="Times New Roman" w:eastAsia="Times New Roman" w:hAnsi="Times New Roman"/>
          <w:b/>
          <w:bCs/>
          <w:i w:val="false"/>
          <w:iCs w:val="false"/>
          <w:color w:val="C00000"/>
          <w:sz w:val="32"/>
          <w:szCs w:val="32"/>
        </w:rPr>
        <w:t xml:space="preserve">LEÇON — Organiser les données dans un tableau des effectifs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L’effectif est le nombre de fois qu’une valeur apparaît. L’effectif total est le nombre de réponses recueillies.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L’effectif est le nombre de fois qu’une valeur apparaît.</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L’effectif total est le nombre de réponses recueillies.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Données : A, B, A, C, A, B → A:3, B:2, C:1 ; total 6.</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305050"/>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Valeur</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Effectif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B</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Total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Construis les effectifs de : oui, non, oui, oui, non.
2. Quel est l’effectif total si les effectifs sont 4, 3 et 5 ?
3. Dans un tableau, que représente la valeur du caractère ?
4. Explique avec une phrase ou une représentation la règle utilisée dans : Données : A, B, A, C, A, B → A:3, B:2, C:1 ; total 6.</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Construis les effectifs de : oui, non, oui, oui, non.
2. Quel est l’effectif total si les effectifs sont 4, 3 et 5 ?
3. Dans un tableau, que représente la valeur du caractère ?
4. Explique avec une phrase ou une représentation la règle utilisée dans : Données : A, B, A, C, A, B → A:3, B:2, C:1 ; total 6.</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oui : 3 ; non : 2.
2. 12.
3. La réponse ou catégorie observée, par exemple une couleur.
4. La justification doit reprendre la règle : L’effectif est le nombre de fois qu’une valeur apparaît.</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oui : 3 ; non : 2.
2. 12.
3. La réponse ou catégorie observée, par exemple une couleur.
4. La justification doit reprendre la règle : L’effectif est le nombre de fois qu’une valeur apparaît.</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53" w:id="1"/>
      <w:r>
        <w:rPr>
          <w:rFonts w:ascii="Times New Roman" w:cs="Times New Roman" w:eastAsia="Times New Roman" w:hAnsi="Times New Roman"/>
          <w:b/>
          <w:bCs/>
          <w:i w:val="false"/>
          <w:iCs w:val="false"/>
          <w:color w:val="C00000"/>
          <w:sz w:val="32"/>
          <w:szCs w:val="32"/>
        </w:rPr>
        <w:t xml:space="preserve">SÉANCE 53 / 57 — REPRÉSENTER LES DONNÉES PAR PICTOGRAMME ET DIAGRAMME À BANDES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Traitement de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Représenter les données par pictogramme et diagramme à bandes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53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Représenter des données primaires avec un diagramme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77 ; FRP T4 pp. 50-52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confiance en soi, goût de l’effort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tableau des effectifs,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U6-L04</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Traitement de données. Question : que signifie « Un pictogramme utilise un symbole ; un diagramme à bandes utilise des longueurs ou des hauteurs. » ? R.A. : Un pictogramme utilise un symbole ; un diagramme à bandes utilise des longueurs ou des hauteurs.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Construire une représentation à partir du tableau des effectifs. Question de départ : que cherchons-nous à déterminer ? R.A. : Représenter des données primaires avec un diagramme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des effectifs,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des données primaires avec un diagramme simple.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Si un symbole représente 2 élèves et qu’une catégorie compte 6 élèves, il faut 3 symboles. Observez aussi le support : Fruit | Effectif | Pictogramme (1 = 2); Mangue | 6 | ★★★; Banane | 4 | ★★; Orange | 2 |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des effectifs,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Si un symbole représente 2 élèves et qu’une catégorie compte 6 élèves, il faut 3 symboles.
Question 2 : Quelle règle faut-il retenir ? R.A. : Un pictogramme utilise un symbole ; un diagramme à bandes utilise des longueurs ou des hauteurs.
Question 3 : Comment vérifier ? R.A. : Le titre et les catégories doivent être lisibles.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des effectifs, papier quadrillé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 pictogramme utilise un symbole ; un diagramme à bandes utilise des longueurs ou des hauteurs. Le titre et les catégories doivent être lisibles. Exemple : Si un symbole représente 2 élèves et qu’une catégorie compte 6 élèves, il faut 3 symboles.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Avec 1 symbole = 2 élèves, représente 8 élèves.
2. Quel titre donner à un diagramme sur les fruits préférés ?
3. Quel axe porte généralement les catégories ?
4. Explique avec une phrase ou une représentation la règle utilisée dans : Si un symbole représente 2 élèves et qu’une catégorie compte 6 élèves, il faut 3 symboles.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4 symboles.
2. Réponse : Fruits préférés des élèves de T4.
3. L’axe horizontal, dans une représentation habituelle.
4. La justification doit reprendre la règle : Un pictogramme utilise un symbole ; un diagramme à bandes utilise des longueurs ou des hauteurs.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Avec 1 symbole = 2 élèves, représente 8 élèves.
2. Quel titre donner à un diagramme sur les fruits préférés ?
3. Quel axe porte généralement les catégories ?
4. Explique avec une phrase ou une représentation la règle utilisée dans : Si un symbole représente 2 élèves et qu’une catégorie compte 6 élèves, il faut 3 symboles.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4 symboles.
2. Réponse : Fruits préférés des élèves de T4.
3. L’axe horizontal, dans une représentation habituelle.
4. La justification doit reprendre la règle : Un pictogramme utilise un symbole ; un diagramme à bandes utilise des longueurs ou des hauteurs.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6L04" w:id="1"/>
      <w:r>
        <w:rPr>
          <w:rFonts w:ascii="Times New Roman" w:cs="Times New Roman" w:eastAsia="Times New Roman" w:hAnsi="Times New Roman"/>
          <w:b/>
          <w:bCs/>
          <w:i w:val="false"/>
          <w:iCs w:val="false"/>
          <w:color w:val="C00000"/>
          <w:sz w:val="32"/>
          <w:szCs w:val="32"/>
        </w:rPr>
        <w:t xml:space="preserve">LEÇON — Représenter les données par pictogramme et diagramme à bandes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 pictogramme utilise un symbole ; un diagramme à bandes utilise des longueurs ou des hauteurs. Le titre et les catégories doivent être lisibles.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 pictogramme utilise un symbole ; un diagramme à bandes utilise des longueurs ou des hauteurs.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Le titre et les catégories doivent être lisibles.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Si un symbole représente 2 élèves et qu’une catégorie compte 6 élèves, il faut 3 symboles.</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305050"/>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3200"/>
        <w:gridCol w:w="32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Fruit</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Effectif</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Pictogramme (1 = 2)</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Mangue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Banane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Orange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Avec 1 symbole = 2 élèves, représente 8 élèves.
2. Quel titre donner à un diagramme sur les fruits préférés ?
3. Quel axe porte généralement les catégories ?
4. Explique avec une phrase ou une représentation la règle utilisée dans : Si un symbole représente 2 élèves et qu’une catégorie compte 6 élèves, il faut 3 symboles.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Avec 1 symbole = 2 élèves, représente 8 élèves.
2. Quel titre donner à un diagramme sur les fruits préférés ?
3. Quel axe porte généralement les catégories ?
4. Explique avec une phrase ou une représentation la règle utilisée dans : Si un symbole représente 2 élèves et qu’une catégorie compte 6 élèves, il faut 3 symboles.</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4 symboles.
2. Réponse : Fruits préférés des élèves de T4.
3. L’axe horizontal, dans une représentation habituelle.
4. La justification doit reprendre la règle : Un pictogramme utilise un symbole ; un diagramme à bandes utilise des longueurs ou des hauteurs.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4 symboles.
2. Réponse : Fruits préférés des élèves de T4.
3. L’axe horizontal, dans une représentation habituelle.
4. La justification doit reprendre la règle : Un pictogramme utilise un symbole ; un diagramme à bandes utilise des longueurs ou des hauteurs.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54" w:id="1"/>
      <w:r>
        <w:rPr>
          <w:rFonts w:ascii="Times New Roman" w:cs="Times New Roman" w:eastAsia="Times New Roman" w:hAnsi="Times New Roman"/>
          <w:b/>
          <w:bCs/>
          <w:i w:val="false"/>
          <w:iCs w:val="false"/>
          <w:color w:val="C00000"/>
          <w:sz w:val="32"/>
          <w:szCs w:val="32"/>
        </w:rPr>
        <w:t xml:space="preserve">SÉANCE 54 / 57 — COMPARER LES REPRÉSENTATIONS ET TIRER UNE CONCLUSION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Traitement de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Comparer les représentations et tirer une conclusion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54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Interpréter les données et comparer les résultats de la collecte.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77 ; FRP T4 pp. 50-52</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confiance en soi, goût de l’effort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pictogramme, diagramme à bandes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U6-L05</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Traitement de données. Question : que signifie « Interpréter, c’est lire une information et la justifier avec les données. » ? R.A. : Interpréter, c’est lire une information et la justifier avec les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Répondre à des questions et justifier une conclusion à partir du diagramme. Question de départ : que cherchons-nous à déterminer ? R.A. : Interpréter les données et comparer les résultats de la collecte.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pictogramme, diagramme à bandes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interpréter les données et comparer les résultats de la collecte.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Si mangue a 6 réponses et orange 2, la mangue est préférée par 4 élèves de plus. Observez aussi le support : Catégorie | Effectif | Lecture; A | 5 | moins que B; B | 8 | majoritaire; C | 3 | minoritaire.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pictogramme, diagramme à bandes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Si mangue a 6 réponses et orange 2, la mangue est préférée par 4 élèves de plus.
Question 2 : Quelle règle faut-il retenir ? R.A. : Interpréter, c’est lire une information et la justifier avec les données.
Question 3 : Comment vérifier ? R.A. : Je compare les effectifs avant de tirer une conclusion.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pictogramme, diagramme à bandes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Interpréter, c’est lire une information et la justifier avec les données. Je compare les effectifs avant de tirer une conclusion. Exemple : Si mangue a 6 réponses et orange 2, la mangue est préférée par 4 élèves de plus.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Effectifs : A=5, B=8, C=3. Quelle valeur est majoritaire ?
2. Quel est l’écart entre B et C ?
3. Quelle conclusion peux-tu tirer sans inventer une cause ?
4. Explique avec une phrase ou une représentation la règle utilisée dans : Si mangue a 6 réponses et orange 2, la mangue est préférée par 4 élèves de plus.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B.
2. 5.
3. B est la catégorie la plus choisie ; on ne peut pas expliquer pourquoi avec ce seul tableau.
4. La justification doit reprendre la règle : Interpréter, c’est lire une information et la justifier avec les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Effectifs : A=5, B=8, C=3. Quelle valeur est majoritaire ?
2. Quel est l’écart entre B et C ?
3. Quelle conclusion peux-tu tirer sans inventer une cause ?
4. Explique avec une phrase ou une représentation la règle utilisée dans : Si mangue a 6 réponses et orange 2, la mangue est préférée par 4 élèves de plus.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B.
2. 5.
3. B est la catégorie la plus choisie ; on ne peut pas expliquer pourquoi avec ce seul tableau.
4. La justification doit reprendre la règle : Interpréter, c’est lire une information et la justifier avec les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6L05" w:id="1"/>
      <w:r>
        <w:rPr>
          <w:rFonts w:ascii="Times New Roman" w:cs="Times New Roman" w:eastAsia="Times New Roman" w:hAnsi="Times New Roman"/>
          <w:b/>
          <w:bCs/>
          <w:i w:val="false"/>
          <w:iCs w:val="false"/>
          <w:color w:val="C00000"/>
          <w:sz w:val="32"/>
          <w:szCs w:val="32"/>
        </w:rPr>
        <w:t xml:space="preserve">LEÇON — Comparer les représentations et tirer une conclusion</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Interpréter, c’est lire une information et la justifier avec les données. Je compare les effectifs avant de tirer une conclusion.</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Interpréter, c’est lire une information et la justifier avec les données.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compare les effectifs avant de tirer une conclusion.</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Si mangue a 6 réponses et orange 2, la mangue est préférée par 4 élèves de plus.</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305050"/>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3200"/>
        <w:gridCol w:w="32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Catégorie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Effectif</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Lecture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A</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moins que B</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B</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8</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majoritaire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minoritaire</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Effectifs : A=5, B=8, C=3. Quelle valeur est majoritaire ?
2. Quel est l’écart entre B et C ?
3. Quelle conclusion peux-tu tirer sans inventer une cause ?
4. Explique avec une phrase ou une représentation la règle utilisée dans : Si mangue a 6 réponses et orange 2, la mangue est préférée par 4 élèves de plus.</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Effectifs : A=5, B=8, C=3. Quelle valeur est majoritaire ?
2. Quel est l’écart entre B et C ?
3. Quelle conclusion peux-tu tirer sans inventer une cause ?
4. Explique avec une phrase ou une représentation la règle utilisée dans : Si mangue a 6 réponses et orange 2, la mangue est préférée par 4 élèves de plus.</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B.
2. 5.
3. B est la catégorie la plus choisie ; on ne peut pas expliquer pourquoi avec ce seul tableau.
4. La justification doit reprendre la règle : Interpréter, c’est lire une information et la justifier avec les données.</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B.
2. 5.
3. B est la catégorie la plus choisie ; on ne peut pas expliquer pourquoi avec ce seul tableau.
4. La justification doit reprendre la règle : Interpréter, c’est lire une information et la justifier avec les données.</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55" w:id="1"/>
      <w:r>
        <w:rPr>
          <w:rFonts w:ascii="Times New Roman" w:cs="Times New Roman" w:eastAsia="Times New Roman" w:hAnsi="Times New Roman"/>
          <w:b/>
          <w:bCs/>
          <w:i w:val="false"/>
          <w:iCs w:val="false"/>
          <w:color w:val="C00000"/>
          <w:sz w:val="32"/>
          <w:szCs w:val="32"/>
        </w:rPr>
        <w:t xml:space="preserve">SÉANCE 55 / 57 — RÉALISER UNE EXPÉRIENCE ALÉATOIRE SIMPLE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Traitement de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Réaliser une expérience aléatoire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55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Organiser les résultats et dénombrer les issues possibles.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77 ; FRP T4 pp. 53-54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confiance en soi, goût de l’effort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pièces de monnaie, dés, tableau de résultats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U6-L06</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Traitement de données. Question : que signifie « Une expérience aléatoire dépend du hasard ; on ne connaît pas le résultat avant de la réaliser. » ? R.A. : Une expérience aléatoire dépend du hasard ; on ne connaît pas le résultat avant de la réaliser.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Lancer une pièce ou un dé et enregistrer les résultats. Question de départ : que cherchons-nous à déterminer ? R.A. : Organiser les résultats et dénombrer les issues possibles.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pièces de monnaie, dés, tableau de résultats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les résultats et dénombrer les issues possibles.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Avec une pièce, les issues possibles sont pile et face. Observez aussi le support : Expérience | Issues possibles; Pièce | pile, face; Dé | 1, 2, 3, 4, 5, 6; Résultat | à noter après chaque essai.</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pièces de monnaie, dés, tableau de résultats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Avec une pièce, les issues possibles sont pile et face.
Question 2 : Quelle règle faut-il retenir ? R.A. : Une expérience aléatoire dépend du hasard ; on ne connaît pas le résultat avant de la réaliser.
Question 3 : Comment vérifier ? R.A. : On note les issues possibles et on organise les résultats observés.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pièces de monnaie, dés, tableau de résultats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Une expérience aléatoire dépend du hasard ; on ne connaît pas le résultat avant de la réaliser. On note les issues possibles et on organise les résultats observés. Exemple : Avec une pièce, les issues possibles sont pile et face.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Quelles sont les issues d’un dé à six faces ?
2. Combien d’issues possède une pièce simple ?
3. Après 10 lancers, pile apparaît 6 fois. Combien de fois face apparaît-elle ?
4. Explique avec une phrase ou une représentation la règle utilisée dans : Avec une pièce, les issues possibles sont pile et face.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1, 2, 3, 4, 5 et 6.
2. Deux.
3. 4 fois.
4. La justification doit reprendre la règle : Une expérience aléatoire dépend du hasard ; on ne connaît pas le résultat avant de la réaliser.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Quelles sont les issues d’un dé à six faces ?
2. Combien d’issues possède une pièce simple ?
3. Après 10 lancers, pile apparaît 6 fois. Combien de fois face apparaît-elle ?
4. Explique avec une phrase ou une représentation la règle utilisée dans : Avec une pièce, les issues possibles sont pile et face.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1, 2, 3, 4, 5 et 6.
2. Deux.
3. 4 fois.
4. La justification doit reprendre la règle : Une expérience aléatoire dépend du hasard ; on ne connaît pas le résultat avant de la réaliser.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6L06" w:id="1"/>
      <w:r>
        <w:rPr>
          <w:rFonts w:ascii="Times New Roman" w:cs="Times New Roman" w:eastAsia="Times New Roman" w:hAnsi="Times New Roman"/>
          <w:b/>
          <w:bCs/>
          <w:i w:val="false"/>
          <w:iCs w:val="false"/>
          <w:color w:val="C00000"/>
          <w:sz w:val="32"/>
          <w:szCs w:val="32"/>
        </w:rPr>
        <w:t xml:space="preserve">LEÇON — Réaliser une expérience aléatoire simple</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Une expérience aléatoire dépend du hasard ; on ne connaît pas le résultat avant de la réaliser. On note les issues possibles et on organise les résultats observés.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Une expérience aléatoire dépend du hasard ; on ne connaît pas le résultat avant de la réaliser.</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On note les issues possibles et on organise les résultats observés.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Avec une pièce, les issues possibles sont pile et face.</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00977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Expérience</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Issues possibles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Pièce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pile, face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1, 2, 3, 4, 5, 6</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Résultat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à noter après chaque essai</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Quelles sont les issues d’un dé à six faces ?
2. Combien d’issues possède une pièce simple ?
3. Après 10 lancers, pile apparaît 6 fois. Combien de fois face apparaît-elle ?
4. Explique avec une phrase ou une représentation la règle utilisée dans : Avec une pièce, les issues possibles sont pile et face.</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Quelles sont les issues d’un dé à six faces ?
2. Combien d’issues possède une pièce simple ?
3. Après 10 lancers, pile apparaît 6 fois. Combien de fois face apparaît-elle ?
4. Explique avec une phrase ou une représentation la règle utilisée dans : Avec une pièce, les issues possibles sont pile et face.</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1, 2, 3, 4, 5 et 6.
2. Deux.
3. 4 fois.
4. La justification doit reprendre la règle : Une expérience aléatoire dépend du hasard ; on ne connaît pas le résultat avant de la réaliser.</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1, 2, 3, 4, 5 et 6.
2. Deux.
3. 4 fois.
4. La justification doit reprendre la règle : Une expérience aléatoire dépend du hasard ; on ne connaît pas le résultat avant de la réaliser.</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56" w:id="1"/>
      <w:r>
        <w:rPr>
          <w:rFonts w:ascii="Times New Roman" w:cs="Times New Roman" w:eastAsia="Times New Roman" w:hAnsi="Times New Roman"/>
          <w:b/>
          <w:bCs/>
          <w:i w:val="false"/>
          <w:iCs w:val="false"/>
          <w:color w:val="C00000"/>
          <w:sz w:val="32"/>
          <w:szCs w:val="32"/>
        </w:rPr>
        <w:t xml:space="preserve">SÉANCE 56 / 57 — CLASSER LES ÉVÉNEMENTS SELON LEUR PROBABILITÉ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Traitement de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Classer les événements selon leur probabilité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56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Employer impossible, peu probable, possible, probable, très probable et certain.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77 ; FRP T4 pp. 53-54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confiance en soi, goût de l’effort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pièces de monnaie, dés, cartes d’événements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U6-L07</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Traitement de données. Question : que signifie « Impossible ne peut pas se produire ; certain se produira. » ? R.A. : Impossible ne peut pas se produire ; certain se produira.</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Prédire puis classer des événements d’une expérience simple. Question de départ : que cherchons-nous à déterminer ? R.A. : Employer impossible, peu probable, possible, probable, très probable et certain.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pièces de monnaie, dés, cartes d’événements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employer impossible, peu probable, possible, probable, très probable et certain.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Obtenir 7 avec un dé à six faces est impossible ; obtenir un nombre inférieur à 7 est certain. Observez aussi le support : Événement | Classement; 7 avec un dé à 6 faces | impossible; 1 avec un dé | possible; un nombre de 1 à 6 | certain.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pièces de monnaie, dés, cartes d’événements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Obtenir 7 avec un dé à six faces est impossible ; obtenir un nombre inférieur à 7 est certain.
Question 2 : Quelle règle faut-il retenir ? R.A. : Impossible ne peut pas se produire ; certain se produira.
Question 3 : Comment vérifier ? R.A. : Entre les deux, on peut dire peu probable, possible, probable ou très probable selon les résultats possibles.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pièces de monnaie, dés, cartes d’événements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Impossible ne peut pas se produire ; certain se produira. Entre les deux, on peut dire peu probable, possible, probable ou très probable selon les résultats possibles. Exemple : Obtenir 7 avec un dé à six faces est impossible ; obtenir un nombre inférieur à 7 est certain.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Classifie : obtenir pile avec une pièce équilibrée.
2. Classifie : tirer une boule rouge d’un sac contenant uniquement des boules bleues.
3. Classifie : obtenir 1 avec un dé à six faces.
4. Explique avec une phrase ou une représentation la règle utilisée dans : Obtenir 7 avec un dé à six faces est impossible ; obtenir un nombre inférieur à 7 est certain.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Possible ; avec une pièce équilibrée, pile et face sont équiprobables.
2. Impossible.
3. Possible.
4. La justification doit reprendre la règle : Impossible ne peut pas se produire ; certain se produira.</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Classifie : obtenir pile avec une pièce équilibrée.
2. Classifie : tirer une boule rouge d’un sac contenant uniquement des boules bleues.
3. Classifie : obtenir 1 avec un dé à six faces.
4. Explique avec une phrase ou une représentation la règle utilisée dans : Obtenir 7 avec un dé à six faces est impossible ; obtenir un nombre inférieur à 7 est certain.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Possible ; avec une pièce équilibrée, pile et face sont équiprobables.
2. Impossible.
3. Possible.
4. La justification doit reprendre la règle : Impossible ne peut pas se produire ; certain se produira.</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6L07" w:id="1"/>
      <w:r>
        <w:rPr>
          <w:rFonts w:ascii="Times New Roman" w:cs="Times New Roman" w:eastAsia="Times New Roman" w:hAnsi="Times New Roman"/>
          <w:b/>
          <w:bCs/>
          <w:i w:val="false"/>
          <w:iCs w:val="false"/>
          <w:color w:val="C00000"/>
          <w:sz w:val="32"/>
          <w:szCs w:val="32"/>
        </w:rPr>
        <w:t xml:space="preserve">LEÇON — Classer les événements selon leur probabilité</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Impossible ne peut pas se produire ; certain se produira. Entre les deux, on peut dire peu probable, possible, probable ou très probable selon les résultats possibles.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Impossible ne peut pas se produire ; certain se produira.</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Entre les deux, on peut dire peu probable, possible, probable ou très probable selon les résultats possibles.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Obtenir 7 avec un dé à six faces est impossible ; obtenir un nombre inférieur à 7 est certain.</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00977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Événement</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Classement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7 avec un dé à 6 faces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impossible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avec un dé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possible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un nombre de 1 à 6</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certain</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Classifie : obtenir pile avec une pièce équilibrée.
2. Classifie : tirer une boule rouge d’un sac contenant uniquement des boules bleues.
3. Classifie : obtenir 1 avec un dé à six faces.
4. Explique avec une phrase ou une représentation la règle utilisée dans : Obtenir 7 avec un dé à six faces est impossible ; obtenir un nombre inférieur à 7 est certain.</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Classifie : obtenir pile avec une pièce équilibrée.
2. Classifie : tirer une boule rouge d’un sac contenant uniquement des boules bleues.
3. Classifie : obtenir 1 avec un dé à six faces.
4. Explique avec une phrase ou une représentation la règle utilisée dans : Obtenir 7 avec un dé à six faces est impossible ; obtenir un nombre inférieur à 7 est certain.</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Possible ; avec une pièce équilibrée, pile et face sont équiprobables.
2. Impossible.
3. Possible.
4. La justification doit reprendre la règle : Impossible ne peut pas se produire ; certain se produira.</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Possible ; avec une pièce équilibrée, pile et face sont équiprobables.
2. Impossible.
3. Possible.
4. La justification doit reprendre la règle : Impossible ne peut pas se produire ; certain se produira.</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pPr>
        <w:spacing w:before="180" w:after="110"/>
        <w:jc w:val="center"/>
      </w:pPr>
      <w:bookmarkStart w:name="seance57" w:id="1"/>
      <w:r>
        <w:rPr>
          <w:rFonts w:ascii="Times New Roman" w:cs="Times New Roman" w:eastAsia="Times New Roman" w:hAnsi="Times New Roman"/>
          <w:b/>
          <w:bCs/>
          <w:i w:val="false"/>
          <w:iCs w:val="false"/>
          <w:color w:val="C00000"/>
          <w:sz w:val="32"/>
          <w:szCs w:val="32"/>
        </w:rPr>
        <w:t xml:space="preserve">SÉANCE 57 / 57 — CONSOLIDER ET ÉVALUER L’UNITÉ TRAITEMENT DE DONNÉES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0"/>
        <w:gridCol w:w="4600"/>
      </w:tblGrid>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Discipline : Mathématiques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Date : ________________</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Sous-discipline : Traitement de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Classe : T4</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Thème : Consolider et évaluer l’unité Traitement de données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Séance n° : 57 / 57</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Objectif spécifique : Collecter, représenter, interpréter et discuter une expérience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Durée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Documentation : PE T4 p. 77 ; FRP T4 pp. 48-54</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Valeurs : confiance en soi, goût de l’effort</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Support et matériel : supports des leçons U6-L01 à U6-L07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Référence : U6-L08</w:t>
            </w:r>
          </w:p>
        </w:tc>
      </w:tr>
    </w:tbl>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2700"/>
        <w:gridCol w:w="1700"/>
        <w:gridCol w:w="1500"/>
        <w:gridCol w:w="1400"/>
        <w:gridCol w:w="800"/>
      </w:tblGrid>
      <w:tr>
        <w:tc>
          <w:tcPr>
            <w:gridSpan w:val="1"/>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Étapes et durée</w:t>
            </w:r>
          </w:p>
        </w:tc>
        <w:tc>
          <w:tcPr>
            <w:gridSpan w:val="2"/>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Déroulement de la leçon</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Technique et stratégie</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Support et matériel</w:t>
            </w:r>
          </w:p>
        </w:tc>
        <w:tc>
          <w:tcPr>
            <w:shd w:fill="1F4E79"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Observation</w:t>
            </w:r>
          </w:p>
        </w:tc>
      </w:tr>
      <w:tr>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I. Révision</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Enseignant</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000000"/>
                <w:sz w:val="17"/>
                <w:szCs w:val="17"/>
              </w:rPr>
              <w:t xml:space="preserve">Apprenants</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c>
          <w:tcPr>
            <w:shd w:fill="EAF2F8" w:val="clea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 Révision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Rappelle oralement une notion de l’unité Traitement de données. Question : que signifie « Je distingue les résultats observés des prédictions faites avant l’expérience. » ? R.A. : Je distingue les résultats observés des prédictions faites avant l’expérience.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puis répondent oralement avec le vocabulaire déjà étudié.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montre le rappel de la notion précédente.</w:t>
            </w:r>
          </w:p>
        </w:tc>
      </w:tr>
      <w:tr>
        <w:tc>
          <w:tcPr>
            <w:gridSpan w:val="6"/>
            <w:shd w:fill="E3F2FD"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1F4E79"/>
                <w:sz w:val="18"/>
                <w:szCs w:val="18"/>
              </w:rPr>
              <w:t xml:space="preserve">II. NOUVELLE LEÇON — durée globale : non précisée dans le 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1. Mise en situation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Situation : Mini-enquête ou expérience avec tableau, diagramme et conclusion. Question de départ : que cherchons-nous à déterminer ? R.A. : Collecter, représenter, interpréter et discuter une expérience simple.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et répondent à l’oral.</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Brainstorming, question-réponse, travail collectif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U6-L01 à U6-L07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réponse est reliée à l’objectif.</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Présentation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collecter, représenter, interpréter et discuter une expérience simple. »</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le titre et l’objectif.</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Présentation dialoguée, question-réponse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 titre est compris.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Observation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Observez l’exemple : Dans un sac avec 3 jetons rouges et 1 bleu, rouge est plus probable que bleu. Observez aussi le support : Situation | Résultats; 3 rouges, 1 bleu | rouge plus probable; 2 verts, 2 jaunes | même probabilité; dé | 6 issues possibles.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Observent silencieusement le support.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Observation guidée, travail de groupe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U6-L01 à U6-L07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Aucune réponse n’est demandée à cette étape.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4. Analyse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 1 : Que montre l’exemple ? R.A. : Dans un sac avec 3 jetons rouges et 1 bleu, rouge est plus probable que bleu.
Question 2 : Quelle règle faut-il retenir ? R.A. : Je distingue les résultats observés des prédictions faites avant l’expérience.
Question 3 : Comment vérifier ? R.A. : Je justifie une probabilité simple par les issues possibles ou par les effectifs observés.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Répondent aux questions et justifient leurs procédures.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Question-réponse, manipulation, brainstorming, mise en commun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supports des leçons U6-L01 à U6-L07</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Les réponses sont confrontées et corrigées.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5. Synthèse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Donc, Je distingue les résultats observés des prédictions faites avant l’expérience. Je justifie une probabilité simple par les issues possibles ou par les effectifs observés. Exemple : Dans un sac avec 3 jetons rouges et 1 bleu, rouge est plus probable que bleu.</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Écoutent la synthèse et la reformulent oralement.</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collectif, reformulation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Tableau noir, cahier</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 trace écrite est exacte.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Application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guidé.
1. Un sac contient 2 jetons verts et 2 jaunes. Quelle couleur est la plus probable ?
2. Avec un dé, l’événement « obtenir 8 » est-il possible ?
3. Dans 20 lancers, face apparaît 11 fois. Combien de fois pile ?
4. Explique avec une phrase ou une représentation la règle utilisée dans : Dans un sac avec 3 jetons rouges et 1 bleu, rouge est plus probable que bleu.</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guidé.
1. Elles sont également probables.
2. Non, il est impossible.
3. 9 fois.
4. La justification doit reprendre la règle : Je distingue les résultats observés des prédictions faites avant l’expérience.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correction collective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Cahier, ardoise, supports de la leçon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Repérer les erreurs de méthode.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III. Évaluation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1. Un sac contient 2 jetons verts et 2 jaunes. Quelle couleur est la plus probable ?
2. Avec un dé, l’événement « obtenir 8 » est-il possible ?
3. Dans 20 lancers, face apparaît 11 fois. Combien de fois pile ?
4. Explique avec une phrase ou une représentation la règle utilisée dans : Dans un sac avec 3 jetons rouges et 1 bleu, rouge est plus probable que bleu.</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Corrigé attendu.
1. Elles sont également probables.
2. Non, il est impossible.
3. 9 fois.
4. La justification doit reprendre la règle : Je distingue les résultats observés des prédictions faites avant l’expérience.</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Travail individuel, auto-correction</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Fiche d’évaluation, règle ou matériel indiqué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6"/>
                <w:szCs w:val="16"/>
              </w:rPr>
              <w:t xml:space="preserve">L’apprenant justifie sa réponse.</w:t>
            </w:r>
          </w:p>
        </w:tc>
      </w:tr>
    </w:tbl>
    <w:p>
      <w:pPr>
        <w:spacing w:before="0" w:after="100" w:line="300"/>
        <w:jc w:val="both"/>
      </w:pPr>
      <w:r>
        <w:rPr>
          <w:rFonts w:ascii="Times New Roman" w:cs="Times New Roman" w:eastAsia="Times New Roman" w:hAnsi="Times New Roman"/>
          <w:b w:val="false"/>
          <w:bCs w:val="false"/>
          <w:i/>
          <w:iCs/>
          <w:color w:val="666666"/>
          <w:sz w:val="16"/>
          <w:szCs w:val="16"/>
        </w:rPr>
        <w:t xml:space="preserve">Les étapes de la fiche sont rédigées pour être utilisées directement en classe. Les exercices de cette table ne portent pas de barème ; le barème apparaît uniquement dans la section EXERCICES.</w:t>
      </w:r>
    </w:p>
    <w:p>
      <w:r>
        <w:br w:type="page"/>
      </w:r>
    </w:p>
    <w:p>
      <w:pPr>
        <w:spacing w:before="180" w:after="110"/>
        <w:jc w:val="center"/>
      </w:pPr>
      <w:bookmarkStart w:name="leconU6L08" w:id="1"/>
      <w:r>
        <w:rPr>
          <w:rFonts w:ascii="Times New Roman" w:cs="Times New Roman" w:eastAsia="Times New Roman" w:hAnsi="Times New Roman"/>
          <w:b/>
          <w:bCs/>
          <w:i w:val="false"/>
          <w:iCs w:val="false"/>
          <w:color w:val="C00000"/>
          <w:sz w:val="32"/>
          <w:szCs w:val="32"/>
        </w:rPr>
        <w:t xml:space="preserve">LEÇON — Consolider et évaluer l’unité Traitement de données</w:t>
      </w:r>
      <w:bookmarkEnd w:id="1"/>
    </w:p>
    <w:p>
      <w:pPr>
        <w:spacing w:before="180" w:after="110"/>
        <w:jc w:val="left"/>
      </w:pPr>
      <w:r>
        <w:rPr>
          <w:rFonts w:ascii="Times New Roman" w:cs="Times New Roman" w:eastAsia="Times New Roman" w:hAnsi="Times New Roman"/>
          <w:b/>
          <w:bCs/>
          <w:i w:val="false"/>
          <w:iCs w:val="false"/>
          <w:color w:val="2E7D32"/>
          <w:sz w:val="27"/>
          <w:szCs w:val="27"/>
        </w:rPr>
        <w:t xml:space="preserve">1. À retenir</w:t>
      </w:r>
    </w:p>
    <w:p>
      <w:pPr>
        <w:spacing w:before="0" w:after="100" w:line="300"/>
        <w:jc w:val="both"/>
      </w:pPr>
      <w:r>
        <w:rPr>
          <w:rFonts w:ascii="Times New Roman" w:cs="Times New Roman" w:eastAsia="Times New Roman" w:hAnsi="Times New Roman"/>
          <w:b/>
          <w:bCs/>
          <w:i w:val="false"/>
          <w:iCs w:val="false"/>
          <w:color w:val="1F4E79"/>
          <w:sz w:val="22"/>
          <w:szCs w:val="22"/>
        </w:rPr>
        <w:t xml:space="preserve">Mots-clés : </w:t>
      </w:r>
      <w:r>
        <w:rPr>
          <w:rFonts w:ascii="Times New Roman" w:cs="Times New Roman" w:eastAsia="Times New Roman" w:hAnsi="Times New Roman"/>
          <w:b/>
          <w:bCs/>
          <w:i w:val="false"/>
          <w:iCs w:val="false"/>
          <w:color w:val="1F4E79"/>
          <w:sz w:val="22"/>
          <w:szCs w:val="22"/>
        </w:rPr>
        <w:t xml:space="preserve">Je distingue les résultats observés des prédictions faites avant l’expérience. Je justifie une probabilité simple par les issues possibles ou par les effectifs observés.</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distingue les résultats observés des prédictions faites avant l’expérience.</w:t>
      </w:r>
    </w:p>
    <w:p>
      <w:pPr>
        <w:pStyle w:val="ListParagraph"/>
        <w:numPr>
          <w:ilvl w:val="0"/>
          <w:numId w:val="1"/>
        </w:numPr>
        <w:spacing w:after="65"/>
      </w:pPr>
      <w:r>
        <w:rPr>
          <w:rFonts w:ascii="Times New Roman" w:cs="Times New Roman" w:eastAsia="Times New Roman" w:hAnsi="Times New Roman"/>
          <w:b w:val="false"/>
          <w:bCs w:val="false"/>
          <w:i w:val="false"/>
          <w:iCs w:val="false"/>
          <w:color w:val="000000"/>
          <w:sz w:val="22"/>
          <w:szCs w:val="22"/>
        </w:rPr>
        <w:t xml:space="preserve">Je justifie une probabilité simple par les issues possibles ou par les effectifs observés.</w:t>
      </w:r>
    </w:p>
    <w:p>
      <w:pPr>
        <w:spacing w:before="180" w:after="110"/>
        <w:jc w:val="left"/>
      </w:pPr>
      <w:r>
        <w:rPr>
          <w:rFonts w:ascii="Times New Roman" w:cs="Times New Roman" w:eastAsia="Times New Roman" w:hAnsi="Times New Roman"/>
          <w:b/>
          <w:bCs/>
          <w:i w:val="false"/>
          <w:iCs w:val="false"/>
          <w:color w:val="2E7D32"/>
          <w:sz w:val="27"/>
          <w:szCs w:val="27"/>
        </w:rPr>
        <w:t xml:space="preserve">2. Exemple guidé</w:t>
      </w:r>
    </w:p>
    <w:p>
      <w:pPr>
        <w:shd w:fill="E8F5E9" w:val="clea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Dans un sac avec 3 jetons rouges et 1 bleu, rouge est plus probable que bleu.</w:t>
      </w:r>
    </w:p>
    <w:p>
      <w:pPr>
        <w:spacing w:before="180" w:after="110"/>
        <w:jc w:val="left"/>
      </w:pPr>
      <w:r>
        <w:rPr>
          <w:rFonts w:ascii="Times New Roman" w:cs="Times New Roman" w:eastAsia="Times New Roman" w:hAnsi="Times New Roman"/>
          <w:b/>
          <w:bCs/>
          <w:i w:val="false"/>
          <w:iCs w:val="false"/>
          <w:color w:val="2E7D32"/>
          <w:sz w:val="27"/>
          <w:szCs w:val="27"/>
        </w:rPr>
        <w:t xml:space="preserve">3. Support visuel</w:t>
      </w:r>
    </w:p>
    <w:p>
      <w:pPr>
        <w:spacing w:before="100" w:after="120"/>
        <w:jc w:val="center"/>
      </w:pPr>
      <w:r>
        <w:drawing>
          <wp:inline distT="0" distB="0" distL="0" distR="0">
            <wp:extent cx="5905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009775"/>
                    </a:xfrm>
                    <a:prstGeom prst="rect">
                      <a:avLst/>
                    </a:prstGeom>
                  </pic:spPr>
                </pic:pic>
              </a:graphicData>
            </a:graphic>
          </wp:inline>
        </w:drawing>
      </w:r>
    </w:p>
    <w:tbl>
      <w:tblPr>
        <w:tblW w:type="dxa" w:w="9600"/>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00"/>
      </w:tblGrid>
      <w:tr>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Situation</w:t>
            </w:r>
          </w:p>
        </w:tc>
        <w:tc>
          <w:tcPr>
            <w:shd w:fill="2E7D32" w:val="clear"/>
            <w:tcMar>
              <w:top w:type="dxa" w:w="80"/>
              <w:left w:type="dxa" w:w="90"/>
              <w:bottom w:type="dxa" w:w="80"/>
              <w:right w:type="dxa" w:w="90"/>
            </w:tcMar>
          </w:tcPr>
          <w:p>
            <w:pPr>
              <w:spacing w:after="35" w:line="270"/>
              <w:jc w:val="left"/>
            </w:pPr>
            <w:r>
              <w:rPr>
                <w:rFonts w:ascii="Times New Roman" w:cs="Times New Roman" w:eastAsia="Times New Roman" w:hAnsi="Times New Roman"/>
                <w:b/>
                <w:bCs/>
                <w:i w:val="false"/>
                <w:iCs w:val="false"/>
                <w:color w:val="FFFFFF"/>
                <w:sz w:val="17"/>
                <w:szCs w:val="17"/>
              </w:rPr>
              <w:t xml:space="preserve">Résultats</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3 rouges, 1 bleu</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rouge plus probable</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2 verts, 2 jaunes</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même probabilité</w:t>
            </w:r>
          </w:p>
        </w:tc>
      </w:tr>
      <w:tr>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dé</w:t>
            </w:r>
          </w:p>
        </w:tc>
        <w:tc>
          <w:tcPr>
            <w:tcMar>
              <w:top w:type="dxa" w:w="80"/>
              <w:left w:type="dxa" w:w="90"/>
              <w:bottom w:type="dxa" w:w="80"/>
              <w:right w:type="dxa" w:w="90"/>
            </w:tcMar>
          </w:tcPr>
          <w:p>
            <w:pPr>
              <w:spacing w:after="35" w:line="270"/>
              <w:jc w:val="left"/>
            </w:pPr>
            <w:r>
              <w:rPr>
                <w:rFonts w:ascii="Times New Roman" w:cs="Times New Roman" w:eastAsia="Times New Roman" w:hAnsi="Times New Roman"/>
                <w:b w:val="false"/>
                <w:bCs w:val="false"/>
                <w:i w:val="false"/>
                <w:iCs w:val="false"/>
                <w:color w:val="000000"/>
                <w:sz w:val="17"/>
                <w:szCs w:val="17"/>
              </w:rPr>
              <w:t xml:space="preserve">6 issues possibles</w:t>
            </w:r>
          </w:p>
        </w:tc>
      </w:tr>
    </w:tbl>
    <w:p>
      <w:pPr>
        <w:spacing w:before="180" w:after="110"/>
        <w:jc w:val="left"/>
      </w:pPr>
      <w:r>
        <w:rPr>
          <w:rFonts w:ascii="Times New Roman" w:cs="Times New Roman" w:eastAsia="Times New Roman" w:hAnsi="Times New Roman"/>
          <w:b/>
          <w:bCs/>
          <w:i w:val="false"/>
          <w:iCs w:val="false"/>
          <w:color w:val="2E7D32"/>
          <w:sz w:val="27"/>
          <w:szCs w:val="27"/>
        </w:rPr>
        <w:t xml:space="preserve">4. Exercices</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Les exercices sont notés sur 8 points. Chaque partie vaut 1 point par réponse correcte.</w:t>
      </w:r>
    </w:p>
    <w:p>
      <w:pPr>
        <w:spacing w:before="0" w:after="100" w:line="300"/>
        <w:jc w:val="both"/>
      </w:pPr>
      <w:r>
        <w:rPr>
          <w:rFonts w:ascii="Times New Roman" w:cs="Times New Roman" w:eastAsia="Times New Roman" w:hAnsi="Times New Roman"/>
          <w:b/>
          <w:bCs/>
          <w:i w:val="false"/>
          <w:iCs w:val="false"/>
          <w:color w:val="1F4E79"/>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Un sac contient 2 jetons verts et 2 jaunes. Quelle couleur est la plus probable ?
2. Avec un dé, l’événement « obtenir 8 » est-il possible ?
3. Dans 20 lancers, face apparaît 11 fois. Combien de fois pile ?
4. Explique avec une phrase ou une représentation la règle utilisée dans : Dans un sac avec 3 jetons rouges et 1 bleu, rouge est plus probable que bleu.</w:t>
      </w:r>
    </w:p>
    <w:p>
      <w:pPr>
        <w:spacing w:before="0" w:after="100" w:line="300"/>
        <w:jc w:val="both"/>
      </w:pPr>
      <w:r>
        <w:rPr>
          <w:rFonts w:ascii="Times New Roman" w:cs="Times New Roman" w:eastAsia="Times New Roman" w:hAnsi="Times New Roman"/>
          <w:b/>
          <w:bCs/>
          <w:i w:val="false"/>
          <w:iCs w:val="false"/>
          <w:color w:val="1F4E79"/>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Un sac contient 2 jetons verts et 2 jaunes. Quelle couleur est la plus probable ?
2. Avec un dé, l’événement « obtenir 8 » est-il possible ?
3. Dans 20 lancers, face apparaît 11 fois. Combien de fois pile ?
4. Explique avec une phrase ou une représentation la règle utilisée dans : Dans un sac avec 3 jetons rouges et 1 bleu, rouge est plus probable que bleu.</w:t>
      </w:r>
    </w:p>
    <w:p>
      <w:pPr>
        <w:spacing w:before="180" w:after="110"/>
        <w:jc w:val="left"/>
      </w:pPr>
      <w:r>
        <w:rPr>
          <w:rFonts w:ascii="Times New Roman" w:cs="Times New Roman" w:eastAsia="Times New Roman" w:hAnsi="Times New Roman"/>
          <w:b/>
          <w:bCs/>
          <w:i w:val="false"/>
          <w:iCs w:val="false"/>
          <w:color w:val="2E7D32"/>
          <w:sz w:val="27"/>
          <w:szCs w:val="27"/>
        </w:rPr>
        <w:t xml:space="preserve">5. Corrigé détaillé</w:t>
      </w:r>
    </w:p>
    <w:p>
      <w:pPr>
        <w:spacing w:before="0" w:after="100" w:line="300"/>
        <w:jc w:val="both"/>
      </w:pPr>
      <w:r>
        <w:rPr>
          <w:rFonts w:ascii="Times New Roman" w:cs="Times New Roman" w:eastAsia="Times New Roman" w:hAnsi="Times New Roman"/>
          <w:b/>
          <w:bCs/>
          <w:i w:val="false"/>
          <w:iCs w:val="false"/>
          <w:color w:val="C2185B"/>
          <w:sz w:val="22"/>
          <w:szCs w:val="22"/>
        </w:rPr>
        <w:t xml:space="preserve">A. </w:t>
      </w:r>
      <w:r>
        <w:rPr>
          <w:rFonts w:ascii="Times New Roman" w:cs="Times New Roman" w:eastAsia="Times New Roman" w:hAnsi="Times New Roman"/>
          <w:b w:val="false"/>
          <w:bCs w:val="false"/>
          <w:i w:val="false"/>
          <w:iCs w:val="false"/>
          <w:color w:val="000000"/>
          <w:sz w:val="22"/>
          <w:szCs w:val="22"/>
        </w:rPr>
        <w:t xml:space="preserve">1. Elles sont également probables.
2. Non, il est impossible.
3. 9 fois.
4. La justification doit reprendre la règle : Je distingue les résultats observés des prédictions faites avant l’expérience.</w:t>
      </w:r>
    </w:p>
    <w:p>
      <w:pPr>
        <w:spacing w:before="0" w:after="100" w:line="300"/>
        <w:jc w:val="both"/>
      </w:pPr>
      <w:r>
        <w:rPr>
          <w:rFonts w:ascii="Times New Roman" w:cs="Times New Roman" w:eastAsia="Times New Roman" w:hAnsi="Times New Roman"/>
          <w:b/>
          <w:bCs/>
          <w:i w:val="false"/>
          <w:iCs w:val="false"/>
          <w:color w:val="C2185B"/>
          <w:sz w:val="22"/>
          <w:szCs w:val="22"/>
        </w:rPr>
        <w:t xml:space="preserve">B. </w:t>
      </w:r>
      <w:r>
        <w:rPr>
          <w:rFonts w:ascii="Times New Roman" w:cs="Times New Roman" w:eastAsia="Times New Roman" w:hAnsi="Times New Roman"/>
          <w:b w:val="false"/>
          <w:bCs w:val="false"/>
          <w:i w:val="false"/>
          <w:iCs w:val="false"/>
          <w:color w:val="000000"/>
          <w:sz w:val="22"/>
          <w:szCs w:val="22"/>
        </w:rPr>
        <w:t xml:space="preserve">1. Elles sont également probables.
2. Non, il est impossible.
3. 9 fois.
4. La justification doit reprendre la règle : Je distingue les résultats observés des prédictions faites avant l’expérience.</w:t>
      </w:r>
    </w:p>
    <w:p>
      <w:pPr>
        <w:shd w:fill="FFF8E1" w:val="clear"/>
        <w:spacing w:before="0" w:after="100" w:line="300"/>
        <w:jc w:val="both"/>
      </w:pPr>
      <w:r>
        <w:rPr>
          <w:rFonts w:ascii="Times New Roman" w:cs="Times New Roman" w:eastAsia="Times New Roman" w:hAnsi="Times New Roman"/>
          <w:b w:val="false"/>
          <w:bCs w:val="false"/>
          <w:i/>
          <w:iCs/>
          <w:color w:val="000000"/>
          <w:sz w:val="22"/>
          <w:szCs w:val="22"/>
        </w:rPr>
        <w:t xml:space="preserve">Vérifie toujours le calcul, le signe, l’unité ou la propriété utilisée avant de conclure.</w:t>
      </w:r>
    </w:p>
    <w:p>
      <w:r>
        <w:br w:type="page"/>
      </w:r>
    </w:p>
    <w:p>
      <w:pPr>
        <w:spacing w:before="180" w:after="110"/>
        <w:jc w:val="center"/>
      </w:pPr>
      <w:bookmarkStart w:name="sources" w:id="1"/>
      <w:r>
        <w:rPr>
          <w:rFonts w:ascii="Times New Roman" w:cs="Times New Roman" w:eastAsia="Times New Roman" w:hAnsi="Times New Roman"/>
          <w:b/>
          <w:bCs/>
          <w:i w:val="false"/>
          <w:iCs w:val="false"/>
          <w:color w:val="C00000"/>
          <w:sz w:val="32"/>
          <w:szCs w:val="32"/>
        </w:rPr>
        <w:t xml:space="preserve">SOURCES ET CONTRÔLE</w:t>
      </w:r>
      <w:bookmarkEnd w:id="1"/>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PE T4.pdf, pages imprimées 67–77. FRP T4 Fascicule 2.pdf, pages imprimées 5–54. La progression suit le PE lorsque la numérotation du FRP diffère.</w:t>
      </w:r>
    </w:p>
    <w:p>
      <w:pPr>
        <w:spacing w:before="0" w:after="100" w:line="300"/>
        <w:jc w:val="both"/>
      </w:pPr>
      <w:r>
        <w:rPr>
          <w:rFonts w:ascii="Times New Roman" w:cs="Times New Roman" w:eastAsia="Times New Roman" w:hAnsi="Times New Roman"/>
          <w:b w:val="false"/>
          <w:bCs w:val="false"/>
          <w:i w:val="false"/>
          <w:iCs w:val="false"/>
          <w:color w:val="000000"/>
          <w:sz w:val="22"/>
          <w:szCs w:val="22"/>
        </w:rPr>
        <w:t xml:space="preserve">Le manuel contient 57 fiches identifiées, chacune reliée à une leçon, à des exercices et à un corrigé.</w:t>
      </w:r>
    </w:p>
    <w:sectPr>
      <w:footerReference w:type="default" r:id="rId6"/>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666666"/>
        <w:sz w:val="17"/>
        <w:szCs w:val="17"/>
      </w:rPr>
      <w:t xml:space="preserve">J-Learn — Mathématiques T4 — page </w:t>
    </w:r>
    <w:r>
      <w:rPr>
        <w:rFonts w:ascii="Times New Roman" w:cs="Times New Roman" w:eastAsia="Times New Roman" w:hAnsi="Times New Roman"/>
        <w:color w:val="6666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e32f54b34941c32fb86fa07dd827f4ebed511dfa.png"/><Relationship Id="rId8" Type="http://schemas.openxmlformats.org/officeDocument/2006/relationships/image" Target="media/f2387c57509763483580752368c81f3fb244c6b4.jpg"/><Relationship Id="rId9" Type="http://schemas.openxmlformats.org/officeDocument/2006/relationships/image" Target="media/0892858d281892f83d305ad9022b62fbf1138ba7.png"/><Relationship Id="rId10" Type="http://schemas.openxmlformats.org/officeDocument/2006/relationships/image" Target="media/b5e6b6b3ee97ca151084329c94391133689a9cf3.png"/><Relationship Id="rId11" Type="http://schemas.openxmlformats.org/officeDocument/2006/relationships/image" Target="media/7210e8a08ac85b7df08706128ec77bb1f32401ef.png"/><Relationship Id="rId12" Type="http://schemas.openxmlformats.org/officeDocument/2006/relationships/image" Target="media/b9f7542459b97b22536ba749f7105bbc6b3045ef.png"/><Relationship Id="rId13" Type="http://schemas.openxmlformats.org/officeDocument/2006/relationships/image" Target="media/788195a49597e3f3f5ed8bc25f38641ff3f7645b.png"/><Relationship Id="rId14" Type="http://schemas.openxmlformats.org/officeDocument/2006/relationships/image" Target="media/7bffbc01c92803097b23fc06f6996294b735ee88.png"/><Relationship Id="rId15" Type="http://schemas.openxmlformats.org/officeDocument/2006/relationships/image" Target="media/606f6954bddea1018b88f7e58c27a0062461fcbf.png"/><Relationship Id="rId16" Type="http://schemas.openxmlformats.org/officeDocument/2006/relationships/image" Target="media/6e7143d945d977d449939c769f2a4b9c3cd672ec.png"/><Relationship Id="rId17" Type="http://schemas.openxmlformats.org/officeDocument/2006/relationships/image" Target="media/76f9e73d639943b40c1b9346b259d905e7dadfb5.png"/><Relationship Id="rId18" Type="http://schemas.openxmlformats.org/officeDocument/2006/relationships/image" Target="media/611d2523bb959c6aec4a61a93385bc3562d82d23.png"/><Relationship Id="rId19" Type="http://schemas.openxmlformats.org/officeDocument/2006/relationships/image" Target="media/0b32205460d0811b16d885b69bd795637dbc59c0.png"/><Relationship Id="rId20" Type="http://schemas.openxmlformats.org/officeDocument/2006/relationships/image" Target="media/161994999d3098f9f0f5aa3711885677a6378b2c.png"/><Relationship Id="rId21" Type="http://schemas.openxmlformats.org/officeDocument/2006/relationships/image" Target="media/cd053d071f09d6f592942c04355ac3413b474634.png"/><Relationship Id="rId22" Type="http://schemas.openxmlformats.org/officeDocument/2006/relationships/image" Target="media/4506003f87115857a0e49504f03085d39a508d7f.png"/><Relationship Id="rId23" Type="http://schemas.openxmlformats.org/officeDocument/2006/relationships/image" Target="media/26510d84666d9fbac7c944697fd2942b2d79b1df.png"/><Relationship Id="rId24" Type="http://schemas.openxmlformats.org/officeDocument/2006/relationships/image" Target="media/cfc6ad6f877376af8940a4c119f5904e9362e4bb.png"/><Relationship Id="rId25" Type="http://schemas.openxmlformats.org/officeDocument/2006/relationships/image" Target="media/86f13731b87baaec8884d0563697caad9e679120.png"/><Relationship Id="rId26" Type="http://schemas.openxmlformats.org/officeDocument/2006/relationships/image" Target="media/f39c08873c7ddab3eb01a738961672848bf6524f.png"/><Relationship Id="rId2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2026-10-31T12:29:04.619Z</dcterms:created>
  <dcterms:modified xsi:type="dcterms:W3CDTF">2026-10-31T12:29:04.619Z</dcterms:modified>
</cp:coreProperties>
</file>

<file path=docProps/custom.xml><?xml version="1.0" encoding="utf-8"?>
<Properties xmlns="http://schemas.openxmlformats.org/officeDocument/2006/custom-properties" xmlns:vt="http://schemas.openxmlformats.org/officeDocument/2006/docPropsVTypes"/>
</file>