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(PE T6 p.21)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verindroa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PE T6 p.21-22 · FRP 6ème p.74-75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Teny verindroa.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6ème, p.74). Izany no atao androany hoe teny verindroa.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verindroa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».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no atao hoe </w:t>
      </w:r>
      <w:r>
        <w:rPr>
          <w:b/>
          <w:i/>
          <w:color w:val="F76995"/>
        </w:rPr>
        <w:t>teny verindroa</w:t>
      </w:r>
      <w:r>
        <w:rPr>
          <w:color w:val="000000"/>
        </w:rPr>
        <w:t xml:space="preserve"> : ny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no manavaka azy.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Tanjony : manalefaka sy manamafy hevitra</w:t>
      </w:r>
    </w:p>
    <w:p>
      <w:pPr>
        <w:spacing w:after="40" w:before="0"/>
        <w:ind w:firstLine="360"/>
      </w:pPr>
      <w:r>
        <w:rPr>
          <w:color w:val="000000"/>
        </w:rPr>
        <w:t xml:space="preserve">Lanjan'ny fampiasana ny teny verindroa (PE T6, p.21) : mety </w:t>
      </w:r>
      <w:r>
        <w:rPr>
          <w:b/>
          <w:i/>
          <w:color w:val="F76995"/>
        </w:rPr>
        <w:t>manalefaka hevitra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manamafy hevitra</w:t>
      </w:r>
      <w:r>
        <w:rPr>
          <w:color w:val="000000"/>
        </w:rPr>
        <w:t xml:space="preserve"> ny fomba fampiasana azy. Hoy ny FRP (p.75), LFK 1d : « Tanjon' ny fampiasana teny verindroa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5"/>
        </w:numPr>
        <w:spacing w:after="40" w:before="0"/>
      </w:pPr>
      <w:r>
        <w:rPr>
          <w:b/>
          <w:i/>
          <w:color w:val="F76995"/>
        </w:rPr>
        <w:t>Manalefaka hevitra</w:t>
      </w:r>
      <w:r>
        <w:t xml:space="preserve"> : Mihantahanta indray i Lita kely marina a !</w:t>
      </w:r>
    </w:p>
    <w:p>
      <w:pPr>
        <w:numPr>
          <w:ilvl w:val="0"/>
          <w:numId w:val="105"/>
        </w:numPr>
        <w:spacing w:after="40" w:before="0"/>
      </w:pPr>
      <w:r>
        <w:rPr>
          <w:b/>
          <w:i/>
          <w:color w:val="F76995"/>
        </w:rPr>
        <w:t>Manamafy hevitra</w:t>
      </w:r>
      <w:r>
        <w:t xml:space="preserve"> : Fepero ihany ny ankizy amin' ity tia mihaninkanika ity.</w:t>
      </w:r>
      <w:r>
        <w:rPr>
          <w:vertAlign w:val="superscript"/>
        </w:rPr>
        <w:footnoteReference w:id="1007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7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7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7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hevitra, ka ny soratra (litera na tendro) no manavaka azy ; izay no atao hoe teny verindroa (FRP 6ème, p.74-75).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>- « Boky fanovozan-kevitra » 6ème, taranja Malagasy (FRP 6ème Malagasy), Minisiteran'ny Fanabeazam-pirenena — PDF « FRP_6eme_MLG.pdf », p.74-76 : TSIPELINA (Lesona) — LFK 1a « Fanoratana teny mitovy fanonona fa samy hafa hevitra », LFK 1b « Teny roa avahan' ny tendro », LFK 1d « Tanjon' ny fampiasana teny verindroa », LFK 1e « Fepetra amin' ny fanakambanan-teny » (lesona manaraka).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TSY voalaza ao amin'ny PDF ny fanambarana ny litera « FRP », ka tsy nohamboarina eto),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PE T6, PROGRAMME D'ETUDES, taranja Malagasy, p.21-22 (« FIASAN'NY TENY -Tsipelina » : « Votoatiny : Teny verindroa : lanjan' ny fampiasana ny teny verindroa - Manalefaka hevitra - Manamafy hevitra » ; « Faharetany : ora 12 » ; « Voka-pianarana manokana : Mifehy ny fitsipi-panoratana ny teny malagasy » ; « Fitaovana : Ampahan-dahatsoratra novakina na nohenoina ») sy FRP 6ème, p.75 (LFK 1d).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