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val="false"/>
          <w:bCs w:val="false"/>
          <w:i w:val="false"/>
          <w:iCs w:val="false"/>
          <w:color w:val="000000"/>
          <w:sz w:val="24"/>
          <w:szCs w:val="24"/>
        </w:rPr>
        <w:t xml:space="preserve"/>
      </w:r>
    </w:p>
    <w:p>
      <w:pPr>
        <w:spacing w:after="400" w:before="0"/>
        <w:jc w:val="center"/>
      </w:pPr>
      <w:r>
        <w:rPr>
          <w:rFonts w:ascii="Times New Roman" w:cs="Times New Roman" w:eastAsia="Times New Roman" w:hAnsi="Times New Roman"/>
          <w:b/>
          <w:bCs/>
          <w:i w:val="false"/>
          <w:iCs w:val="false"/>
          <w:color w:val="1F4E79"/>
          <w:sz w:val="28"/>
          <w:szCs w:val="28"/>
        </w:rPr>
        <w:t xml:space="preserve">Collection J-Learn</w:t>
      </w:r>
    </w:p>
    <w:p>
      <w:pPr>
        <w:spacing w:after="120" w:before="0"/>
        <w:jc w:val="center"/>
      </w:pPr>
      <w:r>
        <w:rPr>
          <w:rFonts w:ascii="Times New Roman" w:cs="Times New Roman" w:eastAsia="Times New Roman" w:hAnsi="Times New Roman"/>
          <w:b/>
          <w:bCs/>
          <w:i w:val="false"/>
          <w:iCs w:val="false"/>
          <w:color w:val="C00000"/>
          <w:sz w:val="34"/>
          <w:szCs w:val="34"/>
        </w:rPr>
        <w:t xml:space="preserve">MANUEL DE SCIENCES DE LA VIE ET DE LA TERRE</w:t>
      </w:r>
    </w:p>
    <w:p>
      <w:pPr>
        <w:spacing w:after="200" w:before="0"/>
        <w:jc w:val="center"/>
      </w:pPr>
      <w:r>
        <w:rPr>
          <w:rFonts w:ascii="Times New Roman" w:cs="Times New Roman" w:eastAsia="Times New Roman" w:hAnsi="Times New Roman"/>
          <w:b/>
          <w:bCs/>
          <w:i w:val="false"/>
          <w:iCs w:val="false"/>
          <w:color w:val="000000"/>
          <w:sz w:val="30"/>
          <w:szCs w:val="30"/>
        </w:rPr>
        <w:t xml:space="preserve">CLASSE DE T9 (3e)</w:t>
      </w:r>
    </w:p>
    <w:p>
      <w:pPr>
        <w:spacing w:after="300" w:before="0"/>
        <w:jc w:val="center"/>
      </w:pPr>
      <w:r>
        <w:rPr>
          <w:rFonts w:ascii="Times New Roman" w:cs="Times New Roman" w:eastAsia="Times New Roman" w:hAnsi="Times New Roman"/>
          <w:b w:val="false"/>
          <w:bCs w:val="false"/>
          <w:i w:val="false"/>
          <w:iCs w:val="false"/>
          <w:color w:val="000000"/>
          <w:sz w:val="24"/>
          <w:szCs w:val="24"/>
        </w:rPr>
        <w:t xml:space="preserve">Programme d'Études — 5 unités thématiques</w:t>
      </w:r>
    </w:p>
    <w:p>
      <w:pPr>
        <w:spacing w:after="600" w:before="0"/>
        <w:jc w:val="center"/>
      </w:pPr>
      <w:r>
        <w:rPr>
          <w:rFonts w:ascii="Times New Roman" w:cs="Times New Roman" w:eastAsia="Times New Roman" w:hAnsi="Times New Roman"/>
          <w:b w:val="false"/>
          <w:bCs w:val="false"/>
          <w:i w:val="false"/>
          <w:iCs w:val="false"/>
          <w:color w:val="000000"/>
          <w:sz w:val="20"/>
          <w:szCs w:val="20"/>
        </w:rPr>
        <w:t xml:space="preserve">Fiches de préparation · Leçons · Exercices corrigés · Sujets d'examen corrigés</w:t>
      </w:r>
    </w:p>
    <w:p>
      <w:pPr>
        <w:spacing w:after="60" w:before="0"/>
        <w:jc w:val="center"/>
      </w:pPr>
      <w:r>
        <w:rPr>
          <w:rFonts w:ascii="Times New Roman" w:cs="Times New Roman" w:eastAsia="Times New Roman" w:hAnsi="Times New Roman"/>
          <w:b w:val="false"/>
          <w:bCs w:val="false"/>
          <w:i w:val="false"/>
          <w:iCs w:val="false"/>
          <w:color w:val="000000"/>
          <w:sz w:val="22"/>
          <w:szCs w:val="22"/>
        </w:rPr>
        <w:t xml:space="preserve">Madagascar</w:t>
      </w:r>
    </w:p>
    <w:p>
      <w:r>
        <w:br w:type="page"/>
      </w:r>
    </w:p>
    <w:p>
      <w:pPr>
        <w:spacing w:after="100" w:before="200"/>
        <w:jc w:val="center"/>
      </w:pPr>
      <w:bookmarkStart w:name="avant" w:id="1"/>
      <w:r>
        <w:rPr>
          <w:rFonts w:ascii="Times New Roman" w:cs="Times New Roman" w:eastAsia="Times New Roman" w:hAnsi="Times New Roman"/>
          <w:b/>
          <w:bCs/>
          <w:color w:val="1F4E79"/>
          <w:sz w:val="26"/>
          <w:szCs w:val="26"/>
        </w:rPr>
        <w:t xml:space="preserve">AVANT-PROPOS</w:t>
      </w:r>
      <w:bookmarkEnd w:id="1"/>
    </w:p>
    <w:p>
      <w:pPr>
        <w:spacing w:after="120" w:before="0"/>
      </w:pPr>
      <w:r>
        <w:rPr>
          <w:rFonts w:ascii="Times New Roman" w:cs="Times New Roman" w:eastAsia="Times New Roman" w:hAnsi="Times New Roman"/>
          <w:b w:val="false"/>
          <w:bCs w:val="false"/>
          <w:i w:val="false"/>
          <w:iCs w:val="false"/>
          <w:color w:val="000000"/>
          <w:sz w:val="21"/>
          <w:szCs w:val="21"/>
        </w:rPr>
        <w:t xml:space="preserve">Ce manuel de Sciences de la vie et de la terre pour la classe de T9 (3e) a été élaboré à partir du Programme d'Études officiel de Madagascar, section « Sciences de la vie et de la terre ». Il couvre les cinq thématiques du programme : la santé et le bien-être (appareil digestif), la reproduction humaine, les maladies infectieuses, l'organisation des êtres vivants et la géologie.</w:t>
      </w:r>
    </w:p>
    <w:p>
      <w:pPr>
        <w:spacing w:after="120" w:before="0"/>
      </w:pPr>
      <w:r>
        <w:rPr>
          <w:rFonts w:ascii="Times New Roman" w:cs="Times New Roman" w:eastAsia="Times New Roman" w:hAnsi="Times New Roman"/>
          <w:b w:val="false"/>
          <w:bCs w:val="false"/>
          <w:i w:val="false"/>
          <w:iCs w:val="false"/>
          <w:color w:val="000000"/>
          <w:sz w:val="21"/>
          <w:szCs w:val="21"/>
        </w:rPr>
        <w:t xml:space="preserve">Chaque séance est composée d'une fiche de préparation, d'une leçon, d'exercices notés et de leur corrigé. Le manuel suit la méthode J-Learn organisée en trois grandes étapes : la Révision, la Nouvelle Leçon et l'Évaluation. Le découpage horaire est laissé à l'appréciation de l'enseignant, conformément aux orientations pédagogiques du programme.</w:t>
      </w:r>
    </w:p>
    <w:p>
      <w:pPr>
        <w:spacing w:after="120" w:before="0"/>
      </w:pPr>
      <w:r>
        <w:rPr>
          <w:rFonts w:ascii="Times New Roman" w:cs="Times New Roman" w:eastAsia="Times New Roman" w:hAnsi="Times New Roman"/>
          <w:b w:val="false"/>
          <w:bCs w:val="false"/>
          <w:i w:val="false"/>
          <w:iCs w:val="false"/>
          <w:color w:val="000000"/>
          <w:sz w:val="21"/>
          <w:szCs w:val="21"/>
        </w:rPr>
        <w:t xml:space="preserve">Conformément au Programme d'Études, les séances privilégient une approche constructiviste : l'apprenant observe, manipule, questionne et construit lui-même ses savoirs. Les activités sont conçues pour favoriser le travail de groupe et les échanges entre pairs, avec la démarche scientifique et le vocabulaire de la discipline.</w:t>
      </w:r>
    </w:p>
    <w:p>
      <w:pPr>
        <w:spacing w:after="120" w:before="0"/>
      </w:pPr>
      <w:r>
        <w:rPr>
          <w:rFonts w:ascii="Times New Roman" w:cs="Times New Roman" w:eastAsia="Times New Roman" w:hAnsi="Times New Roman"/>
          <w:b w:val="false"/>
          <w:bCs w:val="false"/>
          <w:i w:val="false"/>
          <w:iCs w:val="false"/>
          <w:color w:val="000000"/>
          <w:sz w:val="21"/>
          <w:szCs w:val="21"/>
        </w:rPr>
        <w:t xml:space="preserve">Les séances sont regroupées en cinq unités, une par thématique du programme. Chaque unité se termine par une séance de révision et un « Sujet d'examen 3e » corrigé, avec barème.</w:t>
      </w:r>
    </w:p>
    <w:p>
      <w:pPr>
        <w:spacing w:after="120" w:before="0"/>
      </w:pPr>
      <w:r>
        <w:rPr>
          <w:rFonts w:ascii="Times New Roman" w:cs="Times New Roman" w:eastAsia="Times New Roman" w:hAnsi="Times New Roman"/>
          <w:b w:val="false"/>
          <w:bCs w:val="false"/>
          <w:i w:val="false"/>
          <w:iCs w:val="false"/>
          <w:color w:val="000000"/>
          <w:sz w:val="21"/>
          <w:szCs w:val="21"/>
        </w:rPr>
        <w:t xml:space="preserve">Pour bien utiliser ce manuel, se reporter au « Mode d'emploi » qui suit.</w:t>
      </w:r>
    </w:p>
    <w:p>
      <w:r>
        <w:br w:type="page"/>
      </w:r>
    </w:p>
    <w:p>
      <w:pPr>
        <w:spacing w:after="100" w:before="200"/>
        <w:jc w:val="center"/>
      </w:pPr>
      <w:bookmarkStart w:name="mode" w:id="2"/>
      <w:r>
        <w:rPr>
          <w:rFonts w:ascii="Times New Roman" w:cs="Times New Roman" w:eastAsia="Times New Roman" w:hAnsi="Times New Roman"/>
          <w:b/>
          <w:bCs/>
          <w:color w:val="1F4E79"/>
          <w:sz w:val="26"/>
          <w:szCs w:val="26"/>
        </w:rPr>
        <w:t xml:space="preserve">MODE D'EMPLOI</w:t>
      </w:r>
      <w:bookmarkEnd w:id="2"/>
    </w:p>
    <w:p>
      <w:pPr>
        <w:spacing w:after="80" w:before="0"/>
      </w:pPr>
      <w:r>
        <w:rPr>
          <w:rFonts w:ascii="Times New Roman" w:cs="Times New Roman" w:eastAsia="Times New Roman" w:hAnsi="Times New Roman"/>
          <w:b/>
          <w:bCs/>
          <w:i w:val="false"/>
          <w:iCs w:val="false"/>
          <w:color w:val="1E7B34"/>
          <w:sz w:val="22"/>
          <w:szCs w:val="22"/>
        </w:rPr>
        <w:t xml:space="preserve">Comment est construite chaque séance ?</w:t>
      </w:r>
    </w:p>
    <w:p>
      <w:pPr>
        <w:spacing w:after="60" w:before="0"/>
      </w:pPr>
      <w:r>
        <w:rPr>
          <w:rFonts w:ascii="Times New Roman" w:cs="Times New Roman" w:eastAsia="Times New Roman" w:hAnsi="Times New Roman"/>
          <w:b w:val="false"/>
          <w:bCs w:val="false"/>
          <w:i w:val="false"/>
          <w:iCs w:val="false"/>
          <w:color w:val="000000"/>
          <w:sz w:val="21"/>
          <w:szCs w:val="21"/>
        </w:rPr>
        <w:t xml:space="preserve">I. Révision — questions simples sur la séance précédente, avec la réponse attendue (R.A.).</w:t>
      </w:r>
    </w:p>
    <w:p>
      <w:pPr>
        <w:spacing w:after="60" w:before="0"/>
      </w:pPr>
      <w:r>
        <w:rPr>
          <w:rFonts w:ascii="Times New Roman" w:cs="Times New Roman" w:eastAsia="Times New Roman" w:hAnsi="Times New Roman"/>
          <w:b w:val="false"/>
          <w:bCs w:val="false"/>
          <w:i w:val="false"/>
          <w:iCs w:val="false"/>
          <w:color w:val="000000"/>
          <w:sz w:val="21"/>
          <w:szCs w:val="21"/>
        </w:rPr>
        <w:t xml:space="preserve">II. Nouvelle leçon — six sous-étapes : 1. Mise en situation, 2. Présentation, 3. Observation, 4. Analyse, 5. Synthèse (énoncée par l'enseignant), 6. Application.</w:t>
      </w:r>
    </w:p>
    <w:p>
      <w:pPr>
        <w:spacing w:after="100" w:before="0"/>
      </w:pPr>
      <w:r>
        <w:rPr>
          <w:rFonts w:ascii="Times New Roman" w:cs="Times New Roman" w:eastAsia="Times New Roman" w:hAnsi="Times New Roman"/>
          <w:b w:val="false"/>
          <w:bCs w:val="false"/>
          <w:i w:val="false"/>
          <w:iCs w:val="false"/>
          <w:color w:val="000000"/>
          <w:sz w:val="21"/>
          <w:szCs w:val="21"/>
        </w:rPr>
        <w:t xml:space="preserve">III. Évaluation — exercices écrits, avec corrigé.</w:t>
      </w:r>
    </w:p>
    <w:p>
      <w:pPr>
        <w:spacing w:after="120" w:before="0"/>
      </w:pPr>
      <w:r>
        <w:rPr>
          <w:rFonts w:ascii="Times New Roman" w:cs="Times New Roman" w:eastAsia="Times New Roman" w:hAnsi="Times New Roman"/>
          <w:b w:val="false"/>
          <w:bCs w:val="false"/>
          <w:i w:val="false"/>
          <w:iCs w:val="false"/>
          <w:color w:val="000000"/>
          <w:sz w:val="21"/>
          <w:szCs w:val="21"/>
        </w:rPr>
        <w:t xml:space="preserve">La durée de chaque grande étape n'est pas indiquée : elle est laissée à l'enseignant selon le rythme de la classe, le niveau des apprenants et le matériel disponible.</w:t>
      </w:r>
    </w:p>
    <w:p>
      <w:pPr>
        <w:spacing w:after="120" w:before="0"/>
      </w:pPr>
      <w:r>
        <w:rPr>
          <w:rFonts w:ascii="Times New Roman" w:cs="Times New Roman" w:eastAsia="Times New Roman" w:hAnsi="Times New Roman"/>
          <w:b w:val="false"/>
          <w:bCs w:val="false"/>
          <w:i w:val="false"/>
          <w:iCs w:val="false"/>
          <w:color w:val="000000"/>
          <w:sz w:val="21"/>
          <w:szCs w:val="21"/>
        </w:rPr>
        <w:t xml:space="preserve">Après la fiche de préparation viennent la page LEÇON (le contenu à retenir) puis la section EXERCICES (exercices notés avec barème, suivis du corrigé détaillé).</w:t>
      </w:r>
    </w:p>
    <w:p>
      <w:pPr>
        <w:spacing w:after="80" w:before="0"/>
      </w:pPr>
      <w:r>
        <w:rPr>
          <w:rFonts w:ascii="Times New Roman" w:cs="Times New Roman" w:eastAsia="Times New Roman" w:hAnsi="Times New Roman"/>
          <w:b/>
          <w:bCs/>
          <w:i w:val="false"/>
          <w:iCs w:val="false"/>
          <w:color w:val="1E7B34"/>
          <w:sz w:val="22"/>
          <w:szCs w:val="22"/>
        </w:rPr>
        <w:t xml:space="preserve">Code couleur utilisé dans ce manuel :</w:t>
      </w:r>
    </w:p>
    <w:p>
      <w:pPr>
        <w:spacing w:after="40"/>
      </w:pPr>
      <w:r>
        <w:rPr>
          <w:rFonts w:ascii="Times New Roman" w:cs="Times New Roman" w:eastAsia="Times New Roman" w:hAnsi="Times New Roman"/>
          <w:b w:val="false"/>
          <w:bCs w:val="false"/>
          <w:i w:val="false"/>
          <w:iCs w:val="false"/>
          <w:sz w:val="21"/>
          <w:szCs w:val="21"/>
        </w:rPr>
        <w:t xml:space="preserve">Titre de leçon</w:t>
      </w:r>
    </w:p>
    <w:p>
      <w:pPr>
        <w:spacing w:after="40"/>
      </w:pPr>
      <w:r>
        <w:rPr>
          <w:rFonts w:ascii="Times New Roman" w:cs="Times New Roman" w:eastAsia="Times New Roman" w:hAnsi="Times New Roman"/>
          <w:b w:val="false"/>
          <w:bCs w:val="false"/>
          <w:i w:val="false"/>
          <w:iCs w:val="false"/>
          <w:sz w:val="21"/>
          <w:szCs w:val="21"/>
        </w:rPr>
        <w:t xml:space="preserve">Sous-titres</w:t>
      </w:r>
    </w:p>
    <w:p>
      <w:pPr>
        <w:spacing w:after="40"/>
      </w:pPr>
      <w:r>
        <w:rPr>
          <w:rFonts w:ascii="Times New Roman" w:cs="Times New Roman" w:eastAsia="Times New Roman" w:hAnsi="Times New Roman"/>
          <w:b w:val="false"/>
          <w:bCs w:val="false"/>
          <w:i w:val="false"/>
          <w:iCs w:val="false"/>
          <w:sz w:val="21"/>
          <w:szCs w:val="21"/>
        </w:rPr>
        <w:t xml:space="preserve">Mots clés de la leçon</w:t>
      </w:r>
    </w:p>
    <w:p>
      <w:pPr>
        <w:spacing w:after="40"/>
      </w:pPr>
      <w:r>
        <w:rPr>
          <w:rFonts w:ascii="Times New Roman" w:cs="Times New Roman" w:eastAsia="Times New Roman" w:hAnsi="Times New Roman"/>
          <w:b w:val="false"/>
          <w:bCs w:val="false"/>
          <w:i w:val="false"/>
          <w:iCs w:val="false"/>
          <w:sz w:val="21"/>
          <w:szCs w:val="21"/>
        </w:rPr>
        <w:t xml:space="preserve">Corrigé des exercices</w:t>
      </w:r>
    </w:p>
    <w:p>
      <w:pPr>
        <w:spacing w:after="120" w:before="0"/>
      </w:pPr>
      <w:r>
        <w:rPr>
          <w:rFonts w:ascii="Times New Roman" w:cs="Times New Roman" w:eastAsia="Times New Roman" w:hAnsi="Times New Roman"/>
          <w:b w:val="false"/>
          <w:bCs w:val="false"/>
          <w:i w:val="false"/>
          <w:iCs w:val="false"/>
          <w:color w:val="000000"/>
          <w:sz w:val="21"/>
          <w:szCs w:val="21"/>
        </w:rPr>
        <w:t xml:space="preserve">Texte courant : noir, police Times New Roman.</w:t>
      </w:r>
    </w:p>
    <w:p>
      <w:pPr>
        <w:spacing w:after="120" w:before="0"/>
      </w:pPr>
      <w:r>
        <w:rPr>
          <w:rFonts w:ascii="Times New Roman" w:cs="Times New Roman" w:eastAsia="Times New Roman" w:hAnsi="Times New Roman"/>
          <w:b w:val="false"/>
          <w:bCs w:val="false"/>
          <w:i w:val="false"/>
          <w:iCs w:val="false"/>
          <w:color w:val="000000"/>
          <w:sz w:val="21"/>
          <w:szCs w:val="21"/>
        </w:rPr>
        <w:t xml:space="preserve">Types d'exercices utilisés (jamais nommés dans les consignes) : QCM, Vrai/Faux, texte à trous, question/réponse, appariement, complétion. Chaque exercice de la section EXERCICES est noté selon un barème ; le total est affiché.</w:t>
      </w:r>
    </w:p>
    <w:p>
      <w:r>
        <w:br w:type="page"/>
      </w:r>
    </w:p>
    <w:p>
      <w:pPr>
        <w:spacing w:after="100" w:before="200"/>
        <w:jc w:val="center"/>
      </w:pPr>
      <w:r>
        <w:rPr>
          <w:rFonts w:ascii="Times New Roman" w:cs="Times New Roman" w:eastAsia="Times New Roman" w:hAnsi="Times New Roman"/>
          <w:b/>
          <w:bCs/>
          <w:color w:val="1F4E79"/>
          <w:sz w:val="26"/>
          <w:szCs w:val="26"/>
        </w:rPr>
        <w:t xml:space="preserve">TABLE DES MATIÈRES</w:t>
      </w:r>
    </w:p>
    <w:p>
      <w:pPr>
        <w:spacing w:after="30"/>
      </w:pPr>
      <w:hyperlink w:history="1" w:anchor="avant">
        <w:r>
          <w:rPr>
            <w:rStyle w:val="Hyperlink"/>
            <w:rFonts w:ascii="Times New Roman" w:cs="Times New Roman" w:eastAsia="Times New Roman" w:hAnsi="Times New Roman"/>
            <w:b/>
            <w:bCs/>
            <w:sz w:val="22"/>
            <w:szCs w:val="22"/>
          </w:rPr>
          <w:t xml:space="preserve">Avant-propos</w:t>
        </w:r>
      </w:hyperlink>
    </w:p>
    <w:p>
      <w:pPr>
        <w:spacing w:after="30"/>
      </w:pPr>
      <w:hyperlink w:history="1" w:anchor="mode">
        <w:r>
          <w:rPr>
            <w:rStyle w:val="Hyperlink"/>
            <w:rFonts w:ascii="Times New Roman" w:cs="Times New Roman" w:eastAsia="Times New Roman" w:hAnsi="Times New Roman"/>
            <w:b/>
            <w:bCs/>
            <w:sz w:val="22"/>
            <w:szCs w:val="22"/>
          </w:rPr>
          <w:t xml:space="preserve">Mode d'emploi</w:t>
        </w:r>
      </w:hyperlink>
    </w:p>
    <w:p>
      <w:pPr>
        <w:spacing w:after="30"/>
      </w:pPr>
      <w:hyperlink w:history="1" w:anchor="uniteI">
        <w:r>
          <w:rPr>
            <w:rStyle w:val="Hyperlink"/>
            <w:rFonts w:ascii="Times New Roman" w:cs="Times New Roman" w:eastAsia="Times New Roman" w:hAnsi="Times New Roman"/>
            <w:b/>
            <w:bCs/>
            <w:sz w:val="22"/>
            <w:szCs w:val="22"/>
          </w:rPr>
          <w:t xml:space="preserve">UNITÉ I — Alimentation de l’homme</w:t>
        </w:r>
      </w:hyperlink>
    </w:p>
    <w:p>
      <w:pPr>
        <w:spacing w:after="30"/>
        <w:ind w:left="360"/>
      </w:pPr>
      <w:hyperlink w:history="1" w:anchor="seance1">
        <w:r>
          <w:rPr>
            <w:rStyle w:val="Hyperlink"/>
            <w:rFonts w:ascii="Times New Roman" w:cs="Times New Roman" w:eastAsia="Times New Roman" w:hAnsi="Times New Roman"/>
            <w:b w:val="false"/>
            <w:bCs w:val="false"/>
            <w:sz w:val="19"/>
            <w:szCs w:val="19"/>
          </w:rPr>
          <w:t xml:space="preserve">Séance 1 — Ration alimentaire et groupes d’aliments</w:t>
        </w:r>
      </w:hyperlink>
    </w:p>
    <w:p>
      <w:pPr>
        <w:spacing w:after="30"/>
        <w:ind w:left="360"/>
      </w:pPr>
      <w:hyperlink w:history="1" w:anchor="seance2">
        <w:r>
          <w:rPr>
            <w:rStyle w:val="Hyperlink"/>
            <w:rFonts w:ascii="Times New Roman" w:cs="Times New Roman" w:eastAsia="Times New Roman" w:hAnsi="Times New Roman"/>
            <w:b w:val="false"/>
            <w:bCs w:val="false"/>
            <w:sz w:val="19"/>
            <w:szCs w:val="19"/>
          </w:rPr>
          <w:t xml:space="preserve">Séance 2 — Glucides, lipides et protéines</w:t>
        </w:r>
      </w:hyperlink>
    </w:p>
    <w:p>
      <w:pPr>
        <w:spacing w:after="30"/>
        <w:ind w:left="360"/>
      </w:pPr>
      <w:hyperlink w:history="1" w:anchor="seance3">
        <w:r>
          <w:rPr>
            <w:rStyle w:val="Hyperlink"/>
            <w:rFonts w:ascii="Times New Roman" w:cs="Times New Roman" w:eastAsia="Times New Roman" w:hAnsi="Times New Roman"/>
            <w:b w:val="false"/>
            <w:bCs w:val="false"/>
            <w:sz w:val="19"/>
            <w:szCs w:val="19"/>
          </w:rPr>
          <w:t xml:space="preserve">Séance 3 — Vitamines, sels minéraux et eau</w:t>
        </w:r>
      </w:hyperlink>
    </w:p>
    <w:p>
      <w:pPr>
        <w:spacing w:after="30"/>
        <w:ind w:left="360"/>
      </w:pPr>
      <w:hyperlink w:history="1" w:anchor="seance4">
        <w:r>
          <w:rPr>
            <w:rStyle w:val="Hyperlink"/>
            <w:rFonts w:ascii="Times New Roman" w:cs="Times New Roman" w:eastAsia="Times New Roman" w:hAnsi="Times New Roman"/>
            <w:b w:val="false"/>
            <w:bCs w:val="false"/>
            <w:sz w:val="19"/>
            <w:szCs w:val="19"/>
          </w:rPr>
          <w:t xml:space="preserve">Séance 4 — Valeur énergétique des nutriments</w:t>
        </w:r>
      </w:hyperlink>
    </w:p>
    <w:p>
      <w:pPr>
        <w:spacing w:after="30"/>
        <w:ind w:left="360"/>
      </w:pPr>
      <w:hyperlink w:history="1" w:anchor="seance5">
        <w:r>
          <w:rPr>
            <w:rStyle w:val="Hyperlink"/>
            <w:rFonts w:ascii="Times New Roman" w:cs="Times New Roman" w:eastAsia="Times New Roman" w:hAnsi="Times New Roman"/>
            <w:b w:val="false"/>
            <w:bCs w:val="false"/>
            <w:sz w:val="19"/>
            <w:szCs w:val="19"/>
          </w:rPr>
          <w:t xml:space="preserve">Séance 5 — Métabolisme et besoins énergétiques</w:t>
        </w:r>
      </w:hyperlink>
    </w:p>
    <w:p>
      <w:pPr>
        <w:spacing w:after="30"/>
        <w:ind w:left="360"/>
      </w:pPr>
      <w:hyperlink w:history="1" w:anchor="seance6">
        <w:r>
          <w:rPr>
            <w:rStyle w:val="Hyperlink"/>
            <w:rFonts w:ascii="Times New Roman" w:cs="Times New Roman" w:eastAsia="Times New Roman" w:hAnsi="Times New Roman"/>
            <w:b w:val="false"/>
            <w:bCs w:val="false"/>
            <w:sz w:val="19"/>
            <w:szCs w:val="19"/>
          </w:rPr>
          <w:t xml:space="preserve">Séance 6 — Calculer les besoins énergétiques</w:t>
        </w:r>
      </w:hyperlink>
    </w:p>
    <w:p>
      <w:pPr>
        <w:spacing w:after="30"/>
        <w:ind w:left="360"/>
      </w:pPr>
      <w:hyperlink w:history="1" w:anchor="seance7">
        <w:r>
          <w:rPr>
            <w:rStyle w:val="Hyperlink"/>
            <w:rFonts w:ascii="Times New Roman" w:cs="Times New Roman" w:eastAsia="Times New Roman" w:hAnsi="Times New Roman"/>
            <w:b w:val="false"/>
            <w:bCs w:val="false"/>
            <w:sz w:val="19"/>
            <w:szCs w:val="19"/>
          </w:rPr>
          <w:t xml:space="preserve">Séance 7 — Construire un menu varié</w:t>
        </w:r>
      </w:hyperlink>
    </w:p>
    <w:p>
      <w:pPr>
        <w:spacing w:after="30"/>
        <w:ind w:left="360"/>
      </w:pPr>
      <w:hyperlink w:history="1" w:anchor="seance8">
        <w:r>
          <w:rPr>
            <w:rStyle w:val="Hyperlink"/>
            <w:rFonts w:ascii="Times New Roman" w:cs="Times New Roman" w:eastAsia="Times New Roman" w:hAnsi="Times New Roman"/>
            <w:b w:val="false"/>
            <w:bCs w:val="false"/>
            <w:sz w:val="19"/>
            <w:szCs w:val="19"/>
          </w:rPr>
          <w:t xml:space="preserve">Séance 8 — Importance de l’équilibre alimentaire</w:t>
        </w:r>
      </w:hyperlink>
    </w:p>
    <w:p>
      <w:pPr>
        <w:spacing w:after="30"/>
        <w:ind w:left="360"/>
      </w:pPr>
      <w:hyperlink w:history="1" w:anchor="seance9">
        <w:r>
          <w:rPr>
            <w:rStyle w:val="Hyperlink"/>
            <w:rFonts w:ascii="Times New Roman" w:cs="Times New Roman" w:eastAsia="Times New Roman" w:hAnsi="Times New Roman"/>
            <w:b w:val="false"/>
            <w:bCs w:val="false"/>
            <w:sz w:val="19"/>
            <w:szCs w:val="19"/>
          </w:rPr>
          <w:t xml:space="preserve">Séance 9 — Malnutrition aiguë et carences</w:t>
        </w:r>
      </w:hyperlink>
    </w:p>
    <w:p>
      <w:pPr>
        <w:spacing w:after="30"/>
        <w:ind w:left="360"/>
      </w:pPr>
      <w:hyperlink w:history="1" w:anchor="seance10">
        <w:r>
          <w:rPr>
            <w:rStyle w:val="Hyperlink"/>
            <w:rFonts w:ascii="Times New Roman" w:cs="Times New Roman" w:eastAsia="Times New Roman" w:hAnsi="Times New Roman"/>
            <w:b w:val="false"/>
            <w:bCs w:val="false"/>
            <w:sz w:val="19"/>
            <w:szCs w:val="19"/>
          </w:rPr>
          <w:t xml:space="preserve">Séance 10 — Surpoids, obésité et menus d’appoint</w:t>
        </w:r>
      </w:hyperlink>
    </w:p>
    <w:p>
      <w:pPr>
        <w:spacing w:after="30"/>
        <w:ind w:left="360"/>
      </w:pPr>
      <w:hyperlink w:history="1" w:anchor="seance11">
        <w:r>
          <w:rPr>
            <w:rStyle w:val="Hyperlink"/>
            <w:rFonts w:ascii="Times New Roman" w:cs="Times New Roman" w:eastAsia="Times New Roman" w:hAnsi="Times New Roman"/>
            <w:b w:val="false"/>
            <w:bCs w:val="false"/>
            <w:sz w:val="19"/>
            <w:szCs w:val="19"/>
          </w:rPr>
          <w:t xml:space="preserve">Séance 11 — Révision — Unité I : Alimentation de l’homme</w:t>
        </w:r>
      </w:hyperlink>
    </w:p>
    <w:p>
      <w:pPr>
        <w:spacing w:after="30"/>
        <w:ind w:left="360"/>
      </w:pPr>
      <w:hyperlink w:history="1" w:anchor="seance12">
        <w:r>
          <w:rPr>
            <w:rStyle w:val="Hyperlink"/>
            <w:rFonts w:ascii="Times New Roman" w:cs="Times New Roman" w:eastAsia="Times New Roman" w:hAnsi="Times New Roman"/>
            <w:b w:val="false"/>
            <w:bCs w:val="false"/>
            <w:sz w:val="19"/>
            <w:szCs w:val="19"/>
          </w:rPr>
          <w:t xml:space="preserve">Séance 12 — Sujet d’examen 3e — Unité I : Alimentation de l’homme</w:t>
        </w:r>
      </w:hyperlink>
    </w:p>
    <w:p>
      <w:pPr>
        <w:spacing w:after="30"/>
      </w:pPr>
      <w:hyperlink w:history="1" w:anchor="uniteII">
        <w:r>
          <w:rPr>
            <w:rStyle w:val="Hyperlink"/>
            <w:rFonts w:ascii="Times New Roman" w:cs="Times New Roman" w:eastAsia="Times New Roman" w:hAnsi="Times New Roman"/>
            <w:b/>
            <w:bCs/>
            <w:sz w:val="22"/>
            <w:szCs w:val="22"/>
          </w:rPr>
          <w:t xml:space="preserve">UNITÉ II — Organisation des êtres vivants</w:t>
        </w:r>
      </w:hyperlink>
    </w:p>
    <w:p>
      <w:pPr>
        <w:spacing w:after="30"/>
        <w:ind w:left="360"/>
      </w:pPr>
      <w:hyperlink w:history="1" w:anchor="seance13">
        <w:r>
          <w:rPr>
            <w:rStyle w:val="Hyperlink"/>
            <w:rFonts w:ascii="Times New Roman" w:cs="Times New Roman" w:eastAsia="Times New Roman" w:hAnsi="Times New Roman"/>
            <w:b w:val="false"/>
            <w:bCs w:val="false"/>
            <w:sz w:val="19"/>
            <w:szCs w:val="19"/>
          </w:rPr>
          <w:t xml:space="preserve">Séance 13 — Besoins nutritionnels des plantes locales</w:t>
        </w:r>
      </w:hyperlink>
    </w:p>
    <w:p>
      <w:pPr>
        <w:spacing w:after="30"/>
        <w:ind w:left="360"/>
      </w:pPr>
      <w:hyperlink w:history="1" w:anchor="seance14">
        <w:r>
          <w:rPr>
            <w:rStyle w:val="Hyperlink"/>
            <w:rFonts w:ascii="Times New Roman" w:cs="Times New Roman" w:eastAsia="Times New Roman" w:hAnsi="Times New Roman"/>
            <w:b w:val="false"/>
            <w:bCs w:val="false"/>
            <w:sz w:val="19"/>
            <w:szCs w:val="19"/>
          </w:rPr>
          <w:t xml:space="preserve">Séance 14 — Absorption de l’eau et des sels minéraux</w:t>
        </w:r>
      </w:hyperlink>
    </w:p>
    <w:p>
      <w:pPr>
        <w:spacing w:after="30"/>
        <w:ind w:left="360"/>
      </w:pPr>
      <w:hyperlink w:history="1" w:anchor="seance15">
        <w:r>
          <w:rPr>
            <w:rStyle w:val="Hyperlink"/>
            <w:rFonts w:ascii="Times New Roman" w:cs="Times New Roman" w:eastAsia="Times New Roman" w:hAnsi="Times New Roman"/>
            <w:b w:val="false"/>
            <w:bCs w:val="false"/>
            <w:sz w:val="19"/>
            <w:szCs w:val="19"/>
          </w:rPr>
          <w:t xml:space="preserve">Séance 15 — Entretien des plantes</w:t>
        </w:r>
      </w:hyperlink>
    </w:p>
    <w:p>
      <w:pPr>
        <w:spacing w:after="30"/>
        <w:ind w:left="360"/>
      </w:pPr>
      <w:hyperlink w:history="1" w:anchor="seance16">
        <w:r>
          <w:rPr>
            <w:rStyle w:val="Hyperlink"/>
            <w:rFonts w:ascii="Times New Roman" w:cs="Times New Roman" w:eastAsia="Times New Roman" w:hAnsi="Times New Roman"/>
            <w:b w:val="false"/>
            <w:bCs w:val="false"/>
            <w:sz w:val="19"/>
            <w:szCs w:val="19"/>
          </w:rPr>
          <w:t xml:space="preserve">Séance 16 — Bio-agresseurs des plantes</w:t>
        </w:r>
      </w:hyperlink>
    </w:p>
    <w:p>
      <w:pPr>
        <w:spacing w:after="30"/>
        <w:ind w:left="360"/>
      </w:pPr>
      <w:hyperlink w:history="1" w:anchor="seance17">
        <w:r>
          <w:rPr>
            <w:rStyle w:val="Hyperlink"/>
            <w:rFonts w:ascii="Times New Roman" w:cs="Times New Roman" w:eastAsia="Times New Roman" w:hAnsi="Times New Roman"/>
            <w:b w:val="false"/>
            <w:bCs w:val="false"/>
            <w:sz w:val="19"/>
            <w:szCs w:val="19"/>
          </w:rPr>
          <w:t xml:space="preserve">Séance 17 — Méthodes naturelles de protection</w:t>
        </w:r>
      </w:hyperlink>
    </w:p>
    <w:p>
      <w:pPr>
        <w:spacing w:after="30"/>
        <w:ind w:left="360"/>
      </w:pPr>
      <w:hyperlink w:history="1" w:anchor="seance18">
        <w:r>
          <w:rPr>
            <w:rStyle w:val="Hyperlink"/>
            <w:rFonts w:ascii="Times New Roman" w:cs="Times New Roman" w:eastAsia="Times New Roman" w:hAnsi="Times New Roman"/>
            <w:b w:val="false"/>
            <w:bCs w:val="false"/>
            <w:sz w:val="19"/>
            <w:szCs w:val="19"/>
          </w:rPr>
          <w:t xml:space="preserve">Séance 18 — Méthodes chimiques et sécurité</w:t>
        </w:r>
      </w:hyperlink>
    </w:p>
    <w:p>
      <w:pPr>
        <w:spacing w:after="30"/>
        <w:ind w:left="360"/>
      </w:pPr>
      <w:hyperlink w:history="1" w:anchor="seance19">
        <w:r>
          <w:rPr>
            <w:rStyle w:val="Hyperlink"/>
            <w:rFonts w:ascii="Times New Roman" w:cs="Times New Roman" w:eastAsia="Times New Roman" w:hAnsi="Times New Roman"/>
            <w:b w:val="false"/>
            <w:bCs w:val="false"/>
            <w:sz w:val="19"/>
            <w:szCs w:val="19"/>
          </w:rPr>
          <w:t xml:space="preserve">Séance 19 — Besoins d’un animal d’élevage</w:t>
        </w:r>
      </w:hyperlink>
    </w:p>
    <w:p>
      <w:pPr>
        <w:spacing w:after="30"/>
        <w:ind w:left="360"/>
      </w:pPr>
      <w:hyperlink w:history="1" w:anchor="seance20">
        <w:r>
          <w:rPr>
            <w:rStyle w:val="Hyperlink"/>
            <w:rFonts w:ascii="Times New Roman" w:cs="Times New Roman" w:eastAsia="Times New Roman" w:hAnsi="Times New Roman"/>
            <w:b w:val="false"/>
            <w:bCs w:val="false"/>
            <w:sz w:val="19"/>
            <w:szCs w:val="19"/>
          </w:rPr>
          <w:t xml:space="preserve">Séance 20 — Alimentation et habitat</w:t>
        </w:r>
      </w:hyperlink>
    </w:p>
    <w:p>
      <w:pPr>
        <w:spacing w:after="30"/>
        <w:ind w:left="360"/>
      </w:pPr>
      <w:hyperlink w:history="1" w:anchor="seance21">
        <w:r>
          <w:rPr>
            <w:rStyle w:val="Hyperlink"/>
            <w:rFonts w:ascii="Times New Roman" w:cs="Times New Roman" w:eastAsia="Times New Roman" w:hAnsi="Times New Roman"/>
            <w:b w:val="false"/>
            <w:bCs w:val="false"/>
            <w:sz w:val="19"/>
            <w:szCs w:val="19"/>
          </w:rPr>
          <w:t xml:space="preserve">Séance 21 — Soins et vaccination</w:t>
        </w:r>
      </w:hyperlink>
    </w:p>
    <w:p>
      <w:pPr>
        <w:spacing w:after="30"/>
        <w:ind w:left="360"/>
      </w:pPr>
      <w:hyperlink w:history="1" w:anchor="seance22">
        <w:r>
          <w:rPr>
            <w:rStyle w:val="Hyperlink"/>
            <w:rFonts w:ascii="Times New Roman" w:cs="Times New Roman" w:eastAsia="Times New Roman" w:hAnsi="Times New Roman"/>
            <w:b w:val="false"/>
            <w:bCs w:val="false"/>
            <w:sz w:val="19"/>
            <w:szCs w:val="19"/>
          </w:rPr>
          <w:t xml:space="preserve">Séance 22 — Sélection et amélioration de l’élevage</w:t>
        </w:r>
      </w:hyperlink>
    </w:p>
    <w:p>
      <w:pPr>
        <w:spacing w:after="30"/>
        <w:ind w:left="360"/>
      </w:pPr>
      <w:hyperlink w:history="1" w:anchor="seance23">
        <w:r>
          <w:rPr>
            <w:rStyle w:val="Hyperlink"/>
            <w:rFonts w:ascii="Times New Roman" w:cs="Times New Roman" w:eastAsia="Times New Roman" w:hAnsi="Times New Roman"/>
            <w:b w:val="false"/>
            <w:bCs w:val="false"/>
            <w:sz w:val="19"/>
            <w:szCs w:val="19"/>
          </w:rPr>
          <w:t xml:space="preserve">Séance 23 — Révision — Unité II : Organisation des êtres vivants</w:t>
        </w:r>
      </w:hyperlink>
    </w:p>
    <w:p>
      <w:pPr>
        <w:spacing w:after="30"/>
        <w:ind w:left="360"/>
      </w:pPr>
      <w:hyperlink w:history="1" w:anchor="seance24">
        <w:r>
          <w:rPr>
            <w:rStyle w:val="Hyperlink"/>
            <w:rFonts w:ascii="Times New Roman" w:cs="Times New Roman" w:eastAsia="Times New Roman" w:hAnsi="Times New Roman"/>
            <w:b w:val="false"/>
            <w:bCs w:val="false"/>
            <w:sz w:val="19"/>
            <w:szCs w:val="19"/>
          </w:rPr>
          <w:t xml:space="preserve">Séance 24 — Sujet d’examen 3e — Unité II : Organisation des êtres vivants</w:t>
        </w:r>
      </w:hyperlink>
    </w:p>
    <w:p>
      <w:pPr>
        <w:spacing w:after="30"/>
      </w:pPr>
      <w:hyperlink w:history="1" w:anchor="uniteIII">
        <w:r>
          <w:rPr>
            <w:rStyle w:val="Hyperlink"/>
            <w:rFonts w:ascii="Times New Roman" w:cs="Times New Roman" w:eastAsia="Times New Roman" w:hAnsi="Times New Roman"/>
            <w:b/>
            <w:bCs/>
            <w:sz w:val="22"/>
            <w:szCs w:val="22"/>
          </w:rPr>
          <w:t xml:space="preserve">UNITÉ III — Santé et bien-être</w:t>
        </w:r>
      </w:hyperlink>
    </w:p>
    <w:p>
      <w:pPr>
        <w:spacing w:after="30"/>
        <w:ind w:left="360"/>
      </w:pPr>
      <w:hyperlink w:history="1" w:anchor="seance25">
        <w:r>
          <w:rPr>
            <w:rStyle w:val="Hyperlink"/>
            <w:rFonts w:ascii="Times New Roman" w:cs="Times New Roman" w:eastAsia="Times New Roman" w:hAnsi="Times New Roman"/>
            <w:b w:val="false"/>
            <w:bCs w:val="false"/>
            <w:sz w:val="19"/>
            <w:szCs w:val="19"/>
          </w:rPr>
          <w:t xml:space="preserve">Séance 25 — Organisation du système nerveux</w:t>
        </w:r>
      </w:hyperlink>
    </w:p>
    <w:p>
      <w:pPr>
        <w:spacing w:after="30"/>
        <w:ind w:left="360"/>
      </w:pPr>
      <w:hyperlink w:history="1" w:anchor="seance26">
        <w:r>
          <w:rPr>
            <w:rStyle w:val="Hyperlink"/>
            <w:rFonts w:ascii="Times New Roman" w:cs="Times New Roman" w:eastAsia="Times New Roman" w:hAnsi="Times New Roman"/>
            <w:b w:val="false"/>
            <w:bCs w:val="false"/>
            <w:sz w:val="19"/>
            <w:szCs w:val="19"/>
          </w:rPr>
          <w:t xml:space="preserve">Séance 26 — Rôles des centres nerveux et des nerfs</w:t>
        </w:r>
      </w:hyperlink>
    </w:p>
    <w:p>
      <w:pPr>
        <w:spacing w:after="30"/>
        <w:ind w:left="360"/>
      </w:pPr>
      <w:hyperlink w:history="1" w:anchor="seance27">
        <w:r>
          <w:rPr>
            <w:rStyle w:val="Hyperlink"/>
            <w:rFonts w:ascii="Times New Roman" w:cs="Times New Roman" w:eastAsia="Times New Roman" w:hAnsi="Times New Roman"/>
            <w:b w:val="false"/>
            <w:bCs w:val="false"/>
            <w:sz w:val="19"/>
            <w:szCs w:val="19"/>
          </w:rPr>
          <w:t xml:space="preserve">Séance 27 — Mouvement réflexe inné</w:t>
        </w:r>
      </w:hyperlink>
    </w:p>
    <w:p>
      <w:pPr>
        <w:spacing w:after="30"/>
        <w:ind w:left="360"/>
      </w:pPr>
      <w:hyperlink w:history="1" w:anchor="seance28">
        <w:r>
          <w:rPr>
            <w:rStyle w:val="Hyperlink"/>
            <w:rFonts w:ascii="Times New Roman" w:cs="Times New Roman" w:eastAsia="Times New Roman" w:hAnsi="Times New Roman"/>
            <w:b w:val="false"/>
            <w:bCs w:val="false"/>
            <w:sz w:val="19"/>
            <w:szCs w:val="19"/>
          </w:rPr>
          <w:t xml:space="preserve">Séance 28 — Mouvement réflexe acquis</w:t>
        </w:r>
      </w:hyperlink>
    </w:p>
    <w:p>
      <w:pPr>
        <w:spacing w:after="30"/>
        <w:ind w:left="360"/>
      </w:pPr>
      <w:hyperlink w:history="1" w:anchor="seance29">
        <w:r>
          <w:rPr>
            <w:rStyle w:val="Hyperlink"/>
            <w:rFonts w:ascii="Times New Roman" w:cs="Times New Roman" w:eastAsia="Times New Roman" w:hAnsi="Times New Roman"/>
            <w:b w:val="false"/>
            <w:bCs w:val="false"/>
            <w:sz w:val="19"/>
            <w:szCs w:val="19"/>
          </w:rPr>
          <w:t xml:space="preserve">Séance 29 — Mouvement volontaire</w:t>
        </w:r>
      </w:hyperlink>
    </w:p>
    <w:p>
      <w:pPr>
        <w:spacing w:after="30"/>
        <w:ind w:left="360"/>
      </w:pPr>
      <w:hyperlink w:history="1" w:anchor="seance30">
        <w:r>
          <w:rPr>
            <w:rStyle w:val="Hyperlink"/>
            <w:rFonts w:ascii="Times New Roman" w:cs="Times New Roman" w:eastAsia="Times New Roman" w:hAnsi="Times New Roman"/>
            <w:b w:val="false"/>
            <w:bCs w:val="false"/>
            <w:sz w:val="19"/>
            <w:szCs w:val="19"/>
          </w:rPr>
          <w:t xml:space="preserve">Séance 30 — Arc réflexe et trajet de l’influx</w:t>
        </w:r>
      </w:hyperlink>
    </w:p>
    <w:p>
      <w:pPr>
        <w:spacing w:after="30"/>
        <w:ind w:left="360"/>
      </w:pPr>
      <w:hyperlink w:history="1" w:anchor="seance31">
        <w:r>
          <w:rPr>
            <w:rStyle w:val="Hyperlink"/>
            <w:rFonts w:ascii="Times New Roman" w:cs="Times New Roman" w:eastAsia="Times New Roman" w:hAnsi="Times New Roman"/>
            <w:b w:val="false"/>
            <w:bCs w:val="false"/>
            <w:sz w:val="19"/>
            <w:szCs w:val="19"/>
          </w:rPr>
          <w:t xml:space="preserve">Séance 31 — Catégories de substances psychoactives</w:t>
        </w:r>
      </w:hyperlink>
    </w:p>
    <w:p>
      <w:pPr>
        <w:spacing w:after="30"/>
        <w:ind w:left="360"/>
      </w:pPr>
      <w:hyperlink w:history="1" w:anchor="seance32">
        <w:r>
          <w:rPr>
            <w:rStyle w:val="Hyperlink"/>
            <w:rFonts w:ascii="Times New Roman" w:cs="Times New Roman" w:eastAsia="Times New Roman" w:hAnsi="Times New Roman"/>
            <w:b w:val="false"/>
            <w:bCs w:val="false"/>
            <w:sz w:val="19"/>
            <w:szCs w:val="19"/>
          </w:rPr>
          <w:t xml:space="preserve">Séance 32 — Effets sur l’organisme et la vie sociale</w:t>
        </w:r>
      </w:hyperlink>
    </w:p>
    <w:p>
      <w:pPr>
        <w:spacing w:after="30"/>
        <w:ind w:left="360"/>
      </w:pPr>
      <w:hyperlink w:history="1" w:anchor="seance33">
        <w:r>
          <w:rPr>
            <w:rStyle w:val="Hyperlink"/>
            <w:rFonts w:ascii="Times New Roman" w:cs="Times New Roman" w:eastAsia="Times New Roman" w:hAnsi="Times New Roman"/>
            <w:b w:val="false"/>
            <w:bCs w:val="false"/>
            <w:sz w:val="19"/>
            <w:szCs w:val="19"/>
          </w:rPr>
          <w:t xml:space="preserve">Séance 33 — Prévention et mini-projet</w:t>
        </w:r>
      </w:hyperlink>
    </w:p>
    <w:p>
      <w:pPr>
        <w:spacing w:after="30"/>
        <w:ind w:left="360"/>
      </w:pPr>
      <w:hyperlink w:history="1" w:anchor="seance34">
        <w:r>
          <w:rPr>
            <w:rStyle w:val="Hyperlink"/>
            <w:rFonts w:ascii="Times New Roman" w:cs="Times New Roman" w:eastAsia="Times New Roman" w:hAnsi="Times New Roman"/>
            <w:b w:val="false"/>
            <w:bCs w:val="false"/>
            <w:sz w:val="19"/>
            <w:szCs w:val="19"/>
          </w:rPr>
          <w:t xml:space="preserve">Séance 34 — Révision — Unité III : Santé et bien-être</w:t>
        </w:r>
      </w:hyperlink>
    </w:p>
    <w:p>
      <w:pPr>
        <w:spacing w:after="30"/>
        <w:ind w:left="360"/>
      </w:pPr>
      <w:hyperlink w:history="1" w:anchor="seance35">
        <w:r>
          <w:rPr>
            <w:rStyle w:val="Hyperlink"/>
            <w:rFonts w:ascii="Times New Roman" w:cs="Times New Roman" w:eastAsia="Times New Roman" w:hAnsi="Times New Roman"/>
            <w:b w:val="false"/>
            <w:bCs w:val="false"/>
            <w:sz w:val="19"/>
            <w:szCs w:val="19"/>
          </w:rPr>
          <w:t xml:space="preserve">Séance 35 — Sujet d’examen 3e — Unité III : Santé et bien-être</w:t>
        </w:r>
      </w:hyperlink>
    </w:p>
    <w:p>
      <w:pPr>
        <w:spacing w:after="30"/>
      </w:pPr>
      <w:hyperlink w:history="1" w:anchor="uniteIV">
        <w:r>
          <w:rPr>
            <w:rStyle w:val="Hyperlink"/>
            <w:rFonts w:ascii="Times New Roman" w:cs="Times New Roman" w:eastAsia="Times New Roman" w:hAnsi="Times New Roman"/>
            <w:b/>
            <w:bCs/>
            <w:sz w:val="22"/>
            <w:szCs w:val="22"/>
          </w:rPr>
          <w:t xml:space="preserve">UNITÉ IV — Reproduction humaine</w:t>
        </w:r>
      </w:hyperlink>
    </w:p>
    <w:p>
      <w:pPr>
        <w:spacing w:after="30"/>
        <w:ind w:left="360"/>
      </w:pPr>
      <w:hyperlink w:history="1" w:anchor="seance36">
        <w:r>
          <w:rPr>
            <w:rStyle w:val="Hyperlink"/>
            <w:rFonts w:ascii="Times New Roman" w:cs="Times New Roman" w:eastAsia="Times New Roman" w:hAnsi="Times New Roman"/>
            <w:b w:val="false"/>
            <w:bCs w:val="false"/>
            <w:sz w:val="19"/>
            <w:szCs w:val="19"/>
          </w:rPr>
          <w:t xml:space="preserve">Séance 36 — Fistule obstétricale : symptômes et causes</w:t>
        </w:r>
      </w:hyperlink>
    </w:p>
    <w:p>
      <w:pPr>
        <w:spacing w:after="30"/>
        <w:ind w:left="360"/>
      </w:pPr>
      <w:hyperlink w:history="1" w:anchor="seance37">
        <w:r>
          <w:rPr>
            <w:rStyle w:val="Hyperlink"/>
            <w:rFonts w:ascii="Times New Roman" w:cs="Times New Roman" w:eastAsia="Times New Roman" w:hAnsi="Times New Roman"/>
            <w:b w:val="false"/>
            <w:bCs w:val="false"/>
            <w:sz w:val="19"/>
            <w:szCs w:val="19"/>
          </w:rPr>
          <w:t xml:space="preserve">Séance 37 — Conséquences et prévention de la fistule</w:t>
        </w:r>
      </w:hyperlink>
    </w:p>
    <w:p>
      <w:pPr>
        <w:spacing w:after="30"/>
        <w:ind w:left="360"/>
      </w:pPr>
      <w:hyperlink w:history="1" w:anchor="seance38">
        <w:r>
          <w:rPr>
            <w:rStyle w:val="Hyperlink"/>
            <w:rFonts w:ascii="Times New Roman" w:cs="Times New Roman" w:eastAsia="Times New Roman" w:hAnsi="Times New Roman"/>
            <w:b w:val="false"/>
            <w:bCs w:val="false"/>
            <w:sz w:val="19"/>
            <w:szCs w:val="19"/>
          </w:rPr>
          <w:t xml:space="preserve">Séance 38 — Grossesse précoce et suivi médical</w:t>
        </w:r>
      </w:hyperlink>
    </w:p>
    <w:p>
      <w:pPr>
        <w:spacing w:after="30"/>
        <w:ind w:left="360"/>
      </w:pPr>
      <w:hyperlink w:history="1" w:anchor="seance39">
        <w:r>
          <w:rPr>
            <w:rStyle w:val="Hyperlink"/>
            <w:rFonts w:ascii="Times New Roman" w:cs="Times New Roman" w:eastAsia="Times New Roman" w:hAnsi="Times New Roman"/>
            <w:b w:val="false"/>
            <w:bCs w:val="false"/>
            <w:sz w:val="19"/>
            <w:szCs w:val="19"/>
          </w:rPr>
          <w:t xml:space="preserve">Séance 39 — Cancer du col : symptômes et causes</w:t>
        </w:r>
      </w:hyperlink>
    </w:p>
    <w:p>
      <w:pPr>
        <w:spacing w:after="30"/>
        <w:ind w:left="360"/>
      </w:pPr>
      <w:hyperlink w:history="1" w:anchor="seance40">
        <w:r>
          <w:rPr>
            <w:rStyle w:val="Hyperlink"/>
            <w:rFonts w:ascii="Times New Roman" w:cs="Times New Roman" w:eastAsia="Times New Roman" w:hAnsi="Times New Roman"/>
            <w:b w:val="false"/>
            <w:bCs w:val="false"/>
            <w:sz w:val="19"/>
            <w:szCs w:val="19"/>
          </w:rPr>
          <w:t xml:space="preserve">Séance 40 — Conséquences et prévention</w:t>
        </w:r>
      </w:hyperlink>
    </w:p>
    <w:p>
      <w:pPr>
        <w:spacing w:after="30"/>
        <w:ind w:left="360"/>
      </w:pPr>
      <w:hyperlink w:history="1" w:anchor="seance41">
        <w:r>
          <w:rPr>
            <w:rStyle w:val="Hyperlink"/>
            <w:rFonts w:ascii="Times New Roman" w:cs="Times New Roman" w:eastAsia="Times New Roman" w:hAnsi="Times New Roman"/>
            <w:b w:val="false"/>
            <w:bCs w:val="false"/>
            <w:sz w:val="19"/>
            <w:szCs w:val="19"/>
          </w:rPr>
          <w:t xml:space="preserve">Séance 41 — Mini-projet de sensibilisation</w:t>
        </w:r>
      </w:hyperlink>
    </w:p>
    <w:p>
      <w:pPr>
        <w:spacing w:after="30"/>
        <w:ind w:left="360"/>
      </w:pPr>
      <w:hyperlink w:history="1" w:anchor="seance42">
        <w:r>
          <w:rPr>
            <w:rStyle w:val="Hyperlink"/>
            <w:rFonts w:ascii="Times New Roman" w:cs="Times New Roman" w:eastAsia="Times New Roman" w:hAnsi="Times New Roman"/>
            <w:b w:val="false"/>
            <w:bCs w:val="false"/>
            <w:sz w:val="19"/>
            <w:szCs w:val="19"/>
          </w:rPr>
          <w:t xml:space="preserve">Séance 42 — Révision — Unité IV : Reproduction humaine</w:t>
        </w:r>
      </w:hyperlink>
    </w:p>
    <w:p>
      <w:pPr>
        <w:spacing w:after="30"/>
        <w:ind w:left="360"/>
      </w:pPr>
      <w:hyperlink w:history="1" w:anchor="seance43">
        <w:r>
          <w:rPr>
            <w:rStyle w:val="Hyperlink"/>
            <w:rFonts w:ascii="Times New Roman" w:cs="Times New Roman" w:eastAsia="Times New Roman" w:hAnsi="Times New Roman"/>
            <w:b w:val="false"/>
            <w:bCs w:val="false"/>
            <w:sz w:val="19"/>
            <w:szCs w:val="19"/>
          </w:rPr>
          <w:t xml:space="preserve">Séance 43 — Sujet d’examen 3e — Unité IV : Reproduction humaine</w:t>
        </w:r>
      </w:hyperlink>
    </w:p>
    <w:p>
      <w:pPr>
        <w:spacing w:after="30"/>
      </w:pPr>
      <w:hyperlink w:history="1" w:anchor="uniteV">
        <w:r>
          <w:rPr>
            <w:rStyle w:val="Hyperlink"/>
            <w:rFonts w:ascii="Times New Roman" w:cs="Times New Roman" w:eastAsia="Times New Roman" w:hAnsi="Times New Roman"/>
            <w:b/>
            <w:bCs/>
            <w:sz w:val="22"/>
            <w:szCs w:val="22"/>
          </w:rPr>
          <w:t xml:space="preserve">UNITÉ V — Géologie</w:t>
        </w:r>
      </w:hyperlink>
    </w:p>
    <w:p>
      <w:pPr>
        <w:spacing w:after="30"/>
        <w:ind w:left="360"/>
      </w:pPr>
      <w:hyperlink w:history="1" w:anchor="seance44">
        <w:r>
          <w:rPr>
            <w:rStyle w:val="Hyperlink"/>
            <w:rFonts w:ascii="Times New Roman" w:cs="Times New Roman" w:eastAsia="Times New Roman" w:hAnsi="Times New Roman"/>
            <w:b w:val="false"/>
            <w:bCs w:val="false"/>
            <w:sz w:val="19"/>
            <w:szCs w:val="19"/>
          </w:rPr>
          <w:t xml:space="preserve">Séance 44 — Pierres précieuses, fines et organiques</w:t>
        </w:r>
      </w:hyperlink>
    </w:p>
    <w:p>
      <w:pPr>
        <w:spacing w:after="30"/>
        <w:ind w:left="360"/>
      </w:pPr>
      <w:hyperlink w:history="1" w:anchor="seance45">
        <w:r>
          <w:rPr>
            <w:rStyle w:val="Hyperlink"/>
            <w:rFonts w:ascii="Times New Roman" w:cs="Times New Roman" w:eastAsia="Times New Roman" w:hAnsi="Times New Roman"/>
            <w:b w:val="false"/>
            <w:bCs w:val="false"/>
            <w:sz w:val="19"/>
            <w:szCs w:val="19"/>
          </w:rPr>
          <w:t xml:space="preserve">Séance 45 — Propriétés physiques des pierres gemmes</w:t>
        </w:r>
      </w:hyperlink>
    </w:p>
    <w:p>
      <w:pPr>
        <w:spacing w:after="30"/>
        <w:ind w:left="360"/>
      </w:pPr>
      <w:hyperlink w:history="1" w:anchor="seance46">
        <w:r>
          <w:rPr>
            <w:rStyle w:val="Hyperlink"/>
            <w:rFonts w:ascii="Times New Roman" w:cs="Times New Roman" w:eastAsia="Times New Roman" w:hAnsi="Times New Roman"/>
            <w:b w:val="false"/>
            <w:bCs w:val="false"/>
            <w:sz w:val="19"/>
            <w:szCs w:val="19"/>
          </w:rPr>
          <w:t xml:space="preserve">Séance 46 — Répartition géographique à Madagascar</w:t>
        </w:r>
      </w:hyperlink>
    </w:p>
    <w:p>
      <w:pPr>
        <w:spacing w:after="30"/>
        <w:ind w:left="360"/>
      </w:pPr>
      <w:hyperlink w:history="1" w:anchor="seance47">
        <w:r>
          <w:rPr>
            <w:rStyle w:val="Hyperlink"/>
            <w:rFonts w:ascii="Times New Roman" w:cs="Times New Roman" w:eastAsia="Times New Roman" w:hAnsi="Times New Roman"/>
            <w:b w:val="false"/>
            <w:bCs w:val="false"/>
            <w:sz w:val="19"/>
            <w:szCs w:val="19"/>
          </w:rPr>
          <w:t xml:space="preserve">Séance 47 — Utilisations des pierres gemmes</w:t>
        </w:r>
      </w:hyperlink>
    </w:p>
    <w:p>
      <w:pPr>
        <w:spacing w:after="30"/>
        <w:ind w:left="360"/>
      </w:pPr>
      <w:hyperlink w:history="1" w:anchor="seance48">
        <w:r>
          <w:rPr>
            <w:rStyle w:val="Hyperlink"/>
            <w:rFonts w:ascii="Times New Roman" w:cs="Times New Roman" w:eastAsia="Times New Roman" w:hAnsi="Times New Roman"/>
            <w:b w:val="false"/>
            <w:bCs w:val="false"/>
            <w:sz w:val="19"/>
            <w:szCs w:val="19"/>
          </w:rPr>
          <w:t xml:space="preserve">Séance 48 — Techniques d’exploitation</w:t>
        </w:r>
      </w:hyperlink>
    </w:p>
    <w:p>
      <w:pPr>
        <w:spacing w:after="30"/>
        <w:ind w:left="360"/>
      </w:pPr>
      <w:hyperlink w:history="1" w:anchor="seance49">
        <w:r>
          <w:rPr>
            <w:rStyle w:val="Hyperlink"/>
            <w:rFonts w:ascii="Times New Roman" w:cs="Times New Roman" w:eastAsia="Times New Roman" w:hAnsi="Times New Roman"/>
            <w:b w:val="false"/>
            <w:bCs w:val="false"/>
            <w:sz w:val="19"/>
            <w:szCs w:val="19"/>
          </w:rPr>
          <w:t xml:space="preserve">Séance 49 — Impacts environnementaux et responsabilité</w:t>
        </w:r>
      </w:hyperlink>
    </w:p>
    <w:p>
      <w:pPr>
        <w:spacing w:after="30"/>
        <w:ind w:left="360"/>
      </w:pPr>
      <w:hyperlink w:history="1" w:anchor="seance50">
        <w:r>
          <w:rPr>
            <w:rStyle w:val="Hyperlink"/>
            <w:rFonts w:ascii="Times New Roman" w:cs="Times New Roman" w:eastAsia="Times New Roman" w:hAnsi="Times New Roman"/>
            <w:b w:val="false"/>
            <w:bCs w:val="false"/>
            <w:sz w:val="19"/>
            <w:szCs w:val="19"/>
          </w:rPr>
          <w:t xml:space="preserve">Séance 50 — Révision — Unité V : Géologie</w:t>
        </w:r>
      </w:hyperlink>
    </w:p>
    <w:p>
      <w:pPr>
        <w:spacing w:after="30"/>
        <w:ind w:left="360"/>
      </w:pPr>
      <w:hyperlink w:history="1" w:anchor="seance51">
        <w:r>
          <w:rPr>
            <w:rStyle w:val="Hyperlink"/>
            <w:rFonts w:ascii="Times New Roman" w:cs="Times New Roman" w:eastAsia="Times New Roman" w:hAnsi="Times New Roman"/>
            <w:b w:val="false"/>
            <w:bCs w:val="false"/>
            <w:sz w:val="19"/>
            <w:szCs w:val="19"/>
          </w:rPr>
          <w:t xml:space="preserve">Séance 51 — Sujet d’examen 3e — Unité V : Géologie</w:t>
        </w:r>
      </w:hyperlink>
    </w:p>
    <w:p>
      <w:pPr>
        <w:spacing w:after="30"/>
      </w:pPr>
      <w:hyperlink w:history="1" w:anchor="annexes">
        <w:r>
          <w:rPr>
            <w:rStyle w:val="Hyperlink"/>
            <w:rFonts w:ascii="Times New Roman" w:cs="Times New Roman" w:eastAsia="Times New Roman" w:hAnsi="Times New Roman"/>
            <w:b/>
            <w:bCs/>
            <w:sz w:val="22"/>
            <w:szCs w:val="22"/>
          </w:rPr>
          <w:t xml:space="preserve">Annexes</w:t>
        </w:r>
      </w:hyperlink>
    </w:p>
    <w:p>
      <w:pPr>
        <w:spacing w:after="30"/>
        <w:ind w:left="360"/>
      </w:pPr>
      <w:hyperlink w:history="1" w:anchor="glossaire">
        <w:r>
          <w:rPr>
            <w:rStyle w:val="Hyperlink"/>
            <w:rFonts w:ascii="Times New Roman" w:cs="Times New Roman" w:eastAsia="Times New Roman" w:hAnsi="Times New Roman"/>
            <w:b w:val="false"/>
            <w:bCs w:val="false"/>
            <w:sz w:val="19"/>
            <w:szCs w:val="19"/>
          </w:rPr>
          <w:t xml:space="preserve">Glossaire</w:t>
        </w:r>
      </w:hyperlink>
    </w:p>
    <w:p>
      <w:pPr>
        <w:spacing w:after="30"/>
        <w:ind w:left="360"/>
      </w:pPr>
      <w:hyperlink w:history="1" w:anchor="autoeval">
        <w:r>
          <w:rPr>
            <w:rStyle w:val="Hyperlink"/>
            <w:rFonts w:ascii="Times New Roman" w:cs="Times New Roman" w:eastAsia="Times New Roman" w:hAnsi="Times New Roman"/>
            <w:b w:val="false"/>
            <w:bCs w:val="false"/>
            <w:sz w:val="19"/>
            <w:szCs w:val="19"/>
          </w:rPr>
          <w:t xml:space="preserve">Auto-évaluation</w:t>
        </w:r>
      </w:hyperlink>
    </w:p>
    <w:p>
      <w:pPr>
        <w:spacing w:after="30"/>
        <w:ind w:left="360"/>
      </w:pPr>
      <w:hyperlink w:history="1" w:anchor="index">
        <w:r>
          <w:rPr>
            <w:rStyle w:val="Hyperlink"/>
            <w:rFonts w:ascii="Times New Roman" w:cs="Times New Roman" w:eastAsia="Times New Roman" w:hAnsi="Times New Roman"/>
            <w:b w:val="false"/>
            <w:bCs w:val="false"/>
            <w:sz w:val="19"/>
            <w:szCs w:val="19"/>
          </w:rPr>
          <w:t xml:space="preserve">Index</w:t>
        </w:r>
      </w:hyperlink>
    </w:p>
    <w:p>
      <w:pPr>
        <w:spacing w:after="30"/>
        <w:ind w:left="360"/>
      </w:pPr>
      <w:hyperlink w:history="1" w:anchor="evalexamen">
        <w:r>
          <w:rPr>
            <w:rStyle w:val="Hyperlink"/>
            <w:rFonts w:ascii="Times New Roman" w:cs="Times New Roman" w:eastAsia="Times New Roman" w:hAnsi="Times New Roman"/>
            <w:b w:val="false"/>
            <w:bCs w:val="false"/>
            <w:sz w:val="19"/>
            <w:szCs w:val="19"/>
          </w:rPr>
          <w:t xml:space="preserve">Évaluations format examen</w:t>
        </w:r>
      </w:hyperlink>
    </w:p>
    <w:p>
      <w:pPr>
        <w:spacing w:after="30"/>
        <w:ind w:left="360"/>
      </w:pPr>
      <w:hyperlink w:history="1" w:anchor="illus">
        <w:r>
          <w:rPr>
            <w:rStyle w:val="Hyperlink"/>
            <w:rFonts w:ascii="Times New Roman" w:cs="Times New Roman" w:eastAsia="Times New Roman" w:hAnsi="Times New Roman"/>
            <w:b w:val="false"/>
            <w:bCs w:val="false"/>
            <w:sz w:val="19"/>
            <w:szCs w:val="19"/>
          </w:rPr>
          <w:t xml:space="preserve">Table des illustrations</w:t>
        </w:r>
      </w:hyperlink>
    </w:p>
    <w:p>
      <w:r>
        <w:br w:type="page"/>
      </w:r>
    </w:p>
    <w:p>
      <w:pPr>
        <w:spacing w:after="100" w:before="200"/>
        <w:jc w:val="center"/>
      </w:pPr>
      <w:bookmarkStart w:name="uniteI" w:id="3"/>
      <w:r>
        <w:rPr>
          <w:rFonts w:ascii="Times New Roman" w:cs="Times New Roman" w:eastAsia="Times New Roman" w:hAnsi="Times New Roman"/>
          <w:b/>
          <w:bCs/>
          <w:color w:val="1F4E79"/>
          <w:sz w:val="26"/>
          <w:szCs w:val="26"/>
        </w:rPr>
        <w:t xml:space="preserve">UNITÉ I — Alimentation de l’homme</w:t>
      </w:r>
      <w:bookmarkEnd w:id="3"/>
    </w:p>
    <w:p>
      <w:pPr>
        <w:spacing w:after="60" w:before="0"/>
      </w:pPr>
      <w:r>
        <w:rPr>
          <w:rFonts w:ascii="Times New Roman" w:cs="Times New Roman" w:eastAsia="Times New Roman" w:hAnsi="Times New Roman"/>
          <w:b w:val="false"/>
          <w:bCs w:val="false"/>
          <w:i w:val="false"/>
          <w:iCs w:val="false"/>
          <w:color w:val="000000"/>
          <w:sz w:val="20"/>
          <w:szCs w:val="20"/>
        </w:rPr>
        <w:t xml:space="preserve">Résultat d'apprentissage spécifique (PE T9) : Résultat d’apprentissage spécifique du PE T9</w:t>
      </w:r>
    </w:p>
    <w:p>
      <w:pPr>
        <w:spacing w:after="100" w:before="0"/>
      </w:pPr>
      <w:r>
        <w:rPr>
          <w:rFonts w:ascii="Times New Roman" w:cs="Times New Roman" w:eastAsia="Times New Roman" w:hAnsi="Times New Roman"/>
          <w:b w:val="false"/>
          <w:bCs w:val="false"/>
          <w:i w:val="false"/>
          <w:iCs w:val="false"/>
          <w:color w:val="000000"/>
          <w:sz w:val="20"/>
          <w:szCs w:val="20"/>
        </w:rPr>
        <w:t xml:space="preserve">Valeurs à véhiculer : Responsabilité et autonomie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
        <w:gridCol w:w="45"/>
        <w:gridCol w:w="4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Ration alimentaire et groupes d’aliments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Glucides, lipides et protéines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Vitamines, sels minéraux et eau</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Valeur énergétique des nutriments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5</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Métabolisme et besoins énergétiques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6</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Calculer les besoins énergétiques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7</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Construire un menu varié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8</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Importance de l’équilibre alimentaire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9</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Malnutrition aiguë et carences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10</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Surpoids, obésité et menus d’appoint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11</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I : Alimentation de l’homme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12</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3e — Unité I : Alimentation de l’homme</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 / 51</w:t>
      </w:r>
    </w:p>
    <w:p>
      <w:pPr>
        <w:spacing w:after="80" w:before="0"/>
        <w:jc w:val="center"/>
      </w:pPr>
      <w:r>
        <w:rPr>
          <w:rFonts w:ascii="Times New Roman" w:cs="Times New Roman" w:eastAsia="Times New Roman" w:hAnsi="Times New Roman"/>
          <w:b/>
          <w:bCs/>
          <w:i w:val="false"/>
          <w:iCs w:val="false"/>
          <w:color w:val="C00000"/>
          <w:sz w:val="26"/>
          <w:szCs w:val="26"/>
        </w:rPr>
        <w:t xml:space="preserve">Ration alimentaire et groupes d’aliments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Alimentation de l’homme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Ration alimentaire et groupes d’aliments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la ration alimentaire et les groupes d’aliments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principaux groupes d’aliments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aliments peuvent être regroupés selon leurs rôles énergétiques, constructeurs et protecteurs.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une pyramide alimentaire et un repas malgache,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Ration alimentaire et groupes d’aliments ». Après cette séance vous serez capables d'expliquer la ration alimentaire et les groupes d’aliments.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une pyramide alimentaire et un repas malgache.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ration alimentaire est l’ensemble des aliments consommés par une personne pendant une journée. Elle doit être variée et adaptée à l’âge, à l’activité et à l’état de santé.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Une ration alimentaire est l’ensemble des aliments consommés par une personne pendant une journée, Elle doit être variée et adaptée à l’âge, à l’activité et à l’état de santé.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ration alimentaire est l’ensemble des aliments consommés par une personne pendant une journée. Elle doit être variée et adaptée à l’âge, à l’activité et à l’état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ration alimentaire est l’ensemble des aliments consommés par une personne pendant une journée. Elle doit être variée et adaptée à l’âge, à l’activité et à l’état de santé.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est le rôle d’une ration alimentaire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répondre aux besoins de la journée</w:t>
            </w:r>
          </w:p>
          <w:p>
            <w:pPr>
              <w:spacing w:after="15" w:before="0"/>
            </w:pPr>
            <w:r>
              <w:rPr>
                <w:rFonts w:ascii="Times New Roman" w:cs="Times New Roman" w:eastAsia="Times New Roman" w:hAnsi="Times New Roman"/>
                <w:b w:val="false"/>
                <w:bCs w:val="false"/>
                <w:i w:val="false"/>
                <w:iCs w:val="false"/>
                <w:color w:val="000000"/>
                <w:sz w:val="16"/>
                <w:szCs w:val="16"/>
              </w:rPr>
              <w:t xml:space="preserve">    B. remplacer l’eau</w:t>
            </w:r>
          </w:p>
          <w:p>
            <w:pPr>
              <w:spacing w:after="15" w:before="0"/>
            </w:pPr>
            <w:r>
              <w:rPr>
                <w:rFonts w:ascii="Times New Roman" w:cs="Times New Roman" w:eastAsia="Times New Roman" w:hAnsi="Times New Roman"/>
                <w:b w:val="false"/>
                <w:bCs w:val="false"/>
                <w:i w:val="false"/>
                <w:iCs w:val="false"/>
                <w:color w:val="000000"/>
                <w:sz w:val="16"/>
                <w:szCs w:val="16"/>
              </w:rPr>
              <w:t xml:space="preserve">    C. supprimer les légumes</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ration alimentaire et groupes d’aliments ?</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ration alimentaire est l’ensemble des aliments consommés par une personne pendant une journée. Elle doit être variée et adaptée à l’âge, à l’activité et à l’état de santé.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expliquer la ration alimentaire et les groupes d’aliments.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Une ration alimentaire est l’ensemble des aliments consommés par une personne pendant une journée. Elle doit être variée et adaptée à l’âge, à l’activité et à l’état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Une ration alimentaire est l’ensemble des aliments consommés par une personne pendant une journée, Elle doit être variée et adaptée à l’âge, à l’activité et à l’état de santé</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est le rôle d’une ration alimentaire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Une ration alimentaire est l’ensemble des aliments consommés par une personne pendant une journée.  |  2. Un élément important est Elle doit être variée et adaptée à l’âge.  |  3. On doit aussi retenir à l’activité et à l’état de santé.
Exercice 2 : 1. Une ration alimentaire est l’ensemble des aliments consommés par une personne pendant une journée. Elle doit être variée et adaptée à l’âge, à l’activité et à l’état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 w:id="4"/>
      <w:r>
        <w:rPr>
          <w:rFonts w:ascii="Times New Roman" w:cs="Times New Roman" w:eastAsia="Times New Roman" w:hAnsi="Times New Roman"/>
          <w:b/>
          <w:bCs/>
          <w:color w:val="C00000"/>
          <w:sz w:val="28"/>
          <w:szCs w:val="28"/>
        </w:rPr>
        <w:t xml:space="preserve">Ration alimentaire et groupes d’aliments</w:t>
      </w:r>
      <w:bookmarkEnd w:id="4"/>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Étude de cas sur un menu.</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Schéma à légender : Étude de cas sur un menu..</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Une ration alimentaire est l’ensemble des aliments consommés par une personne pendant une journée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Elle doit être variée et adaptée à l’âge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à l’activité et à l’état de santé</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Une ration alimentaire est l’ensemble des aliments consommés par une personne pendant une journée</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Elle doit être variée et adaptée à l’âge</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à l’activité et à l’état de santé</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ration alimentaire et groupes d’aliments,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une pyramide alimentaire et un repas malgache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Étude de cas sur un menu.</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est le rôle d’une ration alimentaire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répondre aux besoins de la journée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remplacer l’eau</w:t>
      </w:r>
    </w:p>
    <w:p>
      <w:pPr>
        <w:spacing w:after="25" w:before="0"/>
      </w:pPr>
      <w:r>
        <w:rPr>
          <w:rFonts w:ascii="Times New Roman" w:cs="Times New Roman" w:eastAsia="Times New Roman" w:hAnsi="Times New Roman"/>
          <w:b w:val="false"/>
          <w:bCs w:val="false"/>
          <w:i w:val="false"/>
          <w:iCs w:val="false"/>
          <w:color w:val="000000"/>
          <w:sz w:val="19"/>
          <w:szCs w:val="19"/>
        </w:rPr>
        <w:t xml:space="preserve">    C. supprimer les légumes</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ration alimentaire et groupes d’aliments ?</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ration alimentaire est l’ensemble des aliments consommés par une personne pendant une journée. Elle doit être variée et adaptée à l’âge, à l’activité et à l’état de santé.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expliquer la ration alimentaire et les groupes d’aliments.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Une ration alimentaire est l’ensemble des aliments consommés par une personne pendant une journée, Elle doit être variée et adaptée à l’âge, à l’activité et à l’état de santé</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est le rôle d’une ration alimentaire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Étude de cas sur un menu.</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répondre aux besoins de la journée — Une ration alimentaire est l’ensemble des aliments consommés par une personne pendant une journée. Elle doit être variée et adaptée à l’âge, à l’activité et à l’état de santé.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ration alimentaire est l’ensemble des aliments consommés par une personne pendant une journée. Elle doit être variée et adaptée à l’âge, à l’activité et à l’état de santé. — Une ration alimentaire est l’ensemble des aliments consommés par une personne pendant une journée. Elle doit être variée et adaptée à l’âge, à l’activité et à l’état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Une ration alimentaire est l’ensemble des aliments consommés par une personne pendant une journée. Elle doit être variée et adaptée à l’âge, à l’activité et à l’état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Une ration alimentaire est l’ensemble des aliments consommés par une personne pendant une journée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Elle doit être variée et adaptée à l’âge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à l’activité et à l’état de santé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Une ration alimentaire est l’ensemble des aliments consommés par une personne pendant une journée. Elle doit être variée et adaptée à l’âge, à l’activité et à l’état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 / 51</w:t>
      </w:r>
    </w:p>
    <w:p>
      <w:pPr>
        <w:spacing w:after="80" w:before="0"/>
        <w:jc w:val="center"/>
      </w:pPr>
      <w:r>
        <w:rPr>
          <w:rFonts w:ascii="Times New Roman" w:cs="Times New Roman" w:eastAsia="Times New Roman" w:hAnsi="Times New Roman"/>
          <w:b/>
          <w:bCs/>
          <w:i w:val="false"/>
          <w:iCs w:val="false"/>
          <w:color w:val="C00000"/>
          <w:sz w:val="26"/>
          <w:szCs w:val="26"/>
        </w:rPr>
        <w:t xml:space="preserve">Glucides, lipides et protéines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Alimentation de l’homme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Glucides, lipides et protéines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la ration alimentaire et les groupes d’aliments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principaux groupes d’aliments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aliments peuvent être regroupés selon leurs rôles énergétiques, constructeurs et protecteurs.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une pyramide alimentaire et un repas malgache,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Glucides, lipides et protéines ». Après cette séance vous serez capables d'expliquer la ration alimentaire et les groupes d’aliments.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une pyramide alimentaire et un repas malgache.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ration alimentaire est l’ensemble des aliments consommés par une personne pendant une journée. Elle doit être variée et adaptée à l’âge, à l’activité et à l’état de santé.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Une ration alimentaire est l’ensemble des aliments consommés par une personne pendant une journée, Elle doit être variée et adaptée à l’âge, à l’activité et à l’état de santé.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ration alimentaire est l’ensemble des aliments consommés par une personne pendant une journée. Elle doit être variée et adaptée à l’âge, à l’activité et à l’état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ration alimentaire est l’ensemble des aliments consommés par une personne pendant une journée. Elle doit être variée et adaptée à l’âge, à l’activité et à l’état de santé.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est le rôle d’une ration alimentaire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répondre aux besoins de la journée</w:t>
            </w:r>
          </w:p>
          <w:p>
            <w:pPr>
              <w:spacing w:after="15" w:before="0"/>
            </w:pPr>
            <w:r>
              <w:rPr>
                <w:rFonts w:ascii="Times New Roman" w:cs="Times New Roman" w:eastAsia="Times New Roman" w:hAnsi="Times New Roman"/>
                <w:b w:val="false"/>
                <w:bCs w:val="false"/>
                <w:i w:val="false"/>
                <w:iCs w:val="false"/>
                <w:color w:val="000000"/>
                <w:sz w:val="16"/>
                <w:szCs w:val="16"/>
              </w:rPr>
              <w:t xml:space="preserve">    B. remplacer l’eau</w:t>
            </w:r>
          </w:p>
          <w:p>
            <w:pPr>
              <w:spacing w:after="15" w:before="0"/>
            </w:pPr>
            <w:r>
              <w:rPr>
                <w:rFonts w:ascii="Times New Roman" w:cs="Times New Roman" w:eastAsia="Times New Roman" w:hAnsi="Times New Roman"/>
                <w:b w:val="false"/>
                <w:bCs w:val="false"/>
                <w:i w:val="false"/>
                <w:iCs w:val="false"/>
                <w:color w:val="000000"/>
                <w:sz w:val="16"/>
                <w:szCs w:val="16"/>
              </w:rPr>
              <w:t xml:space="preserve">    C. supprimer les légumes</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glucides, lipides et protéines ?</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ration alimentaire est l’ensemble des aliments consommés par une personne pendant une journée. Elle doit être variée et adaptée à l’âge, à l’activité et à l’état de santé.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expliquer la ration alimentaire et les groupes d’aliments.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Une ration alimentaire est l’ensemble des aliments consommés par une personne pendant une journée. Elle doit être variée et adaptée à l’âge, à l’activité et à l’état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Une ration alimentaire est l’ensemble des aliments consommés par une personne pendant une journée, Elle doit être variée et adaptée à l’âge, à l’activité et à l’état de santé</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est le rôle d’une ration alimentaire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Une ration alimentaire est l’ensemble des aliments consommés par une personne pendant une journée.  |  2. Un élément important est Elle doit être variée et adaptée à l’âge.  |  3. On doit aussi retenir à l’activité et à l’état de santé.
Exercice 2 : 1. Une ration alimentaire est l’ensemble des aliments consommés par une personne pendant une journée. Elle doit être variée et adaptée à l’âge, à l’activité et à l’état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 w:id="5"/>
      <w:r>
        <w:rPr>
          <w:rFonts w:ascii="Times New Roman" w:cs="Times New Roman" w:eastAsia="Times New Roman" w:hAnsi="Times New Roman"/>
          <w:b/>
          <w:bCs/>
          <w:color w:val="C00000"/>
          <w:sz w:val="28"/>
          <w:szCs w:val="28"/>
        </w:rPr>
        <w:t xml:space="preserve">Glucides, lipides et protéines</w:t>
      </w:r>
      <w:bookmarkEnd w:id="5"/>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Vitamines, sels minéraux et eau.</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Une ration alimentaire est l’ensemble des aliments consommés par une personne pendant une journée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Elle doit être variée et adaptée à l’âge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à l’activité et à l’état de santé</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Une ration alimentaire est l’ensemble des aliments consommés par une personne pendant une journée</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Elle doit être variée et adaptée à l’âge</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à l’activité et à l’état de santé</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glucides, lipides et protéines,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une pyramide alimentaire et un repas malgache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Vitamines, sels minéraux et eau.</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est le rôle d’une ration alimentaire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répondre aux besoins de la journée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remplacer l’eau</w:t>
      </w:r>
    </w:p>
    <w:p>
      <w:pPr>
        <w:spacing w:after="25" w:before="0"/>
      </w:pPr>
      <w:r>
        <w:rPr>
          <w:rFonts w:ascii="Times New Roman" w:cs="Times New Roman" w:eastAsia="Times New Roman" w:hAnsi="Times New Roman"/>
          <w:b w:val="false"/>
          <w:bCs w:val="false"/>
          <w:i w:val="false"/>
          <w:iCs w:val="false"/>
          <w:color w:val="000000"/>
          <w:sz w:val="19"/>
          <w:szCs w:val="19"/>
        </w:rPr>
        <w:t xml:space="preserve">    C. supprimer les légumes</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glucides, lipides et protéines ?</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ration alimentaire est l’ensemble des aliments consommés par une personne pendant une journée. Elle doit être variée et adaptée à l’âge, à l’activité et à l’état de santé.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expliquer la ration alimentaire et les groupes d’aliments.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Une ration alimentaire est l’ensemble des aliments consommés par une personne pendant une journée, Elle doit être variée et adaptée à l’âge, à l’activité et à l’état de santé</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est le rôle d’une ration alimentaire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Vitamines, sels minéraux et eau.</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répondre aux besoins de la journée — Une ration alimentaire est l’ensemble des aliments consommés par une personne pendant une journée. Elle doit être variée et adaptée à l’âge, à l’activité et à l’état de santé.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ration alimentaire est l’ensemble des aliments consommés par une personne pendant une journée. Elle doit être variée et adaptée à l’âge, à l’activité et à l’état de santé. — Une ration alimentaire est l’ensemble des aliments consommés par une personne pendant une journée. Elle doit être variée et adaptée à l’âge, à l’activité et à l’état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Une ration alimentaire est l’ensemble des aliments consommés par une personne pendant une journée. Elle doit être variée et adaptée à l’âge, à l’activité et à l’état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Une ration alimentaire est l’ensemble des aliments consommés par une personne pendant une journée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Elle doit être variée et adaptée à l’âge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à l’activité et à l’état de santé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Une ration alimentaire est l’ensemble des aliments consommés par une personne pendant une journée. Elle doit être variée et adaptée à l’âge, à l’activité et à l’état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 / 51</w:t>
      </w:r>
    </w:p>
    <w:p>
      <w:pPr>
        <w:spacing w:after="80" w:before="0"/>
        <w:jc w:val="center"/>
      </w:pPr>
      <w:r>
        <w:rPr>
          <w:rFonts w:ascii="Times New Roman" w:cs="Times New Roman" w:eastAsia="Times New Roman" w:hAnsi="Times New Roman"/>
          <w:b/>
          <w:bCs/>
          <w:i w:val="false"/>
          <w:iCs w:val="false"/>
          <w:color w:val="C00000"/>
          <w:sz w:val="26"/>
          <w:szCs w:val="26"/>
        </w:rPr>
        <w:t xml:space="preserve">Vitamines, sels minéraux et eau</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Alimentation de l’homme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Vitamines, sels minéraux et eau</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nutriments et leurs rôles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nutriment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nutriment est une substance simple utilisable par l’organisme.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des aliments locaux classés par nutriments,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Vitamines, sels minéraux et eau ». Après cette séance vous serez capables d'identifier les nutriments et leurs rôles.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aliments locaux classés par nutriments.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glucides fournissent surtout de l’énergie, les protéines construisent et réparent, les lipides fournissent de l’énergie. Les vitamines, les sels minéraux et l’eau protègent et régulent le fonctionnement de l’organisme.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glucides fournissent surtout de l’énergie, les protéines construisent et réparent, les lipides fournissent de l’énergie, Les vitamines, les sels minéraux et l’eau protègent et régulent le fonctionnement de l’organisme.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glucides fournissent surtout de l’énergie, les protéines construisent et réparent, les lipides fournissent de l’énergie. Les vitamines, les sels minéraux et l’eau protègent et régulent le fonctionnement de l’organisme.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glucides fournissent surtout de l’énergie, les protéines construisent et réparent, les lipides fournissent de l’énergie. Les vitamines, les sels minéraux et l’eau protègent et régulent le fonctionnement de l’organisme.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nutriment fournit principalement de l’énergie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glucides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pierres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fibres textiles</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vitamines, sels minéraux et eau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glucides fournissent surtout de l’énergie, les protéines construisent et réparent, les lipides fournissent de l’énergie. Les vitamines, les sels minéraux et l’eau protègent et régulent le fonctionnement de l’organisme.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identifier les nutriments et leurs rôles.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glucides fournissent surtout de l’énergie, les protéines construisent et réparent, les lipides fournissent de l’énergie. Les vitamines, les sels minéraux et l’eau protègent et régulent le fonctionnement de l’organisme.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Les glucides fournissent surtout de l’énergie, les protéines construisent et réparent, les lipides fournissent de l’énergie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nutriment fournit principalement de l’énergie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Les glucides fournissent surtout de l’énergie.  |  2. Un élément important est les protéines construisent et réparent.  |  3. On doit aussi retenir les lipides fournissent de l’énergie.
Exercice 2 : 1. Les glucides fournissent surtout de l’énergie, les protéines construisent et réparent, les lipides fournissent de l’énergie. Les vitamines, les sels minéraux et l’eau protègent et régulent le fonctionnement de l’organisme.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 w:id="6"/>
      <w:r>
        <w:rPr>
          <w:rFonts w:ascii="Times New Roman" w:cs="Times New Roman" w:eastAsia="Times New Roman" w:hAnsi="Times New Roman"/>
          <w:b/>
          <w:bCs/>
          <w:color w:val="C00000"/>
          <w:sz w:val="28"/>
          <w:szCs w:val="28"/>
        </w:rPr>
        <w:t xml:space="preserve">Vitamines, sels minéraux et eau</w:t>
      </w:r>
      <w:bookmarkEnd w:id="6"/>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Les nutriments et leurs rôles.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Schéma à légender : Les nutriments et leurs rôles..</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Les glucides fournissent surtout de l’énergie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les protéines construisent et réparent</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les lipides fournissent de l’énergie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Les vitamines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les sels minéraux et l’eau protègent et régulent le fonctionnement de l’organisme</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Les glucides fournissent surtout de l’énergie</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les protéines construisent et réparent</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les lipides fournissent de l’énergie</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vitamines, sels minéraux et eau,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des aliments locaux classés par nutriments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Les nutriments et leurs rôles.</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nutriment fournit principalement de l’énergie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glucides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pierres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fibres textiles</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vitamines, sels minéraux et eau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glucides fournissent surtout de l’énergie, les protéines construisent et réparent, les lipides fournissent de l’énergie. Les vitamines, les sels minéraux et l’eau protègent et régulent le fonctionnement de l’organisme.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identifier les nutriments et leurs rôles.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Les glucides fournissent surtout de l’énergie, les protéines construisent et réparent, les lipides fournissent de l’énergie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nutriment fournit principalement de l’énergie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Les nutriments et leurs rôles.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glucides — Les glucides fournissent surtout de l’énergie, les protéines construisent et réparent, les lipides fournissent de l’énergie. Les vitamines, les sels minéraux et l’eau protègent et régulent le fonctionnement de l’organisme.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glucides fournissent surtout de l’énergie, les protéines construisent et réparent, les lipides fournissent de l’énergie. Les vitamines, les sels minéraux et l’eau protègent et régulent le fonctionnement de l’organisme. — Les glucides fournissent surtout de l’énergie, les protéines construisent et réparent, les lipides fournissent de l’énergie. Les vitamines, les sels minéraux et l’eau protègent et régulent le fonctionnement de l’organisme.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glucides fournissent surtout de l’énergie, les protéines construisent et réparent, les lipides fournissent de l’énergie. Les vitamines, les sels minéraux et l’eau protègent et régulent le fonctionnement de l’organisme.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Les glucides fournissent surtout de l’énergie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les protéines construisent et réparent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les lipides fournissent de l’énergie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glucides fournissent surtout de l’énergie, les protéines construisent et réparent, les lipides fournissent de l’énergie. Les vitamines, les sels minéraux et l’eau protègent et régulent le fonctionnement de l’organisme.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 / 51</w:t>
      </w:r>
    </w:p>
    <w:p>
      <w:pPr>
        <w:spacing w:after="80" w:before="0"/>
        <w:jc w:val="center"/>
      </w:pPr>
      <w:r>
        <w:rPr>
          <w:rFonts w:ascii="Times New Roman" w:cs="Times New Roman" w:eastAsia="Times New Roman" w:hAnsi="Times New Roman"/>
          <w:b/>
          <w:bCs/>
          <w:i w:val="false"/>
          <w:iCs w:val="false"/>
          <w:color w:val="C00000"/>
          <w:sz w:val="26"/>
          <w:szCs w:val="26"/>
        </w:rPr>
        <w:t xml:space="preserve">Valeur énergétique des nutriments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Alimentation de l’homme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Valeur énergétique des nutriments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nutriments et leurs rôles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nutriment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nutriment est une substance simple utilisable par l’organisme.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des aliments locaux classés par nutriments,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Valeur énergétique des nutriments ». Après cette séance vous serez capables d'identifier les nutriments et leurs rôles.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aliments locaux classés par nutriments.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glucides fournissent surtout de l’énergie, les protéines construisent et réparent, les lipides fournissent de l’énergie. Les vitamines, les sels minéraux et l’eau protègent et régulent le fonctionnement de l’organisme.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glucides fournissent surtout de l’énergie, les protéines construisent et réparent, les lipides fournissent de l’énergie, Les vitamines, les sels minéraux et l’eau protègent et régulent le fonctionnement de l’organisme.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glucides fournissent surtout de l’énergie, les protéines construisent et réparent, les lipides fournissent de l’énergie. Les vitamines, les sels minéraux et l’eau protègent et régulent le fonctionnement de l’organisme.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glucides fournissent surtout de l’énergie, les protéines construisent et réparent, les lipides fournissent de l’énergie. Les vitamines, les sels minéraux et l’eau protègent et régulent le fonctionnement de l’organisme.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nutriment fournit principalement de l’énergie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glucides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pierres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fibres textiles</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valeur énergétique des nutriments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glucides fournissent surtout de l’énergie, les protéines construisent et réparent, les lipides fournissent de l’énergie. Les vitamines, les sels minéraux et l’eau protègent et régulent le fonctionnement de l’organisme.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identifier les nutriments et leurs rôles.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glucides fournissent surtout de l’énergie, les protéines construisent et réparent, les lipides fournissent de l’énergie. Les vitamines, les sels minéraux et l’eau protègent et régulent le fonctionnement de l’organisme.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Les glucides fournissent surtout de l’énergie, les protéines construisent et réparent, les lipides fournissent de l’énergie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nutriment fournit principalement de l’énergie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Les glucides fournissent surtout de l’énergie.  |  2. Un élément important est les protéines construisent et réparent.  |  3. On doit aussi retenir les lipides fournissent de l’énergie.
Exercice 2 : 1. Les glucides fournissent surtout de l’énergie, les protéines construisent et réparent, les lipides fournissent de l’énergie. Les vitamines, les sels minéraux et l’eau protègent et régulent le fonctionnement de l’organisme.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4" w:id="7"/>
      <w:r>
        <w:rPr>
          <w:rFonts w:ascii="Times New Roman" w:cs="Times New Roman" w:eastAsia="Times New Roman" w:hAnsi="Times New Roman"/>
          <w:b/>
          <w:bCs/>
          <w:color w:val="C00000"/>
          <w:sz w:val="28"/>
          <w:szCs w:val="28"/>
        </w:rPr>
        <w:t xml:space="preserve">Valeur énergétique des nutriments</w:t>
      </w:r>
      <w:bookmarkEnd w:id="7"/>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Besoins énergétiques.</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Les glucides fournissent surtout de l’énergie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les protéines construisent et réparent</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les lipides fournissent de l’énergie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Les vitamines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les sels minéraux et l’eau protègent et régulent le fonctionnement de l’organisme</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Les glucides fournissent surtout de l’énergie</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les protéines construisent et réparent</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les lipides fournissent de l’énergie</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valeur énergétique des nutriments,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des aliments locaux classés par nutriments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Besoins énergétiques.</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nutriment fournit principalement de l’énergie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glucides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pierres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fibres textiles</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valeur énergétique des nutriments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glucides fournissent surtout de l’énergie, les protéines construisent et réparent, les lipides fournissent de l’énergie. Les vitamines, les sels minéraux et l’eau protègent et régulent le fonctionnement de l’organisme.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identifier les nutriments et leurs rôles.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Les glucides fournissent surtout de l’énergie, les protéines construisent et réparent, les lipides fournissent de l’énergie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nutriment fournit principalement de l’énergie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Besoins énergétiques.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glucides — Les glucides fournissent surtout de l’énergie, les protéines construisent et réparent, les lipides fournissent de l’énergie. Les vitamines, les sels minéraux et l’eau protègent et régulent le fonctionnement de l’organisme.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glucides fournissent surtout de l’énergie, les protéines construisent et réparent, les lipides fournissent de l’énergie. Les vitamines, les sels minéraux et l’eau protègent et régulent le fonctionnement de l’organisme. — Les glucides fournissent surtout de l’énergie, les protéines construisent et réparent, les lipides fournissent de l’énergie. Les vitamines, les sels minéraux et l’eau protègent et régulent le fonctionnement de l’organisme.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glucides fournissent surtout de l’énergie, les protéines construisent et réparent, les lipides fournissent de l’énergie. Les vitamines, les sels minéraux et l’eau protègent et régulent le fonctionnement de l’organisme.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Les glucides fournissent surtout de l’énergie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les protéines construisent et réparent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les lipides fournissent de l’énergie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glucides fournissent surtout de l’énergie, les protéines construisent et réparent, les lipides fournissent de l’énergie. Les vitamines, les sels minéraux et l’eau protègent et régulent le fonctionnement de l’organisme.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5 / 51</w:t>
      </w:r>
    </w:p>
    <w:p>
      <w:pPr>
        <w:spacing w:after="80" w:before="0"/>
        <w:jc w:val="center"/>
      </w:pPr>
      <w:r>
        <w:rPr>
          <w:rFonts w:ascii="Times New Roman" w:cs="Times New Roman" w:eastAsia="Times New Roman" w:hAnsi="Times New Roman"/>
          <w:b/>
          <w:bCs/>
          <w:i w:val="false"/>
          <w:iCs w:val="false"/>
          <w:color w:val="C00000"/>
          <w:sz w:val="26"/>
          <w:szCs w:val="26"/>
        </w:rPr>
        <w:t xml:space="preserve">Métabolisme et besoins énergétiques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Alimentation de l’homme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Métabolisme et besoins énergétiques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calculer les besoins énergétiques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5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différence entre un aliment et un nutriment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aliment contient des nutriments qui peuvent être utilisés par l’organisme.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 tableau de besoins et de valeurs énergétiques,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Métabolisme et besoins énergétiques ». Après cette séance vous serez capables de calculer les besoins énergétiques.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tableau de besoins et de valeurs énergétiques.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besoins énergétiques dépendent du métabolisme de base, de l’âge, du sexe et de l’activité physique. Ils correspondent à l’énergie dépensée par l’organisme.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besoins énergétiques dépendent du métabolisme de base, de l’âge, du sexe et de l’activité physique, Ils correspondent à l’énergie dépensée par l’organisme.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besoins énergétiques dépendent du métabolisme de base, de l’âge, du sexe et de l’activité physique. Ils correspondent à l’énergie dépensée par l’organisme.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besoins énergétiques dépendent du métabolisme de base, de l’âge, du sexe et de l’activité physique. Ils correspondent à l’énergie dépensée par l’organisme.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De quoi dépendent les besoins énergétiques ?</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 l’âge et de l’activité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 la couleur des yeux</w:t>
            </w:r>
          </w:p>
          <w:p>
            <w:pPr>
              <w:spacing w:after="15" w:before="0"/>
            </w:pPr>
            <w:r>
              <w:rPr>
                <w:rFonts w:ascii="Times New Roman" w:cs="Times New Roman" w:eastAsia="Times New Roman" w:hAnsi="Times New Roman"/>
                <w:b w:val="false"/>
                <w:bCs w:val="false"/>
                <w:i w:val="false"/>
                <w:iCs w:val="false"/>
                <w:color w:val="000000"/>
                <w:sz w:val="16"/>
                <w:szCs w:val="16"/>
              </w:rPr>
              <w:t xml:space="preserve">    C. du nom du village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métabolisme et besoins énergétiques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besoins énergétiques dépendent du métabolisme de base, de l’âge, du sexe et de l’activité physique. Ils correspondent à l’énergie dépensée par l’organisme.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calculer les besoins énergétiques.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besoins énergétiques dépendent du métabolisme de base, de l’âge, du sexe et de l’activité physique. Ils correspondent à l’énergie dépensée par l’organisme.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Les besoins énergétiques dépendent du métabolisme de base, de l’âge, du sexe et de l’activité physique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De quoi dépendent les besoins énergétiques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Les besoins énergétiques dépendent du métabolisme de base.  |  2. Un élément important est de l’âge.  |  3. On doit aussi retenir du sexe et de l’activité physique.
Exercice 2 : 1. Les besoins énergétiques dépendent du métabolisme de base, de l’âge, du sexe et de l’activité physique. Ils correspondent à l’énergie dépensée par l’organisme.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5" w:id="8"/>
      <w:r>
        <w:rPr>
          <w:rFonts w:ascii="Times New Roman" w:cs="Times New Roman" w:eastAsia="Times New Roman" w:hAnsi="Times New Roman"/>
          <w:b/>
          <w:bCs/>
          <w:color w:val="C00000"/>
          <w:sz w:val="28"/>
          <w:szCs w:val="28"/>
        </w:rPr>
        <w:t xml:space="preserve">Métabolisme et besoins énergétiques</w:t>
      </w:r>
      <w:bookmarkEnd w:id="8"/>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Calcul des besoins énergétiques.</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Les besoins énergétiques dépendent du métabolisme de base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de l’âge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du sexe et de l’activité physique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Ils correspondent à l’énergie dépensée par l’organisme</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Les besoins énergétiques dépendent du métabolisme de base</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de l’âge</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du sexe et de l’activité physique</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métabolisme et besoins énergétiques,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 tableau de besoins et de valeurs énergétiques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Calcul des besoins énergétiques.</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De quoi dépendent les besoins énergétiques ?</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 l’âge et de l’activité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 la couleur des yeux</w:t>
      </w:r>
    </w:p>
    <w:p>
      <w:pPr>
        <w:spacing w:after="25" w:before="0"/>
      </w:pPr>
      <w:r>
        <w:rPr>
          <w:rFonts w:ascii="Times New Roman" w:cs="Times New Roman" w:eastAsia="Times New Roman" w:hAnsi="Times New Roman"/>
          <w:b w:val="false"/>
          <w:bCs w:val="false"/>
          <w:i w:val="false"/>
          <w:iCs w:val="false"/>
          <w:color w:val="000000"/>
          <w:sz w:val="19"/>
          <w:szCs w:val="19"/>
        </w:rPr>
        <w:t xml:space="preserve">    C. du nom du village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métabolisme et besoins énergétiques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besoins énergétiques dépendent du métabolisme de base, de l’âge, du sexe et de l’activité physique. Ils correspondent à l’énergie dépensée par l’organisme.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calculer les besoins énergétiques.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Les besoins énergétiques dépendent du métabolisme de base, de l’âge, du sexe et de l’activité physique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De quoi dépendent les besoins énergétiques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Calcul des besoins énergétiques.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 l’âge et de l’activité — Les besoins énergétiques dépendent du métabolisme de base, de l’âge, du sexe et de l’activité physique. Ils correspondent à l’énergie dépensée par l’organisme.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besoins énergétiques dépendent du métabolisme de base, de l’âge, du sexe et de l’activité physique. Ils correspondent à l’énergie dépensée par l’organisme. — Les besoins énergétiques dépendent du métabolisme de base, de l’âge, du sexe et de l’activité physique. Ils correspondent à l’énergie dépensée par l’organisme.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besoins énergétiques dépendent du métabolisme de base, de l’âge, du sexe et de l’activité physique. Ils correspondent à l’énergie dépensée par l’organisme.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Les besoins énergétiques dépendent du métabolisme de base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de l’âge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du sexe et de l’activité physique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besoins énergétiques dépendent du métabolisme de base, de l’âge, du sexe et de l’activité physique. Ils correspondent à l’énergie dépensée par l’organisme.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6 / 51</w:t>
      </w:r>
    </w:p>
    <w:p>
      <w:pPr>
        <w:spacing w:after="80" w:before="0"/>
        <w:jc w:val="center"/>
      </w:pPr>
      <w:r>
        <w:rPr>
          <w:rFonts w:ascii="Times New Roman" w:cs="Times New Roman" w:eastAsia="Times New Roman" w:hAnsi="Times New Roman"/>
          <w:b/>
          <w:bCs/>
          <w:i w:val="false"/>
          <w:iCs w:val="false"/>
          <w:color w:val="C00000"/>
          <w:sz w:val="26"/>
          <w:szCs w:val="26"/>
        </w:rPr>
        <w:t xml:space="preserve">Calculer les besoins énergétiques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Alimentation de l’homme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Calculer les besoins énergétiques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calculer les besoins énergétiques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6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différence entre un aliment et un nutriment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aliment contient des nutriments qui peuvent être utilisés par l’organisme.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 tableau de besoins et de valeurs énergétiques,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Calculer les besoins énergétiques ». Après cette séance vous serez capables de calculer les besoins énergétiques.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tableau de besoins et de valeurs énergétiques.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besoins énergétiques dépendent du métabolisme de base, de l’âge, du sexe et de l’activité physique. Ils correspondent à l’énergie dépensée par l’organisme.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besoins énergétiques dépendent du métabolisme de base, de l’âge, du sexe et de l’activité physique, Ils correspondent à l’énergie dépensée par l’organisme.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besoins énergétiques dépendent du métabolisme de base, de l’âge, du sexe et de l’activité physique. Ils correspondent à l’énergie dépensée par l’organisme.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besoins énergétiques dépendent du métabolisme de base, de l’âge, du sexe et de l’activité physique. Ils correspondent à l’énergie dépensée par l’organisme.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De quoi dépendent les besoins énergétiques ?</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 l’âge et de l’activité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 la couleur des yeux</w:t>
            </w:r>
          </w:p>
          <w:p>
            <w:pPr>
              <w:spacing w:after="15" w:before="0"/>
            </w:pPr>
            <w:r>
              <w:rPr>
                <w:rFonts w:ascii="Times New Roman" w:cs="Times New Roman" w:eastAsia="Times New Roman" w:hAnsi="Times New Roman"/>
                <w:b w:val="false"/>
                <w:bCs w:val="false"/>
                <w:i w:val="false"/>
                <w:iCs w:val="false"/>
                <w:color w:val="000000"/>
                <w:sz w:val="16"/>
                <w:szCs w:val="16"/>
              </w:rPr>
              <w:t xml:space="preserve">    C. du nom du village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calculer les besoins énergétiques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besoins énergétiques dépendent du métabolisme de base, de l’âge, du sexe et de l’activité physique. Ils correspondent à l’énergie dépensée par l’organisme.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calculer les besoins énergétiques.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besoins énergétiques dépendent du métabolisme de base, de l’âge, du sexe et de l’activité physique. Ils correspondent à l’énergie dépensée par l’organisme.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Les besoins énergétiques dépendent du métabolisme de base, de l’âge, du sexe et de l’activité physique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De quoi dépendent les besoins énergétiques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Les besoins énergétiques dépendent du métabolisme de base.  |  2. Un élément important est de l’âge.  |  3. On doit aussi retenir du sexe et de l’activité physique.
Exercice 2 : 1. Les besoins énergétiques dépendent du métabolisme de base, de l’âge, du sexe et de l’activité physique. Ils correspondent à l’énergie dépensée par l’organisme.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6" w:id="9"/>
      <w:r>
        <w:rPr>
          <w:rFonts w:ascii="Times New Roman" w:cs="Times New Roman" w:eastAsia="Times New Roman" w:hAnsi="Times New Roman"/>
          <w:b/>
          <w:bCs/>
          <w:color w:val="C00000"/>
          <w:sz w:val="28"/>
          <w:szCs w:val="28"/>
        </w:rPr>
        <w:t xml:space="preserve">Calculer les besoins énergétiques</w:t>
      </w:r>
      <w:bookmarkEnd w:id="9"/>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Menu varié à Madagascar.</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Les besoins énergétiques dépendent du métabolisme de base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de l’âge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du sexe et de l’activité physique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Ils correspondent à l’énergie dépensée par l’organisme</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Les besoins énergétiques dépendent du métabolisme de base</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de l’âge</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du sexe et de l’activité physique</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calculer les besoins énergétiques,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 tableau de besoins et de valeurs énergétiques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Menu varié à Madagascar.</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De quoi dépendent les besoins énergétiques ?</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 l’âge et de l’activité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 la couleur des yeux</w:t>
      </w:r>
    </w:p>
    <w:p>
      <w:pPr>
        <w:spacing w:after="25" w:before="0"/>
      </w:pPr>
      <w:r>
        <w:rPr>
          <w:rFonts w:ascii="Times New Roman" w:cs="Times New Roman" w:eastAsia="Times New Roman" w:hAnsi="Times New Roman"/>
          <w:b w:val="false"/>
          <w:bCs w:val="false"/>
          <w:i w:val="false"/>
          <w:iCs w:val="false"/>
          <w:color w:val="000000"/>
          <w:sz w:val="19"/>
          <w:szCs w:val="19"/>
        </w:rPr>
        <w:t xml:space="preserve">    C. du nom du village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calculer les besoins énergétiques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besoins énergétiques dépendent du métabolisme de base, de l’âge, du sexe et de l’activité physique. Ils correspondent à l’énergie dépensée par l’organisme.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calculer les besoins énergétiques.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Les besoins énergétiques dépendent du métabolisme de base, de l’âge, du sexe et de l’activité physique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De quoi dépendent les besoins énergétiques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Menu varié à Madagascar.</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 l’âge et de l’activité — Les besoins énergétiques dépendent du métabolisme de base, de l’âge, du sexe et de l’activité physique. Ils correspondent à l’énergie dépensée par l’organisme.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besoins énergétiques dépendent du métabolisme de base, de l’âge, du sexe et de l’activité physique. Ils correspondent à l’énergie dépensée par l’organisme. — Les besoins énergétiques dépendent du métabolisme de base, de l’âge, du sexe et de l’activité physique. Ils correspondent à l’énergie dépensée par l’organisme.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besoins énergétiques dépendent du métabolisme de base, de l’âge, du sexe et de l’activité physique. Ils correspondent à l’énergie dépensée par l’organisme.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Les besoins énergétiques dépendent du métabolisme de base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de l’âge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du sexe et de l’activité physique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besoins énergétiques dépendent du métabolisme de base, de l’âge, du sexe et de l’activité physique. Ils correspondent à l’énergie dépensée par l’organisme.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7 / 51</w:t>
      </w:r>
    </w:p>
    <w:p>
      <w:pPr>
        <w:spacing w:after="80" w:before="0"/>
        <w:jc w:val="center"/>
      </w:pPr>
      <w:r>
        <w:rPr>
          <w:rFonts w:ascii="Times New Roman" w:cs="Times New Roman" w:eastAsia="Times New Roman" w:hAnsi="Times New Roman"/>
          <w:b/>
          <w:bCs/>
          <w:i w:val="false"/>
          <w:iCs w:val="false"/>
          <w:color w:val="C00000"/>
          <w:sz w:val="26"/>
          <w:szCs w:val="26"/>
        </w:rPr>
        <w:t xml:space="preserve">Construire un menu varié</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Alimentation de l’homme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Construire un menu varié</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élaborer un menu varié et équilibré</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7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alimentation équilibrée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une alimentation variée couvrant les besoins de l’organisme.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 menu quotidien à Madagascar,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Construire un menu varié ». Après cette séance vous serez capables d'élaborer un menu varié et équilibré.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menu quotidien à Madagascar.</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menu équilibré associe des aliments variés en quantités adaptées. Il couvre les besoins énergétiques, constructeurs et protecteurs de l’organisme.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Un menu équilibré associe des aliments variés en quantités adaptées, Il couvre les besoins énergétiques, constructeurs et protecteurs de l’organisme.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menu équilibré associe des aliments variés en quantités adaptées. Il couvre les besoins énergétiques, constructeurs et protecteurs de l’organisme.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menu équilibré associe des aliments variés en quantités adaptées. Il couvre les besoins énergétiques, constructeurs et protecteurs de l’organisme.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 doit apporter un menu équilibré ?</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aliments variés et adaptés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seul aliment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uniquement des boissons</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construire un menu varié ?</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menu équilibré associe des aliments variés en quantités adaptées. Il couvre les besoins énergétiques, constructeurs et protecteurs de l’organisme.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élaborer un menu varié et équilibré.</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Un menu équilibré associe des aliments variés en quantités adaptées. Il couvre les besoins énergétiques, constructeurs et protecteurs de l’organisme.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Un menu équilibré associe des aliments variés en quantités adaptées, Il couvre les besoins énergétiques, constructeurs et protecteurs de l’organisme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 doit apporter un menu équilibré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Un menu équilibré associe des aliments variés en quantités adaptées.  |  2. Un élément important est Il couvre les besoins énergétiques.  |  3. On doit aussi retenir constructeurs et protecteurs de l’organisme.
Exercice 2 : 1. Un menu équilibré associe des aliments variés en quantités adaptées. Il couvre les besoins énergétiques, constructeurs et protecteurs de l’organisme.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7" w:id="10"/>
      <w:r>
        <w:rPr>
          <w:rFonts w:ascii="Times New Roman" w:cs="Times New Roman" w:eastAsia="Times New Roman" w:hAnsi="Times New Roman"/>
          <w:b/>
          <w:bCs/>
          <w:color w:val="C00000"/>
          <w:sz w:val="28"/>
          <w:szCs w:val="28"/>
        </w:rPr>
        <w:t xml:space="preserve">Construire un menu varié</w:t>
      </w:r>
      <w:bookmarkEnd w:id="10"/>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Menu varié à Madagascar.</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Un menu équilibré associe des aliments variés en quantités adaptées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Il couvre les besoins énergétiques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constructeurs et protecteurs de l’organisme</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Un menu équilibré associe des aliments variés en quantités adaptées</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Il couvre les besoins énergétiques</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constructeurs et protecteurs de l’organisme</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construire un menu varié,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 menu quotidien à Madagascar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Menu varié à Madagascar.</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 doit apporter un menu équilibré ?</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aliments variés et adaptés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seul aliment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uniquement des boissons</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construire un menu varié ?</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menu équilibré associe des aliments variés en quantités adaptées. Il couvre les besoins énergétiques, constructeurs et protecteurs de l’organisme.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élaborer un menu varié et équilibré.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Un menu équilibré associe des aliments variés en quantités adaptées, Il couvre les besoins énergétiques, constructeurs et protecteurs de l’organisme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 doit apporter un menu équilibré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Menu varié à Madagascar.</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aliments variés et adaptés — Un menu équilibré associe des aliments variés en quantités adaptées. Il couvre les besoins énergétiques, constructeurs et protecteurs de l’organisme.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menu équilibré associe des aliments variés en quantités adaptées. Il couvre les besoins énergétiques, constructeurs et protecteurs de l’organisme. — Un menu équilibré associe des aliments variés en quantités adaptées. Il couvre les besoins énergétiques, constructeurs et protecteurs de l’organisme.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Un menu équilibré associe des aliments variés en quantités adaptées. Il couvre les besoins énergétiques, constructeurs et protecteurs de l’organisme.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Un menu équilibré associe des aliments variés en quantités adaptées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Il couvre les besoins énergétiques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constructeurs et protecteurs de l’organisme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 menu équilibré associe des aliments variés en quantités adaptées. Il couvre les besoins énergétiques, constructeurs et protecteurs de l’organisme.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8 / 51</w:t>
      </w:r>
    </w:p>
    <w:p>
      <w:pPr>
        <w:spacing w:after="80" w:before="0"/>
        <w:jc w:val="center"/>
      </w:pPr>
      <w:r>
        <w:rPr>
          <w:rFonts w:ascii="Times New Roman" w:cs="Times New Roman" w:eastAsia="Times New Roman" w:hAnsi="Times New Roman"/>
          <w:b/>
          <w:bCs/>
          <w:i w:val="false"/>
          <w:iCs w:val="false"/>
          <w:color w:val="C00000"/>
          <w:sz w:val="26"/>
          <w:szCs w:val="26"/>
        </w:rPr>
        <w:t xml:space="preserve">Importance de l’équilibre alimentaire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Alimentation de l’homme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Importance de l’équilibre alimentaire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élaborer un menu varié et équilibré</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8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alimentation équilibrée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une alimentation variée couvrant les besoins de l’organisme.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 menu quotidien à Madagascar,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Importance de l’équilibre alimentaire ». Après cette séance vous serez capables d'élaborer un menu varié et équilibré.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menu quotidien à Madagascar.</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menu équilibré associe des aliments variés en quantités adaptées. Il couvre les besoins énergétiques, constructeurs et protecteurs de l’organisme.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Un menu équilibré associe des aliments variés en quantités adaptées, Il couvre les besoins énergétiques, constructeurs et protecteurs de l’organisme.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menu équilibré associe des aliments variés en quantités adaptées. Il couvre les besoins énergétiques, constructeurs et protecteurs de l’organisme.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menu équilibré associe des aliments variés en quantités adaptées. Il couvre les besoins énergétiques, constructeurs et protecteurs de l’organisme.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 doit apporter un menu équilibré ?</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aliments variés et adaptés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seul aliment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uniquement des boissons</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importance de l’équilibre alimentaire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menu équilibré associe des aliments variés en quantités adaptées. Il couvre les besoins énergétiques, constructeurs et protecteurs de l’organisme.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élaborer un menu varié et équilibré.</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Un menu équilibré associe des aliments variés en quantités adaptées. Il couvre les besoins énergétiques, constructeurs et protecteurs de l’organisme.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Un menu équilibré associe des aliments variés en quantités adaptées, Il couvre les besoins énergétiques, constructeurs et protecteurs de l’organisme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 doit apporter un menu équilibré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Un menu équilibré associe des aliments variés en quantités adaptées.  |  2. Un élément important est Il couvre les besoins énergétiques.  |  3. On doit aussi retenir constructeurs et protecteurs de l’organisme.
Exercice 2 : 1. Un menu équilibré associe des aliments variés en quantités adaptées. Il couvre les besoins énergétiques, constructeurs et protecteurs de l’organisme.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8" w:id="11"/>
      <w:r>
        <w:rPr>
          <w:rFonts w:ascii="Times New Roman" w:cs="Times New Roman" w:eastAsia="Times New Roman" w:hAnsi="Times New Roman"/>
          <w:b/>
          <w:bCs/>
          <w:color w:val="C00000"/>
          <w:sz w:val="28"/>
          <w:szCs w:val="28"/>
        </w:rPr>
        <w:t xml:space="preserve">Importance de l’équilibre alimentaire</w:t>
      </w:r>
      <w:bookmarkEnd w:id="11"/>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Ration alimentaire et menu équilibré.</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Un menu équilibré associe des aliments variés en quantités adaptées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Il couvre les besoins énergétiques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constructeurs et protecteurs de l’organisme</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Un menu équilibré associe des aliments variés en quantités adaptées</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Il couvre les besoins énergétiques</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constructeurs et protecteurs de l’organisme</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importance de l’équilibre alimentaire,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 menu quotidien à Madagascar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Ration alimentaire et menu équilibré.</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 doit apporter un menu équilibré ?</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aliments variés et adaptés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seul aliment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uniquement des boissons</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importance de l’équilibre alimentaire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menu équilibré associe des aliments variés en quantités adaptées. Il couvre les besoins énergétiques, constructeurs et protecteurs de l’organisme.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élaborer un menu varié et équilibré.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Un menu équilibré associe des aliments variés en quantités adaptées, Il couvre les besoins énergétiques, constructeurs et protecteurs de l’organisme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 doit apporter un menu équilibré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Ration alimentaire et menu équilibré.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aliments variés et adaptés — Un menu équilibré associe des aliments variés en quantités adaptées. Il couvre les besoins énergétiques, constructeurs et protecteurs de l’organisme.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menu équilibré associe des aliments variés en quantités adaptées. Il couvre les besoins énergétiques, constructeurs et protecteurs de l’organisme. — Un menu équilibré associe des aliments variés en quantités adaptées. Il couvre les besoins énergétiques, constructeurs et protecteurs de l’organisme.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Un menu équilibré associe des aliments variés en quantités adaptées. Il couvre les besoins énergétiques, constructeurs et protecteurs de l’organisme.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Un menu équilibré associe des aliments variés en quantités adaptées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Il couvre les besoins énergétiques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constructeurs et protecteurs de l’organisme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 menu équilibré associe des aliments variés en quantités adaptées. Il couvre les besoins énergétiques, constructeurs et protecteurs de l’organisme.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9 / 51</w:t>
      </w:r>
    </w:p>
    <w:p>
      <w:pPr>
        <w:spacing w:after="80" w:before="0"/>
        <w:jc w:val="center"/>
      </w:pPr>
      <w:r>
        <w:rPr>
          <w:rFonts w:ascii="Times New Roman" w:cs="Times New Roman" w:eastAsia="Times New Roman" w:hAnsi="Times New Roman"/>
          <w:b/>
          <w:bCs/>
          <w:i w:val="false"/>
          <w:iCs w:val="false"/>
          <w:color w:val="C00000"/>
          <w:sz w:val="26"/>
          <w:szCs w:val="26"/>
        </w:rPr>
        <w:t xml:space="preserve">Malnutrition aiguë et carences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Alimentation de l’homme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Malnutrition aiguë et carences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analyser les causes et les conséquences de la malnutrition</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9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principaux groupes d’aliments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aliments peuvent être regroupés selon leurs rôles énergétiques, constructeurs et protecteurs.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des études de cas sur la malnutrition,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Malnutrition aiguë et carences ». Après cette séance vous serez capables d'analyser les causes et les conséquences de la malnutrition.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études de cas sur la malnutrition.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malnutrition comprend les carences, la malnutrition aiguë, le surpoids et l’obésité. Elle exige une réponse adaptée avec l’aide de professionnels de santé.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La malnutrition comprend les carences, la malnutrition aiguë, le surpoids et l’obésité, Elle exige une réponse adaptée avec l’aide de professionnels de santé.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malnutrition comprend les carences, la malnutrition aiguë, le surpoids et l’obésité. Elle exige une réponse adaptée avec l’aide de professionnels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La malnutrition comprend les carences, la malnutrition aiguë, le surpoids et l’obésité. Elle exige une réponse adaptée avec l’aide de professionnels de santé.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Quelles sont les principales formes de malnutrition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    A. carence, excès et malnutrition aiguë</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uniquement une maladie infectieuse</w:t>
            </w:r>
          </w:p>
          <w:p>
            <w:pPr>
              <w:spacing w:after="15" w:before="0"/>
            </w:pPr>
            <w:r>
              <w:rPr>
                <w:rFonts w:ascii="Times New Roman" w:cs="Times New Roman" w:eastAsia="Times New Roman" w:hAnsi="Times New Roman"/>
                <w:b w:val="false"/>
                <w:bCs w:val="false"/>
                <w:i w:val="false"/>
                <w:iCs w:val="false"/>
                <w:color w:val="000000"/>
                <w:sz w:val="16"/>
                <w:szCs w:val="16"/>
              </w:rPr>
              <w:t xml:space="preserve">    C. seulement une fracture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malnutrition aiguë et carences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malnutrition comprend les carences, la malnutrition aiguë, le surpoids et l’obésité. Elle exige une réponse adaptée avec l’aide de professionnels de santé.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analyser les causes et les conséquences de la malnutrition.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La malnutrition comprend les carences, la malnutrition aiguë, le surpoids et l’obésité. Elle exige une réponse adaptée avec l’aide de professionnels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La malnutrition comprend les carences, la malnutrition aiguë, le surpoids et l’obésité</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Quelles sont les principales formes de malnutrition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La malnutrition comprend les carences.  |  2. Un élément important est la malnutrition aiguë.  |  3. On doit aussi retenir le surpoids et l’obésité.
Exercice 2 : 1. La malnutrition comprend les carences, la malnutrition aiguë, le surpoids et l’obésité. Elle exige une réponse adaptée avec l’aide de professionnels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9" w:id="12"/>
      <w:r>
        <w:rPr>
          <w:rFonts w:ascii="Times New Roman" w:cs="Times New Roman" w:eastAsia="Times New Roman" w:hAnsi="Times New Roman"/>
          <w:b/>
          <w:bCs/>
          <w:color w:val="C00000"/>
          <w:sz w:val="28"/>
          <w:szCs w:val="28"/>
        </w:rPr>
        <w:t xml:space="preserve">Malnutrition aiguë et carences</w:t>
      </w:r>
      <w:bookmarkEnd w:id="12"/>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Étude de cas sur la malnutrition.</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Schéma à légender : Étude de cas sur la malnutrition..</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La malnutrition comprend les carences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la malnutrition aiguë</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le surpoids et l’obésité</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Elle exige une réponse adaptée avec l’aide de professionnels de santé</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La malnutrition comprend les carences</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la malnutrition aiguë</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 surpoids et l’obésité</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malnutrition aiguë et carences,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des études de cas sur la malnutrition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Étude de cas sur la malnutrition.</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Quelles sont les principales formes de malnutrition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    A. carence, excès et malnutrition aiguë</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uniquement une maladie infectieuse</w:t>
      </w:r>
    </w:p>
    <w:p>
      <w:pPr>
        <w:spacing w:after="25" w:before="0"/>
      </w:pPr>
      <w:r>
        <w:rPr>
          <w:rFonts w:ascii="Times New Roman" w:cs="Times New Roman" w:eastAsia="Times New Roman" w:hAnsi="Times New Roman"/>
          <w:b w:val="false"/>
          <w:bCs w:val="false"/>
          <w:i w:val="false"/>
          <w:iCs w:val="false"/>
          <w:color w:val="000000"/>
          <w:sz w:val="19"/>
          <w:szCs w:val="19"/>
        </w:rPr>
        <w:t xml:space="preserve">    C. seulement une fracture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malnutrition aiguë et carences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malnutrition comprend les carences, la malnutrition aiguë, le surpoids et l’obésité. Elle exige une réponse adaptée avec l’aide de professionnels de santé.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analyser les causes et les conséquences de la malnutrition.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La malnutrition comprend les carences, la malnutrition aiguë, le surpoids et l’obésité</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Quelles sont les principales formes de malnutrition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Étude de cas sur la malnutrition.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carence, excès et malnutrition aiguë — La malnutrition comprend les carences, la malnutrition aiguë, le surpoids et l’obésité. Elle exige une réponse adaptée avec l’aide de professionnels de santé.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malnutrition comprend les carences, la malnutrition aiguë, le surpoids et l’obésité. Elle exige une réponse adaptée avec l’aide de professionnels de santé. — La malnutrition comprend les carences, la malnutrition aiguë, le surpoids et l’obésité. Elle exige une réponse adaptée avec l’aide de professionnels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La malnutrition comprend les carences, la malnutrition aiguë, le surpoids et l’obésité. Elle exige une réponse adaptée avec l’aide de professionnels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La malnutrition comprend les carences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la malnutrition aiguë</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le surpoids et l’obésité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 malnutrition comprend les carences, la malnutrition aiguë, le surpoids et l’obésité. Elle exige une réponse adaptée avec l’aide de professionnels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10 / 51</w:t>
      </w:r>
    </w:p>
    <w:p>
      <w:pPr>
        <w:spacing w:after="80" w:before="0"/>
        <w:jc w:val="center"/>
      </w:pPr>
      <w:r>
        <w:rPr>
          <w:rFonts w:ascii="Times New Roman" w:cs="Times New Roman" w:eastAsia="Times New Roman" w:hAnsi="Times New Roman"/>
          <w:b/>
          <w:bCs/>
          <w:i w:val="false"/>
          <w:iCs w:val="false"/>
          <w:color w:val="C00000"/>
          <w:sz w:val="26"/>
          <w:szCs w:val="26"/>
        </w:rPr>
        <w:t xml:space="preserve">Surpoids, obésité et menus d’appoint</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Alimentation de l’homme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Surpoids, obésité et menus d’appoint</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analyser les causes et les conséquences de la malnutrition</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10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faut-il varier les aliments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Pour apporter à l’organisme les différents nutriments nécessaires.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des études de cas sur la malnutrition,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Surpoids, obésité et menus d’appoint ». Après cette séance vous serez capables d'analyser les causes et les conséquences de la malnutrition.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études de cas sur la malnutrition.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malnutrition comprend les carences, la malnutrition aiguë, le surpoids et l’obésité. Elle exige une réponse adaptée avec l’aide de professionnels de santé.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La malnutrition comprend les carences, la malnutrition aiguë, le surpoids et l’obésité, Elle exige une réponse adaptée avec l’aide de professionnels de santé.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malnutrition comprend les carences, la malnutrition aiguë, le surpoids et l’obésité. Elle exige une réponse adaptée avec l’aide de professionnels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La malnutrition comprend les carences, la malnutrition aiguë, le surpoids et l’obésité. Elle exige une réponse adaptée avec l’aide de professionnels de santé.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Quelles sont les principales formes de malnutrition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    A. carence, excès et malnutrition aiguë</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uniquement une maladie infectieuse</w:t>
            </w:r>
          </w:p>
          <w:p>
            <w:pPr>
              <w:spacing w:after="15" w:before="0"/>
            </w:pPr>
            <w:r>
              <w:rPr>
                <w:rFonts w:ascii="Times New Roman" w:cs="Times New Roman" w:eastAsia="Times New Roman" w:hAnsi="Times New Roman"/>
                <w:b w:val="false"/>
                <w:bCs w:val="false"/>
                <w:i w:val="false"/>
                <w:iCs w:val="false"/>
                <w:color w:val="000000"/>
                <w:sz w:val="16"/>
                <w:szCs w:val="16"/>
              </w:rPr>
              <w:t xml:space="preserve">    C. seulement une fracture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surpoids, obésité et menus d’appoint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malnutrition comprend les carences, la malnutrition aiguë, le surpoids et l’obésité. Elle exige une réponse adaptée avec l’aide de professionnels de santé.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analyser les causes et les conséquences de la malnutrition.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La malnutrition comprend les carences, la malnutrition aiguë, le surpoids et l’obésité. Elle exige une réponse adaptée avec l’aide de professionnels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La malnutrition comprend les carences, la malnutrition aiguë, le surpoids et l’obésité</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Quelles sont les principales formes de malnutrition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La malnutrition comprend les carences.  |  2. Un élément important est la malnutrition aiguë.  |  3. On doit aussi retenir le surpoids et l’obésité.
Exercice 2 : 1. La malnutrition comprend les carences, la malnutrition aiguë, le surpoids et l’obésité. Elle exige une réponse adaptée avec l’aide de professionnels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0" w:id="13"/>
      <w:r>
        <w:rPr>
          <w:rFonts w:ascii="Times New Roman" w:cs="Times New Roman" w:eastAsia="Times New Roman" w:hAnsi="Times New Roman"/>
          <w:b/>
          <w:bCs/>
          <w:color w:val="C00000"/>
          <w:sz w:val="28"/>
          <w:szCs w:val="28"/>
        </w:rPr>
        <w:t xml:space="preserve">Surpoids, obésité et menus d’appoint</w:t>
      </w:r>
      <w:bookmarkEnd w:id="13"/>
    </w:p>
    <w:p>
      <w:pPr>
        <w:spacing w:after="4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4290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Menus d’appoint et malnutrition.</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La malnutrition comprend les carences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la malnutrition aiguë</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le surpoids et l’obésité</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Elle exige une réponse adaptée avec l’aide de professionnels de santé</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La malnutrition comprend les carences</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la malnutrition aiguë</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 surpoids et l’obésité</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surpoids, obésité et menus d’appoint,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des études de cas sur la malnutrition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4290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Menus d’appoint et malnutrition.</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Quelles sont les principales formes de malnutrition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    A. carence, excès et malnutrition aiguë</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uniquement une maladie infectieuse</w:t>
      </w:r>
    </w:p>
    <w:p>
      <w:pPr>
        <w:spacing w:after="25" w:before="0"/>
      </w:pPr>
      <w:r>
        <w:rPr>
          <w:rFonts w:ascii="Times New Roman" w:cs="Times New Roman" w:eastAsia="Times New Roman" w:hAnsi="Times New Roman"/>
          <w:b w:val="false"/>
          <w:bCs w:val="false"/>
          <w:i w:val="false"/>
          <w:iCs w:val="false"/>
          <w:color w:val="000000"/>
          <w:sz w:val="19"/>
          <w:szCs w:val="19"/>
        </w:rPr>
        <w:t xml:space="preserve">    C. seulement une fracture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surpoids, obésité et menus d’appoint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malnutrition comprend les carences, la malnutrition aiguë, le surpoids et l’obésité. Elle exige une réponse adaptée avec l’aide de professionnels de santé.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analyser les causes et les conséquences de la malnutrition.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La malnutrition comprend les carences, la malnutrition aiguë, le surpoids et l’obésité</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Quelles sont les principales formes de malnutrition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4290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Menus d’appoint et malnutrition.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carence, excès et malnutrition aiguë — La malnutrition comprend les carences, la malnutrition aiguë, le surpoids et l’obésité. Elle exige une réponse adaptée avec l’aide de professionnels de santé.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malnutrition comprend les carences, la malnutrition aiguë, le surpoids et l’obésité. Elle exige une réponse adaptée avec l’aide de professionnels de santé. — La malnutrition comprend les carences, la malnutrition aiguë, le surpoids et l’obésité. Elle exige une réponse adaptée avec l’aide de professionnels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La malnutrition comprend les carences, la malnutrition aiguë, le surpoids et l’obésité. Elle exige une réponse adaptée avec l’aide de professionnels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La malnutrition comprend les carences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la malnutrition aiguë</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le surpoids et l’obésité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 malnutrition comprend les carences, la malnutrition aiguë, le surpoids et l’obésité. Elle exige une réponse adaptée avec l’aide de professionnels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11" w:id="14"/>
      <w:r>
        <w:rPr>
          <w:rFonts w:ascii="Times New Roman" w:cs="Times New Roman" w:eastAsia="Times New Roman" w:hAnsi="Times New Roman"/>
          <w:b/>
          <w:bCs/>
          <w:color w:val="1F4E79"/>
          <w:sz w:val="22"/>
          <w:szCs w:val="22"/>
        </w:rPr>
        <w:t xml:space="preserve">SÉANCE 11 / 51</w:t>
      </w:r>
      <w:bookmarkEnd w:id="14"/>
    </w:p>
    <w:p>
      <w:pPr>
        <w:spacing w:after="90" w:before="0"/>
        <w:jc w:val="center"/>
      </w:pPr>
      <w:r>
        <w:rPr>
          <w:rFonts w:ascii="Times New Roman" w:cs="Times New Roman" w:eastAsia="Times New Roman" w:hAnsi="Times New Roman"/>
          <w:b/>
          <w:bCs/>
          <w:i w:val="false"/>
          <w:iCs w:val="false"/>
          <w:color w:val="C00000"/>
          <w:sz w:val="26"/>
          <w:szCs w:val="26"/>
        </w:rPr>
        <w:t xml:space="preserve">Révision — Unité I : Alimentation de l’homme</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Bilan de l’alimentation et de la malnutrition.</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
        <w:gridCol w:w="6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Repères du chapitre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Relire les définitions, les schémas et les exemples locaux.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Démarche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Observer, analyser, justifier et communiquer.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Responsabilité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Relier les connaissances à la santé, au respect de la vie et à l’environnement.</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notion principale faut-il retenir ?</w:t>
      </w:r>
    </w:p>
    <w:p>
      <w:pPr>
        <w:spacing w:after="80"/>
      </w:pPr>
      <w:r>
        <w:rPr>
          <w:rFonts w:ascii="Times New Roman" w:cs="Times New Roman" w:eastAsia="Times New Roman" w:hAnsi="Times New Roman"/>
          <w:b w:val="false"/>
          <w:bCs w:val="false"/>
          <w:i w:val="false"/>
          <w:iCs w:val="false"/>
          <w:sz w:val="20"/>
          <w:szCs w:val="20"/>
        </w:rPr>
        <w:t xml:space="preserve">R.A. : La réponse doit reprendre les connaissances de l’unité.</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attitude responsable peut-on adopter ?</w:t>
      </w:r>
    </w:p>
    <w:p>
      <w:pPr>
        <w:spacing w:after="80"/>
      </w:pPr>
      <w:r>
        <w:rPr>
          <w:rFonts w:ascii="Times New Roman" w:cs="Times New Roman" w:eastAsia="Times New Roman" w:hAnsi="Times New Roman"/>
          <w:b w:val="false"/>
          <w:bCs w:val="false"/>
          <w:i w:val="false"/>
          <w:iCs w:val="false"/>
          <w:sz w:val="20"/>
          <w:szCs w:val="20"/>
        </w:rPr>
        <w:t xml:space="preserve">R.A. : Observer les règles de santé, de sécurité et de respect de l’environnement.</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justifier une conclusion ?</w:t>
      </w:r>
    </w:p>
    <w:p>
      <w:pPr>
        <w:spacing w:after="80"/>
      </w:pPr>
      <w:r>
        <w:rPr>
          <w:rFonts w:ascii="Times New Roman" w:cs="Times New Roman" w:eastAsia="Times New Roman" w:hAnsi="Times New Roman"/>
          <w:b w:val="false"/>
          <w:bCs w:val="false"/>
          <w:i w:val="false"/>
          <w:iCs w:val="false"/>
          <w:sz w:val="20"/>
          <w:szCs w:val="20"/>
        </w:rPr>
        <w:t xml:space="preserve">R.A. : En s’appuyant sur les observations, les résultats et les connaissances.</w:t>
      </w:r>
    </w:p>
    <w:p>
      <w:r>
        <w:br w:type="page"/>
      </w:r>
    </w:p>
    <w:p>
      <w:pPr>
        <w:spacing w:after="100" w:before="200"/>
        <w:jc w:val="center"/>
      </w:pPr>
      <w:bookmarkStart w:name="seance12" w:id="15"/>
      <w:r>
        <w:rPr>
          <w:rFonts w:ascii="Times New Roman" w:cs="Times New Roman" w:eastAsia="Times New Roman" w:hAnsi="Times New Roman"/>
          <w:b/>
          <w:bCs/>
          <w:color w:val="1F4E79"/>
          <w:sz w:val="22"/>
          <w:szCs w:val="22"/>
        </w:rPr>
        <w:t xml:space="preserve">SÉANCE 12 / 51</w:t>
      </w:r>
      <w:bookmarkEnd w:id="15"/>
    </w:p>
    <w:p>
      <w:pPr>
        <w:spacing w:after="80" w:before="0"/>
        <w:jc w:val="center"/>
      </w:pPr>
      <w:r>
        <w:rPr>
          <w:rFonts w:ascii="Times New Roman" w:cs="Times New Roman" w:eastAsia="Times New Roman" w:hAnsi="Times New Roman"/>
          <w:b/>
          <w:bCs/>
          <w:i w:val="false"/>
          <w:iCs w:val="false"/>
          <w:color w:val="C00000"/>
          <w:sz w:val="26"/>
          <w:szCs w:val="26"/>
        </w:rPr>
        <w:t xml:space="preserve">Sujet d’examen 3e — Unité I : Alimentation de l’homme</w:t>
      </w:r>
    </w:p>
    <w:p>
      <w:pPr>
        <w:spacing w:after="100" w:before="0"/>
      </w:pPr>
      <w:r>
        <w:rPr>
          <w:rFonts w:ascii="Times New Roman" w:cs="Times New Roman" w:eastAsia="Times New Roman" w:hAnsi="Times New Roman"/>
          <w:b w:val="false"/>
          <w:bCs w:val="false"/>
          <w:i w:val="false"/>
          <w:iCs w:val="false"/>
          <w:color w:val="000000"/>
          <w:sz w:val="20"/>
          <w:szCs w:val="20"/>
        </w:rPr>
        <w:t xml:space="preserve">Durée : ____________ (laissée à l'enseignant)   ·   Barème total : 17 points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Bilan de l’alimentation et de la malnutrition.</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conclusion scientifique repose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résultats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rumeur</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hasard</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démarche responsable consiste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les règles de sécurité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ignorer les risques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copier sans comprendre</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information scientifique doit être…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justifiée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inventée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cachée</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travail en groupe favorise…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coopération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discrimination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confusion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t xml:space="preserve">Écris V ou F.</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hypothèse peut être confrontée à une observation.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résultats scientifiques doivent être communiqués.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sécurité est inutile pendant une activité pratique.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(4 points)</w:t>
      </w:r>
    </w:p>
    <w:p>
      <w:pPr>
        <w:spacing w:after="30" w:before="0"/>
      </w:pPr>
      <w:r>
        <w:rPr>
          <w:rFonts w:ascii="Times New Roman" w:cs="Times New Roman" w:eastAsia="Times New Roman" w:hAnsi="Times New Roman"/>
          <w:b w:val="false"/>
          <w:bCs w:val="false"/>
          <w:i/>
          <w:iCs/>
          <w:color w:val="000000"/>
          <w:sz w:val="19"/>
          <w:szCs w:val="19"/>
        </w:rPr>
        <w:t xml:space="preserve">Réponds en justifiant.</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pourquoi les connaissances étudiées sont utiles dans la vie quotidienne.</w:t>
      </w:r>
    </w:p>
    <w:p>
      <w:pPr>
        <w:spacing w:after="25" w:before="0"/>
      </w:pPr>
      <w:r>
        <w:rPr>
          <w:rFonts w:ascii="Times New Roman" w:cs="Times New Roman" w:eastAsia="Times New Roman" w:hAnsi="Times New Roman"/>
          <w:b w:val="false"/>
          <w:bCs w:val="false"/>
          <w:i w:val="false"/>
          <w:iCs w:val="false"/>
          <w:color w:val="000000"/>
          <w:sz w:val="19"/>
          <w:szCs w:val="19"/>
        </w:rPr>
        <w:t xml:space="preserve">2. Propose une activité de sensibilisation liée à cette unité.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(3 points)</w:t>
      </w:r>
    </w:p>
    <w:p>
      <w:pPr>
        <w:spacing w:after="30" w:before="0"/>
      </w:pPr>
      <w:r>
        <w:rPr>
          <w:rFonts w:ascii="Times New Roman" w:cs="Times New Roman" w:eastAsia="Times New Roman" w:hAnsi="Times New Roman"/>
          <w:b w:val="false"/>
          <w:bCs w:val="false"/>
          <w:i/>
          <w:iCs/>
          <w:color w:val="000000"/>
          <w:sz w:val="19"/>
          <w:szCs w:val="19"/>
        </w:rPr>
        <w:t xml:space="preserve">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observation, résultat, conclusion</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démarche commence par une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Ce que l’on obtient est un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réponse argumentée est une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(3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En SVT, on doit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travail de groupe exige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connaissance se communique par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17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Même figure que la question 1 — corrigé. Bilan de l’alimentation et de la malnutrition.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résultats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les règles de sécurité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justifiée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coopération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mise à l’épreuve est une étape de la démarche.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communication fait partie des RAG.</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Les règles de sécurité sont indispensables.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Elles permettent de prendre des décisions responsables pour la santé, l’alimentation, les êtres vivants ou l’environnement.</w:t>
      </w:r>
    </w:p>
    <w:p>
      <w:pPr>
        <w:spacing w:after="25"/>
      </w:pPr>
      <w:r>
        <w:rPr>
          <w:rFonts w:ascii="Times New Roman" w:cs="Times New Roman" w:eastAsia="Times New Roman" w:hAnsi="Times New Roman"/>
          <w:b w:val="false"/>
          <w:bCs w:val="false"/>
          <w:i w:val="false"/>
          <w:iCs w:val="false"/>
          <w:sz w:val="19"/>
          <w:szCs w:val="19"/>
        </w:rPr>
        <w:t xml:space="preserve">2. Une affiche, une enquête, une exposition, une maquette ou un exposé argumenté.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Une démarche commence par une </w:t>
      </w:r>
      <w:r>
        <w:rPr>
          <w:rFonts w:ascii="Times New Roman" w:cs="Times New Roman" w:eastAsia="Times New Roman" w:hAnsi="Times New Roman"/>
          <w:b/>
          <w:bCs/>
          <w:color w:val="C2185B"/>
          <w:sz w:val="19"/>
          <w:szCs w:val="19"/>
        </w:rPr>
        <w:t xml:space="preserve">observation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Ce que l’on obtient est un </w:t>
      </w:r>
      <w:r>
        <w:rPr>
          <w:rFonts w:ascii="Times New Roman" w:cs="Times New Roman" w:eastAsia="Times New Roman" w:hAnsi="Times New Roman"/>
          <w:b/>
          <w:bCs/>
          <w:color w:val="C2185B"/>
          <w:sz w:val="19"/>
          <w:szCs w:val="19"/>
        </w:rPr>
        <w:t xml:space="preserve">résultat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réponse argumentée est une </w:t>
      </w:r>
      <w:r>
        <w:rPr>
          <w:rFonts w:ascii="Times New Roman" w:cs="Times New Roman" w:eastAsia="Times New Roman" w:hAnsi="Times New Roman"/>
          <w:b/>
          <w:bCs/>
          <w:color w:val="C2185B"/>
          <w:sz w:val="19"/>
          <w:szCs w:val="19"/>
        </w:rPr>
        <w:t xml:space="preserve">conclusion</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En SVT, on doit </w:t>
      </w:r>
      <w:r>
        <w:rPr>
          <w:rFonts w:ascii="Times New Roman" w:cs="Times New Roman" w:eastAsia="Times New Roman" w:hAnsi="Times New Roman"/>
          <w:b/>
          <w:bCs/>
          <w:color w:val="C2185B"/>
          <w:sz w:val="19"/>
          <w:szCs w:val="19"/>
        </w:rPr>
        <w:t xml:space="preserve">observer et justifier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travail de groupe exige </w:t>
      </w:r>
      <w:r>
        <w:rPr>
          <w:rFonts w:ascii="Times New Roman" w:cs="Times New Roman" w:eastAsia="Times New Roman" w:hAnsi="Times New Roman"/>
          <w:b/>
          <w:bCs/>
          <w:color w:val="C2185B"/>
          <w:sz w:val="19"/>
          <w:szCs w:val="19"/>
        </w:rPr>
        <w:t xml:space="preserve">écoute et responsabilité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Une connaissance se communique par </w:t>
      </w:r>
      <w:r>
        <w:rPr>
          <w:rFonts w:ascii="Times New Roman" w:cs="Times New Roman" w:eastAsia="Times New Roman" w:hAnsi="Times New Roman"/>
          <w:b/>
          <w:bCs/>
          <w:color w:val="C2185B"/>
          <w:sz w:val="19"/>
          <w:szCs w:val="19"/>
        </w:rPr>
        <w:t xml:space="preserve">un message scientifique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00" w:before="200"/>
        <w:jc w:val="center"/>
      </w:pPr>
      <w:bookmarkStart w:name="uniteII" w:id="16"/>
      <w:r>
        <w:rPr>
          <w:rFonts w:ascii="Times New Roman" w:cs="Times New Roman" w:eastAsia="Times New Roman" w:hAnsi="Times New Roman"/>
          <w:b/>
          <w:bCs/>
          <w:color w:val="1F4E79"/>
          <w:sz w:val="26"/>
          <w:szCs w:val="26"/>
        </w:rPr>
        <w:t xml:space="preserve">UNITÉ II — Organisation des êtres vivants</w:t>
      </w:r>
      <w:bookmarkEnd w:id="16"/>
    </w:p>
    <w:p>
      <w:pPr>
        <w:spacing w:after="60" w:before="0"/>
      </w:pPr>
      <w:r>
        <w:rPr>
          <w:rFonts w:ascii="Times New Roman" w:cs="Times New Roman" w:eastAsia="Times New Roman" w:hAnsi="Times New Roman"/>
          <w:b w:val="false"/>
          <w:bCs w:val="false"/>
          <w:i w:val="false"/>
          <w:iCs w:val="false"/>
          <w:color w:val="000000"/>
          <w:sz w:val="20"/>
          <w:szCs w:val="20"/>
        </w:rPr>
        <w:t xml:space="preserve">Résultat d'apprentissage spécifique (PE T9) : Résultat d’apprentissage spécifique du PE T9</w:t>
      </w:r>
    </w:p>
    <w:p>
      <w:pPr>
        <w:spacing w:after="100" w:before="0"/>
      </w:pPr>
      <w:r>
        <w:rPr>
          <w:rFonts w:ascii="Times New Roman" w:cs="Times New Roman" w:eastAsia="Times New Roman" w:hAnsi="Times New Roman"/>
          <w:b w:val="false"/>
          <w:bCs w:val="false"/>
          <w:i w:val="false"/>
          <w:iCs w:val="false"/>
          <w:color w:val="000000"/>
          <w:sz w:val="20"/>
          <w:szCs w:val="20"/>
        </w:rPr>
        <w:t xml:space="preserve">Valeurs à véhiculer : Responsabilité et autonomie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
        <w:gridCol w:w="45"/>
        <w:gridCol w:w="4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13</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Besoins nutritionnels des plantes locales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14</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Absorption de l’eau et des sels minéraux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15</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Entretien des plantes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16</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Bio-agresseurs des plantes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17</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Méthodes naturelles de protection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18</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Méthodes chimiques et sécurité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19</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Besoins d’un animal d’élevage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20</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Alimentation et habitat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21</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Soins et vaccination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22</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Sélection et amélioration de l’élevage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23</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II : Organisation des êtres vivants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24</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3e — Unité II : Organisation des êtres vivants</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13 / 51</w:t>
      </w:r>
    </w:p>
    <w:p>
      <w:pPr>
        <w:spacing w:after="80" w:before="0"/>
        <w:jc w:val="center"/>
      </w:pPr>
      <w:r>
        <w:rPr>
          <w:rFonts w:ascii="Times New Roman" w:cs="Times New Roman" w:eastAsia="Times New Roman" w:hAnsi="Times New Roman"/>
          <w:b/>
          <w:bCs/>
          <w:i w:val="false"/>
          <w:iCs w:val="false"/>
          <w:color w:val="C00000"/>
          <w:sz w:val="26"/>
          <w:szCs w:val="26"/>
        </w:rPr>
        <w:t xml:space="preserve">Besoins nutritionnels des plantes locales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 des êtres vivants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Besoins nutritionnels des plantes locales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les besoins et les soins d’une plante locale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13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De quoi une plante verte a-t-elle besoin pour vivre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Elle a besoin notamment d’eau, de sels minéraux, de lumière et de dioxyde de carbone.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une plante locale observée en groupe,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Besoins nutritionnels des plantes locales ». Après cette séance vous serez capables d'expliquer les besoins et les soins d’une plante locale.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une plante locale observée en groupe.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plantes ont besoin d’eau, de sels minéraux, de lumière et d’un milieu adapté. Les soins comprennent l’arrosage, le désherbage, le sarclage et l’éclaircissage.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plantes ont besoin d’eau, de sels minéraux, de lumière et d’un milieu adapté, Les soins comprennent l’arrosage, le désherbage.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plantes ont besoin d’eau, de sels minéraux, de lumière et d’un milieu adapté. Les soins comprennent l’arrosage, le désherbage, le sarclage et l’éclaircissage.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plantes ont besoin d’eau, de sels minéraux, de lumière et d’un milieu adapté. Les soins comprennent l’arrosage, le désherbage, le sarclage et l’éclaircissage.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Quels soins favorisent la croissance d’une plante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arrosage, désherbage et soins adaptés</w:t>
            </w:r>
          </w:p>
          <w:p>
            <w:pPr>
              <w:spacing w:after="15" w:before="0"/>
            </w:pPr>
            <w:r>
              <w:rPr>
                <w:rFonts w:ascii="Times New Roman" w:cs="Times New Roman" w:eastAsia="Times New Roman" w:hAnsi="Times New Roman"/>
                <w:b w:val="false"/>
                <w:bCs w:val="false"/>
                <w:i w:val="false"/>
                <w:iCs w:val="false"/>
                <w:color w:val="000000"/>
                <w:sz w:val="16"/>
                <w:szCs w:val="16"/>
              </w:rPr>
              <w:t xml:space="preserve">    B. absence totale de lumière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suppression des racines</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besoins nutritionnels des plantes locales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plantes ont besoin d’eau, de sels minéraux, de lumière et d’un milieu adapté. Les soins comprennent l’arrosage, le désherbage, le sarclage et l’éclaircissage.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expliquer les besoins et les soins d’une plante locale.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plantes ont besoin d’eau, de sels minéraux, de lumière et d’un milieu adapté. Les soins comprennent l’arrosage, le désherbage, le sarclage et l’éclaircissage.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Les plantes ont besoin d’eau, de sels minéraux, de lumière et d’un milieu adapté</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Quels soins favorisent la croissance d’une plante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Les plantes ont besoin d’eau.  |  2. Un élément important est de sels minéraux.  |  3. On doit aussi retenir de lumière et d’un milieu adapté.
Exercice 2 : 1. Les plantes ont besoin d’eau, de sels minéraux, de lumière et d’un milieu adapté. Les soins comprennent l’arrosage, le désherbage, le sarclage et l’éclaircissage.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3" w:id="17"/>
      <w:r>
        <w:rPr>
          <w:rFonts w:ascii="Times New Roman" w:cs="Times New Roman" w:eastAsia="Times New Roman" w:hAnsi="Times New Roman"/>
          <w:b/>
          <w:bCs/>
          <w:color w:val="C00000"/>
          <w:sz w:val="28"/>
          <w:szCs w:val="28"/>
        </w:rPr>
        <w:t xml:space="preserve">Besoins nutritionnels des plantes locales</w:t>
      </w:r>
      <w:bookmarkEnd w:id="17"/>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Besoins et soins des plantes locales.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Schéma à légender : Besoins et soins des plantes locales..</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Les plantes ont besoin d’eau</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de sels minéraux</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de lumière et d’un milieu adapté</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Les soins comprennent l’arrosage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le désherbage</w:t>
      </w:r>
      <w:r>
        <w:rPr>
          <w:rFonts w:ascii="Times New Roman" w:cs="Times New Roman" w:eastAsia="Times New Roman" w:hAnsi="Times New Roman"/>
          <w:b w:val="false"/>
          <w:bCs w:val="false"/>
          <w:i w:val="false"/>
          <w:iCs w:val="false"/>
          <w:sz w:val="21"/>
          <w:szCs w:val="21"/>
        </w:rPr>
        <w:t xml:space="preserve">, le sarclage et l’éclaircissage.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Les plantes ont besoin d’eau</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de sels minéraux</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de lumière et d’un milieu adapté</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besoins nutritionnels des plantes locales,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une plante locale observée en groupe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Besoins et soins des plantes locales.</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Quels soins favorisent la croissance d’une plante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arrosage, désherbage et soins adaptés</w:t>
      </w:r>
    </w:p>
    <w:p>
      <w:pPr>
        <w:spacing w:after="25" w:before="0"/>
      </w:pPr>
      <w:r>
        <w:rPr>
          <w:rFonts w:ascii="Times New Roman" w:cs="Times New Roman" w:eastAsia="Times New Roman" w:hAnsi="Times New Roman"/>
          <w:b w:val="false"/>
          <w:bCs w:val="false"/>
          <w:i w:val="false"/>
          <w:iCs w:val="false"/>
          <w:color w:val="000000"/>
          <w:sz w:val="19"/>
          <w:szCs w:val="19"/>
        </w:rPr>
        <w:t xml:space="preserve">    B. absence totale de lumière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suppression des racines</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besoins nutritionnels des plantes locales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plantes ont besoin d’eau, de sels minéraux, de lumière et d’un milieu adapté. Les soins comprennent l’arrosage, le désherbage, le sarclage et l’éclaircissage.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expliquer les besoins et les soins d’une plante locale.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Les plantes ont besoin d’eau, de sels minéraux, de lumière et d’un milieu adapté</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Quels soins favorisent la croissance d’une plante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Besoins et soins des plantes locales.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arrosage, désherbage et soins adaptés — Les plantes ont besoin d’eau, de sels minéraux, de lumière et d’un milieu adapté. Les soins comprennent l’arrosage, le désherbage, le sarclage et l’éclaircissage.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plantes ont besoin d’eau, de sels minéraux, de lumière et d’un milieu adapté. Les soins comprennent l’arrosage, le désherbage, le sarclage et l’éclaircissage. — Les plantes ont besoin d’eau, de sels minéraux, de lumière et d’un milieu adapté. Les soins comprennent l’arrosage, le désherbage, le sarclage et l’éclaircissage.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plantes ont besoin d’eau, de sels minéraux, de lumière et d’un milieu adapté. Les soins comprennent l’arrosage, le désherbage, le sarclage et l’éclaircissage.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Les plantes ont besoin d’eau</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de sels minéraux</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de lumière et d’un milieu adapté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plantes ont besoin d’eau, de sels minéraux, de lumière et d’un milieu adapté. Les soins comprennent l’arrosage, le désherbage, le sarclage et l’éclaircissage.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14 / 51</w:t>
      </w:r>
    </w:p>
    <w:p>
      <w:pPr>
        <w:spacing w:after="80" w:before="0"/>
        <w:jc w:val="center"/>
      </w:pPr>
      <w:r>
        <w:rPr>
          <w:rFonts w:ascii="Times New Roman" w:cs="Times New Roman" w:eastAsia="Times New Roman" w:hAnsi="Times New Roman"/>
          <w:b/>
          <w:bCs/>
          <w:i w:val="false"/>
          <w:iCs w:val="false"/>
          <w:color w:val="C00000"/>
          <w:sz w:val="26"/>
          <w:szCs w:val="26"/>
        </w:rPr>
        <w:t xml:space="preserve">Absorption de l’eau et des sels minéraux</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 des êtres vivants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Absorption de l’eau et des sels minéraux</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les besoins et les soins d’une plante locale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14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De quoi une plante verte a-t-elle besoin pour vivre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Elle a besoin notamment d’eau, de sels minéraux, de lumière et de dioxyde de carbone.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une plante locale observée en groupe,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Absorption de l’eau et des sels minéraux ». Après cette séance vous serez capables d'expliquer les besoins et les soins d’une plante locale.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une plante locale observée en groupe.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plantes ont besoin d’eau, de sels minéraux, de lumière et d’un milieu adapté. Les soins comprennent l’arrosage, le désherbage, le sarclage et l’éclaircissage.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plantes ont besoin d’eau, de sels minéraux, de lumière et d’un milieu adapté, Les soins comprennent l’arrosage, le désherbage.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plantes ont besoin d’eau, de sels minéraux, de lumière et d’un milieu adapté. Les soins comprennent l’arrosage, le désherbage, le sarclage et l’éclaircissage.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plantes ont besoin d’eau, de sels minéraux, de lumière et d’un milieu adapté. Les soins comprennent l’arrosage, le désherbage, le sarclage et l’éclaircissage.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Quels soins favorisent la croissance d’une plante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arrosage, désherbage et soins adaptés</w:t>
            </w:r>
          </w:p>
          <w:p>
            <w:pPr>
              <w:spacing w:after="15" w:before="0"/>
            </w:pPr>
            <w:r>
              <w:rPr>
                <w:rFonts w:ascii="Times New Roman" w:cs="Times New Roman" w:eastAsia="Times New Roman" w:hAnsi="Times New Roman"/>
                <w:b w:val="false"/>
                <w:bCs w:val="false"/>
                <w:i w:val="false"/>
                <w:iCs w:val="false"/>
                <w:color w:val="000000"/>
                <w:sz w:val="16"/>
                <w:szCs w:val="16"/>
              </w:rPr>
              <w:t xml:space="preserve">    B. absence totale de lumière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suppression des racines</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absorption de l’eau et des sels minéraux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plantes ont besoin d’eau, de sels minéraux, de lumière et d’un milieu adapté. Les soins comprennent l’arrosage, le désherbage, le sarclage et l’éclaircissage.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expliquer les besoins et les soins d’une plante locale.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plantes ont besoin d’eau, de sels minéraux, de lumière et d’un milieu adapté. Les soins comprennent l’arrosage, le désherbage, le sarclage et l’éclaircissage.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Les plantes ont besoin d’eau, de sels minéraux, de lumière et d’un milieu adapté</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Quels soins favorisent la croissance d’une plante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Les plantes ont besoin d’eau.  |  2. Un élément important est de sels minéraux.  |  3. On doit aussi retenir de lumière et d’un milieu adapté.
Exercice 2 : 1. Les plantes ont besoin d’eau, de sels minéraux, de lumière et d’un milieu adapté. Les soins comprennent l’arrosage, le désherbage, le sarclage et l’éclaircissage.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4" w:id="18"/>
      <w:r>
        <w:rPr>
          <w:rFonts w:ascii="Times New Roman" w:cs="Times New Roman" w:eastAsia="Times New Roman" w:hAnsi="Times New Roman"/>
          <w:b/>
          <w:bCs/>
          <w:color w:val="C00000"/>
          <w:sz w:val="28"/>
          <w:szCs w:val="28"/>
        </w:rPr>
        <w:t xml:space="preserve">Absorption de l’eau et des sels minéraux</w:t>
      </w:r>
      <w:bookmarkEnd w:id="18"/>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Absorption de l’eau et des sels minéraux.</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Les plantes ont besoin d’eau</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de sels minéraux</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de lumière et d’un milieu adapté</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Les soins comprennent l’arrosage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le désherbage</w:t>
      </w:r>
      <w:r>
        <w:rPr>
          <w:rFonts w:ascii="Times New Roman" w:cs="Times New Roman" w:eastAsia="Times New Roman" w:hAnsi="Times New Roman"/>
          <w:b w:val="false"/>
          <w:bCs w:val="false"/>
          <w:i w:val="false"/>
          <w:iCs w:val="false"/>
          <w:sz w:val="21"/>
          <w:szCs w:val="21"/>
        </w:rPr>
        <w:t xml:space="preserve">, le sarclage et l’éclaircissage.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Les plantes ont besoin d’eau</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de sels minéraux</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de lumière et d’un milieu adapté</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absorption de l’eau et des sels minéraux,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une plante locale observée en groupe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Absorption de l’eau et des sels minéraux.</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Quels soins favorisent la croissance d’une plante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arrosage, désherbage et soins adaptés</w:t>
      </w:r>
    </w:p>
    <w:p>
      <w:pPr>
        <w:spacing w:after="25" w:before="0"/>
      </w:pPr>
      <w:r>
        <w:rPr>
          <w:rFonts w:ascii="Times New Roman" w:cs="Times New Roman" w:eastAsia="Times New Roman" w:hAnsi="Times New Roman"/>
          <w:b w:val="false"/>
          <w:bCs w:val="false"/>
          <w:i w:val="false"/>
          <w:iCs w:val="false"/>
          <w:color w:val="000000"/>
          <w:sz w:val="19"/>
          <w:szCs w:val="19"/>
        </w:rPr>
        <w:t xml:space="preserve">    B. absence totale de lumière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suppression des racines</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absorption de l’eau et des sels minéraux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plantes ont besoin d’eau, de sels minéraux, de lumière et d’un milieu adapté. Les soins comprennent l’arrosage, le désherbage, le sarclage et l’éclaircissage.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expliquer les besoins et les soins d’une plante locale.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Les plantes ont besoin d’eau, de sels minéraux, de lumière et d’un milieu adapté</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Quels soins favorisent la croissance d’une plante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Absorption de l’eau et des sels minéraux.</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arrosage, désherbage et soins adaptés — Les plantes ont besoin d’eau, de sels minéraux, de lumière et d’un milieu adapté. Les soins comprennent l’arrosage, le désherbage, le sarclage et l’éclaircissage.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plantes ont besoin d’eau, de sels minéraux, de lumière et d’un milieu adapté. Les soins comprennent l’arrosage, le désherbage, le sarclage et l’éclaircissage. — Les plantes ont besoin d’eau, de sels minéraux, de lumière et d’un milieu adapté. Les soins comprennent l’arrosage, le désherbage, le sarclage et l’éclaircissage.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plantes ont besoin d’eau, de sels minéraux, de lumière et d’un milieu adapté. Les soins comprennent l’arrosage, le désherbage, le sarclage et l’éclaircissage.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Les plantes ont besoin d’eau</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de sels minéraux</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de lumière et d’un milieu adapté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plantes ont besoin d’eau, de sels minéraux, de lumière et d’un milieu adapté. Les soins comprennent l’arrosage, le désherbage, le sarclage et l’éclaircissage.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15 / 51</w:t>
      </w:r>
    </w:p>
    <w:p>
      <w:pPr>
        <w:spacing w:after="80" w:before="0"/>
        <w:jc w:val="center"/>
      </w:pPr>
      <w:r>
        <w:rPr>
          <w:rFonts w:ascii="Times New Roman" w:cs="Times New Roman" w:eastAsia="Times New Roman" w:hAnsi="Times New Roman"/>
          <w:b/>
          <w:bCs/>
          <w:i w:val="false"/>
          <w:iCs w:val="false"/>
          <w:color w:val="C00000"/>
          <w:sz w:val="26"/>
          <w:szCs w:val="26"/>
        </w:rPr>
        <w:t xml:space="preserve">Entretien des plantes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 des êtres vivants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Entretien des plantes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les besoins et les soins d’une plante locale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15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De quoi une plante verte a-t-elle besoin pour vivre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Elle a besoin notamment d’eau, de sels minéraux, de lumière et de dioxyde de carbone.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une plante locale observée en groupe,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Entretien des plantes ». Après cette séance vous serez capables d'expliquer les besoins et les soins d’une plante locale.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une plante locale observée en groupe.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plantes ont besoin d’eau, de sels minéraux, de lumière et d’un milieu adapté. Les soins comprennent l’arrosage, le désherbage, le sarclage et l’éclaircissage.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plantes ont besoin d’eau, de sels minéraux, de lumière et d’un milieu adapté, Les soins comprennent l’arrosage, le désherbage.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plantes ont besoin d’eau, de sels minéraux, de lumière et d’un milieu adapté. Les soins comprennent l’arrosage, le désherbage, le sarclage et l’éclaircissage.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plantes ont besoin d’eau, de sels minéraux, de lumière et d’un milieu adapté. Les soins comprennent l’arrosage, le désherbage, le sarclage et l’éclaircissage.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Quels soins favorisent la croissance d’une plante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arrosage, désherbage et soins adaptés</w:t>
            </w:r>
          </w:p>
          <w:p>
            <w:pPr>
              <w:spacing w:after="15" w:before="0"/>
            </w:pPr>
            <w:r>
              <w:rPr>
                <w:rFonts w:ascii="Times New Roman" w:cs="Times New Roman" w:eastAsia="Times New Roman" w:hAnsi="Times New Roman"/>
                <w:b w:val="false"/>
                <w:bCs w:val="false"/>
                <w:i w:val="false"/>
                <w:iCs w:val="false"/>
                <w:color w:val="000000"/>
                <w:sz w:val="16"/>
                <w:szCs w:val="16"/>
              </w:rPr>
              <w:t xml:space="preserve">    B. absence totale de lumière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suppression des racines</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entretien des plantes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plantes ont besoin d’eau, de sels minéraux, de lumière et d’un milieu adapté. Les soins comprennent l’arrosage, le désherbage, le sarclage et l’éclaircissage.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expliquer les besoins et les soins d’une plante locale.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plantes ont besoin d’eau, de sels minéraux, de lumière et d’un milieu adapté. Les soins comprennent l’arrosage, le désherbage, le sarclage et l’éclaircissage.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Les plantes ont besoin d’eau, de sels minéraux, de lumière et d’un milieu adapté</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Quels soins favorisent la croissance d’une plante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Les plantes ont besoin d’eau.  |  2. Un élément important est de sels minéraux.  |  3. On doit aussi retenir de lumière et d’un milieu adapté.
Exercice 2 : 1. Les plantes ont besoin d’eau, de sels minéraux, de lumière et d’un milieu adapté. Les soins comprennent l’arrosage, le désherbage, le sarclage et l’éclaircissage.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5" w:id="19"/>
      <w:r>
        <w:rPr>
          <w:rFonts w:ascii="Times New Roman" w:cs="Times New Roman" w:eastAsia="Times New Roman" w:hAnsi="Times New Roman"/>
          <w:b/>
          <w:bCs/>
          <w:color w:val="C00000"/>
          <w:sz w:val="28"/>
          <w:szCs w:val="28"/>
        </w:rPr>
        <w:t xml:space="preserve">Entretien des plantes</w:t>
      </w:r>
      <w:bookmarkEnd w:id="19"/>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Expérience sur les besoins d’une plante.</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Les plantes ont besoin d’eau</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de sels minéraux</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de lumière et d’un milieu adapté</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Les soins comprennent l’arrosage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le désherbage</w:t>
      </w:r>
      <w:r>
        <w:rPr>
          <w:rFonts w:ascii="Times New Roman" w:cs="Times New Roman" w:eastAsia="Times New Roman" w:hAnsi="Times New Roman"/>
          <w:b w:val="false"/>
          <w:bCs w:val="false"/>
          <w:i w:val="false"/>
          <w:iCs w:val="false"/>
          <w:sz w:val="21"/>
          <w:szCs w:val="21"/>
        </w:rPr>
        <w:t xml:space="preserve">, le sarclage et l’éclaircissage.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Les plantes ont besoin d’eau</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de sels minéraux</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de lumière et d’un milieu adapté</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entretien des plantes,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une plante locale observée en groupe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Expérience sur les besoins d’une plante.</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Quels soins favorisent la croissance d’une plante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arrosage, désherbage et soins adaptés</w:t>
      </w:r>
    </w:p>
    <w:p>
      <w:pPr>
        <w:spacing w:after="25" w:before="0"/>
      </w:pPr>
      <w:r>
        <w:rPr>
          <w:rFonts w:ascii="Times New Roman" w:cs="Times New Roman" w:eastAsia="Times New Roman" w:hAnsi="Times New Roman"/>
          <w:b w:val="false"/>
          <w:bCs w:val="false"/>
          <w:i w:val="false"/>
          <w:iCs w:val="false"/>
          <w:color w:val="000000"/>
          <w:sz w:val="19"/>
          <w:szCs w:val="19"/>
        </w:rPr>
        <w:t xml:space="preserve">    B. absence totale de lumière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suppression des racines</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entretien des plantes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plantes ont besoin d’eau, de sels minéraux, de lumière et d’un milieu adapté. Les soins comprennent l’arrosage, le désherbage, le sarclage et l’éclaircissage.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expliquer les besoins et les soins d’une plante locale.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Les plantes ont besoin d’eau, de sels minéraux, de lumière et d’un milieu adapté</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Quels soins favorisent la croissance d’une plante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Expérience sur les besoins d’une plante.</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arrosage, désherbage et soins adaptés — Les plantes ont besoin d’eau, de sels minéraux, de lumière et d’un milieu adapté. Les soins comprennent l’arrosage, le désherbage, le sarclage et l’éclaircissage.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plantes ont besoin d’eau, de sels minéraux, de lumière et d’un milieu adapté. Les soins comprennent l’arrosage, le désherbage, le sarclage et l’éclaircissage. — Les plantes ont besoin d’eau, de sels minéraux, de lumière et d’un milieu adapté. Les soins comprennent l’arrosage, le désherbage, le sarclage et l’éclaircissage.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plantes ont besoin d’eau, de sels minéraux, de lumière et d’un milieu adapté. Les soins comprennent l’arrosage, le désherbage, le sarclage et l’éclaircissage.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Les plantes ont besoin d’eau</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de sels minéraux</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de lumière et d’un milieu adapté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plantes ont besoin d’eau, de sels minéraux, de lumière et d’un milieu adapté. Les soins comprennent l’arrosage, le désherbage, le sarclage et l’éclaircissage.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16 / 51</w:t>
      </w:r>
    </w:p>
    <w:p>
      <w:pPr>
        <w:spacing w:after="80" w:before="0"/>
        <w:jc w:val="center"/>
      </w:pPr>
      <w:r>
        <w:rPr>
          <w:rFonts w:ascii="Times New Roman" w:cs="Times New Roman" w:eastAsia="Times New Roman" w:hAnsi="Times New Roman"/>
          <w:b/>
          <w:bCs/>
          <w:i w:val="false"/>
          <w:iCs w:val="false"/>
          <w:color w:val="C00000"/>
          <w:sz w:val="26"/>
          <w:szCs w:val="26"/>
        </w:rPr>
        <w:t xml:space="preserve">Bio-agresseurs des plantes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 des êtres vivants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Bio-agresseurs des plantes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proposer des méthodes de protection contre les bio-agresseurs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16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De quoi une plante verte a-t-elle besoin pour vivre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Elle a besoin notamment d’eau, de sels minéraux, de lumière et de dioxyde de carbone.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une plante attaquée par un puceron, un criquet ou un champignon,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Bio-agresseurs des plantes ». Après cette séance vous serez capables de proposer des méthodes de protection contre les bio-agresseurs.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une plante attaquée par un puceron, un criquet ou un champignon.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protection peut être naturelle ou chimique. Elle doit être efficace, raisonnée et respectueuse de la santé et de l’environnement.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La protection peut être naturelle ou chimique, Elle doit être efficace, raisonnée et respectueuse de la santé et de l’environnement.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protection peut être naturelle ou chimique. Elle doit être efficace, raisonnée et respectueuse de la santé et de l’environnement.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La protection peut être naturelle ou chimique. Elle doit être efficace, raisonnée et respectueuse de la santé et de l’environnement.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Comment protéger une plante contre un bio-agresseur ?</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méthodes raisonnées et sûres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pollution du sol</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l’abandon de la plante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bio-agresseurs des plantes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protection peut être naturelle ou chimique. Elle doit être efficace, raisonnée et respectueuse de la santé et de l’environnement.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proposer des méthodes de protection contre les bio-agresseurs.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La protection peut être naturelle ou chimique. Elle doit être efficace, raisonnée et respectueuse de la santé et de l’environnement.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La protection peut être naturelle ou chimique, Elle doit être efficace, raisonnée et respectueuse de la santé et de l’environnement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Comment protéger une plante contre un bio-agresseur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La protection peut être naturelle ou chimique.  |  2. Un élément important est Elle doit être efficace.  |  3. On doit aussi retenir raisonnée et respectueuse de la santé et de l’environnement.
Exercice 2 : 1. La protection peut être naturelle ou chimique. Elle doit être efficace, raisonnée et respectueuse de la santé et de l’environnement.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6" w:id="20"/>
      <w:r>
        <w:rPr>
          <w:rFonts w:ascii="Times New Roman" w:cs="Times New Roman" w:eastAsia="Times New Roman" w:hAnsi="Times New Roman"/>
          <w:b/>
          <w:bCs/>
          <w:color w:val="C00000"/>
          <w:sz w:val="28"/>
          <w:szCs w:val="28"/>
        </w:rPr>
        <w:t xml:space="preserve">Bio-agresseurs des plantes</w:t>
      </w:r>
      <w:bookmarkEnd w:id="20"/>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Bio-agresseurs des plantes.</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La protection peut être naturelle ou chimique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Elle doit être efficace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raisonnée et respectueuse de la santé et de l’environnement</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La protection peut être naturelle ou chimique</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Elle doit être efficace</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raisonnée et respectueuse de la santé et de l’environnement</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bio-agresseurs des plantes,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une plante attaquée par un puceron, un criquet ou un champignon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Bio-agresseurs des plantes.</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Comment protéger une plante contre un bio-agresseur ?</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méthodes raisonnées et sûres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pollution du sol</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l’abandon de la plante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bio-agresseurs des plantes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protection peut être naturelle ou chimique. Elle doit être efficace, raisonnée et respectueuse de la santé et de l’environnement.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proposer des méthodes de protection contre les bio-agresseurs.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La protection peut être naturelle ou chimique, Elle doit être efficace, raisonnée et respectueuse de la santé et de l’environnement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Comment protéger une plante contre un bio-agresseur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Bio-agresseurs des plantes.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méthodes raisonnées et sûres — La protection peut être naturelle ou chimique. Elle doit être efficace, raisonnée et respectueuse de la santé et de l’environnement.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protection peut être naturelle ou chimique. Elle doit être efficace, raisonnée et respectueuse de la santé et de l’environnement. — La protection peut être naturelle ou chimique. Elle doit être efficace, raisonnée et respectueuse de la santé et de l’environnement.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La protection peut être naturelle ou chimique. Elle doit être efficace, raisonnée et respectueuse de la santé et de l’environnement.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La protection peut être naturelle ou chimique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Elle doit être efficace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raisonnée et respectueuse de la santé et de l’environnement</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 protection peut être naturelle ou chimique. Elle doit être efficace, raisonnée et respectueuse de la santé et de l’environnement.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17 / 51</w:t>
      </w:r>
    </w:p>
    <w:p>
      <w:pPr>
        <w:spacing w:after="80" w:before="0"/>
        <w:jc w:val="center"/>
      </w:pPr>
      <w:r>
        <w:rPr>
          <w:rFonts w:ascii="Times New Roman" w:cs="Times New Roman" w:eastAsia="Times New Roman" w:hAnsi="Times New Roman"/>
          <w:b/>
          <w:bCs/>
          <w:i w:val="false"/>
          <w:iCs w:val="false"/>
          <w:color w:val="C00000"/>
          <w:sz w:val="26"/>
          <w:szCs w:val="26"/>
        </w:rPr>
        <w:t xml:space="preserve">Méthodes naturelles de protection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 des êtres vivants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Méthodes naturelles de protection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proposer des méthodes de protection contre les bio-agresseurs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17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bio-agresseur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un organisme qui peut endommager une plante.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une plante attaquée par un puceron, un criquet ou un champignon,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Méthodes naturelles de protection ». Après cette séance vous serez capables de proposer des méthodes de protection contre les bio-agresseurs.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une plante attaquée par un puceron, un criquet ou un champignon.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protection peut être naturelle ou chimique. Elle doit être efficace, raisonnée et respectueuse de la santé et de l’environnement.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La protection peut être naturelle ou chimique, Elle doit être efficace, raisonnée et respectueuse de la santé et de l’environnement.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protection peut être naturelle ou chimique. Elle doit être efficace, raisonnée et respectueuse de la santé et de l’environnement.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La protection peut être naturelle ou chimique. Elle doit être efficace, raisonnée et respectueuse de la santé et de l’environnement.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Comment protéger une plante contre un bio-agresseur ?</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méthodes raisonnées et sûres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pollution du sol</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l’abandon de la plante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méthodes naturelles de protection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protection peut être naturelle ou chimique. Elle doit être efficace, raisonnée et respectueuse de la santé et de l’environnement.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proposer des méthodes de protection contre les bio-agresseurs.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La protection peut être naturelle ou chimique. Elle doit être efficace, raisonnée et respectueuse de la santé et de l’environnement.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La protection peut être naturelle ou chimique, Elle doit être efficace, raisonnée et respectueuse de la santé et de l’environnement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Comment protéger une plante contre un bio-agresseur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La protection peut être naturelle ou chimique.  |  2. Un élément important est Elle doit être efficace.  |  3. On doit aussi retenir raisonnée et respectueuse de la santé et de l’environnement.
Exercice 2 : 1. La protection peut être naturelle ou chimique. Elle doit être efficace, raisonnée et respectueuse de la santé et de l’environnement.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7" w:id="21"/>
      <w:r>
        <w:rPr>
          <w:rFonts w:ascii="Times New Roman" w:cs="Times New Roman" w:eastAsia="Times New Roman" w:hAnsi="Times New Roman"/>
          <w:b/>
          <w:bCs/>
          <w:color w:val="C00000"/>
          <w:sz w:val="28"/>
          <w:szCs w:val="28"/>
        </w:rPr>
        <w:t xml:space="preserve">Méthodes naturelles de protection</w:t>
      </w:r>
      <w:bookmarkEnd w:id="21"/>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Protection naturelle des plantes.</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La protection peut être naturelle ou chimique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Elle doit être efficace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raisonnée et respectueuse de la santé et de l’environnement</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La protection peut être naturelle ou chimique</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Elle doit être efficace</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raisonnée et respectueuse de la santé et de l’environnement</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méthodes naturelles de protection,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une plante attaquée par un puceron, un criquet ou un champignon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Protection naturelle des plantes.</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Comment protéger une plante contre un bio-agresseur ?</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méthodes raisonnées et sûres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pollution du sol</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l’abandon de la plante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méthodes naturelles de protection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protection peut être naturelle ou chimique. Elle doit être efficace, raisonnée et respectueuse de la santé et de l’environnement.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proposer des méthodes de protection contre les bio-agresseurs.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La protection peut être naturelle ou chimique, Elle doit être efficace, raisonnée et respectueuse de la santé et de l’environnement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Comment protéger une plante contre un bio-agresseur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Protection naturelle des plantes.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méthodes raisonnées et sûres — La protection peut être naturelle ou chimique. Elle doit être efficace, raisonnée et respectueuse de la santé et de l’environnement.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protection peut être naturelle ou chimique. Elle doit être efficace, raisonnée et respectueuse de la santé et de l’environnement. — La protection peut être naturelle ou chimique. Elle doit être efficace, raisonnée et respectueuse de la santé et de l’environnement.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La protection peut être naturelle ou chimique. Elle doit être efficace, raisonnée et respectueuse de la santé et de l’environnement.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La protection peut être naturelle ou chimique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Elle doit être efficace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raisonnée et respectueuse de la santé et de l’environnement</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 protection peut être naturelle ou chimique. Elle doit être efficace, raisonnée et respectueuse de la santé et de l’environnement.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18 / 51</w:t>
      </w:r>
    </w:p>
    <w:p>
      <w:pPr>
        <w:spacing w:after="80" w:before="0"/>
        <w:jc w:val="center"/>
      </w:pPr>
      <w:r>
        <w:rPr>
          <w:rFonts w:ascii="Times New Roman" w:cs="Times New Roman" w:eastAsia="Times New Roman" w:hAnsi="Times New Roman"/>
          <w:b/>
          <w:bCs/>
          <w:i w:val="false"/>
          <w:iCs w:val="false"/>
          <w:color w:val="C00000"/>
          <w:sz w:val="26"/>
          <w:szCs w:val="26"/>
        </w:rPr>
        <w:t xml:space="preserve">Méthodes chimiques et sécurité</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 des êtres vivants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Méthodes chimiques et sécurité</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proposer des méthodes de protection contre les bio-agresseurs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18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bio-agresseur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un organisme qui peut endommager une plante.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une plante attaquée par un puceron, un criquet ou un champignon,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Méthodes chimiques et sécurité ». Après cette séance vous serez capables de proposer des méthodes de protection contre les bio-agresseurs.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une plante attaquée par un puceron, un criquet ou un champignon.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protection peut être naturelle ou chimique. Elle doit être efficace, raisonnée et respectueuse de la santé et de l’environnement.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La protection peut être naturelle ou chimique, Elle doit être efficace, raisonnée et respectueuse de la santé et de l’environnement.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protection peut être naturelle ou chimique. Elle doit être efficace, raisonnée et respectueuse de la santé et de l’environnement.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La protection peut être naturelle ou chimique. Elle doit être efficace, raisonnée et respectueuse de la santé et de l’environnement.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Comment protéger une plante contre un bio-agresseur ?</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méthodes raisonnées et sûres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pollution du sol</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l’abandon de la plante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méthodes chimiques et sécurité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protection peut être naturelle ou chimique. Elle doit être efficace, raisonnée et respectueuse de la santé et de l’environnement.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proposer des méthodes de protection contre les bio-agresseurs.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La protection peut être naturelle ou chimique. Elle doit être efficace, raisonnée et respectueuse de la santé et de l’environnement.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La protection peut être naturelle ou chimique, Elle doit être efficace, raisonnée et respectueuse de la santé et de l’environnement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Comment protéger une plante contre un bio-agresseur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La protection peut être naturelle ou chimique.  |  2. Un élément important est Elle doit être efficace.  |  3. On doit aussi retenir raisonnée et respectueuse de la santé et de l’environnement.
Exercice 2 : 1. La protection peut être naturelle ou chimique. Elle doit être efficace, raisonnée et respectueuse de la santé et de l’environnement.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8" w:id="22"/>
      <w:r>
        <w:rPr>
          <w:rFonts w:ascii="Times New Roman" w:cs="Times New Roman" w:eastAsia="Times New Roman" w:hAnsi="Times New Roman"/>
          <w:b/>
          <w:bCs/>
          <w:color w:val="C00000"/>
          <w:sz w:val="28"/>
          <w:szCs w:val="28"/>
        </w:rPr>
        <w:t xml:space="preserve">Méthodes chimiques et sécurité</w:t>
      </w:r>
      <w:bookmarkEnd w:id="22"/>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Protection chimique et sécurité.</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La protection peut être naturelle ou chimique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Elle doit être efficace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raisonnée et respectueuse de la santé et de l’environnement</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La protection peut être naturelle ou chimique</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Elle doit être efficace</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raisonnée et respectueuse de la santé et de l’environnement</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méthodes chimiques et sécurité,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une plante attaquée par un puceron, un criquet ou un champignon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Protection chimique et sécurité.</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Comment protéger une plante contre un bio-agresseur ?</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méthodes raisonnées et sûres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pollution du sol</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l’abandon de la plante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méthodes chimiques et sécurité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protection peut être naturelle ou chimique. Elle doit être efficace, raisonnée et respectueuse de la santé et de l’environnement.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proposer des méthodes de protection contre les bio-agresseurs.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La protection peut être naturelle ou chimique, Elle doit être efficace, raisonnée et respectueuse de la santé et de l’environnement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Comment protéger une plante contre un bio-agresseur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Protection chimique et sécurité.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méthodes raisonnées et sûres — La protection peut être naturelle ou chimique. Elle doit être efficace, raisonnée et respectueuse de la santé et de l’environnement.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protection peut être naturelle ou chimique. Elle doit être efficace, raisonnée et respectueuse de la santé et de l’environnement. — La protection peut être naturelle ou chimique. Elle doit être efficace, raisonnée et respectueuse de la santé et de l’environnement.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La protection peut être naturelle ou chimique. Elle doit être efficace, raisonnée et respectueuse de la santé et de l’environnement.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La protection peut être naturelle ou chimique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Elle doit être efficace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raisonnée et respectueuse de la santé et de l’environnement</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 protection peut être naturelle ou chimique. Elle doit être efficace, raisonnée et respectueuse de la santé et de l’environnement.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19 / 51</w:t>
      </w:r>
    </w:p>
    <w:p>
      <w:pPr>
        <w:spacing w:after="80" w:before="0"/>
        <w:jc w:val="center"/>
      </w:pPr>
      <w:r>
        <w:rPr>
          <w:rFonts w:ascii="Times New Roman" w:cs="Times New Roman" w:eastAsia="Times New Roman" w:hAnsi="Times New Roman"/>
          <w:b/>
          <w:bCs/>
          <w:i w:val="false"/>
          <w:iCs w:val="false"/>
          <w:color w:val="C00000"/>
          <w:sz w:val="26"/>
          <w:szCs w:val="26"/>
        </w:rPr>
        <w:t xml:space="preserve">Besoins d’un animal d’élevage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 des êtres vivants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Besoins d’un animal d’élevage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relier les techniques d’élevage aux besoins d’un animal</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19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bio-agresseur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un organisme qui peut endommager une plante.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 élevage local de zébus, volailles ou petits animaux,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Besoins d’un animal d’élevage ». Après cette séance vous serez capables de relier les techniques d’élevage aux besoins d’un animal.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élevage local de zébus, volailles ou petits animaux.</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élevage amélioré associe alimentation, habitat, soins, vaccination et sélection adaptée à l’espèce.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Un élevage amélioré associe alimentation, habitat, soins, vaccination et sélection adaptée à l’espèce.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élevage amélioré associe alimentation, habitat, soins, vaccination et sélection adaptée à l’espèce.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élevage amélioré associe alimentation, habitat, soins, vaccination et sélection adaptée à l’espèce.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Quelles techniques améliorent un élevage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alimentation, habitat et soins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privation d’eau</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suppression des soins</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besoins d’un animal d’élevage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élevage amélioré associe alimentation, habitat, soins, vaccination et sélection adaptée à l’espèce.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relier les techniques d’élevage aux besoins d’un animal.</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Un élevage amélioré associe alimentation, habitat, soins, vaccination et sélection adaptée à l’espèce.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Un élevage amélioré associe alimentation, habitat, soins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Quelles techniques améliorent un élevage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Un élevage amélioré associe alimentation.  |  2. Un élément important est habitat.  |  3. On doit aussi retenir soins.
Exercice 2 : 1. Un élevage amélioré associe alimentation, habitat, soins, vaccination et sélection adaptée à l’espèce.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9" w:id="23"/>
      <w:r>
        <w:rPr>
          <w:rFonts w:ascii="Times New Roman" w:cs="Times New Roman" w:eastAsia="Times New Roman" w:hAnsi="Times New Roman"/>
          <w:b/>
          <w:bCs/>
          <w:color w:val="C00000"/>
          <w:sz w:val="28"/>
          <w:szCs w:val="28"/>
        </w:rPr>
        <w:t xml:space="preserve">Besoins d’un animal d’élevage</w:t>
      </w:r>
      <w:bookmarkEnd w:id="23"/>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Besoins des animaux.</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Schéma à légender : Besoins des animaux..</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Un élevage amélioré associe alimentation</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habitat</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soins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vaccination et sélection adaptée à l’espèce</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Un élevage amélioré associe alimentation</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habitat</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soins</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be</w:t>
      </w:r>
      <w:r>
        <w:rPr>
          <w:rFonts w:ascii="Times New Roman" w:cs="Times New Roman" w:eastAsia="Times New Roman" w:hAnsi="Times New Roman"/>
          <w:b/>
          <w:bCs/>
          <w:color w:val="1F4E79"/>
          <w:sz w:val="21"/>
          <w:szCs w:val="21"/>
        </w:rPr>
        <w:t xml:space="preserve">soins</w:t>
      </w:r>
      <w:r>
        <w:rPr>
          <w:rFonts w:ascii="Times New Roman" w:cs="Times New Roman" w:eastAsia="Times New Roman" w:hAnsi="Times New Roman"/>
          <w:b w:val="false"/>
          <w:bCs w:val="false"/>
          <w:i w:val="false"/>
          <w:iCs w:val="false"/>
          <w:sz w:val="21"/>
          <w:szCs w:val="21"/>
        </w:rPr>
        <w:t xml:space="preserve"> d’un animal d’élevage,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 élevage local de zébus, volailles ou petits animaux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Besoins des animaux.</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Quelles techniques améliorent un élevage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alimentation, habitat et soins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privation d’eau</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suppression des soins</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besoins d’un animal d’élevage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élevage amélioré associe alimentation, habitat, soins, vaccination et sélection adaptée à l’espèce.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relier les techniques d’élevage aux besoins d’un animal.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Un élevage amélioré associe alimentation, habitat, soins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Quelles techniques améliorent un élevage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Besoins des animaux.</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alimentation, habitat et soins — Un élevage amélioré associe alimentation, habitat, soins, vaccination et sélection adaptée à l’espèce.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élevage amélioré associe alimentation, habitat, soins, vaccination et sélection adaptée à l’espèce. — Un élevage amélioré associe alimentation, habitat, soins, vaccination et sélection adaptée à l’espèce.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Un élevage amélioré associe alimentation, habitat, soins, vaccination et sélection adaptée à l’espèce.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Un élevage amélioré associe alimentation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habitat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soins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 élevage amélioré associe alimentation, habitat, soins, vaccination et sélection adaptée à l’espèce.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20 / 51</w:t>
      </w:r>
    </w:p>
    <w:p>
      <w:pPr>
        <w:spacing w:after="80" w:before="0"/>
        <w:jc w:val="center"/>
      </w:pPr>
      <w:r>
        <w:rPr>
          <w:rFonts w:ascii="Times New Roman" w:cs="Times New Roman" w:eastAsia="Times New Roman" w:hAnsi="Times New Roman"/>
          <w:b/>
          <w:bCs/>
          <w:i w:val="false"/>
          <w:iCs w:val="false"/>
          <w:color w:val="C00000"/>
          <w:sz w:val="26"/>
          <w:szCs w:val="26"/>
        </w:rPr>
        <w:t xml:space="preserve">Alimentation et habitat</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 des êtres vivants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Alimentation et habitat</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relier les techniques d’élevage aux besoins d’un animal</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20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besoins essentiels d’un animal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Il a besoin d’aliments, d’eau, d’air, d’un habitat adapté et de soins.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 élevage local de zébus, volailles ou petits animaux,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Alimentation et habitat ». Après cette séance vous serez capables de relier les techniques d’élevage aux besoins d’un animal.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élevage local de zébus, volailles ou petits animaux.</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élevage amélioré associe alimentation, habitat, soins, vaccination et sélection adaptée à l’espèce.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Un élevage amélioré associe alimentation, habitat, soins, vaccination et sélection adaptée à l’espèce.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élevage amélioré associe alimentation, habitat, soins, vaccination et sélection adaptée à l’espèce.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élevage amélioré associe alimentation, habitat, soins, vaccination et sélection adaptée à l’espèce.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Quelles techniques améliorent un élevage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alimentation, habitat et soins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privation d’eau</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suppression des soins</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alimentation et habitat ?</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élevage amélioré associe alimentation, habitat, soins, vaccination et sélection adaptée à l’espèce.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relier les techniques d’élevage aux besoins d’un animal.</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Un élevage amélioré associe alimentation, habitat, soins, vaccination et sélection adaptée à l’espèce.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Un élevage amélioré associe alimentation, habitat, soins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Quelles techniques améliorent un élevage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Un élevage amélioré associe alimentation.  |  2. Un élément important est habitat.  |  3. On doit aussi retenir soins.
Exercice 2 : 1. Un élevage amélioré associe alimentation, habitat, soins, vaccination et sélection adaptée à l’espèce.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0" w:id="24"/>
      <w:r>
        <w:rPr>
          <w:rFonts w:ascii="Times New Roman" w:cs="Times New Roman" w:eastAsia="Times New Roman" w:hAnsi="Times New Roman"/>
          <w:b/>
          <w:bCs/>
          <w:color w:val="C00000"/>
          <w:sz w:val="28"/>
          <w:szCs w:val="28"/>
        </w:rPr>
        <w:t xml:space="preserve">Alimentation et habitat</w:t>
      </w:r>
      <w:bookmarkEnd w:id="24"/>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Habitat adapté aux animaux.</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Un élevage amélioré associe alimentation</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habitat</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soins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vaccination et sélection adaptée à l’espèce</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Un élevage amélioré associe alimentation</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habitat</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soins</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alimentation et </w:t>
      </w:r>
      <w:r>
        <w:rPr>
          <w:rFonts w:ascii="Times New Roman" w:cs="Times New Roman" w:eastAsia="Times New Roman" w:hAnsi="Times New Roman"/>
          <w:b/>
          <w:bCs/>
          <w:color w:val="1F4E79"/>
          <w:sz w:val="21"/>
          <w:szCs w:val="21"/>
        </w:rPr>
        <w:t xml:space="preserve">habitat</w:t>
      </w:r>
      <w:r>
        <w:rPr>
          <w:rFonts w:ascii="Times New Roman" w:cs="Times New Roman" w:eastAsia="Times New Roman" w:hAnsi="Times New Roman"/>
          <w:b w:val="false"/>
          <w:bCs w:val="false"/>
          <w:i w:val="false"/>
          <w:iCs w:val="false"/>
          <w:sz w:val="21"/>
          <w:szCs w:val="21"/>
        </w:rPr>
        <w:t xml:space="preserve">,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 élevage local de zébus, volailles ou petits animaux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Habitat adapté aux animaux.</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Quelles techniques améliorent un élevage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alimentation, habitat et soins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privation d’eau</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suppression des soins</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alimentation et habitat ?</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élevage amélioré associe alimentation, habitat, soins, vaccination et sélection adaptée à l’espèce.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relier les techniques d’élevage aux besoins d’un animal.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Un élevage amélioré associe alimentation, habitat, soins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Quelles techniques améliorent un élevage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Habitat adapté aux animaux.</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alimentation, habitat et soins — Un élevage amélioré associe alimentation, habitat, soins, vaccination et sélection adaptée à l’espèce.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élevage amélioré associe alimentation, habitat, soins, vaccination et sélection adaptée à l’espèce. — Un élevage amélioré associe alimentation, habitat, soins, vaccination et sélection adaptée à l’espèce.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Un élevage amélioré associe alimentation, habitat, soins, vaccination et sélection adaptée à l’espèce.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Un élevage amélioré associe alimentation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habitat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soins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 élevage amélioré associe alimentation, habitat, soins, vaccination et sélection adaptée à l’espèce.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21 / 51</w:t>
      </w:r>
    </w:p>
    <w:p>
      <w:pPr>
        <w:spacing w:after="80" w:before="0"/>
        <w:jc w:val="center"/>
      </w:pPr>
      <w:r>
        <w:rPr>
          <w:rFonts w:ascii="Times New Roman" w:cs="Times New Roman" w:eastAsia="Times New Roman" w:hAnsi="Times New Roman"/>
          <w:b/>
          <w:bCs/>
          <w:i w:val="false"/>
          <w:iCs w:val="false"/>
          <w:color w:val="C00000"/>
          <w:sz w:val="26"/>
          <w:szCs w:val="26"/>
        </w:rPr>
        <w:t xml:space="preserve">Soins et vaccination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 des êtres vivants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Soins et vaccination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relier les techniques d’élevage aux besoins d’un animal</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21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besoins essentiels d’un animal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Il a besoin d’aliments, d’eau, d’air, d’un habitat adapté et de soins.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 élevage local de zébus, volailles ou petits animaux,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Soins et vaccination ». Après cette séance vous serez capables de relier les techniques d’élevage aux besoins d’un animal.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élevage local de zébus, volailles ou petits animaux.</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élevage amélioré associe alimentation, habitat, soins, vaccination et sélection adaptée à l’espèce.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Un élevage amélioré associe alimentation, habitat, soins, vaccination et sélection adaptée à l’espèce.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élevage amélioré associe alimentation, habitat, soins, vaccination et sélection adaptée à l’espèce.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élevage amélioré associe alimentation, habitat, soins, vaccination et sélection adaptée à l’espèce.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Quelles techniques améliorent un élevage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alimentation, habitat et soins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privation d’eau</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suppression des soins</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soins et vaccination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élevage amélioré associe alimentation, habitat, soins, vaccination et sélection adaptée à l’espèce.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relier les techniques d’élevage aux besoins d’un animal.</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Un élevage amélioré associe alimentation, habitat, soins, vaccination et sélection adaptée à l’espèce.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Un élevage amélioré associe alimentation, habitat, soins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Quelles techniques améliorent un élevage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Un élevage amélioré associe alimentation.  |  2. Un élément important est habitat.  |  3. On doit aussi retenir soins.
Exercice 2 : 1. Un élevage amélioré associe alimentation, habitat, soins, vaccination et sélection adaptée à l’espèce.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1" w:id="25"/>
      <w:r>
        <w:rPr>
          <w:rFonts w:ascii="Times New Roman" w:cs="Times New Roman" w:eastAsia="Times New Roman" w:hAnsi="Times New Roman"/>
          <w:b/>
          <w:bCs/>
          <w:color w:val="C00000"/>
          <w:sz w:val="28"/>
          <w:szCs w:val="28"/>
        </w:rPr>
        <w:t xml:space="preserve">Soins et vaccination</w:t>
      </w:r>
      <w:bookmarkEnd w:id="25"/>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Vaccination et soins des animaux.</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Un élevage amélioré associe alimentation</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habitat</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soins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vaccination et sélection adaptée à l’espèce</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Un élevage amélioré associe alimentation</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habitat</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soins</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w:t>
      </w:r>
      <w:r>
        <w:rPr>
          <w:rFonts w:ascii="Times New Roman" w:cs="Times New Roman" w:eastAsia="Times New Roman" w:hAnsi="Times New Roman"/>
          <w:b/>
          <w:bCs/>
          <w:color w:val="1F4E79"/>
          <w:sz w:val="21"/>
          <w:szCs w:val="21"/>
        </w:rPr>
        <w:t xml:space="preserve">soins</w:t>
      </w:r>
      <w:r>
        <w:rPr>
          <w:rFonts w:ascii="Times New Roman" w:cs="Times New Roman" w:eastAsia="Times New Roman" w:hAnsi="Times New Roman"/>
          <w:b w:val="false"/>
          <w:bCs w:val="false"/>
          <w:i w:val="false"/>
          <w:iCs w:val="false"/>
          <w:sz w:val="21"/>
          <w:szCs w:val="21"/>
        </w:rPr>
        <w:t xml:space="preserve"> et vaccination,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 élevage local de zébus, volailles ou petits animaux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Vaccination et soins des animaux.</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Quelles techniques améliorent un élevage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alimentation, habitat et soins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privation d’eau</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suppression des soins</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soins et vaccination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élevage amélioré associe alimentation, habitat, soins, vaccination et sélection adaptée à l’espèce.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relier les techniques d’élevage aux besoins d’un animal.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Un élevage amélioré associe alimentation, habitat, soins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Quelles techniques améliorent un élevage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Vaccination et soins des animaux.</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alimentation, habitat et soins — Un élevage amélioré associe alimentation, habitat, soins, vaccination et sélection adaptée à l’espèce.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élevage amélioré associe alimentation, habitat, soins, vaccination et sélection adaptée à l’espèce. — Un élevage amélioré associe alimentation, habitat, soins, vaccination et sélection adaptée à l’espèce.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Un élevage amélioré associe alimentation, habitat, soins, vaccination et sélection adaptée à l’espèce.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Un élevage amélioré associe alimentation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habitat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soins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 élevage amélioré associe alimentation, habitat, soins, vaccination et sélection adaptée à l’espèce.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22 / 51</w:t>
      </w:r>
    </w:p>
    <w:p>
      <w:pPr>
        <w:spacing w:after="80" w:before="0"/>
        <w:jc w:val="center"/>
      </w:pPr>
      <w:r>
        <w:rPr>
          <w:rFonts w:ascii="Times New Roman" w:cs="Times New Roman" w:eastAsia="Times New Roman" w:hAnsi="Times New Roman"/>
          <w:b/>
          <w:bCs/>
          <w:i w:val="false"/>
          <w:iCs w:val="false"/>
          <w:color w:val="C00000"/>
          <w:sz w:val="26"/>
          <w:szCs w:val="26"/>
        </w:rPr>
        <w:t xml:space="preserve">Sélection et amélioration de l’élevage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 des êtres vivants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Sélection et amélioration de l’élevage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relier les techniques d’élevage aux besoins d’un animal</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22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besoins essentiels d’un animal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Il a besoin d’aliments, d’eau, d’air, d’un habitat adapté et de soins.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 élevage local de zébus, volailles ou petits animaux,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Sélection et amélioration de l’élevage ». Après cette séance vous serez capables de relier les techniques d’élevage aux besoins d’un animal.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élevage local de zébus, volailles ou petits animaux.</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élevage amélioré associe alimentation, habitat, soins, vaccination et sélection adaptée à l’espèce.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Un élevage amélioré associe alimentation, habitat, soins, vaccination et sélection adaptée à l’espèce.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élevage amélioré associe alimentation, habitat, soins, vaccination et sélection adaptée à l’espèce.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élevage amélioré associe alimentation, habitat, soins, vaccination et sélection adaptée à l’espèce.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Quelles techniques améliorent un élevage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alimentation, habitat et soins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privation d’eau</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suppression des soins</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sélection et amélioration de l’élevage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élevage amélioré associe alimentation, habitat, soins, vaccination et sélection adaptée à l’espèce.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relier les techniques d’élevage aux besoins d’un animal.</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Un élevage amélioré associe alimentation, habitat, soins, vaccination et sélection adaptée à l’espèce.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Un élevage amélioré associe alimentation, habitat, soins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Quelles techniques améliorent un élevage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Un élevage amélioré associe alimentation.  |  2. Un élément important est habitat.  |  3. On doit aussi retenir soins.
Exercice 2 : 1. Un élevage amélioré associe alimentation, habitat, soins, vaccination et sélection adaptée à l’espèce.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2" w:id="26"/>
      <w:r>
        <w:rPr>
          <w:rFonts w:ascii="Times New Roman" w:cs="Times New Roman" w:eastAsia="Times New Roman" w:hAnsi="Times New Roman"/>
          <w:b/>
          <w:bCs/>
          <w:color w:val="C00000"/>
          <w:sz w:val="28"/>
          <w:szCs w:val="28"/>
        </w:rPr>
        <w:t xml:space="preserve">Sélection et amélioration de l’élevage</w:t>
      </w:r>
      <w:bookmarkEnd w:id="26"/>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Sélection des animaux.</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Un élevage amélioré associe alimentation</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habitat</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soins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vaccination et sélection adaptée à l’espèce</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Un élevage amélioré associe alimentation</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habitat</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soins</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sélection et amélioration de l’élevage,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 élevage local de zébus, volailles ou petits animaux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Sélection des animaux.</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Quelles techniques améliorent un élevage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alimentation, habitat et soins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privation d’eau</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suppression des soins</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sélection et amélioration de l’élevage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élevage amélioré associe alimentation, habitat, soins, vaccination et sélection adaptée à l’espèce.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relier les techniques d’élevage aux besoins d’un animal.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Un élevage amélioré associe alimentation, habitat, soins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Quelles techniques améliorent un élevage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Sélection des animaux.</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alimentation, habitat et soins — Un élevage amélioré associe alimentation, habitat, soins, vaccination et sélection adaptée à l’espèce.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élevage amélioré associe alimentation, habitat, soins, vaccination et sélection adaptée à l’espèce. — Un élevage amélioré associe alimentation, habitat, soins, vaccination et sélection adaptée à l’espèce.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Un élevage amélioré associe alimentation, habitat, soins, vaccination et sélection adaptée à l’espèce.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Un élevage amélioré associe alimentation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habitat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soins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 élevage amélioré associe alimentation, habitat, soins, vaccination et sélection adaptée à l’espèce.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23" w:id="27"/>
      <w:r>
        <w:rPr>
          <w:rFonts w:ascii="Times New Roman" w:cs="Times New Roman" w:eastAsia="Times New Roman" w:hAnsi="Times New Roman"/>
          <w:b/>
          <w:bCs/>
          <w:color w:val="1F4E79"/>
          <w:sz w:val="22"/>
          <w:szCs w:val="22"/>
        </w:rPr>
        <w:t xml:space="preserve">SÉANCE 23 / 51</w:t>
      </w:r>
      <w:bookmarkEnd w:id="27"/>
    </w:p>
    <w:p>
      <w:pPr>
        <w:spacing w:after="90" w:before="0"/>
        <w:jc w:val="center"/>
      </w:pPr>
      <w:r>
        <w:rPr>
          <w:rFonts w:ascii="Times New Roman" w:cs="Times New Roman" w:eastAsia="Times New Roman" w:hAnsi="Times New Roman"/>
          <w:b/>
          <w:bCs/>
          <w:i w:val="false"/>
          <w:iCs w:val="false"/>
          <w:color w:val="C00000"/>
          <w:sz w:val="26"/>
          <w:szCs w:val="26"/>
        </w:rPr>
        <w:t xml:space="preserve">Révision — Unité II : Organisation des êtres vivants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Bilan des plantes et de l’élevage.</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
        <w:gridCol w:w="6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Repères du chapitre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Relire les définitions, les schémas et les exemples locaux.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Démarche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Observer, analyser, justifier et communiquer.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Responsabilité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Relier les connaissances à la santé, au respect de la vie et à l’environnement.</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notion principale faut-il retenir ?</w:t>
      </w:r>
    </w:p>
    <w:p>
      <w:pPr>
        <w:spacing w:after="80"/>
      </w:pPr>
      <w:r>
        <w:rPr>
          <w:rFonts w:ascii="Times New Roman" w:cs="Times New Roman" w:eastAsia="Times New Roman" w:hAnsi="Times New Roman"/>
          <w:b w:val="false"/>
          <w:bCs w:val="false"/>
          <w:i w:val="false"/>
          <w:iCs w:val="false"/>
          <w:sz w:val="20"/>
          <w:szCs w:val="20"/>
        </w:rPr>
        <w:t xml:space="preserve">R.A. : La réponse doit reprendre les connaissances de l’unité.</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attitude responsable peut-on adopter ?</w:t>
      </w:r>
    </w:p>
    <w:p>
      <w:pPr>
        <w:spacing w:after="80"/>
      </w:pPr>
      <w:r>
        <w:rPr>
          <w:rFonts w:ascii="Times New Roman" w:cs="Times New Roman" w:eastAsia="Times New Roman" w:hAnsi="Times New Roman"/>
          <w:b w:val="false"/>
          <w:bCs w:val="false"/>
          <w:i w:val="false"/>
          <w:iCs w:val="false"/>
          <w:sz w:val="20"/>
          <w:szCs w:val="20"/>
        </w:rPr>
        <w:t xml:space="preserve">R.A. : Observer les règles de santé, de sécurité et de respect de l’environnement.</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justifier une conclusion ?</w:t>
      </w:r>
    </w:p>
    <w:p>
      <w:pPr>
        <w:spacing w:after="80"/>
      </w:pPr>
      <w:r>
        <w:rPr>
          <w:rFonts w:ascii="Times New Roman" w:cs="Times New Roman" w:eastAsia="Times New Roman" w:hAnsi="Times New Roman"/>
          <w:b w:val="false"/>
          <w:bCs w:val="false"/>
          <w:i w:val="false"/>
          <w:iCs w:val="false"/>
          <w:sz w:val="20"/>
          <w:szCs w:val="20"/>
        </w:rPr>
        <w:t xml:space="preserve">R.A. : En s’appuyant sur les observations, les résultats et les connaissances.</w:t>
      </w:r>
    </w:p>
    <w:p>
      <w:r>
        <w:br w:type="page"/>
      </w:r>
    </w:p>
    <w:p>
      <w:pPr>
        <w:spacing w:after="100" w:before="200"/>
        <w:jc w:val="center"/>
      </w:pPr>
      <w:bookmarkStart w:name="seance24" w:id="28"/>
      <w:r>
        <w:rPr>
          <w:rFonts w:ascii="Times New Roman" w:cs="Times New Roman" w:eastAsia="Times New Roman" w:hAnsi="Times New Roman"/>
          <w:b/>
          <w:bCs/>
          <w:color w:val="1F4E79"/>
          <w:sz w:val="22"/>
          <w:szCs w:val="22"/>
        </w:rPr>
        <w:t xml:space="preserve">SÉANCE 24 / 51</w:t>
      </w:r>
      <w:bookmarkEnd w:id="28"/>
    </w:p>
    <w:p>
      <w:pPr>
        <w:spacing w:after="80" w:before="0"/>
        <w:jc w:val="center"/>
      </w:pPr>
      <w:r>
        <w:rPr>
          <w:rFonts w:ascii="Times New Roman" w:cs="Times New Roman" w:eastAsia="Times New Roman" w:hAnsi="Times New Roman"/>
          <w:b/>
          <w:bCs/>
          <w:i w:val="false"/>
          <w:iCs w:val="false"/>
          <w:color w:val="C00000"/>
          <w:sz w:val="26"/>
          <w:szCs w:val="26"/>
        </w:rPr>
        <w:t xml:space="preserve">Sujet d’examen 3e — Unité II : Organisation des êtres vivants</w:t>
      </w:r>
    </w:p>
    <w:p>
      <w:pPr>
        <w:spacing w:after="100" w:before="0"/>
      </w:pPr>
      <w:r>
        <w:rPr>
          <w:rFonts w:ascii="Times New Roman" w:cs="Times New Roman" w:eastAsia="Times New Roman" w:hAnsi="Times New Roman"/>
          <w:b w:val="false"/>
          <w:bCs w:val="false"/>
          <w:i w:val="false"/>
          <w:iCs w:val="false"/>
          <w:color w:val="000000"/>
          <w:sz w:val="20"/>
          <w:szCs w:val="20"/>
        </w:rPr>
        <w:t xml:space="preserve">Durée : ____________ (laissée à l'enseignant)   ·   Barème total : 17 points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Bilan des plantes et de l’élevage.</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conclusion scientifique repose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résultats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rumeur</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hasard</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démarche responsable consiste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les règles de sécurité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ignorer les risques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copier sans comprendre</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information scientifique doit être…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justifiée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inventée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cachée</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travail en groupe favorise…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coopération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discrimination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confusion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t xml:space="preserve">Écris V ou F.</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hypothèse peut être confrontée à une observation.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résultats scientifiques doivent être communiqués.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sécurité est inutile pendant une activité pratique.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(4 points)</w:t>
      </w:r>
    </w:p>
    <w:p>
      <w:pPr>
        <w:spacing w:after="30" w:before="0"/>
      </w:pPr>
      <w:r>
        <w:rPr>
          <w:rFonts w:ascii="Times New Roman" w:cs="Times New Roman" w:eastAsia="Times New Roman" w:hAnsi="Times New Roman"/>
          <w:b w:val="false"/>
          <w:bCs w:val="false"/>
          <w:i/>
          <w:iCs/>
          <w:color w:val="000000"/>
          <w:sz w:val="19"/>
          <w:szCs w:val="19"/>
        </w:rPr>
        <w:t xml:space="preserve">Réponds en justifiant.</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pourquoi les connaissances étudiées sont utiles dans la vie quotidienne.</w:t>
      </w:r>
    </w:p>
    <w:p>
      <w:pPr>
        <w:spacing w:after="25" w:before="0"/>
      </w:pPr>
      <w:r>
        <w:rPr>
          <w:rFonts w:ascii="Times New Roman" w:cs="Times New Roman" w:eastAsia="Times New Roman" w:hAnsi="Times New Roman"/>
          <w:b w:val="false"/>
          <w:bCs w:val="false"/>
          <w:i w:val="false"/>
          <w:iCs w:val="false"/>
          <w:color w:val="000000"/>
          <w:sz w:val="19"/>
          <w:szCs w:val="19"/>
        </w:rPr>
        <w:t xml:space="preserve">2. Propose une activité de sensibilisation liée à cette unité.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(3 points)</w:t>
      </w:r>
    </w:p>
    <w:p>
      <w:pPr>
        <w:spacing w:after="30" w:before="0"/>
      </w:pPr>
      <w:r>
        <w:rPr>
          <w:rFonts w:ascii="Times New Roman" w:cs="Times New Roman" w:eastAsia="Times New Roman" w:hAnsi="Times New Roman"/>
          <w:b w:val="false"/>
          <w:bCs w:val="false"/>
          <w:i/>
          <w:iCs/>
          <w:color w:val="000000"/>
          <w:sz w:val="19"/>
          <w:szCs w:val="19"/>
        </w:rPr>
        <w:t xml:space="preserve">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observation, résultat, conclusion</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démarche commence par une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Ce que l’on obtient est un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réponse argumentée est une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(3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En SVT, on doit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travail de groupe exige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connaissance se communique par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17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Même figure que la question 1 — corrigé. Bilan des plantes et de l’élevage.</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résultats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les règles de sécurité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justifiée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coopération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mise à l’épreuve est une étape de la démarche.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communication fait partie des RAG.</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Les règles de sécurité sont indispensables.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Elles permettent de prendre des décisions responsables pour la santé, l’alimentation, les êtres vivants ou l’environnement.</w:t>
      </w:r>
    </w:p>
    <w:p>
      <w:pPr>
        <w:spacing w:after="25"/>
      </w:pPr>
      <w:r>
        <w:rPr>
          <w:rFonts w:ascii="Times New Roman" w:cs="Times New Roman" w:eastAsia="Times New Roman" w:hAnsi="Times New Roman"/>
          <w:b w:val="false"/>
          <w:bCs w:val="false"/>
          <w:i w:val="false"/>
          <w:iCs w:val="false"/>
          <w:sz w:val="19"/>
          <w:szCs w:val="19"/>
        </w:rPr>
        <w:t xml:space="preserve">2. Une affiche, une enquête, une exposition, une maquette ou un exposé argumenté.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Une démarche commence par une </w:t>
      </w:r>
      <w:r>
        <w:rPr>
          <w:rFonts w:ascii="Times New Roman" w:cs="Times New Roman" w:eastAsia="Times New Roman" w:hAnsi="Times New Roman"/>
          <w:b/>
          <w:bCs/>
          <w:color w:val="C2185B"/>
          <w:sz w:val="19"/>
          <w:szCs w:val="19"/>
        </w:rPr>
        <w:t xml:space="preserve">observation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Ce que l’on obtient est un </w:t>
      </w:r>
      <w:r>
        <w:rPr>
          <w:rFonts w:ascii="Times New Roman" w:cs="Times New Roman" w:eastAsia="Times New Roman" w:hAnsi="Times New Roman"/>
          <w:b/>
          <w:bCs/>
          <w:color w:val="C2185B"/>
          <w:sz w:val="19"/>
          <w:szCs w:val="19"/>
        </w:rPr>
        <w:t xml:space="preserve">résultat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réponse argumentée est une </w:t>
      </w:r>
      <w:r>
        <w:rPr>
          <w:rFonts w:ascii="Times New Roman" w:cs="Times New Roman" w:eastAsia="Times New Roman" w:hAnsi="Times New Roman"/>
          <w:b/>
          <w:bCs/>
          <w:color w:val="C2185B"/>
          <w:sz w:val="19"/>
          <w:szCs w:val="19"/>
        </w:rPr>
        <w:t xml:space="preserve">conclusion</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En SVT, on doit </w:t>
      </w:r>
      <w:r>
        <w:rPr>
          <w:rFonts w:ascii="Times New Roman" w:cs="Times New Roman" w:eastAsia="Times New Roman" w:hAnsi="Times New Roman"/>
          <w:b/>
          <w:bCs/>
          <w:color w:val="C2185B"/>
          <w:sz w:val="19"/>
          <w:szCs w:val="19"/>
        </w:rPr>
        <w:t xml:space="preserve">observer et justifier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travail de groupe exige </w:t>
      </w:r>
      <w:r>
        <w:rPr>
          <w:rFonts w:ascii="Times New Roman" w:cs="Times New Roman" w:eastAsia="Times New Roman" w:hAnsi="Times New Roman"/>
          <w:b/>
          <w:bCs/>
          <w:color w:val="C2185B"/>
          <w:sz w:val="19"/>
          <w:szCs w:val="19"/>
        </w:rPr>
        <w:t xml:space="preserve">écoute et responsabilité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Une connaissance se communique par </w:t>
      </w:r>
      <w:r>
        <w:rPr>
          <w:rFonts w:ascii="Times New Roman" w:cs="Times New Roman" w:eastAsia="Times New Roman" w:hAnsi="Times New Roman"/>
          <w:b/>
          <w:bCs/>
          <w:color w:val="C2185B"/>
          <w:sz w:val="19"/>
          <w:szCs w:val="19"/>
        </w:rPr>
        <w:t xml:space="preserve">un message scientifique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00" w:before="200"/>
        <w:jc w:val="center"/>
      </w:pPr>
      <w:bookmarkStart w:name="uniteIII" w:id="29"/>
      <w:r>
        <w:rPr>
          <w:rFonts w:ascii="Times New Roman" w:cs="Times New Roman" w:eastAsia="Times New Roman" w:hAnsi="Times New Roman"/>
          <w:b/>
          <w:bCs/>
          <w:color w:val="1F4E79"/>
          <w:sz w:val="26"/>
          <w:szCs w:val="26"/>
        </w:rPr>
        <w:t xml:space="preserve">UNITÉ III — Santé et bien-être</w:t>
      </w:r>
      <w:bookmarkEnd w:id="29"/>
    </w:p>
    <w:p>
      <w:pPr>
        <w:spacing w:after="60" w:before="0"/>
      </w:pPr>
      <w:r>
        <w:rPr>
          <w:rFonts w:ascii="Times New Roman" w:cs="Times New Roman" w:eastAsia="Times New Roman" w:hAnsi="Times New Roman"/>
          <w:b w:val="false"/>
          <w:bCs w:val="false"/>
          <w:i w:val="false"/>
          <w:iCs w:val="false"/>
          <w:color w:val="000000"/>
          <w:sz w:val="20"/>
          <w:szCs w:val="20"/>
        </w:rPr>
        <w:t xml:space="preserve">Résultat d'apprentissage spécifique (PE T9) : Résultat d’apprentissage spécifique du PE T9</w:t>
      </w:r>
    </w:p>
    <w:p>
      <w:pPr>
        <w:spacing w:after="100" w:before="0"/>
      </w:pPr>
      <w:r>
        <w:rPr>
          <w:rFonts w:ascii="Times New Roman" w:cs="Times New Roman" w:eastAsia="Times New Roman" w:hAnsi="Times New Roman"/>
          <w:b w:val="false"/>
          <w:bCs w:val="false"/>
          <w:i w:val="false"/>
          <w:iCs w:val="false"/>
          <w:color w:val="000000"/>
          <w:sz w:val="20"/>
          <w:szCs w:val="20"/>
        </w:rPr>
        <w:t xml:space="preserve">Valeurs à véhiculer : Responsabilité et autonomie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
        <w:gridCol w:w="45"/>
        <w:gridCol w:w="4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25</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Organisation du système nerveux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26</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Rôles des centres nerveux et des nerfs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27</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Mouvement réflexe inné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28</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Mouvement réflexe acquis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29</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Mouvement volontaire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30</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Arc réflexe et trajet de l’influx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31</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Catégories de substances psychoactives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32</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Effets sur l’organisme et la vie sociale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33</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Prévention et mini-projet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34</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III : Santé et bien-être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35</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3e — Unité III : Santé et bien-être</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25 / 51</w:t>
      </w:r>
    </w:p>
    <w:p>
      <w:pPr>
        <w:spacing w:after="80" w:before="0"/>
        <w:jc w:val="center"/>
      </w:pPr>
      <w:r>
        <w:rPr>
          <w:rFonts w:ascii="Times New Roman" w:cs="Times New Roman" w:eastAsia="Times New Roman" w:hAnsi="Times New Roman"/>
          <w:b/>
          <w:bCs/>
          <w:i w:val="false"/>
          <w:iCs w:val="false"/>
          <w:color w:val="C00000"/>
          <w:sz w:val="26"/>
          <w:szCs w:val="26"/>
        </w:rPr>
        <w:t xml:space="preserve">Organisation du système nerveux</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Organisation du système nerveux</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décrire l’organisation et le rôle du système nerveux</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25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éléments du système nerveux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système nerveux comprend des centres nerveux et des nerfs.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 schéma du cerveau, de la moelle et des nerfs,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Organisation du système nerveux ». Après cette séance vous serez capables de décrire l’organisation et le rôle du système nerveux.</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schéma du cerveau, de la moelle et des nerfs.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système nerveux central et périphérique reçoit, traite et transmet des informations pour coordonner les fonctions et les comportements.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 système nerveux central et périphérique reçoit, traite et transmet des informations pour coordonner les fonctions et les comportements.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système nerveux central et périphérique reçoit, traite et transmet des informations pour coordonner les fonctions et les comportements.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 système nerveux central et périphérique reçoit, traite et transmet des informations pour coordonner les fonctions et les comportements.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est le rôle du système nerveux ?</w:t>
            </w:r>
          </w:p>
          <w:p>
            <w:pPr>
              <w:spacing w:after="15" w:before="0"/>
            </w:pPr>
            <w:r>
              <w:rPr>
                <w:rFonts w:ascii="Times New Roman" w:cs="Times New Roman" w:eastAsia="Times New Roman" w:hAnsi="Times New Roman"/>
                <w:b w:val="false"/>
                <w:bCs w:val="false"/>
                <w:i w:val="false"/>
                <w:iCs w:val="false"/>
                <w:color w:val="000000"/>
                <w:sz w:val="16"/>
                <w:szCs w:val="16"/>
              </w:rPr>
              <w:t xml:space="preserve">    A. recevoir et transmettre des informations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B. digérer les aliments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former les roches</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organisation du système nerveux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système nerveux central et périphérique reçoit, traite et transmet des informations pour coordonner les fonctions et les comportements.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décrire l’organisation et le rôle du système nerveux.</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 système nerveux central et périphérique reçoit, traite et transmet des informations pour coordonner les fonctions et les comportements.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Le système nerveux central et périphérique reçoit, traite et transmet des informations pour coordonner les fonctions et les comportements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est le rôle du système nerveux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Le système nerveux central et périphérique reçoit.  |  2. Un élément important est traite et transmet des informations pour coordonner les fonctions et les comportements.  |  3. On doit aussi retenir santé.
Exercice 2 : 1. Le système nerveux central et périphérique reçoit, traite et transmet des informations pour coordonner les fonctions et les comportements.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5" w:id="30"/>
      <w:r>
        <w:rPr>
          <w:rFonts w:ascii="Times New Roman" w:cs="Times New Roman" w:eastAsia="Times New Roman" w:hAnsi="Times New Roman"/>
          <w:b/>
          <w:bCs/>
          <w:color w:val="C00000"/>
          <w:sz w:val="28"/>
          <w:szCs w:val="28"/>
        </w:rPr>
        <w:t xml:space="preserve">Organisation du système nerveux</w:t>
      </w:r>
      <w:bookmarkEnd w:id="30"/>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Organisation du système nerveux.</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Schéma à légender : Organisation du système nerveux..</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Le système nerveux central et périphérique reçoit</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traite et transmet des informations pour coordonner les fonctions et les comportements</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 système nerveux central et périphérique reçoit</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traite et transmet des informations pour coordonner les fonctions et les comportements</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Exemple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organisation du système nerveux,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 schéma du cerveau, de la moelle et des nerfs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Organisation du système nerveux.</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est le rôle du système nerveux ?</w:t>
      </w:r>
    </w:p>
    <w:p>
      <w:pPr>
        <w:spacing w:after="25" w:before="0"/>
      </w:pPr>
      <w:r>
        <w:rPr>
          <w:rFonts w:ascii="Times New Roman" w:cs="Times New Roman" w:eastAsia="Times New Roman" w:hAnsi="Times New Roman"/>
          <w:b w:val="false"/>
          <w:bCs w:val="false"/>
          <w:i w:val="false"/>
          <w:iCs w:val="false"/>
          <w:color w:val="000000"/>
          <w:sz w:val="19"/>
          <w:szCs w:val="19"/>
        </w:rPr>
        <w:t xml:space="preserve">    A. recevoir et transmettre des informations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digérer les aliments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former les roches</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organisation du système nerveux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système nerveux central et périphérique reçoit, traite et transmet des informations pour coordonner les fonctions et les comportements.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décrire l’organisation et le rôle du système nerveux.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Le système nerveux central et périphérique reçoit, traite et transmet des informations pour coordonner les fonctions et les comportements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est le rôle du système nerveux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Organisation du système nerveux.</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recevoir et transmettre des informations — Le système nerveux central et périphérique reçoit, traite et transmet des informations pour coordonner les fonctions et les comportements.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système nerveux central et périphérique reçoit, traite et transmet des informations pour coordonner les fonctions et les comportements. — Le système nerveux central et périphérique reçoit, traite et transmet des informations pour coordonner les fonctions et les comportements.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 système nerveux central et périphérique reçoit, traite et transmet des informations pour coordonner les fonctions et les comportements.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Le système nerveux central et périphérique reçoit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traite et transmet des informations pour coordonner les fonctions et les comportements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santé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système nerveux central et périphérique reçoit, traite et transmet des informations pour coordonner les fonctions et les comportements.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26 / 51</w:t>
      </w:r>
    </w:p>
    <w:p>
      <w:pPr>
        <w:spacing w:after="80" w:before="0"/>
        <w:jc w:val="center"/>
      </w:pPr>
      <w:r>
        <w:rPr>
          <w:rFonts w:ascii="Times New Roman" w:cs="Times New Roman" w:eastAsia="Times New Roman" w:hAnsi="Times New Roman"/>
          <w:b/>
          <w:bCs/>
          <w:i w:val="false"/>
          <w:iCs w:val="false"/>
          <w:color w:val="C00000"/>
          <w:sz w:val="26"/>
          <w:szCs w:val="26"/>
        </w:rPr>
        <w:t xml:space="preserve">Rôles des centres nerveux et des nerfs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Rôles des centres nerveux et des nerfs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décrire l’organisation et le rôle du système nerveux</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26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éléments du système nerveux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système nerveux comprend des centres nerveux et des nerfs.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 schéma du cerveau, de la moelle et des nerfs,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Rôles des centres nerveux et des nerfs ». Après cette séance vous serez capables de décrire l’organisation et le rôle du système nerveux.</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schéma du cerveau, de la moelle et des nerfs.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système nerveux central et périphérique reçoit, traite et transmet des informations pour coordonner les fonctions et les comportements.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 système nerveux central et périphérique reçoit, traite et transmet des informations pour coordonner les fonctions et les comportements.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système nerveux central et périphérique reçoit, traite et transmet des informations pour coordonner les fonctions et les comportements.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 système nerveux central et périphérique reçoit, traite et transmet des informations pour coordonner les fonctions et les comportements.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est le rôle du système nerveux ?</w:t>
            </w:r>
          </w:p>
          <w:p>
            <w:pPr>
              <w:spacing w:after="15" w:before="0"/>
            </w:pPr>
            <w:r>
              <w:rPr>
                <w:rFonts w:ascii="Times New Roman" w:cs="Times New Roman" w:eastAsia="Times New Roman" w:hAnsi="Times New Roman"/>
                <w:b w:val="false"/>
                <w:bCs w:val="false"/>
                <w:i w:val="false"/>
                <w:iCs w:val="false"/>
                <w:color w:val="000000"/>
                <w:sz w:val="16"/>
                <w:szCs w:val="16"/>
              </w:rPr>
              <w:t xml:space="preserve">    A. recevoir et transmettre des informations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B. digérer les aliments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former les roches</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rôles des centres nerveux et des nerfs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système nerveux central et périphérique reçoit, traite et transmet des informations pour coordonner les fonctions et les comportements.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décrire l’organisation et le rôle du système nerveux.</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 système nerveux central et périphérique reçoit, traite et transmet des informations pour coordonner les fonctions et les comportements.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Le système nerveux central et périphérique reçoit, traite et transmet des informations pour coordonner les fonctions et les comportements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est le rôle du système nerveux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Le système nerveux central et périphérique reçoit.  |  2. Un élément important est traite et transmet des informations pour coordonner les fonctions et les comportements.  |  3. On doit aussi retenir santé.
Exercice 2 : 1. Le système nerveux central et périphérique reçoit, traite et transmet des informations pour coordonner les fonctions et les comportements.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6" w:id="31"/>
      <w:r>
        <w:rPr>
          <w:rFonts w:ascii="Times New Roman" w:cs="Times New Roman" w:eastAsia="Times New Roman" w:hAnsi="Times New Roman"/>
          <w:b/>
          <w:bCs/>
          <w:color w:val="C00000"/>
          <w:sz w:val="28"/>
          <w:szCs w:val="28"/>
        </w:rPr>
        <w:t xml:space="preserve">Rôles des centres nerveux et des nerfs</w:t>
      </w:r>
      <w:bookmarkEnd w:id="31"/>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Centres nerveux et nerfs.</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Le système nerveux central et périphérique reçoit</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traite et transmet des informations pour coordonner les fonctions et les comportements</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 système nerveux central et périphérique reçoit</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traite et transmet des informations pour coordonner les fonctions et les comportements</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Exemple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rôles des centres nerveux et des nerfs,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 schéma du cerveau, de la moelle et des nerfs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Centres nerveux et nerfs.</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est le rôle du système nerveux ?</w:t>
      </w:r>
    </w:p>
    <w:p>
      <w:pPr>
        <w:spacing w:after="25" w:before="0"/>
      </w:pPr>
      <w:r>
        <w:rPr>
          <w:rFonts w:ascii="Times New Roman" w:cs="Times New Roman" w:eastAsia="Times New Roman" w:hAnsi="Times New Roman"/>
          <w:b w:val="false"/>
          <w:bCs w:val="false"/>
          <w:i w:val="false"/>
          <w:iCs w:val="false"/>
          <w:color w:val="000000"/>
          <w:sz w:val="19"/>
          <w:szCs w:val="19"/>
        </w:rPr>
        <w:t xml:space="preserve">    A. recevoir et transmettre des informations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digérer les aliments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former les roches</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rôles des centres nerveux et des nerfs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système nerveux central et périphérique reçoit, traite et transmet des informations pour coordonner les fonctions et les comportements.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décrire l’organisation et le rôle du système nerveux.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Le système nerveux central et périphérique reçoit, traite et transmet des informations pour coordonner les fonctions et les comportements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est le rôle du système nerveux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Centres nerveux et nerfs.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recevoir et transmettre des informations — Le système nerveux central et périphérique reçoit, traite et transmet des informations pour coordonner les fonctions et les comportements.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système nerveux central et périphérique reçoit, traite et transmet des informations pour coordonner les fonctions et les comportements. — Le système nerveux central et périphérique reçoit, traite et transmet des informations pour coordonner les fonctions et les comportements.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 système nerveux central et périphérique reçoit, traite et transmet des informations pour coordonner les fonctions et les comportements.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Le système nerveux central et périphérique reçoit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traite et transmet des informations pour coordonner les fonctions et les comportements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santé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système nerveux central et périphérique reçoit, traite et transmet des informations pour coordonner les fonctions et les comportements.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27 / 51</w:t>
      </w:r>
    </w:p>
    <w:p>
      <w:pPr>
        <w:spacing w:after="80" w:before="0"/>
        <w:jc w:val="center"/>
      </w:pPr>
      <w:r>
        <w:rPr>
          <w:rFonts w:ascii="Times New Roman" w:cs="Times New Roman" w:eastAsia="Times New Roman" w:hAnsi="Times New Roman"/>
          <w:b/>
          <w:bCs/>
          <w:i w:val="false"/>
          <w:iCs w:val="false"/>
          <w:color w:val="C00000"/>
          <w:sz w:val="26"/>
          <w:szCs w:val="26"/>
        </w:rPr>
        <w:t xml:space="preserve">Mouvement réflexe inné</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Mouvement réflexe inné</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comparer les réactions réflexes et volontaires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27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éléments du système nerveux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système nerveux comprend des centres nerveux et des nerfs.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des situations de réaction et un schéma d’arc réflexe,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Mouvement réflexe inné ». Après cette séance vous serez capables de comparer les réactions réflexes et volontaires.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situations de réaction et un schéma d’arc réflexe.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réflexe est une réponse rapide à un stimulus. Il peut être inné ou acquis ; un mouvement volontaire est décidé et contrôlé consciemment.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Un réflexe est une réponse rapide à un stimulus, Il peut être inné ou acquis ; un mouvement volontaire est décidé et contrôlé consciemment.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réflexe est une réponse rapide à un stimulus. Il peut être inné ou acquis ; un mouvement volontaire est décidé et contrôlé consciemment.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réflexe est une réponse rapide à un stimulus. Il peut être inné ou acquis ; un mouvement volontaire est décidé et contrôlé consciemment.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 différence existe entre un réflexe et un mouvement volontaire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réponse rapide au stimulus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calcul énergétique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pierre gemme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mouvement réflexe inné ?</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réflexe est une réponse rapide à un stimulus. Il peut être inné ou acquis ; un mouvement volontaire est décidé et contrôlé consciemment.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comparer les réactions réflexes et volontaires.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Un réflexe est une réponse rapide à un stimulus. Il peut être inné ou acquis ; un mouvement volontaire est décidé et contrôlé consciemment.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Un réflexe est une réponse rapide à un stimulus, Il peut être inné ou acquis ; un mouvement volontaire est décidé et contrôlé consciemment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 différence existe entre un réflexe et un mouvement volontaire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Un réflexe est une réponse rapide à un stimulus.  |  2. Un élément important est Il peut être inné ou acquis ; un mouvement volontaire est décidé et contrôlé consciemment.  |  3. On doit aussi retenir santé.
Exercice 2 : 1. Un réflexe est une réponse rapide à un stimulus. Il peut être inné ou acquis ; un mouvement volontaire est décidé et contrôlé consciemment.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7" w:id="32"/>
      <w:r>
        <w:rPr>
          <w:rFonts w:ascii="Times New Roman" w:cs="Times New Roman" w:eastAsia="Times New Roman" w:hAnsi="Times New Roman"/>
          <w:b/>
          <w:bCs/>
          <w:color w:val="C00000"/>
          <w:sz w:val="28"/>
          <w:szCs w:val="28"/>
        </w:rPr>
        <w:t xml:space="preserve">Mouvement réflexe inné</w:t>
      </w:r>
      <w:bookmarkEnd w:id="32"/>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Arc réflexe.</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Un réflexe est une réponse rapide à un stimulus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Il peut être inné ou acquis ; un mouvement volontaire est décidé et contrôlé consciemment</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Un réflexe est une réponse rapide à un stimulus</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Il peut être inné ou acquis ; un mouvement volontaire est décidé et contrôlé consciemment</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Exemple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mouvement réflexe inné,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des situations de réaction et un schéma d’arc réflexe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Arc réflexe.</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 différence existe entre un réflexe et un mouvement volontaire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réponse rapide au stimulus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calcul énergétique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pierre gemme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mouvement réflexe inné ?</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réflexe est une réponse rapide à un stimulus. Il peut être inné ou acquis ; un mouvement volontaire est décidé et contrôlé consciemment.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comparer les réactions réflexes et volontaires.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Un réflexe est une réponse rapide à un stimulus, Il peut être inné ou acquis ; un mouvement volontaire est décidé et contrôlé consciemment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 différence existe entre un réflexe et un mouvement volontaire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Arc réflexe.</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réponse rapide au stimulus — Un réflexe est une réponse rapide à un stimulus. Il peut être inné ou acquis ; un mouvement volontaire est décidé et contrôlé consciemment.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réflexe est une réponse rapide à un stimulus. Il peut être inné ou acquis ; un mouvement volontaire est décidé et contrôlé consciemment. — Un réflexe est une réponse rapide à un stimulus. Il peut être inné ou acquis ; un mouvement volontaire est décidé et contrôlé consciemment.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Un réflexe est une réponse rapide à un stimulus. Il peut être inné ou acquis ; un mouvement volontaire est décidé et contrôlé consciemment.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Un réflexe est une réponse rapide à un stimulus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Il peut être inné ou acquis ; un mouvement volontaire est décidé et contrôlé consciemment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santé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 réflexe est une réponse rapide à un stimulus. Il peut être inné ou acquis ; un mouvement volontaire est décidé et contrôlé consciemment.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28 / 51</w:t>
      </w:r>
    </w:p>
    <w:p>
      <w:pPr>
        <w:spacing w:after="80" w:before="0"/>
        <w:jc w:val="center"/>
      </w:pPr>
      <w:r>
        <w:rPr>
          <w:rFonts w:ascii="Times New Roman" w:cs="Times New Roman" w:eastAsia="Times New Roman" w:hAnsi="Times New Roman"/>
          <w:b/>
          <w:bCs/>
          <w:i w:val="false"/>
          <w:iCs w:val="false"/>
          <w:color w:val="C00000"/>
          <w:sz w:val="26"/>
          <w:szCs w:val="26"/>
        </w:rPr>
        <w:t xml:space="preserve">Mouvement réflexe acquis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Mouvement réflexe acquis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comparer les réactions réflexes et volontaires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28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réflexe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une réponse rapide et involontaire à un stimulus.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des situations de réaction et un schéma d’arc réflexe,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Mouvement réflexe acquis ». Après cette séance vous serez capables de comparer les réactions réflexes et volontaires.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situations de réaction et un schéma d’arc réflexe.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réflexe est une réponse rapide à un stimulus. Il peut être inné ou acquis ; un mouvement volontaire est décidé et contrôlé consciemment.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Un réflexe est une réponse rapide à un stimulus, Il peut être inné ou acquis ; un mouvement volontaire est décidé et contrôlé consciemment.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réflexe est une réponse rapide à un stimulus. Il peut être inné ou acquis ; un mouvement volontaire est décidé et contrôlé consciemment.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réflexe est une réponse rapide à un stimulus. Il peut être inné ou acquis ; un mouvement volontaire est décidé et contrôlé consciemment.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 différence existe entre un réflexe et un mouvement volontaire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réponse rapide au stimulus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calcul énergétique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pierre gemme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mouvement réflexe acquis ?</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réflexe est une réponse rapide à un stimulus. Il peut être inné ou acquis ; un mouvement volontaire est décidé et contrôlé consciemment.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comparer les réactions réflexes et volontaires.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Un réflexe est une réponse rapide à un stimulus. Il peut être inné ou acquis ; un mouvement volontaire est décidé et contrôlé consciemment.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Un réflexe est une réponse rapide à un stimulus, Il peut être inné ou acquis ; un mouvement volontaire est décidé et contrôlé consciemment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 différence existe entre un réflexe et un mouvement volontaire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Un réflexe est une réponse rapide à un stimulus.  |  2. Un élément important est Il peut être inné ou acquis ; un mouvement volontaire est décidé et contrôlé consciemment.  |  3. On doit aussi retenir santé.
Exercice 2 : 1. Un réflexe est une réponse rapide à un stimulus. Il peut être inné ou acquis ; un mouvement volontaire est décidé et contrôlé consciemment.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8" w:id="33"/>
      <w:r>
        <w:rPr>
          <w:rFonts w:ascii="Times New Roman" w:cs="Times New Roman" w:eastAsia="Times New Roman" w:hAnsi="Times New Roman"/>
          <w:b/>
          <w:bCs/>
          <w:color w:val="C00000"/>
          <w:sz w:val="28"/>
          <w:szCs w:val="28"/>
        </w:rPr>
        <w:t xml:space="preserve">Mouvement réflexe acquis</w:t>
      </w:r>
      <w:bookmarkEnd w:id="33"/>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Réflexe acquis.</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Un réflexe est une réponse rapide à un stimulus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Il peut être inné ou acquis ; un mouvement volontaire est décidé et contrôlé consciemment</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Un réflexe est une réponse rapide à un stimulus</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Il peut être inné ou acquis ; un mouvement volontaire est décidé et contrôlé consciemment</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Exemple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mouvement réflexe acquis,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des situations de réaction et un schéma d’arc réflexe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Réflexe acquis.</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 différence existe entre un réflexe et un mouvement volontaire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réponse rapide au stimulus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calcul énergétique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pierre gemme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mouvement réflexe acquis ?</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réflexe est une réponse rapide à un stimulus. Il peut être inné ou acquis ; un mouvement volontaire est décidé et contrôlé consciemment.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comparer les réactions réflexes et volontaires.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Un réflexe est une réponse rapide à un stimulus, Il peut être inné ou acquis ; un mouvement volontaire est décidé et contrôlé consciemment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 différence existe entre un réflexe et un mouvement volontaire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Réflexe acquis.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réponse rapide au stimulus — Un réflexe est une réponse rapide à un stimulus. Il peut être inné ou acquis ; un mouvement volontaire est décidé et contrôlé consciemment.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réflexe est une réponse rapide à un stimulus. Il peut être inné ou acquis ; un mouvement volontaire est décidé et contrôlé consciemment. — Un réflexe est une réponse rapide à un stimulus. Il peut être inné ou acquis ; un mouvement volontaire est décidé et contrôlé consciemment.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Un réflexe est une réponse rapide à un stimulus. Il peut être inné ou acquis ; un mouvement volontaire est décidé et contrôlé consciemment.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Un réflexe est une réponse rapide à un stimulus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Il peut être inné ou acquis ; un mouvement volontaire est décidé et contrôlé consciemment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santé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 réflexe est une réponse rapide à un stimulus. Il peut être inné ou acquis ; un mouvement volontaire est décidé et contrôlé consciemment.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29 / 51</w:t>
      </w:r>
    </w:p>
    <w:p>
      <w:pPr>
        <w:spacing w:after="80" w:before="0"/>
        <w:jc w:val="center"/>
      </w:pPr>
      <w:r>
        <w:rPr>
          <w:rFonts w:ascii="Times New Roman" w:cs="Times New Roman" w:eastAsia="Times New Roman" w:hAnsi="Times New Roman"/>
          <w:b/>
          <w:bCs/>
          <w:i w:val="false"/>
          <w:iCs w:val="false"/>
          <w:color w:val="C00000"/>
          <w:sz w:val="26"/>
          <w:szCs w:val="26"/>
        </w:rPr>
        <w:t xml:space="preserve">Mouvement volontaire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Mouvement volontaire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comparer les réactions réflexes et volontaires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29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réflexe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une réponse rapide et involontaire à un stimulus.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des situations de réaction et un schéma d’arc réflexe,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Mouvement volontaire ». Après cette séance vous serez capables de comparer les réactions réflexes et volontaires.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situations de réaction et un schéma d’arc réflexe.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réflexe est une réponse rapide à un stimulus. Il peut être inné ou acquis ; un mouvement volontaire est décidé et contrôlé consciemment.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Un réflexe est une réponse rapide à un stimulus, Il peut être inné ou acquis ; un mouvement volontaire est décidé et contrôlé consciemment.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réflexe est une réponse rapide à un stimulus. Il peut être inné ou acquis ; un mouvement volontaire est décidé et contrôlé consciemment.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réflexe est une réponse rapide à un stimulus. Il peut être inné ou acquis ; un mouvement volontaire est décidé et contrôlé consciemment.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 différence existe entre un réflexe et un mouvement volontaire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réponse rapide au stimulus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calcul énergétique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pierre gemme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mouvement volontaire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réflexe est une réponse rapide à un stimulus. Il peut être inné ou acquis ; un mouvement volontaire est décidé et contrôlé consciemment.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comparer les réactions réflexes et volontaires.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Un réflexe est une réponse rapide à un stimulus. Il peut être inné ou acquis ; un mouvement volontaire est décidé et contrôlé consciemment.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Un réflexe est une réponse rapide à un stimulus, Il peut être inné ou acquis ; un mouvement volontaire est décidé et contrôlé consciemment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 différence existe entre un réflexe et un mouvement volontaire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Un réflexe est une réponse rapide à un stimulus.  |  2. Un élément important est Il peut être inné ou acquis ; un mouvement volontaire est décidé et contrôlé consciemment.  |  3. On doit aussi retenir santé.
Exercice 2 : 1. Un réflexe est une réponse rapide à un stimulus. Il peut être inné ou acquis ; un mouvement volontaire est décidé et contrôlé consciemment.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9" w:id="34"/>
      <w:r>
        <w:rPr>
          <w:rFonts w:ascii="Times New Roman" w:cs="Times New Roman" w:eastAsia="Times New Roman" w:hAnsi="Times New Roman"/>
          <w:b/>
          <w:bCs/>
          <w:color w:val="C00000"/>
          <w:sz w:val="28"/>
          <w:szCs w:val="28"/>
        </w:rPr>
        <w:t xml:space="preserve">Mouvement volontaire</w:t>
      </w:r>
      <w:bookmarkEnd w:id="34"/>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Mouvement volontaire.</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Un réflexe est une réponse rapide à un stimulus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Il peut être inné ou acquis ; un mouvement volontaire est décidé et contrôlé consciemment</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Un réflexe est une réponse rapide à un stimulus</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Il peut être inné ou acquis ; un mouvement volontaire est décidé et contrôlé consciemment</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Exemple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mouvement volontaire,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des situations de réaction et un schéma d’arc réflexe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Mouvement volontaire.</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 différence existe entre un réflexe et un mouvement volontaire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réponse rapide au stimulus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calcul énergétique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pierre gemme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mouvement volontaire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réflexe est une réponse rapide à un stimulus. Il peut être inné ou acquis ; un mouvement volontaire est décidé et contrôlé consciemment.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comparer les réactions réflexes et volontaires.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Un réflexe est une réponse rapide à un stimulus, Il peut être inné ou acquis ; un mouvement volontaire est décidé et contrôlé consciemment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 différence existe entre un réflexe et un mouvement volontaire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Mouvement volontaire.</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réponse rapide au stimulus — Un réflexe est une réponse rapide à un stimulus. Il peut être inné ou acquis ; un mouvement volontaire est décidé et contrôlé consciemment.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réflexe est une réponse rapide à un stimulus. Il peut être inné ou acquis ; un mouvement volontaire est décidé et contrôlé consciemment. — Un réflexe est une réponse rapide à un stimulus. Il peut être inné ou acquis ; un mouvement volontaire est décidé et contrôlé consciemment.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Un réflexe est une réponse rapide à un stimulus. Il peut être inné ou acquis ; un mouvement volontaire est décidé et contrôlé consciemment.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Un réflexe est une réponse rapide à un stimulus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Il peut être inné ou acquis ; un mouvement volontaire est décidé et contrôlé consciemment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santé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 réflexe est une réponse rapide à un stimulus. Il peut être inné ou acquis ; un mouvement volontaire est décidé et contrôlé consciemment.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30 / 51</w:t>
      </w:r>
    </w:p>
    <w:p>
      <w:pPr>
        <w:spacing w:after="80" w:before="0"/>
        <w:jc w:val="center"/>
      </w:pPr>
      <w:r>
        <w:rPr>
          <w:rFonts w:ascii="Times New Roman" w:cs="Times New Roman" w:eastAsia="Times New Roman" w:hAnsi="Times New Roman"/>
          <w:b/>
          <w:bCs/>
          <w:i w:val="false"/>
          <w:iCs w:val="false"/>
          <w:color w:val="C00000"/>
          <w:sz w:val="26"/>
          <w:szCs w:val="26"/>
        </w:rPr>
        <w:t xml:space="preserve">Arc réflexe et trajet de l’influx</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Arc réflexe et trajet de l’influx</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comparer les réactions réflexes et volontaires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30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réflexe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une réponse rapide et involontaire à un stimulus.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des situations de réaction et un schéma d’arc réflexe,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Arc réflexe et trajet de l’influx ». Après cette séance vous serez capables de comparer les réactions réflexes et volontaires.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situations de réaction et un schéma d’arc réflexe.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réflexe est une réponse rapide à un stimulus. Il peut être inné ou acquis ; un mouvement volontaire est décidé et contrôlé consciemment.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Un réflexe est une réponse rapide à un stimulus, Il peut être inné ou acquis ; un mouvement volontaire est décidé et contrôlé consciemment.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réflexe est une réponse rapide à un stimulus. Il peut être inné ou acquis ; un mouvement volontaire est décidé et contrôlé consciemment.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réflexe est une réponse rapide à un stimulus. Il peut être inné ou acquis ; un mouvement volontaire est décidé et contrôlé consciemment.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 différence existe entre un réflexe et un mouvement volontaire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réponse rapide au stimulus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calcul énergétique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pierre gemme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arc réflexe et trajet de l’influx ?</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réflexe est une réponse rapide à un stimulus. Il peut être inné ou acquis ; un mouvement volontaire est décidé et contrôlé consciemment.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comparer les réactions réflexes et volontaires.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Un réflexe est une réponse rapide à un stimulus. Il peut être inné ou acquis ; un mouvement volontaire est décidé et contrôlé consciemment.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Un réflexe est une réponse rapide à un stimulus, Il peut être inné ou acquis ; un mouvement volontaire est décidé et contrôlé consciemment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 différence existe entre un réflexe et un mouvement volontaire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Un réflexe est une réponse rapide à un stimulus.  |  2. Un élément important est Il peut être inné ou acquis ; un mouvement volontaire est décidé et contrôlé consciemment.  |  3. On doit aussi retenir santé.
Exercice 2 : 1. Un réflexe est une réponse rapide à un stimulus. Il peut être inné ou acquis ; un mouvement volontaire est décidé et contrôlé consciemment.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0" w:id="35"/>
      <w:r>
        <w:rPr>
          <w:rFonts w:ascii="Times New Roman" w:cs="Times New Roman" w:eastAsia="Times New Roman" w:hAnsi="Times New Roman"/>
          <w:b/>
          <w:bCs/>
          <w:color w:val="C00000"/>
          <w:sz w:val="28"/>
          <w:szCs w:val="28"/>
        </w:rPr>
        <w:t xml:space="preserve">Arc réflexe et trajet de l’influx</w:t>
      </w:r>
      <w:bookmarkEnd w:id="35"/>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Arc réflexe.</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Schéma à légender : Arc réflexe..</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Un réflexe est une réponse rapide à un stimulus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Il peut être inné ou acquis ; un mouvement volontaire est décidé et contrôlé consciemment</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Un réflexe est une réponse rapide à un stimulus</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Il peut être inné ou acquis ; un mouvement volontaire est décidé et contrôlé consciemment</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Exemple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arc réflexe et trajet de l’influx,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des situations de réaction et un schéma d’arc réflexe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Arc réflexe.</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 différence existe entre un réflexe et un mouvement volontaire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réponse rapide au stimulus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calcul énergétique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pierre gemme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arc réflexe et trajet de l’influx ?</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réflexe est une réponse rapide à un stimulus. Il peut être inné ou acquis ; un mouvement volontaire est décidé et contrôlé consciemment.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comparer les réactions réflexes et volontaires.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Un réflexe est une réponse rapide à un stimulus, Il peut être inné ou acquis ; un mouvement volontaire est décidé et contrôlé consciemment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 différence existe entre un réflexe et un mouvement volontaire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Arc réflexe.</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réponse rapide au stimulus — Un réflexe est une réponse rapide à un stimulus. Il peut être inné ou acquis ; un mouvement volontaire est décidé et contrôlé consciemment.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réflexe est une réponse rapide à un stimulus. Il peut être inné ou acquis ; un mouvement volontaire est décidé et contrôlé consciemment. — Un réflexe est une réponse rapide à un stimulus. Il peut être inné ou acquis ; un mouvement volontaire est décidé et contrôlé consciemment.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Un réflexe est une réponse rapide à un stimulus. Il peut être inné ou acquis ; un mouvement volontaire est décidé et contrôlé consciemment.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Un réflexe est une réponse rapide à un stimulus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Il peut être inné ou acquis ; un mouvement volontaire est décidé et contrôlé consciemment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santé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 réflexe est une réponse rapide à un stimulus. Il peut être inné ou acquis ; un mouvement volontaire est décidé et contrôlé consciemment.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31 / 51</w:t>
      </w:r>
    </w:p>
    <w:p>
      <w:pPr>
        <w:spacing w:after="80" w:before="0"/>
        <w:jc w:val="center"/>
      </w:pPr>
      <w:r>
        <w:rPr>
          <w:rFonts w:ascii="Times New Roman" w:cs="Times New Roman" w:eastAsia="Times New Roman" w:hAnsi="Times New Roman"/>
          <w:b/>
          <w:bCs/>
          <w:i w:val="false"/>
          <w:iCs w:val="false"/>
          <w:color w:val="C00000"/>
          <w:sz w:val="26"/>
          <w:szCs w:val="26"/>
        </w:rPr>
        <w:t xml:space="preserve">Catégories de substances psychoactives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Catégories de substances psychoactives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les effets des substances psychoactives et prévenir leur usage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31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réflexe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une réponse rapide et involontaire à un stimulus.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des documents de prévention et une étude de cas,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Catégories de substances psychoactives ». Après cette séance vous serez capables d'expliquer les effets des substances psychoactives et prévenir leur usage.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documents de prévention et une étude de cas.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substances psychoactives peuvent être sédatives, excitantes ou hallucinogènes. Elles modifient le système nerveux et peuvent nuire à l’organisme, à la famille et à la société.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substances psychoactives peuvent être sédatives, excitantes ou hallucinogènes, Elles modifient le système nerveux et peuvent nuire à l’organisme, à la famille et à la société.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substances psychoactives peuvent être sédatives, excitantes ou hallucinogènes. Elles modifient le système nerveux et peuvent nuire à l’organisme, à la famille et à la société.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substances psychoactives peuvent être sédatives, excitantes ou hallucinogènes. Elles modifient le système nerveux et peuvent nuire à l’organisme, à la famille et à la société.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Quels effets peuvent avoir les substances psychoactives ?</w:t>
            </w:r>
          </w:p>
          <w:p>
            <w:pPr>
              <w:spacing w:after="15" w:before="0"/>
            </w:pPr>
            <w:r>
              <w:rPr>
                <w:rFonts w:ascii="Times New Roman" w:cs="Times New Roman" w:eastAsia="Times New Roman" w:hAnsi="Times New Roman"/>
                <w:b w:val="false"/>
                <w:bCs w:val="false"/>
                <w:i w:val="false"/>
                <w:iCs w:val="false"/>
                <w:color w:val="000000"/>
                <w:sz w:val="16"/>
                <w:szCs w:val="16"/>
              </w:rPr>
              <w:t xml:space="preserve">    A. modifier le fonctionnement nerveux</w:t>
            </w:r>
          </w:p>
          <w:p>
            <w:pPr>
              <w:spacing w:after="15" w:before="0"/>
            </w:pPr>
            <w:r>
              <w:rPr>
                <w:rFonts w:ascii="Times New Roman" w:cs="Times New Roman" w:eastAsia="Times New Roman" w:hAnsi="Times New Roman"/>
                <w:b w:val="false"/>
                <w:bCs w:val="false"/>
                <w:i w:val="false"/>
                <w:iCs w:val="false"/>
                <w:color w:val="000000"/>
                <w:sz w:val="16"/>
                <w:szCs w:val="16"/>
              </w:rPr>
              <w:t xml:space="preserve">    B. nourrir une plante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former une roche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catégories de substances psychoactives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substances psychoactives peuvent être sédatives, excitantes ou hallucinogènes. Elles modifient le système nerveux et peuvent nuire à l’organisme, à la famille et à la société.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expliquer les effets des substances psychoactives et prévenir leur usage.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substances psychoactives peuvent être sédatives, excitantes ou hallucinogènes. Elles modifient le système nerveux et peuvent nuire à l’organisme, à la famille et à la société.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Les substances psychoactives peuvent être sédatives, excitantes ou hallucinogènes, Elles modifient le système nerveux et peuvent nuire à l’organisme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Quels effets peuvent avoir les substances psychoactives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Les substances psychoactives peuvent être sédatives.  |  2. Un élément important est excitantes ou hallucinogènes.  |  3. On doit aussi retenir Elles modifient le système nerveux et peuvent nuire à l’organisme.
Exercice 2 : 1. Les substances psychoactives peuvent être sédatives, excitantes ou hallucinogènes. Elles modifient le système nerveux et peuvent nuire à l’organisme, à la famille et à la société.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1" w:id="36"/>
      <w:r>
        <w:rPr>
          <w:rFonts w:ascii="Times New Roman" w:cs="Times New Roman" w:eastAsia="Times New Roman" w:hAnsi="Times New Roman"/>
          <w:b/>
          <w:bCs/>
          <w:color w:val="C00000"/>
          <w:sz w:val="28"/>
          <w:szCs w:val="28"/>
        </w:rPr>
        <w:t xml:space="preserve">Catégories de substances psychoactives</w:t>
      </w:r>
      <w:bookmarkEnd w:id="36"/>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Catégories de substances psychoactives.</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Les substances psychoactives peuvent être sédatives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excitantes ou hallucinogènes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Elles modifient le système nerveux et peuvent nuire à l’organisme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à la famille et à la société</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Les substances psychoactives peuvent être sédatives</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excitantes ou hallucinogènes</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Elles modifient le système nerveux et peuvent nuire à l’organisme</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catégories de substances psychoactives,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des documents de prévention et une étude de cas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Catégories de substances psychoactives.</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Quels effets peuvent avoir les substances psychoactives ?</w:t>
      </w:r>
    </w:p>
    <w:p>
      <w:pPr>
        <w:spacing w:after="25" w:before="0"/>
      </w:pPr>
      <w:r>
        <w:rPr>
          <w:rFonts w:ascii="Times New Roman" w:cs="Times New Roman" w:eastAsia="Times New Roman" w:hAnsi="Times New Roman"/>
          <w:b w:val="false"/>
          <w:bCs w:val="false"/>
          <w:i w:val="false"/>
          <w:iCs w:val="false"/>
          <w:color w:val="000000"/>
          <w:sz w:val="19"/>
          <w:szCs w:val="19"/>
        </w:rPr>
        <w:t xml:space="preserve">    A. modifier le fonctionnement nerveux</w:t>
      </w:r>
    </w:p>
    <w:p>
      <w:pPr>
        <w:spacing w:after="25" w:before="0"/>
      </w:pPr>
      <w:r>
        <w:rPr>
          <w:rFonts w:ascii="Times New Roman" w:cs="Times New Roman" w:eastAsia="Times New Roman" w:hAnsi="Times New Roman"/>
          <w:b w:val="false"/>
          <w:bCs w:val="false"/>
          <w:i w:val="false"/>
          <w:iCs w:val="false"/>
          <w:color w:val="000000"/>
          <w:sz w:val="19"/>
          <w:szCs w:val="19"/>
        </w:rPr>
        <w:t xml:space="preserve">    B. nourrir une plante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former une roche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catégories de substances psychoactives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substances psychoactives peuvent être sédatives, excitantes ou hallucinogènes. Elles modifient le système nerveux et peuvent nuire à l’organisme, à la famille et à la société.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expliquer les effets des substances psychoactives et prévenir leur usage.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Les substances psychoactives peuvent être sédatives, excitantes ou hallucinogènes, Elles modifient le système nerveux et peuvent nuire à l’organisme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Quels effets peuvent avoir les substances psychoactives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Catégories de substances psychoactives.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modifier le fonctionnement nerveux — Les substances psychoactives peuvent être sédatives, excitantes ou hallucinogènes. Elles modifient le système nerveux et peuvent nuire à l’organisme, à la famille et à la société.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substances psychoactives peuvent être sédatives, excitantes ou hallucinogènes. Elles modifient le système nerveux et peuvent nuire à l’organisme, à la famille et à la société. — Les substances psychoactives peuvent être sédatives, excitantes ou hallucinogènes. Elles modifient le système nerveux et peuvent nuire à l’organisme, à la famille et à la société.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substances psychoactives peuvent être sédatives, excitantes ou hallucinogènes. Elles modifient le système nerveux et peuvent nuire à l’organisme, à la famille et à la société.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Les substances psychoactives peuvent être sédatives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excitantes ou hallucinogènes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Elles modifient le système nerveux et peuvent nuire à l’organisme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substances psychoactives peuvent être sédatives, excitantes ou hallucinogènes. Elles modifient le système nerveux et peuvent nuire à l’organisme, à la famille et à la société.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32 / 51</w:t>
      </w:r>
    </w:p>
    <w:p>
      <w:pPr>
        <w:spacing w:after="80" w:before="0"/>
        <w:jc w:val="center"/>
      </w:pPr>
      <w:r>
        <w:rPr>
          <w:rFonts w:ascii="Times New Roman" w:cs="Times New Roman" w:eastAsia="Times New Roman" w:hAnsi="Times New Roman"/>
          <w:b/>
          <w:bCs/>
          <w:i w:val="false"/>
          <w:iCs w:val="false"/>
          <w:color w:val="C00000"/>
          <w:sz w:val="26"/>
          <w:szCs w:val="26"/>
        </w:rPr>
        <w:t xml:space="preserve">Effets sur l’organisme et la vie sociale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Effets sur l’organisme et la vie sociale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les effets des substances psychoactives et prévenir leur usage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32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substance psychoactive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une substance qui modifie le fonctionnement du système nerveux.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des documents de prévention et une étude de cas,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Effets sur l’organisme et la vie sociale ». Après cette séance vous serez capables d'expliquer les effets des substances psychoactives et prévenir leur usage.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documents de prévention et une étude de cas.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substances psychoactives peuvent être sédatives, excitantes ou hallucinogènes. Elles modifient le système nerveux et peuvent nuire à l’organisme, à la famille et à la société.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substances psychoactives peuvent être sédatives, excitantes ou hallucinogènes, Elles modifient le système nerveux et peuvent nuire à l’organisme, à la famille et à la société.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substances psychoactives peuvent être sédatives, excitantes ou hallucinogènes. Elles modifient le système nerveux et peuvent nuire à l’organisme, à la famille et à la société.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substances psychoactives peuvent être sédatives, excitantes ou hallucinogènes. Elles modifient le système nerveux et peuvent nuire à l’organisme, à la famille et à la société.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Quels effets peuvent avoir les substances psychoactives ?</w:t>
            </w:r>
          </w:p>
          <w:p>
            <w:pPr>
              <w:spacing w:after="15" w:before="0"/>
            </w:pPr>
            <w:r>
              <w:rPr>
                <w:rFonts w:ascii="Times New Roman" w:cs="Times New Roman" w:eastAsia="Times New Roman" w:hAnsi="Times New Roman"/>
                <w:b w:val="false"/>
                <w:bCs w:val="false"/>
                <w:i w:val="false"/>
                <w:iCs w:val="false"/>
                <w:color w:val="000000"/>
                <w:sz w:val="16"/>
                <w:szCs w:val="16"/>
              </w:rPr>
              <w:t xml:space="preserve">    A. modifier le fonctionnement nerveux</w:t>
            </w:r>
          </w:p>
          <w:p>
            <w:pPr>
              <w:spacing w:after="15" w:before="0"/>
            </w:pPr>
            <w:r>
              <w:rPr>
                <w:rFonts w:ascii="Times New Roman" w:cs="Times New Roman" w:eastAsia="Times New Roman" w:hAnsi="Times New Roman"/>
                <w:b w:val="false"/>
                <w:bCs w:val="false"/>
                <w:i w:val="false"/>
                <w:iCs w:val="false"/>
                <w:color w:val="000000"/>
                <w:sz w:val="16"/>
                <w:szCs w:val="16"/>
              </w:rPr>
              <w:t xml:space="preserve">    B. nourrir une plante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former une roche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effets sur l’organisme et la vie sociale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substances psychoactives peuvent être sédatives, excitantes ou hallucinogènes. Elles modifient le système nerveux et peuvent nuire à l’organisme, à la famille et à la société.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expliquer les effets des substances psychoactives et prévenir leur usage.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substances psychoactives peuvent être sédatives, excitantes ou hallucinogènes. Elles modifient le système nerveux et peuvent nuire à l’organisme, à la famille et à la société.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Les substances psychoactives peuvent être sédatives, excitantes ou hallucinogènes, Elles modifient le système nerveux et peuvent nuire à l’organisme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Quels effets peuvent avoir les substances psychoactives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Les substances psychoactives peuvent être sédatives.  |  2. Un élément important est excitantes ou hallucinogènes.  |  3. On doit aussi retenir Elles modifient le système nerveux et peuvent nuire à l’organisme.
Exercice 2 : 1. Les substances psychoactives peuvent être sédatives, excitantes ou hallucinogènes. Elles modifient le système nerveux et peuvent nuire à l’organisme, à la famille et à la société.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2" w:id="37"/>
      <w:r>
        <w:rPr>
          <w:rFonts w:ascii="Times New Roman" w:cs="Times New Roman" w:eastAsia="Times New Roman" w:hAnsi="Times New Roman"/>
          <w:b/>
          <w:bCs/>
          <w:color w:val="C00000"/>
          <w:sz w:val="28"/>
          <w:szCs w:val="28"/>
        </w:rPr>
        <w:t xml:space="preserve">Effets sur l’organisme et la vie sociale</w:t>
      </w:r>
      <w:bookmarkEnd w:id="37"/>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Effets sociaux des substances psychoactives.</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Les substances psychoactives peuvent être sédatives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excitantes ou hallucinogènes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Elles modifient le système nerveux et peuvent nuire à l’organisme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à la famille et à la société</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Les substances psychoactives peuvent être sédatives</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excitantes ou hallucinogènes</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Elles modifient le système nerveux et peuvent nuire à l’organisme</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effets sur l’organisme et la vie sociale,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des documents de prévention et une étude de cas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Effets sociaux des substances psychoactives.</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Quels effets peuvent avoir les substances psychoactives ?</w:t>
      </w:r>
    </w:p>
    <w:p>
      <w:pPr>
        <w:spacing w:after="25" w:before="0"/>
      </w:pPr>
      <w:r>
        <w:rPr>
          <w:rFonts w:ascii="Times New Roman" w:cs="Times New Roman" w:eastAsia="Times New Roman" w:hAnsi="Times New Roman"/>
          <w:b w:val="false"/>
          <w:bCs w:val="false"/>
          <w:i w:val="false"/>
          <w:iCs w:val="false"/>
          <w:color w:val="000000"/>
          <w:sz w:val="19"/>
          <w:szCs w:val="19"/>
        </w:rPr>
        <w:t xml:space="preserve">    A. modifier le fonctionnement nerveux</w:t>
      </w:r>
    </w:p>
    <w:p>
      <w:pPr>
        <w:spacing w:after="25" w:before="0"/>
      </w:pPr>
      <w:r>
        <w:rPr>
          <w:rFonts w:ascii="Times New Roman" w:cs="Times New Roman" w:eastAsia="Times New Roman" w:hAnsi="Times New Roman"/>
          <w:b w:val="false"/>
          <w:bCs w:val="false"/>
          <w:i w:val="false"/>
          <w:iCs w:val="false"/>
          <w:color w:val="000000"/>
          <w:sz w:val="19"/>
          <w:szCs w:val="19"/>
        </w:rPr>
        <w:t xml:space="preserve">    B. nourrir une plante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former une roche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effets sur l’organisme et la vie sociale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substances psychoactives peuvent être sédatives, excitantes ou hallucinogènes. Elles modifient le système nerveux et peuvent nuire à l’organisme, à la famille et à la société.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expliquer les effets des substances psychoactives et prévenir leur usage.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Les substances psychoactives peuvent être sédatives, excitantes ou hallucinogènes, Elles modifient le système nerveux et peuvent nuire à l’organisme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Quels effets peuvent avoir les substances psychoactives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Effets sociaux des substances psychoactives.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modifier le fonctionnement nerveux — Les substances psychoactives peuvent être sédatives, excitantes ou hallucinogènes. Elles modifient le système nerveux et peuvent nuire à l’organisme, à la famille et à la société.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substances psychoactives peuvent être sédatives, excitantes ou hallucinogènes. Elles modifient le système nerveux et peuvent nuire à l’organisme, à la famille et à la société. — Les substances psychoactives peuvent être sédatives, excitantes ou hallucinogènes. Elles modifient le système nerveux et peuvent nuire à l’organisme, à la famille et à la société.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substances psychoactives peuvent être sédatives, excitantes ou hallucinogènes. Elles modifient le système nerveux et peuvent nuire à l’organisme, à la famille et à la société.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Les substances psychoactives peuvent être sédatives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excitantes ou hallucinogènes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Elles modifient le système nerveux et peuvent nuire à l’organisme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substances psychoactives peuvent être sédatives, excitantes ou hallucinogènes. Elles modifient le système nerveux et peuvent nuire à l’organisme, à la famille et à la société.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33 / 51</w:t>
      </w:r>
    </w:p>
    <w:p>
      <w:pPr>
        <w:spacing w:after="80" w:before="0"/>
        <w:jc w:val="center"/>
      </w:pPr>
      <w:r>
        <w:rPr>
          <w:rFonts w:ascii="Times New Roman" w:cs="Times New Roman" w:eastAsia="Times New Roman" w:hAnsi="Times New Roman"/>
          <w:b/>
          <w:bCs/>
          <w:i w:val="false"/>
          <w:iCs w:val="false"/>
          <w:color w:val="C00000"/>
          <w:sz w:val="26"/>
          <w:szCs w:val="26"/>
        </w:rPr>
        <w:t xml:space="preserve">Prévention et mini-projet</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Prévention et mini-projet</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les effets des substances psychoactives et prévenir leur usage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33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substance psychoactive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une substance qui modifie le fonctionnement du système nerveux.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des documents de prévention et une étude de cas,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Prévention et mini-projet ». Après cette séance vous serez capables d'expliquer les effets des substances psychoactives et prévenir leur usage.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documents de prévention et une étude de cas.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substances psychoactives peuvent être sédatives, excitantes ou hallucinogènes. Elles modifient le système nerveux et peuvent nuire à l’organisme, à la famille et à la société.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substances psychoactives peuvent être sédatives, excitantes ou hallucinogènes, Elles modifient le système nerveux et peuvent nuire à l’organisme, à la famille et à la société.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substances psychoactives peuvent être sédatives, excitantes ou hallucinogènes. Elles modifient le système nerveux et peuvent nuire à l’organisme, à la famille et à la société.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substances psychoactives peuvent être sédatives, excitantes ou hallucinogènes. Elles modifient le système nerveux et peuvent nuire à l’organisme, à la famille et à la société.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Quels effets peuvent avoir les substances psychoactives ?</w:t>
            </w:r>
          </w:p>
          <w:p>
            <w:pPr>
              <w:spacing w:after="15" w:before="0"/>
            </w:pPr>
            <w:r>
              <w:rPr>
                <w:rFonts w:ascii="Times New Roman" w:cs="Times New Roman" w:eastAsia="Times New Roman" w:hAnsi="Times New Roman"/>
                <w:b w:val="false"/>
                <w:bCs w:val="false"/>
                <w:i w:val="false"/>
                <w:iCs w:val="false"/>
                <w:color w:val="000000"/>
                <w:sz w:val="16"/>
                <w:szCs w:val="16"/>
              </w:rPr>
              <w:t xml:space="preserve">    A. modifier le fonctionnement nerveux</w:t>
            </w:r>
          </w:p>
          <w:p>
            <w:pPr>
              <w:spacing w:after="15" w:before="0"/>
            </w:pPr>
            <w:r>
              <w:rPr>
                <w:rFonts w:ascii="Times New Roman" w:cs="Times New Roman" w:eastAsia="Times New Roman" w:hAnsi="Times New Roman"/>
                <w:b w:val="false"/>
                <w:bCs w:val="false"/>
                <w:i w:val="false"/>
                <w:iCs w:val="false"/>
                <w:color w:val="000000"/>
                <w:sz w:val="16"/>
                <w:szCs w:val="16"/>
              </w:rPr>
              <w:t xml:space="preserve">    B. nourrir une plante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former une roche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prévention et mini-projet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substances psychoactives peuvent être sédatives, excitantes ou hallucinogènes. Elles modifient le système nerveux et peuvent nuire à l’organisme, à la famille et à la société.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expliquer les effets des substances psychoactives et prévenir leur usage.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substances psychoactives peuvent être sédatives, excitantes ou hallucinogènes. Elles modifient le système nerveux et peuvent nuire à l’organisme, à la famille et à la société.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Les substances psychoactives peuvent être sédatives, excitantes ou hallucinogènes, Elles modifient le système nerveux et peuvent nuire à l’organisme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Quels effets peuvent avoir les substances psychoactives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Les substances psychoactives peuvent être sédatives.  |  2. Un élément important est excitantes ou hallucinogènes.  |  3. On doit aussi retenir Elles modifient le système nerveux et peuvent nuire à l’organisme.
Exercice 2 : 1. Les substances psychoactives peuvent être sédatives, excitantes ou hallucinogènes. Elles modifient le système nerveux et peuvent nuire à l’organisme, à la famille et à la société.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3" w:id="38"/>
      <w:r>
        <w:rPr>
          <w:rFonts w:ascii="Times New Roman" w:cs="Times New Roman" w:eastAsia="Times New Roman" w:hAnsi="Times New Roman"/>
          <w:b/>
          <w:bCs/>
          <w:color w:val="C00000"/>
          <w:sz w:val="28"/>
          <w:szCs w:val="28"/>
        </w:rPr>
        <w:t xml:space="preserve">Prévention et mini-projet</w:t>
      </w:r>
      <w:bookmarkEnd w:id="38"/>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Hygiène du système nerveux.</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Les substances psychoactives peuvent être sédatives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excitantes ou hallucinogènes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Elles modifient le système nerveux et peuvent nuire à l’organisme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à la famille et à la société</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Les substances psychoactives peuvent être sédatives</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excitantes ou hallucinogènes</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Elles modifient le système nerveux et peuvent nuire à l’organisme</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prévention et mini-projet,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des documents de prévention et une étude de cas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Hygiène du système nerveux.</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Quels effets peuvent avoir les substances psychoactives ?</w:t>
      </w:r>
    </w:p>
    <w:p>
      <w:pPr>
        <w:spacing w:after="25" w:before="0"/>
      </w:pPr>
      <w:r>
        <w:rPr>
          <w:rFonts w:ascii="Times New Roman" w:cs="Times New Roman" w:eastAsia="Times New Roman" w:hAnsi="Times New Roman"/>
          <w:b w:val="false"/>
          <w:bCs w:val="false"/>
          <w:i w:val="false"/>
          <w:iCs w:val="false"/>
          <w:color w:val="000000"/>
          <w:sz w:val="19"/>
          <w:szCs w:val="19"/>
        </w:rPr>
        <w:t xml:space="preserve">    A. modifier le fonctionnement nerveux</w:t>
      </w:r>
    </w:p>
    <w:p>
      <w:pPr>
        <w:spacing w:after="25" w:before="0"/>
      </w:pPr>
      <w:r>
        <w:rPr>
          <w:rFonts w:ascii="Times New Roman" w:cs="Times New Roman" w:eastAsia="Times New Roman" w:hAnsi="Times New Roman"/>
          <w:b w:val="false"/>
          <w:bCs w:val="false"/>
          <w:i w:val="false"/>
          <w:iCs w:val="false"/>
          <w:color w:val="000000"/>
          <w:sz w:val="19"/>
          <w:szCs w:val="19"/>
        </w:rPr>
        <w:t xml:space="preserve">    B. nourrir une plante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former une roche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prévention et mini-projet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substances psychoactives peuvent être sédatives, excitantes ou hallucinogènes. Elles modifient le système nerveux et peuvent nuire à l’organisme, à la famille et à la société.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expliquer les effets des substances psychoactives et prévenir leur usage.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Les substances psychoactives peuvent être sédatives, excitantes ou hallucinogènes, Elles modifient le système nerveux et peuvent nuire à l’organisme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Quels effets peuvent avoir les substances psychoactives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Hygiène du système nerveux.</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modifier le fonctionnement nerveux — Les substances psychoactives peuvent être sédatives, excitantes ou hallucinogènes. Elles modifient le système nerveux et peuvent nuire à l’organisme, à la famille et à la société.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substances psychoactives peuvent être sédatives, excitantes ou hallucinogènes. Elles modifient le système nerveux et peuvent nuire à l’organisme, à la famille et à la société. — Les substances psychoactives peuvent être sédatives, excitantes ou hallucinogènes. Elles modifient le système nerveux et peuvent nuire à l’organisme, à la famille et à la société.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substances psychoactives peuvent être sédatives, excitantes ou hallucinogènes. Elles modifient le système nerveux et peuvent nuire à l’organisme, à la famille et à la société.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Les substances psychoactives peuvent être sédatives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excitantes ou hallucinogènes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Elles modifient le système nerveux et peuvent nuire à l’organisme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substances psychoactives peuvent être sédatives, excitantes ou hallucinogènes. Elles modifient le système nerveux et peuvent nuire à l’organisme, à la famille et à la société.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34" w:id="39"/>
      <w:r>
        <w:rPr>
          <w:rFonts w:ascii="Times New Roman" w:cs="Times New Roman" w:eastAsia="Times New Roman" w:hAnsi="Times New Roman"/>
          <w:b/>
          <w:bCs/>
          <w:color w:val="1F4E79"/>
          <w:sz w:val="22"/>
          <w:szCs w:val="22"/>
        </w:rPr>
        <w:t xml:space="preserve">SÉANCE 34 / 51</w:t>
      </w:r>
      <w:bookmarkEnd w:id="39"/>
    </w:p>
    <w:p>
      <w:pPr>
        <w:spacing w:after="90" w:before="0"/>
        <w:jc w:val="center"/>
      </w:pPr>
      <w:r>
        <w:rPr>
          <w:rFonts w:ascii="Times New Roman" w:cs="Times New Roman" w:eastAsia="Times New Roman" w:hAnsi="Times New Roman"/>
          <w:b/>
          <w:bCs/>
          <w:i w:val="false"/>
          <w:iCs w:val="false"/>
          <w:color w:val="C00000"/>
          <w:sz w:val="26"/>
          <w:szCs w:val="26"/>
        </w:rPr>
        <w:t xml:space="preserve">Révision — Unité III : Santé et bien-être</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Bilan du système nerveux et des substances psychoactives.</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
        <w:gridCol w:w="6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Repères du chapitre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Relire les définitions, les schémas et les exemples locaux.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Démarche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Observer, analyser, justifier et communiquer.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Responsabilité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Relier les connaissances à la santé, au respect de la vie et à l’environnement.</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notion principale faut-il retenir ?</w:t>
      </w:r>
    </w:p>
    <w:p>
      <w:pPr>
        <w:spacing w:after="80"/>
      </w:pPr>
      <w:r>
        <w:rPr>
          <w:rFonts w:ascii="Times New Roman" w:cs="Times New Roman" w:eastAsia="Times New Roman" w:hAnsi="Times New Roman"/>
          <w:b w:val="false"/>
          <w:bCs w:val="false"/>
          <w:i w:val="false"/>
          <w:iCs w:val="false"/>
          <w:sz w:val="20"/>
          <w:szCs w:val="20"/>
        </w:rPr>
        <w:t xml:space="preserve">R.A. : La réponse doit reprendre les connaissances de l’unité.</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attitude responsable peut-on adopter ?</w:t>
      </w:r>
    </w:p>
    <w:p>
      <w:pPr>
        <w:spacing w:after="80"/>
      </w:pPr>
      <w:r>
        <w:rPr>
          <w:rFonts w:ascii="Times New Roman" w:cs="Times New Roman" w:eastAsia="Times New Roman" w:hAnsi="Times New Roman"/>
          <w:b w:val="false"/>
          <w:bCs w:val="false"/>
          <w:i w:val="false"/>
          <w:iCs w:val="false"/>
          <w:sz w:val="20"/>
          <w:szCs w:val="20"/>
        </w:rPr>
        <w:t xml:space="preserve">R.A. : Observer les règles de santé, de sécurité et de respect de l’environnement.</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justifier une conclusion ?</w:t>
      </w:r>
    </w:p>
    <w:p>
      <w:pPr>
        <w:spacing w:after="80"/>
      </w:pPr>
      <w:r>
        <w:rPr>
          <w:rFonts w:ascii="Times New Roman" w:cs="Times New Roman" w:eastAsia="Times New Roman" w:hAnsi="Times New Roman"/>
          <w:b w:val="false"/>
          <w:bCs w:val="false"/>
          <w:i w:val="false"/>
          <w:iCs w:val="false"/>
          <w:sz w:val="20"/>
          <w:szCs w:val="20"/>
        </w:rPr>
        <w:t xml:space="preserve">R.A. : En s’appuyant sur les observations, les résultats et les connaissances.</w:t>
      </w:r>
    </w:p>
    <w:p>
      <w:r>
        <w:br w:type="page"/>
      </w:r>
    </w:p>
    <w:p>
      <w:pPr>
        <w:spacing w:after="100" w:before="200"/>
        <w:jc w:val="center"/>
      </w:pPr>
      <w:bookmarkStart w:name="seance35" w:id="40"/>
      <w:r>
        <w:rPr>
          <w:rFonts w:ascii="Times New Roman" w:cs="Times New Roman" w:eastAsia="Times New Roman" w:hAnsi="Times New Roman"/>
          <w:b/>
          <w:bCs/>
          <w:color w:val="1F4E79"/>
          <w:sz w:val="22"/>
          <w:szCs w:val="22"/>
        </w:rPr>
        <w:t xml:space="preserve">SÉANCE 35 / 51</w:t>
      </w:r>
      <w:bookmarkEnd w:id="40"/>
    </w:p>
    <w:p>
      <w:pPr>
        <w:spacing w:after="80" w:before="0"/>
        <w:jc w:val="center"/>
      </w:pPr>
      <w:r>
        <w:rPr>
          <w:rFonts w:ascii="Times New Roman" w:cs="Times New Roman" w:eastAsia="Times New Roman" w:hAnsi="Times New Roman"/>
          <w:b/>
          <w:bCs/>
          <w:i w:val="false"/>
          <w:iCs w:val="false"/>
          <w:color w:val="C00000"/>
          <w:sz w:val="26"/>
          <w:szCs w:val="26"/>
        </w:rPr>
        <w:t xml:space="preserve">Sujet d’examen 3e — Unité III : Santé et bien-être</w:t>
      </w:r>
    </w:p>
    <w:p>
      <w:pPr>
        <w:spacing w:after="100" w:before="0"/>
      </w:pPr>
      <w:r>
        <w:rPr>
          <w:rFonts w:ascii="Times New Roman" w:cs="Times New Roman" w:eastAsia="Times New Roman" w:hAnsi="Times New Roman"/>
          <w:b w:val="false"/>
          <w:bCs w:val="false"/>
          <w:i w:val="false"/>
          <w:iCs w:val="false"/>
          <w:color w:val="000000"/>
          <w:sz w:val="20"/>
          <w:szCs w:val="20"/>
        </w:rPr>
        <w:t xml:space="preserve">Durée : ____________ (laissée à l'enseignant)   ·   Barème total : 17 points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Bilan du système nerveux et des substances psychoactives.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conclusion scientifique repose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résultats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rumeur</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hasard</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démarche responsable consiste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les règles de sécurité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ignorer les risques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copier sans comprendre</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information scientifique doit être…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justifiée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inventée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cachée</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travail en groupe favorise…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coopération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discrimination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confusion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t xml:space="preserve">Écris V ou F.</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hypothèse peut être confrontée à une observation.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résultats scientifiques doivent être communiqués.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sécurité est inutile pendant une activité pratique.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(4 points)</w:t>
      </w:r>
    </w:p>
    <w:p>
      <w:pPr>
        <w:spacing w:after="30" w:before="0"/>
      </w:pPr>
      <w:r>
        <w:rPr>
          <w:rFonts w:ascii="Times New Roman" w:cs="Times New Roman" w:eastAsia="Times New Roman" w:hAnsi="Times New Roman"/>
          <w:b w:val="false"/>
          <w:bCs w:val="false"/>
          <w:i/>
          <w:iCs/>
          <w:color w:val="000000"/>
          <w:sz w:val="19"/>
          <w:szCs w:val="19"/>
        </w:rPr>
        <w:t xml:space="preserve">Réponds en justifiant.</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pourquoi les connaissances étudiées sont utiles dans la vie quotidienne.</w:t>
      </w:r>
    </w:p>
    <w:p>
      <w:pPr>
        <w:spacing w:after="25" w:before="0"/>
      </w:pPr>
      <w:r>
        <w:rPr>
          <w:rFonts w:ascii="Times New Roman" w:cs="Times New Roman" w:eastAsia="Times New Roman" w:hAnsi="Times New Roman"/>
          <w:b w:val="false"/>
          <w:bCs w:val="false"/>
          <w:i w:val="false"/>
          <w:iCs w:val="false"/>
          <w:color w:val="000000"/>
          <w:sz w:val="19"/>
          <w:szCs w:val="19"/>
        </w:rPr>
        <w:t xml:space="preserve">2. Propose une activité de sensibilisation liée à cette unité.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(3 points)</w:t>
      </w:r>
    </w:p>
    <w:p>
      <w:pPr>
        <w:spacing w:after="30" w:before="0"/>
      </w:pPr>
      <w:r>
        <w:rPr>
          <w:rFonts w:ascii="Times New Roman" w:cs="Times New Roman" w:eastAsia="Times New Roman" w:hAnsi="Times New Roman"/>
          <w:b w:val="false"/>
          <w:bCs w:val="false"/>
          <w:i/>
          <w:iCs/>
          <w:color w:val="000000"/>
          <w:sz w:val="19"/>
          <w:szCs w:val="19"/>
        </w:rPr>
        <w:t xml:space="preserve">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observation, résultat, conclusion</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démarche commence par une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Ce que l’on obtient est un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réponse argumentée est une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(3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En SVT, on doit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travail de groupe exige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connaissance se communique par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17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Même figure que la question 1 — corrigé. Bilan du système nerveux et des substances psychoactives.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résultats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les règles de sécurité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justifiée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coopération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mise à l’épreuve est une étape de la démarche.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communication fait partie des RAG.</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Les règles de sécurité sont indispensables.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Elles permettent de prendre des décisions responsables pour la santé, l’alimentation, les êtres vivants ou l’environnement.</w:t>
      </w:r>
    </w:p>
    <w:p>
      <w:pPr>
        <w:spacing w:after="25"/>
      </w:pPr>
      <w:r>
        <w:rPr>
          <w:rFonts w:ascii="Times New Roman" w:cs="Times New Roman" w:eastAsia="Times New Roman" w:hAnsi="Times New Roman"/>
          <w:b w:val="false"/>
          <w:bCs w:val="false"/>
          <w:i w:val="false"/>
          <w:iCs w:val="false"/>
          <w:sz w:val="19"/>
          <w:szCs w:val="19"/>
        </w:rPr>
        <w:t xml:space="preserve">2. Une affiche, une enquête, une exposition, une maquette ou un exposé argumenté.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Une démarche commence par une </w:t>
      </w:r>
      <w:r>
        <w:rPr>
          <w:rFonts w:ascii="Times New Roman" w:cs="Times New Roman" w:eastAsia="Times New Roman" w:hAnsi="Times New Roman"/>
          <w:b/>
          <w:bCs/>
          <w:color w:val="C2185B"/>
          <w:sz w:val="19"/>
          <w:szCs w:val="19"/>
        </w:rPr>
        <w:t xml:space="preserve">observation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Ce que l’on obtient est un </w:t>
      </w:r>
      <w:r>
        <w:rPr>
          <w:rFonts w:ascii="Times New Roman" w:cs="Times New Roman" w:eastAsia="Times New Roman" w:hAnsi="Times New Roman"/>
          <w:b/>
          <w:bCs/>
          <w:color w:val="C2185B"/>
          <w:sz w:val="19"/>
          <w:szCs w:val="19"/>
        </w:rPr>
        <w:t xml:space="preserve">résultat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réponse argumentée est une </w:t>
      </w:r>
      <w:r>
        <w:rPr>
          <w:rFonts w:ascii="Times New Roman" w:cs="Times New Roman" w:eastAsia="Times New Roman" w:hAnsi="Times New Roman"/>
          <w:b/>
          <w:bCs/>
          <w:color w:val="C2185B"/>
          <w:sz w:val="19"/>
          <w:szCs w:val="19"/>
        </w:rPr>
        <w:t xml:space="preserve">conclusion</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En SVT, on doit </w:t>
      </w:r>
      <w:r>
        <w:rPr>
          <w:rFonts w:ascii="Times New Roman" w:cs="Times New Roman" w:eastAsia="Times New Roman" w:hAnsi="Times New Roman"/>
          <w:b/>
          <w:bCs/>
          <w:color w:val="C2185B"/>
          <w:sz w:val="19"/>
          <w:szCs w:val="19"/>
        </w:rPr>
        <w:t xml:space="preserve">observer et justifier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travail de groupe exige </w:t>
      </w:r>
      <w:r>
        <w:rPr>
          <w:rFonts w:ascii="Times New Roman" w:cs="Times New Roman" w:eastAsia="Times New Roman" w:hAnsi="Times New Roman"/>
          <w:b/>
          <w:bCs/>
          <w:color w:val="C2185B"/>
          <w:sz w:val="19"/>
          <w:szCs w:val="19"/>
        </w:rPr>
        <w:t xml:space="preserve">écoute et responsabilité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Une connaissance se communique par </w:t>
      </w:r>
      <w:r>
        <w:rPr>
          <w:rFonts w:ascii="Times New Roman" w:cs="Times New Roman" w:eastAsia="Times New Roman" w:hAnsi="Times New Roman"/>
          <w:b/>
          <w:bCs/>
          <w:color w:val="C2185B"/>
          <w:sz w:val="19"/>
          <w:szCs w:val="19"/>
        </w:rPr>
        <w:t xml:space="preserve">un message scientifique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00" w:before="200"/>
        <w:jc w:val="center"/>
      </w:pPr>
      <w:bookmarkStart w:name="uniteIV" w:id="41"/>
      <w:r>
        <w:rPr>
          <w:rFonts w:ascii="Times New Roman" w:cs="Times New Roman" w:eastAsia="Times New Roman" w:hAnsi="Times New Roman"/>
          <w:b/>
          <w:bCs/>
          <w:color w:val="1F4E79"/>
          <w:sz w:val="26"/>
          <w:szCs w:val="26"/>
        </w:rPr>
        <w:t xml:space="preserve">UNITÉ IV — Reproduction humaine</w:t>
      </w:r>
      <w:bookmarkEnd w:id="41"/>
    </w:p>
    <w:p>
      <w:pPr>
        <w:spacing w:after="60" w:before="0"/>
      </w:pPr>
      <w:r>
        <w:rPr>
          <w:rFonts w:ascii="Times New Roman" w:cs="Times New Roman" w:eastAsia="Times New Roman" w:hAnsi="Times New Roman"/>
          <w:b w:val="false"/>
          <w:bCs w:val="false"/>
          <w:i w:val="false"/>
          <w:iCs w:val="false"/>
          <w:color w:val="000000"/>
          <w:sz w:val="20"/>
          <w:szCs w:val="20"/>
        </w:rPr>
        <w:t xml:space="preserve">Résultat d'apprentissage spécifique (PE T9) : Résultat d’apprentissage spécifique du PE T9</w:t>
      </w:r>
    </w:p>
    <w:p>
      <w:pPr>
        <w:spacing w:after="100" w:before="0"/>
      </w:pPr>
      <w:r>
        <w:rPr>
          <w:rFonts w:ascii="Times New Roman" w:cs="Times New Roman" w:eastAsia="Times New Roman" w:hAnsi="Times New Roman"/>
          <w:b w:val="false"/>
          <w:bCs w:val="false"/>
          <w:i w:val="false"/>
          <w:iCs w:val="false"/>
          <w:color w:val="000000"/>
          <w:sz w:val="20"/>
          <w:szCs w:val="20"/>
        </w:rPr>
        <w:t xml:space="preserve">Valeurs à véhiculer : Responsabilité et autonomie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
        <w:gridCol w:w="45"/>
        <w:gridCol w:w="4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36</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Fistule obstétricale : symptômes et causes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37</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Conséquences et prévention de la fistule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38</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Grossesse précoce et suivi médical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39</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Cancer du col : symptômes et causes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40</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Conséquences et prévention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41</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Mini-projet de sensibilisation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42</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IV : Reproduction humaine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43</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3e — Unité IV : Reproduction humaine</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36 / 51</w:t>
      </w:r>
    </w:p>
    <w:p>
      <w:pPr>
        <w:spacing w:after="80" w:before="0"/>
        <w:jc w:val="center"/>
      </w:pPr>
      <w:r>
        <w:rPr>
          <w:rFonts w:ascii="Times New Roman" w:cs="Times New Roman" w:eastAsia="Times New Roman" w:hAnsi="Times New Roman"/>
          <w:b/>
          <w:bCs/>
          <w:i w:val="false"/>
          <w:iCs w:val="false"/>
          <w:color w:val="C00000"/>
          <w:sz w:val="26"/>
          <w:szCs w:val="26"/>
        </w:rPr>
        <w:t xml:space="preserve">Fistule obstétricale : symptômes et causes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Reproduction humaine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Fistule obstétricale : symptômes et causes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décrire la fistule obstétricale et ses moyens de prévention</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36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les consultations prénatales sont-elles importantes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Elles permettent de suivre la grossesse et de prévenir ou traiter certaines complications.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 document de santé et un témoignage respectueux,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Fistule obstétricale : symptômes et causes ». Après cette séance vous serez capables de décrire la fistule obstétricale et ses moyens de prévention.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document de santé et un témoignage respectueux.</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fistule obstétricale est une complication grave souvent liée à un accouchement difficile et prolongé. Les consultations prénatales et l’accès rapide aux soins contribuent à la prévenir.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La fistule obstétricale est une complication grave souvent liée à un accouchement difficile et prolongé, Les consultations prénatales et l’accès rapide aux soins contribuent à la prévenir.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fistule obstétricale est une complication grave souvent liée à un accouchement difficile et prolongé. Les consultations prénatales et l’accès rapide aux soins contribuent à la prévenir.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La fistule obstétricale est une complication grave souvent liée à un accouchement difficile et prolongé. Les consultations prénatales et l’accès rapide aux soins contribuent à la prévenir.</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Comment prévenir la fistule obstétricale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suivi prénatal et accès aux soins</w:t>
            </w:r>
          </w:p>
          <w:p>
            <w:pPr>
              <w:spacing w:after="15" w:before="0"/>
            </w:pPr>
            <w:r>
              <w:rPr>
                <w:rFonts w:ascii="Times New Roman" w:cs="Times New Roman" w:eastAsia="Times New Roman" w:hAnsi="Times New Roman"/>
                <w:b w:val="false"/>
                <w:bCs w:val="false"/>
                <w:i w:val="false"/>
                <w:iCs w:val="false"/>
                <w:color w:val="000000"/>
                <w:sz w:val="16"/>
                <w:szCs w:val="16"/>
              </w:rPr>
              <w:t xml:space="preserve">    B. éviter tout suivi</w:t>
            </w:r>
          </w:p>
          <w:p>
            <w:pPr>
              <w:spacing w:after="15" w:before="0"/>
            </w:pPr>
            <w:r>
              <w:rPr>
                <w:rFonts w:ascii="Times New Roman" w:cs="Times New Roman" w:eastAsia="Times New Roman" w:hAnsi="Times New Roman"/>
                <w:b w:val="false"/>
                <w:bCs w:val="false"/>
                <w:i w:val="false"/>
                <w:iCs w:val="false"/>
                <w:color w:val="000000"/>
                <w:sz w:val="16"/>
                <w:szCs w:val="16"/>
              </w:rPr>
              <w:t xml:space="preserve">    C. attendre une complication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fistule obstétricale : symptômes et causes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fistule obstétricale est une complication grave souvent liée à un accouchement difficile et prolongé. Les consultations prénatales et l’accès rapide aux soins contribuent à la prévenir.</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décrire la fistule obstétricale et ses moyens de prévention.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La fistule obstétricale est une complication grave souvent liée à un accouchement difficile et prolongé. Les consultations prénatales et l’accès rapide aux soins contribuent à la prévenir.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La fistule obstétricale est une complication grave souvent liée à un accouchement difficile et prolongé, Les consultations prénatales et l’accès rapide aux soins contribuent à la prévenir</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Comment prévenir la fistule obstétricale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La fistule obstétricale est une complication grave souvent liée à un accouchement difficile et prolongé.  |  2. Un élément important est Les consultations prénatales et l’accès rapide aux soins contribuent à la prévenir.  |  3. On doit aussi retenir santé.
Exercice 2 : 1. La fistule obstétricale est une complication grave souvent liée à un accouchement difficile et prolongé. Les consultations prénatales et l’accès rapide aux soins contribuent à la prévenir.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6" w:id="42"/>
      <w:r>
        <w:rPr>
          <w:rFonts w:ascii="Times New Roman" w:cs="Times New Roman" w:eastAsia="Times New Roman" w:hAnsi="Times New Roman"/>
          <w:b/>
          <w:bCs/>
          <w:color w:val="C00000"/>
          <w:sz w:val="28"/>
          <w:szCs w:val="28"/>
        </w:rPr>
        <w:t xml:space="preserve">Fistule obstétricale : symptômes et causes</w:t>
      </w:r>
      <w:bookmarkEnd w:id="42"/>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Prévention de la fistule obstétricale.</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Schéma à légender : Prévention de la fistule obstétricale..</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La fistule obstétricale est une complication grave souvent liée à un accouchement difficile et prolongé</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Les consultations prénatales et l’accès rapide aux soins contribuent à la prévenir</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La fistule obstétricale est une complication grave souvent liée à un accouchement difficile et prolongé</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Les consultations prénatales et l’accès rapide aux soins contribuent à la prévenir</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Exemple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fistule obstétricale : symptômes et causes,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 document de santé et un témoignage respectueux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Prévention de la fistule obstétricale.</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Comment prévenir la fistule obstétricale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suivi prénatal et accès aux soins</w:t>
      </w:r>
    </w:p>
    <w:p>
      <w:pPr>
        <w:spacing w:after="25" w:before="0"/>
      </w:pPr>
      <w:r>
        <w:rPr>
          <w:rFonts w:ascii="Times New Roman" w:cs="Times New Roman" w:eastAsia="Times New Roman" w:hAnsi="Times New Roman"/>
          <w:b w:val="false"/>
          <w:bCs w:val="false"/>
          <w:i w:val="false"/>
          <w:iCs w:val="false"/>
          <w:color w:val="000000"/>
          <w:sz w:val="19"/>
          <w:szCs w:val="19"/>
        </w:rPr>
        <w:t xml:space="preserve">    B. éviter tout suivi</w:t>
      </w:r>
    </w:p>
    <w:p>
      <w:pPr>
        <w:spacing w:after="25" w:before="0"/>
      </w:pPr>
      <w:r>
        <w:rPr>
          <w:rFonts w:ascii="Times New Roman" w:cs="Times New Roman" w:eastAsia="Times New Roman" w:hAnsi="Times New Roman"/>
          <w:b w:val="false"/>
          <w:bCs w:val="false"/>
          <w:i w:val="false"/>
          <w:iCs w:val="false"/>
          <w:color w:val="000000"/>
          <w:sz w:val="19"/>
          <w:szCs w:val="19"/>
        </w:rPr>
        <w:t xml:space="preserve">    C. attendre une complication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fistule obstétricale : symptômes et causes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fistule obstétricale est une complication grave souvent liée à un accouchement difficile et prolongé. Les consultations prénatales et l’accès rapide aux soins contribuent à la prévenir.</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décrire la fistule obstétricale et ses moyens de prévention.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La fistule obstétricale est une complication grave souvent liée à un accouchement difficile et prolongé, Les consultations prénatales et l’accès rapide aux soins contribuent à la prévenir</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Comment prévenir la fistule obstétricale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Prévention de la fistule obstétricale.</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suivi prénatal et accès aux soins — La fistule obstétricale est une complication grave souvent liée à un accouchement difficile et prolongé. Les consultations prénatales et l’accès rapide aux soins contribuent à la prévenir.</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fistule obstétricale est une complication grave souvent liée à un accouchement difficile et prolongé. Les consultations prénatales et l’accès rapide aux soins contribuent à la prévenir. — La fistule obstétricale est une complication grave souvent liée à un accouchement difficile et prolongé. Les consultations prénatales et l’accès rapide aux soins contribuent à la prévenir.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La fistule obstétricale est une complication grave souvent liée à un accouchement difficile et prolongé. Les consultations prénatales et l’accès rapide aux soins contribuent à la prévenir.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La fistule obstétricale est une complication grave souvent liée à un accouchement difficile et prolongé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Les consultations prénatales et l’accès rapide aux soins contribuent à la prévenir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santé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 fistule obstétricale est une complication grave souvent liée à un accouchement difficile et prolongé. Les consultations prénatales et l’accès rapide aux soins contribuent à la prévenir.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37 / 51</w:t>
      </w:r>
    </w:p>
    <w:p>
      <w:pPr>
        <w:spacing w:after="80" w:before="0"/>
        <w:jc w:val="center"/>
      </w:pPr>
      <w:r>
        <w:rPr>
          <w:rFonts w:ascii="Times New Roman" w:cs="Times New Roman" w:eastAsia="Times New Roman" w:hAnsi="Times New Roman"/>
          <w:b/>
          <w:bCs/>
          <w:i w:val="false"/>
          <w:iCs w:val="false"/>
          <w:color w:val="C00000"/>
          <w:sz w:val="26"/>
          <w:szCs w:val="26"/>
        </w:rPr>
        <w:t xml:space="preserve">Conséquences et prévention de la fistule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Reproduction humaine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Conséquences et prévention de la fistule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décrire la fistule obstétricale et ses moyens de prévention</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37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les consultations prénatales sont-elles importantes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Elles permettent de suivre la grossesse et de prévenir ou traiter certaines complications.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 document de santé et un témoignage respectueux,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Conséquences et prévention de la fistule ». Après cette séance vous serez capables de décrire la fistule obstétricale et ses moyens de prévention.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document de santé et un témoignage respectueux.</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fistule obstétricale est une complication grave souvent liée à un accouchement difficile et prolongé. Les consultations prénatales et l’accès rapide aux soins contribuent à la prévenir.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La fistule obstétricale est une complication grave souvent liée à un accouchement difficile et prolongé, Les consultations prénatales et l’accès rapide aux soins contribuent à la prévenir.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fistule obstétricale est une complication grave souvent liée à un accouchement difficile et prolongé. Les consultations prénatales et l’accès rapide aux soins contribuent à la prévenir.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La fistule obstétricale est une complication grave souvent liée à un accouchement difficile et prolongé. Les consultations prénatales et l’accès rapide aux soins contribuent à la prévenir.</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Comment prévenir la fistule obstétricale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suivi prénatal et accès aux soins</w:t>
            </w:r>
          </w:p>
          <w:p>
            <w:pPr>
              <w:spacing w:after="15" w:before="0"/>
            </w:pPr>
            <w:r>
              <w:rPr>
                <w:rFonts w:ascii="Times New Roman" w:cs="Times New Roman" w:eastAsia="Times New Roman" w:hAnsi="Times New Roman"/>
                <w:b w:val="false"/>
                <w:bCs w:val="false"/>
                <w:i w:val="false"/>
                <w:iCs w:val="false"/>
                <w:color w:val="000000"/>
                <w:sz w:val="16"/>
                <w:szCs w:val="16"/>
              </w:rPr>
              <w:t xml:space="preserve">    B. éviter tout suivi</w:t>
            </w:r>
          </w:p>
          <w:p>
            <w:pPr>
              <w:spacing w:after="15" w:before="0"/>
            </w:pPr>
            <w:r>
              <w:rPr>
                <w:rFonts w:ascii="Times New Roman" w:cs="Times New Roman" w:eastAsia="Times New Roman" w:hAnsi="Times New Roman"/>
                <w:b w:val="false"/>
                <w:bCs w:val="false"/>
                <w:i w:val="false"/>
                <w:iCs w:val="false"/>
                <w:color w:val="000000"/>
                <w:sz w:val="16"/>
                <w:szCs w:val="16"/>
              </w:rPr>
              <w:t xml:space="preserve">    C. attendre une complication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conséquences et prévention de la fistule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fistule obstétricale est une complication grave souvent liée à un accouchement difficile et prolongé. Les consultations prénatales et l’accès rapide aux soins contribuent à la prévenir.</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décrire la fistule obstétricale et ses moyens de prévention.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La fistule obstétricale est une complication grave souvent liée à un accouchement difficile et prolongé. Les consultations prénatales et l’accès rapide aux soins contribuent à la prévenir.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La fistule obstétricale est une complication grave souvent liée à un accouchement difficile et prolongé, Les consultations prénatales et l’accès rapide aux soins contribuent à la prévenir</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Comment prévenir la fistule obstétricale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La fistule obstétricale est une complication grave souvent liée à un accouchement difficile et prolongé.  |  2. Un élément important est Les consultations prénatales et l’accès rapide aux soins contribuent à la prévenir.  |  3. On doit aussi retenir santé.
Exercice 2 : 1. La fistule obstétricale est une complication grave souvent liée à un accouchement difficile et prolongé. Les consultations prénatales et l’accès rapide aux soins contribuent à la prévenir.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7" w:id="43"/>
      <w:r>
        <w:rPr>
          <w:rFonts w:ascii="Times New Roman" w:cs="Times New Roman" w:eastAsia="Times New Roman" w:hAnsi="Times New Roman"/>
          <w:b/>
          <w:bCs/>
          <w:color w:val="C00000"/>
          <w:sz w:val="28"/>
          <w:szCs w:val="28"/>
        </w:rPr>
        <w:t xml:space="preserve">Conséquences et prévention de la fistule</w:t>
      </w:r>
      <w:bookmarkEnd w:id="43"/>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Symptômes et prévention de la fistule.</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La fistule obstétricale est une complication grave souvent liée à un accouchement difficile et prolongé</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Les consultations prénatales et l’accès rapide aux soins contribuent à la prévenir</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La fistule obstétricale est une complication grave souvent liée à un accouchement difficile et prolongé</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Les consultations prénatales et l’accès rapide aux soins contribuent à la prévenir</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Exemple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conséquences et prévention de la fistule,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 document de santé et un témoignage respectueux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Symptômes et prévention de la fistule.</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Comment prévenir la fistule obstétricale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suivi prénatal et accès aux soins</w:t>
      </w:r>
    </w:p>
    <w:p>
      <w:pPr>
        <w:spacing w:after="25" w:before="0"/>
      </w:pPr>
      <w:r>
        <w:rPr>
          <w:rFonts w:ascii="Times New Roman" w:cs="Times New Roman" w:eastAsia="Times New Roman" w:hAnsi="Times New Roman"/>
          <w:b w:val="false"/>
          <w:bCs w:val="false"/>
          <w:i w:val="false"/>
          <w:iCs w:val="false"/>
          <w:color w:val="000000"/>
          <w:sz w:val="19"/>
          <w:szCs w:val="19"/>
        </w:rPr>
        <w:t xml:space="preserve">    B. éviter tout suivi</w:t>
      </w:r>
    </w:p>
    <w:p>
      <w:pPr>
        <w:spacing w:after="25" w:before="0"/>
      </w:pPr>
      <w:r>
        <w:rPr>
          <w:rFonts w:ascii="Times New Roman" w:cs="Times New Roman" w:eastAsia="Times New Roman" w:hAnsi="Times New Roman"/>
          <w:b w:val="false"/>
          <w:bCs w:val="false"/>
          <w:i w:val="false"/>
          <w:iCs w:val="false"/>
          <w:color w:val="000000"/>
          <w:sz w:val="19"/>
          <w:szCs w:val="19"/>
        </w:rPr>
        <w:t xml:space="preserve">    C. attendre une complication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conséquences et prévention de la fistule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fistule obstétricale est une complication grave souvent liée à un accouchement difficile et prolongé. Les consultations prénatales et l’accès rapide aux soins contribuent à la prévenir.</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décrire la fistule obstétricale et ses moyens de prévention.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La fistule obstétricale est une complication grave souvent liée à un accouchement difficile et prolongé, Les consultations prénatales et l’accès rapide aux soins contribuent à la prévenir</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Comment prévenir la fistule obstétricale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Symptômes et prévention de la fistule.</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suivi prénatal et accès aux soins — La fistule obstétricale est une complication grave souvent liée à un accouchement difficile et prolongé. Les consultations prénatales et l’accès rapide aux soins contribuent à la prévenir.</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fistule obstétricale est une complication grave souvent liée à un accouchement difficile et prolongé. Les consultations prénatales et l’accès rapide aux soins contribuent à la prévenir. — La fistule obstétricale est une complication grave souvent liée à un accouchement difficile et prolongé. Les consultations prénatales et l’accès rapide aux soins contribuent à la prévenir.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La fistule obstétricale est une complication grave souvent liée à un accouchement difficile et prolongé. Les consultations prénatales et l’accès rapide aux soins contribuent à la prévenir.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La fistule obstétricale est une complication grave souvent liée à un accouchement difficile et prolongé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Les consultations prénatales et l’accès rapide aux soins contribuent à la prévenir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santé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 fistule obstétricale est une complication grave souvent liée à un accouchement difficile et prolongé. Les consultations prénatales et l’accès rapide aux soins contribuent à la prévenir.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38 / 51</w:t>
      </w:r>
    </w:p>
    <w:p>
      <w:pPr>
        <w:spacing w:after="80" w:before="0"/>
        <w:jc w:val="center"/>
      </w:pPr>
      <w:r>
        <w:rPr>
          <w:rFonts w:ascii="Times New Roman" w:cs="Times New Roman" w:eastAsia="Times New Roman" w:hAnsi="Times New Roman"/>
          <w:b/>
          <w:bCs/>
          <w:i w:val="false"/>
          <w:iCs w:val="false"/>
          <w:color w:val="C00000"/>
          <w:sz w:val="26"/>
          <w:szCs w:val="26"/>
        </w:rPr>
        <w:t xml:space="preserve">Grossesse précoce et suivi médical</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Reproduction humaine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Grossesse précoce et suivi médical</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décrire la fistule obstétricale et ses moyens de prévention</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38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les consultations prénatales sont-elles importantes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Elles permettent de suivre la grossesse et de prévenir ou traiter certaines complications.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 document de santé et un témoignage respectueux,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Grossesse précoce et suivi médical ». Après cette séance vous serez capables de décrire la fistule obstétricale et ses moyens de prévention.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document de santé et un témoignage respectueux.</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fistule obstétricale est une complication grave souvent liée à un accouchement difficile et prolongé. Les consultations prénatales et l’accès rapide aux soins contribuent à la prévenir.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La fistule obstétricale est une complication grave souvent liée à un accouchement difficile et prolongé, Les consultations prénatales et l’accès rapide aux soins contribuent à la prévenir.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fistule obstétricale est une complication grave souvent liée à un accouchement difficile et prolongé. Les consultations prénatales et l’accès rapide aux soins contribuent à la prévenir.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La fistule obstétricale est une complication grave souvent liée à un accouchement difficile et prolongé. Les consultations prénatales et l’accès rapide aux soins contribuent à la prévenir.</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Comment prévenir la fistule obstétricale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suivi prénatal et accès aux soins</w:t>
            </w:r>
          </w:p>
          <w:p>
            <w:pPr>
              <w:spacing w:after="15" w:before="0"/>
            </w:pPr>
            <w:r>
              <w:rPr>
                <w:rFonts w:ascii="Times New Roman" w:cs="Times New Roman" w:eastAsia="Times New Roman" w:hAnsi="Times New Roman"/>
                <w:b w:val="false"/>
                <w:bCs w:val="false"/>
                <w:i w:val="false"/>
                <w:iCs w:val="false"/>
                <w:color w:val="000000"/>
                <w:sz w:val="16"/>
                <w:szCs w:val="16"/>
              </w:rPr>
              <w:t xml:space="preserve">    B. éviter tout suivi</w:t>
            </w:r>
          </w:p>
          <w:p>
            <w:pPr>
              <w:spacing w:after="15" w:before="0"/>
            </w:pPr>
            <w:r>
              <w:rPr>
                <w:rFonts w:ascii="Times New Roman" w:cs="Times New Roman" w:eastAsia="Times New Roman" w:hAnsi="Times New Roman"/>
                <w:b w:val="false"/>
                <w:bCs w:val="false"/>
                <w:i w:val="false"/>
                <w:iCs w:val="false"/>
                <w:color w:val="000000"/>
                <w:sz w:val="16"/>
                <w:szCs w:val="16"/>
              </w:rPr>
              <w:t xml:space="preserve">    C. attendre une complication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grossesse précoce et suivi médical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fistule obstétricale est une complication grave souvent liée à un accouchement difficile et prolongé. Les consultations prénatales et l’accès rapide aux soins contribuent à la prévenir.</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décrire la fistule obstétricale et ses moyens de prévention.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La fistule obstétricale est une complication grave souvent liée à un accouchement difficile et prolongé. Les consultations prénatales et l’accès rapide aux soins contribuent à la prévenir.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La fistule obstétricale est une complication grave souvent liée à un accouchement difficile et prolongé, Les consultations prénatales et l’accès rapide aux soins contribuent à la prévenir</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Comment prévenir la fistule obstétricale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La fistule obstétricale est une complication grave souvent liée à un accouchement difficile et prolongé.  |  2. Un élément important est Les consultations prénatales et l’accès rapide aux soins contribuent à la prévenir.  |  3. On doit aussi retenir santé.
Exercice 2 : 1. La fistule obstétricale est une complication grave souvent liée à un accouchement difficile et prolongé. Les consultations prénatales et l’accès rapide aux soins contribuent à la prévenir.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8" w:id="44"/>
      <w:r>
        <w:rPr>
          <w:rFonts w:ascii="Times New Roman" w:cs="Times New Roman" w:eastAsia="Times New Roman" w:hAnsi="Times New Roman"/>
          <w:b/>
          <w:bCs/>
          <w:color w:val="C00000"/>
          <w:sz w:val="28"/>
          <w:szCs w:val="28"/>
        </w:rPr>
        <w:t xml:space="preserve">Grossesse précoce et suivi médical</w:t>
      </w:r>
      <w:bookmarkEnd w:id="44"/>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Prévention de la fistule obstétricale.</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La fistule obstétricale est une complication grave souvent liée à un accouchement difficile et prolongé</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Les consultations prénatales et l’accès rapide aux soins contribuent à la prévenir</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La fistule obstétricale est une complication grave souvent liée à un accouchement difficile et prolongé</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Les consultations prénatales et l’accès rapide aux soins contribuent à la prévenir</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Exemple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grossesse précoce et suivi médical,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 document de santé et un témoignage respectueux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Prévention de la fistule obstétricale.</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Comment prévenir la fistule obstétricale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suivi prénatal et accès aux soins</w:t>
      </w:r>
    </w:p>
    <w:p>
      <w:pPr>
        <w:spacing w:after="25" w:before="0"/>
      </w:pPr>
      <w:r>
        <w:rPr>
          <w:rFonts w:ascii="Times New Roman" w:cs="Times New Roman" w:eastAsia="Times New Roman" w:hAnsi="Times New Roman"/>
          <w:b w:val="false"/>
          <w:bCs w:val="false"/>
          <w:i w:val="false"/>
          <w:iCs w:val="false"/>
          <w:color w:val="000000"/>
          <w:sz w:val="19"/>
          <w:szCs w:val="19"/>
        </w:rPr>
        <w:t xml:space="preserve">    B. éviter tout suivi</w:t>
      </w:r>
    </w:p>
    <w:p>
      <w:pPr>
        <w:spacing w:after="25" w:before="0"/>
      </w:pPr>
      <w:r>
        <w:rPr>
          <w:rFonts w:ascii="Times New Roman" w:cs="Times New Roman" w:eastAsia="Times New Roman" w:hAnsi="Times New Roman"/>
          <w:b w:val="false"/>
          <w:bCs w:val="false"/>
          <w:i w:val="false"/>
          <w:iCs w:val="false"/>
          <w:color w:val="000000"/>
          <w:sz w:val="19"/>
          <w:szCs w:val="19"/>
        </w:rPr>
        <w:t xml:space="preserve">    C. attendre une complication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grossesse précoce et suivi médical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fistule obstétricale est une complication grave souvent liée à un accouchement difficile et prolongé. Les consultations prénatales et l’accès rapide aux soins contribuent à la prévenir.</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décrire la fistule obstétricale et ses moyens de prévention.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La fistule obstétricale est une complication grave souvent liée à un accouchement difficile et prolongé, Les consultations prénatales et l’accès rapide aux soins contribuent à la prévenir</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Comment prévenir la fistule obstétricale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Prévention de la fistule obstétricale.</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suivi prénatal et accès aux soins — La fistule obstétricale est une complication grave souvent liée à un accouchement difficile et prolongé. Les consultations prénatales et l’accès rapide aux soins contribuent à la prévenir.</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fistule obstétricale est une complication grave souvent liée à un accouchement difficile et prolongé. Les consultations prénatales et l’accès rapide aux soins contribuent à la prévenir. — La fistule obstétricale est une complication grave souvent liée à un accouchement difficile et prolongé. Les consultations prénatales et l’accès rapide aux soins contribuent à la prévenir.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La fistule obstétricale est une complication grave souvent liée à un accouchement difficile et prolongé. Les consultations prénatales et l’accès rapide aux soins contribuent à la prévenir.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La fistule obstétricale est une complication grave souvent liée à un accouchement difficile et prolongé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Les consultations prénatales et l’accès rapide aux soins contribuent à la prévenir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santé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 fistule obstétricale est une complication grave souvent liée à un accouchement difficile et prolongé. Les consultations prénatales et l’accès rapide aux soins contribuent à la prévenir.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39 / 51</w:t>
      </w:r>
    </w:p>
    <w:p>
      <w:pPr>
        <w:spacing w:after="80" w:before="0"/>
        <w:jc w:val="center"/>
      </w:pPr>
      <w:r>
        <w:rPr>
          <w:rFonts w:ascii="Times New Roman" w:cs="Times New Roman" w:eastAsia="Times New Roman" w:hAnsi="Times New Roman"/>
          <w:b/>
          <w:bCs/>
          <w:i w:val="false"/>
          <w:iCs w:val="false"/>
          <w:color w:val="C00000"/>
          <w:sz w:val="26"/>
          <w:szCs w:val="26"/>
        </w:rPr>
        <w:t xml:space="preserve">Cancer du col : symptômes et causes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Reproduction humaine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Cancer du col : symptômes et causes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symptômes, causes et moyens de prévention du cancer du col</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39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les consultations prénatales sont-elles importantes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Elles permettent de suivre la grossesse et de prévenir ou traiter certaines complications.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une affiche de dépistage et de prévention,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Cancer du col : symptômes et causes ». Après cette séance vous serez capables d'identifier les symptômes, causes et moyens de prévention du cancer du col.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une affiche de dépistage et de prévention.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cancer du col peut être prévenu et dépisté. Toute personne présentant des signes inhabituels doit consulter un professionnel de santé.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 cancer du col peut être prévenu et dépisté, Toute personne présentant des signes inhabituels doit consulter un professionnel de santé.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cancer du col peut être prévenu et dépisté. Toute personne présentant des signes inhabituels doit consulter un professionnel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 cancer du col peut être prévenu et dépisté. Toute personne présentant des signes inhabituels doit consulter un professionnel de santé.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comportement favorise la prévention du cancer du col ?</w:t>
            </w:r>
          </w:p>
          <w:p>
            <w:pPr>
              <w:spacing w:after="15" w:before="0"/>
            </w:pPr>
            <w:r>
              <w:rPr>
                <w:rFonts w:ascii="Times New Roman" w:cs="Times New Roman" w:eastAsia="Times New Roman" w:hAnsi="Times New Roman"/>
                <w:b w:val="false"/>
                <w:bCs w:val="false"/>
                <w:i w:val="false"/>
                <w:iCs w:val="false"/>
                <w:color w:val="000000"/>
                <w:sz w:val="16"/>
                <w:szCs w:val="16"/>
              </w:rPr>
              <w:t xml:space="preserve">    A. dépistage et consultation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ignorer les signes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s’isoler</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cancer du col : symptômes et causes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cancer du col peut être prévenu et dépisté. Toute personne présentant des signes inhabituels doit consulter un professionnel de santé.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identifier les symptômes, causes et moyens de prévention du cancer du col.</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 cancer du col peut être prévenu et dépisté. Toute personne présentant des signes inhabituels doit consulter un professionnel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Le cancer du col peut être prévenu et dépisté, Toute personne présentant des signes inhabituels doit consulter un professionnel de santé</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comportement favorise la prévention du cancer du col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Le cancer du col peut être prévenu et dépisté.  |  2. Un élément important est Toute personne présentant des signes inhabituels doit consulter un professionnel de santé.  |  3. On doit aussi retenir santé.
Exercice 2 : 1. Le cancer du col peut être prévenu et dépisté. Toute personne présentant des signes inhabituels doit consulter un professionnel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9" w:id="45"/>
      <w:r>
        <w:rPr>
          <w:rFonts w:ascii="Times New Roman" w:cs="Times New Roman" w:eastAsia="Times New Roman" w:hAnsi="Times New Roman"/>
          <w:b/>
          <w:bCs/>
          <w:color w:val="C00000"/>
          <w:sz w:val="28"/>
          <w:szCs w:val="28"/>
        </w:rPr>
        <w:t xml:space="preserve">Cancer du col : symptômes et causes</w:t>
      </w:r>
      <w:bookmarkEnd w:id="45"/>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Signes et prévention du cancer du col.</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Le cancer du col peut être prévenu et dépisté</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Toute personne présentant des signes inhabituels doit consulter un professionnel de santé</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 cancer du col peut être prévenu et dépisté</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Toute personne présentant des signes inhabituels doit consulter un professionnel de santé</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Exemple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cancer du col : symptômes et causes,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une affiche de dépistage et de prévention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Signes et prévention du cancer du col.</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comportement favorise la prévention du cancer du col ?</w:t>
      </w:r>
    </w:p>
    <w:p>
      <w:pPr>
        <w:spacing w:after="25" w:before="0"/>
      </w:pPr>
      <w:r>
        <w:rPr>
          <w:rFonts w:ascii="Times New Roman" w:cs="Times New Roman" w:eastAsia="Times New Roman" w:hAnsi="Times New Roman"/>
          <w:b w:val="false"/>
          <w:bCs w:val="false"/>
          <w:i w:val="false"/>
          <w:iCs w:val="false"/>
          <w:color w:val="000000"/>
          <w:sz w:val="19"/>
          <w:szCs w:val="19"/>
        </w:rPr>
        <w:t xml:space="preserve">    A. dépistage et consultation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ignorer les signes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s’isoler</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cancer du col : symptômes et causes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cancer du col peut être prévenu et dépisté. Toute personne présentant des signes inhabituels doit consulter un professionnel de santé.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identifier les symptômes, causes et moyens de prévention du cancer du col.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Le cancer du col peut être prévenu et dépisté, Toute personne présentant des signes inhabituels doit consulter un professionnel de santé</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comportement favorise la prévention du cancer du col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Signes et prévention du cancer du col.</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dépistage et consultation — Le cancer du col peut être prévenu et dépisté. Toute personne présentant des signes inhabituels doit consulter un professionnel de santé.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cancer du col peut être prévenu et dépisté. Toute personne présentant des signes inhabituels doit consulter un professionnel de santé. — Le cancer du col peut être prévenu et dépisté. Toute personne présentant des signes inhabituels doit consulter un professionnel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 cancer du col peut être prévenu et dépisté. Toute personne présentant des signes inhabituels doit consulter un professionnel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Le cancer du col peut être prévenu et dépisté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Toute personne présentant des signes inhabituels doit consulter un professionnel de santé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santé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cancer du col peut être prévenu et dépisté. Toute personne présentant des signes inhabituels doit consulter un professionnel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40 / 51</w:t>
      </w:r>
    </w:p>
    <w:p>
      <w:pPr>
        <w:spacing w:after="80" w:before="0"/>
        <w:jc w:val="center"/>
      </w:pPr>
      <w:r>
        <w:rPr>
          <w:rFonts w:ascii="Times New Roman" w:cs="Times New Roman" w:eastAsia="Times New Roman" w:hAnsi="Times New Roman"/>
          <w:b/>
          <w:bCs/>
          <w:i w:val="false"/>
          <w:iCs w:val="false"/>
          <w:color w:val="C00000"/>
          <w:sz w:val="26"/>
          <w:szCs w:val="26"/>
        </w:rPr>
        <w:t xml:space="preserve">Conséquences et prévention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Reproduction humaine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Conséquences et prévention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symptômes, causes et moyens de prévention du cancer du col</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40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le dépistage est-il important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Il permet de repérer une maladie plus tôt et de consulter rapidement.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une affiche de dépistage et de prévention,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Conséquences et prévention ». Après cette séance vous serez capables d'identifier les symptômes, causes et moyens de prévention du cancer du col.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une affiche de dépistage et de prévention.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cancer du col peut être prévenu et dépisté. Toute personne présentant des signes inhabituels doit consulter un professionnel de santé.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 cancer du col peut être prévenu et dépisté, Toute personne présentant des signes inhabituels doit consulter un professionnel de santé.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cancer du col peut être prévenu et dépisté. Toute personne présentant des signes inhabituels doit consulter un professionnel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 cancer du col peut être prévenu et dépisté. Toute personne présentant des signes inhabituels doit consulter un professionnel de santé.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comportement favorise la prévention du cancer du col ?</w:t>
            </w:r>
          </w:p>
          <w:p>
            <w:pPr>
              <w:spacing w:after="15" w:before="0"/>
            </w:pPr>
            <w:r>
              <w:rPr>
                <w:rFonts w:ascii="Times New Roman" w:cs="Times New Roman" w:eastAsia="Times New Roman" w:hAnsi="Times New Roman"/>
                <w:b w:val="false"/>
                <w:bCs w:val="false"/>
                <w:i w:val="false"/>
                <w:iCs w:val="false"/>
                <w:color w:val="000000"/>
                <w:sz w:val="16"/>
                <w:szCs w:val="16"/>
              </w:rPr>
              <w:t xml:space="preserve">    A. dépistage et consultation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ignorer les signes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s’isoler</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conséquences et prévention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cancer du col peut être prévenu et dépisté. Toute personne présentant des signes inhabituels doit consulter un professionnel de santé.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identifier les symptômes, causes et moyens de prévention du cancer du col.</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 cancer du col peut être prévenu et dépisté. Toute personne présentant des signes inhabituels doit consulter un professionnel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Le cancer du col peut être prévenu et dépisté, Toute personne présentant des signes inhabituels doit consulter un professionnel de santé</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comportement favorise la prévention du cancer du col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Le cancer du col peut être prévenu et dépisté.  |  2. Un élément important est Toute personne présentant des signes inhabituels doit consulter un professionnel de santé.  |  3. On doit aussi retenir santé.
Exercice 2 : 1. Le cancer du col peut être prévenu et dépisté. Toute personne présentant des signes inhabituels doit consulter un professionnel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40" w:id="46"/>
      <w:r>
        <w:rPr>
          <w:rFonts w:ascii="Times New Roman" w:cs="Times New Roman" w:eastAsia="Times New Roman" w:hAnsi="Times New Roman"/>
          <w:b/>
          <w:bCs/>
          <w:color w:val="C00000"/>
          <w:sz w:val="28"/>
          <w:szCs w:val="28"/>
        </w:rPr>
        <w:t xml:space="preserve">Conséquences et prévention</w:t>
      </w:r>
      <w:bookmarkEnd w:id="46"/>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Causes et prévention du cancer du col.</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Le cancer du col peut être prévenu et dépisté</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Toute personne présentant des signes inhabituels doit consulter un professionnel de santé</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 cancer du col peut être prévenu et dépisté</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Toute personne présentant des signes inhabituels doit consulter un professionnel de santé</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Exemple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conséquences et prévention,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une affiche de dépistage et de prévention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Causes et prévention du cancer du col.</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comportement favorise la prévention du cancer du col ?</w:t>
      </w:r>
    </w:p>
    <w:p>
      <w:pPr>
        <w:spacing w:after="25" w:before="0"/>
      </w:pPr>
      <w:r>
        <w:rPr>
          <w:rFonts w:ascii="Times New Roman" w:cs="Times New Roman" w:eastAsia="Times New Roman" w:hAnsi="Times New Roman"/>
          <w:b w:val="false"/>
          <w:bCs w:val="false"/>
          <w:i w:val="false"/>
          <w:iCs w:val="false"/>
          <w:color w:val="000000"/>
          <w:sz w:val="19"/>
          <w:szCs w:val="19"/>
        </w:rPr>
        <w:t xml:space="preserve">    A. dépistage et consultation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ignorer les signes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s’isoler</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conséquences et prévention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cancer du col peut être prévenu et dépisté. Toute personne présentant des signes inhabituels doit consulter un professionnel de santé.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identifier les symptômes, causes et moyens de prévention du cancer du col.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Le cancer du col peut être prévenu et dépisté, Toute personne présentant des signes inhabituels doit consulter un professionnel de santé</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comportement favorise la prévention du cancer du col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Causes et prévention du cancer du col.</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dépistage et consultation — Le cancer du col peut être prévenu et dépisté. Toute personne présentant des signes inhabituels doit consulter un professionnel de santé.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cancer du col peut être prévenu et dépisté. Toute personne présentant des signes inhabituels doit consulter un professionnel de santé. — Le cancer du col peut être prévenu et dépisté. Toute personne présentant des signes inhabituels doit consulter un professionnel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 cancer du col peut être prévenu et dépisté. Toute personne présentant des signes inhabituels doit consulter un professionnel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Le cancer du col peut être prévenu et dépisté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Toute personne présentant des signes inhabituels doit consulter un professionnel de santé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santé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cancer du col peut être prévenu et dépisté. Toute personne présentant des signes inhabituels doit consulter un professionnel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41 / 51</w:t>
      </w:r>
    </w:p>
    <w:p>
      <w:pPr>
        <w:spacing w:after="80" w:before="0"/>
        <w:jc w:val="center"/>
      </w:pPr>
      <w:r>
        <w:rPr>
          <w:rFonts w:ascii="Times New Roman" w:cs="Times New Roman" w:eastAsia="Times New Roman" w:hAnsi="Times New Roman"/>
          <w:b/>
          <w:bCs/>
          <w:i w:val="false"/>
          <w:iCs w:val="false"/>
          <w:color w:val="C00000"/>
          <w:sz w:val="26"/>
          <w:szCs w:val="26"/>
        </w:rPr>
        <w:t xml:space="preserve">Mini-projet de sensibilisation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Reproduction humaine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Mini-projet de sensibilisation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symptômes, causes et moyens de prévention du cancer du col</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41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le dépistage est-il important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Il permet de repérer une maladie plus tôt et de consulter rapidement.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une affiche de dépistage et de prévention,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Mini-projet de sensibilisation ». Après cette séance vous serez capables d'identifier les symptômes, causes et moyens de prévention du cancer du col.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une affiche de dépistage et de prévention.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cancer du col peut être prévenu et dépisté. Toute personne présentant des signes inhabituels doit consulter un professionnel de santé.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 cancer du col peut être prévenu et dépisté, Toute personne présentant des signes inhabituels doit consulter un professionnel de santé.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cancer du col peut être prévenu et dépisté. Toute personne présentant des signes inhabituels doit consulter un professionnel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 cancer du col peut être prévenu et dépisté. Toute personne présentant des signes inhabituels doit consulter un professionnel de santé.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comportement favorise la prévention du cancer du col ?</w:t>
            </w:r>
          </w:p>
          <w:p>
            <w:pPr>
              <w:spacing w:after="15" w:before="0"/>
            </w:pPr>
            <w:r>
              <w:rPr>
                <w:rFonts w:ascii="Times New Roman" w:cs="Times New Roman" w:eastAsia="Times New Roman" w:hAnsi="Times New Roman"/>
                <w:b w:val="false"/>
                <w:bCs w:val="false"/>
                <w:i w:val="false"/>
                <w:iCs w:val="false"/>
                <w:color w:val="000000"/>
                <w:sz w:val="16"/>
                <w:szCs w:val="16"/>
              </w:rPr>
              <w:t xml:space="preserve">    A. dépistage et consultation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ignorer les signes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s’isoler</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mini-projet de sensibilisation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cancer du col peut être prévenu et dépisté. Toute personne présentant des signes inhabituels doit consulter un professionnel de santé.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identifier les symptômes, causes et moyens de prévention du cancer du col.</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 cancer du col peut être prévenu et dépisté. Toute personne présentant des signes inhabituels doit consulter un professionnel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Le cancer du col peut être prévenu et dépisté, Toute personne présentant des signes inhabituels doit consulter un professionnel de santé</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comportement favorise la prévention du cancer du col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Le cancer du col peut être prévenu et dépisté.  |  2. Un élément important est Toute personne présentant des signes inhabituels doit consulter un professionnel de santé.  |  3. On doit aussi retenir santé.
Exercice 2 : 1. Le cancer du col peut être prévenu et dépisté. Toute personne présentant des signes inhabituels doit consulter un professionnel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41" w:id="47"/>
      <w:r>
        <w:rPr>
          <w:rFonts w:ascii="Times New Roman" w:cs="Times New Roman" w:eastAsia="Times New Roman" w:hAnsi="Times New Roman"/>
          <w:b/>
          <w:bCs/>
          <w:color w:val="C00000"/>
          <w:sz w:val="28"/>
          <w:szCs w:val="28"/>
        </w:rPr>
        <w:t xml:space="preserve">Mini-projet de sensibilisation</w:t>
      </w:r>
      <w:bookmarkEnd w:id="47"/>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Campagne de sensibilisation.</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Le cancer du col peut être prévenu et dépisté</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Toute personne présentant des signes inhabituels doit consulter un professionnel de santé</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 cancer du col peut être prévenu et dépisté</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Toute personne présentant des signes inhabituels doit consulter un professionnel de santé</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Exemple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mini-projet de sensibilisation,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une affiche de dépistage et de prévention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Campagne de sensibilisation.</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comportement favorise la prévention du cancer du col ?</w:t>
      </w:r>
    </w:p>
    <w:p>
      <w:pPr>
        <w:spacing w:after="25" w:before="0"/>
      </w:pPr>
      <w:r>
        <w:rPr>
          <w:rFonts w:ascii="Times New Roman" w:cs="Times New Roman" w:eastAsia="Times New Roman" w:hAnsi="Times New Roman"/>
          <w:b w:val="false"/>
          <w:bCs w:val="false"/>
          <w:i w:val="false"/>
          <w:iCs w:val="false"/>
          <w:color w:val="000000"/>
          <w:sz w:val="19"/>
          <w:szCs w:val="19"/>
        </w:rPr>
        <w:t xml:space="preserve">    A. dépistage et consultation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ignorer les signes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s’isoler</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mini-projet de sensibilisation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cancer du col peut être prévenu et dépisté. Toute personne présentant des signes inhabituels doit consulter un professionnel de santé.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identifier les symptômes, causes et moyens de prévention du cancer du col.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Le cancer du col peut être prévenu et dépisté, Toute personne présentant des signes inhabituels doit consulter un professionnel de santé</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comportement favorise la prévention du cancer du col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Campagne de sensibilisation.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dépistage et consultation — Le cancer du col peut être prévenu et dépisté. Toute personne présentant des signes inhabituels doit consulter un professionnel de santé.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cancer du col peut être prévenu et dépisté. Toute personne présentant des signes inhabituels doit consulter un professionnel de santé. — Le cancer du col peut être prévenu et dépisté. Toute personne présentant des signes inhabituels doit consulter un professionnel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 cancer du col peut être prévenu et dépisté. Toute personne présentant des signes inhabituels doit consulter un professionnel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Le cancer du col peut être prévenu et dépisté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Toute personne présentant des signes inhabituels doit consulter un professionnel de santé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santé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cancer du col peut être prévenu et dépisté. Toute personne présentant des signes inhabituels doit consulter un professionnel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42" w:id="48"/>
      <w:r>
        <w:rPr>
          <w:rFonts w:ascii="Times New Roman" w:cs="Times New Roman" w:eastAsia="Times New Roman" w:hAnsi="Times New Roman"/>
          <w:b/>
          <w:bCs/>
          <w:color w:val="1F4E79"/>
          <w:sz w:val="22"/>
          <w:szCs w:val="22"/>
        </w:rPr>
        <w:t xml:space="preserve">SÉANCE 42 / 51</w:t>
      </w:r>
      <w:bookmarkEnd w:id="48"/>
    </w:p>
    <w:p>
      <w:pPr>
        <w:spacing w:after="90" w:before="0"/>
        <w:jc w:val="center"/>
      </w:pPr>
      <w:r>
        <w:rPr>
          <w:rFonts w:ascii="Times New Roman" w:cs="Times New Roman" w:eastAsia="Times New Roman" w:hAnsi="Times New Roman"/>
          <w:b/>
          <w:bCs/>
          <w:i w:val="false"/>
          <w:iCs w:val="false"/>
          <w:color w:val="C00000"/>
          <w:sz w:val="26"/>
          <w:szCs w:val="26"/>
        </w:rPr>
        <w:t xml:space="preserve">Révision — Unité IV : Reproduction humaine</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Bilan de la prévention et de la santé reproductive.</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
        <w:gridCol w:w="6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Repères du chapitre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Relire les définitions, les schémas et les exemples locaux.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Démarche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Observer, analyser, justifier et communiquer.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Responsabilité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Relier les connaissances à la santé, au respect de la vie et à l’environnement.</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notion principale faut-il retenir ?</w:t>
      </w:r>
    </w:p>
    <w:p>
      <w:pPr>
        <w:spacing w:after="80"/>
      </w:pPr>
      <w:r>
        <w:rPr>
          <w:rFonts w:ascii="Times New Roman" w:cs="Times New Roman" w:eastAsia="Times New Roman" w:hAnsi="Times New Roman"/>
          <w:b w:val="false"/>
          <w:bCs w:val="false"/>
          <w:i w:val="false"/>
          <w:iCs w:val="false"/>
          <w:sz w:val="20"/>
          <w:szCs w:val="20"/>
        </w:rPr>
        <w:t xml:space="preserve">R.A. : La réponse doit reprendre les connaissances de l’unité.</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attitude responsable peut-on adopter ?</w:t>
      </w:r>
    </w:p>
    <w:p>
      <w:pPr>
        <w:spacing w:after="80"/>
      </w:pPr>
      <w:r>
        <w:rPr>
          <w:rFonts w:ascii="Times New Roman" w:cs="Times New Roman" w:eastAsia="Times New Roman" w:hAnsi="Times New Roman"/>
          <w:b w:val="false"/>
          <w:bCs w:val="false"/>
          <w:i w:val="false"/>
          <w:iCs w:val="false"/>
          <w:sz w:val="20"/>
          <w:szCs w:val="20"/>
        </w:rPr>
        <w:t xml:space="preserve">R.A. : Observer les règles de santé, de sécurité et de respect de l’environnement.</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justifier une conclusion ?</w:t>
      </w:r>
    </w:p>
    <w:p>
      <w:pPr>
        <w:spacing w:after="80"/>
      </w:pPr>
      <w:r>
        <w:rPr>
          <w:rFonts w:ascii="Times New Roman" w:cs="Times New Roman" w:eastAsia="Times New Roman" w:hAnsi="Times New Roman"/>
          <w:b w:val="false"/>
          <w:bCs w:val="false"/>
          <w:i w:val="false"/>
          <w:iCs w:val="false"/>
          <w:sz w:val="20"/>
          <w:szCs w:val="20"/>
        </w:rPr>
        <w:t xml:space="preserve">R.A. : En s’appuyant sur les observations, les résultats et les connaissances.</w:t>
      </w:r>
    </w:p>
    <w:p>
      <w:r>
        <w:br w:type="page"/>
      </w:r>
    </w:p>
    <w:p>
      <w:pPr>
        <w:spacing w:after="100" w:before="200"/>
        <w:jc w:val="center"/>
      </w:pPr>
      <w:bookmarkStart w:name="seance43" w:id="49"/>
      <w:r>
        <w:rPr>
          <w:rFonts w:ascii="Times New Roman" w:cs="Times New Roman" w:eastAsia="Times New Roman" w:hAnsi="Times New Roman"/>
          <w:b/>
          <w:bCs/>
          <w:color w:val="1F4E79"/>
          <w:sz w:val="22"/>
          <w:szCs w:val="22"/>
        </w:rPr>
        <w:t xml:space="preserve">SÉANCE 43 / 51</w:t>
      </w:r>
      <w:bookmarkEnd w:id="49"/>
    </w:p>
    <w:p>
      <w:pPr>
        <w:spacing w:after="80" w:before="0"/>
        <w:jc w:val="center"/>
      </w:pPr>
      <w:r>
        <w:rPr>
          <w:rFonts w:ascii="Times New Roman" w:cs="Times New Roman" w:eastAsia="Times New Roman" w:hAnsi="Times New Roman"/>
          <w:b/>
          <w:bCs/>
          <w:i w:val="false"/>
          <w:iCs w:val="false"/>
          <w:color w:val="C00000"/>
          <w:sz w:val="26"/>
          <w:szCs w:val="26"/>
        </w:rPr>
        <w:t xml:space="preserve">Sujet d’examen 3e — Unité IV : Reproduction humaine</w:t>
      </w:r>
    </w:p>
    <w:p>
      <w:pPr>
        <w:spacing w:after="100" w:before="0"/>
      </w:pPr>
      <w:r>
        <w:rPr>
          <w:rFonts w:ascii="Times New Roman" w:cs="Times New Roman" w:eastAsia="Times New Roman" w:hAnsi="Times New Roman"/>
          <w:b w:val="false"/>
          <w:bCs w:val="false"/>
          <w:i w:val="false"/>
          <w:iCs w:val="false"/>
          <w:color w:val="000000"/>
          <w:sz w:val="20"/>
          <w:szCs w:val="20"/>
        </w:rPr>
        <w:t xml:space="preserve">Durée : ____________ (laissée à l'enseignant)   ·   Barème total : 17 points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Bilan de la prévention et de la santé reproductive.</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conclusion scientifique repose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résultats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rumeur</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hasard</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démarche responsable consiste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les règles de sécurité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ignorer les risques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copier sans comprendre</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information scientifique doit être…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justifiée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inventée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cachée</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travail en groupe favorise…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coopération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discrimination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confusion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t xml:space="preserve">Écris V ou F.</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hypothèse peut être confrontée à une observation.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résultats scientifiques doivent être communiqués.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sécurité est inutile pendant une activité pratique.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(4 points)</w:t>
      </w:r>
    </w:p>
    <w:p>
      <w:pPr>
        <w:spacing w:after="30" w:before="0"/>
      </w:pPr>
      <w:r>
        <w:rPr>
          <w:rFonts w:ascii="Times New Roman" w:cs="Times New Roman" w:eastAsia="Times New Roman" w:hAnsi="Times New Roman"/>
          <w:b w:val="false"/>
          <w:bCs w:val="false"/>
          <w:i/>
          <w:iCs/>
          <w:color w:val="000000"/>
          <w:sz w:val="19"/>
          <w:szCs w:val="19"/>
        </w:rPr>
        <w:t xml:space="preserve">Réponds en justifiant.</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pourquoi les connaissances étudiées sont utiles dans la vie quotidienne.</w:t>
      </w:r>
    </w:p>
    <w:p>
      <w:pPr>
        <w:spacing w:after="25" w:before="0"/>
      </w:pPr>
      <w:r>
        <w:rPr>
          <w:rFonts w:ascii="Times New Roman" w:cs="Times New Roman" w:eastAsia="Times New Roman" w:hAnsi="Times New Roman"/>
          <w:b w:val="false"/>
          <w:bCs w:val="false"/>
          <w:i w:val="false"/>
          <w:iCs w:val="false"/>
          <w:color w:val="000000"/>
          <w:sz w:val="19"/>
          <w:szCs w:val="19"/>
        </w:rPr>
        <w:t xml:space="preserve">2. Propose une activité de sensibilisation liée à cette unité.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(3 points)</w:t>
      </w:r>
    </w:p>
    <w:p>
      <w:pPr>
        <w:spacing w:after="30" w:before="0"/>
      </w:pPr>
      <w:r>
        <w:rPr>
          <w:rFonts w:ascii="Times New Roman" w:cs="Times New Roman" w:eastAsia="Times New Roman" w:hAnsi="Times New Roman"/>
          <w:b w:val="false"/>
          <w:bCs w:val="false"/>
          <w:i/>
          <w:iCs/>
          <w:color w:val="000000"/>
          <w:sz w:val="19"/>
          <w:szCs w:val="19"/>
        </w:rPr>
        <w:t xml:space="preserve">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observation, résultat, conclusion</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démarche commence par une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Ce que l’on obtient est un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réponse argumentée est une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(3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En SVT, on doit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travail de groupe exige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connaissance se communique par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17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Même figure que la question 1 — corrigé. Bilan de la prévention et de la santé reproductive.</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résultats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les règles de sécurité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justifiée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coopération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mise à l’épreuve est une étape de la démarche.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communication fait partie des RAG.</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Les règles de sécurité sont indispensables.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Elles permettent de prendre des décisions responsables pour la santé, l’alimentation, les êtres vivants ou l’environnement.</w:t>
      </w:r>
    </w:p>
    <w:p>
      <w:pPr>
        <w:spacing w:after="25"/>
      </w:pPr>
      <w:r>
        <w:rPr>
          <w:rFonts w:ascii="Times New Roman" w:cs="Times New Roman" w:eastAsia="Times New Roman" w:hAnsi="Times New Roman"/>
          <w:b w:val="false"/>
          <w:bCs w:val="false"/>
          <w:i w:val="false"/>
          <w:iCs w:val="false"/>
          <w:sz w:val="19"/>
          <w:szCs w:val="19"/>
        </w:rPr>
        <w:t xml:space="preserve">2. Une affiche, une enquête, une exposition, une maquette ou un exposé argumenté.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Une démarche commence par une </w:t>
      </w:r>
      <w:r>
        <w:rPr>
          <w:rFonts w:ascii="Times New Roman" w:cs="Times New Roman" w:eastAsia="Times New Roman" w:hAnsi="Times New Roman"/>
          <w:b/>
          <w:bCs/>
          <w:color w:val="C2185B"/>
          <w:sz w:val="19"/>
          <w:szCs w:val="19"/>
        </w:rPr>
        <w:t xml:space="preserve">observation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Ce que l’on obtient est un </w:t>
      </w:r>
      <w:r>
        <w:rPr>
          <w:rFonts w:ascii="Times New Roman" w:cs="Times New Roman" w:eastAsia="Times New Roman" w:hAnsi="Times New Roman"/>
          <w:b/>
          <w:bCs/>
          <w:color w:val="C2185B"/>
          <w:sz w:val="19"/>
          <w:szCs w:val="19"/>
        </w:rPr>
        <w:t xml:space="preserve">résultat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réponse argumentée est une </w:t>
      </w:r>
      <w:r>
        <w:rPr>
          <w:rFonts w:ascii="Times New Roman" w:cs="Times New Roman" w:eastAsia="Times New Roman" w:hAnsi="Times New Roman"/>
          <w:b/>
          <w:bCs/>
          <w:color w:val="C2185B"/>
          <w:sz w:val="19"/>
          <w:szCs w:val="19"/>
        </w:rPr>
        <w:t xml:space="preserve">conclusion</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En SVT, on doit </w:t>
      </w:r>
      <w:r>
        <w:rPr>
          <w:rFonts w:ascii="Times New Roman" w:cs="Times New Roman" w:eastAsia="Times New Roman" w:hAnsi="Times New Roman"/>
          <w:b/>
          <w:bCs/>
          <w:color w:val="C2185B"/>
          <w:sz w:val="19"/>
          <w:szCs w:val="19"/>
        </w:rPr>
        <w:t xml:space="preserve">observer et justifier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travail de groupe exige </w:t>
      </w:r>
      <w:r>
        <w:rPr>
          <w:rFonts w:ascii="Times New Roman" w:cs="Times New Roman" w:eastAsia="Times New Roman" w:hAnsi="Times New Roman"/>
          <w:b/>
          <w:bCs/>
          <w:color w:val="C2185B"/>
          <w:sz w:val="19"/>
          <w:szCs w:val="19"/>
        </w:rPr>
        <w:t xml:space="preserve">écoute et responsabilité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Une connaissance se communique par </w:t>
      </w:r>
      <w:r>
        <w:rPr>
          <w:rFonts w:ascii="Times New Roman" w:cs="Times New Roman" w:eastAsia="Times New Roman" w:hAnsi="Times New Roman"/>
          <w:b/>
          <w:bCs/>
          <w:color w:val="C2185B"/>
          <w:sz w:val="19"/>
          <w:szCs w:val="19"/>
        </w:rPr>
        <w:t xml:space="preserve">un message scientifique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00" w:before="200"/>
        <w:jc w:val="center"/>
      </w:pPr>
      <w:bookmarkStart w:name="uniteV" w:id="50"/>
      <w:r>
        <w:rPr>
          <w:rFonts w:ascii="Times New Roman" w:cs="Times New Roman" w:eastAsia="Times New Roman" w:hAnsi="Times New Roman"/>
          <w:b/>
          <w:bCs/>
          <w:color w:val="1F4E79"/>
          <w:sz w:val="26"/>
          <w:szCs w:val="26"/>
        </w:rPr>
        <w:t xml:space="preserve">UNITÉ V — Géologie</w:t>
      </w:r>
      <w:bookmarkEnd w:id="50"/>
    </w:p>
    <w:p>
      <w:pPr>
        <w:spacing w:after="60" w:before="0"/>
      </w:pPr>
      <w:r>
        <w:rPr>
          <w:rFonts w:ascii="Times New Roman" w:cs="Times New Roman" w:eastAsia="Times New Roman" w:hAnsi="Times New Roman"/>
          <w:b w:val="false"/>
          <w:bCs w:val="false"/>
          <w:i w:val="false"/>
          <w:iCs w:val="false"/>
          <w:color w:val="000000"/>
          <w:sz w:val="20"/>
          <w:szCs w:val="20"/>
        </w:rPr>
        <w:t xml:space="preserve">Résultat d'apprentissage spécifique (PE T9) : Résultat d’apprentissage spécifique du PE T9</w:t>
      </w:r>
    </w:p>
    <w:p>
      <w:pPr>
        <w:spacing w:after="100" w:before="0"/>
      </w:pPr>
      <w:r>
        <w:rPr>
          <w:rFonts w:ascii="Times New Roman" w:cs="Times New Roman" w:eastAsia="Times New Roman" w:hAnsi="Times New Roman"/>
          <w:b w:val="false"/>
          <w:bCs w:val="false"/>
          <w:i w:val="false"/>
          <w:iCs w:val="false"/>
          <w:color w:val="000000"/>
          <w:sz w:val="20"/>
          <w:szCs w:val="20"/>
        </w:rPr>
        <w:t xml:space="preserve">Valeurs à véhiculer : Responsabilité et autonomie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
        <w:gridCol w:w="45"/>
        <w:gridCol w:w="4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44</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Pierres précieuses, fines et organiques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45</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Propriétés physiques des pierres gemmes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46</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Répartition géographique à Madagascar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47</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Utilisations des pierres gemmes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48</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Techniques d’exploitation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49</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Impacts environnementaux et responsabilité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50</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V : Géologie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51</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3e — Unité V : Géologie</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44 / 51</w:t>
      </w:r>
    </w:p>
    <w:p>
      <w:pPr>
        <w:spacing w:after="80" w:before="0"/>
        <w:jc w:val="center"/>
      </w:pPr>
      <w:r>
        <w:rPr>
          <w:rFonts w:ascii="Times New Roman" w:cs="Times New Roman" w:eastAsia="Times New Roman" w:hAnsi="Times New Roman"/>
          <w:b/>
          <w:bCs/>
          <w:i w:val="false"/>
          <w:iCs w:val="false"/>
          <w:color w:val="C00000"/>
          <w:sz w:val="26"/>
          <w:szCs w:val="26"/>
        </w:rPr>
        <w:t xml:space="preserve">Pierres précieuses, fines et organiques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Géologie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Pierres précieuses, fines et organiques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pierres gemmes et relier leurs propriétés à leurs usages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44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pierre gemme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une pierre recherchée pour ses propriétés et pouvant être utilisée notamment en bijouterie ou en technique.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des échantillons ou photographies de pierres gemmes malgaches,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Pierres précieuses, fines et organiques ». Après cette séance vous serez capables d'identifier les pierres gemmes et relier leurs propriétés à leurs usages.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échantillons ou photographies de pierres gemmes malgaches.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pierres gemmes comprennent des pierres précieuses, fines et organiques. La couleur, l’éclat, la transparence, la dureté, la cassure et le clivage déterminent leurs usages.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pierres gemmes comprennent des pierres précieuses, fines et organiques, La couleur, l’éclat, la transparence.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pierres gemmes comprennent des pierres précieuses, fines et organiques. La couleur, l’éclat, la transparence, la dureté, la cassure et le clivage déterminent leurs usages.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pierres gemmes comprennent des pierres précieuses, fines et organiques. La couleur, l’éclat, la transparence, la dureté, la cassure et le clivage déterminent leurs usages.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Quelles propriétés permettent de caractériser une pierre gemme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couleur, éclat, dureté et transparence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uniquement le poids</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uniquement l’odeur</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pierres précieuses, fines et organiques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pierres gemmes comprennent des pierres précieuses, fines et organiques. La couleur, l’éclat, la transparence, la dureté, la cassure et le clivage déterminent leurs usages.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identifier les pierres gemmes et relier leurs propriétés à leurs usages.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pierres gemmes comprennent des pierres précieuses, fines et organiques. La couleur, l’éclat, la transparence, la dureté, la cassure et le clivage déterminent leurs usages.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Les pierres gemmes comprennent des pierres précieuses, fines et organiques, La couleur</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Quelles propriétés permettent de caractériser une pierre gemme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Les pierres gemmes comprennent des pierres précieuses.  |  2. Un élément important est fines et organiques.  |  3. On doit aussi retenir La couleur.
Exercice 2 : 1. Les pierres gemmes comprennent des pierres précieuses, fines et organiques. La couleur, l’éclat, la transparence, la dureté, la cassure et le clivage déterminent leurs usages.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44" w:id="51"/>
      <w:r>
        <w:rPr>
          <w:rFonts w:ascii="Times New Roman" w:cs="Times New Roman" w:eastAsia="Times New Roman" w:hAnsi="Times New Roman"/>
          <w:b/>
          <w:bCs/>
          <w:color w:val="C00000"/>
          <w:sz w:val="28"/>
          <w:szCs w:val="28"/>
        </w:rPr>
        <w:t xml:space="preserve">Pierres précieuses, fines et organiques</w:t>
      </w:r>
      <w:bookmarkEnd w:id="51"/>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Types de pierres gemmes.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Schéma à légender : Types de pierres gemmes..</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Les pierres gemmes comprennent des pierres précieuses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fines et organiques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La couleur</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l’éclat</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la transparence</w:t>
      </w:r>
      <w:r>
        <w:rPr>
          <w:rFonts w:ascii="Times New Roman" w:cs="Times New Roman" w:eastAsia="Times New Roman" w:hAnsi="Times New Roman"/>
          <w:b w:val="false"/>
          <w:bCs w:val="false"/>
          <w:i w:val="false"/>
          <w:iCs w:val="false"/>
          <w:sz w:val="21"/>
          <w:szCs w:val="21"/>
        </w:rPr>
        <w:t xml:space="preserve">, la dureté, la cassure et le clivage déterminent leurs usages.</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Les pierres gemmes comprennent des pierres précieuses</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fines et organiques</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La couleur</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pierres précieuses, </w:t>
      </w:r>
      <w:r>
        <w:rPr>
          <w:rFonts w:ascii="Times New Roman" w:cs="Times New Roman" w:eastAsia="Times New Roman" w:hAnsi="Times New Roman"/>
          <w:b/>
          <w:bCs/>
          <w:color w:val="1F4E79"/>
          <w:sz w:val="21"/>
          <w:szCs w:val="21"/>
        </w:rPr>
        <w:t xml:space="preserve">fines et organiques</w:t>
      </w:r>
      <w:r>
        <w:rPr>
          <w:rFonts w:ascii="Times New Roman" w:cs="Times New Roman" w:eastAsia="Times New Roman" w:hAnsi="Times New Roman"/>
          <w:b w:val="false"/>
          <w:bCs w:val="false"/>
          <w:i w:val="false"/>
          <w:iCs w:val="false"/>
          <w:sz w:val="21"/>
          <w:szCs w:val="21"/>
        </w:rPr>
        <w:t xml:space="preserve">,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des échantillons ou photographies de pierres gemmes malgaches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Types de pierres gemmes.</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Quelles propriétés permettent de caractériser une pierre gemme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couleur, éclat, dureté et transparence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uniquement le poids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uniquement l’odeur</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pierres précieuses, fines et organiques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pierres gemmes comprennent des pierres précieuses, fines et organiques. La couleur, l’éclat, la transparence, la dureté, la cassure et le clivage déterminent leurs usages.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identifier les pierres gemmes et relier leurs propriétés à leurs usages.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Les pierres gemmes comprennent des pierres précieuses, fines et organiques, La couleur</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Quelles propriétés permettent de caractériser une pierre gemme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Types de pierres gemmes.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couleur, éclat, dureté et transparence — Les pierres gemmes comprennent des pierres précieuses, fines et organiques. La couleur, l’éclat, la transparence, la dureté, la cassure et le clivage déterminent leurs usages.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pierres gemmes comprennent des pierres précieuses, fines et organiques. La couleur, l’éclat, la transparence, la dureté, la cassure et le clivage déterminent leurs usages. — Les pierres gemmes comprennent des pierres précieuses, fines et organiques. La couleur, l’éclat, la transparence, la dureté, la cassure et le clivage déterminent leurs usages.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pierres gemmes comprennent des pierres précieuses, fines et organiques. La couleur, l’éclat, la transparence, la dureté, la cassure et le clivage déterminent leurs usages.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Les pierres gemmes comprennent des pierres précieuses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fines et organiques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La couleur</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pierres gemmes comprennent des pierres précieuses, fines et organiques. La couleur, l’éclat, la transparence, la dureté, la cassure et le clivage déterminent leurs usages.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45 / 51</w:t>
      </w:r>
    </w:p>
    <w:p>
      <w:pPr>
        <w:spacing w:after="80" w:before="0"/>
        <w:jc w:val="center"/>
      </w:pPr>
      <w:r>
        <w:rPr>
          <w:rFonts w:ascii="Times New Roman" w:cs="Times New Roman" w:eastAsia="Times New Roman" w:hAnsi="Times New Roman"/>
          <w:b/>
          <w:bCs/>
          <w:i w:val="false"/>
          <w:iCs w:val="false"/>
          <w:color w:val="C00000"/>
          <w:sz w:val="26"/>
          <w:szCs w:val="26"/>
        </w:rPr>
        <w:t xml:space="preserve">Propriétés physiques des pierres gemmes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Géologie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Propriétés physiques des pierres gemmes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pierres gemmes et relier leurs propriétés à leurs usages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45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pierre gemme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une pierre recherchée pour ses propriétés et pouvant être utilisée notamment en bijouterie ou en technique.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des échantillons ou photographies de pierres gemmes malgaches,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Propriétés physiques des pierres gemmes ». Après cette séance vous serez capables d'identifier les pierres gemmes et relier leurs propriétés à leurs usages.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échantillons ou photographies de pierres gemmes malgaches.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pierres gemmes comprennent des pierres précieuses, fines et organiques. La couleur, l’éclat, la transparence, la dureté, la cassure et le clivage déterminent leurs usages.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pierres gemmes comprennent des pierres précieuses, fines et organiques, La couleur, l’éclat, la transparence.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pierres gemmes comprennent des pierres précieuses, fines et organiques. La couleur, l’éclat, la transparence, la dureté, la cassure et le clivage déterminent leurs usages.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pierres gemmes comprennent des pierres précieuses, fines et organiques. La couleur, l’éclat, la transparence, la dureté, la cassure et le clivage déterminent leurs usages.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Quelles propriétés permettent de caractériser une pierre gemme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couleur, éclat, dureté et transparence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uniquement le poids</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uniquement l’odeur</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propriétés physiques des pierres gemmes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pierres gemmes comprennent des pierres précieuses, fines et organiques. La couleur, l’éclat, la transparence, la dureté, la cassure et le clivage déterminent leurs usages.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identifier les pierres gemmes et relier leurs propriétés à leurs usages.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pierres gemmes comprennent des pierres précieuses, fines et organiques. La couleur, l’éclat, la transparence, la dureté, la cassure et le clivage déterminent leurs usages.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Les pierres gemmes comprennent des pierres précieuses, fines et organiques, La couleur</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Quelles propriétés permettent de caractériser une pierre gemme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Les pierres gemmes comprennent des pierres précieuses.  |  2. Un élément important est fines et organiques.  |  3. On doit aussi retenir La couleur.
Exercice 2 : 1. Les pierres gemmes comprennent des pierres précieuses, fines et organiques. La couleur, l’éclat, la transparence, la dureté, la cassure et le clivage déterminent leurs usages.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45" w:id="52"/>
      <w:r>
        <w:rPr>
          <w:rFonts w:ascii="Times New Roman" w:cs="Times New Roman" w:eastAsia="Times New Roman" w:hAnsi="Times New Roman"/>
          <w:b/>
          <w:bCs/>
          <w:color w:val="C00000"/>
          <w:sz w:val="28"/>
          <w:szCs w:val="28"/>
        </w:rPr>
        <w:t xml:space="preserve">Propriétés physiques des pierres gemmes</w:t>
      </w:r>
      <w:bookmarkEnd w:id="52"/>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Observation des propriétés d’une gemme.</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Les pierres gemmes comprennent des pierres précieuses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fines et organiques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La couleur</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l’éclat</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la transparence</w:t>
      </w:r>
      <w:r>
        <w:rPr>
          <w:rFonts w:ascii="Times New Roman" w:cs="Times New Roman" w:eastAsia="Times New Roman" w:hAnsi="Times New Roman"/>
          <w:b w:val="false"/>
          <w:bCs w:val="false"/>
          <w:i w:val="false"/>
          <w:iCs w:val="false"/>
          <w:sz w:val="21"/>
          <w:szCs w:val="21"/>
        </w:rPr>
        <w:t xml:space="preserve">, la dureté, la cassure et le clivage déterminent leurs usages.</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Les pierres gemmes comprennent des pierres précieuses</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fines et organiques</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La couleur</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propriétés physiques des pierres gemmes,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des échantillons ou photographies de pierres gemmes malgaches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Observation des propriétés d’une gemme.</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Quelles propriétés permettent de caractériser une pierre gemme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couleur, éclat, dureté et transparence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uniquement le poids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uniquement l’odeur</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propriétés physiques des pierres gemmes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pierres gemmes comprennent des pierres précieuses, fines et organiques. La couleur, l’éclat, la transparence, la dureté, la cassure et le clivage déterminent leurs usages.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identifier les pierres gemmes et relier leurs propriétés à leurs usages.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Les pierres gemmes comprennent des pierres précieuses, fines et organiques, La couleur</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Quelles propriétés permettent de caractériser une pierre gemme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Observation des propriétés d’une gemme.</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couleur, éclat, dureté et transparence — Les pierres gemmes comprennent des pierres précieuses, fines et organiques. La couleur, l’éclat, la transparence, la dureté, la cassure et le clivage déterminent leurs usages.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pierres gemmes comprennent des pierres précieuses, fines et organiques. La couleur, l’éclat, la transparence, la dureté, la cassure et le clivage déterminent leurs usages. — Les pierres gemmes comprennent des pierres précieuses, fines et organiques. La couleur, l’éclat, la transparence, la dureté, la cassure et le clivage déterminent leurs usages.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pierres gemmes comprennent des pierres précieuses, fines et organiques. La couleur, l’éclat, la transparence, la dureté, la cassure et le clivage déterminent leurs usages.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Les pierres gemmes comprennent des pierres précieuses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fines et organiques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La couleur</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pierres gemmes comprennent des pierres précieuses, fines et organiques. La couleur, l’éclat, la transparence, la dureté, la cassure et le clivage déterminent leurs usages.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46 / 51</w:t>
      </w:r>
    </w:p>
    <w:p>
      <w:pPr>
        <w:spacing w:after="80" w:before="0"/>
        <w:jc w:val="center"/>
      </w:pPr>
      <w:r>
        <w:rPr>
          <w:rFonts w:ascii="Times New Roman" w:cs="Times New Roman" w:eastAsia="Times New Roman" w:hAnsi="Times New Roman"/>
          <w:b/>
          <w:bCs/>
          <w:i w:val="false"/>
          <w:iCs w:val="false"/>
          <w:color w:val="C00000"/>
          <w:sz w:val="26"/>
          <w:szCs w:val="26"/>
        </w:rPr>
        <w:t xml:space="preserve">Répartition géographique à Madagascar</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Géologie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Répartition géographique à Madagascar</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pierres gemmes et relier leurs propriétés à leurs usages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46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pierre gemme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une pierre recherchée pour ses propriétés et pouvant être utilisée notamment en bijouterie ou en technique.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des échantillons ou photographies de pierres gemmes malgaches,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Répartition géographique à Madagascar ». Après cette séance vous serez capables d'identifier les pierres gemmes et relier leurs propriétés à leurs usages.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échantillons ou photographies de pierres gemmes malgaches.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pierres gemmes comprennent des pierres précieuses, fines et organiques. La couleur, l’éclat, la transparence, la dureté, la cassure et le clivage déterminent leurs usages.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pierres gemmes comprennent des pierres précieuses, fines et organiques, La couleur, l’éclat, la transparence.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pierres gemmes comprennent des pierres précieuses, fines et organiques. La couleur, l’éclat, la transparence, la dureté, la cassure et le clivage déterminent leurs usages.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pierres gemmes comprennent des pierres précieuses, fines et organiques. La couleur, l’éclat, la transparence, la dureté, la cassure et le clivage déterminent leurs usages.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Quelles propriétés permettent de caractériser une pierre gemme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couleur, éclat, dureté et transparence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uniquement le poids</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uniquement l’odeur</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répartition géographique à madagascar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pierres gemmes comprennent des pierres précieuses, fines et organiques. La couleur, l’éclat, la transparence, la dureté, la cassure et le clivage déterminent leurs usages.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identifier les pierres gemmes et relier leurs propriétés à leurs usages.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pierres gemmes comprennent des pierres précieuses, fines et organiques. La couleur, l’éclat, la transparence, la dureté, la cassure et le clivage déterminent leurs usages.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Les pierres gemmes comprennent des pierres précieuses, fines et organiques, La couleur</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Quelles propriétés permettent de caractériser une pierre gemme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Les pierres gemmes comprennent des pierres précieuses.  |  2. Un élément important est fines et organiques.  |  3. On doit aussi retenir La couleur.
Exercice 2 : 1. Les pierres gemmes comprennent des pierres précieuses, fines et organiques. La couleur, l’éclat, la transparence, la dureté, la cassure et le clivage déterminent leurs usages.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46" w:id="53"/>
      <w:r>
        <w:rPr>
          <w:rFonts w:ascii="Times New Roman" w:cs="Times New Roman" w:eastAsia="Times New Roman" w:hAnsi="Times New Roman"/>
          <w:b/>
          <w:bCs/>
          <w:color w:val="C00000"/>
          <w:sz w:val="28"/>
          <w:szCs w:val="28"/>
        </w:rPr>
        <w:t xml:space="preserve">Répartition géographique à Madagascar</w:t>
      </w:r>
      <w:bookmarkEnd w:id="53"/>
    </w:p>
    <w:p>
      <w:pPr>
        <w:spacing w:after="40"/>
        <w:jc w:val="center"/>
      </w:pPr>
      <w:r>
        <w:drawing>
          <wp:inline distT="0" distB="0" distL="0" distR="0">
            <wp:extent cx="30765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0765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Répartition des gemmes à Madagascar.</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Les pierres gemmes comprennent des pierres précieuses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fines et organiques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La couleur</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l’éclat</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la transparence</w:t>
      </w:r>
      <w:r>
        <w:rPr>
          <w:rFonts w:ascii="Times New Roman" w:cs="Times New Roman" w:eastAsia="Times New Roman" w:hAnsi="Times New Roman"/>
          <w:b w:val="false"/>
          <w:bCs w:val="false"/>
          <w:i w:val="false"/>
          <w:iCs w:val="false"/>
          <w:sz w:val="21"/>
          <w:szCs w:val="21"/>
        </w:rPr>
        <w:t xml:space="preserve">, la dureté, la cassure et le clivage déterminent leurs usages.</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Les pierres gemmes comprennent des pierres précieuses</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fines et organiques</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La couleur</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répartition géographique à madagascar,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des échantillons ou photographies de pierres gemmes malgaches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30765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0765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Répartition des gemmes à Madagascar.</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Quelles propriétés permettent de caractériser une pierre gemme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couleur, éclat, dureté et transparence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uniquement le poids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uniquement l’odeur</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répartition géographique à madagascar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pierres gemmes comprennent des pierres précieuses, fines et organiques. La couleur, l’éclat, la transparence, la dureté, la cassure et le clivage déterminent leurs usages.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identifier les pierres gemmes et relier leurs propriétés à leurs usages.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Les pierres gemmes comprennent des pierres précieuses, fines et organiques, La couleur</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Quelles propriétés permettent de caractériser une pierre gemme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30765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0765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Répartition des gemmes à Madagascar.</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couleur, éclat, dureté et transparence — Les pierres gemmes comprennent des pierres précieuses, fines et organiques. La couleur, l’éclat, la transparence, la dureté, la cassure et le clivage déterminent leurs usages.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pierres gemmes comprennent des pierres précieuses, fines et organiques. La couleur, l’éclat, la transparence, la dureté, la cassure et le clivage déterminent leurs usages. — Les pierres gemmes comprennent des pierres précieuses, fines et organiques. La couleur, l’éclat, la transparence, la dureté, la cassure et le clivage déterminent leurs usages.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pierres gemmes comprennent des pierres précieuses, fines et organiques. La couleur, l’éclat, la transparence, la dureté, la cassure et le clivage déterminent leurs usages.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Les pierres gemmes comprennent des pierres précieuses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fines et organiques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La couleur</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pierres gemmes comprennent des pierres précieuses, fines et organiques. La couleur, l’éclat, la transparence, la dureté, la cassure et le clivage déterminent leurs usages.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47 / 51</w:t>
      </w:r>
    </w:p>
    <w:p>
      <w:pPr>
        <w:spacing w:after="80" w:before="0"/>
        <w:jc w:val="center"/>
      </w:pPr>
      <w:r>
        <w:rPr>
          <w:rFonts w:ascii="Times New Roman" w:cs="Times New Roman" w:eastAsia="Times New Roman" w:hAnsi="Times New Roman"/>
          <w:b/>
          <w:bCs/>
          <w:i w:val="false"/>
          <w:iCs w:val="false"/>
          <w:color w:val="C00000"/>
          <w:sz w:val="26"/>
          <w:szCs w:val="26"/>
        </w:rPr>
        <w:t xml:space="preserve">Utilisations des pierres gemmes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Géologie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Utilisations des pierres gemmes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pierres gemmes et relier leurs propriétés à leurs usages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47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pierre gemme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une pierre recherchée pour ses propriétés et pouvant être utilisée notamment en bijouterie ou en technique.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des échantillons ou photographies de pierres gemmes malgaches,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Utilisations des pierres gemmes ». Après cette séance vous serez capables d'identifier les pierres gemmes et relier leurs propriétés à leurs usages.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échantillons ou photographies de pierres gemmes malgaches.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pierres gemmes comprennent des pierres précieuses, fines et organiques. La couleur, l’éclat, la transparence, la dureté, la cassure et le clivage déterminent leurs usages.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pierres gemmes comprennent des pierres précieuses, fines et organiques, La couleur, l’éclat, la transparence.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pierres gemmes comprennent des pierres précieuses, fines et organiques. La couleur, l’éclat, la transparence, la dureté, la cassure et le clivage déterminent leurs usages.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pierres gemmes comprennent des pierres précieuses, fines et organiques. La couleur, l’éclat, la transparence, la dureté, la cassure et le clivage déterminent leurs usages.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Quelles propriétés permettent de caractériser une pierre gemme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couleur, éclat, dureté et transparence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uniquement le poids</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uniquement l’odeur</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utilisations des pierres gemmes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pierres gemmes comprennent des pierres précieuses, fines et organiques. La couleur, l’éclat, la transparence, la dureté, la cassure et le clivage déterminent leurs usages.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identifier les pierres gemmes et relier leurs propriétés à leurs usages.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pierres gemmes comprennent des pierres précieuses, fines et organiques. La couleur, l’éclat, la transparence, la dureté, la cassure et le clivage déterminent leurs usages.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Les pierres gemmes comprennent des pierres précieuses, fines et organiques, La couleur</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Quelles propriétés permettent de caractériser une pierre gemme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Les pierres gemmes comprennent des pierres précieuses.  |  2. Un élément important est fines et organiques.  |  3. On doit aussi retenir La couleur.
Exercice 2 : 1. Les pierres gemmes comprennent des pierres précieuses, fines et organiques. La couleur, l’éclat, la transparence, la dureté, la cassure et le clivage déterminent leurs usages.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47" w:id="54"/>
      <w:r>
        <w:rPr>
          <w:rFonts w:ascii="Times New Roman" w:cs="Times New Roman" w:eastAsia="Times New Roman" w:hAnsi="Times New Roman"/>
          <w:b/>
          <w:bCs/>
          <w:color w:val="C00000"/>
          <w:sz w:val="28"/>
          <w:szCs w:val="28"/>
        </w:rPr>
        <w:t xml:space="preserve">Utilisations des pierres gemmes</w:t>
      </w:r>
      <w:bookmarkEnd w:id="54"/>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Utilisations des pierres gemmes.</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Les pierres gemmes comprennent des pierres précieuses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fines et organiques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La couleur</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l’éclat</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la transparence</w:t>
      </w:r>
      <w:r>
        <w:rPr>
          <w:rFonts w:ascii="Times New Roman" w:cs="Times New Roman" w:eastAsia="Times New Roman" w:hAnsi="Times New Roman"/>
          <w:b w:val="false"/>
          <w:bCs w:val="false"/>
          <w:i w:val="false"/>
          <w:iCs w:val="false"/>
          <w:sz w:val="21"/>
          <w:szCs w:val="21"/>
        </w:rPr>
        <w:t xml:space="preserve">, la dureté, la cassure et le clivage déterminent leurs usages.</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Les pierres gemmes comprennent des pierres précieuses</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fines et organiques</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La couleur</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utilisations des pierres gemmes,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des échantillons ou photographies de pierres gemmes malgaches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Utilisations des pierres gemmes.</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Quelles propriétés permettent de caractériser une pierre gemme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couleur, éclat, dureté et transparence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uniquement le poids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uniquement l’odeur</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utilisations des pierres gemmes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pierres gemmes comprennent des pierres précieuses, fines et organiques. La couleur, l’éclat, la transparence, la dureté, la cassure et le clivage déterminent leurs usages.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identifier les pierres gemmes et relier leurs propriétés à leurs usages.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Les pierres gemmes comprennent des pierres précieuses, fines et organiques, La couleur</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Quelles propriétés permettent de caractériser une pierre gemme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Utilisations des pierres gemmes.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couleur, éclat, dureté et transparence — Les pierres gemmes comprennent des pierres précieuses, fines et organiques. La couleur, l’éclat, la transparence, la dureté, la cassure et le clivage déterminent leurs usages.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pierres gemmes comprennent des pierres précieuses, fines et organiques. La couleur, l’éclat, la transparence, la dureté, la cassure et le clivage déterminent leurs usages. — Les pierres gemmes comprennent des pierres précieuses, fines et organiques. La couleur, l’éclat, la transparence, la dureté, la cassure et le clivage déterminent leurs usages.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pierres gemmes comprennent des pierres précieuses, fines et organiques. La couleur, l’éclat, la transparence, la dureté, la cassure et le clivage déterminent leurs usages.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Les pierres gemmes comprennent des pierres précieuses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fines et organiques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La couleur</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pierres gemmes comprennent des pierres précieuses, fines et organiques. La couleur, l’éclat, la transparence, la dureté, la cassure et le clivage déterminent leurs usages.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48 / 51</w:t>
      </w:r>
    </w:p>
    <w:p>
      <w:pPr>
        <w:spacing w:after="80" w:before="0"/>
        <w:jc w:val="center"/>
      </w:pPr>
      <w:r>
        <w:rPr>
          <w:rFonts w:ascii="Times New Roman" w:cs="Times New Roman" w:eastAsia="Times New Roman" w:hAnsi="Times New Roman"/>
          <w:b/>
          <w:bCs/>
          <w:i w:val="false"/>
          <w:iCs w:val="false"/>
          <w:color w:val="C00000"/>
          <w:sz w:val="26"/>
          <w:szCs w:val="26"/>
        </w:rPr>
        <w:t xml:space="preserve">Techniques d’exploitation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Géologie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Techniques d’exploitation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analyser l’exploitation des pierres gemmes et ses impacts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48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pierre gemme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une pierre recherchée pour ses propriétés et pouvant être utilisée notamment en bijouterie ou en technique.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une mine et un paysage avant et après exploitation,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Techniques d’exploitation ». Après cette séance vous serez capables d'analyser l’exploitation des pierres gemmes et ses impacts.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une mine et un paysage avant et après exploitation.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L’exploitation des gemmes peut apporter des revenus mais aussi dégrader les sols, l’eau, la faune et la flore. La responsabilité impose une exploitation raisonnée.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L’exploitation des gemmes peut apporter des revenus mais aussi dégrader les sols, l’eau, la faune et la flore, La responsabilité impose une exploitation raisonnée.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L’exploitation des gemmes peut apporter des revenus mais aussi dégrader les sols, l’eau, la faune et la flore. La responsabilité impose une exploitation raisonnée.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L’exploitation des gemmes peut apporter des revenus mais aussi dégrader les sols, l’eau, la faune et la flore. La responsabilité impose une exploitation raisonnée.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est un impact possible de l’exploitation des gemmes ?</w:t>
            </w:r>
          </w:p>
          <w:p>
            <w:pPr>
              <w:spacing w:after="15" w:before="0"/>
            </w:pPr>
            <w:r>
              <w:rPr>
                <w:rFonts w:ascii="Times New Roman" w:cs="Times New Roman" w:eastAsia="Times New Roman" w:hAnsi="Times New Roman"/>
                <w:b w:val="false"/>
                <w:bCs w:val="false"/>
                <w:i w:val="false"/>
                <w:iCs w:val="false"/>
                <w:color w:val="000000"/>
                <w:sz w:val="16"/>
                <w:szCs w:val="16"/>
              </w:rPr>
              <w:t xml:space="preserve">    A. dégrader l’eau et les sols</w:t>
            </w:r>
          </w:p>
          <w:p>
            <w:pPr>
              <w:spacing w:after="15" w:before="0"/>
            </w:pPr>
            <w:r>
              <w:rPr>
                <w:rFonts w:ascii="Times New Roman" w:cs="Times New Roman" w:eastAsia="Times New Roman" w:hAnsi="Times New Roman"/>
                <w:b w:val="false"/>
                <w:bCs w:val="false"/>
                <w:i w:val="false"/>
                <w:iCs w:val="false"/>
                <w:color w:val="000000"/>
                <w:sz w:val="16"/>
                <w:szCs w:val="16"/>
              </w:rPr>
              <w:t xml:space="preserve">    B. protéger automatiquement la forêt</w:t>
            </w:r>
          </w:p>
          <w:p>
            <w:pPr>
              <w:spacing w:after="15" w:before="0"/>
            </w:pPr>
            <w:r>
              <w:rPr>
                <w:rFonts w:ascii="Times New Roman" w:cs="Times New Roman" w:eastAsia="Times New Roman" w:hAnsi="Times New Roman"/>
                <w:b w:val="false"/>
                <w:bCs w:val="false"/>
                <w:i w:val="false"/>
                <w:iCs w:val="false"/>
                <w:color w:val="000000"/>
                <w:sz w:val="16"/>
                <w:szCs w:val="16"/>
              </w:rPr>
              <w:t xml:space="preserve">    C. ne produire aucun déchet</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techniques d’exploitation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L’exploitation des gemmes peut apporter des revenus mais aussi dégrader les sols, l’eau, la faune et la flore. La responsabilité impose une exploitation raisonnée.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analyser l’exploitation des pierres gemmes et ses impacts.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L’exploitation des gemmes peut apporter des revenus mais aussi dégrader les sols, l’eau, la faune et la flore. La responsabilité impose une exploitation raisonnée.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L’exploitation des gemmes peut apporter des revenus mais aussi dégrader les sols, l’eau, la faune et la flore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est un impact possible de l’exploitation des gemmes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L’exploitation des gemmes peut apporter des revenus mais aussi dégrader les sols.  |  2. Un élément important est l’eau.  |  3. On doit aussi retenir la faune et la flore.
Exercice 2 : 1. L’exploitation des gemmes peut apporter des revenus mais aussi dégrader les sols, l’eau, la faune et la flore. La responsabilité impose une exploitation raisonnée.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48" w:id="55"/>
      <w:r>
        <w:rPr>
          <w:rFonts w:ascii="Times New Roman" w:cs="Times New Roman" w:eastAsia="Times New Roman" w:hAnsi="Times New Roman"/>
          <w:b/>
          <w:bCs/>
          <w:color w:val="C00000"/>
          <w:sz w:val="28"/>
          <w:szCs w:val="28"/>
        </w:rPr>
        <w:t xml:space="preserve">Techniques d’exploitation</w:t>
      </w:r>
      <w:bookmarkEnd w:id="55"/>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Restauration d’un site minier.</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Schéma à légender : Restauration d’un site minier..</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L’exploitation des gemmes peut apporter des revenus mais aussi dégrader les sols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l’eau</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la faune et la flore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La responsabilité impose une exploitation raisonnée</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L’exploitation des gemmes peut apporter des revenus mais aussi dégrader les sols</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l’eau</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la faune et la flore</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techniques d’exploitation,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une mine et un paysage avant et après exploitation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Restauration d’un site minier.</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est un impact possible de l’exploitation des gemmes ?</w:t>
      </w:r>
    </w:p>
    <w:p>
      <w:pPr>
        <w:spacing w:after="25" w:before="0"/>
      </w:pPr>
      <w:r>
        <w:rPr>
          <w:rFonts w:ascii="Times New Roman" w:cs="Times New Roman" w:eastAsia="Times New Roman" w:hAnsi="Times New Roman"/>
          <w:b w:val="false"/>
          <w:bCs w:val="false"/>
          <w:i w:val="false"/>
          <w:iCs w:val="false"/>
          <w:color w:val="000000"/>
          <w:sz w:val="19"/>
          <w:szCs w:val="19"/>
        </w:rPr>
        <w:t xml:space="preserve">    A. dégrader l’eau et les sols</w:t>
      </w:r>
    </w:p>
    <w:p>
      <w:pPr>
        <w:spacing w:after="25" w:before="0"/>
      </w:pPr>
      <w:r>
        <w:rPr>
          <w:rFonts w:ascii="Times New Roman" w:cs="Times New Roman" w:eastAsia="Times New Roman" w:hAnsi="Times New Roman"/>
          <w:b w:val="false"/>
          <w:bCs w:val="false"/>
          <w:i w:val="false"/>
          <w:iCs w:val="false"/>
          <w:color w:val="000000"/>
          <w:sz w:val="19"/>
          <w:szCs w:val="19"/>
        </w:rPr>
        <w:t xml:space="preserve">    B. protéger automatiquement la forêt</w:t>
      </w:r>
    </w:p>
    <w:p>
      <w:pPr>
        <w:spacing w:after="25" w:before="0"/>
      </w:pPr>
      <w:r>
        <w:rPr>
          <w:rFonts w:ascii="Times New Roman" w:cs="Times New Roman" w:eastAsia="Times New Roman" w:hAnsi="Times New Roman"/>
          <w:b w:val="false"/>
          <w:bCs w:val="false"/>
          <w:i w:val="false"/>
          <w:iCs w:val="false"/>
          <w:color w:val="000000"/>
          <w:sz w:val="19"/>
          <w:szCs w:val="19"/>
        </w:rPr>
        <w:t xml:space="preserve">    C. ne produire aucun déchet</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techniques d’exploitation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L’exploitation des gemmes peut apporter des revenus mais aussi dégrader les sols, l’eau, la faune et la flore. La responsabilité impose une exploitation raisonnée.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analyser l’exploitation des pierres gemmes et ses impacts.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L’exploitation des gemmes peut apporter des revenus mais aussi dégrader les sols, l’eau, la faune et la flore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est un impact possible de l’exploitation des gemmes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Restauration d’un site minier.</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dégrader l’eau et les sols — L’exploitation des gemmes peut apporter des revenus mais aussi dégrader les sols, l’eau, la faune et la flore. La responsabilité impose une exploitation raisonnée.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L’exploitation des gemmes peut apporter des revenus mais aussi dégrader les sols, l’eau, la faune et la flore. La responsabilité impose une exploitation raisonnée. — L’exploitation des gemmes peut apporter des revenus mais aussi dégrader les sols, l’eau, la faune et la flore. La responsabilité impose une exploitation raisonnée.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L’exploitation des gemmes peut apporter des revenus mais aussi dégrader les sols, l’eau, la faune et la flore. La responsabilité impose une exploitation raisonnée.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L’exploitation des gemmes peut apporter des revenus mais aussi dégrader les sols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l’eau</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la faune et la flore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L’exploitation des gemmes peut apporter des revenus mais aussi dégrader les sols, l’eau, la faune et la flore. La responsabilité impose une exploitation raisonnée.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49 / 51</w:t>
      </w:r>
    </w:p>
    <w:p>
      <w:pPr>
        <w:spacing w:after="80" w:before="0"/>
        <w:jc w:val="center"/>
      </w:pPr>
      <w:r>
        <w:rPr>
          <w:rFonts w:ascii="Times New Roman" w:cs="Times New Roman" w:eastAsia="Times New Roman" w:hAnsi="Times New Roman"/>
          <w:b/>
          <w:bCs/>
          <w:i w:val="false"/>
          <w:iCs w:val="false"/>
          <w:color w:val="C00000"/>
          <w:sz w:val="26"/>
          <w:szCs w:val="26"/>
        </w:rPr>
        <w:t xml:space="preserve">Impacts environnementaux et responsabilité</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Géologie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Impacts environnementaux et responsabilité</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analyser l’exploitation des pierres gemmes et ses impacts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T9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 échantillon, schéma ou étude de cas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T9</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49 / 51</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PE T9</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autonomie et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faut-il protéger les sites d’exploitation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Pour limiter la dégradation des sols, de l’eau, de la faune et de la flore.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d’un document présentant une mine et un paysage avant et après exploitation, que pouvons-nous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apprenants formulent des hypothèses et les confrontent aux faits.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Impacts environnementaux et responsabilité ». Après cette séance vous serez capables d'analyser l’exploitation des pierres gemmes et ses impacts.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fiche de leçon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une mine et un paysage avant et après exploitation.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le comprendre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L’exploitation des gemmes peut apporter des revenus mais aussi dégrader les sols, l’eau, la faune et la flore. La responsabilité impose une exploitation raisonnée.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L’exploitation des gemmes peut apporter des revenus mais aussi dégrader les sols, l’eau, la faune et la flore, La responsabilité impose une exploitation raisonnée.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L’exploitation des gemmes peut apporter des revenus mais aussi dégrader les sols, l’eau, la faune et la flore. La responsabilité impose une exploitation raisonnée.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étude de documents et travail de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observation locale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L’exploitation des gemmes peut apporter des revenus mais aussi dégrader les sols, l’eau, la faune et la flore. La responsabilité impose une exploitation raisonnée.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aux questions en t’appuyant sur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est un impact possible de l’exploitation des gemmes ?</w:t>
            </w:r>
          </w:p>
          <w:p>
            <w:pPr>
              <w:spacing w:after="15" w:before="0"/>
            </w:pPr>
            <w:r>
              <w:rPr>
                <w:rFonts w:ascii="Times New Roman" w:cs="Times New Roman" w:eastAsia="Times New Roman" w:hAnsi="Times New Roman"/>
                <w:b w:val="false"/>
                <w:bCs w:val="false"/>
                <w:i w:val="false"/>
                <w:iCs w:val="false"/>
                <w:color w:val="000000"/>
                <w:sz w:val="16"/>
                <w:szCs w:val="16"/>
              </w:rPr>
              <w:t xml:space="preserve">    A. dégrader l’eau et les sols</w:t>
            </w:r>
          </w:p>
          <w:p>
            <w:pPr>
              <w:spacing w:after="15" w:before="0"/>
            </w:pPr>
            <w:r>
              <w:rPr>
                <w:rFonts w:ascii="Times New Roman" w:cs="Times New Roman" w:eastAsia="Times New Roman" w:hAnsi="Times New Roman"/>
                <w:b w:val="false"/>
                <w:bCs w:val="false"/>
                <w:i w:val="false"/>
                <w:iCs w:val="false"/>
                <w:color w:val="000000"/>
                <w:sz w:val="16"/>
                <w:szCs w:val="16"/>
              </w:rPr>
              <w:t xml:space="preserve">    B. protéger automatiquement la forêt</w:t>
            </w:r>
          </w:p>
          <w:p>
            <w:pPr>
              <w:spacing w:after="15" w:before="0"/>
            </w:pPr>
            <w:r>
              <w:rPr>
                <w:rFonts w:ascii="Times New Roman" w:cs="Times New Roman" w:eastAsia="Times New Roman" w:hAnsi="Times New Roman"/>
                <w:b w:val="false"/>
                <w:bCs w:val="false"/>
                <w:i w:val="false"/>
                <w:iCs w:val="false"/>
                <w:color w:val="000000"/>
                <w:sz w:val="16"/>
                <w:szCs w:val="16"/>
              </w:rPr>
              <w:t xml:space="preserve">    C. ne produire aucun déchet</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affirmation est correcte à propos de impacts environnementaux et responsabilité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L’exploitation des gemmes peut apporter des revenus mais aussi dégrader les sols, l’eau, la faune et la flore. La responsabilité impose une exploitation raisonnée.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Cette notion ne peut pas être observée.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Elle ne demande aucune justification.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et justifie : analyser l’exploitation des pierres gemmes et ses impacts.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L’exploitation des gemmes peut apporter des revenus mais aussi dégrader les sols, l’eau, la faune et la flore. La responsabilité impose une exploitation raisonnée.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de la leçon.</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L’exploitation des gemmes peut apporter des revenus mais aussi dégrader les sols, l’eau, la faune et la flore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étudiée est liée à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doit aussi retenir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 à partir du document.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est un impact possible de l’exploitation des gemmes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étudiée est liée à L’exploitation des gemmes peut apporter des revenus mais aussi dégrader les sols.  |  2. Un élément important est l’eau.  |  3. On doit aussi retenir la faune et la flore.
Exercice 2 : 1. L’exploitation des gemmes peut apporter des revenus mais aussi dégrader les sols, l’eau, la faune et la flore. La responsabilité impose une exploitation raisonnée.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49" w:id="56"/>
      <w:r>
        <w:rPr>
          <w:rFonts w:ascii="Times New Roman" w:cs="Times New Roman" w:eastAsia="Times New Roman" w:hAnsi="Times New Roman"/>
          <w:b/>
          <w:bCs/>
          <w:color w:val="C00000"/>
          <w:sz w:val="28"/>
          <w:szCs w:val="28"/>
        </w:rPr>
        <w:t xml:space="preserve">Impacts environnementaux et responsabilité</w:t>
      </w:r>
      <w:bookmarkEnd w:id="56"/>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Examen sur les pierres gemmes.</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bCs/>
          <w:color w:val="1F4E79"/>
          <w:sz w:val="21"/>
          <w:szCs w:val="21"/>
        </w:rPr>
        <w:t xml:space="preserve">L’exploitation des gemmes peut apporter des revenus mais aussi dégrader les sols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l’eau</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la faune et la flore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color w:val="1F4E79"/>
          <w:sz w:val="21"/>
          <w:szCs w:val="21"/>
        </w:rPr>
        <w:t xml:space="preserve">La responsabilité impose une exploitation raisonnée</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L’exploitation des gemmes peut apporter des revenus mais aussi dégrader les sols</w:t>
      </w:r>
      <w:r>
        <w:rPr>
          <w:rFonts w:ascii="Times New Roman" w:cs="Times New Roman" w:eastAsia="Times New Roman" w:hAnsi="Times New Roman"/>
          <w:b w:val="false"/>
          <w:bCs w:val="false"/>
          <w:i w:val="false"/>
          <w:iCs w:val="false"/>
          <w:sz w:val="20"/>
          <w:szCs w:val="20"/>
        </w:rPr>
        <w:t xml:space="preserve"> : définition et rôle.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l’eau</w:t>
      </w:r>
      <w:r>
        <w:rPr>
          <w:rFonts w:ascii="Times New Roman" w:cs="Times New Roman" w:eastAsia="Times New Roman" w:hAnsi="Times New Roman"/>
          <w:b w:val="false"/>
          <w:bCs w:val="false"/>
          <w:i w:val="false"/>
          <w:iCs w:val="false"/>
          <w:sz w:val="20"/>
          <w:szCs w:val="20"/>
        </w:rPr>
        <w:t xml:space="preserve"> : caractéristique à retenir.</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la faune et la flore</w:t>
      </w:r>
      <w:r>
        <w:rPr>
          <w:rFonts w:ascii="Times New Roman" w:cs="Times New Roman" w:eastAsia="Times New Roman" w:hAnsi="Times New Roman"/>
          <w:b w:val="false"/>
          <w:bCs w:val="false"/>
          <w:i w:val="false"/>
          <w:iCs w:val="false"/>
          <w:sz w:val="20"/>
          <w:szCs w:val="20"/>
        </w:rPr>
        <w:t xml:space="preserve"> : lien avec la situation étudiée.</w:t>
      </w:r>
    </w:p>
    <w:p>
      <w:pPr>
        <w:spacing w:after="80"/>
      </w:pPr>
      <w:r>
        <w:rPr>
          <w:rFonts w:ascii="Times New Roman" w:cs="Times New Roman" w:eastAsia="Times New Roman" w:hAnsi="Times New Roman"/>
          <w:b w:val="false"/>
          <w:bCs w:val="false"/>
          <w:i w:val="false"/>
          <w:iCs w:val="false"/>
          <w:sz w:val="23"/>
          <w:szCs w:val="23"/>
        </w:rPr>
        <w:t xml:space="preserve">2. Fonctionnement</w:t>
      </w:r>
    </w:p>
    <w:p>
      <w:pPr>
        <w:spacing w:after="90"/>
      </w:pPr>
      <w:r>
        <w:rPr>
          <w:rFonts w:ascii="Times New Roman" w:cs="Times New Roman" w:eastAsia="Times New Roman" w:hAnsi="Times New Roman"/>
          <w:b w:val="false"/>
          <w:bCs w:val="false"/>
          <w:i w:val="false"/>
          <w:iCs w:val="false"/>
          <w:sz w:val="21"/>
          <w:szCs w:val="21"/>
        </w:rPr>
        <w:t xml:space="preserve">Pour comprendre impacts environnementaux et responsabilité, on identifie les éléments, on décrit leurs relations et on explique les étapes dans l’ordre.</w:t>
      </w:r>
    </w:p>
    <w:p>
      <w:pPr>
        <w:spacing w:after="50"/>
      </w:pPr>
      <w:r>
        <w:rPr>
          <w:rFonts w:ascii="Times New Roman" w:cs="Times New Roman" w:eastAsia="Times New Roman" w:hAnsi="Times New Roman"/>
          <w:b w:val="false"/>
          <w:bCs w:val="false"/>
          <w:i w:val="false"/>
          <w:iCs w:val="false"/>
          <w:sz w:val="20"/>
          <w:szCs w:val="20"/>
        </w:rPr>
        <w:t xml:space="preserve">• Observer le document ou l’échantillon.</w:t>
      </w:r>
    </w:p>
    <w:p>
      <w:pPr>
        <w:spacing w:after="50"/>
      </w:pPr>
      <w:r>
        <w:rPr>
          <w:rFonts w:ascii="Times New Roman" w:cs="Times New Roman" w:eastAsia="Times New Roman" w:hAnsi="Times New Roman"/>
          <w:b w:val="false"/>
          <w:bCs w:val="false"/>
          <w:i w:val="false"/>
          <w:iCs w:val="false"/>
          <w:sz w:val="20"/>
          <w:szCs w:val="20"/>
        </w:rPr>
        <w:t xml:space="preserve">• Décrire les éléments visibles.</w:t>
      </w:r>
    </w:p>
    <w:p>
      <w:pPr>
        <w:spacing w:after="50"/>
      </w:pPr>
      <w:r>
        <w:rPr>
          <w:rFonts w:ascii="Times New Roman" w:cs="Times New Roman" w:eastAsia="Times New Roman" w:hAnsi="Times New Roman"/>
          <w:b w:val="false"/>
          <w:bCs w:val="false"/>
          <w:i w:val="false"/>
          <w:iCs w:val="false"/>
          <w:sz w:val="20"/>
          <w:szCs w:val="20"/>
        </w:rPr>
        <w:t xml:space="preserve">• Expliquer les relations et les conséquences.</w:t>
      </w:r>
    </w:p>
    <w:p>
      <w:pPr>
        <w:spacing w:after="80"/>
      </w:pPr>
      <w:r>
        <w:rPr>
          <w:rFonts w:ascii="Times New Roman" w:cs="Times New Roman" w:eastAsia="Times New Roman" w:hAnsi="Times New Roman"/>
          <w:b w:val="false"/>
          <w:bCs w:val="false"/>
          <w:i w:val="false"/>
          <w:iCs w:val="false"/>
          <w:sz w:val="23"/>
          <w:szCs w:val="23"/>
        </w:rPr>
        <w:t xml:space="preserve">3. Exemple ou application</w:t>
      </w:r>
    </w:p>
    <w:p>
      <w:pPr>
        <w:spacing w:after="90"/>
      </w:pPr>
      <w:r>
        <w:rPr>
          <w:rFonts w:ascii="Times New Roman" w:cs="Times New Roman" w:eastAsia="Times New Roman" w:hAnsi="Times New Roman"/>
          <w:b w:val="false"/>
          <w:bCs w:val="false"/>
          <w:i w:val="false"/>
          <w:iCs w:val="false"/>
          <w:sz w:val="21"/>
          <w:szCs w:val="21"/>
        </w:rPr>
        <w:t xml:space="preserve">Exemple : dans le contexte de Madagascar, une mine et un paysage avant et après exploitation permet d’appliquer cette connaissance à une situation concrète.</w:t>
      </w:r>
    </w:p>
    <w:p>
      <w:pPr>
        <w:spacing w:after="50"/>
      </w:pPr>
      <w:r>
        <w:rPr>
          <w:rFonts w:ascii="Times New Roman" w:cs="Times New Roman" w:eastAsia="Times New Roman" w:hAnsi="Times New Roman"/>
          <w:b w:val="false"/>
          <w:bCs w:val="false"/>
          <w:i w:val="false"/>
          <w:iCs w:val="false"/>
          <w:sz w:val="20"/>
          <w:szCs w:val="20"/>
        </w:rPr>
        <w:t xml:space="preserve">• La réponse doit utiliser le vocabulaire scientifique.</w:t>
      </w:r>
    </w:p>
    <w:p>
      <w:pPr>
        <w:spacing w:after="50"/>
      </w:pPr>
      <w:r>
        <w:rPr>
          <w:rFonts w:ascii="Times New Roman" w:cs="Times New Roman" w:eastAsia="Times New Roman" w:hAnsi="Times New Roman"/>
          <w:b w:val="false"/>
          <w:bCs w:val="false"/>
          <w:i w:val="false"/>
          <w:iCs w:val="false"/>
          <w:sz w:val="20"/>
          <w:szCs w:val="20"/>
        </w:rPr>
        <w:t xml:space="preserve">• La conclusion doit être justifiée par une observation ou un résultat.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Examen sur les pierres gemmes.</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Réponds aux questions en t’appuyant sur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est un impact possible de l’exploitation des gemmes ?</w:t>
      </w:r>
    </w:p>
    <w:p>
      <w:pPr>
        <w:spacing w:after="25" w:before="0"/>
      </w:pPr>
      <w:r>
        <w:rPr>
          <w:rFonts w:ascii="Times New Roman" w:cs="Times New Roman" w:eastAsia="Times New Roman" w:hAnsi="Times New Roman"/>
          <w:b w:val="false"/>
          <w:bCs w:val="false"/>
          <w:i w:val="false"/>
          <w:iCs w:val="false"/>
          <w:color w:val="000000"/>
          <w:sz w:val="19"/>
          <w:szCs w:val="19"/>
        </w:rPr>
        <w:t xml:space="preserve">    A. dégrader l’eau et les sols</w:t>
      </w:r>
    </w:p>
    <w:p>
      <w:pPr>
        <w:spacing w:after="25" w:before="0"/>
      </w:pPr>
      <w:r>
        <w:rPr>
          <w:rFonts w:ascii="Times New Roman" w:cs="Times New Roman" w:eastAsia="Times New Roman" w:hAnsi="Times New Roman"/>
          <w:b w:val="false"/>
          <w:bCs w:val="false"/>
          <w:i w:val="false"/>
          <w:iCs w:val="false"/>
          <w:color w:val="000000"/>
          <w:sz w:val="19"/>
          <w:szCs w:val="19"/>
        </w:rPr>
        <w:t xml:space="preserve">    B. protéger automatiquement la forêt</w:t>
      </w:r>
    </w:p>
    <w:p>
      <w:pPr>
        <w:spacing w:after="25" w:before="0"/>
      </w:pPr>
      <w:r>
        <w:rPr>
          <w:rFonts w:ascii="Times New Roman" w:cs="Times New Roman" w:eastAsia="Times New Roman" w:hAnsi="Times New Roman"/>
          <w:b w:val="false"/>
          <w:bCs w:val="false"/>
          <w:i w:val="false"/>
          <w:iCs w:val="false"/>
          <w:color w:val="000000"/>
          <w:sz w:val="19"/>
          <w:szCs w:val="19"/>
        </w:rPr>
        <w:t xml:space="preserve">    C. ne produire aucun déchet</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affirmation est correcte à propos de impacts environnementaux et responsabilité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L’exploitation des gemmes peut apporter des revenus mais aussi dégrader les sols, l’eau, la faune et la flore. La responsabilité impose une exploitation raisonnée.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Cette notion ne peut pas être observée.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Elle ne demande aucune justification.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et justifie : analyser l’exploitation des pierres gemmes et ses impacts.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de la leçon.</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L’exploitation des gemmes peut apporter des revenus mais aussi dégrader les sols, l’eau, la faune et la flore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étudiée est liée à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doit aussi retenir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 à partir du document.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est un impact possible de l’exploitation des gemmes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Examen sur les pierres gemmes.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dégrader l’eau et les sols — L’exploitation des gemmes peut apporter des revenus mais aussi dégrader les sols, l’eau, la faune et la flore. La responsabilité impose une exploitation raisonnée.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L’exploitation des gemmes peut apporter des revenus mais aussi dégrader les sols, l’eau, la faune et la flore. La responsabilité impose une exploitation raisonnée. — L’exploitation des gemmes peut apporter des revenus mais aussi dégrader les sols, l’eau, la faune et la flore. La responsabilité impose une exploitation raisonnée.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L’exploitation des gemmes peut apporter des revenus mais aussi dégrader les sols, l’eau, la faune et la flore. La responsabilité impose une exploitation raisonnée.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étudiée est liée à </w:t>
      </w:r>
      <w:r>
        <w:rPr>
          <w:rFonts w:ascii="Times New Roman" w:cs="Times New Roman" w:eastAsia="Times New Roman" w:hAnsi="Times New Roman"/>
          <w:b/>
          <w:bCs/>
          <w:color w:val="C2185B"/>
          <w:sz w:val="19"/>
          <w:szCs w:val="19"/>
        </w:rPr>
        <w:t xml:space="preserve">L’exploitation des gemmes peut apporter des revenus mais aussi dégrader les sols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l’eau</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doit aussi retenir </w:t>
      </w:r>
      <w:r>
        <w:rPr>
          <w:rFonts w:ascii="Times New Roman" w:cs="Times New Roman" w:eastAsia="Times New Roman" w:hAnsi="Times New Roman"/>
          <w:b/>
          <w:bCs/>
          <w:color w:val="C2185B"/>
          <w:sz w:val="19"/>
          <w:szCs w:val="19"/>
        </w:rPr>
        <w:t xml:space="preserve">la faune et la flore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L’exploitation des gemmes peut apporter des revenus mais aussi dégrader les sols, l’eau, la faune et la flore. La responsabilité impose une exploitation raisonnée.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50" w:id="57"/>
      <w:r>
        <w:rPr>
          <w:rFonts w:ascii="Times New Roman" w:cs="Times New Roman" w:eastAsia="Times New Roman" w:hAnsi="Times New Roman"/>
          <w:b/>
          <w:bCs/>
          <w:color w:val="1F4E79"/>
          <w:sz w:val="22"/>
          <w:szCs w:val="22"/>
        </w:rPr>
        <w:t xml:space="preserve">SÉANCE 50 / 51</w:t>
      </w:r>
      <w:bookmarkEnd w:id="57"/>
    </w:p>
    <w:p>
      <w:pPr>
        <w:spacing w:after="90" w:before="0"/>
        <w:jc w:val="center"/>
      </w:pPr>
      <w:r>
        <w:rPr>
          <w:rFonts w:ascii="Times New Roman" w:cs="Times New Roman" w:eastAsia="Times New Roman" w:hAnsi="Times New Roman"/>
          <w:b/>
          <w:bCs/>
          <w:i w:val="false"/>
          <w:iCs w:val="false"/>
          <w:color w:val="C00000"/>
          <w:sz w:val="26"/>
          <w:szCs w:val="26"/>
        </w:rPr>
        <w:t xml:space="preserve">Révision — Unité V : Géologie</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Bilan des pierres gemmes de Madagascar.</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
        <w:gridCol w:w="6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Repères du chapitre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Relire les définitions, les schémas et les exemples locaux.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Démarche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Observer, analyser, justifier et communiquer.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Responsabilité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Relier les connaissances à la santé, au respect de la vie et à l’environnement.</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notion principale faut-il retenir ?</w:t>
      </w:r>
    </w:p>
    <w:p>
      <w:pPr>
        <w:spacing w:after="80"/>
      </w:pPr>
      <w:r>
        <w:rPr>
          <w:rFonts w:ascii="Times New Roman" w:cs="Times New Roman" w:eastAsia="Times New Roman" w:hAnsi="Times New Roman"/>
          <w:b w:val="false"/>
          <w:bCs w:val="false"/>
          <w:i w:val="false"/>
          <w:iCs w:val="false"/>
          <w:sz w:val="20"/>
          <w:szCs w:val="20"/>
        </w:rPr>
        <w:t xml:space="preserve">R.A. : La réponse doit reprendre les connaissances de l’unité.</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attitude responsable peut-on adopter ?</w:t>
      </w:r>
    </w:p>
    <w:p>
      <w:pPr>
        <w:spacing w:after="80"/>
      </w:pPr>
      <w:r>
        <w:rPr>
          <w:rFonts w:ascii="Times New Roman" w:cs="Times New Roman" w:eastAsia="Times New Roman" w:hAnsi="Times New Roman"/>
          <w:b w:val="false"/>
          <w:bCs w:val="false"/>
          <w:i w:val="false"/>
          <w:iCs w:val="false"/>
          <w:sz w:val="20"/>
          <w:szCs w:val="20"/>
        </w:rPr>
        <w:t xml:space="preserve">R.A. : Observer les règles de santé, de sécurité et de respect de l’environnement.</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justifier une conclusion ?</w:t>
      </w:r>
    </w:p>
    <w:p>
      <w:pPr>
        <w:spacing w:after="80"/>
      </w:pPr>
      <w:r>
        <w:rPr>
          <w:rFonts w:ascii="Times New Roman" w:cs="Times New Roman" w:eastAsia="Times New Roman" w:hAnsi="Times New Roman"/>
          <w:b w:val="false"/>
          <w:bCs w:val="false"/>
          <w:i w:val="false"/>
          <w:iCs w:val="false"/>
          <w:sz w:val="20"/>
          <w:szCs w:val="20"/>
        </w:rPr>
        <w:t xml:space="preserve">R.A. : En s’appuyant sur les observations, les résultats et les connaissances.</w:t>
      </w:r>
    </w:p>
    <w:p>
      <w:r>
        <w:br w:type="page"/>
      </w:r>
    </w:p>
    <w:p>
      <w:pPr>
        <w:spacing w:after="100" w:before="200"/>
        <w:jc w:val="center"/>
      </w:pPr>
      <w:bookmarkStart w:name="seance51" w:id="58"/>
      <w:r>
        <w:rPr>
          <w:rFonts w:ascii="Times New Roman" w:cs="Times New Roman" w:eastAsia="Times New Roman" w:hAnsi="Times New Roman"/>
          <w:b/>
          <w:bCs/>
          <w:color w:val="1F4E79"/>
          <w:sz w:val="22"/>
          <w:szCs w:val="22"/>
        </w:rPr>
        <w:t xml:space="preserve">SÉANCE 51 / 51</w:t>
      </w:r>
      <w:bookmarkEnd w:id="58"/>
    </w:p>
    <w:p>
      <w:pPr>
        <w:spacing w:after="80" w:before="0"/>
        <w:jc w:val="center"/>
      </w:pPr>
      <w:r>
        <w:rPr>
          <w:rFonts w:ascii="Times New Roman" w:cs="Times New Roman" w:eastAsia="Times New Roman" w:hAnsi="Times New Roman"/>
          <w:b/>
          <w:bCs/>
          <w:i w:val="false"/>
          <w:iCs w:val="false"/>
          <w:color w:val="C00000"/>
          <w:sz w:val="26"/>
          <w:szCs w:val="26"/>
        </w:rPr>
        <w:t xml:space="preserve">Sujet d’examen 3e — Unité V : Géologie</w:t>
      </w:r>
    </w:p>
    <w:p>
      <w:pPr>
        <w:spacing w:after="100" w:before="0"/>
      </w:pPr>
      <w:r>
        <w:rPr>
          <w:rFonts w:ascii="Times New Roman" w:cs="Times New Roman" w:eastAsia="Times New Roman" w:hAnsi="Times New Roman"/>
          <w:b w:val="false"/>
          <w:bCs w:val="false"/>
          <w:i w:val="false"/>
          <w:iCs w:val="false"/>
          <w:color w:val="000000"/>
          <w:sz w:val="20"/>
          <w:szCs w:val="20"/>
        </w:rPr>
        <w:t xml:space="preserve">Durée : ____________ (laissée à l'enseignant)   ·   Barème total : 17 points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Bilan des pierres gemmes de Madagascar.</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conclusion scientifique repose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résultats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rumeur</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hasard</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démarche responsable consiste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les règles de sécurité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ignorer les risques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copier sans comprendre</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information scientifique doit être…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justifiée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inventée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cachée</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travail en groupe favorise…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coopération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discrimination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confusion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t xml:space="preserve">Écris V ou F.</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hypothèse peut être confrontée à une observation.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résultats scientifiques doivent être communiqués.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sécurité est inutile pendant une activité pratique.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(4 points)</w:t>
      </w:r>
    </w:p>
    <w:p>
      <w:pPr>
        <w:spacing w:after="30" w:before="0"/>
      </w:pPr>
      <w:r>
        <w:rPr>
          <w:rFonts w:ascii="Times New Roman" w:cs="Times New Roman" w:eastAsia="Times New Roman" w:hAnsi="Times New Roman"/>
          <w:b w:val="false"/>
          <w:bCs w:val="false"/>
          <w:i/>
          <w:iCs/>
          <w:color w:val="000000"/>
          <w:sz w:val="19"/>
          <w:szCs w:val="19"/>
        </w:rPr>
        <w:t xml:space="preserve">Réponds en justifiant.</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pourquoi les connaissances étudiées sont utiles dans la vie quotidienne.</w:t>
      </w:r>
    </w:p>
    <w:p>
      <w:pPr>
        <w:spacing w:after="25" w:before="0"/>
      </w:pPr>
      <w:r>
        <w:rPr>
          <w:rFonts w:ascii="Times New Roman" w:cs="Times New Roman" w:eastAsia="Times New Roman" w:hAnsi="Times New Roman"/>
          <w:b w:val="false"/>
          <w:bCs w:val="false"/>
          <w:i w:val="false"/>
          <w:iCs w:val="false"/>
          <w:color w:val="000000"/>
          <w:sz w:val="19"/>
          <w:szCs w:val="19"/>
        </w:rPr>
        <w:t xml:space="preserve">2. Propose une activité de sensibilisation liée à cette unité.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(3 points)</w:t>
      </w:r>
    </w:p>
    <w:p>
      <w:pPr>
        <w:spacing w:after="30" w:before="0"/>
      </w:pPr>
      <w:r>
        <w:rPr>
          <w:rFonts w:ascii="Times New Roman" w:cs="Times New Roman" w:eastAsia="Times New Roman" w:hAnsi="Times New Roman"/>
          <w:b w:val="false"/>
          <w:bCs w:val="false"/>
          <w:i/>
          <w:iCs/>
          <w:color w:val="000000"/>
          <w:sz w:val="19"/>
          <w:szCs w:val="19"/>
        </w:rPr>
        <w:t xml:space="preserve">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observation, résultat, conclusion</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démarche commence par une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Ce que l’on obtient est un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réponse argumentée est une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(3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En SVT, on doit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travail de groupe exige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connaissance se communique par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17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Même figure que la question 1 — corrigé. Bilan des pierres gemmes de Madagascar.</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résultats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les règles de sécurité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justifiée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coopération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mise à l’épreuve est une étape de la démarche.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communication fait partie des RAG.</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Les règles de sécurité sont indispensables.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Elles permettent de prendre des décisions responsables pour la santé, l’alimentation, les êtres vivants ou l’environnement.</w:t>
      </w:r>
    </w:p>
    <w:p>
      <w:pPr>
        <w:spacing w:after="25"/>
      </w:pPr>
      <w:r>
        <w:rPr>
          <w:rFonts w:ascii="Times New Roman" w:cs="Times New Roman" w:eastAsia="Times New Roman" w:hAnsi="Times New Roman"/>
          <w:b w:val="false"/>
          <w:bCs w:val="false"/>
          <w:i w:val="false"/>
          <w:iCs w:val="false"/>
          <w:sz w:val="19"/>
          <w:szCs w:val="19"/>
        </w:rPr>
        <w:t xml:space="preserve">2. Une affiche, une enquête, une exposition, une maquette ou un exposé argumenté.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Une démarche commence par une </w:t>
      </w:r>
      <w:r>
        <w:rPr>
          <w:rFonts w:ascii="Times New Roman" w:cs="Times New Roman" w:eastAsia="Times New Roman" w:hAnsi="Times New Roman"/>
          <w:b/>
          <w:bCs/>
          <w:color w:val="C2185B"/>
          <w:sz w:val="19"/>
          <w:szCs w:val="19"/>
        </w:rPr>
        <w:t xml:space="preserve">observation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Ce que l’on obtient est un </w:t>
      </w:r>
      <w:r>
        <w:rPr>
          <w:rFonts w:ascii="Times New Roman" w:cs="Times New Roman" w:eastAsia="Times New Roman" w:hAnsi="Times New Roman"/>
          <w:b/>
          <w:bCs/>
          <w:color w:val="C2185B"/>
          <w:sz w:val="19"/>
          <w:szCs w:val="19"/>
        </w:rPr>
        <w:t xml:space="preserve">résultat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réponse argumentée est une </w:t>
      </w:r>
      <w:r>
        <w:rPr>
          <w:rFonts w:ascii="Times New Roman" w:cs="Times New Roman" w:eastAsia="Times New Roman" w:hAnsi="Times New Roman"/>
          <w:b/>
          <w:bCs/>
          <w:color w:val="C2185B"/>
          <w:sz w:val="19"/>
          <w:szCs w:val="19"/>
        </w:rPr>
        <w:t xml:space="preserve">conclusion</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En SVT, on doit </w:t>
      </w:r>
      <w:r>
        <w:rPr>
          <w:rFonts w:ascii="Times New Roman" w:cs="Times New Roman" w:eastAsia="Times New Roman" w:hAnsi="Times New Roman"/>
          <w:b/>
          <w:bCs/>
          <w:color w:val="C2185B"/>
          <w:sz w:val="19"/>
          <w:szCs w:val="19"/>
        </w:rPr>
        <w:t xml:space="preserve">observer et justifier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travail de groupe exige </w:t>
      </w:r>
      <w:r>
        <w:rPr>
          <w:rFonts w:ascii="Times New Roman" w:cs="Times New Roman" w:eastAsia="Times New Roman" w:hAnsi="Times New Roman"/>
          <w:b/>
          <w:bCs/>
          <w:color w:val="C2185B"/>
          <w:sz w:val="19"/>
          <w:szCs w:val="19"/>
        </w:rPr>
        <w:t xml:space="preserve">écoute et responsabilité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Une connaissance se communique par </w:t>
      </w:r>
      <w:r>
        <w:rPr>
          <w:rFonts w:ascii="Times New Roman" w:cs="Times New Roman" w:eastAsia="Times New Roman" w:hAnsi="Times New Roman"/>
          <w:b/>
          <w:bCs/>
          <w:color w:val="C2185B"/>
          <w:sz w:val="19"/>
          <w:szCs w:val="19"/>
        </w:rPr>
        <w:t xml:space="preserve">un message scientifique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annexes" w:id="59"/>
      <w:r>
        <w:rPr>
          <w:rFonts w:ascii="Times New Roman" w:cs="Times New Roman" w:eastAsia="Times New Roman" w:hAnsi="Times New Roman"/>
          <w:b/>
          <w:bCs/>
          <w:color w:val="1F4E79"/>
          <w:sz w:val="26"/>
          <w:szCs w:val="26"/>
        </w:rPr>
        <w:t xml:space="preserve">ANNEXES</w:t>
      </w:r>
      <w:bookmarkEnd w:id="59"/>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Bilan des pierres gemmes de Madagascar.</w:t>
      </w:r>
    </w:p>
    <w:p>
      <w:pPr>
        <w:spacing w:after="100" w:before="200"/>
        <w:jc w:val="center"/>
      </w:pPr>
      <w:bookmarkStart w:name="glossaire" w:id="60"/>
      <w:r>
        <w:rPr>
          <w:rFonts w:ascii="Times New Roman" w:cs="Times New Roman" w:eastAsia="Times New Roman" w:hAnsi="Times New Roman"/>
          <w:b/>
          <w:bCs/>
          <w:color w:val="1F4E79"/>
          <w:sz w:val="24"/>
          <w:szCs w:val="24"/>
        </w:rPr>
        <w:t xml:space="preserve">GLOSSAIRE</w:t>
      </w:r>
      <w:bookmarkEnd w:id="6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
        <w:gridCol w:w="6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Terme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Définition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Asepsie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 mesures pour empêcher les microbes d'entrer dans le corps (matériel stérile, hygiène).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Anticorps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Protéine produite par l'organisme qui se fixe sur un microbe et aide à le neutraliser.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Antisepsie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Action de détruire les microbes sur une surface vivante (peau, plaie) avec un antiseptique.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Antibiotique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Médicament qui agit contre les bactéries ; il est inefficace contre les virus.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Bactérie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Microorganisme formé d'une cellule simple, souvent utile (fermentation) ou pathogène.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Cellule-œuf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Première cellule d'un nouvel être, formée par l'union d'un spermatozoïde et d'un ovule.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Chaîne alimentaire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Suite d'êtres vivants dans laquelle chacun est mangé par le suivant (producteurs → consommateurs → décomposeurs).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Champignon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Microorganisme (levure ou moisissure), utile pour le pain ou le fromage, parfois pathogène.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Choléra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Maladie bactérienne transmise par l'eau ou les aliments souillés, provoquant diarrhée et déshydratation.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Cycle menstruel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Cycle de transformations d'environ 28 jours chez la femme ; les règles correspondent à l'élimination de la muqueuse utérine.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Écosystème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êtres vivants et de leur milieu physique, avec leurs interactions.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Érosion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Usure et transport des roches et des sols par l'eau, le vent et les variations de température.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Fécondation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Rencontre et fusion d'un spermatozoïde et d'un ovule, qui donne naissance à la cellule-œuf.</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Gonade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Organe qui produit les cellules reproductrices : testicules chez l'homme, ovaires chez la femme.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Grossesse précoce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Grossesse survenant chez une adolescente, avec des risques scolaires, médicaux et sociaux.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Immunité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défenses de l'organisme contre les microbes et les substances étrangères.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Infection microbienne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Multiplication de microbes pathogènes dans le corps, suivie d'une réaction de l'organisme.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Lavaka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Ravin creusé par l'érosion intense des sols, fréquent dans les Hautes Terres de Madagascar.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Microorganisme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Être vivant très petit, invisible à l'œil nu, observable au microscope.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Paludisme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Maladie parasitaire transmise par la piqûre d'un moustique (anophèle).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Parasite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Organisme qui vit aux dépens d'un hôte (ex. parasite du paludisme, vers intestinaux).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Période de fécondité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Période autour de l'ovulation où une fécondation est possible.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Puberté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Période de l'adolescence où le corps devient capable de se reproduire.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Prédation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Interaction où un animal (prédateur) se nourrit d'un autre (proie).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Prévention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 mesures pour éviter l'apparition ou la propagation d'une maladie.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Secousse du sol liée à la libération d'énergie dans la croûte terrestre.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Sérum</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Préparation contenant des anticorps déjà formés, donnant une protection immédiate mais courte.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Soi / non-soi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Notion utilisée par le système immunitaire pour distinguer les cellules de l'organisme des éléments étrangers.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Subduction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Plongement d'une plaque tectonique sous une autre, pouvant former des montagnes et des volcans.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Tube digestif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Long conduit allant de la bouche à l'anus : bouche, pharynx, œsophage, estomac, intestin grêle, gros intestin.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Tuberculose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Maladie bactérienne des poumons, transmise par la toux et les gouttelettes.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Vaccin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Préparation qui prépare l'organisme à se défendre contre un microbe (immunité durable).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Virus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Particule très petite qui se multiplie à l'intérieur des cellules (grippe, rougeole, VIH).</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Voies génitales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Canaux et organes qui transportent les cellules reproductrices et permettent le développement du bébé.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Volcanisme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phénomènes liés à la montée du magma et aux éruptions volcaniques.</w:t>
            </w:r>
          </w:p>
        </w:tc>
      </w:tr>
    </w:tbl>
    <w:p>
      <w:pPr>
        <w:spacing w:after="100" w:before="200"/>
        <w:jc w:val="center"/>
      </w:pPr>
      <w:bookmarkStart w:name="autoeval" w:id="61"/>
      <w:r>
        <w:rPr>
          <w:rFonts w:ascii="Times New Roman" w:cs="Times New Roman" w:eastAsia="Times New Roman" w:hAnsi="Times New Roman"/>
          <w:b/>
          <w:bCs/>
          <w:color w:val="1F4E79"/>
          <w:sz w:val="24"/>
          <w:szCs w:val="24"/>
        </w:rPr>
        <w:t xml:space="preserve">AUTO-ÉVALUATION</w:t>
      </w:r>
      <w:bookmarkEnd w:id="61"/>
    </w:p>
    <w:p>
      <w:pPr>
        <w:spacing w:after="80" w:before="0"/>
      </w:pPr>
      <w:r>
        <w:rPr>
          <w:rFonts w:ascii="Times New Roman" w:cs="Times New Roman" w:eastAsia="Times New Roman" w:hAnsi="Times New Roman"/>
          <w:b w:val="false"/>
          <w:bCs w:val="false"/>
          <w:i w:val="false"/>
          <w:iCs w:val="false"/>
          <w:color w:val="000000"/>
          <w:sz w:val="20"/>
          <w:szCs w:val="20"/>
        </w:rPr>
        <w:t xml:space="preserve">Coche la case qui correspond à ton niveau après chaque unité.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15"/>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Compétence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Acquis</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 cours</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À revoir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Ration alimentaire et groupes d’aliments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Glucides, lipides et protéines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Vitamines, sels minéraux et eau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Valeur énergétique des nutriments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Métabolisme et besoins énergétiques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Calculer les besoins énergétiques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Construire un menu varié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Importance de l’équilibre alimentaire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Malnutrition aiguë et carences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Surpoids, obésité et menus d’appoint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Besoins nutritionnels des plantes locales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Absorption de l’eau et des sels minéraux</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Entretien des plantes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Bio-agresseurs des plantes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Méthodes naturelles de protection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Méthodes chimiques et sécurité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Besoins d’un animal d’élevage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Alimentation et habitat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Soins et vaccination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Sélection et amélioration de l’élevage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Organisation du système nerveux</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Rôles des centres nerveux et des nerfs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Mouvement réflexe inné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Mouvement réflexe acquis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Mouvement volontaire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Arc réflexe et trajet de l’influx</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Catégories de substances psychoactives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Effets sur l’organisme et la vie sociale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Prévention et mini-projet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Fistule obstétricale : symptômes et causes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Conséquences et prévention de la fistule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Grossesse précoce et suivi médical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Cancer du col : symptômes et causes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Conséquences et prévention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Mini-projet de sensibilisation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Pierres précieuses, fines et organiques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Propriétés physiques des pierres gemmes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Répartition géographique à Madagascar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Utilisations des pierres gemmes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Techniques d’exploitation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Impacts environnementaux et responsabilité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bl>
    <w:p>
      <w:pPr>
        <w:spacing w:after="100" w:before="200"/>
        <w:jc w:val="center"/>
      </w:pPr>
      <w:bookmarkStart w:name="index" w:id="62"/>
      <w:r>
        <w:rPr>
          <w:rFonts w:ascii="Times New Roman" w:cs="Times New Roman" w:eastAsia="Times New Roman" w:hAnsi="Times New Roman"/>
          <w:b/>
          <w:bCs/>
          <w:color w:val="1F4E79"/>
          <w:sz w:val="24"/>
          <w:szCs w:val="24"/>
        </w:rPr>
        <w:t xml:space="preserve">INDEX</w:t>
      </w:r>
      <w:bookmarkEnd w:id="62"/>
    </w:p>
    <w:p>
      <w:pPr>
        <w:spacing w:after="40"/>
      </w:pPr>
      <w:r>
        <w:rPr>
          <w:rFonts w:ascii="Times New Roman" w:cs="Times New Roman" w:eastAsia="Times New Roman" w:hAnsi="Times New Roman"/>
          <w:b/>
          <w:bCs/>
          <w:sz w:val="19"/>
          <w:szCs w:val="19"/>
        </w:rPr>
        <w:t xml:space="preserve">à l’activité et à l’état de santé  :  </w:t>
      </w:r>
      <w:hyperlink w:history="1" w:anchor="seance1">
        <w:r>
          <w:rPr>
            <w:rFonts w:ascii="Times New Roman" w:cs="Times New Roman" w:eastAsia="Times New Roman" w:hAnsi="Times New Roman"/>
            <w:color w:val="1F4E79"/>
            <w:sz w:val="19"/>
            <w:szCs w:val="19"/>
          </w:rPr>
          <w:t xml:space="preserve">Séance 1  </w:t>
        </w:r>
      </w:hyperlink>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à la famille et à la société  :  </w:t>
      </w:r>
      <w:hyperlink w:history="1" w:anchor="seance31">
        <w:r>
          <w:rPr>
            <w:rFonts w:ascii="Times New Roman" w:cs="Times New Roman" w:eastAsia="Times New Roman" w:hAnsi="Times New Roman"/>
            <w:color w:val="1F4E79"/>
            <w:sz w:val="19"/>
            <w:szCs w:val="19"/>
          </w:rPr>
          <w:t xml:space="preserve">Séance 31  </w:t>
        </w:r>
      </w:hyperlink>
      <w:hyperlink w:history="1" w:anchor="seance32">
        <w:r>
          <w:rPr>
            <w:rFonts w:ascii="Times New Roman" w:cs="Times New Roman" w:eastAsia="Times New Roman" w:hAnsi="Times New Roman"/>
            <w:color w:val="1F4E79"/>
            <w:sz w:val="19"/>
            <w:szCs w:val="19"/>
          </w:rPr>
          <w:t xml:space="preserve">Séance 32  </w:t>
        </w:r>
      </w:hyperlink>
      <w:hyperlink w:history="1" w:anchor="seance33">
        <w:r>
          <w:rPr>
            <w:rFonts w:ascii="Times New Roman" w:cs="Times New Roman" w:eastAsia="Times New Roman" w:hAnsi="Times New Roman"/>
            <w:color w:val="1F4E79"/>
            <w:sz w:val="19"/>
            <w:szCs w:val="19"/>
          </w:rPr>
          <w:t xml:space="preserve">Séance 33  </w:t>
        </w:r>
      </w:hyperlink>
    </w:p>
    <w:p>
      <w:pPr>
        <w:spacing w:after="40"/>
      </w:pPr>
      <w:r>
        <w:rPr>
          <w:rFonts w:ascii="Times New Roman" w:cs="Times New Roman" w:eastAsia="Times New Roman" w:hAnsi="Times New Roman"/>
          <w:b/>
          <w:bCs/>
          <w:sz w:val="19"/>
          <w:szCs w:val="19"/>
        </w:rPr>
        <w:t xml:space="preserve">constructeurs et protecteurs de l’organisme  :  </w:t>
      </w:r>
      <w:hyperlink w:history="1" w:anchor="seance7">
        <w:r>
          <w:rPr>
            <w:rFonts w:ascii="Times New Roman" w:cs="Times New Roman" w:eastAsia="Times New Roman" w:hAnsi="Times New Roman"/>
            <w:color w:val="1F4E79"/>
            <w:sz w:val="19"/>
            <w:szCs w:val="19"/>
          </w:rPr>
          <w:t xml:space="preserve">Séance 7  </w:t>
        </w:r>
      </w:hyperlink>
      <w:hyperlink w:history="1" w:anchor="seance8">
        <w:r>
          <w:rPr>
            <w:rFonts w:ascii="Times New Roman" w:cs="Times New Roman" w:eastAsia="Times New Roman" w:hAnsi="Times New Roman"/>
            <w:color w:val="1F4E79"/>
            <w:sz w:val="19"/>
            <w:szCs w:val="19"/>
          </w:rPr>
          <w:t xml:space="preserve">Séance 8  </w:t>
        </w:r>
      </w:hyperlink>
    </w:p>
    <w:p>
      <w:pPr>
        <w:spacing w:after="40"/>
      </w:pPr>
      <w:r>
        <w:rPr>
          <w:rFonts w:ascii="Times New Roman" w:cs="Times New Roman" w:eastAsia="Times New Roman" w:hAnsi="Times New Roman"/>
          <w:b/>
          <w:bCs/>
          <w:sz w:val="19"/>
          <w:szCs w:val="19"/>
        </w:rPr>
        <w:t xml:space="preserve">de l’âge  :  </w:t>
      </w:r>
      <w:hyperlink w:history="1" w:anchor="seance5">
        <w:r>
          <w:rPr>
            <w:rFonts w:ascii="Times New Roman" w:cs="Times New Roman" w:eastAsia="Times New Roman" w:hAnsi="Times New Roman"/>
            <w:color w:val="1F4E79"/>
            <w:sz w:val="19"/>
            <w:szCs w:val="19"/>
          </w:rPr>
          <w:t xml:space="preserve">Séance 5  </w:t>
        </w:r>
      </w:hyperlink>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de lumière et d’un milieu adapté  :  </w:t>
      </w:r>
      <w:hyperlink w:history="1" w:anchor="seance13">
        <w:r>
          <w:rPr>
            <w:rFonts w:ascii="Times New Roman" w:cs="Times New Roman" w:eastAsia="Times New Roman" w:hAnsi="Times New Roman"/>
            <w:color w:val="1F4E79"/>
            <w:sz w:val="19"/>
            <w:szCs w:val="19"/>
          </w:rPr>
          <w:t xml:space="preserve">Séance 13  </w:t>
        </w:r>
      </w:hyperlink>
      <w:hyperlink w:history="1" w:anchor="seance14">
        <w:r>
          <w:rPr>
            <w:rFonts w:ascii="Times New Roman" w:cs="Times New Roman" w:eastAsia="Times New Roman" w:hAnsi="Times New Roman"/>
            <w:color w:val="1F4E79"/>
            <w:sz w:val="19"/>
            <w:szCs w:val="19"/>
          </w:rPr>
          <w:t xml:space="preserve">Séance 14  </w:t>
        </w:r>
      </w:hyperlink>
      <w:hyperlink w:history="1" w:anchor="seance15">
        <w:r>
          <w:rPr>
            <w:rFonts w:ascii="Times New Roman" w:cs="Times New Roman" w:eastAsia="Times New Roman" w:hAnsi="Times New Roman"/>
            <w:color w:val="1F4E79"/>
            <w:sz w:val="19"/>
            <w:szCs w:val="19"/>
          </w:rPr>
          <w:t xml:space="preserve">Séance 15  </w:t>
        </w:r>
      </w:hyperlink>
    </w:p>
    <w:p>
      <w:pPr>
        <w:spacing w:after="40"/>
      </w:pPr>
      <w:r>
        <w:rPr>
          <w:rFonts w:ascii="Times New Roman" w:cs="Times New Roman" w:eastAsia="Times New Roman" w:hAnsi="Times New Roman"/>
          <w:b/>
          <w:bCs/>
          <w:sz w:val="19"/>
          <w:szCs w:val="19"/>
        </w:rPr>
        <w:t xml:space="preserve">de sels minéraux  :  </w:t>
      </w:r>
      <w:hyperlink w:history="1" w:anchor="seance13">
        <w:r>
          <w:rPr>
            <w:rFonts w:ascii="Times New Roman" w:cs="Times New Roman" w:eastAsia="Times New Roman" w:hAnsi="Times New Roman"/>
            <w:color w:val="1F4E79"/>
            <w:sz w:val="19"/>
            <w:szCs w:val="19"/>
          </w:rPr>
          <w:t xml:space="preserve">Séance 13  </w:t>
        </w:r>
      </w:hyperlink>
      <w:hyperlink w:history="1" w:anchor="seance14">
        <w:r>
          <w:rPr>
            <w:rFonts w:ascii="Times New Roman" w:cs="Times New Roman" w:eastAsia="Times New Roman" w:hAnsi="Times New Roman"/>
            <w:color w:val="1F4E79"/>
            <w:sz w:val="19"/>
            <w:szCs w:val="19"/>
          </w:rPr>
          <w:t xml:space="preserve">Séance 14  </w:t>
        </w:r>
      </w:hyperlink>
      <w:hyperlink w:history="1" w:anchor="seance15">
        <w:r>
          <w:rPr>
            <w:rFonts w:ascii="Times New Roman" w:cs="Times New Roman" w:eastAsia="Times New Roman" w:hAnsi="Times New Roman"/>
            <w:color w:val="1F4E79"/>
            <w:sz w:val="19"/>
            <w:szCs w:val="19"/>
          </w:rPr>
          <w:t xml:space="preserve">Séance 15  </w:t>
        </w:r>
      </w:hyperlink>
    </w:p>
    <w:p>
      <w:pPr>
        <w:spacing w:after="40"/>
      </w:pPr>
      <w:r>
        <w:rPr>
          <w:rFonts w:ascii="Times New Roman" w:cs="Times New Roman" w:eastAsia="Times New Roman" w:hAnsi="Times New Roman"/>
          <w:b/>
          <w:bCs/>
          <w:sz w:val="19"/>
          <w:szCs w:val="19"/>
        </w:rPr>
        <w:t xml:space="preserve">du sexe et de l’activité physique  :  </w:t>
      </w:r>
      <w:hyperlink w:history="1" w:anchor="seance5">
        <w:r>
          <w:rPr>
            <w:rFonts w:ascii="Times New Roman" w:cs="Times New Roman" w:eastAsia="Times New Roman" w:hAnsi="Times New Roman"/>
            <w:color w:val="1F4E79"/>
            <w:sz w:val="19"/>
            <w:szCs w:val="19"/>
          </w:rPr>
          <w:t xml:space="preserve">Séance 5  </w:t>
        </w:r>
      </w:hyperlink>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Elle doit être efficace  :  </w:t>
      </w:r>
      <w:hyperlink w:history="1" w:anchor="seance16">
        <w:r>
          <w:rPr>
            <w:rFonts w:ascii="Times New Roman" w:cs="Times New Roman" w:eastAsia="Times New Roman" w:hAnsi="Times New Roman"/>
            <w:color w:val="1F4E79"/>
            <w:sz w:val="19"/>
            <w:szCs w:val="19"/>
          </w:rPr>
          <w:t xml:space="preserve">Séance 16  </w:t>
        </w:r>
      </w:hyperlink>
      <w:hyperlink w:history="1" w:anchor="seance17">
        <w:r>
          <w:rPr>
            <w:rFonts w:ascii="Times New Roman" w:cs="Times New Roman" w:eastAsia="Times New Roman" w:hAnsi="Times New Roman"/>
            <w:color w:val="1F4E79"/>
            <w:sz w:val="19"/>
            <w:szCs w:val="19"/>
          </w:rPr>
          <w:t xml:space="preserve">Séance 17  </w:t>
        </w:r>
      </w:hyperlink>
      <w:hyperlink w:history="1" w:anchor="seance18">
        <w:r>
          <w:rPr>
            <w:rFonts w:ascii="Times New Roman" w:cs="Times New Roman" w:eastAsia="Times New Roman" w:hAnsi="Times New Roman"/>
            <w:color w:val="1F4E79"/>
            <w:sz w:val="19"/>
            <w:szCs w:val="19"/>
          </w:rPr>
          <w:t xml:space="preserve">Séance 18  </w:t>
        </w:r>
      </w:hyperlink>
    </w:p>
    <w:p>
      <w:pPr>
        <w:spacing w:after="40"/>
      </w:pPr>
      <w:r>
        <w:rPr>
          <w:rFonts w:ascii="Times New Roman" w:cs="Times New Roman" w:eastAsia="Times New Roman" w:hAnsi="Times New Roman"/>
          <w:b/>
          <w:bCs/>
          <w:sz w:val="19"/>
          <w:szCs w:val="19"/>
        </w:rPr>
        <w:t xml:space="preserve">Elle doit être variée et adaptée à l’âge  :  </w:t>
      </w:r>
      <w:hyperlink w:history="1" w:anchor="seance1">
        <w:r>
          <w:rPr>
            <w:rFonts w:ascii="Times New Roman" w:cs="Times New Roman" w:eastAsia="Times New Roman" w:hAnsi="Times New Roman"/>
            <w:color w:val="1F4E79"/>
            <w:sz w:val="19"/>
            <w:szCs w:val="19"/>
          </w:rPr>
          <w:t xml:space="preserve">Séance 1  </w:t>
        </w:r>
      </w:hyperlink>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Elle exige une réponse adaptée avec l’aide de professionnels de santé  :  </w:t>
      </w:r>
      <w:hyperlink w:history="1" w:anchor="seance9">
        <w:r>
          <w:rPr>
            <w:rFonts w:ascii="Times New Roman" w:cs="Times New Roman" w:eastAsia="Times New Roman" w:hAnsi="Times New Roman"/>
            <w:color w:val="1F4E79"/>
            <w:sz w:val="19"/>
            <w:szCs w:val="19"/>
          </w:rPr>
          <w:t xml:space="preserve">Séance 9  </w:t>
        </w:r>
      </w:hyperlink>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Elles modifient le système nerveux et peuvent nuire à l’organisme  :  </w:t>
      </w:r>
      <w:hyperlink w:history="1" w:anchor="seance31">
        <w:r>
          <w:rPr>
            <w:rFonts w:ascii="Times New Roman" w:cs="Times New Roman" w:eastAsia="Times New Roman" w:hAnsi="Times New Roman"/>
            <w:color w:val="1F4E79"/>
            <w:sz w:val="19"/>
            <w:szCs w:val="19"/>
          </w:rPr>
          <w:t xml:space="preserve">Séance 31  </w:t>
        </w:r>
      </w:hyperlink>
      <w:hyperlink w:history="1" w:anchor="seance32">
        <w:r>
          <w:rPr>
            <w:rFonts w:ascii="Times New Roman" w:cs="Times New Roman" w:eastAsia="Times New Roman" w:hAnsi="Times New Roman"/>
            <w:color w:val="1F4E79"/>
            <w:sz w:val="19"/>
            <w:szCs w:val="19"/>
          </w:rPr>
          <w:t xml:space="preserve">Séance 32  </w:t>
        </w:r>
      </w:hyperlink>
      <w:hyperlink w:history="1" w:anchor="seance33">
        <w:r>
          <w:rPr>
            <w:rFonts w:ascii="Times New Roman" w:cs="Times New Roman" w:eastAsia="Times New Roman" w:hAnsi="Times New Roman"/>
            <w:color w:val="1F4E79"/>
            <w:sz w:val="19"/>
            <w:szCs w:val="19"/>
          </w:rPr>
          <w:t xml:space="preserve">Séance 33  </w:t>
        </w:r>
      </w:hyperlink>
    </w:p>
    <w:p>
      <w:pPr>
        <w:spacing w:after="40"/>
      </w:pPr>
      <w:r>
        <w:rPr>
          <w:rFonts w:ascii="Times New Roman" w:cs="Times New Roman" w:eastAsia="Times New Roman" w:hAnsi="Times New Roman"/>
          <w:b/>
          <w:bCs/>
          <w:sz w:val="19"/>
          <w:szCs w:val="19"/>
        </w:rPr>
        <w:t xml:space="preserve">excitantes ou hallucinogènes  :  </w:t>
      </w:r>
      <w:hyperlink w:history="1" w:anchor="seance31">
        <w:r>
          <w:rPr>
            <w:rFonts w:ascii="Times New Roman" w:cs="Times New Roman" w:eastAsia="Times New Roman" w:hAnsi="Times New Roman"/>
            <w:color w:val="1F4E79"/>
            <w:sz w:val="19"/>
            <w:szCs w:val="19"/>
          </w:rPr>
          <w:t xml:space="preserve">Séance 31  </w:t>
        </w:r>
      </w:hyperlink>
      <w:hyperlink w:history="1" w:anchor="seance32">
        <w:r>
          <w:rPr>
            <w:rFonts w:ascii="Times New Roman" w:cs="Times New Roman" w:eastAsia="Times New Roman" w:hAnsi="Times New Roman"/>
            <w:color w:val="1F4E79"/>
            <w:sz w:val="19"/>
            <w:szCs w:val="19"/>
          </w:rPr>
          <w:t xml:space="preserve">Séance 32  </w:t>
        </w:r>
      </w:hyperlink>
      <w:hyperlink w:history="1" w:anchor="seance33">
        <w:r>
          <w:rPr>
            <w:rFonts w:ascii="Times New Roman" w:cs="Times New Roman" w:eastAsia="Times New Roman" w:hAnsi="Times New Roman"/>
            <w:color w:val="1F4E79"/>
            <w:sz w:val="19"/>
            <w:szCs w:val="19"/>
          </w:rPr>
          <w:t xml:space="preserve">Séance 33  </w:t>
        </w:r>
      </w:hyperlink>
    </w:p>
    <w:p>
      <w:pPr>
        <w:spacing w:after="40"/>
      </w:pPr>
      <w:r>
        <w:rPr>
          <w:rFonts w:ascii="Times New Roman" w:cs="Times New Roman" w:eastAsia="Times New Roman" w:hAnsi="Times New Roman"/>
          <w:b/>
          <w:bCs/>
          <w:sz w:val="19"/>
          <w:szCs w:val="19"/>
        </w:rPr>
        <w:t xml:space="preserve">fines et organiques  :  </w:t>
      </w:r>
      <w:hyperlink w:history="1" w:anchor="seance44">
        <w:r>
          <w:rPr>
            <w:rFonts w:ascii="Times New Roman" w:cs="Times New Roman" w:eastAsia="Times New Roman" w:hAnsi="Times New Roman"/>
            <w:color w:val="1F4E79"/>
            <w:sz w:val="19"/>
            <w:szCs w:val="19"/>
          </w:rPr>
          <w:t xml:space="preserve">Séance 44  </w:t>
        </w:r>
      </w:hyperlink>
      <w:hyperlink w:history="1" w:anchor="seance45">
        <w:r>
          <w:rPr>
            <w:rFonts w:ascii="Times New Roman" w:cs="Times New Roman" w:eastAsia="Times New Roman" w:hAnsi="Times New Roman"/>
            <w:color w:val="1F4E79"/>
            <w:sz w:val="19"/>
            <w:szCs w:val="19"/>
          </w:rPr>
          <w:t xml:space="preserve">Séance 45  </w:t>
        </w:r>
      </w:hyperlink>
      <w:hyperlink w:history="1" w:anchor="seance46">
        <w:r>
          <w:rPr>
            <w:rFonts w:ascii="Times New Roman" w:cs="Times New Roman" w:eastAsia="Times New Roman" w:hAnsi="Times New Roman"/>
            <w:color w:val="1F4E79"/>
            <w:sz w:val="19"/>
            <w:szCs w:val="19"/>
          </w:rPr>
          <w:t xml:space="preserve">Séance 46  </w:t>
        </w:r>
      </w:hyperlink>
      <w:hyperlink w:history="1" w:anchor="seance47">
        <w:r>
          <w:rPr>
            <w:rFonts w:ascii="Times New Roman" w:cs="Times New Roman" w:eastAsia="Times New Roman" w:hAnsi="Times New Roman"/>
            <w:color w:val="1F4E79"/>
            <w:sz w:val="19"/>
            <w:szCs w:val="19"/>
          </w:rPr>
          <w:t xml:space="preserve">Séance 47  </w:t>
        </w:r>
      </w:hyperlink>
    </w:p>
    <w:p>
      <w:pPr>
        <w:spacing w:after="40"/>
      </w:pPr>
      <w:r>
        <w:rPr>
          <w:rFonts w:ascii="Times New Roman" w:cs="Times New Roman" w:eastAsia="Times New Roman" w:hAnsi="Times New Roman"/>
          <w:b/>
          <w:bCs/>
          <w:sz w:val="19"/>
          <w:szCs w:val="19"/>
        </w:rPr>
        <w:t xml:space="preserve">habitat  :  </w:t>
      </w:r>
      <w:hyperlink w:history="1" w:anchor="seance19">
        <w:r>
          <w:rPr>
            <w:rFonts w:ascii="Times New Roman" w:cs="Times New Roman" w:eastAsia="Times New Roman" w:hAnsi="Times New Roman"/>
            <w:color w:val="1F4E79"/>
            <w:sz w:val="19"/>
            <w:szCs w:val="19"/>
          </w:rPr>
          <w:t xml:space="preserve">Séance 19  </w:t>
        </w:r>
      </w:hyperlink>
      <w:hyperlink w:history="1" w:anchor="seance20">
        <w:r>
          <w:rPr>
            <w:rFonts w:ascii="Times New Roman" w:cs="Times New Roman" w:eastAsia="Times New Roman" w:hAnsi="Times New Roman"/>
            <w:color w:val="1F4E79"/>
            <w:sz w:val="19"/>
            <w:szCs w:val="19"/>
          </w:rPr>
          <w:t xml:space="preserve">Séance 20  </w:t>
        </w:r>
      </w:hyperlink>
      <w:hyperlink w:history="1" w:anchor="seance21">
        <w:r>
          <w:rPr>
            <w:rFonts w:ascii="Times New Roman" w:cs="Times New Roman" w:eastAsia="Times New Roman" w:hAnsi="Times New Roman"/>
            <w:color w:val="1F4E79"/>
            <w:sz w:val="19"/>
            <w:szCs w:val="19"/>
          </w:rPr>
          <w:t xml:space="preserve">Séance 21  </w:t>
        </w:r>
      </w:hyperlink>
      <w:hyperlink w:history="1" w:anchor="seance22">
        <w:r>
          <w:rPr>
            <w:rFonts w:ascii="Times New Roman" w:cs="Times New Roman" w:eastAsia="Times New Roman" w:hAnsi="Times New Roman"/>
            <w:color w:val="1F4E79"/>
            <w:sz w:val="19"/>
            <w:szCs w:val="19"/>
          </w:rPr>
          <w:t xml:space="preserve">Séance 22  </w:t>
        </w:r>
      </w:hyperlink>
    </w:p>
    <w:p>
      <w:pPr>
        <w:spacing w:after="40"/>
      </w:pPr>
      <w:r>
        <w:rPr>
          <w:rFonts w:ascii="Times New Roman" w:cs="Times New Roman" w:eastAsia="Times New Roman" w:hAnsi="Times New Roman"/>
          <w:b/>
          <w:bCs/>
          <w:sz w:val="19"/>
          <w:szCs w:val="19"/>
        </w:rPr>
        <w:t xml:space="preserve">Il couvre les besoins énergétiques  :  </w:t>
      </w:r>
      <w:hyperlink w:history="1" w:anchor="seance7">
        <w:r>
          <w:rPr>
            <w:rFonts w:ascii="Times New Roman" w:cs="Times New Roman" w:eastAsia="Times New Roman" w:hAnsi="Times New Roman"/>
            <w:color w:val="1F4E79"/>
            <w:sz w:val="19"/>
            <w:szCs w:val="19"/>
          </w:rPr>
          <w:t xml:space="preserve">Séance 7  </w:t>
        </w:r>
      </w:hyperlink>
      <w:hyperlink w:history="1" w:anchor="seance8">
        <w:r>
          <w:rPr>
            <w:rFonts w:ascii="Times New Roman" w:cs="Times New Roman" w:eastAsia="Times New Roman" w:hAnsi="Times New Roman"/>
            <w:color w:val="1F4E79"/>
            <w:sz w:val="19"/>
            <w:szCs w:val="19"/>
          </w:rPr>
          <w:t xml:space="preserve">Séance 8  </w:t>
        </w:r>
      </w:hyperlink>
    </w:p>
    <w:p>
      <w:pPr>
        <w:spacing w:after="40"/>
      </w:pPr>
      <w:r>
        <w:rPr>
          <w:rFonts w:ascii="Times New Roman" w:cs="Times New Roman" w:eastAsia="Times New Roman" w:hAnsi="Times New Roman"/>
          <w:b/>
          <w:bCs/>
          <w:sz w:val="19"/>
          <w:szCs w:val="19"/>
        </w:rPr>
        <w:t xml:space="preserve">Il peut être inné ou acquis ; un mouvement volontaire est décidé et contrôlé consciemment  :  </w:t>
      </w:r>
      <w:hyperlink w:history="1" w:anchor="seance27">
        <w:r>
          <w:rPr>
            <w:rFonts w:ascii="Times New Roman" w:cs="Times New Roman" w:eastAsia="Times New Roman" w:hAnsi="Times New Roman"/>
            <w:color w:val="1F4E79"/>
            <w:sz w:val="19"/>
            <w:szCs w:val="19"/>
          </w:rPr>
          <w:t xml:space="preserve">Séance 27  </w:t>
        </w:r>
      </w:hyperlink>
      <w:hyperlink w:history="1" w:anchor="seance28">
        <w:r>
          <w:rPr>
            <w:rFonts w:ascii="Times New Roman" w:cs="Times New Roman" w:eastAsia="Times New Roman" w:hAnsi="Times New Roman"/>
            <w:color w:val="1F4E79"/>
            <w:sz w:val="19"/>
            <w:szCs w:val="19"/>
          </w:rPr>
          <w:t xml:space="preserve">Séance 28  </w:t>
        </w:r>
      </w:hyperlink>
      <w:hyperlink w:history="1" w:anchor="seance29">
        <w:r>
          <w:rPr>
            <w:rFonts w:ascii="Times New Roman" w:cs="Times New Roman" w:eastAsia="Times New Roman" w:hAnsi="Times New Roman"/>
            <w:color w:val="1F4E79"/>
            <w:sz w:val="19"/>
            <w:szCs w:val="19"/>
          </w:rPr>
          <w:t xml:space="preserve">Séance 29  </w:t>
        </w:r>
      </w:hyperlink>
      <w:hyperlink w:history="1" w:anchor="seance30">
        <w:r>
          <w:rPr>
            <w:rFonts w:ascii="Times New Roman" w:cs="Times New Roman" w:eastAsia="Times New Roman" w:hAnsi="Times New Roman"/>
            <w:color w:val="1F4E79"/>
            <w:sz w:val="19"/>
            <w:szCs w:val="19"/>
          </w:rPr>
          <w:t xml:space="preserve">Séance 30  </w:t>
        </w:r>
      </w:hyperlink>
    </w:p>
    <w:p>
      <w:pPr>
        <w:spacing w:after="40"/>
      </w:pPr>
      <w:r>
        <w:rPr>
          <w:rFonts w:ascii="Times New Roman" w:cs="Times New Roman" w:eastAsia="Times New Roman" w:hAnsi="Times New Roman"/>
          <w:b/>
          <w:bCs/>
          <w:sz w:val="19"/>
          <w:szCs w:val="19"/>
        </w:rPr>
        <w:t xml:space="preserve">Ils correspondent à l’énergie dépensée par l’organisme  :  </w:t>
      </w:r>
      <w:hyperlink w:history="1" w:anchor="seance5">
        <w:r>
          <w:rPr>
            <w:rFonts w:ascii="Times New Roman" w:cs="Times New Roman" w:eastAsia="Times New Roman" w:hAnsi="Times New Roman"/>
            <w:color w:val="1F4E79"/>
            <w:sz w:val="19"/>
            <w:szCs w:val="19"/>
          </w:rPr>
          <w:t xml:space="preserve">Séance 5  </w:t>
        </w:r>
      </w:hyperlink>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l’eau  :  </w:t>
      </w:r>
      <w:hyperlink w:history="1" w:anchor="seance48">
        <w:r>
          <w:rPr>
            <w:rFonts w:ascii="Times New Roman" w:cs="Times New Roman" w:eastAsia="Times New Roman" w:hAnsi="Times New Roman"/>
            <w:color w:val="1F4E79"/>
            <w:sz w:val="19"/>
            <w:szCs w:val="19"/>
          </w:rPr>
          <w:t xml:space="preserve">Séance 48  </w:t>
        </w:r>
      </w:hyperlink>
      <w:hyperlink w:history="1" w:anchor="seance49">
        <w:r>
          <w:rPr>
            <w:rFonts w:ascii="Times New Roman" w:cs="Times New Roman" w:eastAsia="Times New Roman" w:hAnsi="Times New Roman"/>
            <w:color w:val="1F4E79"/>
            <w:sz w:val="19"/>
            <w:szCs w:val="19"/>
          </w:rPr>
          <w:t xml:space="preserve">Séance 49  </w:t>
        </w:r>
      </w:hyperlink>
    </w:p>
    <w:p>
      <w:pPr>
        <w:spacing w:after="40"/>
      </w:pPr>
      <w:r>
        <w:rPr>
          <w:rFonts w:ascii="Times New Roman" w:cs="Times New Roman" w:eastAsia="Times New Roman" w:hAnsi="Times New Roman"/>
          <w:b/>
          <w:bCs/>
          <w:sz w:val="19"/>
          <w:szCs w:val="19"/>
        </w:rPr>
        <w:t xml:space="preserve">l’éclat  :  </w:t>
      </w:r>
      <w:hyperlink w:history="1" w:anchor="seance44">
        <w:r>
          <w:rPr>
            <w:rFonts w:ascii="Times New Roman" w:cs="Times New Roman" w:eastAsia="Times New Roman" w:hAnsi="Times New Roman"/>
            <w:color w:val="1F4E79"/>
            <w:sz w:val="19"/>
            <w:szCs w:val="19"/>
          </w:rPr>
          <w:t xml:space="preserve">Séance 44  </w:t>
        </w:r>
      </w:hyperlink>
      <w:hyperlink w:history="1" w:anchor="seance45">
        <w:r>
          <w:rPr>
            <w:rFonts w:ascii="Times New Roman" w:cs="Times New Roman" w:eastAsia="Times New Roman" w:hAnsi="Times New Roman"/>
            <w:color w:val="1F4E79"/>
            <w:sz w:val="19"/>
            <w:szCs w:val="19"/>
          </w:rPr>
          <w:t xml:space="preserve">Séance 45  </w:t>
        </w:r>
      </w:hyperlink>
      <w:hyperlink w:history="1" w:anchor="seance46">
        <w:r>
          <w:rPr>
            <w:rFonts w:ascii="Times New Roman" w:cs="Times New Roman" w:eastAsia="Times New Roman" w:hAnsi="Times New Roman"/>
            <w:color w:val="1F4E79"/>
            <w:sz w:val="19"/>
            <w:szCs w:val="19"/>
          </w:rPr>
          <w:t xml:space="preserve">Séance 46  </w:t>
        </w:r>
      </w:hyperlink>
      <w:hyperlink w:history="1" w:anchor="seance47">
        <w:r>
          <w:rPr>
            <w:rFonts w:ascii="Times New Roman" w:cs="Times New Roman" w:eastAsia="Times New Roman" w:hAnsi="Times New Roman"/>
            <w:color w:val="1F4E79"/>
            <w:sz w:val="19"/>
            <w:szCs w:val="19"/>
          </w:rPr>
          <w:t xml:space="preserve">Séance 47  </w:t>
        </w:r>
      </w:hyperlink>
    </w:p>
    <w:p>
      <w:pPr>
        <w:spacing w:after="40"/>
      </w:pPr>
      <w:r>
        <w:rPr>
          <w:rFonts w:ascii="Times New Roman" w:cs="Times New Roman" w:eastAsia="Times New Roman" w:hAnsi="Times New Roman"/>
          <w:b/>
          <w:bCs/>
          <w:sz w:val="19"/>
          <w:szCs w:val="19"/>
        </w:rPr>
        <w:t xml:space="preserve">L’exploitation des gemmes peut apporter des revenus mais aussi dégrader les sols  :  </w:t>
      </w:r>
      <w:hyperlink w:history="1" w:anchor="seance48">
        <w:r>
          <w:rPr>
            <w:rFonts w:ascii="Times New Roman" w:cs="Times New Roman" w:eastAsia="Times New Roman" w:hAnsi="Times New Roman"/>
            <w:color w:val="1F4E79"/>
            <w:sz w:val="19"/>
            <w:szCs w:val="19"/>
          </w:rPr>
          <w:t xml:space="preserve">Séance 48  </w:t>
        </w:r>
      </w:hyperlink>
      <w:hyperlink w:history="1" w:anchor="seance49">
        <w:r>
          <w:rPr>
            <w:rFonts w:ascii="Times New Roman" w:cs="Times New Roman" w:eastAsia="Times New Roman" w:hAnsi="Times New Roman"/>
            <w:color w:val="1F4E79"/>
            <w:sz w:val="19"/>
            <w:szCs w:val="19"/>
          </w:rPr>
          <w:t xml:space="preserve">Séance 49  </w:t>
        </w:r>
      </w:hyperlink>
    </w:p>
    <w:p>
      <w:pPr>
        <w:spacing w:after="40"/>
      </w:pPr>
      <w:r>
        <w:rPr>
          <w:rFonts w:ascii="Times New Roman" w:cs="Times New Roman" w:eastAsia="Times New Roman" w:hAnsi="Times New Roman"/>
          <w:b/>
          <w:bCs/>
          <w:sz w:val="19"/>
          <w:szCs w:val="19"/>
        </w:rPr>
        <w:t xml:space="preserve">La couleur  :  </w:t>
      </w:r>
      <w:hyperlink w:history="1" w:anchor="seance44">
        <w:r>
          <w:rPr>
            <w:rFonts w:ascii="Times New Roman" w:cs="Times New Roman" w:eastAsia="Times New Roman" w:hAnsi="Times New Roman"/>
            <w:color w:val="1F4E79"/>
            <w:sz w:val="19"/>
            <w:szCs w:val="19"/>
          </w:rPr>
          <w:t xml:space="preserve">Séance 44  </w:t>
        </w:r>
      </w:hyperlink>
      <w:hyperlink w:history="1" w:anchor="seance45">
        <w:r>
          <w:rPr>
            <w:rFonts w:ascii="Times New Roman" w:cs="Times New Roman" w:eastAsia="Times New Roman" w:hAnsi="Times New Roman"/>
            <w:color w:val="1F4E79"/>
            <w:sz w:val="19"/>
            <w:szCs w:val="19"/>
          </w:rPr>
          <w:t xml:space="preserve">Séance 45  </w:t>
        </w:r>
      </w:hyperlink>
      <w:hyperlink w:history="1" w:anchor="seance46">
        <w:r>
          <w:rPr>
            <w:rFonts w:ascii="Times New Roman" w:cs="Times New Roman" w:eastAsia="Times New Roman" w:hAnsi="Times New Roman"/>
            <w:color w:val="1F4E79"/>
            <w:sz w:val="19"/>
            <w:szCs w:val="19"/>
          </w:rPr>
          <w:t xml:space="preserve">Séance 46  </w:t>
        </w:r>
      </w:hyperlink>
      <w:hyperlink w:history="1" w:anchor="seance47">
        <w:r>
          <w:rPr>
            <w:rFonts w:ascii="Times New Roman" w:cs="Times New Roman" w:eastAsia="Times New Roman" w:hAnsi="Times New Roman"/>
            <w:color w:val="1F4E79"/>
            <w:sz w:val="19"/>
            <w:szCs w:val="19"/>
          </w:rPr>
          <w:t xml:space="preserve">Séance 47  </w:t>
        </w:r>
      </w:hyperlink>
    </w:p>
    <w:p>
      <w:pPr>
        <w:spacing w:after="40"/>
      </w:pPr>
      <w:r>
        <w:rPr>
          <w:rFonts w:ascii="Times New Roman" w:cs="Times New Roman" w:eastAsia="Times New Roman" w:hAnsi="Times New Roman"/>
          <w:b/>
          <w:bCs/>
          <w:sz w:val="19"/>
          <w:szCs w:val="19"/>
        </w:rPr>
        <w:t xml:space="preserve">la faune et la flore  :  </w:t>
      </w:r>
      <w:hyperlink w:history="1" w:anchor="seance48">
        <w:r>
          <w:rPr>
            <w:rFonts w:ascii="Times New Roman" w:cs="Times New Roman" w:eastAsia="Times New Roman" w:hAnsi="Times New Roman"/>
            <w:color w:val="1F4E79"/>
            <w:sz w:val="19"/>
            <w:szCs w:val="19"/>
          </w:rPr>
          <w:t xml:space="preserve">Séance 48  </w:t>
        </w:r>
      </w:hyperlink>
      <w:hyperlink w:history="1" w:anchor="seance49">
        <w:r>
          <w:rPr>
            <w:rFonts w:ascii="Times New Roman" w:cs="Times New Roman" w:eastAsia="Times New Roman" w:hAnsi="Times New Roman"/>
            <w:color w:val="1F4E79"/>
            <w:sz w:val="19"/>
            <w:szCs w:val="19"/>
          </w:rPr>
          <w:t xml:space="preserve">Séance 49  </w:t>
        </w:r>
      </w:hyperlink>
    </w:p>
    <w:p>
      <w:pPr>
        <w:spacing w:after="40"/>
      </w:pPr>
      <w:r>
        <w:rPr>
          <w:rFonts w:ascii="Times New Roman" w:cs="Times New Roman" w:eastAsia="Times New Roman" w:hAnsi="Times New Roman"/>
          <w:b/>
          <w:bCs/>
          <w:sz w:val="19"/>
          <w:szCs w:val="19"/>
        </w:rPr>
        <w:t xml:space="preserve">La fistule obstétricale est une complication grave souvent liée à un accouchement difficile et prolongé  :  </w:t>
      </w:r>
      <w:hyperlink w:history="1" w:anchor="seance36">
        <w:r>
          <w:rPr>
            <w:rFonts w:ascii="Times New Roman" w:cs="Times New Roman" w:eastAsia="Times New Roman" w:hAnsi="Times New Roman"/>
            <w:color w:val="1F4E79"/>
            <w:sz w:val="19"/>
            <w:szCs w:val="19"/>
          </w:rPr>
          <w:t xml:space="preserve">Séance 36  </w:t>
        </w:r>
      </w:hyperlink>
      <w:hyperlink w:history="1" w:anchor="seance37">
        <w:r>
          <w:rPr>
            <w:rFonts w:ascii="Times New Roman" w:cs="Times New Roman" w:eastAsia="Times New Roman" w:hAnsi="Times New Roman"/>
            <w:color w:val="1F4E79"/>
            <w:sz w:val="19"/>
            <w:szCs w:val="19"/>
          </w:rPr>
          <w:t xml:space="preserve">Séance 37  </w:t>
        </w:r>
      </w:hyperlink>
      <w:hyperlink w:history="1" w:anchor="seance38">
        <w:r>
          <w:rPr>
            <w:rFonts w:ascii="Times New Roman" w:cs="Times New Roman" w:eastAsia="Times New Roman" w:hAnsi="Times New Roman"/>
            <w:color w:val="1F4E79"/>
            <w:sz w:val="19"/>
            <w:szCs w:val="19"/>
          </w:rPr>
          <w:t xml:space="preserve">Séance 38  </w:t>
        </w:r>
      </w:hyperlink>
    </w:p>
    <w:p>
      <w:pPr>
        <w:spacing w:after="40"/>
      </w:pPr>
      <w:r>
        <w:rPr>
          <w:rFonts w:ascii="Times New Roman" w:cs="Times New Roman" w:eastAsia="Times New Roman" w:hAnsi="Times New Roman"/>
          <w:b/>
          <w:bCs/>
          <w:sz w:val="19"/>
          <w:szCs w:val="19"/>
        </w:rPr>
        <w:t xml:space="preserve">la malnutrition aiguë  :  </w:t>
      </w:r>
      <w:hyperlink w:history="1" w:anchor="seance9">
        <w:r>
          <w:rPr>
            <w:rFonts w:ascii="Times New Roman" w:cs="Times New Roman" w:eastAsia="Times New Roman" w:hAnsi="Times New Roman"/>
            <w:color w:val="1F4E79"/>
            <w:sz w:val="19"/>
            <w:szCs w:val="19"/>
          </w:rPr>
          <w:t xml:space="preserve">Séance 9  </w:t>
        </w:r>
      </w:hyperlink>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La malnutrition comprend les carences  :  </w:t>
      </w:r>
      <w:hyperlink w:history="1" w:anchor="seance9">
        <w:r>
          <w:rPr>
            <w:rFonts w:ascii="Times New Roman" w:cs="Times New Roman" w:eastAsia="Times New Roman" w:hAnsi="Times New Roman"/>
            <w:color w:val="1F4E79"/>
            <w:sz w:val="19"/>
            <w:szCs w:val="19"/>
          </w:rPr>
          <w:t xml:space="preserve">Séance 9  </w:t>
        </w:r>
      </w:hyperlink>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La protection peut être naturelle ou chimique  :  </w:t>
      </w:r>
      <w:hyperlink w:history="1" w:anchor="seance16">
        <w:r>
          <w:rPr>
            <w:rFonts w:ascii="Times New Roman" w:cs="Times New Roman" w:eastAsia="Times New Roman" w:hAnsi="Times New Roman"/>
            <w:color w:val="1F4E79"/>
            <w:sz w:val="19"/>
            <w:szCs w:val="19"/>
          </w:rPr>
          <w:t xml:space="preserve">Séance 16  </w:t>
        </w:r>
      </w:hyperlink>
      <w:hyperlink w:history="1" w:anchor="seance17">
        <w:r>
          <w:rPr>
            <w:rFonts w:ascii="Times New Roman" w:cs="Times New Roman" w:eastAsia="Times New Roman" w:hAnsi="Times New Roman"/>
            <w:color w:val="1F4E79"/>
            <w:sz w:val="19"/>
            <w:szCs w:val="19"/>
          </w:rPr>
          <w:t xml:space="preserve">Séance 17  </w:t>
        </w:r>
      </w:hyperlink>
      <w:hyperlink w:history="1" w:anchor="seance18">
        <w:r>
          <w:rPr>
            <w:rFonts w:ascii="Times New Roman" w:cs="Times New Roman" w:eastAsia="Times New Roman" w:hAnsi="Times New Roman"/>
            <w:color w:val="1F4E79"/>
            <w:sz w:val="19"/>
            <w:szCs w:val="19"/>
          </w:rPr>
          <w:t xml:space="preserve">Séance 18  </w:t>
        </w:r>
      </w:hyperlink>
    </w:p>
    <w:p>
      <w:pPr>
        <w:spacing w:after="40"/>
      </w:pPr>
      <w:r>
        <w:rPr>
          <w:rFonts w:ascii="Times New Roman" w:cs="Times New Roman" w:eastAsia="Times New Roman" w:hAnsi="Times New Roman"/>
          <w:b/>
          <w:bCs/>
          <w:sz w:val="19"/>
          <w:szCs w:val="19"/>
        </w:rPr>
        <w:t xml:space="preserve">La responsabilité impose une exploitation raisonnée  :  </w:t>
      </w:r>
      <w:hyperlink w:history="1" w:anchor="seance48">
        <w:r>
          <w:rPr>
            <w:rFonts w:ascii="Times New Roman" w:cs="Times New Roman" w:eastAsia="Times New Roman" w:hAnsi="Times New Roman"/>
            <w:color w:val="1F4E79"/>
            <w:sz w:val="19"/>
            <w:szCs w:val="19"/>
          </w:rPr>
          <w:t xml:space="preserve">Séance 48  </w:t>
        </w:r>
      </w:hyperlink>
      <w:hyperlink w:history="1" w:anchor="seance49">
        <w:r>
          <w:rPr>
            <w:rFonts w:ascii="Times New Roman" w:cs="Times New Roman" w:eastAsia="Times New Roman" w:hAnsi="Times New Roman"/>
            <w:color w:val="1F4E79"/>
            <w:sz w:val="19"/>
            <w:szCs w:val="19"/>
          </w:rPr>
          <w:t xml:space="preserve">Séance 49  </w:t>
        </w:r>
      </w:hyperlink>
    </w:p>
    <w:p>
      <w:pPr>
        <w:spacing w:after="40"/>
      </w:pPr>
      <w:r>
        <w:rPr>
          <w:rFonts w:ascii="Times New Roman" w:cs="Times New Roman" w:eastAsia="Times New Roman" w:hAnsi="Times New Roman"/>
          <w:b/>
          <w:bCs/>
          <w:sz w:val="19"/>
          <w:szCs w:val="19"/>
        </w:rPr>
        <w:t xml:space="preserve">la transparence  :  </w:t>
      </w:r>
      <w:hyperlink w:history="1" w:anchor="seance44">
        <w:r>
          <w:rPr>
            <w:rFonts w:ascii="Times New Roman" w:cs="Times New Roman" w:eastAsia="Times New Roman" w:hAnsi="Times New Roman"/>
            <w:color w:val="1F4E79"/>
            <w:sz w:val="19"/>
            <w:szCs w:val="19"/>
          </w:rPr>
          <w:t xml:space="preserve">Séance 44  </w:t>
        </w:r>
      </w:hyperlink>
      <w:hyperlink w:history="1" w:anchor="seance45">
        <w:r>
          <w:rPr>
            <w:rFonts w:ascii="Times New Roman" w:cs="Times New Roman" w:eastAsia="Times New Roman" w:hAnsi="Times New Roman"/>
            <w:color w:val="1F4E79"/>
            <w:sz w:val="19"/>
            <w:szCs w:val="19"/>
          </w:rPr>
          <w:t xml:space="preserve">Séance 45  </w:t>
        </w:r>
      </w:hyperlink>
      <w:hyperlink w:history="1" w:anchor="seance46">
        <w:r>
          <w:rPr>
            <w:rFonts w:ascii="Times New Roman" w:cs="Times New Roman" w:eastAsia="Times New Roman" w:hAnsi="Times New Roman"/>
            <w:color w:val="1F4E79"/>
            <w:sz w:val="19"/>
            <w:szCs w:val="19"/>
          </w:rPr>
          <w:t xml:space="preserve">Séance 46  </w:t>
        </w:r>
      </w:hyperlink>
      <w:hyperlink w:history="1" w:anchor="seance47">
        <w:r>
          <w:rPr>
            <w:rFonts w:ascii="Times New Roman" w:cs="Times New Roman" w:eastAsia="Times New Roman" w:hAnsi="Times New Roman"/>
            <w:color w:val="1F4E79"/>
            <w:sz w:val="19"/>
            <w:szCs w:val="19"/>
          </w:rPr>
          <w:t xml:space="preserve">Séance 47  </w:t>
        </w:r>
      </w:hyperlink>
    </w:p>
    <w:p>
      <w:pPr>
        <w:spacing w:after="40"/>
      </w:pPr>
      <w:r>
        <w:rPr>
          <w:rFonts w:ascii="Times New Roman" w:cs="Times New Roman" w:eastAsia="Times New Roman" w:hAnsi="Times New Roman"/>
          <w:b/>
          <w:bCs/>
          <w:sz w:val="19"/>
          <w:szCs w:val="19"/>
        </w:rPr>
        <w:t xml:space="preserve">Le cancer du col peut être prévenu et dépisté  :  </w:t>
      </w:r>
      <w:hyperlink w:history="1" w:anchor="seance39">
        <w:r>
          <w:rPr>
            <w:rFonts w:ascii="Times New Roman" w:cs="Times New Roman" w:eastAsia="Times New Roman" w:hAnsi="Times New Roman"/>
            <w:color w:val="1F4E79"/>
            <w:sz w:val="19"/>
            <w:szCs w:val="19"/>
          </w:rPr>
          <w:t xml:space="preserve">Séance 39  </w:t>
        </w:r>
      </w:hyperlink>
      <w:hyperlink w:history="1" w:anchor="seance40">
        <w:r>
          <w:rPr>
            <w:rFonts w:ascii="Times New Roman" w:cs="Times New Roman" w:eastAsia="Times New Roman" w:hAnsi="Times New Roman"/>
            <w:color w:val="1F4E79"/>
            <w:sz w:val="19"/>
            <w:szCs w:val="19"/>
          </w:rPr>
          <w:t xml:space="preserve">Séance 40  </w:t>
        </w:r>
      </w:hyperlink>
      <w:hyperlink w:history="1" w:anchor="seance41">
        <w:r>
          <w:rPr>
            <w:rFonts w:ascii="Times New Roman" w:cs="Times New Roman" w:eastAsia="Times New Roman" w:hAnsi="Times New Roman"/>
            <w:color w:val="1F4E79"/>
            <w:sz w:val="19"/>
            <w:szCs w:val="19"/>
          </w:rPr>
          <w:t xml:space="preserve">Séance 41  </w:t>
        </w:r>
      </w:hyperlink>
    </w:p>
    <w:p>
      <w:pPr>
        <w:spacing w:after="40"/>
      </w:pPr>
      <w:r>
        <w:rPr>
          <w:rFonts w:ascii="Times New Roman" w:cs="Times New Roman" w:eastAsia="Times New Roman" w:hAnsi="Times New Roman"/>
          <w:b/>
          <w:bCs/>
          <w:sz w:val="19"/>
          <w:szCs w:val="19"/>
        </w:rPr>
        <w:t xml:space="preserve">le désherbage  :  </w:t>
      </w:r>
      <w:hyperlink w:history="1" w:anchor="seance13">
        <w:r>
          <w:rPr>
            <w:rFonts w:ascii="Times New Roman" w:cs="Times New Roman" w:eastAsia="Times New Roman" w:hAnsi="Times New Roman"/>
            <w:color w:val="1F4E79"/>
            <w:sz w:val="19"/>
            <w:szCs w:val="19"/>
          </w:rPr>
          <w:t xml:space="preserve">Séance 13  </w:t>
        </w:r>
      </w:hyperlink>
      <w:hyperlink w:history="1" w:anchor="seance14">
        <w:r>
          <w:rPr>
            <w:rFonts w:ascii="Times New Roman" w:cs="Times New Roman" w:eastAsia="Times New Roman" w:hAnsi="Times New Roman"/>
            <w:color w:val="1F4E79"/>
            <w:sz w:val="19"/>
            <w:szCs w:val="19"/>
          </w:rPr>
          <w:t xml:space="preserve">Séance 14  </w:t>
        </w:r>
      </w:hyperlink>
      <w:hyperlink w:history="1" w:anchor="seance15">
        <w:r>
          <w:rPr>
            <w:rFonts w:ascii="Times New Roman" w:cs="Times New Roman" w:eastAsia="Times New Roman" w:hAnsi="Times New Roman"/>
            <w:color w:val="1F4E79"/>
            <w:sz w:val="19"/>
            <w:szCs w:val="19"/>
          </w:rPr>
          <w:t xml:space="preserve">Séance 15  </w:t>
        </w:r>
      </w:hyperlink>
    </w:p>
    <w:p>
      <w:pPr>
        <w:spacing w:after="40"/>
      </w:pPr>
      <w:r>
        <w:rPr>
          <w:rFonts w:ascii="Times New Roman" w:cs="Times New Roman" w:eastAsia="Times New Roman" w:hAnsi="Times New Roman"/>
          <w:b/>
          <w:bCs/>
          <w:sz w:val="19"/>
          <w:szCs w:val="19"/>
        </w:rPr>
        <w:t xml:space="preserve">le surpoids et l’obésité  :  </w:t>
      </w:r>
      <w:hyperlink w:history="1" w:anchor="seance9">
        <w:r>
          <w:rPr>
            <w:rFonts w:ascii="Times New Roman" w:cs="Times New Roman" w:eastAsia="Times New Roman" w:hAnsi="Times New Roman"/>
            <w:color w:val="1F4E79"/>
            <w:sz w:val="19"/>
            <w:szCs w:val="19"/>
          </w:rPr>
          <w:t xml:space="preserve">Séance 9  </w:t>
        </w:r>
      </w:hyperlink>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Le système nerveux central et périphérique reçoit  :  </w:t>
      </w:r>
      <w:hyperlink w:history="1" w:anchor="seance25">
        <w:r>
          <w:rPr>
            <w:rFonts w:ascii="Times New Roman" w:cs="Times New Roman" w:eastAsia="Times New Roman" w:hAnsi="Times New Roman"/>
            <w:color w:val="1F4E79"/>
            <w:sz w:val="19"/>
            <w:szCs w:val="19"/>
          </w:rPr>
          <w:t xml:space="preserve">Séance 25  </w:t>
        </w:r>
      </w:hyperlink>
      <w:hyperlink w:history="1" w:anchor="seance26">
        <w:r>
          <w:rPr>
            <w:rFonts w:ascii="Times New Roman" w:cs="Times New Roman" w:eastAsia="Times New Roman" w:hAnsi="Times New Roman"/>
            <w:color w:val="1F4E79"/>
            <w:sz w:val="19"/>
            <w:szCs w:val="19"/>
          </w:rPr>
          <w:t xml:space="preserve">Séance 26  </w:t>
        </w:r>
      </w:hyperlink>
    </w:p>
    <w:p>
      <w:pPr>
        <w:spacing w:after="40"/>
      </w:pPr>
      <w:r>
        <w:rPr>
          <w:rFonts w:ascii="Times New Roman" w:cs="Times New Roman" w:eastAsia="Times New Roman" w:hAnsi="Times New Roman"/>
          <w:b/>
          <w:bCs/>
          <w:sz w:val="19"/>
          <w:szCs w:val="19"/>
        </w:rPr>
        <w:t xml:space="preserve">Les besoins énergétiques dépendent du métabolisme de base  :  </w:t>
      </w:r>
      <w:hyperlink w:history="1" w:anchor="seance5">
        <w:r>
          <w:rPr>
            <w:rFonts w:ascii="Times New Roman" w:cs="Times New Roman" w:eastAsia="Times New Roman" w:hAnsi="Times New Roman"/>
            <w:color w:val="1F4E79"/>
            <w:sz w:val="19"/>
            <w:szCs w:val="19"/>
          </w:rPr>
          <w:t xml:space="preserve">Séance 5  </w:t>
        </w:r>
      </w:hyperlink>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Les consultations prénatales et l’accès rapide aux soins contribuent à la prévenir  :  </w:t>
      </w:r>
      <w:hyperlink w:history="1" w:anchor="seance36">
        <w:r>
          <w:rPr>
            <w:rFonts w:ascii="Times New Roman" w:cs="Times New Roman" w:eastAsia="Times New Roman" w:hAnsi="Times New Roman"/>
            <w:color w:val="1F4E79"/>
            <w:sz w:val="19"/>
            <w:szCs w:val="19"/>
          </w:rPr>
          <w:t xml:space="preserve">Séance 36  </w:t>
        </w:r>
      </w:hyperlink>
      <w:hyperlink w:history="1" w:anchor="seance37">
        <w:r>
          <w:rPr>
            <w:rFonts w:ascii="Times New Roman" w:cs="Times New Roman" w:eastAsia="Times New Roman" w:hAnsi="Times New Roman"/>
            <w:color w:val="1F4E79"/>
            <w:sz w:val="19"/>
            <w:szCs w:val="19"/>
          </w:rPr>
          <w:t xml:space="preserve">Séance 37  </w:t>
        </w:r>
      </w:hyperlink>
      <w:hyperlink w:history="1" w:anchor="seance38">
        <w:r>
          <w:rPr>
            <w:rFonts w:ascii="Times New Roman" w:cs="Times New Roman" w:eastAsia="Times New Roman" w:hAnsi="Times New Roman"/>
            <w:color w:val="1F4E79"/>
            <w:sz w:val="19"/>
            <w:szCs w:val="19"/>
          </w:rPr>
          <w:t xml:space="preserve">Séance 38  </w:t>
        </w:r>
      </w:hyperlink>
    </w:p>
    <w:p>
      <w:pPr>
        <w:spacing w:after="40"/>
      </w:pPr>
      <w:r>
        <w:rPr>
          <w:rFonts w:ascii="Times New Roman" w:cs="Times New Roman" w:eastAsia="Times New Roman" w:hAnsi="Times New Roman"/>
          <w:b/>
          <w:bCs/>
          <w:sz w:val="19"/>
          <w:szCs w:val="19"/>
        </w:rPr>
        <w:t xml:space="preserve">Les glucides fournissent surtout de l’énergie  :  </w:t>
      </w:r>
      <w:hyperlink w:history="1" w:anchor="seance3">
        <w:r>
          <w:rPr>
            <w:rFonts w:ascii="Times New Roman" w:cs="Times New Roman" w:eastAsia="Times New Roman" w:hAnsi="Times New Roman"/>
            <w:color w:val="1F4E79"/>
            <w:sz w:val="19"/>
            <w:szCs w:val="19"/>
          </w:rPr>
          <w:t xml:space="preserve">Séance 3  </w:t>
        </w:r>
      </w:hyperlink>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les lipides fournissent de l’énergie  :  </w:t>
      </w:r>
      <w:hyperlink w:history="1" w:anchor="seance3">
        <w:r>
          <w:rPr>
            <w:rFonts w:ascii="Times New Roman" w:cs="Times New Roman" w:eastAsia="Times New Roman" w:hAnsi="Times New Roman"/>
            <w:color w:val="1F4E79"/>
            <w:sz w:val="19"/>
            <w:szCs w:val="19"/>
          </w:rPr>
          <w:t xml:space="preserve">Séance 3  </w:t>
        </w:r>
      </w:hyperlink>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Les pierres gemmes comprennent des pierres précieuses  :  </w:t>
      </w:r>
      <w:hyperlink w:history="1" w:anchor="seance44">
        <w:r>
          <w:rPr>
            <w:rFonts w:ascii="Times New Roman" w:cs="Times New Roman" w:eastAsia="Times New Roman" w:hAnsi="Times New Roman"/>
            <w:color w:val="1F4E79"/>
            <w:sz w:val="19"/>
            <w:szCs w:val="19"/>
          </w:rPr>
          <w:t xml:space="preserve">Séance 44  </w:t>
        </w:r>
      </w:hyperlink>
      <w:hyperlink w:history="1" w:anchor="seance45">
        <w:r>
          <w:rPr>
            <w:rFonts w:ascii="Times New Roman" w:cs="Times New Roman" w:eastAsia="Times New Roman" w:hAnsi="Times New Roman"/>
            <w:color w:val="1F4E79"/>
            <w:sz w:val="19"/>
            <w:szCs w:val="19"/>
          </w:rPr>
          <w:t xml:space="preserve">Séance 45  </w:t>
        </w:r>
      </w:hyperlink>
      <w:hyperlink w:history="1" w:anchor="seance46">
        <w:r>
          <w:rPr>
            <w:rFonts w:ascii="Times New Roman" w:cs="Times New Roman" w:eastAsia="Times New Roman" w:hAnsi="Times New Roman"/>
            <w:color w:val="1F4E79"/>
            <w:sz w:val="19"/>
            <w:szCs w:val="19"/>
          </w:rPr>
          <w:t xml:space="preserve">Séance 46  </w:t>
        </w:r>
      </w:hyperlink>
      <w:hyperlink w:history="1" w:anchor="seance47">
        <w:r>
          <w:rPr>
            <w:rFonts w:ascii="Times New Roman" w:cs="Times New Roman" w:eastAsia="Times New Roman" w:hAnsi="Times New Roman"/>
            <w:color w:val="1F4E79"/>
            <w:sz w:val="19"/>
            <w:szCs w:val="19"/>
          </w:rPr>
          <w:t xml:space="preserve">Séance 47  </w:t>
        </w:r>
      </w:hyperlink>
    </w:p>
    <w:p>
      <w:pPr>
        <w:spacing w:after="40"/>
      </w:pPr>
      <w:r>
        <w:rPr>
          <w:rFonts w:ascii="Times New Roman" w:cs="Times New Roman" w:eastAsia="Times New Roman" w:hAnsi="Times New Roman"/>
          <w:b/>
          <w:bCs/>
          <w:sz w:val="19"/>
          <w:szCs w:val="19"/>
        </w:rPr>
        <w:t xml:space="preserve">Les plantes ont besoin d’eau  :  </w:t>
      </w:r>
      <w:hyperlink w:history="1" w:anchor="seance13">
        <w:r>
          <w:rPr>
            <w:rFonts w:ascii="Times New Roman" w:cs="Times New Roman" w:eastAsia="Times New Roman" w:hAnsi="Times New Roman"/>
            <w:color w:val="1F4E79"/>
            <w:sz w:val="19"/>
            <w:szCs w:val="19"/>
          </w:rPr>
          <w:t xml:space="preserve">Séance 13  </w:t>
        </w:r>
      </w:hyperlink>
      <w:hyperlink w:history="1" w:anchor="seance14">
        <w:r>
          <w:rPr>
            <w:rFonts w:ascii="Times New Roman" w:cs="Times New Roman" w:eastAsia="Times New Roman" w:hAnsi="Times New Roman"/>
            <w:color w:val="1F4E79"/>
            <w:sz w:val="19"/>
            <w:szCs w:val="19"/>
          </w:rPr>
          <w:t xml:space="preserve">Séance 14  </w:t>
        </w:r>
      </w:hyperlink>
      <w:hyperlink w:history="1" w:anchor="seance15">
        <w:r>
          <w:rPr>
            <w:rFonts w:ascii="Times New Roman" w:cs="Times New Roman" w:eastAsia="Times New Roman" w:hAnsi="Times New Roman"/>
            <w:color w:val="1F4E79"/>
            <w:sz w:val="19"/>
            <w:szCs w:val="19"/>
          </w:rPr>
          <w:t xml:space="preserve">Séance 15  </w:t>
        </w:r>
      </w:hyperlink>
    </w:p>
    <w:p>
      <w:pPr>
        <w:spacing w:after="40"/>
      </w:pPr>
      <w:r>
        <w:rPr>
          <w:rFonts w:ascii="Times New Roman" w:cs="Times New Roman" w:eastAsia="Times New Roman" w:hAnsi="Times New Roman"/>
          <w:b/>
          <w:bCs/>
          <w:sz w:val="19"/>
          <w:szCs w:val="19"/>
        </w:rPr>
        <w:t xml:space="preserve">les protéines construisent et réparent  :  </w:t>
      </w:r>
      <w:hyperlink w:history="1" w:anchor="seance3">
        <w:r>
          <w:rPr>
            <w:rFonts w:ascii="Times New Roman" w:cs="Times New Roman" w:eastAsia="Times New Roman" w:hAnsi="Times New Roman"/>
            <w:color w:val="1F4E79"/>
            <w:sz w:val="19"/>
            <w:szCs w:val="19"/>
          </w:rPr>
          <w:t xml:space="preserve">Séance 3  </w:t>
        </w:r>
      </w:hyperlink>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les sels minéraux et l’eau protègent et régulent le fonctionnement de l’organisme  :  </w:t>
      </w:r>
      <w:hyperlink w:history="1" w:anchor="seance3">
        <w:r>
          <w:rPr>
            <w:rFonts w:ascii="Times New Roman" w:cs="Times New Roman" w:eastAsia="Times New Roman" w:hAnsi="Times New Roman"/>
            <w:color w:val="1F4E79"/>
            <w:sz w:val="19"/>
            <w:szCs w:val="19"/>
          </w:rPr>
          <w:t xml:space="preserve">Séance 3  </w:t>
        </w:r>
      </w:hyperlink>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Les soins comprennent l’arrosage  :  </w:t>
      </w:r>
      <w:hyperlink w:history="1" w:anchor="seance13">
        <w:r>
          <w:rPr>
            <w:rFonts w:ascii="Times New Roman" w:cs="Times New Roman" w:eastAsia="Times New Roman" w:hAnsi="Times New Roman"/>
            <w:color w:val="1F4E79"/>
            <w:sz w:val="19"/>
            <w:szCs w:val="19"/>
          </w:rPr>
          <w:t xml:space="preserve">Séance 13  </w:t>
        </w:r>
      </w:hyperlink>
      <w:hyperlink w:history="1" w:anchor="seance14">
        <w:r>
          <w:rPr>
            <w:rFonts w:ascii="Times New Roman" w:cs="Times New Roman" w:eastAsia="Times New Roman" w:hAnsi="Times New Roman"/>
            <w:color w:val="1F4E79"/>
            <w:sz w:val="19"/>
            <w:szCs w:val="19"/>
          </w:rPr>
          <w:t xml:space="preserve">Séance 14  </w:t>
        </w:r>
      </w:hyperlink>
      <w:hyperlink w:history="1" w:anchor="seance15">
        <w:r>
          <w:rPr>
            <w:rFonts w:ascii="Times New Roman" w:cs="Times New Roman" w:eastAsia="Times New Roman" w:hAnsi="Times New Roman"/>
            <w:color w:val="1F4E79"/>
            <w:sz w:val="19"/>
            <w:szCs w:val="19"/>
          </w:rPr>
          <w:t xml:space="preserve">Séance 15  </w:t>
        </w:r>
      </w:hyperlink>
    </w:p>
    <w:p>
      <w:pPr>
        <w:spacing w:after="40"/>
      </w:pPr>
      <w:r>
        <w:rPr>
          <w:rFonts w:ascii="Times New Roman" w:cs="Times New Roman" w:eastAsia="Times New Roman" w:hAnsi="Times New Roman"/>
          <w:b/>
          <w:bCs/>
          <w:sz w:val="19"/>
          <w:szCs w:val="19"/>
        </w:rPr>
        <w:t xml:space="preserve">Les substances psychoactives peuvent être sédatives  :  </w:t>
      </w:r>
      <w:hyperlink w:history="1" w:anchor="seance31">
        <w:r>
          <w:rPr>
            <w:rFonts w:ascii="Times New Roman" w:cs="Times New Roman" w:eastAsia="Times New Roman" w:hAnsi="Times New Roman"/>
            <w:color w:val="1F4E79"/>
            <w:sz w:val="19"/>
            <w:szCs w:val="19"/>
          </w:rPr>
          <w:t xml:space="preserve">Séance 31  </w:t>
        </w:r>
      </w:hyperlink>
      <w:hyperlink w:history="1" w:anchor="seance32">
        <w:r>
          <w:rPr>
            <w:rFonts w:ascii="Times New Roman" w:cs="Times New Roman" w:eastAsia="Times New Roman" w:hAnsi="Times New Roman"/>
            <w:color w:val="1F4E79"/>
            <w:sz w:val="19"/>
            <w:szCs w:val="19"/>
          </w:rPr>
          <w:t xml:space="preserve">Séance 32  </w:t>
        </w:r>
      </w:hyperlink>
      <w:hyperlink w:history="1" w:anchor="seance33">
        <w:r>
          <w:rPr>
            <w:rFonts w:ascii="Times New Roman" w:cs="Times New Roman" w:eastAsia="Times New Roman" w:hAnsi="Times New Roman"/>
            <w:color w:val="1F4E79"/>
            <w:sz w:val="19"/>
            <w:szCs w:val="19"/>
          </w:rPr>
          <w:t xml:space="preserve">Séance 33  </w:t>
        </w:r>
      </w:hyperlink>
    </w:p>
    <w:p>
      <w:pPr>
        <w:spacing w:after="40"/>
      </w:pPr>
      <w:r>
        <w:rPr>
          <w:rFonts w:ascii="Times New Roman" w:cs="Times New Roman" w:eastAsia="Times New Roman" w:hAnsi="Times New Roman"/>
          <w:b/>
          <w:bCs/>
          <w:sz w:val="19"/>
          <w:szCs w:val="19"/>
        </w:rPr>
        <w:t xml:space="preserve">Les vitamines  :  </w:t>
      </w:r>
      <w:hyperlink w:history="1" w:anchor="seance3">
        <w:r>
          <w:rPr>
            <w:rFonts w:ascii="Times New Roman" w:cs="Times New Roman" w:eastAsia="Times New Roman" w:hAnsi="Times New Roman"/>
            <w:color w:val="1F4E79"/>
            <w:sz w:val="19"/>
            <w:szCs w:val="19"/>
          </w:rPr>
          <w:t xml:space="preserve">Séance 3  </w:t>
        </w:r>
      </w:hyperlink>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raisonnée et respectueuse de la santé et de l’environnement  :  </w:t>
      </w:r>
      <w:hyperlink w:history="1" w:anchor="seance16">
        <w:r>
          <w:rPr>
            <w:rFonts w:ascii="Times New Roman" w:cs="Times New Roman" w:eastAsia="Times New Roman" w:hAnsi="Times New Roman"/>
            <w:color w:val="1F4E79"/>
            <w:sz w:val="19"/>
            <w:szCs w:val="19"/>
          </w:rPr>
          <w:t xml:space="preserve">Séance 16  </w:t>
        </w:r>
      </w:hyperlink>
      <w:hyperlink w:history="1" w:anchor="seance17">
        <w:r>
          <w:rPr>
            <w:rFonts w:ascii="Times New Roman" w:cs="Times New Roman" w:eastAsia="Times New Roman" w:hAnsi="Times New Roman"/>
            <w:color w:val="1F4E79"/>
            <w:sz w:val="19"/>
            <w:szCs w:val="19"/>
          </w:rPr>
          <w:t xml:space="preserve">Séance 17  </w:t>
        </w:r>
      </w:hyperlink>
      <w:hyperlink w:history="1" w:anchor="seance18">
        <w:r>
          <w:rPr>
            <w:rFonts w:ascii="Times New Roman" w:cs="Times New Roman" w:eastAsia="Times New Roman" w:hAnsi="Times New Roman"/>
            <w:color w:val="1F4E79"/>
            <w:sz w:val="19"/>
            <w:szCs w:val="19"/>
          </w:rPr>
          <w:t xml:space="preserve">Séance 18  </w:t>
        </w:r>
      </w:hyperlink>
    </w:p>
    <w:p>
      <w:pPr>
        <w:spacing w:after="40"/>
      </w:pPr>
      <w:r>
        <w:rPr>
          <w:rFonts w:ascii="Times New Roman" w:cs="Times New Roman" w:eastAsia="Times New Roman" w:hAnsi="Times New Roman"/>
          <w:b/>
          <w:bCs/>
          <w:sz w:val="19"/>
          <w:szCs w:val="19"/>
        </w:rPr>
        <w:t xml:space="preserve">soins  :  </w:t>
      </w:r>
      <w:hyperlink w:history="1" w:anchor="seance19">
        <w:r>
          <w:rPr>
            <w:rFonts w:ascii="Times New Roman" w:cs="Times New Roman" w:eastAsia="Times New Roman" w:hAnsi="Times New Roman"/>
            <w:color w:val="1F4E79"/>
            <w:sz w:val="19"/>
            <w:szCs w:val="19"/>
          </w:rPr>
          <w:t xml:space="preserve">Séance 19  </w:t>
        </w:r>
      </w:hyperlink>
      <w:hyperlink w:history="1" w:anchor="seance20">
        <w:r>
          <w:rPr>
            <w:rFonts w:ascii="Times New Roman" w:cs="Times New Roman" w:eastAsia="Times New Roman" w:hAnsi="Times New Roman"/>
            <w:color w:val="1F4E79"/>
            <w:sz w:val="19"/>
            <w:szCs w:val="19"/>
          </w:rPr>
          <w:t xml:space="preserve">Séance 20  </w:t>
        </w:r>
      </w:hyperlink>
      <w:hyperlink w:history="1" w:anchor="seance21">
        <w:r>
          <w:rPr>
            <w:rFonts w:ascii="Times New Roman" w:cs="Times New Roman" w:eastAsia="Times New Roman" w:hAnsi="Times New Roman"/>
            <w:color w:val="1F4E79"/>
            <w:sz w:val="19"/>
            <w:szCs w:val="19"/>
          </w:rPr>
          <w:t xml:space="preserve">Séance 21  </w:t>
        </w:r>
      </w:hyperlink>
      <w:hyperlink w:history="1" w:anchor="seance22">
        <w:r>
          <w:rPr>
            <w:rFonts w:ascii="Times New Roman" w:cs="Times New Roman" w:eastAsia="Times New Roman" w:hAnsi="Times New Roman"/>
            <w:color w:val="1F4E79"/>
            <w:sz w:val="19"/>
            <w:szCs w:val="19"/>
          </w:rPr>
          <w:t xml:space="preserve">Séance 22  </w:t>
        </w:r>
      </w:hyperlink>
    </w:p>
    <w:p>
      <w:pPr>
        <w:spacing w:after="40"/>
      </w:pPr>
      <w:r>
        <w:rPr>
          <w:rFonts w:ascii="Times New Roman" w:cs="Times New Roman" w:eastAsia="Times New Roman" w:hAnsi="Times New Roman"/>
          <w:b/>
          <w:bCs/>
          <w:sz w:val="19"/>
          <w:szCs w:val="19"/>
        </w:rPr>
        <w:t xml:space="preserve">Toute personne présentant des signes inhabituels doit consulter un professionnel de santé  :  </w:t>
      </w:r>
      <w:hyperlink w:history="1" w:anchor="seance39">
        <w:r>
          <w:rPr>
            <w:rFonts w:ascii="Times New Roman" w:cs="Times New Roman" w:eastAsia="Times New Roman" w:hAnsi="Times New Roman"/>
            <w:color w:val="1F4E79"/>
            <w:sz w:val="19"/>
            <w:szCs w:val="19"/>
          </w:rPr>
          <w:t xml:space="preserve">Séance 39  </w:t>
        </w:r>
      </w:hyperlink>
      <w:hyperlink w:history="1" w:anchor="seance40">
        <w:r>
          <w:rPr>
            <w:rFonts w:ascii="Times New Roman" w:cs="Times New Roman" w:eastAsia="Times New Roman" w:hAnsi="Times New Roman"/>
            <w:color w:val="1F4E79"/>
            <w:sz w:val="19"/>
            <w:szCs w:val="19"/>
          </w:rPr>
          <w:t xml:space="preserve">Séance 40  </w:t>
        </w:r>
      </w:hyperlink>
      <w:hyperlink w:history="1" w:anchor="seance41">
        <w:r>
          <w:rPr>
            <w:rFonts w:ascii="Times New Roman" w:cs="Times New Roman" w:eastAsia="Times New Roman" w:hAnsi="Times New Roman"/>
            <w:color w:val="1F4E79"/>
            <w:sz w:val="19"/>
            <w:szCs w:val="19"/>
          </w:rPr>
          <w:t xml:space="preserve">Séance 41  </w:t>
        </w:r>
      </w:hyperlink>
    </w:p>
    <w:p>
      <w:pPr>
        <w:spacing w:after="40"/>
      </w:pPr>
      <w:r>
        <w:rPr>
          <w:rFonts w:ascii="Times New Roman" w:cs="Times New Roman" w:eastAsia="Times New Roman" w:hAnsi="Times New Roman"/>
          <w:b/>
          <w:bCs/>
          <w:sz w:val="19"/>
          <w:szCs w:val="19"/>
        </w:rPr>
        <w:t xml:space="preserve">traite et transmet des informations pour coordonner les fonctions et les comportements  :  </w:t>
      </w:r>
      <w:hyperlink w:history="1" w:anchor="seance25">
        <w:r>
          <w:rPr>
            <w:rFonts w:ascii="Times New Roman" w:cs="Times New Roman" w:eastAsia="Times New Roman" w:hAnsi="Times New Roman"/>
            <w:color w:val="1F4E79"/>
            <w:sz w:val="19"/>
            <w:szCs w:val="19"/>
          </w:rPr>
          <w:t xml:space="preserve">Séance 25  </w:t>
        </w:r>
      </w:hyperlink>
      <w:hyperlink w:history="1" w:anchor="seance26">
        <w:r>
          <w:rPr>
            <w:rFonts w:ascii="Times New Roman" w:cs="Times New Roman" w:eastAsia="Times New Roman" w:hAnsi="Times New Roman"/>
            <w:color w:val="1F4E79"/>
            <w:sz w:val="19"/>
            <w:szCs w:val="19"/>
          </w:rPr>
          <w:t xml:space="preserve">Séance 26  </w:t>
        </w:r>
      </w:hyperlink>
    </w:p>
    <w:p>
      <w:pPr>
        <w:spacing w:after="40"/>
      </w:pPr>
      <w:r>
        <w:rPr>
          <w:rFonts w:ascii="Times New Roman" w:cs="Times New Roman" w:eastAsia="Times New Roman" w:hAnsi="Times New Roman"/>
          <w:b/>
          <w:bCs/>
          <w:sz w:val="19"/>
          <w:szCs w:val="19"/>
        </w:rPr>
        <w:t xml:space="preserve">Un élevage amélioré associe alimentation  :  </w:t>
      </w:r>
      <w:hyperlink w:history="1" w:anchor="seance19">
        <w:r>
          <w:rPr>
            <w:rFonts w:ascii="Times New Roman" w:cs="Times New Roman" w:eastAsia="Times New Roman" w:hAnsi="Times New Roman"/>
            <w:color w:val="1F4E79"/>
            <w:sz w:val="19"/>
            <w:szCs w:val="19"/>
          </w:rPr>
          <w:t xml:space="preserve">Séance 19  </w:t>
        </w:r>
      </w:hyperlink>
      <w:hyperlink w:history="1" w:anchor="seance20">
        <w:r>
          <w:rPr>
            <w:rFonts w:ascii="Times New Roman" w:cs="Times New Roman" w:eastAsia="Times New Roman" w:hAnsi="Times New Roman"/>
            <w:color w:val="1F4E79"/>
            <w:sz w:val="19"/>
            <w:szCs w:val="19"/>
          </w:rPr>
          <w:t xml:space="preserve">Séance 20  </w:t>
        </w:r>
      </w:hyperlink>
      <w:hyperlink w:history="1" w:anchor="seance21">
        <w:r>
          <w:rPr>
            <w:rFonts w:ascii="Times New Roman" w:cs="Times New Roman" w:eastAsia="Times New Roman" w:hAnsi="Times New Roman"/>
            <w:color w:val="1F4E79"/>
            <w:sz w:val="19"/>
            <w:szCs w:val="19"/>
          </w:rPr>
          <w:t xml:space="preserve">Séance 21  </w:t>
        </w:r>
      </w:hyperlink>
      <w:hyperlink w:history="1" w:anchor="seance22">
        <w:r>
          <w:rPr>
            <w:rFonts w:ascii="Times New Roman" w:cs="Times New Roman" w:eastAsia="Times New Roman" w:hAnsi="Times New Roman"/>
            <w:color w:val="1F4E79"/>
            <w:sz w:val="19"/>
            <w:szCs w:val="19"/>
          </w:rPr>
          <w:t xml:space="preserve">Séance 22  </w:t>
        </w:r>
      </w:hyperlink>
    </w:p>
    <w:p>
      <w:pPr>
        <w:spacing w:after="40"/>
      </w:pPr>
      <w:r>
        <w:rPr>
          <w:rFonts w:ascii="Times New Roman" w:cs="Times New Roman" w:eastAsia="Times New Roman" w:hAnsi="Times New Roman"/>
          <w:b/>
          <w:bCs/>
          <w:sz w:val="19"/>
          <w:szCs w:val="19"/>
        </w:rPr>
        <w:t xml:space="preserve">Un menu équilibré associe des aliments variés en quantités adaptées  :  </w:t>
      </w:r>
      <w:hyperlink w:history="1" w:anchor="seance7">
        <w:r>
          <w:rPr>
            <w:rFonts w:ascii="Times New Roman" w:cs="Times New Roman" w:eastAsia="Times New Roman" w:hAnsi="Times New Roman"/>
            <w:color w:val="1F4E79"/>
            <w:sz w:val="19"/>
            <w:szCs w:val="19"/>
          </w:rPr>
          <w:t xml:space="preserve">Séance 7  </w:t>
        </w:r>
      </w:hyperlink>
      <w:hyperlink w:history="1" w:anchor="seance8">
        <w:r>
          <w:rPr>
            <w:rFonts w:ascii="Times New Roman" w:cs="Times New Roman" w:eastAsia="Times New Roman" w:hAnsi="Times New Roman"/>
            <w:color w:val="1F4E79"/>
            <w:sz w:val="19"/>
            <w:szCs w:val="19"/>
          </w:rPr>
          <w:t xml:space="preserve">Séance 8  </w:t>
        </w:r>
      </w:hyperlink>
    </w:p>
    <w:p>
      <w:pPr>
        <w:spacing w:after="40"/>
      </w:pPr>
      <w:r>
        <w:rPr>
          <w:rFonts w:ascii="Times New Roman" w:cs="Times New Roman" w:eastAsia="Times New Roman" w:hAnsi="Times New Roman"/>
          <w:b/>
          <w:bCs/>
          <w:sz w:val="19"/>
          <w:szCs w:val="19"/>
        </w:rPr>
        <w:t xml:space="preserve">Un réflexe est une réponse rapide à un stimulus  :  </w:t>
      </w:r>
      <w:hyperlink w:history="1" w:anchor="seance27">
        <w:r>
          <w:rPr>
            <w:rFonts w:ascii="Times New Roman" w:cs="Times New Roman" w:eastAsia="Times New Roman" w:hAnsi="Times New Roman"/>
            <w:color w:val="1F4E79"/>
            <w:sz w:val="19"/>
            <w:szCs w:val="19"/>
          </w:rPr>
          <w:t xml:space="preserve">Séance 27  </w:t>
        </w:r>
      </w:hyperlink>
      <w:hyperlink w:history="1" w:anchor="seance28">
        <w:r>
          <w:rPr>
            <w:rFonts w:ascii="Times New Roman" w:cs="Times New Roman" w:eastAsia="Times New Roman" w:hAnsi="Times New Roman"/>
            <w:color w:val="1F4E79"/>
            <w:sz w:val="19"/>
            <w:szCs w:val="19"/>
          </w:rPr>
          <w:t xml:space="preserve">Séance 28  </w:t>
        </w:r>
      </w:hyperlink>
      <w:hyperlink w:history="1" w:anchor="seance29">
        <w:r>
          <w:rPr>
            <w:rFonts w:ascii="Times New Roman" w:cs="Times New Roman" w:eastAsia="Times New Roman" w:hAnsi="Times New Roman"/>
            <w:color w:val="1F4E79"/>
            <w:sz w:val="19"/>
            <w:szCs w:val="19"/>
          </w:rPr>
          <w:t xml:space="preserve">Séance 29  </w:t>
        </w:r>
      </w:hyperlink>
      <w:hyperlink w:history="1" w:anchor="seance30">
        <w:r>
          <w:rPr>
            <w:rFonts w:ascii="Times New Roman" w:cs="Times New Roman" w:eastAsia="Times New Roman" w:hAnsi="Times New Roman"/>
            <w:color w:val="1F4E79"/>
            <w:sz w:val="19"/>
            <w:szCs w:val="19"/>
          </w:rPr>
          <w:t xml:space="preserve">Séance 30  </w:t>
        </w:r>
      </w:hyperlink>
    </w:p>
    <w:p>
      <w:pPr>
        <w:spacing w:after="40"/>
      </w:pPr>
      <w:r>
        <w:rPr>
          <w:rFonts w:ascii="Times New Roman" w:cs="Times New Roman" w:eastAsia="Times New Roman" w:hAnsi="Times New Roman"/>
          <w:b/>
          <w:bCs/>
          <w:sz w:val="19"/>
          <w:szCs w:val="19"/>
        </w:rPr>
        <w:t xml:space="preserve">Une ration alimentaire est l’ensemble des aliments consommés par une personne pendant une journée  :  </w:t>
      </w:r>
      <w:hyperlink w:history="1" w:anchor="seance1">
        <w:r>
          <w:rPr>
            <w:rFonts w:ascii="Times New Roman" w:cs="Times New Roman" w:eastAsia="Times New Roman" w:hAnsi="Times New Roman"/>
            <w:color w:val="1F4E79"/>
            <w:sz w:val="19"/>
            <w:szCs w:val="19"/>
          </w:rPr>
          <w:t xml:space="preserve">Séance 1  </w:t>
        </w:r>
      </w:hyperlink>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vaccination et sélection adaptée à l’espèce  :  </w:t>
      </w:r>
      <w:hyperlink w:history="1" w:anchor="seance19">
        <w:r>
          <w:rPr>
            <w:rFonts w:ascii="Times New Roman" w:cs="Times New Roman" w:eastAsia="Times New Roman" w:hAnsi="Times New Roman"/>
            <w:color w:val="1F4E79"/>
            <w:sz w:val="19"/>
            <w:szCs w:val="19"/>
          </w:rPr>
          <w:t xml:space="preserve">Séance 19  </w:t>
        </w:r>
      </w:hyperlink>
      <w:hyperlink w:history="1" w:anchor="seance20">
        <w:r>
          <w:rPr>
            <w:rFonts w:ascii="Times New Roman" w:cs="Times New Roman" w:eastAsia="Times New Roman" w:hAnsi="Times New Roman"/>
            <w:color w:val="1F4E79"/>
            <w:sz w:val="19"/>
            <w:szCs w:val="19"/>
          </w:rPr>
          <w:t xml:space="preserve">Séance 20  </w:t>
        </w:r>
      </w:hyperlink>
      <w:hyperlink w:history="1" w:anchor="seance21">
        <w:r>
          <w:rPr>
            <w:rFonts w:ascii="Times New Roman" w:cs="Times New Roman" w:eastAsia="Times New Roman" w:hAnsi="Times New Roman"/>
            <w:color w:val="1F4E79"/>
            <w:sz w:val="19"/>
            <w:szCs w:val="19"/>
          </w:rPr>
          <w:t xml:space="preserve">Séance 21  </w:t>
        </w:r>
      </w:hyperlink>
      <w:hyperlink w:history="1" w:anchor="seance22">
        <w:r>
          <w:rPr>
            <w:rFonts w:ascii="Times New Roman" w:cs="Times New Roman" w:eastAsia="Times New Roman" w:hAnsi="Times New Roman"/>
            <w:color w:val="1F4E79"/>
            <w:sz w:val="19"/>
            <w:szCs w:val="19"/>
          </w:rPr>
          <w:t xml:space="preserve">Séance 22  </w:t>
        </w:r>
      </w:hyperlink>
    </w:p>
    <w:p>
      <w:pPr>
        <w:spacing w:after="100" w:before="200"/>
        <w:jc w:val="center"/>
      </w:pPr>
      <w:bookmarkStart w:name="evalexamen" w:id="63"/>
      <w:r>
        <w:rPr>
          <w:rFonts w:ascii="Times New Roman" w:cs="Times New Roman" w:eastAsia="Times New Roman" w:hAnsi="Times New Roman"/>
          <w:b/>
          <w:bCs/>
          <w:color w:val="1F4E79"/>
          <w:sz w:val="24"/>
          <w:szCs w:val="24"/>
        </w:rPr>
        <w:t xml:space="preserve">ÉVALUATIONS FORMAT EXAMEN</w:t>
      </w:r>
      <w:bookmarkEnd w:id="63"/>
    </w:p>
    <w:p>
      <w:pPr>
        <w:spacing w:after="80" w:before="0"/>
      </w:pPr>
      <w:r>
        <w:rPr>
          <w:rFonts w:ascii="Times New Roman" w:cs="Times New Roman" w:eastAsia="Times New Roman" w:hAnsi="Times New Roman"/>
          <w:b w:val="false"/>
          <w:bCs w:val="false"/>
          <w:i w:val="false"/>
          <w:iCs w:val="false"/>
          <w:color w:val="000000"/>
          <w:sz w:val="20"/>
          <w:szCs w:val="20"/>
        </w:rPr>
        <w:t xml:space="preserve">Les sujets d'examen 4e de chaque unité sont regroupés ci-dessous pour préparer les évaluations.</w:t>
      </w:r>
    </w:p>
    <w:p>
      <w:pPr>
        <w:spacing w:after="30"/>
      </w:pPr>
      <w:hyperlink w:history="1" w:anchor="seance12">
        <w:r>
          <w:rPr>
            <w:rStyle w:val="Hyperlink"/>
            <w:rFonts w:ascii="Times New Roman" w:cs="Times New Roman" w:eastAsia="Times New Roman" w:hAnsi="Times New Roman"/>
            <w:b w:val="false"/>
            <w:bCs w:val="false"/>
            <w:sz w:val="20"/>
            <w:szCs w:val="20"/>
          </w:rPr>
          <w:t xml:space="preserve">Unité I — Sujet d’examen 3e — Unité I : Alimentation de l’homme</w:t>
        </w:r>
      </w:hyperlink>
    </w:p>
    <w:p>
      <w:pPr>
        <w:spacing w:after="30"/>
      </w:pPr>
      <w:hyperlink w:history="1" w:anchor="seance24">
        <w:r>
          <w:rPr>
            <w:rStyle w:val="Hyperlink"/>
            <w:rFonts w:ascii="Times New Roman" w:cs="Times New Roman" w:eastAsia="Times New Roman" w:hAnsi="Times New Roman"/>
            <w:b w:val="false"/>
            <w:bCs w:val="false"/>
            <w:sz w:val="20"/>
            <w:szCs w:val="20"/>
          </w:rPr>
          <w:t xml:space="preserve">Unité II — Sujet d’examen 3e — Unité II : Organisation des êtres vivants</w:t>
        </w:r>
      </w:hyperlink>
    </w:p>
    <w:p>
      <w:pPr>
        <w:spacing w:after="30"/>
      </w:pPr>
      <w:hyperlink w:history="1" w:anchor="seance35">
        <w:r>
          <w:rPr>
            <w:rStyle w:val="Hyperlink"/>
            <w:rFonts w:ascii="Times New Roman" w:cs="Times New Roman" w:eastAsia="Times New Roman" w:hAnsi="Times New Roman"/>
            <w:b w:val="false"/>
            <w:bCs w:val="false"/>
            <w:sz w:val="20"/>
            <w:szCs w:val="20"/>
          </w:rPr>
          <w:t xml:space="preserve">Unité III — Sujet d’examen 3e — Unité III : Santé et bien-être</w:t>
        </w:r>
      </w:hyperlink>
    </w:p>
    <w:p>
      <w:pPr>
        <w:spacing w:after="30"/>
      </w:pPr>
      <w:hyperlink w:history="1" w:anchor="seance43">
        <w:r>
          <w:rPr>
            <w:rStyle w:val="Hyperlink"/>
            <w:rFonts w:ascii="Times New Roman" w:cs="Times New Roman" w:eastAsia="Times New Roman" w:hAnsi="Times New Roman"/>
            <w:b w:val="false"/>
            <w:bCs w:val="false"/>
            <w:sz w:val="20"/>
            <w:szCs w:val="20"/>
          </w:rPr>
          <w:t xml:space="preserve">Unité IV — Sujet d’examen 3e — Unité IV : Reproduction humaine</w:t>
        </w:r>
      </w:hyperlink>
    </w:p>
    <w:p>
      <w:pPr>
        <w:spacing w:after="30"/>
      </w:pPr>
      <w:hyperlink w:history="1" w:anchor="seance51">
        <w:r>
          <w:rPr>
            <w:rStyle w:val="Hyperlink"/>
            <w:rFonts w:ascii="Times New Roman" w:cs="Times New Roman" w:eastAsia="Times New Roman" w:hAnsi="Times New Roman"/>
            <w:b w:val="false"/>
            <w:bCs w:val="false"/>
            <w:sz w:val="20"/>
            <w:szCs w:val="20"/>
          </w:rPr>
          <w:t xml:space="preserve">Unité V — Sujet d’examen 3e — Unité V : Géologie</w:t>
        </w:r>
      </w:hyperlink>
    </w:p>
    <w:p>
      <w:pPr>
        <w:spacing w:after="100" w:before="200"/>
        <w:jc w:val="center"/>
      </w:pPr>
      <w:bookmarkStart w:name="illus" w:id="64"/>
      <w:r>
        <w:rPr>
          <w:rFonts w:ascii="Times New Roman" w:cs="Times New Roman" w:eastAsia="Times New Roman" w:hAnsi="Times New Roman"/>
          <w:b/>
          <w:bCs/>
          <w:color w:val="1F4E79"/>
          <w:sz w:val="24"/>
          <w:szCs w:val="24"/>
        </w:rPr>
        <w:t xml:space="preserve">TABLE DES ILLUSTRATIONS</w:t>
      </w:r>
      <w:bookmarkEnd w:id="64"/>
    </w:p>
    <w:p>
      <w:pPr>
        <w:spacing w:after="30"/>
      </w:pPr>
      <w:hyperlink w:history="1" w:anchor="seance1">
        <w:r>
          <w:rPr>
            <w:rStyle w:val="Hyperlink"/>
            <w:rFonts w:ascii="Times New Roman" w:cs="Times New Roman" w:eastAsia="Times New Roman" w:hAnsi="Times New Roman"/>
            <w:b w:val="false"/>
            <w:bCs w:val="false"/>
            <w:sz w:val="19"/>
            <w:szCs w:val="19"/>
          </w:rPr>
          <w:t xml:space="preserve">Étude de cas sur un menu.</w:t>
        </w:r>
      </w:hyperlink>
    </w:p>
    <w:p>
      <w:pPr>
        <w:spacing w:after="30"/>
      </w:pPr>
      <w:hyperlink w:history="1" w:anchor="seance1">
        <w:r>
          <w:rPr>
            <w:rStyle w:val="Hyperlink"/>
            <w:rFonts w:ascii="Times New Roman" w:cs="Times New Roman" w:eastAsia="Times New Roman" w:hAnsi="Times New Roman"/>
            <w:b w:val="false"/>
            <w:bCs w:val="false"/>
            <w:sz w:val="19"/>
            <w:szCs w:val="19"/>
          </w:rPr>
          <w:t xml:space="preserve">Schéma à légender : Étude de cas sur un menu..</w:t>
        </w:r>
      </w:hyperlink>
    </w:p>
    <w:p>
      <w:pPr>
        <w:spacing w:after="30"/>
      </w:pPr>
      <w:hyperlink w:history="1" w:anchor="seance2">
        <w:r>
          <w:rPr>
            <w:rStyle w:val="Hyperlink"/>
            <w:rFonts w:ascii="Times New Roman" w:cs="Times New Roman" w:eastAsia="Times New Roman" w:hAnsi="Times New Roman"/>
            <w:b w:val="false"/>
            <w:bCs w:val="false"/>
            <w:sz w:val="19"/>
            <w:szCs w:val="19"/>
          </w:rPr>
          <w:t xml:space="preserve">Vitamines, sels minéraux et eau.</w:t>
        </w:r>
      </w:hyperlink>
    </w:p>
    <w:p>
      <w:pPr>
        <w:spacing w:after="30"/>
      </w:pPr>
      <w:hyperlink w:history="1" w:anchor="seance3">
        <w:r>
          <w:rPr>
            <w:rStyle w:val="Hyperlink"/>
            <w:rFonts w:ascii="Times New Roman" w:cs="Times New Roman" w:eastAsia="Times New Roman" w:hAnsi="Times New Roman"/>
            <w:b w:val="false"/>
            <w:bCs w:val="false"/>
            <w:sz w:val="19"/>
            <w:szCs w:val="19"/>
          </w:rPr>
          <w:t xml:space="preserve">Les nutriments et leurs rôles.</w:t>
        </w:r>
      </w:hyperlink>
    </w:p>
    <w:p>
      <w:pPr>
        <w:spacing w:after="30"/>
      </w:pPr>
      <w:hyperlink w:history="1" w:anchor="seance3">
        <w:r>
          <w:rPr>
            <w:rStyle w:val="Hyperlink"/>
            <w:rFonts w:ascii="Times New Roman" w:cs="Times New Roman" w:eastAsia="Times New Roman" w:hAnsi="Times New Roman"/>
            <w:b w:val="false"/>
            <w:bCs w:val="false"/>
            <w:sz w:val="19"/>
            <w:szCs w:val="19"/>
          </w:rPr>
          <w:t xml:space="preserve">Schéma à légender : Les nutriments et leurs rôles..</w:t>
        </w:r>
      </w:hyperlink>
    </w:p>
    <w:p>
      <w:pPr>
        <w:spacing w:after="30"/>
      </w:pPr>
      <w:hyperlink w:history="1" w:anchor="seance4">
        <w:r>
          <w:rPr>
            <w:rStyle w:val="Hyperlink"/>
            <w:rFonts w:ascii="Times New Roman" w:cs="Times New Roman" w:eastAsia="Times New Roman" w:hAnsi="Times New Roman"/>
            <w:b w:val="false"/>
            <w:bCs w:val="false"/>
            <w:sz w:val="19"/>
            <w:szCs w:val="19"/>
          </w:rPr>
          <w:t xml:space="preserve">Besoins énergétiques.</w:t>
        </w:r>
      </w:hyperlink>
    </w:p>
    <w:p>
      <w:pPr>
        <w:spacing w:after="30"/>
      </w:pPr>
      <w:hyperlink w:history="1" w:anchor="seance5">
        <w:r>
          <w:rPr>
            <w:rStyle w:val="Hyperlink"/>
            <w:rFonts w:ascii="Times New Roman" w:cs="Times New Roman" w:eastAsia="Times New Roman" w:hAnsi="Times New Roman"/>
            <w:b w:val="false"/>
            <w:bCs w:val="false"/>
            <w:sz w:val="19"/>
            <w:szCs w:val="19"/>
          </w:rPr>
          <w:t xml:space="preserve">Calcul des besoins énergétiques.</w:t>
        </w:r>
      </w:hyperlink>
    </w:p>
    <w:p>
      <w:pPr>
        <w:spacing w:after="30"/>
      </w:pPr>
      <w:hyperlink w:history="1" w:anchor="seance6">
        <w:r>
          <w:rPr>
            <w:rStyle w:val="Hyperlink"/>
            <w:rFonts w:ascii="Times New Roman" w:cs="Times New Roman" w:eastAsia="Times New Roman" w:hAnsi="Times New Roman"/>
            <w:b w:val="false"/>
            <w:bCs w:val="false"/>
            <w:sz w:val="19"/>
            <w:szCs w:val="19"/>
          </w:rPr>
          <w:t xml:space="preserve">Menu varié à Madagascar.</w:t>
        </w:r>
      </w:hyperlink>
    </w:p>
    <w:p>
      <w:pPr>
        <w:spacing w:after="30"/>
      </w:pPr>
      <w:hyperlink w:history="1" w:anchor="seance7">
        <w:r>
          <w:rPr>
            <w:rStyle w:val="Hyperlink"/>
            <w:rFonts w:ascii="Times New Roman" w:cs="Times New Roman" w:eastAsia="Times New Roman" w:hAnsi="Times New Roman"/>
            <w:b w:val="false"/>
            <w:bCs w:val="false"/>
            <w:sz w:val="19"/>
            <w:szCs w:val="19"/>
          </w:rPr>
          <w:t xml:space="preserve">Menu varié à Madagascar.</w:t>
        </w:r>
      </w:hyperlink>
    </w:p>
    <w:p>
      <w:pPr>
        <w:spacing w:after="30"/>
      </w:pPr>
      <w:hyperlink w:history="1" w:anchor="seance8">
        <w:r>
          <w:rPr>
            <w:rStyle w:val="Hyperlink"/>
            <w:rFonts w:ascii="Times New Roman" w:cs="Times New Roman" w:eastAsia="Times New Roman" w:hAnsi="Times New Roman"/>
            <w:b w:val="false"/>
            <w:bCs w:val="false"/>
            <w:sz w:val="19"/>
            <w:szCs w:val="19"/>
          </w:rPr>
          <w:t xml:space="preserve">Ration alimentaire et menu équilibré.</w:t>
        </w:r>
      </w:hyperlink>
    </w:p>
    <w:p>
      <w:pPr>
        <w:spacing w:after="30"/>
      </w:pPr>
      <w:hyperlink w:history="1" w:anchor="seance9">
        <w:r>
          <w:rPr>
            <w:rStyle w:val="Hyperlink"/>
            <w:rFonts w:ascii="Times New Roman" w:cs="Times New Roman" w:eastAsia="Times New Roman" w:hAnsi="Times New Roman"/>
            <w:b w:val="false"/>
            <w:bCs w:val="false"/>
            <w:sz w:val="19"/>
            <w:szCs w:val="19"/>
          </w:rPr>
          <w:t xml:space="preserve">Étude de cas sur la malnutrition.</w:t>
        </w:r>
      </w:hyperlink>
    </w:p>
    <w:p>
      <w:pPr>
        <w:spacing w:after="30"/>
      </w:pPr>
      <w:hyperlink w:history="1" w:anchor="seance9">
        <w:r>
          <w:rPr>
            <w:rStyle w:val="Hyperlink"/>
            <w:rFonts w:ascii="Times New Roman" w:cs="Times New Roman" w:eastAsia="Times New Roman" w:hAnsi="Times New Roman"/>
            <w:b w:val="false"/>
            <w:bCs w:val="false"/>
            <w:sz w:val="19"/>
            <w:szCs w:val="19"/>
          </w:rPr>
          <w:t xml:space="preserve">Schéma à légender : Étude de cas sur la malnutrition..</w:t>
        </w:r>
      </w:hyperlink>
    </w:p>
    <w:p>
      <w:pPr>
        <w:spacing w:after="30"/>
      </w:pPr>
      <w:hyperlink w:history="1" w:anchor="seance10">
        <w:r>
          <w:rPr>
            <w:rStyle w:val="Hyperlink"/>
            <w:rFonts w:ascii="Times New Roman" w:cs="Times New Roman" w:eastAsia="Times New Roman" w:hAnsi="Times New Roman"/>
            <w:b w:val="false"/>
            <w:bCs w:val="false"/>
            <w:sz w:val="19"/>
            <w:szCs w:val="19"/>
          </w:rPr>
          <w:t xml:space="preserve">Menus d’appoint et malnutrition.</w:t>
        </w:r>
      </w:hyperlink>
    </w:p>
    <w:p>
      <w:pPr>
        <w:spacing w:after="30"/>
      </w:pPr>
      <w:hyperlink w:history="1" w:anchor="seance11">
        <w:r>
          <w:rPr>
            <w:rStyle w:val="Hyperlink"/>
            <w:rFonts w:ascii="Times New Roman" w:cs="Times New Roman" w:eastAsia="Times New Roman" w:hAnsi="Times New Roman"/>
            <w:b w:val="false"/>
            <w:bCs w:val="false"/>
            <w:sz w:val="19"/>
            <w:szCs w:val="19"/>
          </w:rPr>
          <w:t xml:space="preserve">Bilan de l’alimentation et de la malnutrition.</w:t>
        </w:r>
      </w:hyperlink>
    </w:p>
    <w:p>
      <w:pPr>
        <w:spacing w:after="30"/>
      </w:pPr>
      <w:hyperlink w:history="1" w:anchor="seance12">
        <w:r>
          <w:rPr>
            <w:rStyle w:val="Hyperlink"/>
            <w:rFonts w:ascii="Times New Roman" w:cs="Times New Roman" w:eastAsia="Times New Roman" w:hAnsi="Times New Roman"/>
            <w:b w:val="false"/>
            <w:bCs w:val="false"/>
            <w:sz w:val="19"/>
            <w:szCs w:val="19"/>
          </w:rPr>
          <w:t xml:space="preserve">Bilan de l’alimentation et de la malnutrition.</w:t>
        </w:r>
      </w:hyperlink>
    </w:p>
    <w:p>
      <w:pPr>
        <w:spacing w:after="30"/>
      </w:pPr>
      <w:hyperlink w:history="1" w:anchor="seance13">
        <w:r>
          <w:rPr>
            <w:rStyle w:val="Hyperlink"/>
            <w:rFonts w:ascii="Times New Roman" w:cs="Times New Roman" w:eastAsia="Times New Roman" w:hAnsi="Times New Roman"/>
            <w:b w:val="false"/>
            <w:bCs w:val="false"/>
            <w:sz w:val="19"/>
            <w:szCs w:val="19"/>
          </w:rPr>
          <w:t xml:space="preserve">Besoins et soins des plantes locales.</w:t>
        </w:r>
      </w:hyperlink>
    </w:p>
    <w:p>
      <w:pPr>
        <w:spacing w:after="30"/>
      </w:pPr>
      <w:hyperlink w:history="1" w:anchor="seance13">
        <w:r>
          <w:rPr>
            <w:rStyle w:val="Hyperlink"/>
            <w:rFonts w:ascii="Times New Roman" w:cs="Times New Roman" w:eastAsia="Times New Roman" w:hAnsi="Times New Roman"/>
            <w:b w:val="false"/>
            <w:bCs w:val="false"/>
            <w:sz w:val="19"/>
            <w:szCs w:val="19"/>
          </w:rPr>
          <w:t xml:space="preserve">Schéma à légender : Besoins et soins des plantes locales..</w:t>
        </w:r>
      </w:hyperlink>
    </w:p>
    <w:p>
      <w:pPr>
        <w:spacing w:after="30"/>
      </w:pPr>
      <w:hyperlink w:history="1" w:anchor="seance14">
        <w:r>
          <w:rPr>
            <w:rStyle w:val="Hyperlink"/>
            <w:rFonts w:ascii="Times New Roman" w:cs="Times New Roman" w:eastAsia="Times New Roman" w:hAnsi="Times New Roman"/>
            <w:b w:val="false"/>
            <w:bCs w:val="false"/>
            <w:sz w:val="19"/>
            <w:szCs w:val="19"/>
          </w:rPr>
          <w:t xml:space="preserve">Absorption de l’eau et des sels minéraux.</w:t>
        </w:r>
      </w:hyperlink>
    </w:p>
    <w:p>
      <w:pPr>
        <w:spacing w:after="30"/>
      </w:pPr>
      <w:hyperlink w:history="1" w:anchor="seance15">
        <w:r>
          <w:rPr>
            <w:rStyle w:val="Hyperlink"/>
            <w:rFonts w:ascii="Times New Roman" w:cs="Times New Roman" w:eastAsia="Times New Roman" w:hAnsi="Times New Roman"/>
            <w:b w:val="false"/>
            <w:bCs w:val="false"/>
            <w:sz w:val="19"/>
            <w:szCs w:val="19"/>
          </w:rPr>
          <w:t xml:space="preserve">Expérience sur les besoins d’une plante.</w:t>
        </w:r>
      </w:hyperlink>
    </w:p>
    <w:p>
      <w:pPr>
        <w:spacing w:after="30"/>
      </w:pPr>
      <w:hyperlink w:history="1" w:anchor="seance16">
        <w:r>
          <w:rPr>
            <w:rStyle w:val="Hyperlink"/>
            <w:rFonts w:ascii="Times New Roman" w:cs="Times New Roman" w:eastAsia="Times New Roman" w:hAnsi="Times New Roman"/>
            <w:b w:val="false"/>
            <w:bCs w:val="false"/>
            <w:sz w:val="19"/>
            <w:szCs w:val="19"/>
          </w:rPr>
          <w:t xml:space="preserve">Bio-agresseurs des plantes.</w:t>
        </w:r>
      </w:hyperlink>
    </w:p>
    <w:p>
      <w:pPr>
        <w:spacing w:after="30"/>
      </w:pPr>
      <w:hyperlink w:history="1" w:anchor="seance17">
        <w:r>
          <w:rPr>
            <w:rStyle w:val="Hyperlink"/>
            <w:rFonts w:ascii="Times New Roman" w:cs="Times New Roman" w:eastAsia="Times New Roman" w:hAnsi="Times New Roman"/>
            <w:b w:val="false"/>
            <w:bCs w:val="false"/>
            <w:sz w:val="19"/>
            <w:szCs w:val="19"/>
          </w:rPr>
          <w:t xml:space="preserve">Protection naturelle des plantes.</w:t>
        </w:r>
      </w:hyperlink>
    </w:p>
    <w:p>
      <w:pPr>
        <w:spacing w:after="30"/>
      </w:pPr>
      <w:hyperlink w:history="1" w:anchor="seance18">
        <w:r>
          <w:rPr>
            <w:rStyle w:val="Hyperlink"/>
            <w:rFonts w:ascii="Times New Roman" w:cs="Times New Roman" w:eastAsia="Times New Roman" w:hAnsi="Times New Roman"/>
            <w:b w:val="false"/>
            <w:bCs w:val="false"/>
            <w:sz w:val="19"/>
            <w:szCs w:val="19"/>
          </w:rPr>
          <w:t xml:space="preserve">Protection chimique et sécurité.</w:t>
        </w:r>
      </w:hyperlink>
    </w:p>
    <w:p>
      <w:pPr>
        <w:spacing w:after="30"/>
      </w:pPr>
      <w:hyperlink w:history="1" w:anchor="seance19">
        <w:r>
          <w:rPr>
            <w:rStyle w:val="Hyperlink"/>
            <w:rFonts w:ascii="Times New Roman" w:cs="Times New Roman" w:eastAsia="Times New Roman" w:hAnsi="Times New Roman"/>
            <w:b w:val="false"/>
            <w:bCs w:val="false"/>
            <w:sz w:val="19"/>
            <w:szCs w:val="19"/>
          </w:rPr>
          <w:t xml:space="preserve">Besoins des animaux.</w:t>
        </w:r>
      </w:hyperlink>
    </w:p>
    <w:p>
      <w:pPr>
        <w:spacing w:after="30"/>
      </w:pPr>
      <w:hyperlink w:history="1" w:anchor="seance19">
        <w:r>
          <w:rPr>
            <w:rStyle w:val="Hyperlink"/>
            <w:rFonts w:ascii="Times New Roman" w:cs="Times New Roman" w:eastAsia="Times New Roman" w:hAnsi="Times New Roman"/>
            <w:b w:val="false"/>
            <w:bCs w:val="false"/>
            <w:sz w:val="19"/>
            <w:szCs w:val="19"/>
          </w:rPr>
          <w:t xml:space="preserve">Schéma à légender : Besoins des animaux..</w:t>
        </w:r>
      </w:hyperlink>
    </w:p>
    <w:p>
      <w:pPr>
        <w:spacing w:after="30"/>
      </w:pPr>
      <w:hyperlink w:history="1" w:anchor="seance20">
        <w:r>
          <w:rPr>
            <w:rStyle w:val="Hyperlink"/>
            <w:rFonts w:ascii="Times New Roman" w:cs="Times New Roman" w:eastAsia="Times New Roman" w:hAnsi="Times New Roman"/>
            <w:b w:val="false"/>
            <w:bCs w:val="false"/>
            <w:sz w:val="19"/>
            <w:szCs w:val="19"/>
          </w:rPr>
          <w:t xml:space="preserve">Habitat adapté aux animaux.</w:t>
        </w:r>
      </w:hyperlink>
    </w:p>
    <w:p>
      <w:pPr>
        <w:spacing w:after="30"/>
      </w:pPr>
      <w:hyperlink w:history="1" w:anchor="seance21">
        <w:r>
          <w:rPr>
            <w:rStyle w:val="Hyperlink"/>
            <w:rFonts w:ascii="Times New Roman" w:cs="Times New Roman" w:eastAsia="Times New Roman" w:hAnsi="Times New Roman"/>
            <w:b w:val="false"/>
            <w:bCs w:val="false"/>
            <w:sz w:val="19"/>
            <w:szCs w:val="19"/>
          </w:rPr>
          <w:t xml:space="preserve">Vaccination et soins des animaux.</w:t>
        </w:r>
      </w:hyperlink>
    </w:p>
    <w:p>
      <w:pPr>
        <w:spacing w:after="30"/>
      </w:pPr>
      <w:hyperlink w:history="1" w:anchor="seance22">
        <w:r>
          <w:rPr>
            <w:rStyle w:val="Hyperlink"/>
            <w:rFonts w:ascii="Times New Roman" w:cs="Times New Roman" w:eastAsia="Times New Roman" w:hAnsi="Times New Roman"/>
            <w:b w:val="false"/>
            <w:bCs w:val="false"/>
            <w:sz w:val="19"/>
            <w:szCs w:val="19"/>
          </w:rPr>
          <w:t xml:space="preserve">Sélection des animaux.</w:t>
        </w:r>
      </w:hyperlink>
    </w:p>
    <w:p>
      <w:pPr>
        <w:spacing w:after="30"/>
      </w:pPr>
      <w:hyperlink w:history="1" w:anchor="seance23">
        <w:r>
          <w:rPr>
            <w:rStyle w:val="Hyperlink"/>
            <w:rFonts w:ascii="Times New Roman" w:cs="Times New Roman" w:eastAsia="Times New Roman" w:hAnsi="Times New Roman"/>
            <w:b w:val="false"/>
            <w:bCs w:val="false"/>
            <w:sz w:val="19"/>
            <w:szCs w:val="19"/>
          </w:rPr>
          <w:t xml:space="preserve">Bilan des plantes et de l’élevage.</w:t>
        </w:r>
      </w:hyperlink>
    </w:p>
    <w:p>
      <w:pPr>
        <w:spacing w:after="30"/>
      </w:pPr>
      <w:hyperlink w:history="1" w:anchor="seance24">
        <w:r>
          <w:rPr>
            <w:rStyle w:val="Hyperlink"/>
            <w:rFonts w:ascii="Times New Roman" w:cs="Times New Roman" w:eastAsia="Times New Roman" w:hAnsi="Times New Roman"/>
            <w:b w:val="false"/>
            <w:bCs w:val="false"/>
            <w:sz w:val="19"/>
            <w:szCs w:val="19"/>
          </w:rPr>
          <w:t xml:space="preserve">Bilan des plantes et de l’élevage.</w:t>
        </w:r>
      </w:hyperlink>
    </w:p>
    <w:p>
      <w:pPr>
        <w:spacing w:after="30"/>
      </w:pPr>
      <w:hyperlink w:history="1" w:anchor="seance25">
        <w:r>
          <w:rPr>
            <w:rStyle w:val="Hyperlink"/>
            <w:rFonts w:ascii="Times New Roman" w:cs="Times New Roman" w:eastAsia="Times New Roman" w:hAnsi="Times New Roman"/>
            <w:b w:val="false"/>
            <w:bCs w:val="false"/>
            <w:sz w:val="19"/>
            <w:szCs w:val="19"/>
          </w:rPr>
          <w:t xml:space="preserve">Organisation du système nerveux.</w:t>
        </w:r>
      </w:hyperlink>
    </w:p>
    <w:p>
      <w:pPr>
        <w:spacing w:after="30"/>
      </w:pPr>
      <w:hyperlink w:history="1" w:anchor="seance25">
        <w:r>
          <w:rPr>
            <w:rStyle w:val="Hyperlink"/>
            <w:rFonts w:ascii="Times New Roman" w:cs="Times New Roman" w:eastAsia="Times New Roman" w:hAnsi="Times New Roman"/>
            <w:b w:val="false"/>
            <w:bCs w:val="false"/>
            <w:sz w:val="19"/>
            <w:szCs w:val="19"/>
          </w:rPr>
          <w:t xml:space="preserve">Schéma à légender : Organisation du système nerveux..</w:t>
        </w:r>
      </w:hyperlink>
    </w:p>
    <w:p>
      <w:pPr>
        <w:spacing w:after="30"/>
      </w:pPr>
      <w:hyperlink w:history="1" w:anchor="seance26">
        <w:r>
          <w:rPr>
            <w:rStyle w:val="Hyperlink"/>
            <w:rFonts w:ascii="Times New Roman" w:cs="Times New Roman" w:eastAsia="Times New Roman" w:hAnsi="Times New Roman"/>
            <w:b w:val="false"/>
            <w:bCs w:val="false"/>
            <w:sz w:val="19"/>
            <w:szCs w:val="19"/>
          </w:rPr>
          <w:t xml:space="preserve">Centres nerveux et nerfs.</w:t>
        </w:r>
      </w:hyperlink>
    </w:p>
    <w:p>
      <w:pPr>
        <w:spacing w:after="30"/>
      </w:pPr>
      <w:hyperlink w:history="1" w:anchor="seance27">
        <w:r>
          <w:rPr>
            <w:rStyle w:val="Hyperlink"/>
            <w:rFonts w:ascii="Times New Roman" w:cs="Times New Roman" w:eastAsia="Times New Roman" w:hAnsi="Times New Roman"/>
            <w:b w:val="false"/>
            <w:bCs w:val="false"/>
            <w:sz w:val="19"/>
            <w:szCs w:val="19"/>
          </w:rPr>
          <w:t xml:space="preserve">Arc réflexe.</w:t>
        </w:r>
      </w:hyperlink>
    </w:p>
    <w:p>
      <w:pPr>
        <w:spacing w:after="30"/>
      </w:pPr>
      <w:hyperlink w:history="1" w:anchor="seance28">
        <w:r>
          <w:rPr>
            <w:rStyle w:val="Hyperlink"/>
            <w:rFonts w:ascii="Times New Roman" w:cs="Times New Roman" w:eastAsia="Times New Roman" w:hAnsi="Times New Roman"/>
            <w:b w:val="false"/>
            <w:bCs w:val="false"/>
            <w:sz w:val="19"/>
            <w:szCs w:val="19"/>
          </w:rPr>
          <w:t xml:space="preserve">Réflexe acquis.</w:t>
        </w:r>
      </w:hyperlink>
    </w:p>
    <w:p>
      <w:pPr>
        <w:spacing w:after="30"/>
      </w:pPr>
      <w:hyperlink w:history="1" w:anchor="seance29">
        <w:r>
          <w:rPr>
            <w:rStyle w:val="Hyperlink"/>
            <w:rFonts w:ascii="Times New Roman" w:cs="Times New Roman" w:eastAsia="Times New Roman" w:hAnsi="Times New Roman"/>
            <w:b w:val="false"/>
            <w:bCs w:val="false"/>
            <w:sz w:val="19"/>
            <w:szCs w:val="19"/>
          </w:rPr>
          <w:t xml:space="preserve">Mouvement volontaire.</w:t>
        </w:r>
      </w:hyperlink>
    </w:p>
    <w:p>
      <w:pPr>
        <w:spacing w:after="30"/>
      </w:pPr>
      <w:hyperlink w:history="1" w:anchor="seance30">
        <w:r>
          <w:rPr>
            <w:rStyle w:val="Hyperlink"/>
            <w:rFonts w:ascii="Times New Roman" w:cs="Times New Roman" w:eastAsia="Times New Roman" w:hAnsi="Times New Roman"/>
            <w:b w:val="false"/>
            <w:bCs w:val="false"/>
            <w:sz w:val="19"/>
            <w:szCs w:val="19"/>
          </w:rPr>
          <w:t xml:space="preserve">Arc réflexe.</w:t>
        </w:r>
      </w:hyperlink>
    </w:p>
    <w:p>
      <w:pPr>
        <w:spacing w:after="30"/>
      </w:pPr>
      <w:hyperlink w:history="1" w:anchor="seance30">
        <w:r>
          <w:rPr>
            <w:rStyle w:val="Hyperlink"/>
            <w:rFonts w:ascii="Times New Roman" w:cs="Times New Roman" w:eastAsia="Times New Roman" w:hAnsi="Times New Roman"/>
            <w:b w:val="false"/>
            <w:bCs w:val="false"/>
            <w:sz w:val="19"/>
            <w:szCs w:val="19"/>
          </w:rPr>
          <w:t xml:space="preserve">Schéma à légender : Arc réflexe..</w:t>
        </w:r>
      </w:hyperlink>
    </w:p>
    <w:p>
      <w:pPr>
        <w:spacing w:after="30"/>
      </w:pPr>
      <w:hyperlink w:history="1" w:anchor="seance31">
        <w:r>
          <w:rPr>
            <w:rStyle w:val="Hyperlink"/>
            <w:rFonts w:ascii="Times New Roman" w:cs="Times New Roman" w:eastAsia="Times New Roman" w:hAnsi="Times New Roman"/>
            <w:b w:val="false"/>
            <w:bCs w:val="false"/>
            <w:sz w:val="19"/>
            <w:szCs w:val="19"/>
          </w:rPr>
          <w:t xml:space="preserve">Catégories de substances psychoactives.</w:t>
        </w:r>
      </w:hyperlink>
    </w:p>
    <w:p>
      <w:pPr>
        <w:spacing w:after="30"/>
      </w:pPr>
      <w:hyperlink w:history="1" w:anchor="seance32">
        <w:r>
          <w:rPr>
            <w:rStyle w:val="Hyperlink"/>
            <w:rFonts w:ascii="Times New Roman" w:cs="Times New Roman" w:eastAsia="Times New Roman" w:hAnsi="Times New Roman"/>
            <w:b w:val="false"/>
            <w:bCs w:val="false"/>
            <w:sz w:val="19"/>
            <w:szCs w:val="19"/>
          </w:rPr>
          <w:t xml:space="preserve">Effets sociaux des substances psychoactives.</w:t>
        </w:r>
      </w:hyperlink>
    </w:p>
    <w:p>
      <w:pPr>
        <w:spacing w:after="30"/>
      </w:pPr>
      <w:hyperlink w:history="1" w:anchor="seance33">
        <w:r>
          <w:rPr>
            <w:rStyle w:val="Hyperlink"/>
            <w:rFonts w:ascii="Times New Roman" w:cs="Times New Roman" w:eastAsia="Times New Roman" w:hAnsi="Times New Roman"/>
            <w:b w:val="false"/>
            <w:bCs w:val="false"/>
            <w:sz w:val="19"/>
            <w:szCs w:val="19"/>
          </w:rPr>
          <w:t xml:space="preserve">Hygiène du système nerveux.</w:t>
        </w:r>
      </w:hyperlink>
    </w:p>
    <w:p>
      <w:pPr>
        <w:spacing w:after="30"/>
      </w:pPr>
      <w:hyperlink w:history="1" w:anchor="seance34">
        <w:r>
          <w:rPr>
            <w:rStyle w:val="Hyperlink"/>
            <w:rFonts w:ascii="Times New Roman" w:cs="Times New Roman" w:eastAsia="Times New Roman" w:hAnsi="Times New Roman"/>
            <w:b w:val="false"/>
            <w:bCs w:val="false"/>
            <w:sz w:val="19"/>
            <w:szCs w:val="19"/>
          </w:rPr>
          <w:t xml:space="preserve">Bilan du système nerveux et des substances psychoactives.</w:t>
        </w:r>
      </w:hyperlink>
    </w:p>
    <w:p>
      <w:pPr>
        <w:spacing w:after="30"/>
      </w:pPr>
      <w:hyperlink w:history="1" w:anchor="seance35">
        <w:r>
          <w:rPr>
            <w:rStyle w:val="Hyperlink"/>
            <w:rFonts w:ascii="Times New Roman" w:cs="Times New Roman" w:eastAsia="Times New Roman" w:hAnsi="Times New Roman"/>
            <w:b w:val="false"/>
            <w:bCs w:val="false"/>
            <w:sz w:val="19"/>
            <w:szCs w:val="19"/>
          </w:rPr>
          <w:t xml:space="preserve">Bilan du système nerveux et des substances psychoactives.</w:t>
        </w:r>
      </w:hyperlink>
    </w:p>
    <w:p>
      <w:pPr>
        <w:spacing w:after="30"/>
      </w:pPr>
      <w:hyperlink w:history="1" w:anchor="seance36">
        <w:r>
          <w:rPr>
            <w:rStyle w:val="Hyperlink"/>
            <w:rFonts w:ascii="Times New Roman" w:cs="Times New Roman" w:eastAsia="Times New Roman" w:hAnsi="Times New Roman"/>
            <w:b w:val="false"/>
            <w:bCs w:val="false"/>
            <w:sz w:val="19"/>
            <w:szCs w:val="19"/>
          </w:rPr>
          <w:t xml:space="preserve">Prévention de la fistule obstétricale.</w:t>
        </w:r>
      </w:hyperlink>
    </w:p>
    <w:p>
      <w:pPr>
        <w:spacing w:after="30"/>
      </w:pPr>
      <w:hyperlink w:history="1" w:anchor="seance36">
        <w:r>
          <w:rPr>
            <w:rStyle w:val="Hyperlink"/>
            <w:rFonts w:ascii="Times New Roman" w:cs="Times New Roman" w:eastAsia="Times New Roman" w:hAnsi="Times New Roman"/>
            <w:b w:val="false"/>
            <w:bCs w:val="false"/>
            <w:sz w:val="19"/>
            <w:szCs w:val="19"/>
          </w:rPr>
          <w:t xml:space="preserve">Schéma à légender : Prévention de la fistule obstétricale..</w:t>
        </w:r>
      </w:hyperlink>
    </w:p>
    <w:p>
      <w:pPr>
        <w:spacing w:after="30"/>
      </w:pPr>
      <w:hyperlink w:history="1" w:anchor="seance37">
        <w:r>
          <w:rPr>
            <w:rStyle w:val="Hyperlink"/>
            <w:rFonts w:ascii="Times New Roman" w:cs="Times New Roman" w:eastAsia="Times New Roman" w:hAnsi="Times New Roman"/>
            <w:b w:val="false"/>
            <w:bCs w:val="false"/>
            <w:sz w:val="19"/>
            <w:szCs w:val="19"/>
          </w:rPr>
          <w:t xml:space="preserve">Symptômes et prévention de la fistule.</w:t>
        </w:r>
      </w:hyperlink>
    </w:p>
    <w:p>
      <w:pPr>
        <w:spacing w:after="30"/>
      </w:pPr>
      <w:hyperlink w:history="1" w:anchor="seance38">
        <w:r>
          <w:rPr>
            <w:rStyle w:val="Hyperlink"/>
            <w:rFonts w:ascii="Times New Roman" w:cs="Times New Roman" w:eastAsia="Times New Roman" w:hAnsi="Times New Roman"/>
            <w:b w:val="false"/>
            <w:bCs w:val="false"/>
            <w:sz w:val="19"/>
            <w:szCs w:val="19"/>
          </w:rPr>
          <w:t xml:space="preserve">Prévention de la fistule obstétricale.</w:t>
        </w:r>
      </w:hyperlink>
    </w:p>
    <w:p>
      <w:pPr>
        <w:spacing w:after="30"/>
      </w:pPr>
      <w:hyperlink w:history="1" w:anchor="seance39">
        <w:r>
          <w:rPr>
            <w:rStyle w:val="Hyperlink"/>
            <w:rFonts w:ascii="Times New Roman" w:cs="Times New Roman" w:eastAsia="Times New Roman" w:hAnsi="Times New Roman"/>
            <w:b w:val="false"/>
            <w:bCs w:val="false"/>
            <w:sz w:val="19"/>
            <w:szCs w:val="19"/>
          </w:rPr>
          <w:t xml:space="preserve">Signes et prévention du cancer du col.</w:t>
        </w:r>
      </w:hyperlink>
    </w:p>
    <w:p>
      <w:pPr>
        <w:spacing w:after="30"/>
      </w:pPr>
      <w:hyperlink w:history="1" w:anchor="seance40">
        <w:r>
          <w:rPr>
            <w:rStyle w:val="Hyperlink"/>
            <w:rFonts w:ascii="Times New Roman" w:cs="Times New Roman" w:eastAsia="Times New Roman" w:hAnsi="Times New Roman"/>
            <w:b w:val="false"/>
            <w:bCs w:val="false"/>
            <w:sz w:val="19"/>
            <w:szCs w:val="19"/>
          </w:rPr>
          <w:t xml:space="preserve">Causes et prévention du cancer du col.</w:t>
        </w:r>
      </w:hyperlink>
    </w:p>
    <w:p>
      <w:pPr>
        <w:spacing w:after="30"/>
      </w:pPr>
      <w:hyperlink w:history="1" w:anchor="seance41">
        <w:r>
          <w:rPr>
            <w:rStyle w:val="Hyperlink"/>
            <w:rFonts w:ascii="Times New Roman" w:cs="Times New Roman" w:eastAsia="Times New Roman" w:hAnsi="Times New Roman"/>
            <w:b w:val="false"/>
            <w:bCs w:val="false"/>
            <w:sz w:val="19"/>
            <w:szCs w:val="19"/>
          </w:rPr>
          <w:t xml:space="preserve">Campagne de sensibilisation.</w:t>
        </w:r>
      </w:hyperlink>
    </w:p>
    <w:p>
      <w:pPr>
        <w:spacing w:after="30"/>
      </w:pPr>
      <w:hyperlink w:history="1" w:anchor="seance42">
        <w:r>
          <w:rPr>
            <w:rStyle w:val="Hyperlink"/>
            <w:rFonts w:ascii="Times New Roman" w:cs="Times New Roman" w:eastAsia="Times New Roman" w:hAnsi="Times New Roman"/>
            <w:b w:val="false"/>
            <w:bCs w:val="false"/>
            <w:sz w:val="19"/>
            <w:szCs w:val="19"/>
          </w:rPr>
          <w:t xml:space="preserve">Bilan de la prévention et de la santé reproductive.</w:t>
        </w:r>
      </w:hyperlink>
    </w:p>
    <w:p>
      <w:pPr>
        <w:spacing w:after="30"/>
      </w:pPr>
      <w:hyperlink w:history="1" w:anchor="seance43">
        <w:r>
          <w:rPr>
            <w:rStyle w:val="Hyperlink"/>
            <w:rFonts w:ascii="Times New Roman" w:cs="Times New Roman" w:eastAsia="Times New Roman" w:hAnsi="Times New Roman"/>
            <w:b w:val="false"/>
            <w:bCs w:val="false"/>
            <w:sz w:val="19"/>
            <w:szCs w:val="19"/>
          </w:rPr>
          <w:t xml:space="preserve">Bilan de la prévention et de la santé reproductive.</w:t>
        </w:r>
      </w:hyperlink>
    </w:p>
    <w:p>
      <w:pPr>
        <w:spacing w:after="30"/>
      </w:pPr>
      <w:hyperlink w:history="1" w:anchor="seance44">
        <w:r>
          <w:rPr>
            <w:rStyle w:val="Hyperlink"/>
            <w:rFonts w:ascii="Times New Roman" w:cs="Times New Roman" w:eastAsia="Times New Roman" w:hAnsi="Times New Roman"/>
            <w:b w:val="false"/>
            <w:bCs w:val="false"/>
            <w:sz w:val="19"/>
            <w:szCs w:val="19"/>
          </w:rPr>
          <w:t xml:space="preserve">Types de pierres gemmes.</w:t>
        </w:r>
      </w:hyperlink>
    </w:p>
    <w:p>
      <w:pPr>
        <w:spacing w:after="30"/>
      </w:pPr>
      <w:hyperlink w:history="1" w:anchor="seance44">
        <w:r>
          <w:rPr>
            <w:rStyle w:val="Hyperlink"/>
            <w:rFonts w:ascii="Times New Roman" w:cs="Times New Roman" w:eastAsia="Times New Roman" w:hAnsi="Times New Roman"/>
            <w:b w:val="false"/>
            <w:bCs w:val="false"/>
            <w:sz w:val="19"/>
            <w:szCs w:val="19"/>
          </w:rPr>
          <w:t xml:space="preserve">Schéma à légender : Types de pierres gemmes..</w:t>
        </w:r>
      </w:hyperlink>
    </w:p>
    <w:p>
      <w:pPr>
        <w:spacing w:after="30"/>
      </w:pPr>
      <w:hyperlink w:history="1" w:anchor="seance45">
        <w:r>
          <w:rPr>
            <w:rStyle w:val="Hyperlink"/>
            <w:rFonts w:ascii="Times New Roman" w:cs="Times New Roman" w:eastAsia="Times New Roman" w:hAnsi="Times New Roman"/>
            <w:b w:val="false"/>
            <w:bCs w:val="false"/>
            <w:sz w:val="19"/>
            <w:szCs w:val="19"/>
          </w:rPr>
          <w:t xml:space="preserve">Observation des propriétés d’une gemme.</w:t>
        </w:r>
      </w:hyperlink>
    </w:p>
    <w:p>
      <w:pPr>
        <w:spacing w:after="30"/>
      </w:pPr>
      <w:hyperlink w:history="1" w:anchor="seance46">
        <w:r>
          <w:rPr>
            <w:rStyle w:val="Hyperlink"/>
            <w:rFonts w:ascii="Times New Roman" w:cs="Times New Roman" w:eastAsia="Times New Roman" w:hAnsi="Times New Roman"/>
            <w:b w:val="false"/>
            <w:bCs w:val="false"/>
            <w:sz w:val="19"/>
            <w:szCs w:val="19"/>
          </w:rPr>
          <w:t xml:space="preserve">Répartition des gemmes à Madagascar.</w:t>
        </w:r>
      </w:hyperlink>
    </w:p>
    <w:p>
      <w:pPr>
        <w:spacing w:after="30"/>
      </w:pPr>
      <w:hyperlink w:history="1" w:anchor="seance47">
        <w:r>
          <w:rPr>
            <w:rStyle w:val="Hyperlink"/>
            <w:rFonts w:ascii="Times New Roman" w:cs="Times New Roman" w:eastAsia="Times New Roman" w:hAnsi="Times New Roman"/>
            <w:b w:val="false"/>
            <w:bCs w:val="false"/>
            <w:sz w:val="19"/>
            <w:szCs w:val="19"/>
          </w:rPr>
          <w:t xml:space="preserve">Utilisations des pierres gemmes.</w:t>
        </w:r>
      </w:hyperlink>
    </w:p>
    <w:p>
      <w:pPr>
        <w:spacing w:after="30"/>
      </w:pPr>
      <w:hyperlink w:history="1" w:anchor="seance48">
        <w:r>
          <w:rPr>
            <w:rStyle w:val="Hyperlink"/>
            <w:rFonts w:ascii="Times New Roman" w:cs="Times New Roman" w:eastAsia="Times New Roman" w:hAnsi="Times New Roman"/>
            <w:b w:val="false"/>
            <w:bCs w:val="false"/>
            <w:sz w:val="19"/>
            <w:szCs w:val="19"/>
          </w:rPr>
          <w:t xml:space="preserve">Restauration d’un site minier.</w:t>
        </w:r>
      </w:hyperlink>
    </w:p>
    <w:p>
      <w:pPr>
        <w:spacing w:after="30"/>
      </w:pPr>
      <w:hyperlink w:history="1" w:anchor="seance48">
        <w:r>
          <w:rPr>
            <w:rStyle w:val="Hyperlink"/>
            <w:rFonts w:ascii="Times New Roman" w:cs="Times New Roman" w:eastAsia="Times New Roman" w:hAnsi="Times New Roman"/>
            <w:b w:val="false"/>
            <w:bCs w:val="false"/>
            <w:sz w:val="19"/>
            <w:szCs w:val="19"/>
          </w:rPr>
          <w:t xml:space="preserve">Schéma à légender : Restauration d’un site minier..</w:t>
        </w:r>
      </w:hyperlink>
    </w:p>
    <w:p>
      <w:pPr>
        <w:spacing w:after="30"/>
      </w:pPr>
      <w:hyperlink w:history="1" w:anchor="seance49">
        <w:r>
          <w:rPr>
            <w:rStyle w:val="Hyperlink"/>
            <w:rFonts w:ascii="Times New Roman" w:cs="Times New Roman" w:eastAsia="Times New Roman" w:hAnsi="Times New Roman"/>
            <w:b w:val="false"/>
            <w:bCs w:val="false"/>
            <w:sz w:val="19"/>
            <w:szCs w:val="19"/>
          </w:rPr>
          <w:t xml:space="preserve">Examen sur les pierres gemmes.</w:t>
        </w:r>
      </w:hyperlink>
    </w:p>
    <w:p>
      <w:pPr>
        <w:spacing w:after="30"/>
      </w:pPr>
      <w:hyperlink w:history="1" w:anchor="seance50">
        <w:r>
          <w:rPr>
            <w:rStyle w:val="Hyperlink"/>
            <w:rFonts w:ascii="Times New Roman" w:cs="Times New Roman" w:eastAsia="Times New Roman" w:hAnsi="Times New Roman"/>
            <w:b w:val="false"/>
            <w:bCs w:val="false"/>
            <w:sz w:val="19"/>
            <w:szCs w:val="19"/>
          </w:rPr>
          <w:t xml:space="preserve">Bilan des pierres gemmes de Madagascar.</w:t>
        </w:r>
      </w:hyperlink>
    </w:p>
    <w:p>
      <w:pPr>
        <w:spacing w:after="30"/>
      </w:pPr>
      <w:hyperlink w:history="1" w:anchor="seance51">
        <w:r>
          <w:rPr>
            <w:rStyle w:val="Hyperlink"/>
            <w:rFonts w:ascii="Times New Roman" w:cs="Times New Roman" w:eastAsia="Times New Roman" w:hAnsi="Times New Roman"/>
            <w:b w:val="false"/>
            <w:bCs w:val="false"/>
            <w:sz w:val="19"/>
            <w:szCs w:val="19"/>
          </w:rPr>
          <w:t xml:space="preserve">Bilan des pierres gemmes de Madagascar.</w:t>
        </w:r>
      </w:hyperlink>
    </w:p>
    <w:p>
      <w:pPr>
        <w:spacing w:after="30"/>
      </w:pPr>
      <w:hyperlink w:history="1" w:anchor="annexes">
        <w:r>
          <w:rPr>
            <w:rStyle w:val="Hyperlink"/>
            <w:rFonts w:ascii="Times New Roman" w:cs="Times New Roman" w:eastAsia="Times New Roman" w:hAnsi="Times New Roman"/>
            <w:b w:val="false"/>
            <w:bCs w:val="false"/>
            <w:sz w:val="19"/>
            <w:szCs w:val="19"/>
          </w:rPr>
          <w:t xml:space="preserve">Bilan des pierres gemmes de Madagascar.</w:t>
        </w:r>
      </w:hyperlink>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f6a2417dfb7b603908ca0d1f57a207fef974144.jpg"/><Relationship Id="rId8" Type="http://schemas.openxmlformats.org/officeDocument/2006/relationships/image" Target="media/a480f573fe63175482426861662363eda5b72d19.png"/><Relationship Id="rId9" Type="http://schemas.openxmlformats.org/officeDocument/2006/relationships/image" Target="media/390eeb0b2b013613e0523fc66cba1a60fb128e32.jpg"/><Relationship Id="rId10" Type="http://schemas.openxmlformats.org/officeDocument/2006/relationships/image" Target="media/7f621cc3a0bf0b3e266c9beed1e4d26c52e0b751.jpg"/><Relationship Id="rId11" Type="http://schemas.openxmlformats.org/officeDocument/2006/relationships/image" Target="media/438ec9596b7798861c7cae6ed3abed52e2b9e835.png"/><Relationship Id="rId12" Type="http://schemas.openxmlformats.org/officeDocument/2006/relationships/image" Target="media/3a6afebc378790886981f2b3b7e0f6f33ff15e5a.jpg"/><Relationship Id="rId13" Type="http://schemas.openxmlformats.org/officeDocument/2006/relationships/image" Target="media/01378a480ba7cc34f7ead2fe6af4fa9469b0918a.jpg"/><Relationship Id="rId14" Type="http://schemas.openxmlformats.org/officeDocument/2006/relationships/image" Target="media/63983f0802cc45b37f00c20517dca210b4998220.jpg"/><Relationship Id="rId15" Type="http://schemas.openxmlformats.org/officeDocument/2006/relationships/image" Target="media/9385dc6fd9749c823cbb70157180a1fa14bc1e04.jpg"/><Relationship Id="rId16" Type="http://schemas.openxmlformats.org/officeDocument/2006/relationships/image" Target="media/e311bf1f1048ce1704092eefb66c7fec6cfa9abf.jpg"/><Relationship Id="rId17" Type="http://schemas.openxmlformats.org/officeDocument/2006/relationships/image" Target="media/63504ab8e6bab48b73cfd91c056e15e485dd6630.png"/><Relationship Id="rId18" Type="http://schemas.openxmlformats.org/officeDocument/2006/relationships/image" Target="media/64b225165a20f95d74bff1b6005091694d30005d.jpg"/><Relationship Id="rId19" Type="http://schemas.openxmlformats.org/officeDocument/2006/relationships/image" Target="media/538b27f10e9d3d16846aae159f0e1b73b60df21e.jpg"/><Relationship Id="rId20" Type="http://schemas.openxmlformats.org/officeDocument/2006/relationships/image" Target="media/46c779370ccc9451b8834511681dcffc0bef81b3.jpg"/><Relationship Id="rId21" Type="http://schemas.openxmlformats.org/officeDocument/2006/relationships/image" Target="media/754243af0796f67070696d921252dace03f69bc8.png"/><Relationship Id="rId22" Type="http://schemas.openxmlformats.org/officeDocument/2006/relationships/image" Target="media/4d4b719320d504d668c088a8d84e055e63997ed4.jpg"/><Relationship Id="rId23" Type="http://schemas.openxmlformats.org/officeDocument/2006/relationships/image" Target="media/57ff6a42a8fd92c8ca84b216729aca81e5915bec.jpg"/><Relationship Id="rId24" Type="http://schemas.openxmlformats.org/officeDocument/2006/relationships/image" Target="media/524199a0117d315764f48e6795ed11dd577bdec9.jpg"/><Relationship Id="rId25" Type="http://schemas.openxmlformats.org/officeDocument/2006/relationships/image" Target="media/45bf3299301e323bd883d082179633f51c7abb91.jpg"/><Relationship Id="rId26" Type="http://schemas.openxmlformats.org/officeDocument/2006/relationships/image" Target="media/57e728038a9f4194ea0e6e4ccb3ed93fb10898d9.jpg"/><Relationship Id="rId27" Type="http://schemas.openxmlformats.org/officeDocument/2006/relationships/image" Target="media/68439464021b69d68be08cf2ed721a42789e7d27.jpg"/><Relationship Id="rId28" Type="http://schemas.openxmlformats.org/officeDocument/2006/relationships/image" Target="media/112995402be0b4d3476db3748e5dd8d8cb20290f.png"/><Relationship Id="rId29" Type="http://schemas.openxmlformats.org/officeDocument/2006/relationships/image" Target="media/443ded0554fd54561bdabcb2535daa86b7695492.jpg"/><Relationship Id="rId30" Type="http://schemas.openxmlformats.org/officeDocument/2006/relationships/image" Target="media/f8dffd949ec6c18b34971b8e14dfb161cc7b5a96.jpg"/><Relationship Id="rId31" Type="http://schemas.openxmlformats.org/officeDocument/2006/relationships/image" Target="media/0ba7bb19f4b3451c333b6b29358049d9d05cfa21.jpg"/><Relationship Id="rId32" Type="http://schemas.openxmlformats.org/officeDocument/2006/relationships/image" Target="media/24330cc183dd64505b06d7b9458dd50a01181e5c.jpg"/><Relationship Id="rId33" Type="http://schemas.openxmlformats.org/officeDocument/2006/relationships/image" Target="media/d4d7c88b7501f1daf6afb7f95beb995a6d797a0d.png"/><Relationship Id="rId34" Type="http://schemas.openxmlformats.org/officeDocument/2006/relationships/image" Target="media/173736cd3e5e9e76b870813d4440982cf1eb6275.jpg"/><Relationship Id="rId35" Type="http://schemas.openxmlformats.org/officeDocument/2006/relationships/image" Target="media/59550278c7cc85a9db6c841474aaed55167f832e.jpg"/><Relationship Id="rId36" Type="http://schemas.openxmlformats.org/officeDocument/2006/relationships/image" Target="media/0437bdd75c861eb855eff70a425c7029092ed71c.jpg"/><Relationship Id="rId37" Type="http://schemas.openxmlformats.org/officeDocument/2006/relationships/image" Target="media/9d7dda1a0aba35714c39057dc8a1cd4b1c70e037.jpg"/><Relationship Id="rId38" Type="http://schemas.openxmlformats.org/officeDocument/2006/relationships/image" Target="media/06c12a9012f195a1028c88f63f12fc19d2539cda.png"/><Relationship Id="rId39" Type="http://schemas.openxmlformats.org/officeDocument/2006/relationships/image" Target="media/b45e5e1f02c2d4d0d3d08e6af30da428df0d46ec.jpg"/><Relationship Id="rId40" Type="http://schemas.openxmlformats.org/officeDocument/2006/relationships/image" Target="media/866af2ed478819577ca52df12bf2ba06c2bdc179.jpg"/><Relationship Id="rId41" Type="http://schemas.openxmlformats.org/officeDocument/2006/relationships/image" Target="media/88a2509d687ada2bc14c866910f1d4b14db10910.jpg"/><Relationship Id="rId42" Type="http://schemas.openxmlformats.org/officeDocument/2006/relationships/image" Target="media/b7bb28283055cd73ee93180b38a4a4988d2b381d.jpg"/><Relationship Id="rId43" Type="http://schemas.openxmlformats.org/officeDocument/2006/relationships/image" Target="media/364a525b504bfc186c605307a6abaa595fff89d0.png"/><Relationship Id="rId44" Type="http://schemas.openxmlformats.org/officeDocument/2006/relationships/image" Target="media/194dd21fa7431140045156a3380b895f42a3312e.jpg"/><Relationship Id="rId45" Type="http://schemas.openxmlformats.org/officeDocument/2006/relationships/image" Target="media/d22a42289fccdca886fd667b2dfe03a856055efd.jpg"/><Relationship Id="rId46" Type="http://schemas.openxmlformats.org/officeDocument/2006/relationships/image" Target="media/ebe21c4e09459629e552f1351f8b8e5bfe2e43b7.jpg"/><Relationship Id="rId47" Type="http://schemas.openxmlformats.org/officeDocument/2006/relationships/image" Target="media/74c246f3b2901a6b893e4c89c99b9ae562a041b1.jpg"/><Relationship Id="rId48" Type="http://schemas.openxmlformats.org/officeDocument/2006/relationships/image" Target="media/de2ebb6e8c269e77bb76e21d74c65a25ab0ef9a0.jpg"/><Relationship Id="rId49" Type="http://schemas.openxmlformats.org/officeDocument/2006/relationships/image" Target="media/39c353296aed7bbae063bcd5436335f017b441e4.png"/><Relationship Id="rId50" Type="http://schemas.openxmlformats.org/officeDocument/2006/relationships/image" Target="media/98288daa1e342c2156f1dd987974cab76db8e02f.jpg"/><Relationship Id="rId51" Type="http://schemas.openxmlformats.org/officeDocument/2006/relationships/image" Target="media/05e9519d4f1528beb71831bf4f380d88173323d7.jpg"/><Relationship Id="rId52" Type="http://schemas.openxmlformats.org/officeDocument/2006/relationships/image" Target="media/37c8c299142e10a798e07d19dd2d75f7d013daac.jpg"/><Relationship Id="rId53" Type="http://schemas.openxmlformats.org/officeDocument/2006/relationships/image" Target="media/ac15f79fdf990d3bfdd16dd85cd7583b6e326b69.jpg"/><Relationship Id="rId54" Type="http://schemas.openxmlformats.org/officeDocument/2006/relationships/image" Target="media/b3f56f3fb30a5ec4a900d33421f29de8d610bd71.png"/><Relationship Id="rId55" Type="http://schemas.openxmlformats.org/officeDocument/2006/relationships/image" Target="media/cd93fa32918771fd05fe5e5188523f75bce60e32.jp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2026-09-18T08:49:14.539Z</dcterms:created>
  <dcterms:modified xsi:type="dcterms:W3CDTF">2026-09-18T08:49:14.539Z</dcterms:modified>
</cp:coreProperties>
</file>

<file path=docProps/custom.xml><?xml version="1.0" encoding="utf-8"?>
<Properties xmlns="http://schemas.openxmlformats.org/officeDocument/2006/custom-properties" xmlns:vt="http://schemas.openxmlformats.org/officeDocument/2006/docPropsVTypes"/>
</file>