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0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MÉTHODES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D’OR</w:t>
      </w:r>
    </w:p>
    <w:p>
      <w:pPr>
        <w:shd w:fill="EAF2F8" w:val="clear"/>
        <w:spacing w:after="160"/>
        <w:jc w:val="center"/>
      </w:pPr>
      <w:bookmarkStart w:name="mor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0"/>
          <w:szCs w:val="50"/>
        </w:rPr>
        <w:t xml:space="preserve">LA BOÎTE À OUTILS DU CEPE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9 fiches illustrées — tout ce qui facilite les calculs et les problèmes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astuces des maîtres, rassemblées au même endroit : le cache pour lire les grands nombres,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croix de la preuve par 9, la division pas à pas, les mots-indices des problèmes…</w:t>
      </w:r>
    </w:p>
    <w:p>
      <w:pPr>
        <w:spacing w:after="30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À relire avant chaque examen — et à garder toute ta scolarité !</w:t>
      </w:r>
    </w:p>
    <w:p>
      <w:pPr>
        <w:spacing w:after="8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Sommaire des fiches :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Comment résoudre un problème — la méthode en 6 étapes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Lire un grand nombre — mots-nombres, tableau CDU et cache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Bien poser les quatre opérations — unités, virgules, zéros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La preuve par 9 — la croix qui contrôle × et ÷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La division posée — pas à pas, avec la preuve royale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Les fractions — les quatre opérations en images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7. Les durées — calculer quand les retenues valent 60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8. Piquets et intervalles — le piège des extrémités</w:t>
      </w:r>
    </w:p>
    <w:p>
      <w:pPr>
        <w:spacing w:after="4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9. La checklist du CEPE — épreuve OPÉRATION</w:t>
      </w:r>
    </w:p>
    <w:p>
      <w:r>
        <w:br w:type="page"/>
      </w:r>
    </w:p>
    <w:p>
      <w:pPr>
        <w:spacing w:after="150" w:before="200"/>
        <w:jc w:val="center"/>
      </w:pPr>
      <w:bookmarkStart w:name="mor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1 — RÉSOUDRE UN PROBLÈME : LA MÉTHODE EN 6 ÉTAPES</w:t>
      </w:r>
      <w:bookmarkEnd w:id="2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problème, c’est une histoire avec une question. Voici le chemin en six étapes — le même pour tous les problèmes du CEPE.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1 — Lis l’énoncé DEUX FOIS.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première fois pour l’histoire (qui ? quoi ? où ?), la deuxième fois pour les chiffres. Souligne les données utiles au crayon.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2 — Barre les données inutiles.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« Rova, qui a 12 ans, achète 4 cahiers à 800 Ar » : l’âge de Rova ne sert à rien ! Les énoncés du CEPE cachent souvent des chiffres piégeurs.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Étape 3 — Repère la QUESTION, puis cherche la QUESTION CACHÉE.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ce qu’il faut calculer AVANT de pouvoir répondre. « Combien lui rend-on ? » cache une autre question : « Combien a-t-elle dépensé en tout ? » — on ne rend pas la monnaie sans connaître le total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4 — Choisis l’opération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avec les mots-indices ci-dessous, ou en dessinant la situation : la quantité grandit (+), diminue (−), se répète (×), se partage (÷).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5 — Calcule au brouillon, BIEN POSÉ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chiffres alignés, une opération par ligne, unités converties avant (m avec m, g avec g — jamais mélangées !). Un brouillon propre, c’est un brouillon qu’on peut vérifier.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6 — Vérifie, puis réponds en PHRASE COMPLÈTE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avec l’unité : « On lui rend 13 900 Ar. » Une réponse sans phrase et sans unité perd des points, même juste !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8194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C2185B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UN EXEMPLE COMPLET, DU DÉBUT À LA FIN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« Soa achète 3 kapoaka de riz à 1 200 Ar le kapoaka et un savon à 2 500 Ar. Elle paie avec un billet de 20 000 Ar. Combien lui rend-on ? »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Question cachée : combien a-t-elle dépensé en tout ? On ne peut pas rendre la monnaie sans le total !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Mots-indices : « à 1 200 Ar le kapoaka » (prix unitaire → ×), « et un savon » (réunion → +), « combien lui rend-on » (écart → −).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Démarche : 3 × 1 200 = 3 600 Ar (riz) ; 3 600 + 2 500 = 6 100 Ar (total) ; 20 000 − 6 100 = 13 900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13 900 Ar.</w:t>
      </w:r>
    </w:p>
    <w:p>
      <w:r>
        <w:br w:type="page"/>
      </w:r>
    </w:p>
    <w:p>
      <w:pPr>
        <w:spacing w:after="150" w:before="200"/>
        <w:jc w:val="center"/>
      </w:pPr>
      <w:bookmarkStart w:name="mor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2 — LIRE UN GRAND NOMBRE</w:t>
      </w:r>
      <w:bookmarkEnd w:id="3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enfants de T3 ont appris les mots-nombres ; les voilà revenus, et ce sont eux qui font tout le travail. Trois phrases suffisent pour lire n’importe quel nombre :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« Je révise mes mots-nombres. »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Vingt, trente, quarante, cinquante, soixante… et les trois mots-pièges : soixante-dix (60 + 10), quatre-vingts (4 × 20), quatre-vingt-dix (80 + 10). 75 = soixante-quinze, 95 = quatre-vingt-quinze.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« Je lis TROIS chiffres à la fois. »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chaque classe (Unités, Mille, Millions, Milliards), on lit centaines, dizaines, unités — jamais plus. Entre les classes, on dit juste « mille », « millions », « milliards ». C’est pourquoi savoir lire un nombre de 3 chiffres suffit pour lire jusqu’au milliard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« J’utilise le tableau et le cache. »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ÉCRIRE un nombre dicté, on entre les chiffres dans le tableau de DROITE à GAUCHE (le chiffre des unités entre le premier) — c’est ainsi qu’on évite l’erreur des classes incomplètes. Pour LIRE, on part de la gauche, et le cache (une fenêtre découpée dans un carton) ne découvre qu’une classe à la fois : aucune confusion possible entre les chiffres des différentes classes.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32004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Astuce bonus : « trois mille » → la classe des mille commence par 3 ; complète ensuite chaque classe avec les zéros qu’il faut. « Trois mille sept » = 3 007, jamais 37 ni 3 700 !</w:t>
      </w:r>
    </w:p>
    <w:p>
      <w:r>
        <w:br w:type="page"/>
      </w:r>
    </w:p>
    <w:p>
      <w:pPr>
        <w:spacing w:after="150" w:before="200"/>
        <w:jc w:val="center"/>
      </w:pPr>
      <w:bookmarkStart w:name="mor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3 — BIEN POSER LES QUATRE OPÉRATIONS</w:t>
      </w:r>
      <w:bookmarkEnd w:id="4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opération bien posée est à moitié calculée. Une opération mal posée est perdue d’avance — même si l’on connaît toutes ses tables.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Règle 1 — Unités de même espèce.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n’additionne JAMAIS des mètres avec des kilomètres, ni des francs avec des ariary : 12 m + 4 km est interdit ! On convertit d’abord tout dans la même unité (4 km = 4 000 m), puis on calcule.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Règle 2 — Les virgules s’alignent.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additionner ou soustraire des décimaux, chaque virgule se place l’une sous l’autre ; on peut compléter avec des zéros (3,5 = 3,50). Chaque chiffre reste dans sa colonne : unités sous unités, dixièmes sous dixièmes.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25000"/>
          <w:sz w:val="24"/>
          <w:szCs w:val="24"/>
        </w:rPr>
        <w:t xml:space="preserve">Règle 3 — Attention aux zéros.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Dans 13,01 × 40,1, chaque zéro compte : aucun ne se perd, aucun ne s’invente. Les zéros « qui gardent la place » sont les gardiens du tableau de numération.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Règle 4 — Estime AVANT, vérifie APRÈS.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Avant de calculer, un ordre de grandeur de tête (13 × 40 ≈ 520) ; après, la preuve (opération inverse, ou croix de la fiche 4). Le candidat qui rend sa copie sans vérifier laisse ses fautes de retenue se promener en liberté.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30861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50" w:before="200"/>
        <w:jc w:val="center"/>
      </w:pPr>
      <w:bookmarkStart w:name="mor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4 — LA PREUVE PAR 9 : LA CROIX MAGIQUE</w:t>
      </w:r>
      <w:bookmarkEnd w:id="5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preuve par neuf contrôle une multiplication ou une division en quelques secondes. Elle a plus de mille ans — et elle tient dans une croix.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1 — RÉDUIS chaque nombre à un seul chiffre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additionne ses chiffres, et recommence jusqu’à un seul. 47 → 4 + 7 = 11 → 1 + 1 = 2. Astuce des calculateurs : jette les 9 au passage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2 — Trace la croix (un grand ×) et place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MULTIPLICATION → en HAUT et en BAS les réduits des deux facteurs, à GAUCHE le réduit du produit. DIVISION → en HAUT le réduit du diviseur, en BAS celui du quotient, à GAUCHE celui du dividende.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Étape 3 — Calcule la DROITE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multiplication → droite = haut × bas ; division → droite = (haut × bas) + reste. Si GAUCHE = DROITE, le résultat est très probablement juste ✓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33432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Exemple de réduction rapide : 425 → 4 + 2 + 5 = 11 → 1 + 1 = 2. Et 945 : on jette le 9, 4 + 5 = 9 → on jette encore → 0 : parfait pour la croix !</w:t>
      </w:r>
    </w:p>
    <w:p>
      <w:pPr>
        <w:shd w:fill="FDE7EF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Limite de la croix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elle ne voit pas deux chiffres simplement échangés (2 13 au lieu de 213 garde le même réduit). « Très probablement juste », donc — et pas « sûrement juste ». Pour la certitude, la preuve complète reste la reine : (diviseur × quotient) + reste = dividende.</w:t>
      </w:r>
    </w:p>
    <w:p>
      <w:r>
        <w:br w:type="page"/>
      </w:r>
    </w:p>
    <w:p>
      <w:pPr>
        <w:spacing w:after="150" w:before="200"/>
        <w:jc w:val="center"/>
      </w:pPr>
      <w:bookmarkStart w:name="mor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5 — LA DIVISION POSÉE PAS À PAS</w:t>
      </w:r>
      <w:bookmarkEnd w:id="6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division posée s’appuie entièrement sur les tables : une seule question à se répéter, colonne après colonne — « Dans… combien de fois… ? »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Avant de commencer, encadre le quotient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25 × 10 &lt; 375 &lt; 25 × 100 → le quotient de 375 ÷ 25 a 2 chiffres. Cet encadrement évite de poser un quotient trop court.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Les quatre gestes, répétés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1) prendre les chiffres du dividende de gauche à droite ; 2) demander à la table « combien de fois ? » ; 3) soustraire ; 4) abaisser le chiffre suivant.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6003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La règle d’or du reste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s’il atteint ou dépasse le diviseur, c’est qu’on pouvait encore servir une tournée — le quotient était trop petit. Et la preuve royale : dividende = (diviseur × quotient) + reste. Cette égalité est la carte d’identité de la division : au CEPE, elle vaut de l’or.</w:t>
      </w:r>
    </w:p>
    <w:p>
      <w:r>
        <w:br w:type="page"/>
      </w:r>
    </w:p>
    <w:p>
      <w:pPr>
        <w:spacing w:after="150" w:before="200"/>
        <w:jc w:val="center"/>
      </w:pPr>
      <w:bookmarkStart w:name="mor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6 — FRACTIONS : LES QUATRE OPÉRATIONS</w:t>
      </w:r>
      <w:bookmarkEnd w:id="7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Quatre règles courtes — et une image pour chacune. Le dénominateur (le bas) découpe ; le numérateur (le haut) colorie.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Addition, soustraction — même dénominateur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additionne (ou soustrait) les numérateurs, le bas ne change pas : 1/5 + 2/5 = 3/5.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Addition, soustraction — dénominateurs différents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flèches croisées fabriquent la fraction commune : 2/3 + 1/5 = (2 × 5 + 1 × 3)/(3 × 5) = 13/15. On multiplie « en diagonale » vers le haut, et les deux bas ensemble donnent le nouveau bas.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Multiplication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haut × haut, bas × bas — et on simplifie EN CROIX avant de calculer : 2/3 × 3/4 = 1/2 (les deux 3 s’annulent).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Division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diviser, c’est multiplier par l’INVERSE — le haut et le bas échangent leur place : 2/3 ÷ 3/4 = 2/3 × 4/3 = 8/9.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Et les entiers ?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entier devient une fraction sur 1 : 3 = 3/1. Donc 3 − 2/5 = 15/5 − 2/5 = 13/5.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6574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50" w:before="200"/>
        <w:jc w:val="center"/>
      </w:pPr>
      <w:bookmarkStart w:name="mor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7 — LES DURÉES : QUAND LES RETENUES VALENT 60</w:t>
      </w:r>
      <w:bookmarkEnd w:id="8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temps est le grand rebelle du système décimal : il compte en 60 (secondes → minutes, minutes → heures) et en 24 (heures → jour). Toutes les techniques des grands nombres s’adaptent — il suffit de remplacer 10 par 60.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Additionner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heures avec heures, minutes avec minutes. Dès que les minutes atteignent 60, on les ÉCHANGE contre 1 heure : 1 h 15 + 50 min = 1 h 65 min = 2 h 05 min.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Soustraire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si les minutes du haut sont trop petites, on EMPRUNTE 1 heure et on la casse en 60 minutes : 2 h 30 − 1 h 40 = 1 h 90 − 1 h 40 = 50 min.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Multiplier ou diviser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tout convertir en minutes d’abord, calculer, puis reconvertir : 4 h 20 min = 260 min ; 260 ÷ 2 = 130 min = 2 h 10 min.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2288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DE7EF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Piège d’or : 1 h 30 n’est PAS 1,30 h — c’est 1,5 h ! Les minutes ne sont pas des centièmes d’heure : on ne met jamais de virgule dans une durée.</w:t>
      </w:r>
    </w:p>
    <w:p>
      <w:r>
        <w:br w:type="page"/>
      </w:r>
    </w:p>
    <w:p>
      <w:pPr>
        <w:spacing w:after="150" w:before="200"/>
        <w:jc w:val="center"/>
      </w:pPr>
      <w:bookmarkStart w:name="mor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8 — PIQUETS ET INTERVALLES : LE PIÈGE DES EXTRÉMITÉS</w:t>
      </w:r>
      <w:bookmarkEnd w:id="9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piquets le long d’une clôture, des arbres autour d’un champ, des poteaux le long d’une route : le CEPE adore ce piège. La règle tient en deux dessins.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LIGNE OUVERTE (les deux bouts ne se rejoignent pas)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piquets = nombre d’intervalles + 1. Cinq piquets plantés tous les 5 m n’occupent que 4 intervalles : 20 m de ligne, 5 piquets !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BOUCLE FERMÉE (le tour d’un champ, un carrousel)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piquets = nombre d’intervalles. Le premier piquet et le dernier sont le même : le tour de 80 m avec un arbre tous les 4 m porte exactement 20 arbres.</w:t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Le réflexe du champion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avant de répondre, DESSINE le schéma — quelques traits et quelques points suffisent. Le dessin ne se trompe jamais ; la formule apprise par cœur, si.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9146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50" w:before="200"/>
        <w:jc w:val="center"/>
      </w:pPr>
      <w:bookmarkStart w:name="mor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FICHE 9 — LA CHECKLIST DU CEPE (ÉPREUVE OPÉRATION)</w:t>
      </w:r>
      <w:bookmarkEnd w:id="10"/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consignes officielles de l’épreuve, transformées en huit réflexes. Coche-les dans ta tête — ou recopie-les en haut de ton brouillon à chaque examen.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30861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C2185B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ET POUR L’ÉPREUVE DE PROBLÈMES…</w:t>
      </w:r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armure : lis deux fois, une question à la fois, cherche la question cachée (fiche 1), choisis l’opération avec les mots-indices, convertis les unités, vérifie avec la croix par 9 (fiche 4) et la preuve royale (fiche 5) — puis réponds en phrase complète avec l’unité. Bon CEPE !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Méthodes d’or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324b6f485faccbf8e7b64960281b206d70150e2.png"/><Relationship Id="rId10" Type="http://schemas.openxmlformats.org/officeDocument/2006/relationships/image" Target="media/3262d4efb584e612780c5b957ac4c682fd451629.png"/><Relationship Id="rId11" Type="http://schemas.openxmlformats.org/officeDocument/2006/relationships/image" Target="media/b4bd828358e63cd7cde0eddcbafa598eebf5b2a5.png"/><Relationship Id="rId12" Type="http://schemas.openxmlformats.org/officeDocument/2006/relationships/image" Target="media/f2189aa0b71c3a1a9cc970e67f48bad4238c2d81.png"/><Relationship Id="rId13" Type="http://schemas.openxmlformats.org/officeDocument/2006/relationships/image" Target="media/41e9249056f51aaeadce6ce7dc0139d2c3042604.png"/><Relationship Id="rId14" Type="http://schemas.openxmlformats.org/officeDocument/2006/relationships/image" Target="media/a57d6814e6efa4bca2f560dbf07ea4355059994b.png"/><Relationship Id="rId15" Type="http://schemas.openxmlformats.org/officeDocument/2006/relationships/image" Target="media/5d792ac4d73621454cd1441072dd942ad8c3fc26.png"/><Relationship Id="rId16" Type="http://schemas.openxmlformats.org/officeDocument/2006/relationships/image" Target="media/ba15ebe152179ac9bcc532876659925069dbfea8.png"/><Relationship Id="rId17" Type="http://schemas.openxmlformats.org/officeDocument/2006/relationships/image" Target="media/6c213f1033ba55e634bb1772c64a5a29a43fb99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2026-10-30T05:48:00.819Z</dcterms:created>
  <dcterms:modified xsi:type="dcterms:W3CDTF">2026-10-30T05:48:00.819Z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