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200"/>
        <w:jc w:val="center"/>
      </w:pPr>
      <w:bookmarkStart w:name="u4" w:id="1"/>
      <w:r>
        <w:rPr>
          <w:rFonts w:ascii="Times New Roman" w:cs="Times New Roman" w:eastAsia="Times New Roman" w:hAnsi="Times New Roman"/>
          <w:b/>
          <w:bCs/>
          <w:i w:val="false"/>
          <w:iCs w:val="false"/>
          <w:color w:val="C00000"/>
          <w:sz w:val="32"/>
          <w:szCs w:val="32"/>
        </w:rPr>
        <w:t xml:space="preserve">UNITÉ IV — GÉOMÉTRIE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explorer, représenter, composer et décomposer les formes géométriques pour en comprendre les propriétés.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estime de soi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SÉANCE 1 / 11 — LES ANGLES : AIGU, DROIT, OBTUS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angles aigus, droits et obtus à l’aide de l’équerre.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09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le sommet et les deux côtés de l’angle.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Poser le coin droit de l’équerre sur le sommet, un bord le long d’un côté.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aux lignes : trouve dans la classe un objet « segment », un objet « droite » (presque !) et un objet « point ». Top chrono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la longueur de leurs côtés : équilatéral, isocèle, scalène.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Mesurer les trois côtés à la règle (ou comparer les traits de la figure).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égaux : trois, deux ou aucun.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corps-angle : avec tes deux bras, montre un angle droit, puis un aigu, puis un obtus. Ton voisin devine lequel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leurs angles, en particulier reconnaître le triangle rectangle.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Tester les angles du triangle avec le coin de l’équerre.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Détective : les lignes de ton cahier Seyès sont-elles parallèles ou perpendiculaires ? Et les grandes avec les verticales ? (Parallèles entre elles ; perpendiculaires entre les deux familles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un triangle par ses sommets, ses côtés et ses angles, en utilisant les lettres.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447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Nommer les trois sommets par des lettres majuscules.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côté par ses deux sommets entre crochets, chaque angle par son sommet.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Impossible ou pas ? Peut-on tracer un triangle de côtés 5, 5 et 10 cm ? (Non : 5 + 5 = 10, les côtés restent à plat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SÉANCE 5 / 11 — POLYGONES ET QUADRILATÈRES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polygones simples et les quadrilatères usuels.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3238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 figure fermée ? côtés tous droits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et donner le nom de la famille.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Angle mystère : un triangle a deux angles de 60° et 70°. Quel est le troisième ? (180 − 130 = 50°.)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tracer des figures géométriques simples avec la règle, l’équerre et le compas.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288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l’outil d’après ce qu’il faut tracer : droit, carré ou rond.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Qui suis-je ? J’ai 4 côtés égaux mais aucun angle droit. (Le losange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SÉANCE 7 / 11 — REPRODUIRE UNE FIGURE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reproduire une figure plane sur quadrillage, à l’identique puis à l’échelle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un sommet de départ et décrire chaque sommet suivant en carreaux (droite/gauche, haut/bas).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Placer tous les sommets de la copie (déplacements × l’échelle demandée), puis relier à la règle.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Safari des polygones : trouve autour de toi un hexagone caché (écrou, alvéole, ballon de foot…). Le premier qui en voit un gagne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quadrilatère en triangles à l’aide de ses diagonales.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deux sommets opposés du quadrilatère.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(ou découper) la diagonale qui les joint.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Miroir alphabet : quelles lettres majuscules ont un axe de symétrie ? Trouve-en cinq ! (A, H, M, O, 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 nouvelles figures en assemblant des formes géométriques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Inventorier les pièces et repérer les bords de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Assembler bord contre bord, en tournant ou retournant les pièces si besoin.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Dictée de figure : décris une figure simple à ton voisin, sans la montrer. Il la trace. Comparez : est-elle identique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SÉANCE 10 / 11 — 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987594e225c63de019d1d47d6cf750f1a9644a1.jpg"/><Relationship Id="rId10" Type="http://schemas.openxmlformats.org/officeDocument/2006/relationships/image" Target="media/548e9238198bfa2446276c89c642411411bcab41.png"/><Relationship Id="rId11" Type="http://schemas.openxmlformats.org/officeDocument/2006/relationships/image" Target="media/f6447b2cb784d2b0f1ed94e86ac26a89ef6e5aae.png"/><Relationship Id="rId12" Type="http://schemas.openxmlformats.org/officeDocument/2006/relationships/image" Target="media/e4007ab9a449c37785ddab297ef955e98968f32e.jpg"/><Relationship Id="rId13" Type="http://schemas.openxmlformats.org/officeDocument/2006/relationships/image" Target="media/cfa826c55a3783318a2eaeb357760446417fdf0d.png"/><Relationship Id="rId14" Type="http://schemas.openxmlformats.org/officeDocument/2006/relationships/image" Target="media/637d598c57be581748ccae1b7fa2dfb55832823c.png"/><Relationship Id="rId15" Type="http://schemas.openxmlformats.org/officeDocument/2006/relationships/image" Target="media/129422d9878f66cae7cbbfad3a1b4f7ebeff6a95.jpg"/><Relationship Id="rId16" Type="http://schemas.openxmlformats.org/officeDocument/2006/relationships/image" Target="media/78f547f1e2eea45e283d88bd111f19e220c851ea.png"/><Relationship Id="rId17" Type="http://schemas.openxmlformats.org/officeDocument/2006/relationships/image" Target="media/96c226c541faae328bd22b223802cc79b1f5d088.png"/><Relationship Id="rId18" Type="http://schemas.openxmlformats.org/officeDocument/2006/relationships/image" Target="media/c0f622a29c76bcd85e279ee01aea4a0887018a88.jpg"/><Relationship Id="rId19" Type="http://schemas.openxmlformats.org/officeDocument/2006/relationships/image" Target="media/11aac518d8bcabd91cea19bc12457fdc8f8e8018.png"/><Relationship Id="rId20" Type="http://schemas.openxmlformats.org/officeDocument/2006/relationships/image" Target="media/67c54a5c1ba920eadd67099d87b22f3acd017d68.png"/><Relationship Id="rId21" Type="http://schemas.openxmlformats.org/officeDocument/2006/relationships/image" Target="media/423254570622d0a4e098de0cbcd1c16081cb1487.jpg"/><Relationship Id="rId22" Type="http://schemas.openxmlformats.org/officeDocument/2006/relationships/image" Target="media/69b4457d7ef2e65262b16381582c22f685bf3a6e.png"/><Relationship Id="rId23" Type="http://schemas.openxmlformats.org/officeDocument/2006/relationships/image" Target="media/116e8bb13acad3fa485a5dabc14e748d248f2f9b.png"/><Relationship Id="rId24" Type="http://schemas.openxmlformats.org/officeDocument/2006/relationships/image" Target="media/20ae1d036d77393831c5e0449ff8e3bbf9f5e9f2.jpg"/><Relationship Id="rId25" Type="http://schemas.openxmlformats.org/officeDocument/2006/relationships/image" Target="media/27003ad0322a83de6b98697a8b75bc3dbf87ea06.png"/><Relationship Id="rId26" Type="http://schemas.openxmlformats.org/officeDocument/2006/relationships/image" Target="media/b9ac84f17d76df60ea133d20973f3a8abea6b63b.png"/><Relationship Id="rId27" Type="http://schemas.openxmlformats.org/officeDocument/2006/relationships/image" Target="media/b04ca8792490b71bb8421b75bdb5cdd9b8a3cf14.jpg"/><Relationship Id="rId28" Type="http://schemas.openxmlformats.org/officeDocument/2006/relationships/image" Target="media/36934896822587f6a98a950d8a9f8b5d8bd39ce4.png"/><Relationship Id="rId29" Type="http://schemas.openxmlformats.org/officeDocument/2006/relationships/image" Target="media/7419065ddcafe79502082857998b099404c5cadc.png"/><Relationship Id="rId30" Type="http://schemas.openxmlformats.org/officeDocument/2006/relationships/image" Target="media/9191facbc3a30f75e426c48fb229c53a2aea9d20.jpg"/><Relationship Id="rId31" Type="http://schemas.openxmlformats.org/officeDocument/2006/relationships/image" Target="media/8a8a61cb88e04e7f3e2e60cc8e25c083dd37ea6d.png"/><Relationship Id="rId32" Type="http://schemas.openxmlformats.org/officeDocument/2006/relationships/image" Target="media/3cfbb5287b8fc19d61ed46fa43b6cdc26436a8ec.png"/><Relationship Id="rId33" Type="http://schemas.openxmlformats.org/officeDocument/2006/relationships/image" Target="media/9f375b86670b521fd8efce7d89b87d676098aed3.jpg"/><Relationship Id="rId34" Type="http://schemas.openxmlformats.org/officeDocument/2006/relationships/image" Target="media/99a15dc59b09aec76568185f419825a4f07f59c4.png"/><Relationship Id="rId35" Type="http://schemas.openxmlformats.org/officeDocument/2006/relationships/image" Target="media/39ebec60ba48bb8dfcdefeaadbf8a43f56763481.png"/><Relationship Id="rId3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2026-10-29T18:34:58.049Z</dcterms:created>
  <dcterms:modified xsi:type="dcterms:W3CDTF">2026-10-29T18:34:58.049Z</dcterms:modified>
</cp:coreProperties>
</file>

<file path=docProps/custom.xml><?xml version="1.0" encoding="utf-8"?>
<Properties xmlns="http://schemas.openxmlformats.org/officeDocument/2006/custom-properties" xmlns:vt="http://schemas.openxmlformats.org/officeDocument/2006/docPropsVTypes"/>
</file>