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C00000"/>
          <w:sz w:val="36"/>
        </w:rPr>
        <w:t>ÉCHANTILLON — FRANÇAIS T6 J-LEARN</w:t>
      </w:r>
    </w:p>
    <w:p>
      <w:pPr>
        <w:jc w:val="center"/>
      </w:pPr>
      <w:r>
        <w:rPr>
          <w:rFonts w:ascii="Times New Roman" w:hAnsi="Times New Roman"/>
          <w:b/>
          <w:i w:val="0"/>
          <w:color w:val="1F4E79"/>
          <w:sz w:val="24"/>
        </w:rPr>
        <w:t>Fiche de préparation + leçon + exercices + corrigé</w:t>
      </w:r>
    </w:p>
    <w:p>
      <w:r>
        <w:br w:type="page"/>
      </w:r>
    </w:p>
    <w:p>
      <w:pPr>
        <w:pStyle w:val="Heading1"/>
      </w:pPr>
      <w:r>
        <w:rPr>
          <w:rFonts w:ascii="Times New Roman" w:hAnsi="Times New Roman"/>
          <w:b/>
          <w:i w:val="0"/>
          <w:color w:val="000000"/>
          <w:sz w:val="32"/>
        </w:rPr>
        <w:t>FICHE DE PRÉPARATION — SÉANCE 1</w:t>
      </w:r>
    </w:p>
    <w:tbl>
      <w:tblPr>
        <w:tblW w:type="auto" w:w="0"/>
        <w:tblLook w:firstColumn="1" w:firstRow="1" w:lastColumn="0" w:lastRow="0" w:noHBand="0" w:noVBand="1" w:val="04A0"/>
        <w:tblBorders>
          <w:top w:val="nil"/>
          <w:left w:val="nil"/>
          <w:bottom w:val="nil"/>
          <w:right w:val="nil"/>
          <w:insideH w:val="nil"/>
          <w:insideV w:val="nil"/>
        </w:tblBorders>
      </w:tblPr>
      <w:tblGrid>
        <w:gridCol w:w="5156"/>
        <w:gridCol w:w="5156"/>
      </w:tblGrid>
      <w:tr>
        <w:tc>
          <w:tcPr>
            <w:tcW w:type="dxa" w:w="5156"/>
            <w:shd w:fill="D9EAF7"/>
          </w:tcPr>
          <w:p>
            <w:r>
              <w:rPr>
                <w:rFonts w:ascii="Times New Roman" w:hAnsi="Times New Roman"/>
                <w:b/>
                <w:i w:val="0"/>
                <w:color w:val="000000"/>
                <w:sz w:val="18"/>
              </w:rPr>
              <w:t>Discipline</w:t>
            </w:r>
          </w:p>
        </w:tc>
        <w:tc>
          <w:tcPr>
            <w:tcW w:type="dxa" w:w="5156"/>
          </w:tcPr>
          <w:p>
            <w:r>
              <w:rPr>
                <w:rFonts w:ascii="Times New Roman" w:hAnsi="Times New Roman"/>
                <w:b w:val="0"/>
                <w:i w:val="0"/>
                <w:color w:val="000000"/>
                <w:sz w:val="18"/>
              </w:rPr>
              <w:t>Français</w:t>
            </w:r>
          </w:p>
        </w:tc>
      </w:tr>
      <w:tr>
        <w:tc>
          <w:tcPr>
            <w:tcW w:type="dxa" w:w="5156"/>
            <w:shd w:fill="D9EAF7"/>
          </w:tcPr>
          <w:p>
            <w:r>
              <w:rPr>
                <w:rFonts w:ascii="Times New Roman" w:hAnsi="Times New Roman"/>
                <w:b/>
                <w:i w:val="0"/>
                <w:color w:val="000000"/>
                <w:sz w:val="18"/>
              </w:rPr>
              <w:t>Classe</w:t>
            </w:r>
          </w:p>
        </w:tc>
        <w:tc>
          <w:tcPr>
            <w:tcW w:type="dxa" w:w="5156"/>
          </w:tcPr>
          <w:p>
            <w:r>
              <w:rPr>
                <w:rFonts w:ascii="Times New Roman" w:hAnsi="Times New Roman"/>
                <w:b w:val="0"/>
                <w:i w:val="0"/>
                <w:color w:val="000000"/>
                <w:sz w:val="18"/>
              </w:rPr>
              <w:t>T6</w:t>
            </w:r>
          </w:p>
        </w:tc>
      </w:tr>
      <w:tr>
        <w:tc>
          <w:tcPr>
            <w:tcW w:type="dxa" w:w="5156"/>
            <w:shd w:fill="D9EAF7"/>
          </w:tcPr>
          <w:p>
            <w:r>
              <w:rPr>
                <w:rFonts w:ascii="Times New Roman" w:hAnsi="Times New Roman"/>
                <w:b/>
                <w:i w:val="0"/>
                <w:color w:val="000000"/>
                <w:sz w:val="18"/>
              </w:rPr>
              <w:t>Unité / thématique</w:t>
            </w:r>
          </w:p>
        </w:tc>
        <w:tc>
          <w:tcPr>
            <w:tcW w:type="dxa" w:w="5156"/>
          </w:tcPr>
          <w:p>
            <w:r>
              <w:rPr>
                <w:rFonts w:ascii="Times New Roman" w:hAnsi="Times New Roman"/>
                <w:b w:val="0"/>
                <w:i w:val="0"/>
                <w:color w:val="000000"/>
                <w:sz w:val="18"/>
              </w:rPr>
              <w:t>Le voyage</w:t>
            </w:r>
          </w:p>
        </w:tc>
      </w:tr>
      <w:tr>
        <w:tc>
          <w:tcPr>
            <w:tcW w:type="dxa" w:w="5156"/>
            <w:shd w:fill="D9EAF7"/>
          </w:tcPr>
          <w:p>
            <w:r>
              <w:rPr>
                <w:rFonts w:ascii="Times New Roman" w:hAnsi="Times New Roman"/>
                <w:b/>
                <w:i w:val="0"/>
                <w:color w:val="000000"/>
                <w:sz w:val="18"/>
              </w:rPr>
              <w:t>Titre</w:t>
            </w:r>
          </w:p>
        </w:tc>
        <w:tc>
          <w:tcPr>
            <w:tcW w:type="dxa" w:w="5156"/>
          </w:tcPr>
          <w:p>
            <w:r>
              <w:rPr>
                <w:rFonts w:ascii="Times New Roman" w:hAnsi="Times New Roman"/>
                <w:b w:val="0"/>
                <w:i w:val="0"/>
                <w:color w:val="000000"/>
                <w:sz w:val="18"/>
              </w:rPr>
              <w:t>Le texte descriptif</w:t>
            </w:r>
          </w:p>
        </w:tc>
      </w:tr>
      <w:tr>
        <w:tc>
          <w:tcPr>
            <w:tcW w:type="dxa" w:w="5156"/>
            <w:shd w:fill="D9EAF7"/>
          </w:tcPr>
          <w:p>
            <w:r>
              <w:rPr>
                <w:rFonts w:ascii="Times New Roman" w:hAnsi="Times New Roman"/>
                <w:b/>
                <w:i w:val="0"/>
                <w:color w:val="000000"/>
                <w:sz w:val="18"/>
              </w:rPr>
              <w:t>Composante principale</w:t>
            </w:r>
          </w:p>
        </w:tc>
        <w:tc>
          <w:tcPr>
            <w:tcW w:type="dxa" w:w="5156"/>
          </w:tcPr>
          <w:p>
            <w:r>
              <w:rPr>
                <w:rFonts w:ascii="Times New Roman" w:hAnsi="Times New Roman"/>
                <w:b w:val="0"/>
                <w:i w:val="0"/>
                <w:color w:val="000000"/>
                <w:sz w:val="18"/>
              </w:rPr>
              <w:t>Compréhension écrite</w:t>
            </w:r>
          </w:p>
        </w:tc>
      </w:tr>
      <w:tr>
        <w:tc>
          <w:tcPr>
            <w:tcW w:type="dxa" w:w="5156"/>
            <w:shd w:fill="D9EAF7"/>
          </w:tcPr>
          <w:p>
            <w:r>
              <w:rPr>
                <w:rFonts w:ascii="Times New Roman" w:hAnsi="Times New Roman"/>
                <w:b/>
                <w:i w:val="0"/>
                <w:color w:val="000000"/>
                <w:sz w:val="18"/>
              </w:rPr>
              <w:t>Composantes associées</w:t>
            </w:r>
          </w:p>
        </w:tc>
        <w:tc>
          <w:tcPr>
            <w:tcW w:type="dxa" w:w="5156"/>
          </w:tcPr>
          <w:p>
            <w:r>
              <w:rPr>
                <w:rFonts w:ascii="Times New Roman" w:hAnsi="Times New Roman"/>
                <w:b w:val="0"/>
                <w:i w:val="0"/>
                <w:color w:val="000000"/>
                <w:sz w:val="18"/>
              </w:rPr>
              <w:t>Fonctionnement de la langue, production orale, production écrite, lecture-fluidité</w:t>
            </w:r>
          </w:p>
        </w:tc>
      </w:tr>
      <w:tr>
        <w:tc>
          <w:tcPr>
            <w:tcW w:type="dxa" w:w="5156"/>
            <w:shd w:fill="D9EAF7"/>
          </w:tcPr>
          <w:p>
            <w:r>
              <w:rPr>
                <w:rFonts w:ascii="Times New Roman" w:hAnsi="Times New Roman"/>
                <w:b/>
                <w:i w:val="0"/>
                <w:color w:val="000000"/>
                <w:sz w:val="18"/>
              </w:rPr>
              <w:t>Résultat d’apprentissage spécifique</w:t>
            </w:r>
          </w:p>
        </w:tc>
        <w:tc>
          <w:tcPr>
            <w:tcW w:type="dxa" w:w="5156"/>
          </w:tcPr>
          <w:p>
            <w:r>
              <w:rPr>
                <w:rFonts w:ascii="Times New Roman" w:hAnsi="Times New Roman"/>
                <w:b w:val="0"/>
                <w:i w:val="0"/>
                <w:color w:val="000000"/>
                <w:sz w:val="18"/>
              </w:rPr>
              <w:t>L’apprenant identifie les caractéristiques d’un texte descriptif et les utilise pour décrire un paysage.</w:t>
            </w:r>
          </w:p>
        </w:tc>
      </w:tr>
      <w:tr>
        <w:tc>
          <w:tcPr>
            <w:tcW w:type="dxa" w:w="5156"/>
            <w:shd w:fill="D9EAF7"/>
          </w:tcPr>
          <w:p>
            <w:r>
              <w:rPr>
                <w:rFonts w:ascii="Times New Roman" w:hAnsi="Times New Roman"/>
                <w:b/>
                <w:i w:val="0"/>
                <w:color w:val="000000"/>
                <w:sz w:val="18"/>
              </w:rPr>
              <w:t>Contenus</w:t>
            </w:r>
          </w:p>
        </w:tc>
        <w:tc>
          <w:tcPr>
            <w:tcW w:type="dxa" w:w="5156"/>
          </w:tcPr>
          <w:p>
            <w:r>
              <w:rPr>
                <w:rFonts w:ascii="Times New Roman" w:hAnsi="Times New Roman"/>
                <w:b w:val="0"/>
                <w:i w:val="0"/>
                <w:color w:val="000000"/>
                <w:sz w:val="18"/>
              </w:rPr>
              <w:t>Texte descriptif, adjectifs qualificatifs, marqueurs de lieu, vocabulaire du paysage.</w:t>
            </w:r>
          </w:p>
        </w:tc>
      </w:tr>
    </w:tbl>
    <w:p>
      <w:r>
        <w:rPr>
          <w:rFonts w:ascii="Times New Roman" w:hAnsi="Times New Roman"/>
          <w:b w:val="0"/>
          <w:i/>
          <w:color w:val="666666"/>
          <w:sz w:val="20"/>
        </w:rPr>
        <w:t>Durée de la séance : 90 minutes (répartition pédagogique à partir du volume du PE).</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1719"/>
            <w:shd w:fill="1F4E79"/>
            <w:vAlign w:val="top"/>
          </w:tcPr>
          <w:p>
            <w:r>
              <w:rPr>
                <w:rFonts w:ascii="Times New Roman" w:hAnsi="Times New Roman"/>
                <w:b/>
                <w:i w:val="0"/>
                <w:color w:val="000000"/>
                <w:sz w:val="16"/>
              </w:rPr>
              <w:t>Étapes et Durée</w:t>
            </w:r>
          </w:p>
        </w:tc>
        <w:tc>
          <w:tcPr>
            <w:tcW w:type="dxa" w:w="3438"/>
            <w:gridSpan w:val="2"/>
            <w:shd w:fill="1F4E79"/>
            <w:shd w:fill="1F4E79"/>
            <w:vAlign w:val="top"/>
          </w:tcPr>
          <w:p>
            <w:r>
              <w:rPr>
                <w:rFonts w:ascii="Times New Roman" w:hAnsi="Times New Roman"/>
                <w:b/>
                <w:i w:val="0"/>
                <w:color w:val="000000"/>
                <w:sz w:val="16"/>
              </w:rPr>
              <w:t>Déroulement de la leçon</w:t>
            </w:r>
          </w:p>
        </w:tc>
        <w:tc>
          <w:tcPr>
            <w:tcW w:type="dxa" w:w="1719"/>
            <w:shd w:fill="1F4E79"/>
            <w:vAlign w:val="top"/>
          </w:tcPr>
          <w:p>
            <w:r>
              <w:rPr>
                <w:rFonts w:ascii="Times New Roman" w:hAnsi="Times New Roman"/>
                <w:b/>
                <w:i w:val="0"/>
                <w:color w:val="000000"/>
                <w:sz w:val="16"/>
              </w:rPr>
              <w:t>Technique et Stratégie</w:t>
            </w:r>
          </w:p>
        </w:tc>
        <w:tc>
          <w:tcPr>
            <w:tcW w:type="dxa" w:w="1719"/>
            <w:shd w:fill="1F4E79"/>
            <w:vAlign w:val="top"/>
          </w:tcPr>
          <w:p>
            <w:r>
              <w:rPr>
                <w:rFonts w:ascii="Times New Roman" w:hAnsi="Times New Roman"/>
                <w:b/>
                <w:i w:val="0"/>
                <w:color w:val="000000"/>
                <w:sz w:val="16"/>
              </w:rPr>
              <w:t>Support et Matériel</w:t>
            </w:r>
          </w:p>
        </w:tc>
        <w:tc>
          <w:tcPr>
            <w:tcW w:type="dxa" w:w="1719"/>
            <w:shd w:fill="1F4E79"/>
            <w:vAlign w:val="top"/>
          </w:tcPr>
          <w:p>
            <w:r>
              <w:rPr>
                <w:rFonts w:ascii="Times New Roman" w:hAnsi="Times New Roman"/>
                <w:b/>
                <w:i w:val="0"/>
                <w:color w:val="000000"/>
                <w:sz w:val="16"/>
              </w:rPr>
              <w:t>Observation</w:t>
            </w:r>
          </w:p>
        </w:tc>
      </w:tr>
      <w:tr>
        <w:tc>
          <w:tcPr>
            <w:tcW w:type="dxa" w:w="1719"/>
            <w:shd w:fill="D9EAF7"/>
            <w:vAlign w:val="top"/>
          </w:tcPr>
          <w:p>
            <w:r>
              <w:rPr>
                <w:rFonts w:ascii="Times New Roman" w:hAnsi="Times New Roman"/>
                <w:b/>
                <w:i w:val="0"/>
                <w:color w:val="000000"/>
                <w:sz w:val="16"/>
              </w:rPr>
            </w:r>
          </w:p>
        </w:tc>
        <w:tc>
          <w:tcPr>
            <w:tcW w:type="dxa" w:w="1719"/>
            <w:shd w:fill="D9EAF7"/>
            <w:vAlign w:val="top"/>
          </w:tcPr>
          <w:p>
            <w:r>
              <w:rPr>
                <w:rFonts w:ascii="Times New Roman" w:hAnsi="Times New Roman"/>
                <w:b/>
                <w:i w:val="0"/>
                <w:color w:val="000000"/>
                <w:sz w:val="16"/>
              </w:rPr>
              <w:t>Enseignant</w:t>
            </w:r>
          </w:p>
        </w:tc>
        <w:tc>
          <w:tcPr>
            <w:tcW w:type="dxa" w:w="1719"/>
            <w:shd w:fill="D9EAF7"/>
            <w:vAlign w:val="top"/>
          </w:tcPr>
          <w:p>
            <w:r>
              <w:rPr>
                <w:rFonts w:ascii="Times New Roman" w:hAnsi="Times New Roman"/>
                <w:b/>
                <w:i w:val="0"/>
                <w:color w:val="000000"/>
                <w:sz w:val="16"/>
              </w:rPr>
              <w:t>Apprenants</w:t>
            </w:r>
          </w:p>
        </w:tc>
        <w:tc>
          <w:tcPr>
            <w:tcW w:type="dxa" w:w="1719"/>
            <w:shd w:fill="D9EAF7"/>
            <w:vAlign w:val="top"/>
          </w:tcPr>
          <w:p>
            <w:r>
              <w:rPr>
                <w:rFonts w:ascii="Times New Roman" w:hAnsi="Times New Roman"/>
                <w:b/>
                <w:i w:val="0"/>
                <w:color w:val="000000"/>
                <w:sz w:val="16"/>
              </w:rPr>
            </w:r>
          </w:p>
        </w:tc>
        <w:tc>
          <w:tcPr>
            <w:tcW w:type="dxa" w:w="1719"/>
            <w:shd w:fill="D9EAF7"/>
            <w:vAlign w:val="top"/>
          </w:tcPr>
          <w:p>
            <w:r>
              <w:rPr>
                <w:rFonts w:ascii="Times New Roman" w:hAnsi="Times New Roman"/>
                <w:b/>
                <w:i w:val="0"/>
                <w:color w:val="000000"/>
                <w:sz w:val="16"/>
              </w:rPr>
            </w:r>
          </w:p>
        </w:tc>
        <w:tc>
          <w:tcPr>
            <w:tcW w:type="dxa" w:w="1719"/>
            <w:shd w:fill="D9EAF7"/>
            <w:vAlign w:val="top"/>
          </w:tcPr>
          <w:p>
            <w:r>
              <w:rPr>
                <w:rFonts w:ascii="Times New Roman" w:hAnsi="Times New Roman"/>
                <w:b/>
                <w:i w:val="0"/>
                <w:color w:val="000000"/>
                <w:sz w:val="16"/>
              </w:rPr>
            </w:r>
          </w:p>
        </w:tc>
      </w:tr>
      <w:tr>
        <w:tc>
          <w:tcPr>
            <w:tcW w:type="dxa" w:w="1719"/>
          </w:tcPr>
          <w:p>
            <w:r>
              <w:rPr>
                <w:rFonts w:ascii="Times New Roman" w:hAnsi="Times New Roman"/>
                <w:b/>
                <w:i w:val="0"/>
                <w:color w:val="000000"/>
                <w:sz w:val="14"/>
              </w:rPr>
              <w:t>I. Révision — 10 min</w:t>
            </w:r>
          </w:p>
        </w:tc>
        <w:tc>
          <w:tcPr>
            <w:tcW w:type="dxa" w:w="1719"/>
          </w:tcPr>
          <w:p>
            <w:r>
              <w:rPr>
                <w:rFonts w:ascii="Times New Roman" w:hAnsi="Times New Roman"/>
                <w:b w:val="0"/>
                <w:i w:val="0"/>
                <w:color w:val="000000"/>
                <w:sz w:val="14"/>
              </w:rPr>
              <w:t>1. Qu’est-ce qu’un lieu ? R.A. : Un lieu est un espace où se trouve une personne ou une chose.</w:t>
              <w:br/>
              <w:t>2. Que donne un adjectif qualificatif ? R.A. : Il donne une précision sur un nom.</w:t>
            </w:r>
          </w:p>
        </w:tc>
        <w:tc>
          <w:tcPr>
            <w:tcW w:type="dxa" w:w="1719"/>
          </w:tcPr>
          <w:p>
            <w:r>
              <w:rPr>
                <w:rFonts w:ascii="Times New Roman" w:hAnsi="Times New Roman"/>
                <w:b w:val="0"/>
                <w:i w:val="0"/>
                <w:color w:val="000000"/>
                <w:sz w:val="14"/>
              </w:rPr>
              <w:t>Répondent oralement en phrases complètes.</w:t>
            </w:r>
          </w:p>
        </w:tc>
        <w:tc>
          <w:tcPr>
            <w:tcW w:type="dxa" w:w="1719"/>
          </w:tcPr>
          <w:p>
            <w:r>
              <w:rPr>
                <w:rFonts w:ascii="Times New Roman" w:hAnsi="Times New Roman"/>
                <w:b w:val="0"/>
                <w:i w:val="0"/>
                <w:color w:val="000000"/>
                <w:sz w:val="14"/>
              </w:rPr>
              <w:t>Questions-réponses</w:t>
            </w:r>
          </w:p>
        </w:tc>
        <w:tc>
          <w:tcPr>
            <w:tcW w:type="dxa" w:w="1719"/>
          </w:tcPr>
          <w:p>
            <w:r>
              <w:rPr>
                <w:rFonts w:ascii="Times New Roman" w:hAnsi="Times New Roman"/>
                <w:b w:val="0"/>
                <w:i w:val="0"/>
                <w:color w:val="000000"/>
                <w:sz w:val="14"/>
              </w:rPr>
              <w:t>Tableau, cahier</w:t>
            </w:r>
          </w:p>
        </w:tc>
        <w:tc>
          <w:tcPr>
            <w:tcW w:type="dxa" w:w="1719"/>
          </w:tcPr>
          <w:p>
            <w:r>
              <w:rPr>
                <w:rFonts w:ascii="Times New Roman" w:hAnsi="Times New Roman"/>
                <w:b w:val="0"/>
                <w:i w:val="0"/>
                <w:color w:val="000000"/>
                <w:sz w:val="14"/>
              </w:rPr>
              <w:t>Les acquis sont rappelés.</w:t>
            </w:r>
          </w:p>
        </w:tc>
      </w:tr>
      <w:tr>
        <w:tc>
          <w:tcPr>
            <w:tcW w:type="dxa" w:w="1719"/>
          </w:tcPr>
          <w:p>
            <w:r>
              <w:rPr>
                <w:rFonts w:ascii="Times New Roman" w:hAnsi="Times New Roman"/>
                <w:b/>
                <w:i w:val="0"/>
                <w:color w:val="000000"/>
                <w:sz w:val="14"/>
              </w:rPr>
              <w:t>II. NOUVELLE LEÇON — 65 min</w:t>
            </w:r>
          </w:p>
        </w:tc>
        <w:tc>
          <w:tcPr>
            <w:tcW w:type="dxa" w:w="1719"/>
          </w:tcPr>
          <w:p>
            <w:r>
              <w:rPr>
                <w:rFonts w:ascii="Times New Roman" w:hAnsi="Times New Roman"/>
                <w:b w:val="0"/>
                <w:i w:val="0"/>
                <w:color w:val="000000"/>
                <w:sz w:val="14"/>
              </w:rPr>
            </w:r>
          </w:p>
        </w:tc>
        <w:tc>
          <w:tcPr>
            <w:tcW w:type="dxa" w:w="1719"/>
          </w:tcPr>
          <w:p>
            <w:r>
              <w:rPr>
                <w:rFonts w:ascii="Times New Roman" w:hAnsi="Times New Roman"/>
                <w:b w:val="0"/>
                <w:i w:val="0"/>
                <w:color w:val="000000"/>
                <w:sz w:val="14"/>
              </w:rPr>
            </w:r>
          </w:p>
        </w:tc>
        <w:tc>
          <w:tcPr>
            <w:tcW w:type="dxa" w:w="1719"/>
          </w:tcPr>
          <w:p>
            <w:r>
              <w:rPr>
                <w:rFonts w:ascii="Times New Roman" w:hAnsi="Times New Roman"/>
                <w:b w:val="0"/>
                <w:i w:val="0"/>
                <w:color w:val="000000"/>
                <w:sz w:val="14"/>
              </w:rPr>
            </w:r>
          </w:p>
        </w:tc>
        <w:tc>
          <w:tcPr>
            <w:tcW w:type="dxa" w:w="1719"/>
          </w:tcPr>
          <w:p>
            <w:r>
              <w:rPr>
                <w:rFonts w:ascii="Times New Roman" w:hAnsi="Times New Roman"/>
                <w:b w:val="0"/>
                <w:i w:val="0"/>
                <w:color w:val="000000"/>
                <w:sz w:val="14"/>
              </w:rPr>
            </w:r>
          </w:p>
        </w:tc>
        <w:tc>
          <w:tcPr>
            <w:tcW w:type="dxa" w:w="1719"/>
          </w:tcPr>
          <w:p>
            <w:r>
              <w:rPr>
                <w:rFonts w:ascii="Times New Roman" w:hAnsi="Times New Roman"/>
                <w:b w:val="0"/>
                <w:i w:val="0"/>
                <w:color w:val="000000"/>
                <w:sz w:val="14"/>
              </w:rPr>
            </w:r>
          </w:p>
        </w:tc>
      </w:tr>
      <w:tr>
        <w:tc>
          <w:tcPr>
            <w:tcW w:type="dxa" w:w="1719"/>
          </w:tcPr>
          <w:p>
            <w:r>
              <w:rPr>
                <w:rFonts w:ascii="Times New Roman" w:hAnsi="Times New Roman"/>
                <w:b/>
                <w:i w:val="0"/>
                <w:color w:val="000000"/>
                <w:sz w:val="14"/>
              </w:rPr>
              <w:t>1. Mise en situation</w:t>
            </w:r>
          </w:p>
        </w:tc>
        <w:tc>
          <w:tcPr>
            <w:tcW w:type="dxa" w:w="1719"/>
          </w:tcPr>
          <w:p>
            <w:r>
              <w:rPr>
                <w:rFonts w:ascii="Times New Roman" w:hAnsi="Times New Roman"/>
                <w:b w:val="0"/>
                <w:i w:val="0"/>
                <w:color w:val="000000"/>
                <w:sz w:val="14"/>
              </w:rPr>
              <w:t>Question : « Comment permettre à une personne qui n’a jamais vu un paysage de se le représenter ? » R.A. : En indiquant les lieux, les éléments visibles, leurs caractéristiques et leur position.</w:t>
            </w:r>
          </w:p>
        </w:tc>
        <w:tc>
          <w:tcPr>
            <w:tcW w:type="dxa" w:w="1719"/>
          </w:tcPr>
          <w:p>
            <w:r>
              <w:rPr>
                <w:rFonts w:ascii="Times New Roman" w:hAnsi="Times New Roman"/>
                <w:b w:val="0"/>
                <w:i w:val="0"/>
                <w:color w:val="000000"/>
                <w:sz w:val="14"/>
              </w:rPr>
              <w:t>Écoutent et répondent oralement.</w:t>
            </w:r>
          </w:p>
        </w:tc>
        <w:tc>
          <w:tcPr>
            <w:tcW w:type="dxa" w:w="1719"/>
          </w:tcPr>
          <w:p>
            <w:r>
              <w:rPr>
                <w:rFonts w:ascii="Times New Roman" w:hAnsi="Times New Roman"/>
                <w:b w:val="0"/>
                <w:i w:val="0"/>
                <w:color w:val="000000"/>
                <w:sz w:val="14"/>
              </w:rPr>
              <w:t>Questionnement</w:t>
            </w:r>
          </w:p>
        </w:tc>
        <w:tc>
          <w:tcPr>
            <w:tcW w:type="dxa" w:w="1719"/>
          </w:tcPr>
          <w:p>
            <w:r>
              <w:rPr>
                <w:rFonts w:ascii="Times New Roman" w:hAnsi="Times New Roman"/>
                <w:b w:val="0"/>
                <w:i w:val="0"/>
                <w:color w:val="000000"/>
                <w:sz w:val="14"/>
              </w:rPr>
              <w:t>Illustration</w:t>
            </w:r>
          </w:p>
        </w:tc>
        <w:tc>
          <w:tcPr>
            <w:tcW w:type="dxa" w:w="1719"/>
          </w:tcPr>
          <w:p>
            <w:r>
              <w:rPr>
                <w:rFonts w:ascii="Times New Roman" w:hAnsi="Times New Roman"/>
                <w:b w:val="0"/>
                <w:i w:val="0"/>
                <w:color w:val="000000"/>
                <w:sz w:val="14"/>
              </w:rPr>
              <w:t>Les représentations initiales sont recueillies.</w:t>
            </w:r>
          </w:p>
        </w:tc>
      </w:tr>
      <w:tr>
        <w:tc>
          <w:tcPr>
            <w:tcW w:type="dxa" w:w="1719"/>
          </w:tcPr>
          <w:p>
            <w:r>
              <w:rPr>
                <w:rFonts w:ascii="Times New Roman" w:hAnsi="Times New Roman"/>
                <w:b/>
                <w:i w:val="0"/>
                <w:color w:val="000000"/>
                <w:sz w:val="14"/>
              </w:rPr>
              <w:t>2. Présentation</w:t>
            </w:r>
          </w:p>
        </w:tc>
        <w:tc>
          <w:tcPr>
            <w:tcW w:type="dxa" w:w="1719"/>
          </w:tcPr>
          <w:p>
            <w:r>
              <w:rPr>
                <w:rFonts w:ascii="Times New Roman" w:hAnsi="Times New Roman"/>
                <w:b w:val="0"/>
                <w:i w:val="0"/>
                <w:color w:val="000000"/>
                <w:sz w:val="14"/>
              </w:rPr>
              <w:t>Annonce : « Aujourd’hui, nous allons étudier le texte descriptif et apprendre à décrire un paysage. »</w:t>
            </w:r>
          </w:p>
        </w:tc>
        <w:tc>
          <w:tcPr>
            <w:tcW w:type="dxa" w:w="1719"/>
          </w:tcPr>
          <w:p>
            <w:r>
              <w:rPr>
                <w:rFonts w:ascii="Times New Roman" w:hAnsi="Times New Roman"/>
                <w:b w:val="0"/>
                <w:i w:val="0"/>
                <w:color w:val="000000"/>
                <w:sz w:val="14"/>
              </w:rPr>
              <w:t>Écoutent.</w:t>
            </w:r>
          </w:p>
        </w:tc>
        <w:tc>
          <w:tcPr>
            <w:tcW w:type="dxa" w:w="1719"/>
          </w:tcPr>
          <w:p>
            <w:r>
              <w:rPr>
                <w:rFonts w:ascii="Times New Roman" w:hAnsi="Times New Roman"/>
                <w:b w:val="0"/>
                <w:i w:val="0"/>
                <w:color w:val="000000"/>
                <w:sz w:val="14"/>
              </w:rPr>
              <w:t>Présentation</w:t>
            </w:r>
          </w:p>
        </w:tc>
        <w:tc>
          <w:tcPr>
            <w:tcW w:type="dxa" w:w="1719"/>
          </w:tcPr>
          <w:p>
            <w:r>
              <w:rPr>
                <w:rFonts w:ascii="Times New Roman" w:hAnsi="Times New Roman"/>
                <w:b w:val="0"/>
                <w:i w:val="0"/>
                <w:color w:val="000000"/>
                <w:sz w:val="14"/>
              </w:rPr>
              <w:t>Tableau</w:t>
            </w:r>
          </w:p>
        </w:tc>
        <w:tc>
          <w:tcPr>
            <w:tcW w:type="dxa" w:w="1719"/>
          </w:tcPr>
          <w:p>
            <w:r>
              <w:rPr>
                <w:rFonts w:ascii="Times New Roman" w:hAnsi="Times New Roman"/>
                <w:b w:val="0"/>
                <w:i w:val="0"/>
                <w:color w:val="000000"/>
                <w:sz w:val="14"/>
              </w:rPr>
              <w:t>Le titre est compris.</w:t>
            </w:r>
          </w:p>
        </w:tc>
      </w:tr>
      <w:tr>
        <w:tc>
          <w:tcPr>
            <w:tcW w:type="dxa" w:w="1719"/>
          </w:tcPr>
          <w:p>
            <w:r>
              <w:rPr>
                <w:rFonts w:ascii="Times New Roman" w:hAnsi="Times New Roman"/>
                <w:b/>
                <w:i w:val="0"/>
                <w:color w:val="000000"/>
                <w:sz w:val="14"/>
              </w:rPr>
              <w:t>3. Observation</w:t>
            </w:r>
          </w:p>
        </w:tc>
        <w:tc>
          <w:tcPr>
            <w:tcW w:type="dxa" w:w="1719"/>
          </w:tcPr>
          <w:p>
            <w:r>
              <w:rPr>
                <w:rFonts w:ascii="Times New Roman" w:hAnsi="Times New Roman"/>
                <w:b w:val="0"/>
                <w:i w:val="0"/>
                <w:color w:val="000000"/>
                <w:sz w:val="14"/>
              </w:rPr>
              <w:t>« Observez silencieusement l’illustration. Repérez les lieux, les éléments naturels, les couleurs et les positions. »</w:t>
            </w:r>
          </w:p>
        </w:tc>
        <w:tc>
          <w:tcPr>
            <w:tcW w:type="dxa" w:w="1719"/>
          </w:tcPr>
          <w:p>
            <w:r>
              <w:rPr>
                <w:rFonts w:ascii="Times New Roman" w:hAnsi="Times New Roman"/>
                <w:b w:val="0"/>
                <w:i w:val="0"/>
                <w:color w:val="000000"/>
                <w:sz w:val="14"/>
              </w:rPr>
              <w:t>Observent sans répondre à cette étape.</w:t>
            </w:r>
          </w:p>
        </w:tc>
        <w:tc>
          <w:tcPr>
            <w:tcW w:type="dxa" w:w="1719"/>
          </w:tcPr>
          <w:p>
            <w:r>
              <w:rPr>
                <w:rFonts w:ascii="Times New Roman" w:hAnsi="Times New Roman"/>
                <w:b w:val="0"/>
                <w:i w:val="0"/>
                <w:color w:val="000000"/>
                <w:sz w:val="14"/>
              </w:rPr>
              <w:t>Observation guidée</w:t>
            </w:r>
          </w:p>
        </w:tc>
        <w:tc>
          <w:tcPr>
            <w:tcW w:type="dxa" w:w="1719"/>
          </w:tcPr>
          <w:p>
            <w:r>
              <w:rPr>
                <w:rFonts w:ascii="Times New Roman" w:hAnsi="Times New Roman"/>
                <w:b w:val="0"/>
                <w:i w:val="0"/>
                <w:color w:val="000000"/>
                <w:sz w:val="14"/>
              </w:rPr>
              <w:t>Illustration originale</w:t>
            </w:r>
          </w:p>
        </w:tc>
        <w:tc>
          <w:tcPr>
            <w:tcW w:type="dxa" w:w="1719"/>
          </w:tcPr>
          <w:p>
            <w:r>
              <w:rPr>
                <w:rFonts w:ascii="Times New Roman" w:hAnsi="Times New Roman"/>
                <w:b w:val="0"/>
                <w:i w:val="0"/>
                <w:color w:val="000000"/>
                <w:sz w:val="14"/>
              </w:rPr>
              <w:t>Les indices visuels sont repérés.</w:t>
            </w:r>
          </w:p>
        </w:tc>
      </w:tr>
      <w:tr>
        <w:tc>
          <w:tcPr>
            <w:tcW w:type="dxa" w:w="1719"/>
          </w:tcPr>
          <w:p>
            <w:r>
              <w:rPr>
                <w:rFonts w:ascii="Times New Roman" w:hAnsi="Times New Roman"/>
                <w:b/>
                <w:i w:val="0"/>
                <w:color w:val="000000"/>
                <w:sz w:val="14"/>
              </w:rPr>
              <w:t>4. Analyse</w:t>
            </w:r>
          </w:p>
        </w:tc>
        <w:tc>
          <w:tcPr>
            <w:tcW w:type="dxa" w:w="1719"/>
          </w:tcPr>
          <w:p>
            <w:r>
              <w:rPr>
                <w:rFonts w:ascii="Times New Roman" w:hAnsi="Times New Roman"/>
                <w:b w:val="0"/>
                <w:i w:val="0"/>
                <w:color w:val="000000"/>
                <w:sz w:val="14"/>
              </w:rPr>
              <w:t>Question : Quels lieux voyez-vous ? R.A. : Un village, une rivière, des rizières, une forêt et une plage.</w:t>
              <w:br/>
              <w:t>Question : Quels mots peuvent préciser ces lieux ? R.A. : Des adjectifs comme étroit, vert, clair et blanc.</w:t>
              <w:br/>
              <w:t>Question : Quels mots indiquent les positions ? R.A. : À gauche, au milieu, près de, au-dessus de.</w:t>
              <w:br/>
              <w:t>Question : Dans quel ordre peut-on décrire le paysage ? R.A. : Du village vers la plage, en suivant le chemin.</w:t>
            </w:r>
          </w:p>
        </w:tc>
        <w:tc>
          <w:tcPr>
            <w:tcW w:type="dxa" w:w="1719"/>
          </w:tcPr>
          <w:p>
            <w:r>
              <w:rPr>
                <w:rFonts w:ascii="Times New Roman" w:hAnsi="Times New Roman"/>
                <w:b w:val="0"/>
                <w:i w:val="0"/>
                <w:color w:val="000000"/>
                <w:sz w:val="14"/>
              </w:rPr>
              <w:t>Répondent et justifient chaque réponse par un élément de l’illustration.</w:t>
            </w:r>
          </w:p>
        </w:tc>
        <w:tc>
          <w:tcPr>
            <w:tcW w:type="dxa" w:w="1719"/>
          </w:tcPr>
          <w:p>
            <w:r>
              <w:rPr>
                <w:rFonts w:ascii="Times New Roman" w:hAnsi="Times New Roman"/>
                <w:b w:val="0"/>
                <w:i w:val="0"/>
                <w:color w:val="000000"/>
                <w:sz w:val="14"/>
              </w:rPr>
              <w:t>Observation, analyse, questions-réponses</w:t>
            </w:r>
          </w:p>
        </w:tc>
        <w:tc>
          <w:tcPr>
            <w:tcW w:type="dxa" w:w="1719"/>
          </w:tcPr>
          <w:p>
            <w:r>
              <w:rPr>
                <w:rFonts w:ascii="Times New Roman" w:hAnsi="Times New Roman"/>
                <w:b w:val="0"/>
                <w:i w:val="0"/>
                <w:color w:val="000000"/>
                <w:sz w:val="14"/>
              </w:rPr>
              <w:t>Illustration, tableau</w:t>
            </w:r>
          </w:p>
        </w:tc>
        <w:tc>
          <w:tcPr>
            <w:tcW w:type="dxa" w:w="1719"/>
          </w:tcPr>
          <w:p>
            <w:r>
              <w:rPr>
                <w:rFonts w:ascii="Times New Roman" w:hAnsi="Times New Roman"/>
                <w:b w:val="0"/>
                <w:i w:val="0"/>
                <w:color w:val="000000"/>
                <w:sz w:val="14"/>
              </w:rPr>
              <w:t>Chaque R.A. correspond à une question.</w:t>
            </w:r>
          </w:p>
        </w:tc>
      </w:tr>
      <w:tr>
        <w:tc>
          <w:tcPr>
            <w:tcW w:type="dxa" w:w="1719"/>
          </w:tcPr>
          <w:p>
            <w:r>
              <w:rPr>
                <w:rFonts w:ascii="Times New Roman" w:hAnsi="Times New Roman"/>
                <w:b/>
                <w:i w:val="0"/>
                <w:color w:val="000000"/>
                <w:sz w:val="14"/>
              </w:rPr>
              <w:t>5. Synthèse</w:t>
            </w:r>
          </w:p>
        </w:tc>
        <w:tc>
          <w:tcPr>
            <w:tcW w:type="dxa" w:w="1719"/>
          </w:tcPr>
          <w:p>
            <w:r>
              <w:rPr>
                <w:rFonts w:ascii="Times New Roman" w:hAnsi="Times New Roman"/>
                <w:b w:val="0"/>
                <w:i w:val="0"/>
                <w:color w:val="000000"/>
                <w:sz w:val="14"/>
              </w:rPr>
              <w:t>Donc, un texte descriptif présente un lieu ou un paysage en donnant des détails précis. Il utilise des adjectifs qualificatifs et des marqueurs de lieu. Les éléments sont organisés dans un ordre logique.</w:t>
            </w:r>
          </w:p>
        </w:tc>
        <w:tc>
          <w:tcPr>
            <w:tcW w:type="dxa" w:w="1719"/>
          </w:tcPr>
          <w:p>
            <w:r>
              <w:rPr>
                <w:rFonts w:ascii="Times New Roman" w:hAnsi="Times New Roman"/>
                <w:b w:val="0"/>
                <w:i w:val="0"/>
                <w:color w:val="000000"/>
                <w:sz w:val="14"/>
              </w:rPr>
              <w:t>Écoutent et relisent la synthèse.</w:t>
            </w:r>
          </w:p>
        </w:tc>
        <w:tc>
          <w:tcPr>
            <w:tcW w:type="dxa" w:w="1719"/>
          </w:tcPr>
          <w:p>
            <w:r>
              <w:rPr>
                <w:rFonts w:ascii="Times New Roman" w:hAnsi="Times New Roman"/>
                <w:b w:val="0"/>
                <w:i w:val="0"/>
                <w:color w:val="000000"/>
                <w:sz w:val="14"/>
              </w:rPr>
              <w:t>Reformulation</w:t>
            </w:r>
          </w:p>
        </w:tc>
        <w:tc>
          <w:tcPr>
            <w:tcW w:type="dxa" w:w="1719"/>
          </w:tcPr>
          <w:p>
            <w:r>
              <w:rPr>
                <w:rFonts w:ascii="Times New Roman" w:hAnsi="Times New Roman"/>
                <w:b w:val="0"/>
                <w:i w:val="0"/>
                <w:color w:val="000000"/>
                <w:sz w:val="14"/>
              </w:rPr>
              <w:t>Tableau</w:t>
            </w:r>
          </w:p>
        </w:tc>
        <w:tc>
          <w:tcPr>
            <w:tcW w:type="dxa" w:w="1719"/>
          </w:tcPr>
          <w:p>
            <w:r>
              <w:rPr>
                <w:rFonts w:ascii="Times New Roman" w:hAnsi="Times New Roman"/>
                <w:b w:val="0"/>
                <w:i w:val="0"/>
                <w:color w:val="000000"/>
                <w:sz w:val="14"/>
              </w:rPr>
              <w:t>La règle est formulée.</w:t>
            </w:r>
          </w:p>
        </w:tc>
      </w:tr>
      <w:tr>
        <w:tc>
          <w:tcPr>
            <w:tcW w:type="dxa" w:w="1719"/>
          </w:tcPr>
          <w:p>
            <w:r>
              <w:rPr>
                <w:rFonts w:ascii="Times New Roman" w:hAnsi="Times New Roman"/>
                <w:b/>
                <w:i w:val="0"/>
                <w:color w:val="000000"/>
                <w:sz w:val="14"/>
              </w:rPr>
              <w:t>6. Application</w:t>
            </w:r>
          </w:p>
        </w:tc>
        <w:tc>
          <w:tcPr>
            <w:tcW w:type="dxa" w:w="1719"/>
          </w:tcPr>
          <w:p>
            <w:r>
              <w:rPr>
                <w:rFonts w:ascii="Times New Roman" w:hAnsi="Times New Roman"/>
                <w:b w:val="0"/>
                <w:i w:val="0"/>
                <w:color w:val="000000"/>
                <w:sz w:val="14"/>
              </w:rPr>
              <w:t>1. Relève quatre adjectifs dans le texte.</w:t>
              <w:br/>
              <w:t>2. Complète quatre phrases avec des marqueurs de lieu.</w:t>
              <w:br/>
              <w:t>3. Décris deux éléments de l’illustration.</w:t>
            </w:r>
          </w:p>
        </w:tc>
        <w:tc>
          <w:tcPr>
            <w:tcW w:type="dxa" w:w="1719"/>
          </w:tcPr>
          <w:p>
            <w:r>
              <w:rPr>
                <w:rFonts w:ascii="Times New Roman" w:hAnsi="Times New Roman"/>
                <w:b w:val="0"/>
                <w:i w:val="0"/>
                <w:color w:val="000000"/>
                <w:sz w:val="14"/>
              </w:rPr>
              <w:t>Réalisent les exercices, puis corrigent collectivement.</w:t>
            </w:r>
          </w:p>
        </w:tc>
        <w:tc>
          <w:tcPr>
            <w:tcW w:type="dxa" w:w="1719"/>
          </w:tcPr>
          <w:p>
            <w:r>
              <w:rPr>
                <w:rFonts w:ascii="Times New Roman" w:hAnsi="Times New Roman"/>
                <w:b w:val="0"/>
                <w:i w:val="0"/>
                <w:color w:val="000000"/>
                <w:sz w:val="14"/>
              </w:rPr>
              <w:t>Travail individuel, correction collective</w:t>
            </w:r>
          </w:p>
        </w:tc>
        <w:tc>
          <w:tcPr>
            <w:tcW w:type="dxa" w:w="1719"/>
          </w:tcPr>
          <w:p>
            <w:r>
              <w:rPr>
                <w:rFonts w:ascii="Times New Roman" w:hAnsi="Times New Roman"/>
                <w:b w:val="0"/>
                <w:i w:val="0"/>
                <w:color w:val="000000"/>
                <w:sz w:val="14"/>
              </w:rPr>
              <w:t>Texte, illustration, cahier</w:t>
            </w:r>
          </w:p>
        </w:tc>
        <w:tc>
          <w:tcPr>
            <w:tcW w:type="dxa" w:w="1719"/>
          </w:tcPr>
          <w:p>
            <w:r>
              <w:rPr>
                <w:rFonts w:ascii="Times New Roman" w:hAnsi="Times New Roman"/>
                <w:b w:val="0"/>
                <w:i w:val="0"/>
                <w:color w:val="000000"/>
                <w:sz w:val="14"/>
              </w:rPr>
              <w:t>Exercices non notés.</w:t>
            </w:r>
          </w:p>
        </w:tc>
      </w:tr>
      <w:tr>
        <w:tc>
          <w:tcPr>
            <w:tcW w:type="dxa" w:w="1719"/>
          </w:tcPr>
          <w:p>
            <w:r>
              <w:rPr>
                <w:rFonts w:ascii="Times New Roman" w:hAnsi="Times New Roman"/>
                <w:b/>
                <w:i w:val="0"/>
                <w:color w:val="000000"/>
                <w:sz w:val="14"/>
              </w:rPr>
              <w:t>III. Évaluation — 15 min</w:t>
            </w:r>
          </w:p>
        </w:tc>
        <w:tc>
          <w:tcPr>
            <w:tcW w:type="dxa" w:w="1719"/>
          </w:tcPr>
          <w:p>
            <w:r>
              <w:rPr>
                <w:rFonts w:ascii="Times New Roman" w:hAnsi="Times New Roman"/>
                <w:b w:val="0"/>
                <w:i w:val="0"/>
                <w:color w:val="000000"/>
                <w:sz w:val="14"/>
              </w:rPr>
              <w:t>1. Donne la définition d’un texte descriptif.</w:t>
              <w:br/>
              <w:t>2. Relève deux adjectifs et deux marqueurs de lieu.</w:t>
              <w:br/>
              <w:t>3. Décris l’illustration en quatre phrases.</w:t>
            </w:r>
          </w:p>
        </w:tc>
        <w:tc>
          <w:tcPr>
            <w:tcW w:type="dxa" w:w="1719"/>
          </w:tcPr>
          <w:p>
            <w:r>
              <w:rPr>
                <w:rFonts w:ascii="Times New Roman" w:hAnsi="Times New Roman"/>
                <w:b w:val="0"/>
                <w:i w:val="0"/>
                <w:color w:val="000000"/>
                <w:sz w:val="14"/>
              </w:rPr>
              <w:t>Répondent individuellement.</w:t>
            </w:r>
          </w:p>
        </w:tc>
        <w:tc>
          <w:tcPr>
            <w:tcW w:type="dxa" w:w="1719"/>
          </w:tcPr>
          <w:p>
            <w:r>
              <w:rPr>
                <w:rFonts w:ascii="Times New Roman" w:hAnsi="Times New Roman"/>
                <w:b w:val="0"/>
                <w:i w:val="0"/>
                <w:color w:val="000000"/>
                <w:sz w:val="14"/>
              </w:rPr>
              <w:t>Évaluation écrite</w:t>
            </w:r>
          </w:p>
        </w:tc>
        <w:tc>
          <w:tcPr>
            <w:tcW w:type="dxa" w:w="1719"/>
          </w:tcPr>
          <w:p>
            <w:r>
              <w:rPr>
                <w:rFonts w:ascii="Times New Roman" w:hAnsi="Times New Roman"/>
                <w:b w:val="0"/>
                <w:i w:val="0"/>
                <w:color w:val="000000"/>
                <w:sz w:val="14"/>
              </w:rPr>
              <w:t>Cahier, illustration</w:t>
            </w:r>
          </w:p>
        </w:tc>
        <w:tc>
          <w:tcPr>
            <w:tcW w:type="dxa" w:w="1719"/>
          </w:tcPr>
          <w:p>
            <w:r>
              <w:rPr>
                <w:rFonts w:ascii="Times New Roman" w:hAnsi="Times New Roman"/>
                <w:b w:val="0"/>
                <w:i w:val="0"/>
                <w:color w:val="000000"/>
                <w:sz w:val="14"/>
              </w:rPr>
              <w:t>La compétence est vérifiée.</w:t>
            </w:r>
          </w:p>
        </w:tc>
      </w:tr>
    </w:tbl>
    <w:p>
      <w:r>
        <w:br w:type="page"/>
      </w:r>
    </w:p>
    <w:p>
      <w:r>
        <w:rPr>
          <w:rFonts w:ascii="Times New Roman" w:hAnsi="Times New Roman"/>
          <w:b/>
          <w:i w:val="0"/>
          <w:color w:val="1E7B34"/>
          <w:sz w:val="22"/>
        </w:rPr>
        <w:t>Illustration d’observation</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echantillon_illustration_paysage.png"/>
                    <pic:cNvPicPr/>
                  </pic:nvPicPr>
                  <pic:blipFill>
                    <a:blip r:embed="rId9"/>
                    <a:stretch>
                      <a:fillRect/>
                    </a:stretch>
                  </pic:blipFill>
                  <pic:spPr>
                    <a:xfrm>
                      <a:off x="0" y="0"/>
                      <a:ext cx="5400000" cy="3600000"/>
                    </a:xfrm>
                    <a:prstGeom prst="rect"/>
                  </pic:spPr>
                </pic:pic>
              </a:graphicData>
            </a:graphic>
          </wp:inline>
        </w:drawing>
      </w:r>
    </w:p>
    <w:p>
      <w:pPr>
        <w:jc w:val="center"/>
      </w:pPr>
      <w:r>
        <w:rPr>
          <w:rFonts w:ascii="Times New Roman" w:hAnsi="Times New Roman"/>
          <w:b w:val="0"/>
          <w:i/>
          <w:color w:val="666666"/>
          <w:sz w:val="18"/>
        </w:rPr>
        <w:t>Illustration 1 — Un paysage organisé du village vers la plage.</w:t>
      </w:r>
    </w:p>
    <w:p>
      <w:pPr>
        <w:pStyle w:val="Heading1"/>
      </w:pPr>
      <w:r>
        <w:rPr>
          <w:rFonts w:ascii="Times New Roman" w:hAnsi="Times New Roman"/>
          <w:b/>
          <w:i w:val="0"/>
          <w:color w:val="C00000"/>
          <w:sz w:val="32"/>
        </w:rPr>
        <w:t>LE TEXTE DESCRIPTIF</w:t>
      </w:r>
    </w:p>
    <w:p>
      <w:r>
        <w:rPr>
          <w:rFonts w:ascii="Times New Roman" w:hAnsi="Times New Roman"/>
          <w:b/>
          <w:i w:val="0"/>
          <w:color w:val="1E7B34"/>
          <w:sz w:val="26"/>
        </w:rPr>
        <w:t>1. Définition</w:t>
      </w:r>
    </w:p>
    <w:p>
      <w:r>
        <w:rPr>
          <w:rFonts w:ascii="Times New Roman" w:hAnsi="Times New Roman"/>
          <w:b w:val="0"/>
          <w:i w:val="0"/>
          <w:color w:val="000000"/>
          <w:sz w:val="22"/>
        </w:rPr>
        <w:t>Un texte descriptif est un texte qui présente une personne, un animal, un objet, un lieu ou un paysage. Son but est de permettre au lecteur de voir, d’imaginer et de mieux connaître ce qui est décrit.</w:t>
      </w:r>
    </w:p>
    <w:p>
      <w:r>
        <w:rPr>
          <w:rFonts w:ascii="Times New Roman" w:hAnsi="Times New Roman"/>
          <w:b w:val="0"/>
          <w:i w:val="0"/>
          <w:color w:val="000000"/>
          <w:sz w:val="22"/>
        </w:rPr>
        <w:t>Exemple : La plage possède un sable blanc et fin. De grands cocotiers se trouvent près de l’eau. Au loin, des pirogues colorées avancent sur la mer.</w:t>
      </w:r>
    </w:p>
    <w:p>
      <w:r>
        <w:rPr>
          <w:rFonts w:ascii="Times New Roman" w:hAnsi="Times New Roman"/>
          <w:b/>
          <w:i w:val="0"/>
          <w:color w:val="1E7B34"/>
          <w:sz w:val="26"/>
        </w:rPr>
        <w:t>2. L’organisation d’une description</w:t>
      </w:r>
    </w:p>
    <w:p>
      <w:r>
        <w:rPr>
          <w:rFonts w:ascii="Times New Roman" w:hAnsi="Times New Roman"/>
          <w:b w:val="0"/>
          <w:i w:val="0"/>
          <w:color w:val="000000"/>
          <w:sz w:val="22"/>
        </w:rPr>
        <w:t>Pour décrire correctement un lieu ou un paysage, il faut organiser les informations. On peut d’abord présenter le lieu, puis décrire les éléments visibles, préciser leur position et terminer par une impression générale.</w:t>
      </w:r>
    </w:p>
    <w:p>
      <w:r>
        <w:rPr>
          <w:rFonts w:ascii="Times New Roman" w:hAnsi="Times New Roman"/>
          <w:b/>
          <w:i w:val="0"/>
          <w:color w:val="1F4E79"/>
          <w:sz w:val="24"/>
        </w:rPr>
        <w:t>Schéma de construction</w:t>
      </w:r>
    </w:p>
    <w:p>
      <w:pPr>
        <w:jc w:val="center"/>
      </w:pPr>
      <w:r>
        <w:rPr>
          <w:rFonts w:ascii="Times New Roman" w:hAnsi="Times New Roman"/>
          <w:b/>
          <w:i w:val="0"/>
          <w:color w:val="1F4E79"/>
          <w:sz w:val="24"/>
        </w:rPr>
        <w:t>Lieu présenté  →  éléments observés  →  détails précis  →  position  →  impression générale</w:t>
      </w:r>
    </w:p>
    <w:p>
      <w:r>
        <w:rPr>
          <w:rFonts w:ascii="Times New Roman" w:hAnsi="Times New Roman"/>
          <w:b/>
          <w:i w:val="0"/>
          <w:color w:val="1E7B34"/>
          <w:sz w:val="26"/>
        </w:rPr>
        <w:t>3. Les adjectifs qualificatifs</w:t>
      </w:r>
    </w:p>
    <w:p>
      <w:r>
        <w:rPr>
          <w:rFonts w:ascii="Times New Roman" w:hAnsi="Times New Roman"/>
          <w:b w:val="0"/>
          <w:i w:val="0"/>
          <w:color w:val="000000"/>
          <w:sz w:val="22"/>
        </w:rPr>
        <w:t>L’adjectif qualificatif donne une précision sur un nom. Il peut indiquer la couleur, la taille, la forme, l’aspect ou une impression. Il s’accorde avec le nom en genre et en nombre.</w:t>
      </w:r>
    </w:p>
    <w:p>
      <w:pPr>
        <w:pStyle w:val="ListBullet"/>
      </w:pPr>
      <w:r>
        <w:rPr>
          <w:rFonts w:ascii="Times New Roman" w:hAnsi="Times New Roman"/>
          <w:b w:val="0"/>
          <w:i w:val="0"/>
          <w:color w:val="000000"/>
          <w:sz w:val="22"/>
        </w:rPr>
        <w:t>un chemin étroit ; une route étroite</w:t>
      </w:r>
    </w:p>
    <w:p>
      <w:pPr>
        <w:pStyle w:val="ListBullet"/>
      </w:pPr>
      <w:r>
        <w:rPr>
          <w:rFonts w:ascii="Times New Roman" w:hAnsi="Times New Roman"/>
          <w:b w:val="0"/>
          <w:i w:val="0"/>
          <w:color w:val="000000"/>
          <w:sz w:val="22"/>
        </w:rPr>
        <w:t>de grands arbres ; des maisons colorées</w:t>
      </w:r>
    </w:p>
    <w:p>
      <w:pPr>
        <w:pStyle w:val="ListBullet"/>
      </w:pPr>
      <w:r>
        <w:rPr>
          <w:rFonts w:ascii="Times New Roman" w:hAnsi="Times New Roman"/>
          <w:b w:val="0"/>
          <w:i w:val="0"/>
          <w:color w:val="000000"/>
          <w:sz w:val="22"/>
        </w:rPr>
        <w:t>un paysage magnifique ; des paysages magnifiques</w:t>
      </w:r>
    </w:p>
    <w:p>
      <w:r>
        <w:rPr>
          <w:rFonts w:ascii="Times New Roman" w:hAnsi="Times New Roman"/>
          <w:b/>
          <w:i w:val="0"/>
          <w:color w:val="1E7B34"/>
          <w:sz w:val="26"/>
        </w:rPr>
        <w:t>4. Les marqueurs de lieu</w:t>
      </w:r>
    </w:p>
    <w:p>
      <w:r>
        <w:rPr>
          <w:rFonts w:ascii="Times New Roman" w:hAnsi="Times New Roman"/>
          <w:b w:val="0"/>
          <w:i w:val="0"/>
          <w:color w:val="000000"/>
          <w:sz w:val="22"/>
        </w:rPr>
        <w:t>Les marqueurs de lieu indiquent la position d’une personne, d’un objet ou d’un élément du paysage. On peut employer : dans, sous, sur, près de, derrière, devant, à gauche de, à droite de, au milieu de, à côté de, au-dessus de et au-dessous de.</w:t>
      </w:r>
    </w:p>
    <w:p>
      <w:r>
        <w:rPr>
          <w:rFonts w:ascii="Times New Roman" w:hAnsi="Times New Roman"/>
          <w:b w:val="0"/>
          <w:i w:val="0"/>
          <w:color w:val="000000"/>
          <w:sz w:val="22"/>
        </w:rPr>
        <w:t>Exemples : La rivière se trouve derrière le village. Les arbres sont à gauche du chemin. Le sentier traverse la forêt au milieu des grands arbres.</w:t>
      </w:r>
    </w:p>
    <w:p>
      <w:r>
        <w:rPr>
          <w:rFonts w:ascii="Times New Roman" w:hAnsi="Times New Roman"/>
          <w:b/>
          <w:i w:val="0"/>
          <w:color w:val="1E7B34"/>
          <w:sz w:val="26"/>
        </w:rPr>
        <w:t>5. Exemple de description complète</w:t>
      </w:r>
    </w:p>
    <w:p>
      <w:r>
        <w:rPr>
          <w:rFonts w:ascii="Times New Roman" w:hAnsi="Times New Roman"/>
          <w:b w:val="0"/>
          <w:i w:val="0"/>
          <w:color w:val="000000"/>
          <w:sz w:val="22"/>
        </w:rPr>
        <w:t>Le village se trouve au bord d’une rivière claire. Un chemin étroit traverse la forêt et mène vers une plage magnifique. À gauche, de grands arbres forment un toit vert au-dessus du sentier. À droite, des rizières brillent sous la lumière du soleil. Près de l’eau, des pirogues colorées reposent sur le sable blanc.</w:t>
      </w:r>
    </w:p>
    <w:p>
      <w:r>
        <w:rPr>
          <w:rFonts w:ascii="Times New Roman" w:hAnsi="Times New Roman"/>
          <w:b/>
          <w:i w:val="0"/>
          <w:color w:val="1E7B34"/>
          <w:sz w:val="26"/>
        </w:rPr>
        <w:t>À retenir</w:t>
      </w:r>
    </w:p>
    <w:p>
      <w:r>
        <w:rPr>
          <w:rFonts w:ascii="Times New Roman" w:hAnsi="Times New Roman"/>
          <w:b w:val="0"/>
          <w:i w:val="0"/>
          <w:color w:val="000000"/>
          <w:sz w:val="22"/>
        </w:rPr>
        <w:t>Un texte descriptif présente un lieu ou un paysage en donnant des détails précis. Pour réussir une description, je présente le lieu, j’organise les éléments dans un ordre logique, j’emploie des adjectifs qualificatifs et j’utilise des marqueurs de lieu.</w:t>
      </w:r>
    </w:p>
    <w:p>
      <w:r>
        <w:br w:type="page"/>
      </w:r>
    </w:p>
    <w:p>
      <w:pPr>
        <w:pStyle w:val="Heading1"/>
      </w:pPr>
      <w:r>
        <w:rPr>
          <w:rFonts w:ascii="Times New Roman" w:hAnsi="Times New Roman"/>
          <w:b/>
          <w:i w:val="0"/>
          <w:color w:val="000000"/>
          <w:sz w:val="32"/>
        </w:rPr>
        <w:t>EXPLOITATION DE LA LEÇON</w:t>
      </w:r>
    </w:p>
    <w:p>
      <w:r>
        <w:rPr>
          <w:rFonts w:ascii="Times New Roman" w:hAnsi="Times New Roman"/>
          <w:b/>
          <w:i w:val="0"/>
          <w:color w:val="1E7B34"/>
          <w:sz w:val="24"/>
        </w:rPr>
        <w:t>Questions d’observation et d’analyse</w:t>
      </w:r>
    </w:p>
    <w:p>
      <w:r>
        <w:rPr>
          <w:rFonts w:ascii="Times New Roman" w:hAnsi="Times New Roman"/>
          <w:b w:val="0"/>
          <w:i w:val="0"/>
          <w:color w:val="000000"/>
          <w:sz w:val="22"/>
        </w:rPr>
        <w:t>1. Quels lieux sont représentés sur l’illustration ? R.A. : Un village, une rivière, des rizières, une forêt et une plage.</w:t>
      </w:r>
    </w:p>
    <w:p>
      <w:r>
        <w:rPr>
          <w:rFonts w:ascii="Times New Roman" w:hAnsi="Times New Roman"/>
          <w:b w:val="0"/>
          <w:i w:val="0"/>
          <w:color w:val="000000"/>
          <w:sz w:val="22"/>
        </w:rPr>
        <w:t>2. Quel élément permet de relier le village à la plage ? R.A. : Un chemin étroit relie le village à la plage.</w:t>
      </w:r>
    </w:p>
    <w:p>
      <w:r>
        <w:rPr>
          <w:rFonts w:ascii="Times New Roman" w:hAnsi="Times New Roman"/>
          <w:b w:val="0"/>
          <w:i w:val="0"/>
          <w:color w:val="000000"/>
          <w:sz w:val="22"/>
        </w:rPr>
        <w:t>3. Relève deux adjectifs de la leçon et précise les noms qu’ils accompagnent. R.A. : « claire » accompagne « rivière » et « étroit » accompagne « chemin ».</w:t>
      </w:r>
    </w:p>
    <w:p>
      <w:r>
        <w:rPr>
          <w:rFonts w:ascii="Times New Roman" w:hAnsi="Times New Roman"/>
          <w:b w:val="0"/>
          <w:i w:val="0"/>
          <w:color w:val="000000"/>
          <w:sz w:val="22"/>
        </w:rPr>
        <w:t>4. Relève deux marqueurs de lieu et explique leur rôle. R.A. : « à gauche » et « près de » indiquent la position des éléments.</w:t>
      </w:r>
    </w:p>
    <w:p>
      <w:r>
        <w:rPr>
          <w:rFonts w:ascii="Times New Roman" w:hAnsi="Times New Roman"/>
          <w:b w:val="0"/>
          <w:i w:val="0"/>
          <w:color w:val="000000"/>
          <w:sz w:val="22"/>
        </w:rPr>
        <w:t>5. Pourquoi faut-il organiser les éléments dans un ordre logique ? R.A. : Pour permettre au lecteur de suivre la description et d’imaginer clairement le paysage.</w:t>
      </w:r>
    </w:p>
    <w:p>
      <w:r>
        <w:rPr>
          <w:rFonts w:ascii="Times New Roman" w:hAnsi="Times New Roman"/>
          <w:b/>
          <w:i w:val="0"/>
          <w:color w:val="1E7B34"/>
          <w:sz w:val="24"/>
        </w:rPr>
        <w:t>Production orale</w:t>
      </w:r>
    </w:p>
    <w:p>
      <w:r>
        <w:rPr>
          <w:rFonts w:ascii="Times New Roman" w:hAnsi="Times New Roman"/>
          <w:b w:val="0"/>
          <w:i w:val="0"/>
          <w:color w:val="000000"/>
          <w:sz w:val="22"/>
        </w:rPr>
        <w:t>Décris l’illustration en six phrases. Utilise au moins trois adjectifs qualificatifs et trois marqueurs de lieu.</w:t>
      </w:r>
    </w:p>
    <w:p>
      <w:r>
        <w:rPr>
          <w:rFonts w:ascii="Times New Roman" w:hAnsi="Times New Roman"/>
          <w:b/>
          <w:i w:val="0"/>
          <w:color w:val="1E7B34"/>
          <w:sz w:val="24"/>
        </w:rPr>
        <w:t>Production écrite</w:t>
      </w:r>
    </w:p>
    <w:p>
      <w:r>
        <w:rPr>
          <w:rFonts w:ascii="Times New Roman" w:hAnsi="Times New Roman"/>
          <w:b w:val="0"/>
          <w:i w:val="0"/>
          <w:color w:val="000000"/>
          <w:sz w:val="22"/>
        </w:rPr>
        <w:t>Rédige une description de huit à dix lignes. Présente d’abord le lieu, décris ensuite les éléments visibles et termine par une impression générale.</w:t>
      </w:r>
    </w:p>
    <w:p>
      <w:r>
        <w:br w:type="page"/>
      </w:r>
    </w:p>
    <w:p>
      <w:pPr>
        <w:pStyle w:val="Heading1"/>
      </w:pPr>
      <w:r>
        <w:rPr>
          <w:rFonts w:ascii="Times New Roman" w:hAnsi="Times New Roman"/>
          <w:b/>
          <w:i w:val="0"/>
          <w:color w:val="000000"/>
          <w:sz w:val="32"/>
        </w:rPr>
        <w:t>EXERCICES</w:t>
      </w:r>
    </w:p>
    <w:p>
      <w:r>
        <w:rPr>
          <w:rFonts w:ascii="Times New Roman" w:hAnsi="Times New Roman"/>
          <w:b/>
          <w:i w:val="0"/>
          <w:color w:val="1E7B34"/>
          <w:sz w:val="24"/>
        </w:rPr>
        <w:t>Exercice 1 — Compréhension</w:t>
      </w:r>
    </w:p>
    <w:p>
      <w:r>
        <w:rPr>
          <w:rFonts w:ascii="Times New Roman" w:hAnsi="Times New Roman"/>
          <w:b w:val="0"/>
          <w:i w:val="0"/>
          <w:color w:val="000000"/>
          <w:sz w:val="22"/>
        </w:rPr>
        <w:t>Réponds aux quatre questions suivantes à partir de la leçon et de l’illustration : 1. Quel est le but d’un texte descriptif ? 2. Quels éléments peut-on décrire ? 3. Que donne un adjectif qualificatif ? 4. À quoi servent les marqueurs de lieu ?</w:t>
      </w:r>
    </w:p>
    <w:p>
      <w:r>
        <w:rPr>
          <w:rFonts w:ascii="Times New Roman" w:hAnsi="Times New Roman"/>
          <w:b/>
          <w:i w:val="0"/>
          <w:color w:val="1E7B34"/>
          <w:sz w:val="24"/>
        </w:rPr>
        <w:t>Exercice 2 — Fonctionnement de la langue</w:t>
      </w:r>
    </w:p>
    <w:p>
      <w:r>
        <w:rPr>
          <w:rFonts w:ascii="Times New Roman" w:hAnsi="Times New Roman"/>
          <w:b w:val="0"/>
          <w:i w:val="0"/>
          <w:color w:val="000000"/>
          <w:sz w:val="22"/>
        </w:rPr>
        <w:t>Relève quatre adjectifs qualificatifs dans l’exemple de description et écris le nom qu’ils précisent.</w:t>
      </w:r>
    </w:p>
    <w:p>
      <w:r>
        <w:rPr>
          <w:rFonts w:ascii="Times New Roman" w:hAnsi="Times New Roman"/>
          <w:b/>
          <w:i w:val="0"/>
          <w:color w:val="1E7B34"/>
          <w:sz w:val="24"/>
        </w:rPr>
        <w:t>Exercice 3 — Complétion</w:t>
      </w:r>
    </w:p>
    <w:p>
      <w:r>
        <w:rPr>
          <w:rFonts w:ascii="Times New Roman" w:hAnsi="Times New Roman"/>
          <w:b w:val="0"/>
          <w:i w:val="0"/>
          <w:color w:val="000000"/>
          <w:sz w:val="22"/>
        </w:rPr>
        <w:t>Complète avec : à gauche, près de, étroit, blanche. 1. Le chemin est … . 2. La plage est … . 3. … du chemin, on voit la forêt. 4. La rivière se trouve … la plage.</w:t>
      </w:r>
    </w:p>
    <w:p>
      <w:r>
        <w:rPr>
          <w:rFonts w:ascii="Times New Roman" w:hAnsi="Times New Roman"/>
          <w:b/>
          <w:i w:val="0"/>
          <w:color w:val="1E7B34"/>
          <w:sz w:val="24"/>
        </w:rPr>
        <w:t>Exercice 4 — Production écrite</w:t>
      </w:r>
    </w:p>
    <w:p>
      <w:r>
        <w:rPr>
          <w:rFonts w:ascii="Times New Roman" w:hAnsi="Times New Roman"/>
          <w:b w:val="0"/>
          <w:i w:val="0"/>
          <w:color w:val="000000"/>
          <w:sz w:val="22"/>
        </w:rPr>
        <w:t>Décris l’illustration en huit à dix lignes. Respecte l’ordre suivant : présentation du lieu, éléments visibles, positions, impression générale.</w:t>
      </w:r>
    </w:p>
    <w:p>
      <w:r>
        <w:rPr>
          <w:rFonts w:ascii="Times New Roman" w:hAnsi="Times New Roman"/>
          <w:b/>
          <w:i w:val="0"/>
          <w:color w:val="1E7B34"/>
          <w:sz w:val="24"/>
        </w:rPr>
        <w:t>CORRIGÉ</w:t>
      </w:r>
    </w:p>
    <w:p>
      <w:r>
        <w:rPr>
          <w:rFonts w:ascii="Times New Roman" w:hAnsi="Times New Roman"/>
          <w:b w:val="0"/>
          <w:i w:val="0"/>
          <w:color w:val="C2185B"/>
          <w:sz w:val="22"/>
        </w:rPr>
        <w:t>Exercice 1 : 1. Le texte descriptif permet au lecteur d’imaginer ce qui est décrit. 2. On peut décrire une personne, un animal, un objet, un lieu ou un paysage. 3. L’adjectif qualificatif donne une précision sur un nom. 4. Les marqueurs de lieu indiquent la position des éléments.</w:t>
      </w:r>
    </w:p>
    <w:p>
      <w:r>
        <w:rPr>
          <w:rFonts w:ascii="Times New Roman" w:hAnsi="Times New Roman"/>
          <w:b w:val="0"/>
          <w:i w:val="0"/>
          <w:color w:val="C2185B"/>
          <w:sz w:val="22"/>
        </w:rPr>
        <w:t>Exercice 2 : Les réponses possibles sont : « claire » pour « rivière », « étroit » pour « chemin », « magnifique » pour « plage », « grands » pour « arbres », « vert » pour « toit » et « colorées » pour « pirogues ».</w:t>
      </w:r>
    </w:p>
    <w:p>
      <w:r>
        <w:rPr>
          <w:rFonts w:ascii="Times New Roman" w:hAnsi="Times New Roman"/>
          <w:b w:val="0"/>
          <w:i w:val="0"/>
          <w:color w:val="C2185B"/>
          <w:sz w:val="22"/>
        </w:rPr>
        <w:t>Exercice 3 : 1. étroit ; 2. blanche ; 3. À gauche ; 4. près de.</w:t>
      </w:r>
    </w:p>
    <w:p>
      <w:r>
        <w:rPr>
          <w:rFonts w:ascii="Times New Roman" w:hAnsi="Times New Roman"/>
          <w:b w:val="0"/>
          <w:i w:val="0"/>
          <w:color w:val="C2185B"/>
          <w:sz w:val="22"/>
        </w:rPr>
        <w:t>Exercice 4 : La production est correcte si elle présente le paysage dans l’ordre demandé, contient au moins trois adjectifs qualificatifs, trois marqueurs de lieu et des phrases correctement construites.</w:t>
      </w:r>
    </w:p>
    <w:sectPr w:rsidR="00FC693F" w:rsidRPr="0006063C" w:rsidSect="00034616">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66666"/>
        <w:sz w:val="18"/>
      </w:rPr>
      <w:t>Échantillon Français T6 J-Learn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