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64657" w14:textId="746151B8" w:rsidR="00D03982" w:rsidRDefault="00706FEF">
      <w:pPr>
        <w:spacing w:after="1800"/>
      </w:pPr>
      <w:r w:rsidRPr="00706FEF">
        <w:rPr>
          <w:b/>
          <w:bCs/>
          <w:noProof/>
          <w:color w:val="1F4E79"/>
          <w:sz w:val="24"/>
          <w:szCs w:val="24"/>
        </w:rPr>
        <mc:AlternateContent>
          <mc:Choice Requires="wps">
            <w:drawing>
              <wp:anchor distT="0" distB="0" distL="114300" distR="114300" simplePos="0" relativeHeight="251659264" behindDoc="0" locked="0" layoutInCell="1" allowOverlap="1" wp14:anchorId="19A49951" wp14:editId="22A36E46">
                <wp:simplePos x="0" y="0"/>
                <wp:positionH relativeFrom="column">
                  <wp:posOffset>-708660</wp:posOffset>
                </wp:positionH>
                <wp:positionV relativeFrom="paragraph">
                  <wp:posOffset>-750570</wp:posOffset>
                </wp:positionV>
                <wp:extent cx="7498080" cy="10619740"/>
                <wp:effectExtent l="0" t="0" r="0" b="0"/>
                <wp:wrapNone/>
                <wp:docPr id="2129520900" name="Rectangle 1"/>
                <wp:cNvGraphicFramePr/>
                <a:graphic xmlns:a="http://schemas.openxmlformats.org/drawingml/2006/main">
                  <a:graphicData uri="http://schemas.microsoft.com/office/word/2010/wordprocessingShape">
                    <wps:wsp>
                      <wps:cNvSpPr/>
                      <wps:spPr>
                        <a:xfrm>
                          <a:off x="0" y="0"/>
                          <a:ext cx="7498080" cy="10619740"/>
                        </a:xfrm>
                        <a:prstGeom prst="rect">
                          <a:avLst/>
                        </a:prstGeom>
                        <a:noFill/>
                        <a:ln w="19050" cap="flat" cmpd="sng" algn="ctr">
                          <a:noFill/>
                          <a:prstDash val="solid"/>
                          <a:miter lim="800000"/>
                        </a:ln>
                        <a:effectLst/>
                      </wps:spPr>
                      <wps:txbx>
                        <w:txbxContent>
                          <w:p w14:paraId="7AF98B2B" w14:textId="77777777" w:rsidR="00706FEF" w:rsidRDefault="00706FEF" w:rsidP="00B046CA">
                            <w:pPr>
                              <w:jc w:val="center"/>
                            </w:pPr>
                            <w:r>
                              <w:rPr>
                                <w:noProof/>
                              </w:rPr>
                              <w:drawing>
                                <wp:inline distT="0" distB="0" distL="0" distR="0" wp14:anchorId="5067B93B" wp14:editId="3E2FE419">
                                  <wp:extent cx="7245096" cy="10484620"/>
                                  <wp:effectExtent l="0" t="0" r="0" b="0"/>
                                  <wp:docPr id="39431209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12091" name="Image 394312091"/>
                                          <pic:cNvPicPr/>
                                        </pic:nvPicPr>
                                        <pic:blipFill>
                                          <a:blip r:embed="rId7">
                                            <a:extLst>
                                              <a:ext uri="{28A0092B-C50C-407E-A947-70E740481C1C}">
                                                <a14:useLocalDpi xmlns:a14="http://schemas.microsoft.com/office/drawing/2010/main" val="0"/>
                                              </a:ext>
                                            </a:extLst>
                                          </a:blip>
                                          <a:stretch>
                                            <a:fillRect/>
                                          </a:stretch>
                                        </pic:blipFill>
                                        <pic:spPr>
                                          <a:xfrm>
                                            <a:off x="0" y="0"/>
                                            <a:ext cx="7246997" cy="104873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A49951" id="Rectangle 1" o:spid="_x0000_s1026" style="position:absolute;margin-left:-55.8pt;margin-top:-59.1pt;width:590.4pt;height:836.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" filled="f" stroked="f" strokeweight="1.5pt">
                <v:textbox>
                  <w:txbxContent>
                    <w:p w14:paraId="7AF98B2B" w14:textId="77777777" w:rsidR="00706FEF" w:rsidRDefault="00706FEF" w:rsidP="00B046CA">
                      <w:pPr>
                        <w:jc w:val="center"/>
                      </w:pPr>
                      <w:r>
                        <w:rPr>
                          <w:noProof/>
                        </w:rPr>
                        <w:drawing>
                          <wp:inline distT="0" distB="0" distL="0" distR="0" wp14:anchorId="5067B93B" wp14:editId="3E2FE419">
                            <wp:extent cx="7245096" cy="10484620"/>
                            <wp:effectExtent l="0" t="0" r="0" b="0"/>
                            <wp:docPr id="39431209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12091" name="Image 394312091"/>
                                    <pic:cNvPicPr/>
                                  </pic:nvPicPr>
                                  <pic:blipFill>
                                    <a:blip r:embed="rId7">
                                      <a:extLst>
                                        <a:ext uri="{28A0092B-C50C-407E-A947-70E740481C1C}">
                                          <a14:useLocalDpi xmlns:a14="http://schemas.microsoft.com/office/drawing/2010/main" val="0"/>
                                        </a:ext>
                                      </a:extLst>
                                    </a:blip>
                                    <a:stretch>
                                      <a:fillRect/>
                                    </a:stretch>
                                  </pic:blipFill>
                                  <pic:spPr>
                                    <a:xfrm>
                                      <a:off x="0" y="0"/>
                                      <a:ext cx="7246997" cy="10487370"/>
                                    </a:xfrm>
                                    <a:prstGeom prst="rect">
                                      <a:avLst/>
                                    </a:prstGeom>
                                  </pic:spPr>
                                </pic:pic>
                              </a:graphicData>
                            </a:graphic>
                          </wp:inline>
                        </w:drawing>
                      </w:r>
                    </w:p>
                  </w:txbxContent>
                </v:textbox>
              </v:rect>
            </w:pict>
          </mc:Fallback>
        </mc:AlternateContent>
      </w:r>
    </w:p>
    <w:p w14:paraId="3668829F" w14:textId="77777777" w:rsidR="00706FEF" w:rsidRDefault="00706FEF">
      <w:pPr>
        <w:spacing w:after="160"/>
        <w:jc w:val="center"/>
        <w:rPr>
          <w:b/>
          <w:bCs/>
          <w:color w:val="000000"/>
          <w:sz w:val="32"/>
          <w:szCs w:val="32"/>
        </w:rPr>
      </w:pPr>
    </w:p>
    <w:p w14:paraId="44A04DF9" w14:textId="77777777" w:rsidR="00706FEF" w:rsidRDefault="00706FEF">
      <w:pPr>
        <w:spacing w:after="160"/>
        <w:jc w:val="center"/>
        <w:rPr>
          <w:b/>
          <w:bCs/>
          <w:color w:val="000000"/>
          <w:sz w:val="32"/>
          <w:szCs w:val="32"/>
        </w:rPr>
      </w:pPr>
    </w:p>
    <w:p w14:paraId="1E67F395" w14:textId="77777777" w:rsidR="00706FEF" w:rsidRDefault="00706FEF">
      <w:pPr>
        <w:spacing w:after="160"/>
        <w:jc w:val="center"/>
        <w:rPr>
          <w:b/>
          <w:bCs/>
          <w:color w:val="000000"/>
          <w:sz w:val="32"/>
          <w:szCs w:val="32"/>
        </w:rPr>
      </w:pPr>
    </w:p>
    <w:p w14:paraId="17A122D1" w14:textId="77777777" w:rsidR="00706FEF" w:rsidRDefault="00706FEF">
      <w:pPr>
        <w:spacing w:after="160"/>
        <w:jc w:val="center"/>
        <w:rPr>
          <w:b/>
          <w:bCs/>
          <w:color w:val="000000"/>
          <w:sz w:val="32"/>
          <w:szCs w:val="32"/>
        </w:rPr>
      </w:pPr>
    </w:p>
    <w:p w14:paraId="65085D7E" w14:textId="77777777" w:rsidR="00706FEF" w:rsidRDefault="00706FEF">
      <w:pPr>
        <w:spacing w:after="160"/>
        <w:jc w:val="center"/>
        <w:rPr>
          <w:b/>
          <w:bCs/>
          <w:color w:val="000000"/>
          <w:sz w:val="32"/>
          <w:szCs w:val="32"/>
        </w:rPr>
      </w:pPr>
    </w:p>
    <w:p w14:paraId="11958AF5" w14:textId="77777777" w:rsidR="00706FEF" w:rsidRDefault="00706FEF">
      <w:pPr>
        <w:spacing w:after="160"/>
        <w:jc w:val="center"/>
        <w:rPr>
          <w:b/>
          <w:bCs/>
          <w:color w:val="000000"/>
          <w:sz w:val="32"/>
          <w:szCs w:val="32"/>
        </w:rPr>
      </w:pPr>
    </w:p>
    <w:p w14:paraId="7CD23F96" w14:textId="77777777" w:rsidR="00706FEF" w:rsidRDefault="00706FEF">
      <w:pPr>
        <w:spacing w:after="160"/>
        <w:jc w:val="center"/>
        <w:rPr>
          <w:b/>
          <w:bCs/>
          <w:color w:val="000000"/>
          <w:sz w:val="32"/>
          <w:szCs w:val="32"/>
        </w:rPr>
      </w:pPr>
    </w:p>
    <w:p w14:paraId="73DD3CEE" w14:textId="77777777" w:rsidR="00706FEF" w:rsidRDefault="00706FEF">
      <w:pPr>
        <w:spacing w:after="160"/>
        <w:jc w:val="center"/>
        <w:rPr>
          <w:b/>
          <w:bCs/>
          <w:color w:val="000000"/>
          <w:sz w:val="32"/>
          <w:szCs w:val="32"/>
        </w:rPr>
      </w:pPr>
    </w:p>
    <w:p w14:paraId="46A5CE37" w14:textId="77777777" w:rsidR="00706FEF" w:rsidRDefault="00706FEF">
      <w:pPr>
        <w:spacing w:after="160"/>
        <w:jc w:val="center"/>
        <w:rPr>
          <w:b/>
          <w:bCs/>
          <w:color w:val="000000"/>
          <w:sz w:val="32"/>
          <w:szCs w:val="32"/>
        </w:rPr>
      </w:pPr>
    </w:p>
    <w:p w14:paraId="264DC56C" w14:textId="77777777" w:rsidR="00706FEF" w:rsidRDefault="00706FEF">
      <w:pPr>
        <w:spacing w:after="160"/>
        <w:jc w:val="center"/>
        <w:rPr>
          <w:b/>
          <w:bCs/>
          <w:color w:val="000000"/>
          <w:sz w:val="32"/>
          <w:szCs w:val="32"/>
        </w:rPr>
      </w:pPr>
    </w:p>
    <w:p w14:paraId="36DDFCDA" w14:textId="77777777" w:rsidR="00706FEF" w:rsidRDefault="00706FEF">
      <w:pPr>
        <w:spacing w:after="160"/>
        <w:jc w:val="center"/>
        <w:rPr>
          <w:b/>
          <w:bCs/>
          <w:color w:val="000000"/>
          <w:sz w:val="32"/>
          <w:szCs w:val="32"/>
        </w:rPr>
      </w:pPr>
    </w:p>
    <w:p w14:paraId="34176133" w14:textId="77777777" w:rsidR="00706FEF" w:rsidRDefault="00706FEF">
      <w:pPr>
        <w:spacing w:after="160"/>
        <w:jc w:val="center"/>
        <w:rPr>
          <w:b/>
          <w:bCs/>
          <w:color w:val="000000"/>
          <w:sz w:val="32"/>
          <w:szCs w:val="32"/>
        </w:rPr>
      </w:pPr>
    </w:p>
    <w:p w14:paraId="7FF487F6" w14:textId="77777777" w:rsidR="00706FEF" w:rsidRDefault="00706FEF">
      <w:pPr>
        <w:spacing w:after="160"/>
        <w:jc w:val="center"/>
        <w:rPr>
          <w:b/>
          <w:bCs/>
          <w:color w:val="000000"/>
          <w:sz w:val="32"/>
          <w:szCs w:val="32"/>
        </w:rPr>
      </w:pPr>
    </w:p>
    <w:p w14:paraId="199D4776" w14:textId="77777777" w:rsidR="00706FEF" w:rsidRDefault="00706FEF">
      <w:pPr>
        <w:spacing w:after="160"/>
        <w:jc w:val="center"/>
        <w:rPr>
          <w:b/>
          <w:bCs/>
          <w:color w:val="000000"/>
          <w:sz w:val="32"/>
          <w:szCs w:val="32"/>
        </w:rPr>
      </w:pPr>
    </w:p>
    <w:p w14:paraId="2E998C79" w14:textId="77777777" w:rsidR="00706FEF" w:rsidRDefault="00706FEF">
      <w:pPr>
        <w:spacing w:after="160"/>
        <w:jc w:val="center"/>
        <w:rPr>
          <w:b/>
          <w:bCs/>
          <w:color w:val="000000"/>
          <w:sz w:val="32"/>
          <w:szCs w:val="32"/>
        </w:rPr>
      </w:pPr>
    </w:p>
    <w:p w14:paraId="7385B6B4" w14:textId="77777777" w:rsidR="00706FEF" w:rsidRDefault="00706FEF">
      <w:pPr>
        <w:spacing w:after="160"/>
        <w:jc w:val="center"/>
        <w:rPr>
          <w:b/>
          <w:bCs/>
          <w:color w:val="000000"/>
          <w:sz w:val="32"/>
          <w:szCs w:val="32"/>
        </w:rPr>
      </w:pPr>
    </w:p>
    <w:p w14:paraId="1C2CDD13" w14:textId="77777777" w:rsidR="00706FEF" w:rsidRDefault="00706FEF">
      <w:pPr>
        <w:spacing w:after="160"/>
        <w:jc w:val="center"/>
        <w:rPr>
          <w:b/>
          <w:bCs/>
          <w:color w:val="000000"/>
          <w:sz w:val="32"/>
          <w:szCs w:val="32"/>
        </w:rPr>
      </w:pPr>
    </w:p>
    <w:p w14:paraId="6378130B" w14:textId="49B65ED8" w:rsidR="00706FEF" w:rsidRDefault="00706FEF">
      <w:pPr>
        <w:spacing w:after="160"/>
        <w:jc w:val="center"/>
        <w:rPr>
          <w:b/>
          <w:bCs/>
          <w:color w:val="000000"/>
          <w:sz w:val="32"/>
          <w:szCs w:val="32"/>
        </w:rPr>
      </w:pPr>
    </w:p>
    <w:p w14:paraId="02D83CF6" w14:textId="77777777" w:rsidR="00706FEF" w:rsidRDefault="00706FEF">
      <w:pPr>
        <w:spacing w:after="160"/>
        <w:jc w:val="center"/>
        <w:rPr>
          <w:b/>
          <w:bCs/>
          <w:color w:val="000000"/>
          <w:sz w:val="32"/>
          <w:szCs w:val="32"/>
        </w:rPr>
      </w:pPr>
    </w:p>
    <w:p w14:paraId="78C1BD3F" w14:textId="77777777" w:rsidR="00706FEF" w:rsidRDefault="00706FEF">
      <w:pPr>
        <w:spacing w:after="160"/>
        <w:jc w:val="center"/>
        <w:rPr>
          <w:b/>
          <w:bCs/>
          <w:color w:val="000000"/>
          <w:sz w:val="32"/>
          <w:szCs w:val="32"/>
        </w:rPr>
      </w:pPr>
    </w:p>
    <w:p w14:paraId="23251036" w14:textId="77777777" w:rsidR="00706FEF" w:rsidRDefault="00706FEF">
      <w:pPr>
        <w:spacing w:after="160"/>
        <w:jc w:val="center"/>
        <w:rPr>
          <w:b/>
          <w:bCs/>
          <w:color w:val="000000"/>
          <w:sz w:val="32"/>
          <w:szCs w:val="32"/>
        </w:rPr>
      </w:pPr>
    </w:p>
    <w:p w14:paraId="6D8CCF2C" w14:textId="77777777" w:rsidR="00706FEF" w:rsidRDefault="00706FEF">
      <w:pPr>
        <w:spacing w:after="160"/>
        <w:jc w:val="center"/>
        <w:rPr>
          <w:b/>
          <w:bCs/>
          <w:color w:val="000000"/>
          <w:sz w:val="32"/>
          <w:szCs w:val="32"/>
        </w:rPr>
      </w:pPr>
    </w:p>
    <w:p w14:paraId="4046C316" w14:textId="77777777" w:rsidR="00706FEF" w:rsidRDefault="00706FEF">
      <w:pPr>
        <w:spacing w:after="160"/>
        <w:jc w:val="center"/>
        <w:rPr>
          <w:b/>
          <w:bCs/>
          <w:color w:val="000000"/>
          <w:sz w:val="32"/>
          <w:szCs w:val="32"/>
        </w:rPr>
      </w:pPr>
    </w:p>
    <w:p w14:paraId="0A3ECFD6" w14:textId="77777777" w:rsidR="00706FEF" w:rsidRDefault="00706FEF">
      <w:pPr>
        <w:spacing w:after="160"/>
        <w:jc w:val="center"/>
        <w:rPr>
          <w:b/>
          <w:bCs/>
          <w:color w:val="000000"/>
          <w:sz w:val="32"/>
          <w:szCs w:val="32"/>
        </w:rPr>
      </w:pPr>
    </w:p>
    <w:p w14:paraId="0EF56B5F" w14:textId="75B70B70" w:rsidR="00D03982" w:rsidRDefault="00000000">
      <w:pPr>
        <w:spacing w:after="160"/>
        <w:jc w:val="center"/>
      </w:pPr>
      <w:r>
        <w:rPr>
          <w:b/>
          <w:bCs/>
          <w:color w:val="000000"/>
          <w:sz w:val="32"/>
          <w:szCs w:val="32"/>
        </w:rPr>
        <w:lastRenderedPageBreak/>
        <w:t>COLLECTION J-LEARN</w:t>
      </w:r>
    </w:p>
    <w:p w14:paraId="7824E769" w14:textId="77777777" w:rsidR="00D03982" w:rsidRDefault="00D03982">
      <w:pPr>
        <w:spacing w:after="400"/>
      </w:pPr>
    </w:p>
    <w:p w14:paraId="0CFAE5CB" w14:textId="77777777" w:rsidR="00CD6F49" w:rsidRDefault="00CD6F49" w:rsidP="004D30D7">
      <w:pPr>
        <w:spacing w:after="160"/>
        <w:jc w:val="center"/>
        <w:rPr>
          <w:b/>
          <w:bCs/>
          <w:color w:val="C00000"/>
          <w:sz w:val="96"/>
          <w:szCs w:val="96"/>
        </w:rPr>
      </w:pPr>
    </w:p>
    <w:p w14:paraId="261AFB62" w14:textId="77777777" w:rsidR="00CD6F49" w:rsidRDefault="00CD6F49" w:rsidP="004D30D7">
      <w:pPr>
        <w:spacing w:after="160"/>
        <w:jc w:val="center"/>
        <w:rPr>
          <w:b/>
          <w:bCs/>
          <w:color w:val="C00000"/>
          <w:sz w:val="96"/>
          <w:szCs w:val="96"/>
        </w:rPr>
      </w:pPr>
    </w:p>
    <w:p w14:paraId="22C7FD32" w14:textId="77777777" w:rsidR="00CD6F49" w:rsidRDefault="00CD6F49" w:rsidP="004D30D7">
      <w:pPr>
        <w:spacing w:after="160"/>
        <w:jc w:val="center"/>
        <w:rPr>
          <w:b/>
          <w:bCs/>
          <w:color w:val="C00000"/>
          <w:sz w:val="96"/>
          <w:szCs w:val="96"/>
        </w:rPr>
      </w:pPr>
    </w:p>
    <w:p w14:paraId="24F9B2E0" w14:textId="742AA34F" w:rsidR="00D03982" w:rsidRPr="004D30D7" w:rsidRDefault="00000000" w:rsidP="004D30D7">
      <w:pPr>
        <w:spacing w:after="160"/>
        <w:jc w:val="center"/>
        <w:rPr>
          <w:sz w:val="96"/>
          <w:szCs w:val="96"/>
        </w:rPr>
      </w:pPr>
      <w:r w:rsidRPr="004D30D7">
        <w:rPr>
          <w:b/>
          <w:bCs/>
          <w:color w:val="C00000"/>
          <w:sz w:val="96"/>
          <w:szCs w:val="96"/>
        </w:rPr>
        <w:t>HISTOIRE</w:t>
      </w:r>
      <w:r w:rsidR="004D30D7" w:rsidRPr="004D30D7">
        <w:rPr>
          <w:sz w:val="96"/>
          <w:szCs w:val="96"/>
        </w:rPr>
        <w:t xml:space="preserve"> </w:t>
      </w:r>
      <w:r w:rsidRPr="004D30D7">
        <w:rPr>
          <w:b/>
          <w:bCs/>
          <w:color w:val="000000"/>
          <w:sz w:val="96"/>
          <w:szCs w:val="96"/>
        </w:rPr>
        <w:t>3ème</w:t>
      </w:r>
    </w:p>
    <w:p w14:paraId="1A5010A5" w14:textId="77777777" w:rsidR="00D03982" w:rsidRDefault="00D03982">
      <w:pPr>
        <w:spacing w:after="300"/>
      </w:pPr>
    </w:p>
    <w:p w14:paraId="54830132" w14:textId="10064B9E" w:rsidR="00D03982" w:rsidRDefault="00D03982">
      <w:pPr>
        <w:spacing w:after="160"/>
        <w:jc w:val="center"/>
      </w:pPr>
    </w:p>
    <w:p w14:paraId="40D1AF9C" w14:textId="77777777" w:rsidR="00D03982" w:rsidRDefault="00000000">
      <w:r>
        <w:br w:type="page"/>
      </w:r>
    </w:p>
    <w:p w14:paraId="474AC259" w14:textId="77777777" w:rsidR="00D03982" w:rsidRDefault="00000000">
      <w:pPr>
        <w:spacing w:after="160"/>
      </w:pPr>
      <w:bookmarkStart w:id="0" w:name="avantpropos"/>
      <w:r>
        <w:rPr>
          <w:b/>
          <w:bCs/>
          <w:color w:val="C00000"/>
          <w:sz w:val="30"/>
          <w:szCs w:val="30"/>
        </w:rPr>
        <w:lastRenderedPageBreak/>
        <w:t>Avant-propos</w:t>
      </w:r>
      <w:bookmarkEnd w:id="0"/>
    </w:p>
    <w:p w14:paraId="1A0E9F89" w14:textId="7A8FDFF7" w:rsidR="00D03982" w:rsidRDefault="00000000">
      <w:pPr>
        <w:spacing w:after="120" w:line="276" w:lineRule="auto"/>
        <w:jc w:val="both"/>
      </w:pPr>
      <w:r>
        <w:rPr>
          <w:color w:val="000000"/>
        </w:rPr>
        <w:t>Ce manuel d'Histoire, destiné à la classe de 3ème, accompagne l'enseignant et l'élève tout au long de l'année scolaire. Il suit fidèlement le programme officiel qui organise l'Histoire de 3ème autour du XXe siècle en trois parties : Madagascar, colonie française (10 semaines), le monde de l'entre-deux-guerres (10 semaines) et le monde depuis 1945 (5 semaines), à raison de 2 heures par semaine. Conformément aux instructions officielles, l'accent est mis sur les relations de cause à effet et sur les liens entre l'histoire de Madagascar et le contexte international.</w:t>
      </w:r>
    </w:p>
    <w:p w14:paraId="3E0AFE05" w14:textId="77777777" w:rsidR="00D03982" w:rsidRDefault="00000000">
      <w:pPr>
        <w:spacing w:after="120" w:line="276" w:lineRule="auto"/>
        <w:jc w:val="both"/>
      </w:pPr>
      <w:r>
        <w:rPr>
          <w:color w:val="000000"/>
        </w:rPr>
        <w:t>Le manuel compte 25 séances de 2 heures réparties en trois unités. Chaque séance propose une fiche de préparation complète, une leçon rédigée et illustrée, puis des exercices notés selon un barème avec leur corrigé détaillé. Chaque unité se termine par un sujet d'examen construit sur le modèle de l'épreuve de fin de cycle (commentaire de document et devoir composé), avec son corrigé. Un glossaire et une bibliographie complètent l'ouvrage.</w:t>
      </w:r>
    </w:p>
    <w:p w14:paraId="46BFE8F2" w14:textId="77777777" w:rsidR="00D03982" w:rsidRDefault="00000000">
      <w:pPr>
        <w:spacing w:after="120" w:line="276" w:lineRule="auto"/>
        <w:jc w:val="both"/>
      </w:pPr>
      <w:r>
        <w:rPr>
          <w:color w:val="000000"/>
        </w:rPr>
        <w:t xml:space="preserve">Les dates, les chiffres et les faits ont été vérifiés à partir d'ouvrages de référence sur l'histoire de Madagascar et du XXe siècle (Deschamps, </w:t>
      </w:r>
      <w:proofErr w:type="spellStart"/>
      <w:r>
        <w:rPr>
          <w:color w:val="000000"/>
        </w:rPr>
        <w:t>Rajaonah</w:t>
      </w:r>
      <w:proofErr w:type="spellEnd"/>
      <w:r>
        <w:rPr>
          <w:color w:val="000000"/>
        </w:rPr>
        <w:t xml:space="preserve">, </w:t>
      </w:r>
      <w:proofErr w:type="spellStart"/>
      <w:r>
        <w:rPr>
          <w:color w:val="000000"/>
        </w:rPr>
        <w:t>Randrianja</w:t>
      </w:r>
      <w:proofErr w:type="spellEnd"/>
      <w:r>
        <w:rPr>
          <w:color w:val="000000"/>
        </w:rPr>
        <w:t xml:space="preserve"> et Ellis, </w:t>
      </w:r>
      <w:proofErr w:type="spellStart"/>
      <w:r>
        <w:rPr>
          <w:color w:val="000000"/>
        </w:rPr>
        <w:t>Tronchon</w:t>
      </w:r>
      <w:proofErr w:type="spellEnd"/>
      <w:r>
        <w:rPr>
          <w:color w:val="000000"/>
        </w:rPr>
        <w:t xml:space="preserve">, </w:t>
      </w:r>
      <w:proofErr w:type="spellStart"/>
      <w:r>
        <w:rPr>
          <w:color w:val="000000"/>
        </w:rPr>
        <w:t>Fremigacci</w:t>
      </w:r>
      <w:proofErr w:type="spellEnd"/>
      <w:r>
        <w:rPr>
          <w:color w:val="000000"/>
        </w:rPr>
        <w:t>, Archives nationales de Madagascar) et de sources internationales. Les chiffres controversés (pertes humaines, bilans des guerres) sont donnés sous forme de fourchettes avec leur source. Toutes ces références figurent dans la bibliographie en fin de manuel.</w:t>
      </w:r>
    </w:p>
    <w:p w14:paraId="4B5871AB" w14:textId="77777777" w:rsidR="00D03982" w:rsidRDefault="00000000">
      <w:pPr>
        <w:spacing w:after="120" w:line="276" w:lineRule="auto"/>
        <w:jc w:val="both"/>
      </w:pPr>
      <w:r>
        <w:rPr>
          <w:color w:val="000000"/>
        </w:rPr>
        <w:t>Ce manuel a été conçu pour fonctionner sans matériel particulier : un tableau noir, de la craie et le cahier de l'élève suffisent. Les documents à observer (courts extraits de textes, tableaux, frises chronologiques) sont donnés dans la fiche pour être recopiés au tableau. Le programme officiel recommande toutefois le commentaire de documents et les enquêtes auprès des anciens ; les enseignants qui disposent de ce matériel ou de ce temps trouveront dans chaque fiche une note indiquant comment l'utiliser.</w:t>
      </w:r>
    </w:p>
    <w:p w14:paraId="1B0D7A3A" w14:textId="3D32E750" w:rsidR="00D03982" w:rsidRDefault="00D03982">
      <w:pPr>
        <w:spacing w:after="120" w:line="276" w:lineRule="auto"/>
        <w:jc w:val="both"/>
      </w:pPr>
    </w:p>
    <w:p w14:paraId="6F16B306" w14:textId="77777777" w:rsidR="00D03982" w:rsidRDefault="00000000">
      <w:pPr>
        <w:spacing w:after="120" w:line="276" w:lineRule="auto"/>
        <w:jc w:val="both"/>
      </w:pPr>
      <w:r>
        <w:rPr>
          <w:color w:val="000000"/>
        </w:rPr>
        <w:t>Nous remercions chaleureusement les enseignants qui accompagneront leurs élèves avec ce manuel : c'est grâce à leur engagement quotidien que ce travail prend tout son sens.</w:t>
      </w:r>
    </w:p>
    <w:p w14:paraId="54DED09C" w14:textId="77777777" w:rsidR="00D03982" w:rsidRDefault="00000000">
      <w:r>
        <w:br w:type="page"/>
      </w:r>
    </w:p>
    <w:p w14:paraId="02F5CC03" w14:textId="77777777" w:rsidR="00D03982" w:rsidRDefault="00000000">
      <w:pPr>
        <w:spacing w:after="160"/>
      </w:pPr>
      <w:bookmarkStart w:id="1" w:name="modeemploi"/>
      <w:r>
        <w:rPr>
          <w:b/>
          <w:bCs/>
          <w:color w:val="C00000"/>
          <w:sz w:val="30"/>
          <w:szCs w:val="30"/>
        </w:rPr>
        <w:lastRenderedPageBreak/>
        <w:t>Mode d'emploi du manuel</w:t>
      </w:r>
      <w:bookmarkEnd w:id="1"/>
    </w:p>
    <w:p w14:paraId="2AA052AD" w14:textId="77777777" w:rsidR="00D03982" w:rsidRDefault="00000000">
      <w:pPr>
        <w:spacing w:after="100" w:line="276" w:lineRule="auto"/>
        <w:jc w:val="both"/>
      </w:pPr>
      <w:r>
        <w:rPr>
          <w:b/>
          <w:bCs/>
          <w:color w:val="000000"/>
        </w:rPr>
        <w:t>1. La fiche de préparation.</w:t>
      </w:r>
      <w:r>
        <w:rPr>
          <w:color w:val="000000"/>
        </w:rPr>
        <w:t xml:space="preserve"> Chaque séance de 2 heures est organisée en trois grandes étapes, dont la durée est indiquée :</w:t>
      </w:r>
    </w:p>
    <w:p w14:paraId="63908A8B" w14:textId="77777777" w:rsidR="00D03982" w:rsidRDefault="00000000">
      <w:pPr>
        <w:spacing w:after="60" w:line="276" w:lineRule="auto"/>
        <w:ind w:left="360"/>
      </w:pPr>
      <w:r>
        <w:rPr>
          <w:color w:val="000000"/>
        </w:rPr>
        <w:t xml:space="preserve">• </w:t>
      </w:r>
      <w:r>
        <w:rPr>
          <w:b/>
          <w:bCs/>
          <w:color w:val="000000"/>
        </w:rPr>
        <w:t>I. Révision</w:t>
      </w:r>
      <w:r>
        <w:rPr>
          <w:color w:val="000000"/>
        </w:rPr>
        <w:t xml:space="preserve"> (15 min) : questions simples sur la séance précédente, posées sans support pour tester la mémoire.</w:t>
      </w:r>
    </w:p>
    <w:p w14:paraId="3B1FE338" w14:textId="77777777" w:rsidR="00D03982" w:rsidRDefault="00000000">
      <w:pPr>
        <w:spacing w:after="60" w:line="276" w:lineRule="auto"/>
        <w:ind w:left="360"/>
      </w:pPr>
      <w:r>
        <w:rPr>
          <w:color w:val="000000"/>
        </w:rPr>
        <w:t xml:space="preserve">• </w:t>
      </w:r>
      <w:r>
        <w:rPr>
          <w:b/>
          <w:bCs/>
          <w:color w:val="000000"/>
        </w:rPr>
        <w:t>II. Nouvelle leçon</w:t>
      </w:r>
      <w:r>
        <w:rPr>
          <w:color w:val="000000"/>
        </w:rPr>
        <w:t xml:space="preserve"> (90 min) : six sous-étapes enchaînées sans durée imposée — 1. Mise en situation (une petite histoire ou une question proche du vécu des élèves, réponse à l'oral) ; 2. Présentation (l'enseignant annonce le titre et l'objectif) ; 3. Observation (les élèves observent en silence le document recopié au tableau) ; 4. Analyse (questions progressives, chacune suivie de sa réponse attendue) ; 5. Synthèse (énoncée par l'enseignant, commence par « Donc, … ») ; 6. Application (exercices de consolidation, corrigés collectivement).</w:t>
      </w:r>
    </w:p>
    <w:p w14:paraId="515CA453" w14:textId="77777777" w:rsidR="00D03982" w:rsidRDefault="00000000">
      <w:pPr>
        <w:spacing w:after="60" w:line="276" w:lineRule="auto"/>
        <w:ind w:left="360"/>
      </w:pPr>
      <w:r>
        <w:rPr>
          <w:color w:val="000000"/>
        </w:rPr>
        <w:t xml:space="preserve">• </w:t>
      </w:r>
      <w:r>
        <w:rPr>
          <w:b/>
          <w:bCs/>
          <w:color w:val="000000"/>
        </w:rPr>
        <w:t>III. Évaluation</w:t>
      </w:r>
      <w:r>
        <w:rPr>
          <w:color w:val="000000"/>
        </w:rPr>
        <w:t xml:space="preserve"> (15 min) : exercices écrits individuels.</w:t>
      </w:r>
    </w:p>
    <w:p w14:paraId="6A18DAD8" w14:textId="77777777" w:rsidR="00D03982" w:rsidRDefault="00000000">
      <w:pPr>
        <w:spacing w:after="100" w:line="276" w:lineRule="auto"/>
        <w:jc w:val="both"/>
      </w:pPr>
      <w:r>
        <w:rPr>
          <w:color w:val="000000"/>
        </w:rPr>
        <w:t xml:space="preserve">« </w:t>
      </w:r>
      <w:r>
        <w:rPr>
          <w:b/>
          <w:bCs/>
          <w:color w:val="000000"/>
        </w:rPr>
        <w:t>R.A.</w:t>
      </w:r>
      <w:r>
        <w:rPr>
          <w:color w:val="000000"/>
        </w:rPr>
        <w:t xml:space="preserve"> » signifie « Réponse attendue » : c'est la réponse que l'enseignant attend des élèves. Dans la fiche, les exercices ne portent pas de note ; le barème n'apparaît que dans la section EXERCICES qui suit la leçon.</w:t>
      </w:r>
    </w:p>
    <w:p w14:paraId="56907060" w14:textId="77777777" w:rsidR="00D03982" w:rsidRDefault="00000000">
      <w:pPr>
        <w:spacing w:after="100" w:line="276" w:lineRule="auto"/>
        <w:jc w:val="both"/>
      </w:pPr>
      <w:r>
        <w:rPr>
          <w:b/>
          <w:bCs/>
          <w:color w:val="000000"/>
        </w:rPr>
        <w:t>2. Le document à observer.</w:t>
      </w:r>
      <w:r>
        <w:rPr>
          <w:color w:val="000000"/>
        </w:rPr>
        <w:t xml:space="preserve"> Pour que le manuel soit utilisable partout, le document de chaque séance est un court texte, un tableau ou une frise chronologique à recopier au tableau noir avant le cours. Le programme officiel d'Histoire recommande le </w:t>
      </w:r>
      <w:r>
        <w:rPr>
          <w:b/>
          <w:bCs/>
          <w:color w:val="000000"/>
        </w:rPr>
        <w:t>commentaire de documents</w:t>
      </w:r>
      <w:r>
        <w:rPr>
          <w:color w:val="000000"/>
        </w:rPr>
        <w:t xml:space="preserve"> et les </w:t>
      </w:r>
      <w:r>
        <w:rPr>
          <w:b/>
          <w:bCs/>
          <w:color w:val="000000"/>
        </w:rPr>
        <w:t>enquêtes</w:t>
      </w:r>
      <w:r>
        <w:rPr>
          <w:color w:val="000000"/>
        </w:rPr>
        <w:t xml:space="preserve"> (témoignages des anciens sur la colonisation, l'insurrection de 1947, l'indépendance) : si vous disposez d'une carte murale, d'un manuel illustré, de textes d'époque ou de témoignages recueillis par les élèves, faites-les observer et commenter à la place ou en complément du document recopié ; les questions de l'Analyse restent les mêmes. La colonne « Observation » de la fiche rappelle cette possibilité et signale ce que les élèves doivent remarquer.</w:t>
      </w:r>
    </w:p>
    <w:p w14:paraId="7E33FFE4" w14:textId="77777777" w:rsidR="00D03982" w:rsidRDefault="00000000">
      <w:pPr>
        <w:spacing w:after="100" w:line="276" w:lineRule="auto"/>
        <w:jc w:val="both"/>
      </w:pPr>
      <w:r>
        <w:rPr>
          <w:b/>
          <w:bCs/>
          <w:color w:val="000000"/>
        </w:rPr>
        <w:t>3. La leçon.</w:t>
      </w:r>
      <w:r>
        <w:rPr>
          <w:color w:val="000000"/>
        </w:rPr>
        <w:t xml:space="preserve"> C'est le texte que l'élève doit retenir. Code couleur : titre de la leçon en </w:t>
      </w:r>
      <w:r>
        <w:rPr>
          <w:b/>
          <w:bCs/>
          <w:color w:val="000000"/>
        </w:rPr>
        <w:t>rouge</w:t>
      </w:r>
      <w:r>
        <w:rPr>
          <w:color w:val="000000"/>
        </w:rPr>
        <w:t xml:space="preserve">, sous-titres en </w:t>
      </w:r>
      <w:r>
        <w:rPr>
          <w:b/>
          <w:bCs/>
          <w:color w:val="000000"/>
        </w:rPr>
        <w:t>vert</w:t>
      </w:r>
      <w:r>
        <w:rPr>
          <w:color w:val="000000"/>
        </w:rPr>
        <w:t xml:space="preserve">, mots clés en </w:t>
      </w:r>
      <w:r>
        <w:rPr>
          <w:b/>
          <w:bCs/>
          <w:color w:val="000000"/>
        </w:rPr>
        <w:t>bleu et gras</w:t>
      </w:r>
      <w:r>
        <w:rPr>
          <w:color w:val="000000"/>
        </w:rPr>
        <w:t>, texte courant en noir. Les illustrations (cartes schématiques, frises, organigrammes) accompagnent la lecture mais ne sont pas indispensables au déroulement de la séance.</w:t>
      </w:r>
    </w:p>
    <w:p w14:paraId="2BECD90C" w14:textId="77777777" w:rsidR="00D03982" w:rsidRDefault="00000000">
      <w:pPr>
        <w:spacing w:after="100" w:line="276" w:lineRule="auto"/>
        <w:jc w:val="both"/>
      </w:pPr>
      <w:r>
        <w:rPr>
          <w:b/>
          <w:bCs/>
          <w:color w:val="000000"/>
        </w:rPr>
        <w:t>4. Les exercices.</w:t>
      </w:r>
      <w:r>
        <w:rPr>
          <w:color w:val="000000"/>
        </w:rPr>
        <w:t xml:space="preserve"> Les exercices de la fiche sont repris après la leçon dans la section EXERCICES, notés sur 20 points, avec un corrigé détaillé dont les mots clés sont en </w:t>
      </w:r>
      <w:r>
        <w:rPr>
          <w:b/>
          <w:bCs/>
          <w:color w:val="000000"/>
        </w:rPr>
        <w:t>rose saumon</w:t>
      </w:r>
      <w:r>
        <w:rPr>
          <w:color w:val="000000"/>
        </w:rPr>
        <w:t>. Les types d'exercices varient d'une séance à l'autre (questions à choix, vrai ou faux, textes à compléter, appariements, chronologies à remettre en ordre, questions rédigées).</w:t>
      </w:r>
    </w:p>
    <w:p w14:paraId="384F6791" w14:textId="77777777" w:rsidR="00D03982" w:rsidRDefault="00000000">
      <w:pPr>
        <w:spacing w:after="100" w:line="276" w:lineRule="auto"/>
        <w:jc w:val="both"/>
      </w:pPr>
      <w:r>
        <w:rPr>
          <w:b/>
          <w:bCs/>
          <w:color w:val="000000"/>
        </w:rPr>
        <w:t>5. Les sujets d'examen.</w:t>
      </w:r>
      <w:r>
        <w:rPr>
          <w:color w:val="000000"/>
        </w:rPr>
        <w:t xml:space="preserve"> À la fin de chaque unité, un sujet complet d'une heure (commentaire de document + devoir composé) prépare les élèves à l'épreuve de fin de cycle, avec un corrigé et son barème.</w:t>
      </w:r>
    </w:p>
    <w:p w14:paraId="59450715" w14:textId="77777777" w:rsidR="00D03982" w:rsidRDefault="00000000">
      <w:r>
        <w:br w:type="page"/>
      </w:r>
    </w:p>
    <w:p w14:paraId="482D8F90" w14:textId="77777777" w:rsidR="00D03982" w:rsidRDefault="00000000">
      <w:pPr>
        <w:spacing w:after="160"/>
      </w:pPr>
      <w:bookmarkStart w:id="2" w:name="sommaire"/>
      <w:r>
        <w:rPr>
          <w:b/>
          <w:bCs/>
          <w:color w:val="C00000"/>
          <w:sz w:val="30"/>
          <w:szCs w:val="30"/>
        </w:rPr>
        <w:lastRenderedPageBreak/>
        <w:t>Table des matières</w:t>
      </w:r>
      <w:bookmarkEnd w:id="2"/>
    </w:p>
    <w:p w14:paraId="16E96679" w14:textId="77777777" w:rsidR="00D03982" w:rsidRDefault="00000000">
      <w:pPr>
        <w:spacing w:after="40"/>
      </w:pPr>
      <w:hyperlink w:anchor="avantpropos" w:history="1">
        <w:r>
          <w:rPr>
            <w:rStyle w:val="Lienhypertexte"/>
          </w:rPr>
          <w:t>Avant-propos</w:t>
        </w:r>
      </w:hyperlink>
    </w:p>
    <w:p w14:paraId="130CFDA9" w14:textId="77777777" w:rsidR="00D03982" w:rsidRDefault="00000000">
      <w:pPr>
        <w:spacing w:after="40"/>
      </w:pPr>
      <w:hyperlink w:anchor="modeemploi" w:history="1">
        <w:r>
          <w:rPr>
            <w:rStyle w:val="Lienhypertexte"/>
          </w:rPr>
          <w:t>Mode d'emploi du manuel</w:t>
        </w:r>
      </w:hyperlink>
    </w:p>
    <w:p w14:paraId="746BFDBB" w14:textId="77777777" w:rsidR="00D03982" w:rsidRDefault="00000000">
      <w:pPr>
        <w:spacing w:after="40"/>
      </w:pPr>
      <w:hyperlink w:anchor="tableaubord" w:history="1">
        <w:r>
          <w:rPr>
            <w:rStyle w:val="Lienhypertexte"/>
          </w:rPr>
          <w:t>Tableau de bord du manuel</w:t>
        </w:r>
      </w:hyperlink>
    </w:p>
    <w:p w14:paraId="6DF1D7C1" w14:textId="77777777" w:rsidR="00D03982" w:rsidRDefault="00000000">
      <w:pPr>
        <w:spacing w:after="40"/>
      </w:pPr>
      <w:hyperlink w:anchor="unite1" w:history="1">
        <w:r>
          <w:rPr>
            <w:rStyle w:val="Lienhypertexte"/>
            <w:sz w:val="24"/>
            <w:szCs w:val="24"/>
          </w:rPr>
          <w:t>Unité 1 — Madagascar, colonie française (1896-1960)</w:t>
        </w:r>
      </w:hyperlink>
    </w:p>
    <w:p w14:paraId="71EF0BCF" w14:textId="77777777" w:rsidR="00D03982" w:rsidRDefault="00000000">
      <w:pPr>
        <w:spacing w:after="40"/>
        <w:ind w:left="480"/>
      </w:pPr>
      <w:hyperlink w:anchor="seance1" w:history="1">
        <w:r>
          <w:rPr>
            <w:rStyle w:val="Lienhypertexte"/>
          </w:rPr>
          <w:t>Séance 1 — Les causes externes de la colonisation de Madagascar</w:t>
        </w:r>
      </w:hyperlink>
    </w:p>
    <w:p w14:paraId="7AA4F869" w14:textId="77777777" w:rsidR="00D03982" w:rsidRDefault="00000000">
      <w:pPr>
        <w:spacing w:after="40"/>
        <w:ind w:left="480"/>
      </w:pPr>
      <w:hyperlink w:anchor="seance2" w:history="1">
        <w:r>
          <w:rPr>
            <w:rStyle w:val="Lienhypertexte"/>
          </w:rPr>
          <w:t>Séance 2 — Les causes internes de la colonisation et la conquête (1883-1896)</w:t>
        </w:r>
      </w:hyperlink>
    </w:p>
    <w:p w14:paraId="25DAC9DC" w14:textId="77777777" w:rsidR="00D03982" w:rsidRDefault="00000000">
      <w:pPr>
        <w:spacing w:after="40"/>
        <w:ind w:left="480"/>
      </w:pPr>
      <w:hyperlink w:anchor="seance3" w:history="1">
        <w:r>
          <w:rPr>
            <w:rStyle w:val="Lienhypertexte"/>
          </w:rPr>
          <w:t>Séance 3 — L'administration coloniale (1) : le gouverneur général</w:t>
        </w:r>
      </w:hyperlink>
    </w:p>
    <w:p w14:paraId="557EBE2F" w14:textId="77777777" w:rsidR="00D03982" w:rsidRDefault="00000000">
      <w:pPr>
        <w:spacing w:after="40"/>
        <w:ind w:left="480"/>
      </w:pPr>
      <w:hyperlink w:anchor="seance4" w:history="1">
        <w:r>
          <w:rPr>
            <w:rStyle w:val="Lienhypertexte"/>
          </w:rPr>
          <w:t>Séance 4 — L'administration coloniale (2) : provinces, districts, cantons et auxiliaires</w:t>
        </w:r>
      </w:hyperlink>
    </w:p>
    <w:p w14:paraId="7A52F2ED" w14:textId="77777777" w:rsidR="00D03982" w:rsidRDefault="00000000">
      <w:pPr>
        <w:spacing w:after="40"/>
        <w:ind w:left="480"/>
      </w:pPr>
      <w:hyperlink w:anchor="seance5" w:history="1">
        <w:r>
          <w:rPr>
            <w:rStyle w:val="Lienhypertexte"/>
          </w:rPr>
          <w:t>Séance 5 — L'exploitation coloniale (1) : le code de l'indigénat et le pacte colonial</w:t>
        </w:r>
      </w:hyperlink>
    </w:p>
    <w:p w14:paraId="5B3E76D7" w14:textId="77777777" w:rsidR="00D03982" w:rsidRDefault="00000000">
      <w:pPr>
        <w:spacing w:after="40"/>
        <w:ind w:left="480"/>
      </w:pPr>
      <w:hyperlink w:anchor="seance6" w:history="1">
        <w:r>
          <w:rPr>
            <w:rStyle w:val="Lienhypertexte"/>
          </w:rPr>
          <w:t>Séance 6 — L'exploitation coloniale (2) : les impôts et les prestations</w:t>
        </w:r>
      </w:hyperlink>
    </w:p>
    <w:p w14:paraId="066202FB" w14:textId="77777777" w:rsidR="00D03982" w:rsidRDefault="00000000">
      <w:pPr>
        <w:spacing w:after="40"/>
        <w:ind w:left="480"/>
      </w:pPr>
      <w:hyperlink w:anchor="seance7" w:history="1">
        <w:r>
          <w:rPr>
            <w:rStyle w:val="Lienhypertexte"/>
          </w:rPr>
          <w:t>Séance 7 — Le bilan de l'économie coloniale</w:t>
        </w:r>
      </w:hyperlink>
    </w:p>
    <w:p w14:paraId="791907BC" w14:textId="77777777" w:rsidR="00D03982" w:rsidRDefault="00000000">
      <w:pPr>
        <w:spacing w:after="40"/>
        <w:ind w:left="480"/>
      </w:pPr>
      <w:hyperlink w:anchor="seance8" w:history="1">
        <w:r>
          <w:rPr>
            <w:rStyle w:val="Lienhypertexte"/>
          </w:rPr>
          <w:t xml:space="preserve">Séance 8 — Les mouvements de lutte contre l'ordre colonial (1) : les </w:t>
        </w:r>
        <w:proofErr w:type="spellStart"/>
        <w:r>
          <w:rPr>
            <w:rStyle w:val="Lienhypertexte"/>
          </w:rPr>
          <w:t>Menalamba</w:t>
        </w:r>
        <w:proofErr w:type="spellEnd"/>
        <w:r>
          <w:rPr>
            <w:rStyle w:val="Lienhypertexte"/>
          </w:rPr>
          <w:t xml:space="preserve"> et le VVS</w:t>
        </w:r>
      </w:hyperlink>
    </w:p>
    <w:p w14:paraId="504AAC1C" w14:textId="77777777" w:rsidR="00D03982" w:rsidRDefault="00000000">
      <w:pPr>
        <w:spacing w:after="40"/>
        <w:ind w:left="480"/>
      </w:pPr>
      <w:hyperlink w:anchor="seance9" w:history="1">
        <w:r>
          <w:rPr>
            <w:rStyle w:val="Lienhypertexte"/>
          </w:rPr>
          <w:t xml:space="preserve">Séance 9 — Les mouvements de lutte contre l'ordre colonial (2) : </w:t>
        </w:r>
        <w:proofErr w:type="spellStart"/>
        <w:r>
          <w:rPr>
            <w:rStyle w:val="Lienhypertexte"/>
          </w:rPr>
          <w:t>Ralaimongo</w:t>
        </w:r>
        <w:proofErr w:type="spellEnd"/>
        <w:r>
          <w:rPr>
            <w:rStyle w:val="Lienhypertexte"/>
          </w:rPr>
          <w:t xml:space="preserve"> et l'insurrection de 1947</w:t>
        </w:r>
      </w:hyperlink>
    </w:p>
    <w:p w14:paraId="5BB98EE7" w14:textId="77777777" w:rsidR="00D03982" w:rsidRDefault="00000000">
      <w:pPr>
        <w:spacing w:after="40"/>
        <w:ind w:left="480"/>
      </w:pPr>
      <w:hyperlink w:anchor="seance10" w:history="1">
        <w:r>
          <w:rPr>
            <w:rStyle w:val="Lienhypertexte"/>
          </w:rPr>
          <w:t>Séance 10 — La marche vers l'indépendance (1947-1960)</w:t>
        </w:r>
      </w:hyperlink>
    </w:p>
    <w:p w14:paraId="78AC20DC" w14:textId="77777777" w:rsidR="00D03982" w:rsidRDefault="00000000">
      <w:pPr>
        <w:spacing w:after="40"/>
        <w:ind w:left="480"/>
      </w:pPr>
      <w:hyperlink w:anchor="sujet1" w:history="1">
        <w:r>
          <w:rPr>
            <w:rStyle w:val="Lienhypertexte"/>
          </w:rPr>
          <w:t>Sujet d'examen 3e — Unité 1</w:t>
        </w:r>
      </w:hyperlink>
    </w:p>
    <w:p w14:paraId="7E759C2B" w14:textId="77777777" w:rsidR="00D03982" w:rsidRDefault="00000000">
      <w:pPr>
        <w:spacing w:after="40"/>
      </w:pPr>
      <w:hyperlink w:anchor="unite2" w:history="1">
        <w:r>
          <w:rPr>
            <w:rStyle w:val="Lienhypertexte"/>
            <w:sz w:val="24"/>
            <w:szCs w:val="24"/>
          </w:rPr>
          <w:t>Unité 2 — Le monde de l'entre-deux-guerres (1919-1945)</w:t>
        </w:r>
      </w:hyperlink>
    </w:p>
    <w:p w14:paraId="00F50E64" w14:textId="77777777" w:rsidR="00D03982" w:rsidRDefault="00000000">
      <w:pPr>
        <w:spacing w:after="40"/>
        <w:ind w:left="480"/>
      </w:pPr>
      <w:hyperlink w:anchor="seance11" w:history="1">
        <w:r>
          <w:rPr>
            <w:rStyle w:val="Lienhypertexte"/>
          </w:rPr>
          <w:t>Séance 11 — Le monde au lendemain de la Première Guerre mondiale : bilan, traités de paix et SDN</w:t>
        </w:r>
      </w:hyperlink>
    </w:p>
    <w:p w14:paraId="5435D40A" w14:textId="77777777" w:rsidR="00D03982" w:rsidRDefault="00000000">
      <w:pPr>
        <w:spacing w:after="40"/>
        <w:ind w:left="480"/>
      </w:pPr>
      <w:hyperlink w:anchor="seance12" w:history="1">
        <w:r>
          <w:rPr>
            <w:rStyle w:val="Lienhypertexte"/>
          </w:rPr>
          <w:t>Séance 12 — La Révolution russe de 1917 : de février à octobre</w:t>
        </w:r>
      </w:hyperlink>
    </w:p>
    <w:p w14:paraId="301468F0" w14:textId="77777777" w:rsidR="00D03982" w:rsidRDefault="00000000">
      <w:pPr>
        <w:spacing w:after="40"/>
        <w:ind w:left="480"/>
      </w:pPr>
      <w:hyperlink w:anchor="seance13" w:history="1">
        <w:r>
          <w:rPr>
            <w:rStyle w:val="Lienhypertexte"/>
          </w:rPr>
          <w:t>Séance 13 — La victoire des bolcheviks et la naissance de l'URSS</w:t>
        </w:r>
      </w:hyperlink>
    </w:p>
    <w:p w14:paraId="1A0A944F" w14:textId="77777777" w:rsidR="00D03982" w:rsidRDefault="00000000">
      <w:pPr>
        <w:spacing w:after="40"/>
        <w:ind w:left="480"/>
      </w:pPr>
      <w:hyperlink w:anchor="seance14" w:history="1">
        <w:r>
          <w:rPr>
            <w:rStyle w:val="Lienhypertexte"/>
          </w:rPr>
          <w:t>Séance 14 — Le régime stalinien : économie et société</w:t>
        </w:r>
      </w:hyperlink>
    </w:p>
    <w:p w14:paraId="22E85B5D" w14:textId="77777777" w:rsidR="00D03982" w:rsidRDefault="00000000">
      <w:pPr>
        <w:spacing w:after="40"/>
        <w:ind w:left="480"/>
      </w:pPr>
      <w:hyperlink w:anchor="seance15" w:history="1">
        <w:r>
          <w:rPr>
            <w:rStyle w:val="Lienhypertexte"/>
          </w:rPr>
          <w:t>Séance 15 — La crise de 1929 : origines, manifestations et extension dans le monde</w:t>
        </w:r>
      </w:hyperlink>
    </w:p>
    <w:p w14:paraId="4705CF42" w14:textId="77777777" w:rsidR="00D03982" w:rsidRDefault="00000000">
      <w:pPr>
        <w:spacing w:after="40"/>
        <w:ind w:left="480"/>
      </w:pPr>
      <w:hyperlink w:anchor="seance16" w:history="1">
        <w:r>
          <w:rPr>
            <w:rStyle w:val="Lienhypertexte"/>
          </w:rPr>
          <w:t>Séance 16 — Les conséquences de la crise et le New Deal aux États-Unis</w:t>
        </w:r>
      </w:hyperlink>
    </w:p>
    <w:p w14:paraId="44ECF3F6" w14:textId="77777777" w:rsidR="00D03982" w:rsidRDefault="00000000">
      <w:pPr>
        <w:spacing w:after="40"/>
        <w:ind w:left="480"/>
      </w:pPr>
      <w:hyperlink w:anchor="seance17" w:history="1">
        <w:r>
          <w:rPr>
            <w:rStyle w:val="Lienhypertexte"/>
          </w:rPr>
          <w:t>Séance 17 — Les fascismes en Europe (1) : l'Italie fasciste de Mussolini</w:t>
        </w:r>
      </w:hyperlink>
    </w:p>
    <w:p w14:paraId="51580E2A" w14:textId="77777777" w:rsidR="00D03982" w:rsidRDefault="00000000">
      <w:pPr>
        <w:spacing w:after="40"/>
        <w:ind w:left="480"/>
      </w:pPr>
      <w:hyperlink w:anchor="seance18" w:history="1">
        <w:r>
          <w:rPr>
            <w:rStyle w:val="Lienhypertexte"/>
          </w:rPr>
          <w:t>Séance 18 — Les fascismes en Europe (2) : l'Allemagne nazie de Hitler</w:t>
        </w:r>
      </w:hyperlink>
    </w:p>
    <w:p w14:paraId="3A244D61" w14:textId="77777777" w:rsidR="00D03982" w:rsidRDefault="00000000">
      <w:pPr>
        <w:spacing w:after="40"/>
        <w:ind w:left="480"/>
      </w:pPr>
      <w:hyperlink w:anchor="seance19" w:history="1">
        <w:r>
          <w:rPr>
            <w:rStyle w:val="Lienhypertexte"/>
          </w:rPr>
          <w:t>Séance 19 — La Deuxième Guerre mondiale (1) : les causes et les phases de la guerre</w:t>
        </w:r>
      </w:hyperlink>
    </w:p>
    <w:p w14:paraId="1DB96033" w14:textId="77777777" w:rsidR="00D03982" w:rsidRDefault="00000000">
      <w:pPr>
        <w:spacing w:after="40"/>
        <w:ind w:left="480"/>
      </w:pPr>
      <w:hyperlink w:anchor="seance20" w:history="1">
        <w:r>
          <w:rPr>
            <w:rStyle w:val="Lienhypertexte"/>
          </w:rPr>
          <w:t>Séance 20 — La Deuxième Guerre mondiale (2) : les conséquences de la guerre</w:t>
        </w:r>
      </w:hyperlink>
    </w:p>
    <w:p w14:paraId="6BAC55D2" w14:textId="77777777" w:rsidR="00D03982" w:rsidRDefault="00000000">
      <w:pPr>
        <w:spacing w:after="40"/>
        <w:ind w:left="480"/>
      </w:pPr>
      <w:hyperlink w:anchor="sujet2" w:history="1">
        <w:r>
          <w:rPr>
            <w:rStyle w:val="Lienhypertexte"/>
          </w:rPr>
          <w:t>Sujet d'examen 3e — Unité 2</w:t>
        </w:r>
      </w:hyperlink>
    </w:p>
    <w:p w14:paraId="4D655C90" w14:textId="77777777" w:rsidR="00D03982" w:rsidRDefault="00000000">
      <w:pPr>
        <w:spacing w:after="40"/>
      </w:pPr>
      <w:hyperlink w:anchor="unite3" w:history="1">
        <w:r>
          <w:rPr>
            <w:rStyle w:val="Lienhypertexte"/>
            <w:sz w:val="24"/>
            <w:szCs w:val="24"/>
          </w:rPr>
          <w:t>Unité 3 — Le monde depuis 1945</w:t>
        </w:r>
      </w:hyperlink>
    </w:p>
    <w:p w14:paraId="449CE325" w14:textId="77777777" w:rsidR="00D03982" w:rsidRDefault="00000000">
      <w:pPr>
        <w:spacing w:after="40"/>
        <w:ind w:left="480"/>
      </w:pPr>
      <w:hyperlink w:anchor="seance21" w:history="1">
        <w:r>
          <w:rPr>
            <w:rStyle w:val="Lienhypertexte"/>
          </w:rPr>
          <w:t>Séance 21 — La guerre froide (1) : la constitution des blocs et les affrontements (1947-1962)</w:t>
        </w:r>
      </w:hyperlink>
    </w:p>
    <w:p w14:paraId="51C2CC52" w14:textId="77777777" w:rsidR="00D03982" w:rsidRDefault="00000000">
      <w:pPr>
        <w:spacing w:after="40"/>
        <w:ind w:left="480"/>
      </w:pPr>
      <w:hyperlink w:anchor="seance22" w:history="1">
        <w:r>
          <w:rPr>
            <w:rStyle w:val="Lienhypertexte"/>
          </w:rPr>
          <w:t>Séance 22 — La guerre froide (2) : la détente et la fin de la guerre froide (1962-1991)</w:t>
        </w:r>
      </w:hyperlink>
    </w:p>
    <w:p w14:paraId="39254360" w14:textId="77777777" w:rsidR="00D03982" w:rsidRDefault="00000000">
      <w:pPr>
        <w:spacing w:after="40"/>
        <w:ind w:left="480"/>
      </w:pPr>
      <w:hyperlink w:anchor="seance23" w:history="1">
        <w:r>
          <w:rPr>
            <w:rStyle w:val="Lienhypertexte"/>
          </w:rPr>
          <w:t>Séance 23 — La décolonisation et l'émergence du Tiers-Monde</w:t>
        </w:r>
      </w:hyperlink>
    </w:p>
    <w:p w14:paraId="65968EB1" w14:textId="77777777" w:rsidR="00D03982" w:rsidRDefault="00000000">
      <w:pPr>
        <w:spacing w:after="40"/>
        <w:ind w:left="480"/>
      </w:pPr>
      <w:hyperlink w:anchor="seance24" w:history="1">
        <w:r>
          <w:rPr>
            <w:rStyle w:val="Lienhypertexte"/>
          </w:rPr>
          <w:t>Séance 24 — Le monde d'aujourd'hui : de l'après-guerre froide à la mondialisation</w:t>
        </w:r>
      </w:hyperlink>
    </w:p>
    <w:p w14:paraId="5BED0DD1" w14:textId="77777777" w:rsidR="00D03982" w:rsidRDefault="00000000">
      <w:pPr>
        <w:spacing w:after="40"/>
        <w:ind w:left="480"/>
      </w:pPr>
      <w:hyperlink w:anchor="seance25" w:history="1">
        <w:r>
          <w:rPr>
            <w:rStyle w:val="Lienhypertexte"/>
          </w:rPr>
          <w:t>Séance 25 — Madagascar depuis 1960 : les Républiques successives, les événements majeurs et les institutions</w:t>
        </w:r>
      </w:hyperlink>
    </w:p>
    <w:p w14:paraId="3037EBE2" w14:textId="77777777" w:rsidR="00D03982" w:rsidRDefault="00000000">
      <w:pPr>
        <w:spacing w:after="40"/>
        <w:ind w:left="480"/>
      </w:pPr>
      <w:hyperlink w:anchor="sujet3" w:history="1">
        <w:r>
          <w:rPr>
            <w:rStyle w:val="Lienhypertexte"/>
          </w:rPr>
          <w:t>Sujet d'examen 3e — Unité 3</w:t>
        </w:r>
      </w:hyperlink>
    </w:p>
    <w:p w14:paraId="6C611896" w14:textId="77777777" w:rsidR="00D03982" w:rsidRDefault="00000000">
      <w:pPr>
        <w:spacing w:after="40"/>
      </w:pPr>
      <w:hyperlink w:anchor="glossaire" w:history="1">
        <w:r>
          <w:rPr>
            <w:rStyle w:val="Lienhypertexte"/>
          </w:rPr>
          <w:t>Glossaire</w:t>
        </w:r>
      </w:hyperlink>
    </w:p>
    <w:p w14:paraId="63F92A60" w14:textId="77777777" w:rsidR="00D03982" w:rsidRDefault="00000000">
      <w:pPr>
        <w:spacing w:after="40"/>
      </w:pPr>
      <w:hyperlink w:anchor="biblio" w:history="1">
        <w:r>
          <w:rPr>
            <w:rStyle w:val="Lienhypertexte"/>
          </w:rPr>
          <w:t>Bibliographie et webographie (</w:t>
        </w:r>
        <w:proofErr w:type="spellStart"/>
        <w:r>
          <w:rPr>
            <w:rStyle w:val="Lienhypertexte"/>
          </w:rPr>
          <w:t>Loharanom-Baovao</w:t>
        </w:r>
        <w:proofErr w:type="spellEnd"/>
        <w:r>
          <w:rPr>
            <w:rStyle w:val="Lienhypertexte"/>
          </w:rPr>
          <w:t>)</w:t>
        </w:r>
      </w:hyperlink>
    </w:p>
    <w:p w14:paraId="68DB96B0" w14:textId="77777777" w:rsidR="00D03982" w:rsidRDefault="00000000">
      <w:pPr>
        <w:spacing w:after="40"/>
      </w:pPr>
      <w:hyperlink w:anchor="illustrations" w:history="1">
        <w:r>
          <w:rPr>
            <w:rStyle w:val="Lienhypertexte"/>
          </w:rPr>
          <w:t>Table des illustrations</w:t>
        </w:r>
      </w:hyperlink>
    </w:p>
    <w:p w14:paraId="4B30DAC5" w14:textId="77777777" w:rsidR="00D03982" w:rsidRDefault="00000000">
      <w:r>
        <w:br w:type="page"/>
      </w:r>
    </w:p>
    <w:p w14:paraId="2C458292" w14:textId="77777777" w:rsidR="00D03982" w:rsidRDefault="00000000">
      <w:pPr>
        <w:spacing w:after="160"/>
      </w:pPr>
      <w:bookmarkStart w:id="3" w:name="tableaubord"/>
      <w:r>
        <w:rPr>
          <w:b/>
          <w:bCs/>
          <w:color w:val="C00000"/>
          <w:sz w:val="30"/>
          <w:szCs w:val="30"/>
        </w:rPr>
        <w:lastRenderedPageBreak/>
        <w:t>Tableau de bord du manuel</w:t>
      </w:r>
      <w:bookmarkEnd w:id="3"/>
    </w:p>
    <w:p w14:paraId="01AEEE10" w14:textId="77777777" w:rsidR="00D03982" w:rsidRDefault="00000000">
      <w:pPr>
        <w:spacing w:after="80" w:line="276" w:lineRule="auto"/>
      </w:pPr>
      <w:r>
        <w:rPr>
          <w:i/>
          <w:iCs/>
          <w:color w:val="000000"/>
        </w:rPr>
        <w:t>Répartition des séances selon le volume horaire du programme officiel (2 heures par semaine).</w:t>
      </w:r>
    </w:p>
    <w:tbl>
      <w:tblPr>
        <w:tblW w:w="98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000" w:firstRow="0" w:lastRow="0" w:firstColumn="0" w:lastColumn="0" w:noHBand="0" w:noVBand="0"/>
      </w:tblPr>
      <w:tblGrid>
        <w:gridCol w:w="4200"/>
        <w:gridCol w:w="1800"/>
        <w:gridCol w:w="2400"/>
        <w:gridCol w:w="1400"/>
      </w:tblGrid>
      <w:tr w:rsidR="00D03982" w14:paraId="7C2F1940" w14:textId="77777777">
        <w:tblPrEx>
          <w:tblCellMar>
            <w:top w:w="0" w:type="dxa"/>
            <w:bottom w:w="0" w:type="dxa"/>
          </w:tblCellMar>
        </w:tblPrEx>
        <w:trPr>
          <w:tblHeader/>
        </w:trPr>
        <w:tc>
          <w:tcPr>
            <w:tcW w:w="4200" w:type="dxa"/>
            <w:shd w:val="clear" w:color="auto" w:fill="DDEEFF"/>
            <w:tcMar>
              <w:top w:w="60" w:type="dxa"/>
              <w:left w:w="60" w:type="dxa"/>
              <w:bottom w:w="60" w:type="dxa"/>
              <w:right w:w="60" w:type="dxa"/>
            </w:tcMar>
          </w:tcPr>
          <w:p w14:paraId="2EEF992E" w14:textId="77777777" w:rsidR="00D03982" w:rsidRDefault="00000000">
            <w:pPr>
              <w:spacing w:line="276" w:lineRule="auto"/>
              <w:jc w:val="center"/>
            </w:pPr>
            <w:r>
              <w:rPr>
                <w:b/>
                <w:bCs/>
                <w:color w:val="000000"/>
                <w:sz w:val="20"/>
                <w:szCs w:val="20"/>
              </w:rPr>
              <w:t>Unité</w:t>
            </w:r>
          </w:p>
        </w:tc>
        <w:tc>
          <w:tcPr>
            <w:tcW w:w="1800" w:type="dxa"/>
            <w:shd w:val="clear" w:color="auto" w:fill="DDEEFF"/>
            <w:tcMar>
              <w:top w:w="60" w:type="dxa"/>
              <w:left w:w="60" w:type="dxa"/>
              <w:bottom w:w="60" w:type="dxa"/>
              <w:right w:w="60" w:type="dxa"/>
            </w:tcMar>
          </w:tcPr>
          <w:p w14:paraId="38D44A7D" w14:textId="77777777" w:rsidR="00D03982" w:rsidRDefault="00000000">
            <w:pPr>
              <w:spacing w:line="276" w:lineRule="auto"/>
              <w:jc w:val="center"/>
            </w:pPr>
            <w:r>
              <w:rPr>
                <w:b/>
                <w:bCs/>
                <w:color w:val="000000"/>
                <w:sz w:val="20"/>
                <w:szCs w:val="20"/>
              </w:rPr>
              <w:t>Programme officiel</w:t>
            </w:r>
          </w:p>
        </w:tc>
        <w:tc>
          <w:tcPr>
            <w:tcW w:w="2400" w:type="dxa"/>
            <w:shd w:val="clear" w:color="auto" w:fill="DDEEFF"/>
            <w:tcMar>
              <w:top w:w="60" w:type="dxa"/>
              <w:left w:w="60" w:type="dxa"/>
              <w:bottom w:w="60" w:type="dxa"/>
              <w:right w:w="60" w:type="dxa"/>
            </w:tcMar>
          </w:tcPr>
          <w:p w14:paraId="433A608C" w14:textId="77777777" w:rsidR="00D03982" w:rsidRDefault="00000000">
            <w:pPr>
              <w:spacing w:line="276" w:lineRule="auto"/>
              <w:jc w:val="center"/>
            </w:pPr>
            <w:r>
              <w:rPr>
                <w:b/>
                <w:bCs/>
                <w:color w:val="000000"/>
                <w:sz w:val="20"/>
                <w:szCs w:val="20"/>
              </w:rPr>
              <w:t>Séances</w:t>
            </w:r>
          </w:p>
        </w:tc>
        <w:tc>
          <w:tcPr>
            <w:tcW w:w="1400" w:type="dxa"/>
            <w:shd w:val="clear" w:color="auto" w:fill="DDEEFF"/>
            <w:tcMar>
              <w:top w:w="60" w:type="dxa"/>
              <w:left w:w="60" w:type="dxa"/>
              <w:bottom w:w="60" w:type="dxa"/>
              <w:right w:w="60" w:type="dxa"/>
            </w:tcMar>
          </w:tcPr>
          <w:p w14:paraId="3196AB1C" w14:textId="77777777" w:rsidR="00D03982" w:rsidRDefault="00000000">
            <w:pPr>
              <w:spacing w:line="276" w:lineRule="auto"/>
              <w:jc w:val="center"/>
            </w:pPr>
            <w:r>
              <w:rPr>
                <w:b/>
                <w:bCs/>
                <w:color w:val="000000"/>
                <w:sz w:val="20"/>
                <w:szCs w:val="20"/>
              </w:rPr>
              <w:t>Sujet d'examen</w:t>
            </w:r>
          </w:p>
        </w:tc>
      </w:tr>
      <w:tr w:rsidR="00D03982" w14:paraId="74475A28" w14:textId="77777777">
        <w:tblPrEx>
          <w:tblCellMar>
            <w:top w:w="0" w:type="dxa"/>
            <w:bottom w:w="0" w:type="dxa"/>
          </w:tblCellMar>
        </w:tblPrEx>
        <w:tc>
          <w:tcPr>
            <w:tcW w:w="4200" w:type="dxa"/>
            <w:tcMar>
              <w:top w:w="60" w:type="dxa"/>
              <w:left w:w="60" w:type="dxa"/>
              <w:bottom w:w="60" w:type="dxa"/>
              <w:right w:w="60" w:type="dxa"/>
            </w:tcMar>
          </w:tcPr>
          <w:p w14:paraId="35E8A26A" w14:textId="77777777" w:rsidR="00D03982" w:rsidRDefault="00000000">
            <w:pPr>
              <w:spacing w:line="276" w:lineRule="auto"/>
            </w:pPr>
            <w:r>
              <w:rPr>
                <w:color w:val="000000"/>
                <w:sz w:val="20"/>
                <w:szCs w:val="20"/>
              </w:rPr>
              <w:t>Unité 1 — Madagascar, colonie française (1896-1960)</w:t>
            </w:r>
          </w:p>
        </w:tc>
        <w:tc>
          <w:tcPr>
            <w:tcW w:w="1800" w:type="dxa"/>
            <w:tcMar>
              <w:top w:w="60" w:type="dxa"/>
              <w:left w:w="60" w:type="dxa"/>
              <w:bottom w:w="60" w:type="dxa"/>
              <w:right w:w="60" w:type="dxa"/>
            </w:tcMar>
          </w:tcPr>
          <w:p w14:paraId="38AB8138" w14:textId="77777777" w:rsidR="00D03982" w:rsidRDefault="00000000">
            <w:pPr>
              <w:spacing w:line="276" w:lineRule="auto"/>
            </w:pPr>
            <w:r>
              <w:rPr>
                <w:color w:val="000000"/>
                <w:sz w:val="20"/>
                <w:szCs w:val="20"/>
              </w:rPr>
              <w:t>10 semaines × 2 h</w:t>
            </w:r>
          </w:p>
        </w:tc>
        <w:tc>
          <w:tcPr>
            <w:tcW w:w="2400" w:type="dxa"/>
            <w:tcMar>
              <w:top w:w="60" w:type="dxa"/>
              <w:left w:w="60" w:type="dxa"/>
              <w:bottom w:w="60" w:type="dxa"/>
              <w:right w:w="60" w:type="dxa"/>
            </w:tcMar>
          </w:tcPr>
          <w:p w14:paraId="26890A7A" w14:textId="77777777" w:rsidR="00D03982" w:rsidRDefault="00000000">
            <w:pPr>
              <w:spacing w:line="276" w:lineRule="auto"/>
            </w:pPr>
            <w:r>
              <w:rPr>
                <w:color w:val="000000"/>
                <w:sz w:val="20"/>
                <w:szCs w:val="20"/>
              </w:rPr>
              <w:t>10 séances (n° 1 à 10)</w:t>
            </w:r>
          </w:p>
        </w:tc>
        <w:tc>
          <w:tcPr>
            <w:tcW w:w="1400" w:type="dxa"/>
            <w:tcMar>
              <w:top w:w="60" w:type="dxa"/>
              <w:left w:w="60" w:type="dxa"/>
              <w:bottom w:w="60" w:type="dxa"/>
              <w:right w:w="60" w:type="dxa"/>
            </w:tcMar>
          </w:tcPr>
          <w:p w14:paraId="7263A895" w14:textId="77777777" w:rsidR="00D03982" w:rsidRDefault="00000000">
            <w:pPr>
              <w:spacing w:line="276" w:lineRule="auto"/>
            </w:pPr>
            <w:r>
              <w:rPr>
                <w:color w:val="000000"/>
                <w:sz w:val="20"/>
                <w:szCs w:val="20"/>
              </w:rPr>
              <w:t>1 sujet</w:t>
            </w:r>
          </w:p>
        </w:tc>
      </w:tr>
      <w:tr w:rsidR="00D03982" w14:paraId="7FFE0180" w14:textId="77777777">
        <w:tblPrEx>
          <w:tblCellMar>
            <w:top w:w="0" w:type="dxa"/>
            <w:bottom w:w="0" w:type="dxa"/>
          </w:tblCellMar>
        </w:tblPrEx>
        <w:tc>
          <w:tcPr>
            <w:tcW w:w="4200" w:type="dxa"/>
            <w:tcMar>
              <w:top w:w="60" w:type="dxa"/>
              <w:left w:w="60" w:type="dxa"/>
              <w:bottom w:w="60" w:type="dxa"/>
              <w:right w:w="60" w:type="dxa"/>
            </w:tcMar>
          </w:tcPr>
          <w:p w14:paraId="705A9E4C" w14:textId="77777777" w:rsidR="00D03982" w:rsidRDefault="00000000">
            <w:pPr>
              <w:spacing w:line="276" w:lineRule="auto"/>
            </w:pPr>
            <w:r>
              <w:rPr>
                <w:color w:val="000000"/>
                <w:sz w:val="20"/>
                <w:szCs w:val="20"/>
              </w:rPr>
              <w:t>Unité 2 — Le monde de l'entre-deux-guerres (1919-1945)</w:t>
            </w:r>
          </w:p>
        </w:tc>
        <w:tc>
          <w:tcPr>
            <w:tcW w:w="1800" w:type="dxa"/>
            <w:tcMar>
              <w:top w:w="60" w:type="dxa"/>
              <w:left w:w="60" w:type="dxa"/>
              <w:bottom w:w="60" w:type="dxa"/>
              <w:right w:w="60" w:type="dxa"/>
            </w:tcMar>
          </w:tcPr>
          <w:p w14:paraId="5F77CDDB" w14:textId="77777777" w:rsidR="00D03982" w:rsidRDefault="00000000">
            <w:pPr>
              <w:spacing w:line="276" w:lineRule="auto"/>
            </w:pPr>
            <w:r>
              <w:rPr>
                <w:color w:val="000000"/>
                <w:sz w:val="20"/>
                <w:szCs w:val="20"/>
              </w:rPr>
              <w:t>10 semaines × 2 h</w:t>
            </w:r>
          </w:p>
        </w:tc>
        <w:tc>
          <w:tcPr>
            <w:tcW w:w="2400" w:type="dxa"/>
            <w:tcMar>
              <w:top w:w="60" w:type="dxa"/>
              <w:left w:w="60" w:type="dxa"/>
              <w:bottom w:w="60" w:type="dxa"/>
              <w:right w:w="60" w:type="dxa"/>
            </w:tcMar>
          </w:tcPr>
          <w:p w14:paraId="12213B54" w14:textId="77777777" w:rsidR="00D03982" w:rsidRDefault="00000000">
            <w:pPr>
              <w:spacing w:line="276" w:lineRule="auto"/>
            </w:pPr>
            <w:r>
              <w:rPr>
                <w:color w:val="000000"/>
                <w:sz w:val="20"/>
                <w:szCs w:val="20"/>
              </w:rPr>
              <w:t>10 séances (n° 11 à 20)</w:t>
            </w:r>
          </w:p>
        </w:tc>
        <w:tc>
          <w:tcPr>
            <w:tcW w:w="1400" w:type="dxa"/>
            <w:tcMar>
              <w:top w:w="60" w:type="dxa"/>
              <w:left w:w="60" w:type="dxa"/>
              <w:bottom w:w="60" w:type="dxa"/>
              <w:right w:w="60" w:type="dxa"/>
            </w:tcMar>
          </w:tcPr>
          <w:p w14:paraId="1FEDC728" w14:textId="77777777" w:rsidR="00D03982" w:rsidRDefault="00000000">
            <w:pPr>
              <w:spacing w:line="276" w:lineRule="auto"/>
            </w:pPr>
            <w:r>
              <w:rPr>
                <w:color w:val="000000"/>
                <w:sz w:val="20"/>
                <w:szCs w:val="20"/>
              </w:rPr>
              <w:t>1 sujet</w:t>
            </w:r>
          </w:p>
        </w:tc>
      </w:tr>
      <w:tr w:rsidR="00D03982" w14:paraId="52A0563E" w14:textId="77777777">
        <w:tblPrEx>
          <w:tblCellMar>
            <w:top w:w="0" w:type="dxa"/>
            <w:bottom w:w="0" w:type="dxa"/>
          </w:tblCellMar>
        </w:tblPrEx>
        <w:tc>
          <w:tcPr>
            <w:tcW w:w="4200" w:type="dxa"/>
            <w:tcMar>
              <w:top w:w="60" w:type="dxa"/>
              <w:left w:w="60" w:type="dxa"/>
              <w:bottom w:w="60" w:type="dxa"/>
              <w:right w:w="60" w:type="dxa"/>
            </w:tcMar>
          </w:tcPr>
          <w:p w14:paraId="4E8C7FA3" w14:textId="77777777" w:rsidR="00D03982" w:rsidRDefault="00000000">
            <w:pPr>
              <w:spacing w:line="276" w:lineRule="auto"/>
            </w:pPr>
            <w:r>
              <w:rPr>
                <w:color w:val="000000"/>
                <w:sz w:val="20"/>
                <w:szCs w:val="20"/>
              </w:rPr>
              <w:t>Unité 3 — Le monde depuis 1945</w:t>
            </w:r>
          </w:p>
        </w:tc>
        <w:tc>
          <w:tcPr>
            <w:tcW w:w="1800" w:type="dxa"/>
            <w:tcMar>
              <w:top w:w="60" w:type="dxa"/>
              <w:left w:w="60" w:type="dxa"/>
              <w:bottom w:w="60" w:type="dxa"/>
              <w:right w:w="60" w:type="dxa"/>
            </w:tcMar>
          </w:tcPr>
          <w:p w14:paraId="7F097EE1" w14:textId="77777777" w:rsidR="00D03982" w:rsidRDefault="00000000">
            <w:pPr>
              <w:spacing w:line="276" w:lineRule="auto"/>
            </w:pPr>
            <w:r>
              <w:rPr>
                <w:color w:val="000000"/>
                <w:sz w:val="20"/>
                <w:szCs w:val="20"/>
              </w:rPr>
              <w:t>5 semaines × 2 h</w:t>
            </w:r>
          </w:p>
        </w:tc>
        <w:tc>
          <w:tcPr>
            <w:tcW w:w="2400" w:type="dxa"/>
            <w:tcMar>
              <w:top w:w="60" w:type="dxa"/>
              <w:left w:w="60" w:type="dxa"/>
              <w:bottom w:w="60" w:type="dxa"/>
              <w:right w:w="60" w:type="dxa"/>
            </w:tcMar>
          </w:tcPr>
          <w:p w14:paraId="2A5588CF" w14:textId="77777777" w:rsidR="00D03982" w:rsidRDefault="00000000">
            <w:pPr>
              <w:spacing w:line="276" w:lineRule="auto"/>
            </w:pPr>
            <w:r>
              <w:rPr>
                <w:color w:val="000000"/>
                <w:sz w:val="20"/>
                <w:szCs w:val="20"/>
              </w:rPr>
              <w:t>5 séances (n° 21 à 25)</w:t>
            </w:r>
          </w:p>
        </w:tc>
        <w:tc>
          <w:tcPr>
            <w:tcW w:w="1400" w:type="dxa"/>
            <w:tcMar>
              <w:top w:w="60" w:type="dxa"/>
              <w:left w:w="60" w:type="dxa"/>
              <w:bottom w:w="60" w:type="dxa"/>
              <w:right w:w="60" w:type="dxa"/>
            </w:tcMar>
          </w:tcPr>
          <w:p w14:paraId="2E6E2579" w14:textId="77777777" w:rsidR="00D03982" w:rsidRDefault="00000000">
            <w:pPr>
              <w:spacing w:line="276" w:lineRule="auto"/>
            </w:pPr>
            <w:r>
              <w:rPr>
                <w:color w:val="000000"/>
                <w:sz w:val="20"/>
                <w:szCs w:val="20"/>
              </w:rPr>
              <w:t>1 sujet</w:t>
            </w:r>
          </w:p>
        </w:tc>
      </w:tr>
    </w:tbl>
    <w:p w14:paraId="6C1966B5" w14:textId="77777777" w:rsidR="00D03982" w:rsidRDefault="00000000">
      <w:pPr>
        <w:spacing w:before="120" w:after="80" w:line="276" w:lineRule="auto"/>
      </w:pPr>
      <w:r>
        <w:rPr>
          <w:i/>
          <w:iCs/>
          <w:color w:val="000000"/>
          <w:sz w:val="20"/>
          <w:szCs w:val="20"/>
        </w:rPr>
        <w:t>Total : 25 séances de 2 heures sur les 25 prévues par le programme (25 semaines), 3 sujets d'examen, un glossaire de 69 mots et une bibliographie de 24 rubriques. Chaque séance comprend une fiche de préparation, une leçon, quatre exercices corrigés.</w:t>
      </w:r>
    </w:p>
    <w:p w14:paraId="258613F5" w14:textId="77777777" w:rsidR="00D03982" w:rsidRDefault="00000000">
      <w:r>
        <w:br w:type="page"/>
      </w:r>
    </w:p>
    <w:p w14:paraId="23B86E8E" w14:textId="77777777" w:rsidR="00D03982" w:rsidRDefault="00D03982">
      <w:pPr>
        <w:spacing w:after="2400"/>
      </w:pPr>
    </w:p>
    <w:p w14:paraId="7575FB2D" w14:textId="77777777" w:rsidR="00D03982" w:rsidRDefault="00000000">
      <w:pPr>
        <w:spacing w:after="160"/>
        <w:jc w:val="center"/>
      </w:pPr>
      <w:bookmarkStart w:id="4" w:name="unite1"/>
      <w:r>
        <w:rPr>
          <w:b/>
          <w:bCs/>
          <w:color w:val="000000"/>
          <w:sz w:val="40"/>
          <w:szCs w:val="40"/>
        </w:rPr>
        <w:t>UNITÉ 1</w:t>
      </w:r>
      <w:bookmarkEnd w:id="4"/>
    </w:p>
    <w:p w14:paraId="4A31D306" w14:textId="77777777" w:rsidR="00D03982" w:rsidRDefault="00000000">
      <w:pPr>
        <w:spacing w:after="160"/>
        <w:jc w:val="center"/>
      </w:pPr>
      <w:r>
        <w:rPr>
          <w:b/>
          <w:bCs/>
          <w:color w:val="C00000"/>
          <w:sz w:val="32"/>
          <w:szCs w:val="32"/>
        </w:rPr>
        <w:t>Madagascar, colonie française (1896-1960)</w:t>
      </w:r>
    </w:p>
    <w:p w14:paraId="747979BF" w14:textId="77777777" w:rsidR="00D03982" w:rsidRDefault="00D03982">
      <w:pPr>
        <w:spacing w:after="200"/>
      </w:pPr>
    </w:p>
    <w:p w14:paraId="73409C27" w14:textId="77777777" w:rsidR="00D03982" w:rsidRDefault="00000000">
      <w:pPr>
        <w:spacing w:after="160"/>
        <w:jc w:val="center"/>
      </w:pPr>
      <w:r>
        <w:rPr>
          <w:color w:val="000000"/>
          <w:sz w:val="24"/>
          <w:szCs w:val="24"/>
        </w:rPr>
        <w:t>10 semaines de 2 heures — 10 séances</w:t>
      </w:r>
    </w:p>
    <w:p w14:paraId="10B38978" w14:textId="77777777" w:rsidR="00D03982" w:rsidRDefault="00D03982">
      <w:pPr>
        <w:spacing w:after="300"/>
      </w:pPr>
    </w:p>
    <w:p w14:paraId="52AD7977" w14:textId="77777777" w:rsidR="00D03982" w:rsidRDefault="00000000">
      <w:pPr>
        <w:spacing w:after="60" w:line="276" w:lineRule="auto"/>
        <w:jc w:val="center"/>
      </w:pPr>
      <w:r>
        <w:rPr>
          <w:color w:val="000000"/>
        </w:rPr>
        <w:t>Séance 1 — Les causes externes de la colonisation de Madagascar</w:t>
      </w:r>
    </w:p>
    <w:p w14:paraId="64199EE6" w14:textId="77777777" w:rsidR="00D03982" w:rsidRDefault="00000000">
      <w:pPr>
        <w:spacing w:after="60" w:line="276" w:lineRule="auto"/>
        <w:jc w:val="center"/>
      </w:pPr>
      <w:r>
        <w:rPr>
          <w:color w:val="000000"/>
        </w:rPr>
        <w:t>Séance 2 — Les causes internes de la colonisation et la conquête (1883-1896)</w:t>
      </w:r>
    </w:p>
    <w:p w14:paraId="45F1C122" w14:textId="77777777" w:rsidR="00D03982" w:rsidRDefault="00000000">
      <w:pPr>
        <w:spacing w:after="60" w:line="276" w:lineRule="auto"/>
        <w:jc w:val="center"/>
      </w:pPr>
      <w:r>
        <w:rPr>
          <w:color w:val="000000"/>
        </w:rPr>
        <w:t>Séance 3 — L'administration coloniale (1) : le gouverneur général</w:t>
      </w:r>
    </w:p>
    <w:p w14:paraId="668B1E8D" w14:textId="77777777" w:rsidR="00D03982" w:rsidRDefault="00000000">
      <w:pPr>
        <w:spacing w:after="60" w:line="276" w:lineRule="auto"/>
        <w:jc w:val="center"/>
      </w:pPr>
      <w:r>
        <w:rPr>
          <w:color w:val="000000"/>
        </w:rPr>
        <w:t>Séance 4 — L'administration coloniale (2) : provinces, districts, cantons et auxiliaires</w:t>
      </w:r>
    </w:p>
    <w:p w14:paraId="021FE1F7" w14:textId="77777777" w:rsidR="00D03982" w:rsidRDefault="00000000">
      <w:pPr>
        <w:spacing w:after="60" w:line="276" w:lineRule="auto"/>
        <w:jc w:val="center"/>
      </w:pPr>
      <w:r>
        <w:rPr>
          <w:color w:val="000000"/>
        </w:rPr>
        <w:t>Séance 5 — L'exploitation coloniale (1) : le code de l'indigénat et le pacte colonial</w:t>
      </w:r>
    </w:p>
    <w:p w14:paraId="1C2C72EF" w14:textId="77777777" w:rsidR="00D03982" w:rsidRDefault="00000000">
      <w:pPr>
        <w:spacing w:after="60" w:line="276" w:lineRule="auto"/>
        <w:jc w:val="center"/>
      </w:pPr>
      <w:r>
        <w:rPr>
          <w:color w:val="000000"/>
        </w:rPr>
        <w:t>Séance 6 — L'exploitation coloniale (2) : les impôts et les prestations</w:t>
      </w:r>
    </w:p>
    <w:p w14:paraId="70420920" w14:textId="77777777" w:rsidR="00D03982" w:rsidRDefault="00000000">
      <w:pPr>
        <w:spacing w:after="60" w:line="276" w:lineRule="auto"/>
        <w:jc w:val="center"/>
      </w:pPr>
      <w:r>
        <w:rPr>
          <w:color w:val="000000"/>
        </w:rPr>
        <w:t>Séance 7 — Le bilan de l'économie coloniale</w:t>
      </w:r>
    </w:p>
    <w:p w14:paraId="3064FA5A" w14:textId="77777777" w:rsidR="00D03982" w:rsidRDefault="00000000">
      <w:pPr>
        <w:spacing w:after="60" w:line="276" w:lineRule="auto"/>
        <w:jc w:val="center"/>
      </w:pPr>
      <w:r>
        <w:rPr>
          <w:color w:val="000000"/>
        </w:rPr>
        <w:t xml:space="preserve">Séance 8 — Les mouvements de lutte contre l'ordre colonial (1) : les </w:t>
      </w:r>
      <w:proofErr w:type="spellStart"/>
      <w:r>
        <w:rPr>
          <w:color w:val="000000"/>
        </w:rPr>
        <w:t>Menalamba</w:t>
      </w:r>
      <w:proofErr w:type="spellEnd"/>
      <w:r>
        <w:rPr>
          <w:color w:val="000000"/>
        </w:rPr>
        <w:t xml:space="preserve"> et le VVS</w:t>
      </w:r>
    </w:p>
    <w:p w14:paraId="2CE50D90" w14:textId="77777777" w:rsidR="00D03982" w:rsidRDefault="00000000">
      <w:pPr>
        <w:spacing w:after="60" w:line="276" w:lineRule="auto"/>
        <w:jc w:val="center"/>
      </w:pPr>
      <w:r>
        <w:rPr>
          <w:color w:val="000000"/>
        </w:rPr>
        <w:t xml:space="preserve">Séance 9 — Les mouvements de lutte contre l'ordre colonial (2) : </w:t>
      </w:r>
      <w:proofErr w:type="spellStart"/>
      <w:r>
        <w:rPr>
          <w:color w:val="000000"/>
        </w:rPr>
        <w:t>Ralaimongo</w:t>
      </w:r>
      <w:proofErr w:type="spellEnd"/>
      <w:r>
        <w:rPr>
          <w:color w:val="000000"/>
        </w:rPr>
        <w:t xml:space="preserve"> et l'insurrection de 1947</w:t>
      </w:r>
    </w:p>
    <w:p w14:paraId="6A460FFF" w14:textId="77777777" w:rsidR="00D03982" w:rsidRDefault="00000000">
      <w:pPr>
        <w:spacing w:after="60" w:line="276" w:lineRule="auto"/>
        <w:jc w:val="center"/>
      </w:pPr>
      <w:r>
        <w:rPr>
          <w:color w:val="000000"/>
        </w:rPr>
        <w:t>Séance 10 — La marche vers l'indépendance (1947-1960)</w:t>
      </w:r>
    </w:p>
    <w:p w14:paraId="1CE09CCE" w14:textId="77777777" w:rsidR="00D03982" w:rsidRDefault="00000000">
      <w:r>
        <w:br w:type="page"/>
      </w:r>
    </w:p>
    <w:p w14:paraId="6FEC4547" w14:textId="77777777" w:rsidR="00D03982" w:rsidRDefault="00000000">
      <w:pPr>
        <w:spacing w:after="160"/>
        <w:jc w:val="center"/>
      </w:pPr>
      <w:bookmarkStart w:id="5" w:name="seance1"/>
      <w:r>
        <w:rPr>
          <w:b/>
          <w:bCs/>
          <w:color w:val="000000"/>
          <w:sz w:val="26"/>
          <w:szCs w:val="26"/>
        </w:rPr>
        <w:lastRenderedPageBreak/>
        <w:t>SÉANCE 1 / 25</w:t>
      </w:r>
      <w:bookmarkEnd w:id="5"/>
    </w:p>
    <w:p w14:paraId="562AA8B5" w14:textId="77777777" w:rsidR="00D03982" w:rsidRDefault="00000000">
      <w:pPr>
        <w:spacing w:after="120"/>
        <w:jc w:val="center"/>
      </w:pPr>
      <w:r>
        <w:rPr>
          <w:b/>
          <w:bCs/>
          <w:color w:val="C00000"/>
          <w:sz w:val="28"/>
          <w:szCs w:val="28"/>
        </w:rPr>
        <w:t>Les causes externes de la colonisation de Madagascar</w:t>
      </w:r>
    </w:p>
    <w:p w14:paraId="3D970198" w14:textId="77777777" w:rsidR="00D03982" w:rsidRDefault="00000000">
      <w:pPr>
        <w:spacing w:after="16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626"/>
        <w:gridCol w:w="3012"/>
      </w:tblGrid>
      <w:tr w:rsidR="00D03982" w14:paraId="52179679" w14:textId="77777777">
        <w:tblPrEx>
          <w:tblCellMar>
            <w:top w:w="0" w:type="dxa"/>
            <w:bottom w:w="0" w:type="dxa"/>
          </w:tblCellMar>
        </w:tblPrEx>
        <w:tc>
          <w:tcPr>
            <w:tcW w:w="6600" w:type="dxa"/>
            <w:tcMar>
              <w:top w:w="60" w:type="dxa"/>
              <w:left w:w="60" w:type="dxa"/>
              <w:bottom w:w="60" w:type="dxa"/>
              <w:right w:w="60" w:type="dxa"/>
            </w:tcMar>
          </w:tcPr>
          <w:p w14:paraId="6524F5E3" w14:textId="77777777" w:rsidR="00D03982" w:rsidRDefault="00000000">
            <w:pPr>
              <w:spacing w:after="40" w:line="276" w:lineRule="auto"/>
            </w:pPr>
            <w:r>
              <w:rPr>
                <w:b/>
                <w:bCs/>
                <w:color w:val="000000"/>
                <w:sz w:val="20"/>
                <w:szCs w:val="20"/>
              </w:rPr>
              <w:t>Discipline :</w:t>
            </w:r>
            <w:r>
              <w:rPr>
                <w:color w:val="000000"/>
                <w:sz w:val="20"/>
                <w:szCs w:val="20"/>
              </w:rPr>
              <w:t xml:space="preserve"> Histoire</w:t>
            </w:r>
          </w:p>
          <w:p w14:paraId="55FA0537" w14:textId="77777777" w:rsidR="00D03982" w:rsidRDefault="00000000">
            <w:pPr>
              <w:spacing w:after="40" w:line="276" w:lineRule="auto"/>
            </w:pPr>
            <w:r>
              <w:rPr>
                <w:b/>
                <w:bCs/>
                <w:color w:val="000000"/>
                <w:sz w:val="20"/>
                <w:szCs w:val="20"/>
              </w:rPr>
              <w:t>Thème :</w:t>
            </w:r>
            <w:r>
              <w:rPr>
                <w:color w:val="000000"/>
                <w:sz w:val="20"/>
                <w:szCs w:val="20"/>
              </w:rPr>
              <w:t xml:space="preserve"> Madagascar, colonie française (1896-1960)</w:t>
            </w:r>
          </w:p>
          <w:p w14:paraId="73A70391" w14:textId="77777777" w:rsidR="00D03982" w:rsidRDefault="00000000">
            <w:pPr>
              <w:spacing w:after="40" w:line="276" w:lineRule="auto"/>
            </w:pPr>
            <w:r>
              <w:rPr>
                <w:b/>
                <w:bCs/>
                <w:color w:val="000000"/>
                <w:sz w:val="20"/>
                <w:szCs w:val="20"/>
              </w:rPr>
              <w:t>Titre :</w:t>
            </w:r>
            <w:r>
              <w:rPr>
                <w:color w:val="000000"/>
                <w:sz w:val="20"/>
                <w:szCs w:val="20"/>
              </w:rPr>
              <w:t xml:space="preserve"> Les causes externes de la colonisation de Madagascar</w:t>
            </w:r>
          </w:p>
          <w:p w14:paraId="6940C3CA" w14:textId="77777777" w:rsidR="00D03982" w:rsidRDefault="00000000">
            <w:pPr>
              <w:spacing w:after="40" w:line="276" w:lineRule="auto"/>
            </w:pPr>
            <w:r>
              <w:rPr>
                <w:b/>
                <w:bCs/>
                <w:color w:val="000000"/>
                <w:sz w:val="20"/>
                <w:szCs w:val="20"/>
              </w:rPr>
              <w:t>Objectif spécifique :</w:t>
            </w:r>
            <w:r>
              <w:rPr>
                <w:color w:val="000000"/>
                <w:sz w:val="20"/>
                <w:szCs w:val="20"/>
              </w:rPr>
              <w:t xml:space="preserve"> Être capable d'identifier les causes externes de la colonisation de Madagascar : l'impérialisme européen de la fin du XIXe siècle, la rivalité franco-britannique dans l'océan Indien et les intérêts économiques et stratégiques de la France</w:t>
            </w:r>
          </w:p>
          <w:p w14:paraId="74A40ECC" w14:textId="77777777" w:rsidR="00D03982" w:rsidRDefault="00000000">
            <w:pPr>
              <w:spacing w:after="40" w:line="276" w:lineRule="auto"/>
            </w:pPr>
            <w:r>
              <w:rPr>
                <w:b/>
                <w:bCs/>
                <w:color w:val="000000"/>
                <w:sz w:val="20"/>
                <w:szCs w:val="20"/>
              </w:rPr>
              <w:t>Documentation :</w:t>
            </w:r>
            <w:r>
              <w:rPr>
                <w:color w:val="000000"/>
                <w:sz w:val="20"/>
                <w:szCs w:val="20"/>
              </w:rPr>
              <w:t xml:space="preserve"> Programme scolaire de la classe de 3ème, Histoire (MEN/DCI, édition 2015) ; H. Deschamps, Histoire de Madagascar (1972) ; S. </w:t>
            </w:r>
            <w:proofErr w:type="spellStart"/>
            <w:r>
              <w:rPr>
                <w:color w:val="000000"/>
                <w:sz w:val="20"/>
                <w:szCs w:val="20"/>
              </w:rPr>
              <w:t>Randrianja</w:t>
            </w:r>
            <w:proofErr w:type="spellEnd"/>
            <w:r>
              <w:rPr>
                <w:color w:val="000000"/>
                <w:sz w:val="20"/>
                <w:szCs w:val="20"/>
              </w:rPr>
              <w:t xml:space="preserve"> et S. Ellis, Madagascar, a Short </w:t>
            </w:r>
            <w:proofErr w:type="spellStart"/>
            <w:r>
              <w:rPr>
                <w:color w:val="000000"/>
                <w:sz w:val="20"/>
                <w:szCs w:val="20"/>
              </w:rPr>
              <w:t>History</w:t>
            </w:r>
            <w:proofErr w:type="spellEnd"/>
            <w:r>
              <w:rPr>
                <w:color w:val="000000"/>
                <w:sz w:val="20"/>
                <w:szCs w:val="20"/>
              </w:rPr>
              <w:t xml:space="preserve"> (2009) ; F. </w:t>
            </w:r>
            <w:proofErr w:type="spellStart"/>
            <w:r>
              <w:rPr>
                <w:color w:val="000000"/>
                <w:sz w:val="20"/>
                <w:szCs w:val="20"/>
              </w:rPr>
              <w:t>Rajaonah</w:t>
            </w:r>
            <w:proofErr w:type="spellEnd"/>
            <w:r>
              <w:rPr>
                <w:color w:val="000000"/>
                <w:sz w:val="20"/>
                <w:szCs w:val="20"/>
              </w:rPr>
              <w:t xml:space="preserve"> (</w:t>
            </w:r>
            <w:proofErr w:type="spellStart"/>
            <w:r>
              <w:rPr>
                <w:color w:val="000000"/>
                <w:sz w:val="20"/>
                <w:szCs w:val="20"/>
              </w:rPr>
              <w:t>dir</w:t>
            </w:r>
            <w:proofErr w:type="spellEnd"/>
            <w:r>
              <w:rPr>
                <w:color w:val="000000"/>
                <w:sz w:val="20"/>
                <w:szCs w:val="20"/>
              </w:rPr>
              <w:t>.), Histoire de Madagascar (2016).</w:t>
            </w:r>
          </w:p>
          <w:p w14:paraId="54D88FF6" w14:textId="77777777" w:rsidR="00D03982" w:rsidRDefault="00000000">
            <w:pPr>
              <w:spacing w:after="40" w:line="276" w:lineRule="auto"/>
            </w:pPr>
            <w:r>
              <w:rPr>
                <w:b/>
                <w:bCs/>
                <w:color w:val="000000"/>
                <w:sz w:val="20"/>
                <w:szCs w:val="20"/>
              </w:rPr>
              <w:t>Support et matériel :</w:t>
            </w:r>
            <w:r>
              <w:rPr>
                <w:color w:val="000000"/>
                <w:sz w:val="20"/>
                <w:szCs w:val="20"/>
              </w:rPr>
              <w:t xml:space="preserve"> Tableau noir, craie, cahier de l'élève</w:t>
            </w:r>
          </w:p>
        </w:tc>
        <w:tc>
          <w:tcPr>
            <w:tcW w:w="3000" w:type="dxa"/>
            <w:tcMar>
              <w:top w:w="60" w:type="dxa"/>
              <w:left w:w="60" w:type="dxa"/>
              <w:bottom w:w="60" w:type="dxa"/>
              <w:right w:w="60" w:type="dxa"/>
            </w:tcMar>
          </w:tcPr>
          <w:p w14:paraId="1317A0C5" w14:textId="77777777" w:rsidR="00D03982" w:rsidRDefault="00000000">
            <w:pPr>
              <w:spacing w:after="40" w:line="276" w:lineRule="auto"/>
            </w:pPr>
            <w:r>
              <w:rPr>
                <w:b/>
                <w:bCs/>
                <w:color w:val="000000"/>
                <w:sz w:val="20"/>
                <w:szCs w:val="20"/>
              </w:rPr>
              <w:t>Date :</w:t>
            </w:r>
            <w:r>
              <w:rPr>
                <w:color w:val="000000"/>
                <w:sz w:val="20"/>
                <w:szCs w:val="20"/>
              </w:rPr>
              <w:t xml:space="preserve"> ________________</w:t>
            </w:r>
          </w:p>
          <w:p w14:paraId="0C7F5539" w14:textId="77777777" w:rsidR="00D03982" w:rsidRDefault="00000000">
            <w:pPr>
              <w:spacing w:after="40" w:line="276" w:lineRule="auto"/>
            </w:pPr>
            <w:r>
              <w:rPr>
                <w:b/>
                <w:bCs/>
                <w:color w:val="000000"/>
                <w:sz w:val="20"/>
                <w:szCs w:val="20"/>
              </w:rPr>
              <w:t>Classe :</w:t>
            </w:r>
            <w:r>
              <w:rPr>
                <w:color w:val="000000"/>
                <w:sz w:val="20"/>
                <w:szCs w:val="20"/>
              </w:rPr>
              <w:t xml:space="preserve"> 3ème</w:t>
            </w:r>
          </w:p>
          <w:p w14:paraId="0BF53344" w14:textId="77777777" w:rsidR="00D03982" w:rsidRDefault="00000000">
            <w:pPr>
              <w:spacing w:after="40" w:line="276" w:lineRule="auto"/>
            </w:pPr>
            <w:r>
              <w:rPr>
                <w:b/>
                <w:bCs/>
                <w:color w:val="000000"/>
                <w:sz w:val="20"/>
                <w:szCs w:val="20"/>
              </w:rPr>
              <w:t>Séance n° :</w:t>
            </w:r>
            <w:r>
              <w:rPr>
                <w:color w:val="000000"/>
                <w:sz w:val="20"/>
                <w:szCs w:val="20"/>
              </w:rPr>
              <w:t xml:space="preserve"> 1 / 25</w:t>
            </w:r>
          </w:p>
          <w:p w14:paraId="58BC7D16" w14:textId="77777777" w:rsidR="00D03982" w:rsidRDefault="00000000">
            <w:pPr>
              <w:spacing w:after="40" w:line="276" w:lineRule="auto"/>
            </w:pPr>
            <w:r>
              <w:rPr>
                <w:b/>
                <w:bCs/>
                <w:color w:val="000000"/>
                <w:sz w:val="20"/>
                <w:szCs w:val="20"/>
              </w:rPr>
              <w:t>Durée :</w:t>
            </w:r>
            <w:r>
              <w:rPr>
                <w:color w:val="000000"/>
                <w:sz w:val="20"/>
                <w:szCs w:val="20"/>
              </w:rPr>
              <w:t xml:space="preserve"> 2 heures</w:t>
            </w:r>
          </w:p>
        </w:tc>
      </w:tr>
    </w:tbl>
    <w:p w14:paraId="6DF485DB" w14:textId="77777777" w:rsidR="00D03982" w:rsidRDefault="00D03982">
      <w:pPr>
        <w:spacing w:after="80"/>
      </w:pPr>
    </w:p>
    <w:tbl>
      <w:tblPr>
        <w:tblW w:w="96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000" w:firstRow="0" w:lastRow="0" w:firstColumn="0" w:lastColumn="0" w:noHBand="0" w:noVBand="0"/>
      </w:tblPr>
      <w:tblGrid>
        <w:gridCol w:w="1150"/>
        <w:gridCol w:w="3250"/>
        <w:gridCol w:w="2250"/>
        <w:gridCol w:w="1100"/>
        <w:gridCol w:w="1050"/>
        <w:gridCol w:w="800"/>
      </w:tblGrid>
      <w:tr w:rsidR="00D03982" w14:paraId="515268E8" w14:textId="77777777">
        <w:tblPrEx>
          <w:tblCellMar>
            <w:top w:w="0" w:type="dxa"/>
            <w:bottom w:w="0" w:type="dxa"/>
          </w:tblCellMar>
        </w:tblPrEx>
        <w:trPr>
          <w:tblHeader/>
        </w:trPr>
        <w:tc>
          <w:tcPr>
            <w:tcW w:w="1150" w:type="dxa"/>
            <w:vMerge w:val="restart"/>
            <w:shd w:val="clear" w:color="auto" w:fill="DDEEFF"/>
            <w:tcMar>
              <w:top w:w="60" w:type="dxa"/>
              <w:left w:w="60" w:type="dxa"/>
              <w:bottom w:w="60" w:type="dxa"/>
              <w:right w:w="60" w:type="dxa"/>
            </w:tcMar>
            <w:vAlign w:val="center"/>
          </w:tcPr>
          <w:p w14:paraId="58C023F5" w14:textId="77777777" w:rsidR="00D03982" w:rsidRDefault="00000000">
            <w:pPr>
              <w:spacing w:line="276" w:lineRule="auto"/>
              <w:jc w:val="center"/>
            </w:pPr>
            <w:r>
              <w:rPr>
                <w:b/>
                <w:bCs/>
                <w:color w:val="000000"/>
                <w:sz w:val="18"/>
                <w:szCs w:val="18"/>
              </w:rPr>
              <w:t>Étapes et Durée</w:t>
            </w:r>
          </w:p>
        </w:tc>
        <w:tc>
          <w:tcPr>
            <w:tcW w:w="5500" w:type="dxa"/>
            <w:gridSpan w:val="2"/>
            <w:shd w:val="clear" w:color="auto" w:fill="DDEEFF"/>
            <w:tcMar>
              <w:top w:w="60" w:type="dxa"/>
              <w:left w:w="60" w:type="dxa"/>
              <w:bottom w:w="60" w:type="dxa"/>
              <w:right w:w="60" w:type="dxa"/>
            </w:tcMar>
            <w:vAlign w:val="center"/>
          </w:tcPr>
          <w:p w14:paraId="5E306284" w14:textId="77777777" w:rsidR="00D03982" w:rsidRDefault="00000000">
            <w:pPr>
              <w:spacing w:line="276" w:lineRule="auto"/>
              <w:jc w:val="center"/>
            </w:pPr>
            <w:r>
              <w:rPr>
                <w:b/>
                <w:bCs/>
                <w:color w:val="000000"/>
                <w:sz w:val="18"/>
                <w:szCs w:val="18"/>
              </w:rPr>
              <w:t>Déroulement de la leçon</w:t>
            </w:r>
          </w:p>
        </w:tc>
        <w:tc>
          <w:tcPr>
            <w:tcW w:w="1100" w:type="dxa"/>
            <w:vMerge w:val="restart"/>
            <w:shd w:val="clear" w:color="auto" w:fill="DDEEFF"/>
            <w:tcMar>
              <w:top w:w="60" w:type="dxa"/>
              <w:left w:w="60" w:type="dxa"/>
              <w:bottom w:w="60" w:type="dxa"/>
              <w:right w:w="60" w:type="dxa"/>
            </w:tcMar>
            <w:vAlign w:val="center"/>
          </w:tcPr>
          <w:p w14:paraId="01404D1B" w14:textId="77777777" w:rsidR="00D03982" w:rsidRDefault="00000000">
            <w:pPr>
              <w:spacing w:line="276" w:lineRule="auto"/>
              <w:jc w:val="center"/>
            </w:pPr>
            <w:r>
              <w:rPr>
                <w:b/>
                <w:bCs/>
                <w:color w:val="000000"/>
                <w:sz w:val="18"/>
                <w:szCs w:val="18"/>
              </w:rPr>
              <w:t>Technique et Stratégie</w:t>
            </w:r>
          </w:p>
        </w:tc>
        <w:tc>
          <w:tcPr>
            <w:tcW w:w="1050" w:type="dxa"/>
            <w:vMerge w:val="restart"/>
            <w:shd w:val="clear" w:color="auto" w:fill="DDEEFF"/>
            <w:tcMar>
              <w:top w:w="60" w:type="dxa"/>
              <w:left w:w="60" w:type="dxa"/>
              <w:bottom w:w="60" w:type="dxa"/>
              <w:right w:w="60" w:type="dxa"/>
            </w:tcMar>
            <w:vAlign w:val="center"/>
          </w:tcPr>
          <w:p w14:paraId="1ADAAE8C" w14:textId="77777777" w:rsidR="00D03982" w:rsidRDefault="00000000">
            <w:pPr>
              <w:spacing w:line="276" w:lineRule="auto"/>
              <w:jc w:val="center"/>
            </w:pPr>
            <w:r>
              <w:rPr>
                <w:b/>
                <w:bCs/>
                <w:color w:val="000000"/>
                <w:sz w:val="18"/>
                <w:szCs w:val="18"/>
              </w:rPr>
              <w:t>Support et Matériel</w:t>
            </w:r>
          </w:p>
        </w:tc>
        <w:tc>
          <w:tcPr>
            <w:tcW w:w="800" w:type="dxa"/>
            <w:vMerge w:val="restart"/>
            <w:shd w:val="clear" w:color="auto" w:fill="DDEEFF"/>
            <w:tcMar>
              <w:top w:w="60" w:type="dxa"/>
              <w:left w:w="60" w:type="dxa"/>
              <w:bottom w:w="60" w:type="dxa"/>
              <w:right w:w="60" w:type="dxa"/>
            </w:tcMar>
            <w:vAlign w:val="center"/>
          </w:tcPr>
          <w:p w14:paraId="5266EB01" w14:textId="77777777" w:rsidR="00D03982" w:rsidRDefault="00000000">
            <w:pPr>
              <w:spacing w:line="276" w:lineRule="auto"/>
              <w:jc w:val="center"/>
            </w:pPr>
            <w:r>
              <w:rPr>
                <w:b/>
                <w:bCs/>
                <w:color w:val="000000"/>
                <w:sz w:val="18"/>
                <w:szCs w:val="18"/>
              </w:rPr>
              <w:t>Observation</w:t>
            </w:r>
          </w:p>
        </w:tc>
      </w:tr>
      <w:tr w:rsidR="00D03982" w14:paraId="550B624A" w14:textId="77777777">
        <w:tblPrEx>
          <w:tblCellMar>
            <w:top w:w="0" w:type="dxa"/>
            <w:bottom w:w="0" w:type="dxa"/>
          </w:tblCellMar>
        </w:tblPrEx>
        <w:trPr>
          <w:tblHeader/>
        </w:trPr>
        <w:tc>
          <w:tcPr>
            <w:tcW w:w="1150" w:type="dxa"/>
            <w:vMerge/>
          </w:tcPr>
          <w:p w14:paraId="618F5EDA" w14:textId="77777777" w:rsidR="00D03982" w:rsidRDefault="00D03982"/>
        </w:tc>
        <w:tc>
          <w:tcPr>
            <w:tcW w:w="3250" w:type="dxa"/>
            <w:shd w:val="clear" w:color="auto" w:fill="F5F5F5"/>
            <w:tcMar>
              <w:top w:w="60" w:type="dxa"/>
              <w:left w:w="60" w:type="dxa"/>
              <w:bottom w:w="60" w:type="dxa"/>
              <w:right w:w="60" w:type="dxa"/>
            </w:tcMar>
          </w:tcPr>
          <w:p w14:paraId="5436B17A" w14:textId="77777777" w:rsidR="00D03982" w:rsidRDefault="00000000">
            <w:pPr>
              <w:spacing w:line="276" w:lineRule="auto"/>
              <w:jc w:val="center"/>
            </w:pPr>
            <w:r>
              <w:rPr>
                <w:b/>
                <w:bCs/>
                <w:color w:val="000000"/>
                <w:sz w:val="18"/>
                <w:szCs w:val="18"/>
              </w:rPr>
              <w:t>Enseignant</w:t>
            </w:r>
          </w:p>
        </w:tc>
        <w:tc>
          <w:tcPr>
            <w:tcW w:w="2250" w:type="dxa"/>
            <w:shd w:val="clear" w:color="auto" w:fill="F5F5F5"/>
            <w:tcMar>
              <w:top w:w="60" w:type="dxa"/>
              <w:left w:w="60" w:type="dxa"/>
              <w:bottom w:w="60" w:type="dxa"/>
              <w:right w:w="60" w:type="dxa"/>
            </w:tcMar>
          </w:tcPr>
          <w:p w14:paraId="51437ED2" w14:textId="77777777" w:rsidR="00D03982" w:rsidRDefault="00000000">
            <w:pPr>
              <w:spacing w:line="276" w:lineRule="auto"/>
              <w:jc w:val="center"/>
            </w:pPr>
            <w:r>
              <w:rPr>
                <w:b/>
                <w:bCs/>
                <w:color w:val="000000"/>
                <w:sz w:val="18"/>
                <w:szCs w:val="18"/>
              </w:rPr>
              <w:t>Apprenants</w:t>
            </w:r>
          </w:p>
        </w:tc>
        <w:tc>
          <w:tcPr>
            <w:tcW w:w="1100" w:type="dxa"/>
            <w:vMerge/>
          </w:tcPr>
          <w:p w14:paraId="25650E8A" w14:textId="77777777" w:rsidR="00D03982" w:rsidRDefault="00D03982"/>
        </w:tc>
        <w:tc>
          <w:tcPr>
            <w:tcW w:w="1050" w:type="dxa"/>
            <w:vMerge/>
          </w:tcPr>
          <w:p w14:paraId="30EB8C37" w14:textId="77777777" w:rsidR="00D03982" w:rsidRDefault="00D03982"/>
        </w:tc>
        <w:tc>
          <w:tcPr>
            <w:tcW w:w="800" w:type="dxa"/>
            <w:vMerge/>
          </w:tcPr>
          <w:p w14:paraId="576EE9C7" w14:textId="77777777" w:rsidR="00D03982" w:rsidRDefault="00D03982"/>
        </w:tc>
      </w:tr>
      <w:tr w:rsidR="00D03982" w14:paraId="4DF81388"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30C69969" w14:textId="77777777" w:rsidR="00D03982" w:rsidRDefault="00000000">
            <w:pPr>
              <w:spacing w:line="276" w:lineRule="auto"/>
            </w:pPr>
            <w:r>
              <w:rPr>
                <w:b/>
                <w:bCs/>
                <w:color w:val="000000"/>
                <w:sz w:val="19"/>
                <w:szCs w:val="19"/>
              </w:rPr>
              <w:t>I. RÉVISION</w:t>
            </w:r>
          </w:p>
        </w:tc>
      </w:tr>
      <w:tr w:rsidR="00D03982" w14:paraId="0613F9D3" w14:textId="77777777">
        <w:tblPrEx>
          <w:tblCellMar>
            <w:top w:w="0" w:type="dxa"/>
            <w:bottom w:w="0" w:type="dxa"/>
          </w:tblCellMar>
        </w:tblPrEx>
        <w:tc>
          <w:tcPr>
            <w:tcW w:w="1150" w:type="dxa"/>
            <w:tcMar>
              <w:top w:w="60" w:type="dxa"/>
              <w:left w:w="60" w:type="dxa"/>
              <w:bottom w:w="60" w:type="dxa"/>
              <w:right w:w="60" w:type="dxa"/>
            </w:tcMar>
          </w:tcPr>
          <w:p w14:paraId="41121FB3" w14:textId="77777777" w:rsidR="00D03982" w:rsidRDefault="00000000">
            <w:pPr>
              <w:spacing w:after="20" w:line="276" w:lineRule="auto"/>
            </w:pPr>
            <w:r>
              <w:rPr>
                <w:b/>
                <w:bCs/>
                <w:color w:val="000000"/>
                <w:sz w:val="18"/>
                <w:szCs w:val="18"/>
              </w:rPr>
              <w:t>Révision</w:t>
            </w:r>
          </w:p>
          <w:p w14:paraId="6F56E0F4" w14:textId="77777777" w:rsidR="00D03982" w:rsidRDefault="00000000">
            <w:pPr>
              <w:spacing w:line="276" w:lineRule="auto"/>
            </w:pPr>
            <w:r>
              <w:rPr>
                <w:color w:val="000000"/>
                <w:sz w:val="18"/>
                <w:szCs w:val="18"/>
              </w:rPr>
              <w:t>15 min</w:t>
            </w:r>
          </w:p>
        </w:tc>
        <w:tc>
          <w:tcPr>
            <w:tcW w:w="3250" w:type="dxa"/>
            <w:tcMar>
              <w:top w:w="60" w:type="dxa"/>
              <w:left w:w="60" w:type="dxa"/>
              <w:bottom w:w="60" w:type="dxa"/>
              <w:right w:w="60" w:type="dxa"/>
            </w:tcMar>
          </w:tcPr>
          <w:p w14:paraId="7300E30E" w14:textId="77777777" w:rsidR="00D03982" w:rsidRDefault="00000000">
            <w:pPr>
              <w:spacing w:after="50" w:line="276" w:lineRule="auto"/>
            </w:pPr>
            <w:r>
              <w:rPr>
                <w:color w:val="000000"/>
                <w:sz w:val="18"/>
                <w:szCs w:val="18"/>
              </w:rPr>
              <w:t>Quel royaume dominait la plus grande partie de Madagascar au XIXe siècle ?</w:t>
            </w:r>
          </w:p>
          <w:p w14:paraId="04137804" w14:textId="77777777" w:rsidR="00D03982" w:rsidRDefault="00000000">
            <w:pPr>
              <w:spacing w:after="50" w:line="276" w:lineRule="auto"/>
            </w:pPr>
            <w:r>
              <w:rPr>
                <w:color w:val="000000"/>
                <w:sz w:val="18"/>
                <w:szCs w:val="18"/>
              </w:rPr>
              <w:t>Qui exerçait réellement le pouvoir à la fin du XIXe siècle ?</w:t>
            </w:r>
          </w:p>
          <w:p w14:paraId="79EFE287" w14:textId="77777777" w:rsidR="00D03982" w:rsidRDefault="00000000">
            <w:pPr>
              <w:spacing w:after="50" w:line="276" w:lineRule="auto"/>
            </w:pPr>
            <w:r>
              <w:rPr>
                <w:color w:val="000000"/>
                <w:sz w:val="18"/>
                <w:szCs w:val="18"/>
              </w:rPr>
              <w:t>Quelle religion la reine Ranavalona II adopte-t-elle en 1869 ?</w:t>
            </w:r>
          </w:p>
          <w:p w14:paraId="02D25446" w14:textId="77777777" w:rsidR="00D03982" w:rsidRDefault="00000000">
            <w:pPr>
              <w:spacing w:after="50" w:line="276" w:lineRule="auto"/>
            </w:pPr>
            <w:r>
              <w:rPr>
                <w:color w:val="000000"/>
                <w:sz w:val="18"/>
                <w:szCs w:val="18"/>
              </w:rPr>
              <w:t>Qu'est-ce qu'une colonie ?</w:t>
            </w:r>
          </w:p>
        </w:tc>
        <w:tc>
          <w:tcPr>
            <w:tcW w:w="2250" w:type="dxa"/>
            <w:tcMar>
              <w:top w:w="60" w:type="dxa"/>
              <w:left w:w="60" w:type="dxa"/>
              <w:bottom w:w="60" w:type="dxa"/>
              <w:right w:w="60" w:type="dxa"/>
            </w:tcMar>
          </w:tcPr>
          <w:p w14:paraId="59F7C53D" w14:textId="77777777" w:rsidR="00D03982" w:rsidRDefault="00000000">
            <w:pPr>
              <w:spacing w:after="50" w:line="276" w:lineRule="auto"/>
            </w:pPr>
            <w:r>
              <w:rPr>
                <w:color w:val="000000"/>
                <w:sz w:val="18"/>
                <w:szCs w:val="18"/>
              </w:rPr>
              <w:t>R.A. : Le royaume de Madagascar dirigé depuis Antananarivo par les souverains merina (</w:t>
            </w:r>
            <w:proofErr w:type="spellStart"/>
            <w:r>
              <w:rPr>
                <w:color w:val="000000"/>
                <w:sz w:val="18"/>
                <w:szCs w:val="18"/>
              </w:rPr>
              <w:t>Radama</w:t>
            </w:r>
            <w:proofErr w:type="spellEnd"/>
            <w:r>
              <w:rPr>
                <w:color w:val="000000"/>
                <w:sz w:val="18"/>
                <w:szCs w:val="18"/>
              </w:rPr>
              <w:t xml:space="preserve"> Ier, Ranavalona Ire, </w:t>
            </w:r>
            <w:proofErr w:type="spellStart"/>
            <w:r>
              <w:rPr>
                <w:color w:val="000000"/>
                <w:sz w:val="18"/>
                <w:szCs w:val="18"/>
              </w:rPr>
              <w:t>Radama</w:t>
            </w:r>
            <w:proofErr w:type="spellEnd"/>
            <w:r>
              <w:rPr>
                <w:color w:val="000000"/>
                <w:sz w:val="18"/>
                <w:szCs w:val="18"/>
              </w:rPr>
              <w:t xml:space="preserve"> II, </w:t>
            </w:r>
            <w:proofErr w:type="spellStart"/>
            <w:r>
              <w:rPr>
                <w:color w:val="000000"/>
                <w:sz w:val="18"/>
                <w:szCs w:val="18"/>
              </w:rPr>
              <w:t>Rasoherina</w:t>
            </w:r>
            <w:proofErr w:type="spellEnd"/>
            <w:r>
              <w:rPr>
                <w:color w:val="000000"/>
                <w:sz w:val="18"/>
                <w:szCs w:val="18"/>
              </w:rPr>
              <w:t>, Ranavalona II, Ranavalona III).</w:t>
            </w:r>
          </w:p>
          <w:p w14:paraId="11569DC4" w14:textId="77777777" w:rsidR="00D03982" w:rsidRDefault="00000000">
            <w:pPr>
              <w:spacing w:after="50" w:line="276" w:lineRule="auto"/>
            </w:pPr>
            <w:r>
              <w:rPr>
                <w:color w:val="000000"/>
                <w:sz w:val="18"/>
                <w:szCs w:val="18"/>
              </w:rPr>
              <w:t xml:space="preserve">R.A. : Le Premier ministre </w:t>
            </w:r>
            <w:proofErr w:type="spellStart"/>
            <w:r>
              <w:rPr>
                <w:color w:val="000000"/>
                <w:sz w:val="18"/>
                <w:szCs w:val="18"/>
              </w:rPr>
              <w:t>Rainilaiarivony</w:t>
            </w:r>
            <w:proofErr w:type="spellEnd"/>
            <w:r>
              <w:rPr>
                <w:color w:val="000000"/>
                <w:sz w:val="18"/>
                <w:szCs w:val="18"/>
              </w:rPr>
              <w:t>, époux des trois dernières reines, de 1864 à 1895.</w:t>
            </w:r>
          </w:p>
          <w:p w14:paraId="42EF2233" w14:textId="77777777" w:rsidR="00D03982" w:rsidRDefault="00000000">
            <w:pPr>
              <w:spacing w:after="50" w:line="276" w:lineRule="auto"/>
            </w:pPr>
            <w:r>
              <w:rPr>
                <w:color w:val="000000"/>
                <w:sz w:val="18"/>
                <w:szCs w:val="18"/>
              </w:rPr>
              <w:t xml:space="preserve">R.A. : Le christianisme protestant, introduit par les missionnaires britanniques de la London </w:t>
            </w:r>
            <w:proofErr w:type="spellStart"/>
            <w:r>
              <w:rPr>
                <w:color w:val="000000"/>
                <w:sz w:val="18"/>
                <w:szCs w:val="18"/>
              </w:rPr>
              <w:t>Missionary</w:t>
            </w:r>
            <w:proofErr w:type="spellEnd"/>
            <w:r>
              <w:rPr>
                <w:color w:val="000000"/>
                <w:sz w:val="18"/>
                <w:szCs w:val="18"/>
              </w:rPr>
              <w:t xml:space="preserve"> Society.</w:t>
            </w:r>
          </w:p>
          <w:p w14:paraId="6AFFC8A1" w14:textId="77777777" w:rsidR="00D03982" w:rsidRDefault="00000000">
            <w:pPr>
              <w:spacing w:after="50" w:line="276" w:lineRule="auto"/>
            </w:pPr>
            <w:r>
              <w:rPr>
                <w:color w:val="000000"/>
                <w:sz w:val="18"/>
                <w:szCs w:val="18"/>
              </w:rPr>
              <w:t>R.A. : Un territoire conquis, occupé et administré par un pays étranger, la métropole, qui l'exploite à son profit.</w:t>
            </w:r>
          </w:p>
        </w:tc>
        <w:tc>
          <w:tcPr>
            <w:tcW w:w="1100" w:type="dxa"/>
            <w:tcMar>
              <w:top w:w="60" w:type="dxa"/>
              <w:left w:w="60" w:type="dxa"/>
              <w:bottom w:w="60" w:type="dxa"/>
              <w:right w:w="60" w:type="dxa"/>
            </w:tcMar>
          </w:tcPr>
          <w:p w14:paraId="71C0BAFA" w14:textId="77777777" w:rsidR="00D03982" w:rsidRDefault="00000000">
            <w:pPr>
              <w:spacing w:after="50" w:line="276" w:lineRule="auto"/>
            </w:pPr>
            <w:r>
              <w:rPr>
                <w:color w:val="000000"/>
                <w:sz w:val="18"/>
                <w:szCs w:val="18"/>
              </w:rPr>
              <w:t>Questions-réponses orales</w:t>
            </w:r>
          </w:p>
        </w:tc>
        <w:tc>
          <w:tcPr>
            <w:tcW w:w="1050" w:type="dxa"/>
            <w:tcMar>
              <w:top w:w="60" w:type="dxa"/>
              <w:left w:w="60" w:type="dxa"/>
              <w:bottom w:w="60" w:type="dxa"/>
              <w:right w:w="60" w:type="dxa"/>
            </w:tcMar>
          </w:tcPr>
          <w:p w14:paraId="09D1F7A5" w14:textId="77777777" w:rsidR="00D03982" w:rsidRDefault="00000000">
            <w:pPr>
              <w:spacing w:after="50" w:line="276" w:lineRule="auto"/>
            </w:pPr>
            <w:r>
              <w:rPr>
                <w:color w:val="000000"/>
                <w:sz w:val="18"/>
                <w:szCs w:val="18"/>
              </w:rPr>
              <w:t>—</w:t>
            </w:r>
          </w:p>
        </w:tc>
        <w:tc>
          <w:tcPr>
            <w:tcW w:w="800" w:type="dxa"/>
            <w:tcMar>
              <w:top w:w="60" w:type="dxa"/>
              <w:left w:w="60" w:type="dxa"/>
              <w:bottom w:w="60" w:type="dxa"/>
              <w:right w:w="60" w:type="dxa"/>
            </w:tcMar>
          </w:tcPr>
          <w:p w14:paraId="57161AEE" w14:textId="77777777" w:rsidR="00D03982" w:rsidRDefault="00D03982"/>
        </w:tc>
      </w:tr>
      <w:tr w:rsidR="00D03982" w14:paraId="5BB83931"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4763D391" w14:textId="77777777" w:rsidR="00D03982" w:rsidRDefault="00000000">
            <w:pPr>
              <w:spacing w:line="276" w:lineRule="auto"/>
            </w:pPr>
            <w:r>
              <w:rPr>
                <w:b/>
                <w:bCs/>
                <w:color w:val="000000"/>
                <w:sz w:val="19"/>
                <w:szCs w:val="19"/>
              </w:rPr>
              <w:t>II. NOUVELLE LEÇON — 90 min</w:t>
            </w:r>
          </w:p>
        </w:tc>
      </w:tr>
      <w:tr w:rsidR="00D03982" w14:paraId="4F649613" w14:textId="77777777">
        <w:tblPrEx>
          <w:tblCellMar>
            <w:top w:w="0" w:type="dxa"/>
            <w:bottom w:w="0" w:type="dxa"/>
          </w:tblCellMar>
        </w:tblPrEx>
        <w:tc>
          <w:tcPr>
            <w:tcW w:w="1150" w:type="dxa"/>
            <w:tcMar>
              <w:top w:w="60" w:type="dxa"/>
              <w:left w:w="60" w:type="dxa"/>
              <w:bottom w:w="60" w:type="dxa"/>
              <w:right w:w="60" w:type="dxa"/>
            </w:tcMar>
          </w:tcPr>
          <w:p w14:paraId="4576ECA2" w14:textId="77777777" w:rsidR="00D03982" w:rsidRDefault="00000000">
            <w:pPr>
              <w:spacing w:after="20" w:line="276" w:lineRule="auto"/>
            </w:pPr>
            <w:r>
              <w:rPr>
                <w:b/>
                <w:bCs/>
                <w:color w:val="000000"/>
                <w:sz w:val="18"/>
                <w:szCs w:val="18"/>
              </w:rPr>
              <w:t>1. Mise en situation</w:t>
            </w:r>
          </w:p>
        </w:tc>
        <w:tc>
          <w:tcPr>
            <w:tcW w:w="3250" w:type="dxa"/>
            <w:tcMar>
              <w:top w:w="60" w:type="dxa"/>
              <w:left w:w="60" w:type="dxa"/>
              <w:bottom w:w="60" w:type="dxa"/>
              <w:right w:w="60" w:type="dxa"/>
            </w:tcMar>
          </w:tcPr>
          <w:p w14:paraId="7E60E8E7" w14:textId="77777777" w:rsidR="00D03982" w:rsidRDefault="00000000">
            <w:pPr>
              <w:spacing w:after="50" w:line="276" w:lineRule="auto"/>
            </w:pPr>
            <w:r>
              <w:rPr>
                <w:color w:val="000000"/>
                <w:sz w:val="18"/>
                <w:szCs w:val="18"/>
              </w:rPr>
              <w:t>En 1883, des navires de guerre français bombardent Mahajanga puis Toamasina. Dans le même temps, en Afrique, les Britanniques s'installent en Égypte, les Belges au Congo, les Allemands au Togo et au Cameroun. En 1884-1885, les grandes puissances se réunissent à Berlin pour se partager l'Afrique.</w:t>
            </w:r>
          </w:p>
          <w:p w14:paraId="66D3CEE4" w14:textId="77777777" w:rsidR="00D03982" w:rsidRDefault="00000000">
            <w:pPr>
              <w:spacing w:after="50" w:line="276" w:lineRule="auto"/>
            </w:pPr>
            <w:r>
              <w:rPr>
                <w:color w:val="000000"/>
                <w:sz w:val="18"/>
                <w:szCs w:val="18"/>
              </w:rPr>
              <w:t>Pourquoi, à la même époque, tous les pays d'Europe cherchent-ils à conquérir des territoires en Afrique et en Asie ? Pourquoi la France s'intéresse-t-elle à Madagascar ?</w:t>
            </w:r>
          </w:p>
        </w:tc>
        <w:tc>
          <w:tcPr>
            <w:tcW w:w="2250" w:type="dxa"/>
            <w:tcMar>
              <w:top w:w="60" w:type="dxa"/>
              <w:left w:w="60" w:type="dxa"/>
              <w:bottom w:w="60" w:type="dxa"/>
              <w:right w:w="60" w:type="dxa"/>
            </w:tcMar>
          </w:tcPr>
          <w:p w14:paraId="66B4ED19" w14:textId="77777777" w:rsidR="00D03982" w:rsidRDefault="00000000">
            <w:pPr>
              <w:spacing w:after="50" w:line="276" w:lineRule="auto"/>
            </w:pPr>
            <w:r>
              <w:rPr>
                <w:color w:val="000000"/>
                <w:sz w:val="18"/>
                <w:szCs w:val="18"/>
              </w:rPr>
              <w:t>Les élèves écoutent et répondent à l'oral. R.A. : pour trouver des richesses, des marchés, des points d'appui pour leurs navires ; parce qu'ils sont en concurrence entre eux.</w:t>
            </w:r>
          </w:p>
        </w:tc>
        <w:tc>
          <w:tcPr>
            <w:tcW w:w="1100" w:type="dxa"/>
            <w:tcMar>
              <w:top w:w="60" w:type="dxa"/>
              <w:left w:w="60" w:type="dxa"/>
              <w:bottom w:w="60" w:type="dxa"/>
              <w:right w:w="60" w:type="dxa"/>
            </w:tcMar>
          </w:tcPr>
          <w:p w14:paraId="45F8C3FB" w14:textId="77777777" w:rsidR="00D03982" w:rsidRDefault="00000000">
            <w:pPr>
              <w:spacing w:after="50" w:line="276" w:lineRule="auto"/>
            </w:pPr>
            <w:r>
              <w:rPr>
                <w:color w:val="000000"/>
                <w:sz w:val="18"/>
                <w:szCs w:val="18"/>
              </w:rPr>
              <w:t>Amorce orale</w:t>
            </w:r>
          </w:p>
        </w:tc>
        <w:tc>
          <w:tcPr>
            <w:tcW w:w="1050" w:type="dxa"/>
            <w:tcMar>
              <w:top w:w="60" w:type="dxa"/>
              <w:left w:w="60" w:type="dxa"/>
              <w:bottom w:w="60" w:type="dxa"/>
              <w:right w:w="60" w:type="dxa"/>
            </w:tcMar>
          </w:tcPr>
          <w:p w14:paraId="73833D3C" w14:textId="77777777" w:rsidR="00D03982" w:rsidRDefault="00000000">
            <w:pPr>
              <w:spacing w:after="50" w:line="276" w:lineRule="auto"/>
            </w:pPr>
            <w:r>
              <w:rPr>
                <w:color w:val="000000"/>
                <w:sz w:val="18"/>
                <w:szCs w:val="18"/>
              </w:rPr>
              <w:t>Tableau noir</w:t>
            </w:r>
          </w:p>
        </w:tc>
        <w:tc>
          <w:tcPr>
            <w:tcW w:w="800" w:type="dxa"/>
            <w:tcMar>
              <w:top w:w="60" w:type="dxa"/>
              <w:left w:w="60" w:type="dxa"/>
              <w:bottom w:w="60" w:type="dxa"/>
              <w:right w:w="60" w:type="dxa"/>
            </w:tcMar>
          </w:tcPr>
          <w:p w14:paraId="0CD12AD3" w14:textId="77777777" w:rsidR="00D03982" w:rsidRDefault="00D03982"/>
        </w:tc>
      </w:tr>
      <w:tr w:rsidR="00D03982" w14:paraId="4E447D01" w14:textId="77777777">
        <w:tblPrEx>
          <w:tblCellMar>
            <w:top w:w="0" w:type="dxa"/>
            <w:bottom w:w="0" w:type="dxa"/>
          </w:tblCellMar>
        </w:tblPrEx>
        <w:tc>
          <w:tcPr>
            <w:tcW w:w="1150" w:type="dxa"/>
            <w:tcMar>
              <w:top w:w="60" w:type="dxa"/>
              <w:left w:w="60" w:type="dxa"/>
              <w:bottom w:w="60" w:type="dxa"/>
              <w:right w:w="60" w:type="dxa"/>
            </w:tcMar>
          </w:tcPr>
          <w:p w14:paraId="60DE444C" w14:textId="77777777" w:rsidR="00D03982" w:rsidRDefault="00000000">
            <w:pPr>
              <w:spacing w:after="20" w:line="276" w:lineRule="auto"/>
            </w:pPr>
            <w:r>
              <w:rPr>
                <w:b/>
                <w:bCs/>
                <w:color w:val="000000"/>
                <w:sz w:val="18"/>
                <w:szCs w:val="18"/>
              </w:rPr>
              <w:lastRenderedPageBreak/>
              <w:t>2. Présentation</w:t>
            </w:r>
          </w:p>
        </w:tc>
        <w:tc>
          <w:tcPr>
            <w:tcW w:w="3250" w:type="dxa"/>
            <w:tcMar>
              <w:top w:w="60" w:type="dxa"/>
              <w:left w:w="60" w:type="dxa"/>
              <w:bottom w:w="60" w:type="dxa"/>
              <w:right w:w="60" w:type="dxa"/>
            </w:tcMar>
          </w:tcPr>
          <w:p w14:paraId="49EEF8F1" w14:textId="77777777" w:rsidR="00D03982" w:rsidRDefault="00000000">
            <w:pPr>
              <w:spacing w:after="50" w:line="276" w:lineRule="auto"/>
            </w:pPr>
            <w:r>
              <w:rPr>
                <w:color w:val="000000"/>
                <w:sz w:val="18"/>
                <w:szCs w:val="18"/>
              </w:rPr>
              <w:t>Aujourd'hui nous allons apprendre : « Les causes externes de la colonisation de Madagascar ». Après cette séance, vous serez capables d'identifier les causes externes de la colonisation de Madagascar : l'impérialisme européen de la fin du XIXe siècle, la rivalité franco-britannique dans l'océan Indien et les intérêts économiques et stratégiques de la France.</w:t>
            </w:r>
          </w:p>
        </w:tc>
        <w:tc>
          <w:tcPr>
            <w:tcW w:w="2250" w:type="dxa"/>
            <w:tcMar>
              <w:top w:w="60" w:type="dxa"/>
              <w:left w:w="60" w:type="dxa"/>
              <w:bottom w:w="60" w:type="dxa"/>
              <w:right w:w="60" w:type="dxa"/>
            </w:tcMar>
          </w:tcPr>
          <w:p w14:paraId="6FD10D84" w14:textId="77777777" w:rsidR="00D03982" w:rsidRDefault="00000000">
            <w:pPr>
              <w:spacing w:after="50" w:line="276" w:lineRule="auto"/>
            </w:pPr>
            <w:r>
              <w:rPr>
                <w:color w:val="000000"/>
                <w:sz w:val="18"/>
                <w:szCs w:val="18"/>
              </w:rPr>
              <w:t>Les élèves écoutent.</w:t>
            </w:r>
          </w:p>
        </w:tc>
        <w:tc>
          <w:tcPr>
            <w:tcW w:w="1100" w:type="dxa"/>
            <w:tcMar>
              <w:top w:w="60" w:type="dxa"/>
              <w:left w:w="60" w:type="dxa"/>
              <w:bottom w:w="60" w:type="dxa"/>
              <w:right w:w="60" w:type="dxa"/>
            </w:tcMar>
          </w:tcPr>
          <w:p w14:paraId="4200643C" w14:textId="77777777" w:rsidR="00D03982" w:rsidRDefault="00000000">
            <w:pPr>
              <w:spacing w:after="50" w:line="276" w:lineRule="auto"/>
            </w:pPr>
            <w:r>
              <w:rPr>
                <w:color w:val="000000"/>
                <w:sz w:val="18"/>
                <w:szCs w:val="18"/>
              </w:rPr>
              <w:t>Exposé oral</w:t>
            </w:r>
          </w:p>
        </w:tc>
        <w:tc>
          <w:tcPr>
            <w:tcW w:w="1050" w:type="dxa"/>
            <w:tcMar>
              <w:top w:w="60" w:type="dxa"/>
              <w:left w:w="60" w:type="dxa"/>
              <w:bottom w:w="60" w:type="dxa"/>
              <w:right w:w="60" w:type="dxa"/>
            </w:tcMar>
          </w:tcPr>
          <w:p w14:paraId="24121F33" w14:textId="77777777" w:rsidR="00D03982" w:rsidRDefault="00000000">
            <w:pPr>
              <w:spacing w:after="50" w:line="276" w:lineRule="auto"/>
            </w:pPr>
            <w:r>
              <w:rPr>
                <w:color w:val="000000"/>
                <w:sz w:val="18"/>
                <w:szCs w:val="18"/>
              </w:rPr>
              <w:t>Tableau noir, cahier</w:t>
            </w:r>
          </w:p>
        </w:tc>
        <w:tc>
          <w:tcPr>
            <w:tcW w:w="800" w:type="dxa"/>
            <w:tcMar>
              <w:top w:w="60" w:type="dxa"/>
              <w:left w:w="60" w:type="dxa"/>
              <w:bottom w:w="60" w:type="dxa"/>
              <w:right w:w="60" w:type="dxa"/>
            </w:tcMar>
          </w:tcPr>
          <w:p w14:paraId="6643B35A" w14:textId="77777777" w:rsidR="00D03982" w:rsidRDefault="00D03982"/>
        </w:tc>
      </w:tr>
      <w:tr w:rsidR="00D03982" w14:paraId="4E7DC75C" w14:textId="77777777">
        <w:tblPrEx>
          <w:tblCellMar>
            <w:top w:w="0" w:type="dxa"/>
            <w:bottom w:w="0" w:type="dxa"/>
          </w:tblCellMar>
        </w:tblPrEx>
        <w:tc>
          <w:tcPr>
            <w:tcW w:w="1150" w:type="dxa"/>
            <w:tcMar>
              <w:top w:w="60" w:type="dxa"/>
              <w:left w:w="60" w:type="dxa"/>
              <w:bottom w:w="60" w:type="dxa"/>
              <w:right w:w="60" w:type="dxa"/>
            </w:tcMar>
          </w:tcPr>
          <w:p w14:paraId="347C6C20" w14:textId="77777777" w:rsidR="00D03982" w:rsidRDefault="00000000">
            <w:pPr>
              <w:spacing w:after="20" w:line="276" w:lineRule="auto"/>
            </w:pPr>
            <w:r>
              <w:rPr>
                <w:b/>
                <w:bCs/>
                <w:color w:val="000000"/>
                <w:sz w:val="18"/>
                <w:szCs w:val="18"/>
              </w:rPr>
              <w:t>3. Observation</w:t>
            </w:r>
          </w:p>
        </w:tc>
        <w:tc>
          <w:tcPr>
            <w:tcW w:w="3250" w:type="dxa"/>
            <w:tcMar>
              <w:top w:w="60" w:type="dxa"/>
              <w:left w:w="60" w:type="dxa"/>
              <w:bottom w:w="60" w:type="dxa"/>
              <w:right w:w="60" w:type="dxa"/>
            </w:tcMar>
          </w:tcPr>
          <w:p w14:paraId="244CDC85" w14:textId="77777777" w:rsidR="00D03982" w:rsidRDefault="00000000">
            <w:pPr>
              <w:spacing w:after="50" w:line="276" w:lineRule="auto"/>
            </w:pPr>
            <w:r>
              <w:rPr>
                <w:color w:val="000000"/>
                <w:sz w:val="18"/>
                <w:szCs w:val="18"/>
              </w:rPr>
              <w:t>Regardez et observez bien ce tableau que j'écris au tableau noir :</w:t>
            </w:r>
          </w:p>
          <w:tbl>
            <w:tblPr>
              <w:tblW w:w="32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000" w:firstRow="0" w:lastRow="0" w:firstColumn="0" w:lastColumn="0" w:noHBand="0" w:noVBand="0"/>
            </w:tblPr>
            <w:tblGrid>
              <w:gridCol w:w="1066"/>
              <w:gridCol w:w="1067"/>
              <w:gridCol w:w="1067"/>
            </w:tblGrid>
            <w:tr w:rsidR="00D03982" w14:paraId="0EB7BB80" w14:textId="77777777">
              <w:tblPrEx>
                <w:tblCellMar>
                  <w:top w:w="0" w:type="dxa"/>
                  <w:bottom w:w="0" w:type="dxa"/>
                </w:tblCellMar>
              </w:tblPrEx>
              <w:tc>
                <w:tcPr>
                  <w:tcW w:w="1066" w:type="dxa"/>
                  <w:shd w:val="clear" w:color="auto" w:fill="F5F5F5"/>
                  <w:tcMar>
                    <w:top w:w="30" w:type="dxa"/>
                    <w:left w:w="30" w:type="dxa"/>
                    <w:bottom w:w="30" w:type="dxa"/>
                    <w:right w:w="30" w:type="dxa"/>
                  </w:tcMar>
                </w:tcPr>
                <w:p w14:paraId="33B4AC70" w14:textId="77777777" w:rsidR="00D03982" w:rsidRDefault="00000000">
                  <w:pPr>
                    <w:spacing w:line="276" w:lineRule="auto"/>
                  </w:pPr>
                  <w:r>
                    <w:rPr>
                      <w:b/>
                      <w:bCs/>
                      <w:color w:val="000000"/>
                      <w:sz w:val="16"/>
                      <w:szCs w:val="16"/>
                    </w:rPr>
                    <w:t>Cause externe</w:t>
                  </w:r>
                </w:p>
              </w:tc>
              <w:tc>
                <w:tcPr>
                  <w:tcW w:w="1066" w:type="dxa"/>
                  <w:shd w:val="clear" w:color="auto" w:fill="F5F5F5"/>
                  <w:tcMar>
                    <w:top w:w="30" w:type="dxa"/>
                    <w:left w:w="30" w:type="dxa"/>
                    <w:bottom w:w="30" w:type="dxa"/>
                    <w:right w:w="30" w:type="dxa"/>
                  </w:tcMar>
                </w:tcPr>
                <w:p w14:paraId="35482186" w14:textId="77777777" w:rsidR="00D03982" w:rsidRDefault="00000000">
                  <w:pPr>
                    <w:spacing w:line="276" w:lineRule="auto"/>
                  </w:pPr>
                  <w:r>
                    <w:rPr>
                      <w:b/>
                      <w:bCs/>
                      <w:color w:val="000000"/>
                      <w:sz w:val="16"/>
                      <w:szCs w:val="16"/>
                    </w:rPr>
                    <w:t>Explication</w:t>
                  </w:r>
                </w:p>
              </w:tc>
              <w:tc>
                <w:tcPr>
                  <w:tcW w:w="1066" w:type="dxa"/>
                  <w:shd w:val="clear" w:color="auto" w:fill="F5F5F5"/>
                  <w:tcMar>
                    <w:top w:w="30" w:type="dxa"/>
                    <w:left w:w="30" w:type="dxa"/>
                    <w:bottom w:w="30" w:type="dxa"/>
                    <w:right w:w="30" w:type="dxa"/>
                  </w:tcMar>
                </w:tcPr>
                <w:p w14:paraId="2B3AED8B" w14:textId="77777777" w:rsidR="00D03982" w:rsidRDefault="00000000">
                  <w:pPr>
                    <w:spacing w:line="276" w:lineRule="auto"/>
                  </w:pPr>
                  <w:r>
                    <w:rPr>
                      <w:b/>
                      <w:bCs/>
                      <w:color w:val="000000"/>
                      <w:sz w:val="16"/>
                      <w:szCs w:val="16"/>
                    </w:rPr>
                    <w:t>Exemple concernant Madagascar</w:t>
                  </w:r>
                </w:p>
              </w:tc>
            </w:tr>
            <w:tr w:rsidR="00D03982" w14:paraId="240CB99C" w14:textId="77777777">
              <w:tblPrEx>
                <w:tblCellMar>
                  <w:top w:w="0" w:type="dxa"/>
                  <w:bottom w:w="0" w:type="dxa"/>
                </w:tblCellMar>
              </w:tblPrEx>
              <w:tc>
                <w:tcPr>
                  <w:tcW w:w="1066" w:type="dxa"/>
                  <w:tcMar>
                    <w:top w:w="30" w:type="dxa"/>
                    <w:left w:w="30" w:type="dxa"/>
                    <w:bottom w:w="30" w:type="dxa"/>
                    <w:right w:w="30" w:type="dxa"/>
                  </w:tcMar>
                </w:tcPr>
                <w:p w14:paraId="39A0D459" w14:textId="77777777" w:rsidR="00D03982" w:rsidRDefault="00000000">
                  <w:pPr>
                    <w:spacing w:line="276" w:lineRule="auto"/>
                  </w:pPr>
                  <w:r>
                    <w:rPr>
                      <w:color w:val="000000"/>
                      <w:sz w:val="16"/>
                      <w:szCs w:val="16"/>
                    </w:rPr>
                    <w:t>Économique</w:t>
                  </w:r>
                </w:p>
              </w:tc>
              <w:tc>
                <w:tcPr>
                  <w:tcW w:w="1066" w:type="dxa"/>
                  <w:tcMar>
                    <w:top w:w="30" w:type="dxa"/>
                    <w:left w:w="30" w:type="dxa"/>
                    <w:bottom w:w="30" w:type="dxa"/>
                    <w:right w:w="30" w:type="dxa"/>
                  </w:tcMar>
                </w:tcPr>
                <w:p w14:paraId="69FF32AC" w14:textId="77777777" w:rsidR="00D03982" w:rsidRDefault="00000000">
                  <w:pPr>
                    <w:spacing w:line="276" w:lineRule="auto"/>
                  </w:pPr>
                  <w:r>
                    <w:rPr>
                      <w:color w:val="000000"/>
                      <w:sz w:val="16"/>
                      <w:szCs w:val="16"/>
                    </w:rPr>
                    <w:t>l'Europe industrielle a besoin de matières premières, de marchés pour vendre ses produits et de terres pour placer ses capitaux</w:t>
                  </w:r>
                </w:p>
              </w:tc>
              <w:tc>
                <w:tcPr>
                  <w:tcW w:w="1066" w:type="dxa"/>
                  <w:tcMar>
                    <w:top w:w="30" w:type="dxa"/>
                    <w:left w:w="30" w:type="dxa"/>
                    <w:bottom w:w="30" w:type="dxa"/>
                    <w:right w:w="30" w:type="dxa"/>
                  </w:tcMar>
                </w:tcPr>
                <w:p w14:paraId="7E47D03D" w14:textId="77777777" w:rsidR="00D03982" w:rsidRDefault="00000000">
                  <w:pPr>
                    <w:spacing w:line="276" w:lineRule="auto"/>
                  </w:pPr>
                  <w:r>
                    <w:rPr>
                      <w:color w:val="000000"/>
                      <w:sz w:val="16"/>
                      <w:szCs w:val="16"/>
                    </w:rPr>
                    <w:t>bœufs, riz, bois, or ; colons de La Réunion qui veulent des terres ; charte Lambert (1855)</w:t>
                  </w:r>
                </w:p>
              </w:tc>
            </w:tr>
            <w:tr w:rsidR="00D03982" w14:paraId="70AC2DA7" w14:textId="77777777">
              <w:tblPrEx>
                <w:tblCellMar>
                  <w:top w:w="0" w:type="dxa"/>
                  <w:bottom w:w="0" w:type="dxa"/>
                </w:tblCellMar>
              </w:tblPrEx>
              <w:tc>
                <w:tcPr>
                  <w:tcW w:w="1066" w:type="dxa"/>
                  <w:tcMar>
                    <w:top w:w="30" w:type="dxa"/>
                    <w:left w:w="30" w:type="dxa"/>
                    <w:bottom w:w="30" w:type="dxa"/>
                    <w:right w:w="30" w:type="dxa"/>
                  </w:tcMar>
                </w:tcPr>
                <w:p w14:paraId="17395C7B" w14:textId="77777777" w:rsidR="00D03982" w:rsidRDefault="00000000">
                  <w:pPr>
                    <w:spacing w:line="276" w:lineRule="auto"/>
                  </w:pPr>
                  <w:r>
                    <w:rPr>
                      <w:color w:val="000000"/>
                      <w:sz w:val="16"/>
                      <w:szCs w:val="16"/>
                    </w:rPr>
                    <w:t>Politique et stratégique</w:t>
                  </w:r>
                </w:p>
              </w:tc>
              <w:tc>
                <w:tcPr>
                  <w:tcW w:w="1066" w:type="dxa"/>
                  <w:tcMar>
                    <w:top w:w="30" w:type="dxa"/>
                    <w:left w:w="30" w:type="dxa"/>
                    <w:bottom w:w="30" w:type="dxa"/>
                    <w:right w:w="30" w:type="dxa"/>
                  </w:tcMar>
                </w:tcPr>
                <w:p w14:paraId="0E9DA71D" w14:textId="77777777" w:rsidR="00D03982" w:rsidRDefault="00000000">
                  <w:pPr>
                    <w:spacing w:line="276" w:lineRule="auto"/>
                  </w:pPr>
                  <w:r>
                    <w:rPr>
                      <w:color w:val="000000"/>
                      <w:sz w:val="16"/>
                      <w:szCs w:val="16"/>
                    </w:rPr>
                    <w:t>chaque puissance veut des points d'appui pour sa marine et refuse de laisser la place à ses rivales</w:t>
                  </w:r>
                </w:p>
              </w:tc>
              <w:tc>
                <w:tcPr>
                  <w:tcW w:w="1066" w:type="dxa"/>
                  <w:tcMar>
                    <w:top w:w="30" w:type="dxa"/>
                    <w:left w:w="30" w:type="dxa"/>
                    <w:bottom w:w="30" w:type="dxa"/>
                    <w:right w:w="30" w:type="dxa"/>
                  </w:tcMar>
                </w:tcPr>
                <w:p w14:paraId="5120C180" w14:textId="77777777" w:rsidR="00D03982" w:rsidRDefault="00000000">
                  <w:pPr>
                    <w:spacing w:line="276" w:lineRule="auto"/>
                  </w:pPr>
                  <w:r>
                    <w:rPr>
                      <w:color w:val="000000"/>
                      <w:sz w:val="16"/>
                      <w:szCs w:val="16"/>
                    </w:rPr>
                    <w:t>la baie de Diego-Suarez, la route des Indes, le canal du Mozambique ; rivalité France / Royaume-Uni (installé à Maurice depuis 1810)</w:t>
                  </w:r>
                </w:p>
              </w:tc>
            </w:tr>
            <w:tr w:rsidR="00D03982" w14:paraId="2C489793" w14:textId="77777777">
              <w:tblPrEx>
                <w:tblCellMar>
                  <w:top w:w="0" w:type="dxa"/>
                  <w:bottom w:w="0" w:type="dxa"/>
                </w:tblCellMar>
              </w:tblPrEx>
              <w:tc>
                <w:tcPr>
                  <w:tcW w:w="1066" w:type="dxa"/>
                  <w:tcMar>
                    <w:top w:w="30" w:type="dxa"/>
                    <w:left w:w="30" w:type="dxa"/>
                    <w:bottom w:w="30" w:type="dxa"/>
                    <w:right w:w="30" w:type="dxa"/>
                  </w:tcMar>
                </w:tcPr>
                <w:p w14:paraId="18605DED" w14:textId="77777777" w:rsidR="00D03982" w:rsidRDefault="00000000">
                  <w:pPr>
                    <w:spacing w:line="276" w:lineRule="auto"/>
                  </w:pPr>
                  <w:r>
                    <w:rPr>
                      <w:color w:val="000000"/>
                      <w:sz w:val="16"/>
                      <w:szCs w:val="16"/>
                    </w:rPr>
                    <w:t>Idéologique</w:t>
                  </w:r>
                </w:p>
              </w:tc>
              <w:tc>
                <w:tcPr>
                  <w:tcW w:w="1066" w:type="dxa"/>
                  <w:tcMar>
                    <w:top w:w="30" w:type="dxa"/>
                    <w:left w:w="30" w:type="dxa"/>
                    <w:bottom w:w="30" w:type="dxa"/>
                    <w:right w:w="30" w:type="dxa"/>
                  </w:tcMar>
                </w:tcPr>
                <w:p w14:paraId="4400031F" w14:textId="77777777" w:rsidR="00D03982" w:rsidRDefault="00000000">
                  <w:pPr>
                    <w:spacing w:line="276" w:lineRule="auto"/>
                  </w:pPr>
                  <w:r>
                    <w:rPr>
                      <w:color w:val="000000"/>
                      <w:sz w:val="16"/>
                      <w:szCs w:val="16"/>
                    </w:rPr>
                    <w:t>les Européens se croient supérieurs et prétendent apporter la « civilisation » (religion, écoles, médecine)</w:t>
                  </w:r>
                </w:p>
              </w:tc>
              <w:tc>
                <w:tcPr>
                  <w:tcW w:w="1066" w:type="dxa"/>
                  <w:tcMar>
                    <w:top w:w="30" w:type="dxa"/>
                    <w:left w:w="30" w:type="dxa"/>
                    <w:bottom w:w="30" w:type="dxa"/>
                    <w:right w:w="30" w:type="dxa"/>
                  </w:tcMar>
                </w:tcPr>
                <w:p w14:paraId="4F8494AD" w14:textId="77777777" w:rsidR="00D03982" w:rsidRDefault="00000000">
                  <w:pPr>
                    <w:spacing w:line="276" w:lineRule="auto"/>
                  </w:pPr>
                  <w:r>
                    <w:rPr>
                      <w:color w:val="000000"/>
                      <w:sz w:val="16"/>
                      <w:szCs w:val="16"/>
                    </w:rPr>
                    <w:t>missions catholiques françaises contre missions protestantes anglaises</w:t>
                  </w:r>
                </w:p>
              </w:tc>
            </w:tr>
            <w:tr w:rsidR="00D03982" w14:paraId="196DEBBA" w14:textId="77777777">
              <w:tblPrEx>
                <w:tblCellMar>
                  <w:top w:w="0" w:type="dxa"/>
                  <w:bottom w:w="0" w:type="dxa"/>
                </w:tblCellMar>
              </w:tblPrEx>
              <w:tc>
                <w:tcPr>
                  <w:tcW w:w="1066" w:type="dxa"/>
                  <w:tcMar>
                    <w:top w:w="30" w:type="dxa"/>
                    <w:left w:w="30" w:type="dxa"/>
                    <w:bottom w:w="30" w:type="dxa"/>
                    <w:right w:w="30" w:type="dxa"/>
                  </w:tcMar>
                </w:tcPr>
                <w:p w14:paraId="77EBBD5D" w14:textId="77777777" w:rsidR="00D03982" w:rsidRDefault="00000000">
                  <w:pPr>
                    <w:spacing w:line="276" w:lineRule="auto"/>
                  </w:pPr>
                  <w:r>
                    <w:rPr>
                      <w:color w:val="000000"/>
                      <w:sz w:val="16"/>
                      <w:szCs w:val="16"/>
                    </w:rPr>
                    <w:t>Diplomatique</w:t>
                  </w:r>
                </w:p>
              </w:tc>
              <w:tc>
                <w:tcPr>
                  <w:tcW w:w="1066" w:type="dxa"/>
                  <w:tcMar>
                    <w:top w:w="30" w:type="dxa"/>
                    <w:left w:w="30" w:type="dxa"/>
                    <w:bottom w:w="30" w:type="dxa"/>
                    <w:right w:w="30" w:type="dxa"/>
                  </w:tcMar>
                </w:tcPr>
                <w:p w14:paraId="29CC8642" w14:textId="77777777" w:rsidR="00D03982" w:rsidRDefault="00000000">
                  <w:pPr>
                    <w:spacing w:line="276" w:lineRule="auto"/>
                  </w:pPr>
                  <w:r>
                    <w:rPr>
                      <w:color w:val="000000"/>
                      <w:sz w:val="16"/>
                      <w:szCs w:val="16"/>
                    </w:rPr>
                    <w:t>les puissances se partagent le monde par des accords entre elles, sans consulter les peuples concernés</w:t>
                  </w:r>
                </w:p>
              </w:tc>
              <w:tc>
                <w:tcPr>
                  <w:tcW w:w="1066" w:type="dxa"/>
                  <w:tcMar>
                    <w:top w:w="30" w:type="dxa"/>
                    <w:left w:w="30" w:type="dxa"/>
                    <w:bottom w:w="30" w:type="dxa"/>
                    <w:right w:w="30" w:type="dxa"/>
                  </w:tcMar>
                </w:tcPr>
                <w:p w14:paraId="264753FE" w14:textId="77777777" w:rsidR="00D03982" w:rsidRDefault="00000000">
                  <w:pPr>
                    <w:spacing w:line="276" w:lineRule="auto"/>
                  </w:pPr>
                  <w:r>
                    <w:rPr>
                      <w:color w:val="000000"/>
                      <w:sz w:val="16"/>
                      <w:szCs w:val="16"/>
                    </w:rPr>
                    <w:t>conférence de Berlin (1884-1885) ; accord franco-britannique du 5 août 1890 : Londres reconnaît le protectorat français sur Madagascar en échange de Zanzibar</w:t>
                  </w:r>
                </w:p>
              </w:tc>
            </w:tr>
          </w:tbl>
          <w:p w14:paraId="28F8F7BE" w14:textId="77777777" w:rsidR="00D03982" w:rsidRDefault="00D03982">
            <w:pPr>
              <w:spacing w:after="20"/>
            </w:pPr>
          </w:p>
        </w:tc>
        <w:tc>
          <w:tcPr>
            <w:tcW w:w="2250" w:type="dxa"/>
            <w:tcMar>
              <w:top w:w="60" w:type="dxa"/>
              <w:left w:w="60" w:type="dxa"/>
              <w:bottom w:w="60" w:type="dxa"/>
              <w:right w:w="60" w:type="dxa"/>
            </w:tcMar>
          </w:tcPr>
          <w:p w14:paraId="7244FE33" w14:textId="77777777" w:rsidR="00D03982" w:rsidRDefault="00000000">
            <w:pPr>
              <w:spacing w:after="50" w:line="276" w:lineRule="auto"/>
            </w:pPr>
            <w:r>
              <w:rPr>
                <w:color w:val="000000"/>
                <w:sz w:val="18"/>
                <w:szCs w:val="18"/>
              </w:rPr>
              <w:t>Les élèves observent silencieusement.</w:t>
            </w:r>
          </w:p>
        </w:tc>
        <w:tc>
          <w:tcPr>
            <w:tcW w:w="1100" w:type="dxa"/>
            <w:tcMar>
              <w:top w:w="60" w:type="dxa"/>
              <w:left w:w="60" w:type="dxa"/>
              <w:bottom w:w="60" w:type="dxa"/>
              <w:right w:w="60" w:type="dxa"/>
            </w:tcMar>
          </w:tcPr>
          <w:p w14:paraId="5BD8E3FC" w14:textId="77777777" w:rsidR="00D03982" w:rsidRDefault="00000000">
            <w:pPr>
              <w:spacing w:after="50" w:line="276" w:lineRule="auto"/>
            </w:pPr>
            <w:r>
              <w:rPr>
                <w:color w:val="000000"/>
                <w:sz w:val="18"/>
                <w:szCs w:val="18"/>
              </w:rPr>
              <w:t>Observation dirigée</w:t>
            </w:r>
          </w:p>
        </w:tc>
        <w:tc>
          <w:tcPr>
            <w:tcW w:w="1050" w:type="dxa"/>
            <w:tcMar>
              <w:top w:w="60" w:type="dxa"/>
              <w:left w:w="60" w:type="dxa"/>
              <w:bottom w:w="60" w:type="dxa"/>
              <w:right w:w="60" w:type="dxa"/>
            </w:tcMar>
          </w:tcPr>
          <w:p w14:paraId="2AAF2552" w14:textId="77777777" w:rsidR="00D03982" w:rsidRDefault="00000000">
            <w:pPr>
              <w:spacing w:after="50" w:line="276" w:lineRule="auto"/>
            </w:pPr>
            <w:r>
              <w:rPr>
                <w:color w:val="000000"/>
                <w:sz w:val="18"/>
                <w:szCs w:val="18"/>
              </w:rPr>
              <w:t>Tableau noir (tableau récapitulatif recopié)</w:t>
            </w:r>
          </w:p>
        </w:tc>
        <w:tc>
          <w:tcPr>
            <w:tcW w:w="800" w:type="dxa"/>
            <w:tcMar>
              <w:top w:w="60" w:type="dxa"/>
              <w:left w:w="60" w:type="dxa"/>
              <w:bottom w:w="60" w:type="dxa"/>
              <w:right w:w="60" w:type="dxa"/>
            </w:tcMar>
          </w:tcPr>
          <w:p w14:paraId="1C378E69" w14:textId="77777777" w:rsidR="00D03982" w:rsidRDefault="00000000">
            <w:pPr>
              <w:spacing w:after="50" w:line="276" w:lineRule="auto"/>
            </w:pPr>
            <w:r>
              <w:rPr>
                <w:i/>
                <w:iCs/>
                <w:color w:val="000000"/>
                <w:sz w:val="18"/>
                <w:szCs w:val="18"/>
              </w:rPr>
              <w:t>Faire lire la première colonne, puis demander aux élèves de retrouver pour chaque cause l'exemple malgache.</w:t>
            </w:r>
          </w:p>
          <w:p w14:paraId="1A5F20E6" w14:textId="77777777" w:rsidR="00D03982" w:rsidRDefault="00000000">
            <w:pPr>
              <w:spacing w:after="50" w:line="276" w:lineRule="auto"/>
            </w:pPr>
            <w:r>
              <w:rPr>
                <w:i/>
                <w:iCs/>
                <w:color w:val="000000"/>
                <w:sz w:val="18"/>
                <w:szCs w:val="18"/>
              </w:rPr>
              <w:t xml:space="preserve">Méthode facultative : si une carte murale, un manuel illustré, un texte d'époque ou des témoignages recueillis par enquête sont disponibles, les faire observer et commenter par les élèves à la place du document recopié au tableau (voir Mode </w:t>
            </w:r>
            <w:r>
              <w:rPr>
                <w:i/>
                <w:iCs/>
                <w:color w:val="000000"/>
                <w:sz w:val="18"/>
                <w:szCs w:val="18"/>
              </w:rPr>
              <w:lastRenderedPageBreak/>
              <w:t>d'emploi).</w:t>
            </w:r>
          </w:p>
        </w:tc>
      </w:tr>
      <w:tr w:rsidR="00D03982" w14:paraId="26A93D93" w14:textId="77777777">
        <w:tblPrEx>
          <w:tblCellMar>
            <w:top w:w="0" w:type="dxa"/>
            <w:bottom w:w="0" w:type="dxa"/>
          </w:tblCellMar>
        </w:tblPrEx>
        <w:tc>
          <w:tcPr>
            <w:tcW w:w="1150" w:type="dxa"/>
            <w:tcMar>
              <w:top w:w="60" w:type="dxa"/>
              <w:left w:w="60" w:type="dxa"/>
              <w:bottom w:w="60" w:type="dxa"/>
              <w:right w:w="60" w:type="dxa"/>
            </w:tcMar>
          </w:tcPr>
          <w:p w14:paraId="4A55E9EA" w14:textId="77777777" w:rsidR="00D03982" w:rsidRDefault="00000000">
            <w:pPr>
              <w:spacing w:after="20" w:line="276" w:lineRule="auto"/>
            </w:pPr>
            <w:r>
              <w:rPr>
                <w:b/>
                <w:bCs/>
                <w:color w:val="000000"/>
                <w:sz w:val="18"/>
                <w:szCs w:val="18"/>
              </w:rPr>
              <w:lastRenderedPageBreak/>
              <w:t>4. Analyse</w:t>
            </w:r>
          </w:p>
        </w:tc>
        <w:tc>
          <w:tcPr>
            <w:tcW w:w="3250" w:type="dxa"/>
            <w:tcMar>
              <w:top w:w="60" w:type="dxa"/>
              <w:left w:w="60" w:type="dxa"/>
              <w:bottom w:w="60" w:type="dxa"/>
              <w:right w:w="60" w:type="dxa"/>
            </w:tcMar>
          </w:tcPr>
          <w:p w14:paraId="5CFB9983" w14:textId="77777777" w:rsidR="00D03982" w:rsidRDefault="00000000">
            <w:pPr>
              <w:spacing w:after="50" w:line="276" w:lineRule="auto"/>
            </w:pPr>
            <w:r>
              <w:rPr>
                <w:color w:val="000000"/>
                <w:sz w:val="18"/>
                <w:szCs w:val="18"/>
              </w:rPr>
              <w:t>Qu'est-ce que l'impérialisme colonial de la fin du XIXe siècle ?</w:t>
            </w:r>
          </w:p>
          <w:p w14:paraId="3B3D18D2" w14:textId="77777777" w:rsidR="00D03982" w:rsidRDefault="00000000">
            <w:pPr>
              <w:spacing w:after="50" w:line="276" w:lineRule="auto"/>
            </w:pPr>
            <w:r>
              <w:rPr>
                <w:color w:val="000000"/>
                <w:sz w:val="18"/>
                <w:szCs w:val="18"/>
              </w:rPr>
              <w:t>Pourquoi les pays industriels d'Europe ont-ils besoin de colonies ? (cause économique)</w:t>
            </w:r>
          </w:p>
          <w:p w14:paraId="31EE0F26" w14:textId="77777777" w:rsidR="00D03982" w:rsidRDefault="00000000">
            <w:pPr>
              <w:spacing w:after="50" w:line="276" w:lineRule="auto"/>
            </w:pPr>
            <w:r>
              <w:rPr>
                <w:color w:val="000000"/>
                <w:sz w:val="18"/>
                <w:szCs w:val="18"/>
              </w:rPr>
              <w:t>Quels intérêts économiques la France voit-elle à Madagascar ?</w:t>
            </w:r>
          </w:p>
          <w:p w14:paraId="14C7FD00" w14:textId="77777777" w:rsidR="00D03982" w:rsidRDefault="00000000">
            <w:pPr>
              <w:spacing w:after="50" w:line="276" w:lineRule="auto"/>
            </w:pPr>
            <w:r>
              <w:rPr>
                <w:color w:val="000000"/>
                <w:sz w:val="18"/>
                <w:szCs w:val="18"/>
              </w:rPr>
              <w:t>Pourquoi Madagascar a-t-elle une position stratégique ? (cause politique et militaire)</w:t>
            </w:r>
          </w:p>
          <w:p w14:paraId="57419475" w14:textId="77777777" w:rsidR="00D03982" w:rsidRDefault="00000000">
            <w:pPr>
              <w:spacing w:after="50" w:line="276" w:lineRule="auto"/>
            </w:pPr>
            <w:r>
              <w:rPr>
                <w:color w:val="000000"/>
                <w:sz w:val="18"/>
                <w:szCs w:val="18"/>
              </w:rPr>
              <w:t>Quelle puissance rivalise avec la France dans l'océan Indien ?</w:t>
            </w:r>
          </w:p>
          <w:p w14:paraId="09E933D5" w14:textId="77777777" w:rsidR="00D03982" w:rsidRDefault="00000000">
            <w:pPr>
              <w:spacing w:after="50" w:line="276" w:lineRule="auto"/>
            </w:pPr>
            <w:r>
              <w:rPr>
                <w:color w:val="000000"/>
                <w:sz w:val="18"/>
                <w:szCs w:val="18"/>
              </w:rPr>
              <w:t>Comment les Européens justifiaient-ils la colonisation ? (cause idéologique)</w:t>
            </w:r>
          </w:p>
          <w:p w14:paraId="5276385C" w14:textId="77777777" w:rsidR="00D03982" w:rsidRDefault="00000000">
            <w:pPr>
              <w:spacing w:after="50" w:line="276" w:lineRule="auto"/>
            </w:pPr>
            <w:r>
              <w:rPr>
                <w:color w:val="000000"/>
                <w:sz w:val="18"/>
                <w:szCs w:val="18"/>
              </w:rPr>
              <w:t>Quel rôle jouent les accords entre puissances européennes ? (cause diplomatique)</w:t>
            </w:r>
          </w:p>
          <w:p w14:paraId="1C5D144A" w14:textId="77777777" w:rsidR="00D03982" w:rsidRDefault="00000000">
            <w:pPr>
              <w:spacing w:after="50" w:line="276" w:lineRule="auto"/>
            </w:pPr>
            <w:r>
              <w:rPr>
                <w:color w:val="000000"/>
                <w:sz w:val="18"/>
                <w:szCs w:val="18"/>
              </w:rPr>
              <w:t>Pourquoi dit-on que ces causes sont « externes » ?</w:t>
            </w:r>
          </w:p>
        </w:tc>
        <w:tc>
          <w:tcPr>
            <w:tcW w:w="2250" w:type="dxa"/>
            <w:tcMar>
              <w:top w:w="60" w:type="dxa"/>
              <w:left w:w="60" w:type="dxa"/>
              <w:bottom w:w="60" w:type="dxa"/>
              <w:right w:w="60" w:type="dxa"/>
            </w:tcMar>
          </w:tcPr>
          <w:p w14:paraId="39E01FD1" w14:textId="77777777" w:rsidR="00D03982" w:rsidRDefault="00000000">
            <w:pPr>
              <w:spacing w:after="50" w:line="276" w:lineRule="auto"/>
            </w:pPr>
            <w:r>
              <w:rPr>
                <w:color w:val="000000"/>
                <w:sz w:val="18"/>
                <w:szCs w:val="18"/>
              </w:rPr>
              <w:t>R.A. : C'est la volonté des grandes puissances européennes (Royaume-Uni, France, Allemagne, Belgique, Italie, Portugal) de conquérir et de dominer des territoires en Afrique et en Asie ; entre 1880 et 1914, presque toute l'Afrique est partagée entre elles.</w:t>
            </w:r>
          </w:p>
          <w:p w14:paraId="663172F5" w14:textId="77777777" w:rsidR="00D03982" w:rsidRDefault="00000000">
            <w:pPr>
              <w:spacing w:after="50" w:line="276" w:lineRule="auto"/>
            </w:pPr>
            <w:r>
              <w:rPr>
                <w:color w:val="000000"/>
                <w:sz w:val="18"/>
                <w:szCs w:val="18"/>
              </w:rPr>
              <w:t>R.A. : Leurs usines réclament des matières premières bon marché (coton, caoutchouc, minerais, produits agricoles) et des marchés pour vendre leurs produits fabriqués ; leurs banques cherchent des placements rentables ; leurs colons veulent des terres.</w:t>
            </w:r>
          </w:p>
          <w:p w14:paraId="12141FA3" w14:textId="77777777" w:rsidR="00D03982" w:rsidRDefault="00000000">
            <w:pPr>
              <w:spacing w:after="50" w:line="276" w:lineRule="auto"/>
            </w:pPr>
            <w:r>
              <w:rPr>
                <w:color w:val="000000"/>
                <w:sz w:val="18"/>
                <w:szCs w:val="18"/>
              </w:rPr>
              <w:t>R.A. : Ses bœufs, son riz, ses bois précieux, son or et ses vastes terres ; les colons de La Réunion, île voisine surpeuplée, réclament depuis longtemps la conquête ; Joseph Lambert avait obtenu en 1855 une charte lui promettant terres et mines.</w:t>
            </w:r>
          </w:p>
          <w:p w14:paraId="290E62A5" w14:textId="77777777" w:rsidR="00D03982" w:rsidRDefault="00000000">
            <w:pPr>
              <w:spacing w:after="50" w:line="276" w:lineRule="auto"/>
            </w:pPr>
            <w:r>
              <w:rPr>
                <w:color w:val="000000"/>
                <w:sz w:val="18"/>
                <w:szCs w:val="18"/>
              </w:rPr>
              <w:t>R.A. : L'île se trouve sur la route maritime de l'Europe vers l'Inde et l'Asie par le cap de Bonne-Espérance et commande le canal du Mozambique ; la baie de Diego-Suarez est l'un des meilleurs ports naturels du monde pour une flotte de guerre.</w:t>
            </w:r>
          </w:p>
          <w:p w14:paraId="27EB10C9" w14:textId="77777777" w:rsidR="00D03982" w:rsidRDefault="00000000">
            <w:pPr>
              <w:spacing w:after="50" w:line="276" w:lineRule="auto"/>
            </w:pPr>
            <w:r>
              <w:rPr>
                <w:color w:val="000000"/>
                <w:sz w:val="18"/>
                <w:szCs w:val="18"/>
              </w:rPr>
              <w:t>R.A. : Le Royaume-Uni, maître de Maurice depuis 1810, du Cap et de l'Inde ; ses missionnaires protestants et ses commerçants sont très influents à la cour d'Antananarivo, et la France craint de voir l'île devenir britannique.</w:t>
            </w:r>
          </w:p>
          <w:p w14:paraId="7FEFB560" w14:textId="77777777" w:rsidR="00D03982" w:rsidRDefault="00000000">
            <w:pPr>
              <w:spacing w:after="50" w:line="276" w:lineRule="auto"/>
            </w:pPr>
            <w:r>
              <w:rPr>
                <w:color w:val="000000"/>
                <w:sz w:val="18"/>
                <w:szCs w:val="18"/>
              </w:rPr>
              <w:t xml:space="preserve">R.A. : Par la « mission civilisatrice » : persuadés de leur supériorité, ils prétendaient apporter aux peuples colonisés la religion chrétienne, l'école, la médecine et le progrès ; cette </w:t>
            </w:r>
            <w:r>
              <w:rPr>
                <w:color w:val="000000"/>
                <w:sz w:val="18"/>
                <w:szCs w:val="18"/>
              </w:rPr>
              <w:lastRenderedPageBreak/>
              <w:t>idée servait à masquer les intérêts économiques et militaires.</w:t>
            </w:r>
          </w:p>
          <w:p w14:paraId="2A0E1338" w14:textId="77777777" w:rsidR="00D03982" w:rsidRDefault="00000000">
            <w:pPr>
              <w:spacing w:after="50" w:line="276" w:lineRule="auto"/>
            </w:pPr>
            <w:r>
              <w:rPr>
                <w:color w:val="000000"/>
                <w:sz w:val="18"/>
                <w:szCs w:val="18"/>
              </w:rPr>
              <w:t>R.A. : À la conférence de Berlin (1884-1885), les Européens fixent les règles du partage de l'Afrique ; par l'accord du 5 août 1890, le Royaume-Uni reconnaît à la France un « protectorat » sur Madagascar en échange de la reconnaissance du protectorat britannique sur Zanzibar : Madagascar est partagée sans les Malgaches.</w:t>
            </w:r>
          </w:p>
          <w:p w14:paraId="79042208" w14:textId="77777777" w:rsidR="00D03982" w:rsidRDefault="00000000">
            <w:pPr>
              <w:spacing w:after="50" w:line="276" w:lineRule="auto"/>
            </w:pPr>
            <w:r>
              <w:rPr>
                <w:color w:val="000000"/>
                <w:sz w:val="18"/>
                <w:szCs w:val="18"/>
              </w:rPr>
              <w:t>R.A. : Parce qu'elles viennent de l'extérieur de Madagascar : elles tiennent à la situation de l'Europe et aux rivalités entre puissances, et non à la situation intérieure du royaume, que nous étudierons à la prochaine séance.</w:t>
            </w:r>
          </w:p>
        </w:tc>
        <w:tc>
          <w:tcPr>
            <w:tcW w:w="1100" w:type="dxa"/>
            <w:tcMar>
              <w:top w:w="60" w:type="dxa"/>
              <w:left w:w="60" w:type="dxa"/>
              <w:bottom w:w="60" w:type="dxa"/>
              <w:right w:w="60" w:type="dxa"/>
            </w:tcMar>
          </w:tcPr>
          <w:p w14:paraId="2E9A932E" w14:textId="77777777" w:rsidR="00D03982" w:rsidRDefault="00000000">
            <w:pPr>
              <w:spacing w:after="50" w:line="276" w:lineRule="auto"/>
            </w:pPr>
            <w:r>
              <w:rPr>
                <w:color w:val="000000"/>
                <w:sz w:val="18"/>
                <w:szCs w:val="18"/>
              </w:rPr>
              <w:lastRenderedPageBreak/>
              <w:t>Lecture de tableau, questions-réponses, méthode de découverte</w:t>
            </w:r>
          </w:p>
        </w:tc>
        <w:tc>
          <w:tcPr>
            <w:tcW w:w="1050" w:type="dxa"/>
            <w:tcMar>
              <w:top w:w="60" w:type="dxa"/>
              <w:left w:w="60" w:type="dxa"/>
              <w:bottom w:w="60" w:type="dxa"/>
              <w:right w:w="60" w:type="dxa"/>
            </w:tcMar>
          </w:tcPr>
          <w:p w14:paraId="7B0D125D" w14:textId="77777777" w:rsidR="00D03982" w:rsidRDefault="00000000">
            <w:pPr>
              <w:spacing w:after="50" w:line="276" w:lineRule="auto"/>
            </w:pPr>
            <w:r>
              <w:rPr>
                <w:color w:val="000000"/>
                <w:sz w:val="18"/>
                <w:szCs w:val="18"/>
              </w:rPr>
              <w:t>Tableau noir (tableau récapitulatif recopié)</w:t>
            </w:r>
          </w:p>
        </w:tc>
        <w:tc>
          <w:tcPr>
            <w:tcW w:w="800" w:type="dxa"/>
            <w:tcMar>
              <w:top w:w="60" w:type="dxa"/>
              <w:left w:w="60" w:type="dxa"/>
              <w:bottom w:w="60" w:type="dxa"/>
              <w:right w:w="60" w:type="dxa"/>
            </w:tcMar>
          </w:tcPr>
          <w:p w14:paraId="3F868501" w14:textId="77777777" w:rsidR="00D03982" w:rsidRDefault="00D03982"/>
        </w:tc>
      </w:tr>
      <w:tr w:rsidR="00D03982" w14:paraId="61D7E8D1" w14:textId="77777777">
        <w:tblPrEx>
          <w:tblCellMar>
            <w:top w:w="0" w:type="dxa"/>
            <w:bottom w:w="0" w:type="dxa"/>
          </w:tblCellMar>
        </w:tblPrEx>
        <w:tc>
          <w:tcPr>
            <w:tcW w:w="1150" w:type="dxa"/>
            <w:tcMar>
              <w:top w:w="60" w:type="dxa"/>
              <w:left w:w="60" w:type="dxa"/>
              <w:bottom w:w="60" w:type="dxa"/>
              <w:right w:w="60" w:type="dxa"/>
            </w:tcMar>
          </w:tcPr>
          <w:p w14:paraId="45ABEB72" w14:textId="77777777" w:rsidR="00D03982" w:rsidRDefault="00000000">
            <w:pPr>
              <w:spacing w:after="20" w:line="276" w:lineRule="auto"/>
            </w:pPr>
            <w:r>
              <w:rPr>
                <w:b/>
                <w:bCs/>
                <w:color w:val="000000"/>
                <w:sz w:val="18"/>
                <w:szCs w:val="18"/>
              </w:rPr>
              <w:t>5. Synthèse</w:t>
            </w:r>
          </w:p>
        </w:tc>
        <w:tc>
          <w:tcPr>
            <w:tcW w:w="3250" w:type="dxa"/>
            <w:tcMar>
              <w:top w:w="60" w:type="dxa"/>
              <w:left w:w="60" w:type="dxa"/>
              <w:bottom w:w="60" w:type="dxa"/>
              <w:right w:w="60" w:type="dxa"/>
            </w:tcMar>
          </w:tcPr>
          <w:p w14:paraId="6F745358" w14:textId="77777777" w:rsidR="00D03982" w:rsidRDefault="00000000">
            <w:pPr>
              <w:spacing w:after="50" w:line="276" w:lineRule="auto"/>
            </w:pPr>
            <w:r>
              <w:rPr>
                <w:color w:val="000000"/>
                <w:sz w:val="18"/>
                <w:szCs w:val="18"/>
              </w:rPr>
              <w:t xml:space="preserve">Donc, la colonisation de Madagascar s'explique d'abord par des causes externes. À la fin du XIXe siècle, les puissances industrielles d'Europe se lancent dans l'impérialisme colonial : elles cherchent des matières premières, des marchés, des terres et des points d'appui pour leur marine, et justifient leurs conquêtes par une prétendue mission civilisatrice. La France, présente à La Réunion, à </w:t>
            </w:r>
            <w:proofErr w:type="spellStart"/>
            <w:r>
              <w:rPr>
                <w:color w:val="000000"/>
                <w:sz w:val="18"/>
                <w:szCs w:val="18"/>
              </w:rPr>
              <w:t>Nosy</w:t>
            </w:r>
            <w:proofErr w:type="spellEnd"/>
            <w:r>
              <w:rPr>
                <w:color w:val="000000"/>
                <w:sz w:val="18"/>
                <w:szCs w:val="18"/>
              </w:rPr>
              <w:t xml:space="preserve"> Be et à Sainte-Marie, veut les richesses de la Grande Île et la baie de Diego-Suarez, et refuse de la laisser au Royaume-Uni, son rival installé à Maurice. L'accord franco-britannique de 1890 lui laisse les mains libres.</w:t>
            </w:r>
          </w:p>
        </w:tc>
        <w:tc>
          <w:tcPr>
            <w:tcW w:w="2250" w:type="dxa"/>
            <w:tcMar>
              <w:top w:w="60" w:type="dxa"/>
              <w:left w:w="60" w:type="dxa"/>
              <w:bottom w:w="60" w:type="dxa"/>
              <w:right w:w="60" w:type="dxa"/>
            </w:tcMar>
          </w:tcPr>
          <w:p w14:paraId="5CAE5C7D" w14:textId="77777777" w:rsidR="00D03982" w:rsidRDefault="00000000">
            <w:pPr>
              <w:spacing w:after="50" w:line="276" w:lineRule="auto"/>
            </w:pPr>
            <w:r>
              <w:rPr>
                <w:color w:val="000000"/>
                <w:sz w:val="18"/>
                <w:szCs w:val="18"/>
              </w:rPr>
              <w:t>Les élèves écoutent.</w:t>
            </w:r>
          </w:p>
        </w:tc>
        <w:tc>
          <w:tcPr>
            <w:tcW w:w="1100" w:type="dxa"/>
            <w:tcMar>
              <w:top w:w="60" w:type="dxa"/>
              <w:left w:w="60" w:type="dxa"/>
              <w:bottom w:w="60" w:type="dxa"/>
              <w:right w:w="60" w:type="dxa"/>
            </w:tcMar>
          </w:tcPr>
          <w:p w14:paraId="281F1B7A" w14:textId="77777777" w:rsidR="00D03982" w:rsidRDefault="00000000">
            <w:pPr>
              <w:spacing w:after="50" w:line="276" w:lineRule="auto"/>
            </w:pPr>
            <w:r>
              <w:rPr>
                <w:color w:val="000000"/>
                <w:sz w:val="18"/>
                <w:szCs w:val="18"/>
              </w:rPr>
              <w:t>Exposé oral</w:t>
            </w:r>
          </w:p>
        </w:tc>
        <w:tc>
          <w:tcPr>
            <w:tcW w:w="1050" w:type="dxa"/>
            <w:tcMar>
              <w:top w:w="60" w:type="dxa"/>
              <w:left w:w="60" w:type="dxa"/>
              <w:bottom w:w="60" w:type="dxa"/>
              <w:right w:w="60" w:type="dxa"/>
            </w:tcMar>
          </w:tcPr>
          <w:p w14:paraId="4C6DD8A8" w14:textId="77777777" w:rsidR="00D03982" w:rsidRDefault="00000000">
            <w:pPr>
              <w:spacing w:after="50" w:line="276" w:lineRule="auto"/>
            </w:pPr>
            <w:r>
              <w:rPr>
                <w:color w:val="000000"/>
                <w:sz w:val="18"/>
                <w:szCs w:val="18"/>
              </w:rPr>
              <w:t>Tableau noir</w:t>
            </w:r>
          </w:p>
        </w:tc>
        <w:tc>
          <w:tcPr>
            <w:tcW w:w="800" w:type="dxa"/>
            <w:tcMar>
              <w:top w:w="60" w:type="dxa"/>
              <w:left w:w="60" w:type="dxa"/>
              <w:bottom w:w="60" w:type="dxa"/>
              <w:right w:w="60" w:type="dxa"/>
            </w:tcMar>
          </w:tcPr>
          <w:p w14:paraId="2D1D8DDB" w14:textId="77777777" w:rsidR="00D03982" w:rsidRDefault="00D03982"/>
        </w:tc>
      </w:tr>
      <w:tr w:rsidR="00D03982" w14:paraId="37538FB6" w14:textId="77777777">
        <w:tblPrEx>
          <w:tblCellMar>
            <w:top w:w="0" w:type="dxa"/>
            <w:bottom w:w="0" w:type="dxa"/>
          </w:tblCellMar>
        </w:tblPrEx>
        <w:tc>
          <w:tcPr>
            <w:tcW w:w="1150" w:type="dxa"/>
            <w:tcMar>
              <w:top w:w="60" w:type="dxa"/>
              <w:left w:w="60" w:type="dxa"/>
              <w:bottom w:w="60" w:type="dxa"/>
              <w:right w:w="60" w:type="dxa"/>
            </w:tcMar>
          </w:tcPr>
          <w:p w14:paraId="330B8719" w14:textId="77777777" w:rsidR="00D03982" w:rsidRDefault="00000000">
            <w:pPr>
              <w:spacing w:after="20" w:line="276" w:lineRule="auto"/>
            </w:pPr>
            <w:r>
              <w:rPr>
                <w:b/>
                <w:bCs/>
                <w:color w:val="000000"/>
                <w:sz w:val="18"/>
                <w:szCs w:val="18"/>
              </w:rPr>
              <w:t>6. Application</w:t>
            </w:r>
          </w:p>
        </w:tc>
        <w:tc>
          <w:tcPr>
            <w:tcW w:w="3250" w:type="dxa"/>
            <w:tcMar>
              <w:top w:w="60" w:type="dxa"/>
              <w:left w:w="60" w:type="dxa"/>
              <w:bottom w:w="60" w:type="dxa"/>
              <w:right w:w="60" w:type="dxa"/>
            </w:tcMar>
          </w:tcPr>
          <w:p w14:paraId="5C4A9682" w14:textId="77777777" w:rsidR="00D03982" w:rsidRDefault="00000000">
            <w:pPr>
              <w:spacing w:after="50" w:line="276" w:lineRule="auto"/>
            </w:pPr>
            <w:r>
              <w:rPr>
                <w:b/>
                <w:bCs/>
                <w:color w:val="000000"/>
                <w:sz w:val="18"/>
                <w:szCs w:val="18"/>
              </w:rPr>
              <w:t>Exercice 1</w:t>
            </w:r>
            <w:r>
              <w:rPr>
                <w:color w:val="000000"/>
                <w:sz w:val="18"/>
                <w:szCs w:val="18"/>
              </w:rPr>
              <w:t xml:space="preserve"> — Classez les faits suivants selon la cause externe qu'ils illustrent (économique, stratégique, idéologique, diplomatique).</w:t>
            </w:r>
          </w:p>
          <w:p w14:paraId="347CDD8E" w14:textId="77777777" w:rsidR="00D03982" w:rsidRDefault="00000000">
            <w:pPr>
              <w:spacing w:after="50" w:line="276" w:lineRule="auto"/>
            </w:pPr>
            <w:r>
              <w:rPr>
                <w:color w:val="000000"/>
                <w:sz w:val="18"/>
                <w:szCs w:val="18"/>
              </w:rPr>
              <w:t>1. Les colons de La Réunion réclament des terres à Madagascar.</w:t>
            </w:r>
          </w:p>
          <w:p w14:paraId="354C72BE" w14:textId="77777777" w:rsidR="00D03982" w:rsidRDefault="00000000">
            <w:pPr>
              <w:spacing w:after="50" w:line="276" w:lineRule="auto"/>
            </w:pPr>
            <w:r>
              <w:rPr>
                <w:color w:val="000000"/>
                <w:sz w:val="18"/>
                <w:szCs w:val="18"/>
              </w:rPr>
              <w:t>2. La marine française veut la baie de Diego-Suarez.</w:t>
            </w:r>
          </w:p>
          <w:p w14:paraId="50DABAEA" w14:textId="77777777" w:rsidR="00D03982" w:rsidRDefault="00000000">
            <w:pPr>
              <w:spacing w:after="50" w:line="276" w:lineRule="auto"/>
            </w:pPr>
            <w:r>
              <w:rPr>
                <w:color w:val="000000"/>
                <w:sz w:val="18"/>
                <w:szCs w:val="18"/>
              </w:rPr>
              <w:t>3. L'accord de 1890 avec le Royaume-Uni laisse Madagascar à la France.</w:t>
            </w:r>
          </w:p>
          <w:p w14:paraId="72417F51" w14:textId="77777777" w:rsidR="00D03982" w:rsidRDefault="00000000">
            <w:pPr>
              <w:spacing w:after="50" w:line="276" w:lineRule="auto"/>
            </w:pPr>
            <w:r>
              <w:rPr>
                <w:color w:val="000000"/>
                <w:sz w:val="18"/>
                <w:szCs w:val="18"/>
              </w:rPr>
              <w:t>4. Les Français affirment vouloir apporter la civilisation aux Malgaches.</w:t>
            </w:r>
          </w:p>
          <w:p w14:paraId="55BE3E3C" w14:textId="77777777" w:rsidR="00D03982" w:rsidRDefault="00000000">
            <w:pPr>
              <w:spacing w:after="50" w:line="276" w:lineRule="auto"/>
            </w:pPr>
            <w:r>
              <w:rPr>
                <w:b/>
                <w:bCs/>
                <w:color w:val="000000"/>
                <w:sz w:val="18"/>
                <w:szCs w:val="18"/>
              </w:rPr>
              <w:t>Exercice 2</w:t>
            </w:r>
            <w:r>
              <w:rPr>
                <w:color w:val="000000"/>
                <w:sz w:val="18"/>
                <w:szCs w:val="18"/>
              </w:rPr>
              <w:t xml:space="preserve"> — Choisissez la bonne réponse.</w:t>
            </w:r>
          </w:p>
          <w:p w14:paraId="7E666EB7" w14:textId="77777777" w:rsidR="00D03982" w:rsidRDefault="00000000">
            <w:pPr>
              <w:spacing w:after="50" w:line="276" w:lineRule="auto"/>
            </w:pPr>
            <w:r>
              <w:rPr>
                <w:color w:val="000000"/>
                <w:sz w:val="18"/>
                <w:szCs w:val="18"/>
              </w:rPr>
              <w:lastRenderedPageBreak/>
              <w:t>1. La conférence de Berlin, qui fixe les règles du partage de l'Afrique, a lieu en : A) 1810 — B) 1884-1885 — C) 1896.</w:t>
            </w:r>
          </w:p>
          <w:p w14:paraId="3AB26A67" w14:textId="77777777" w:rsidR="00D03982" w:rsidRDefault="00000000">
            <w:pPr>
              <w:spacing w:after="50" w:line="276" w:lineRule="auto"/>
            </w:pPr>
            <w:r>
              <w:rPr>
                <w:color w:val="000000"/>
                <w:sz w:val="18"/>
                <w:szCs w:val="18"/>
              </w:rPr>
              <w:t>2. La puissance rivale de la France dans l'océan Indien est : A) l'Allemagne — B) le Portugal — C) le Royaume-Uni.</w:t>
            </w:r>
          </w:p>
          <w:p w14:paraId="69A8B7EC" w14:textId="77777777" w:rsidR="00D03982" w:rsidRDefault="00000000">
            <w:pPr>
              <w:spacing w:after="50" w:line="276" w:lineRule="auto"/>
            </w:pPr>
            <w:r>
              <w:rPr>
                <w:color w:val="000000"/>
                <w:sz w:val="18"/>
                <w:szCs w:val="18"/>
              </w:rPr>
              <w:t>3. En 1890, le Royaume-Uni reconnaît le protectorat français sur Madagascar en échange de : A) Maurice — B) Zanzibar — C) l'Égypte.</w:t>
            </w:r>
          </w:p>
          <w:p w14:paraId="08A4D605" w14:textId="77777777" w:rsidR="00D03982" w:rsidRDefault="00000000">
            <w:pPr>
              <w:spacing w:after="50" w:line="276" w:lineRule="auto"/>
            </w:pPr>
            <w:r>
              <w:rPr>
                <w:color w:val="000000"/>
                <w:sz w:val="18"/>
                <w:szCs w:val="18"/>
              </w:rPr>
              <w:t>4. La « mission civilisatrice » est : A) une cause idéologique — B) une cause économique — C) un traité.</w:t>
            </w:r>
          </w:p>
        </w:tc>
        <w:tc>
          <w:tcPr>
            <w:tcW w:w="2250" w:type="dxa"/>
            <w:tcMar>
              <w:top w:w="60" w:type="dxa"/>
              <w:left w:w="60" w:type="dxa"/>
              <w:bottom w:w="60" w:type="dxa"/>
              <w:right w:w="60" w:type="dxa"/>
            </w:tcMar>
          </w:tcPr>
          <w:p w14:paraId="36B325E7" w14:textId="77777777" w:rsidR="00D03982" w:rsidRDefault="00000000">
            <w:pPr>
              <w:spacing w:after="50" w:line="276" w:lineRule="auto"/>
            </w:pPr>
            <w:r>
              <w:rPr>
                <w:b/>
                <w:bCs/>
                <w:color w:val="E9704F"/>
                <w:sz w:val="18"/>
                <w:szCs w:val="18"/>
              </w:rPr>
              <w:lastRenderedPageBreak/>
              <w:t>Corrigé 1 :</w:t>
            </w:r>
          </w:p>
          <w:p w14:paraId="11C1EF94" w14:textId="77777777" w:rsidR="00D03982" w:rsidRDefault="00000000">
            <w:pPr>
              <w:spacing w:after="50" w:line="276" w:lineRule="auto"/>
            </w:pPr>
            <w:r>
              <w:rPr>
                <w:color w:val="000000"/>
                <w:sz w:val="18"/>
                <w:szCs w:val="18"/>
              </w:rPr>
              <w:t xml:space="preserve">1. Cause </w:t>
            </w:r>
            <w:r>
              <w:rPr>
                <w:b/>
                <w:bCs/>
                <w:color w:val="E9704F"/>
                <w:sz w:val="18"/>
                <w:szCs w:val="18"/>
              </w:rPr>
              <w:t>économique</w:t>
            </w:r>
            <w:r>
              <w:rPr>
                <w:color w:val="000000"/>
                <w:sz w:val="18"/>
                <w:szCs w:val="18"/>
              </w:rPr>
              <w:t xml:space="preserve"> (terres, produits agricoles).</w:t>
            </w:r>
          </w:p>
          <w:p w14:paraId="5810C061" w14:textId="77777777" w:rsidR="00D03982" w:rsidRDefault="00000000">
            <w:pPr>
              <w:spacing w:after="50" w:line="276" w:lineRule="auto"/>
            </w:pPr>
            <w:r>
              <w:rPr>
                <w:color w:val="000000"/>
                <w:sz w:val="18"/>
                <w:szCs w:val="18"/>
              </w:rPr>
              <w:t xml:space="preserve">2. Cause </w:t>
            </w:r>
            <w:r>
              <w:rPr>
                <w:b/>
                <w:bCs/>
                <w:color w:val="E9704F"/>
                <w:sz w:val="18"/>
                <w:szCs w:val="18"/>
              </w:rPr>
              <w:t>stratégique</w:t>
            </w:r>
            <w:r>
              <w:rPr>
                <w:color w:val="000000"/>
                <w:sz w:val="18"/>
                <w:szCs w:val="18"/>
              </w:rPr>
              <w:t xml:space="preserve"> (point d'appui naval sur la route des Indes).</w:t>
            </w:r>
          </w:p>
          <w:p w14:paraId="15B12B3F" w14:textId="77777777" w:rsidR="00D03982" w:rsidRDefault="00000000">
            <w:pPr>
              <w:spacing w:after="50" w:line="276" w:lineRule="auto"/>
            </w:pPr>
            <w:r>
              <w:rPr>
                <w:color w:val="000000"/>
                <w:sz w:val="18"/>
                <w:szCs w:val="18"/>
              </w:rPr>
              <w:t xml:space="preserve">3. Cause </w:t>
            </w:r>
            <w:r>
              <w:rPr>
                <w:b/>
                <w:bCs/>
                <w:color w:val="E9704F"/>
                <w:sz w:val="18"/>
                <w:szCs w:val="18"/>
              </w:rPr>
              <w:t>diplomatique</w:t>
            </w:r>
            <w:r>
              <w:rPr>
                <w:color w:val="000000"/>
                <w:sz w:val="18"/>
                <w:szCs w:val="18"/>
              </w:rPr>
              <w:t xml:space="preserve"> (partage entre puissances).</w:t>
            </w:r>
          </w:p>
          <w:p w14:paraId="48D4D9D7" w14:textId="77777777" w:rsidR="00D03982" w:rsidRDefault="00000000">
            <w:pPr>
              <w:spacing w:after="50" w:line="276" w:lineRule="auto"/>
            </w:pPr>
            <w:r>
              <w:rPr>
                <w:color w:val="000000"/>
                <w:sz w:val="18"/>
                <w:szCs w:val="18"/>
              </w:rPr>
              <w:t xml:space="preserve">4. Cause </w:t>
            </w:r>
            <w:r>
              <w:rPr>
                <w:b/>
                <w:bCs/>
                <w:color w:val="E9704F"/>
                <w:sz w:val="18"/>
                <w:szCs w:val="18"/>
              </w:rPr>
              <w:t>idéologique</w:t>
            </w:r>
            <w:r>
              <w:rPr>
                <w:color w:val="000000"/>
                <w:sz w:val="18"/>
                <w:szCs w:val="18"/>
              </w:rPr>
              <w:t xml:space="preserve"> (« mission civilisatrice »).</w:t>
            </w:r>
          </w:p>
          <w:p w14:paraId="28B5F1A9" w14:textId="77777777" w:rsidR="00D03982" w:rsidRDefault="00000000">
            <w:pPr>
              <w:spacing w:after="50" w:line="276" w:lineRule="auto"/>
            </w:pPr>
            <w:r>
              <w:rPr>
                <w:b/>
                <w:bCs/>
                <w:color w:val="E9704F"/>
                <w:sz w:val="18"/>
                <w:szCs w:val="18"/>
              </w:rPr>
              <w:t>Corrigé 2 :</w:t>
            </w:r>
          </w:p>
          <w:p w14:paraId="6704B117" w14:textId="77777777" w:rsidR="00D03982" w:rsidRDefault="00000000">
            <w:pPr>
              <w:spacing w:after="50" w:line="276" w:lineRule="auto"/>
            </w:pPr>
            <w:r>
              <w:rPr>
                <w:color w:val="000000"/>
                <w:sz w:val="18"/>
                <w:szCs w:val="18"/>
              </w:rPr>
              <w:t xml:space="preserve">1. </w:t>
            </w:r>
            <w:r>
              <w:rPr>
                <w:b/>
                <w:bCs/>
                <w:color w:val="E9704F"/>
                <w:sz w:val="18"/>
                <w:szCs w:val="18"/>
              </w:rPr>
              <w:t>B)</w:t>
            </w:r>
            <w:r>
              <w:rPr>
                <w:color w:val="000000"/>
                <w:sz w:val="18"/>
                <w:szCs w:val="18"/>
              </w:rPr>
              <w:t xml:space="preserve"> 1884-1885.</w:t>
            </w:r>
          </w:p>
          <w:p w14:paraId="3A0AB13F" w14:textId="77777777" w:rsidR="00D03982" w:rsidRDefault="00000000">
            <w:pPr>
              <w:spacing w:after="50" w:line="276" w:lineRule="auto"/>
            </w:pPr>
            <w:r>
              <w:rPr>
                <w:color w:val="000000"/>
                <w:sz w:val="18"/>
                <w:szCs w:val="18"/>
              </w:rPr>
              <w:t xml:space="preserve">2. </w:t>
            </w:r>
            <w:r>
              <w:rPr>
                <w:b/>
                <w:bCs/>
                <w:color w:val="E9704F"/>
                <w:sz w:val="18"/>
                <w:szCs w:val="18"/>
              </w:rPr>
              <w:t>C)</w:t>
            </w:r>
            <w:r>
              <w:rPr>
                <w:color w:val="000000"/>
                <w:sz w:val="18"/>
                <w:szCs w:val="18"/>
              </w:rPr>
              <w:t xml:space="preserve"> le Royaume-Uni, installé à Maurice depuis 1810.</w:t>
            </w:r>
          </w:p>
          <w:p w14:paraId="473E9B52" w14:textId="77777777" w:rsidR="00D03982" w:rsidRDefault="00000000">
            <w:pPr>
              <w:spacing w:after="50" w:line="276" w:lineRule="auto"/>
            </w:pPr>
            <w:r>
              <w:rPr>
                <w:color w:val="000000"/>
                <w:sz w:val="18"/>
                <w:szCs w:val="18"/>
              </w:rPr>
              <w:lastRenderedPageBreak/>
              <w:t xml:space="preserve">3. </w:t>
            </w:r>
            <w:r>
              <w:rPr>
                <w:b/>
                <w:bCs/>
                <w:color w:val="E9704F"/>
                <w:sz w:val="18"/>
                <w:szCs w:val="18"/>
              </w:rPr>
              <w:t>B)</w:t>
            </w:r>
            <w:r>
              <w:rPr>
                <w:color w:val="000000"/>
                <w:sz w:val="18"/>
                <w:szCs w:val="18"/>
              </w:rPr>
              <w:t xml:space="preserve"> Zanzibar.</w:t>
            </w:r>
          </w:p>
          <w:p w14:paraId="47D98609" w14:textId="77777777" w:rsidR="00D03982" w:rsidRDefault="00000000">
            <w:pPr>
              <w:spacing w:after="50" w:line="276" w:lineRule="auto"/>
            </w:pPr>
            <w:r>
              <w:rPr>
                <w:color w:val="000000"/>
                <w:sz w:val="18"/>
                <w:szCs w:val="18"/>
              </w:rPr>
              <w:t xml:space="preserve">4. </w:t>
            </w:r>
            <w:r>
              <w:rPr>
                <w:b/>
                <w:bCs/>
                <w:color w:val="E9704F"/>
                <w:sz w:val="18"/>
                <w:szCs w:val="18"/>
              </w:rPr>
              <w:t>A)</w:t>
            </w:r>
            <w:r>
              <w:rPr>
                <w:color w:val="000000"/>
                <w:sz w:val="18"/>
                <w:szCs w:val="18"/>
              </w:rPr>
              <w:t xml:space="preserve"> une cause idéologique, qui justifie la conquête.</w:t>
            </w:r>
          </w:p>
        </w:tc>
        <w:tc>
          <w:tcPr>
            <w:tcW w:w="1100" w:type="dxa"/>
            <w:tcMar>
              <w:top w:w="60" w:type="dxa"/>
              <w:left w:w="60" w:type="dxa"/>
              <w:bottom w:w="60" w:type="dxa"/>
              <w:right w:w="60" w:type="dxa"/>
            </w:tcMar>
          </w:tcPr>
          <w:p w14:paraId="7EF7DAA9" w14:textId="77777777" w:rsidR="00D03982" w:rsidRDefault="00000000">
            <w:pPr>
              <w:spacing w:after="50" w:line="276" w:lineRule="auto"/>
            </w:pPr>
            <w:r>
              <w:rPr>
                <w:color w:val="000000"/>
                <w:sz w:val="18"/>
                <w:szCs w:val="18"/>
              </w:rPr>
              <w:lastRenderedPageBreak/>
              <w:t>Travail individuel puis correction collective</w:t>
            </w:r>
          </w:p>
        </w:tc>
        <w:tc>
          <w:tcPr>
            <w:tcW w:w="1050" w:type="dxa"/>
            <w:tcMar>
              <w:top w:w="60" w:type="dxa"/>
              <w:left w:w="60" w:type="dxa"/>
              <w:bottom w:w="60" w:type="dxa"/>
              <w:right w:w="60" w:type="dxa"/>
            </w:tcMar>
          </w:tcPr>
          <w:p w14:paraId="058C8BF8" w14:textId="77777777" w:rsidR="00D03982" w:rsidRDefault="00000000">
            <w:pPr>
              <w:spacing w:after="50" w:line="276" w:lineRule="auto"/>
            </w:pPr>
            <w:r>
              <w:rPr>
                <w:color w:val="000000"/>
                <w:sz w:val="18"/>
                <w:szCs w:val="18"/>
              </w:rPr>
              <w:t>Cahier, ardoise</w:t>
            </w:r>
          </w:p>
        </w:tc>
        <w:tc>
          <w:tcPr>
            <w:tcW w:w="800" w:type="dxa"/>
            <w:tcMar>
              <w:top w:w="60" w:type="dxa"/>
              <w:left w:w="60" w:type="dxa"/>
              <w:bottom w:w="60" w:type="dxa"/>
              <w:right w:w="60" w:type="dxa"/>
            </w:tcMar>
          </w:tcPr>
          <w:p w14:paraId="7BE26542" w14:textId="77777777" w:rsidR="00D03982" w:rsidRDefault="00D03982"/>
        </w:tc>
      </w:tr>
      <w:tr w:rsidR="00D03982" w14:paraId="3CD571F9"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1BBD00D3" w14:textId="77777777" w:rsidR="00D03982" w:rsidRDefault="00000000">
            <w:pPr>
              <w:spacing w:line="276" w:lineRule="auto"/>
            </w:pPr>
            <w:r>
              <w:rPr>
                <w:b/>
                <w:bCs/>
                <w:color w:val="000000"/>
                <w:sz w:val="19"/>
                <w:szCs w:val="19"/>
              </w:rPr>
              <w:t>III. ÉVALUATION</w:t>
            </w:r>
          </w:p>
        </w:tc>
      </w:tr>
      <w:tr w:rsidR="00D03982" w14:paraId="163A4DB9" w14:textId="77777777">
        <w:tblPrEx>
          <w:tblCellMar>
            <w:top w:w="0" w:type="dxa"/>
            <w:bottom w:w="0" w:type="dxa"/>
          </w:tblCellMar>
        </w:tblPrEx>
        <w:tc>
          <w:tcPr>
            <w:tcW w:w="1150" w:type="dxa"/>
            <w:tcMar>
              <w:top w:w="60" w:type="dxa"/>
              <w:left w:w="60" w:type="dxa"/>
              <w:bottom w:w="60" w:type="dxa"/>
              <w:right w:w="60" w:type="dxa"/>
            </w:tcMar>
          </w:tcPr>
          <w:p w14:paraId="638236B2" w14:textId="77777777" w:rsidR="00D03982" w:rsidRDefault="00000000">
            <w:pPr>
              <w:spacing w:after="20" w:line="276" w:lineRule="auto"/>
            </w:pPr>
            <w:r>
              <w:rPr>
                <w:b/>
                <w:bCs/>
                <w:color w:val="000000"/>
                <w:sz w:val="18"/>
                <w:szCs w:val="18"/>
              </w:rPr>
              <w:t>Évaluation</w:t>
            </w:r>
          </w:p>
          <w:p w14:paraId="15793152" w14:textId="77777777" w:rsidR="00D03982" w:rsidRDefault="00000000">
            <w:pPr>
              <w:spacing w:line="276" w:lineRule="auto"/>
            </w:pPr>
            <w:r>
              <w:rPr>
                <w:color w:val="000000"/>
                <w:sz w:val="18"/>
                <w:szCs w:val="18"/>
              </w:rPr>
              <w:t>15 min</w:t>
            </w:r>
          </w:p>
        </w:tc>
        <w:tc>
          <w:tcPr>
            <w:tcW w:w="3250" w:type="dxa"/>
            <w:tcMar>
              <w:top w:w="60" w:type="dxa"/>
              <w:left w:w="60" w:type="dxa"/>
              <w:bottom w:w="60" w:type="dxa"/>
              <w:right w:w="60" w:type="dxa"/>
            </w:tcMar>
          </w:tcPr>
          <w:p w14:paraId="6565C46B" w14:textId="77777777" w:rsidR="00D03982" w:rsidRDefault="00000000">
            <w:pPr>
              <w:spacing w:after="50" w:line="276" w:lineRule="auto"/>
            </w:pPr>
            <w:r>
              <w:rPr>
                <w:b/>
                <w:bCs/>
                <w:color w:val="000000"/>
                <w:sz w:val="18"/>
                <w:szCs w:val="18"/>
              </w:rPr>
              <w:t>Exercice 3</w:t>
            </w:r>
            <w:r>
              <w:rPr>
                <w:color w:val="000000"/>
                <w:sz w:val="18"/>
                <w:szCs w:val="18"/>
              </w:rPr>
              <w:t xml:space="preserve"> — Répondez par Vrai ou Faux, puis corrigez les phrases fausses.</w:t>
            </w:r>
          </w:p>
          <w:p w14:paraId="0C2D2E77" w14:textId="77777777" w:rsidR="00D03982" w:rsidRDefault="00000000">
            <w:pPr>
              <w:spacing w:after="50" w:line="276" w:lineRule="auto"/>
            </w:pPr>
            <w:r>
              <w:rPr>
                <w:color w:val="000000"/>
                <w:sz w:val="18"/>
                <w:szCs w:val="18"/>
              </w:rPr>
              <w:t>a) L'impérialisme colonial est le partage de l'Afrique et de l'Asie par les puissances européennes à la fin du XIXe siècle.</w:t>
            </w:r>
          </w:p>
          <w:p w14:paraId="3C5C4CCB" w14:textId="77777777" w:rsidR="00D03982" w:rsidRDefault="00000000">
            <w:pPr>
              <w:spacing w:after="50" w:line="276" w:lineRule="auto"/>
            </w:pPr>
            <w:r>
              <w:rPr>
                <w:color w:val="000000"/>
                <w:sz w:val="18"/>
                <w:szCs w:val="18"/>
              </w:rPr>
              <w:t>b) Les Malgaches ont participé à la conférence de Berlin.</w:t>
            </w:r>
          </w:p>
          <w:p w14:paraId="3BFADF1D" w14:textId="77777777" w:rsidR="00D03982" w:rsidRDefault="00000000">
            <w:pPr>
              <w:spacing w:after="50" w:line="276" w:lineRule="auto"/>
            </w:pPr>
            <w:r>
              <w:rPr>
                <w:color w:val="000000"/>
                <w:sz w:val="18"/>
                <w:szCs w:val="18"/>
              </w:rPr>
              <w:t>c) La baie de Diego-Suarez intéressait la marine française.</w:t>
            </w:r>
          </w:p>
          <w:p w14:paraId="224E2D6F" w14:textId="77777777" w:rsidR="00D03982" w:rsidRDefault="00000000">
            <w:pPr>
              <w:spacing w:after="50" w:line="276" w:lineRule="auto"/>
            </w:pPr>
            <w:r>
              <w:rPr>
                <w:color w:val="000000"/>
                <w:sz w:val="18"/>
                <w:szCs w:val="18"/>
              </w:rPr>
              <w:t>d) La France était la seule puissance présente dans l'océan Indien.</w:t>
            </w:r>
          </w:p>
          <w:p w14:paraId="2C31C342" w14:textId="77777777" w:rsidR="00D03982" w:rsidRDefault="00000000">
            <w:pPr>
              <w:spacing w:after="50" w:line="276" w:lineRule="auto"/>
            </w:pPr>
            <w:r>
              <w:rPr>
                <w:b/>
                <w:bCs/>
                <w:color w:val="000000"/>
                <w:sz w:val="18"/>
                <w:szCs w:val="18"/>
              </w:rPr>
              <w:t>Exercice 4</w:t>
            </w:r>
            <w:r>
              <w:rPr>
                <w:color w:val="000000"/>
                <w:sz w:val="18"/>
                <w:szCs w:val="18"/>
              </w:rPr>
              <w:t xml:space="preserve"> — Répondez aux questions suivantes par une phrase complète.</w:t>
            </w:r>
          </w:p>
          <w:p w14:paraId="0C1C7CD8" w14:textId="77777777" w:rsidR="00D03982" w:rsidRDefault="00000000">
            <w:pPr>
              <w:spacing w:after="50" w:line="276" w:lineRule="auto"/>
            </w:pPr>
            <w:r>
              <w:rPr>
                <w:color w:val="000000"/>
                <w:sz w:val="18"/>
                <w:szCs w:val="18"/>
              </w:rPr>
              <w:t>1. Définissez l'impérialisme colonial.</w:t>
            </w:r>
          </w:p>
          <w:p w14:paraId="3BEE10FC" w14:textId="77777777" w:rsidR="00D03982" w:rsidRDefault="00000000">
            <w:pPr>
              <w:spacing w:after="50" w:line="276" w:lineRule="auto"/>
            </w:pPr>
            <w:r>
              <w:rPr>
                <w:color w:val="000000"/>
                <w:sz w:val="18"/>
                <w:szCs w:val="18"/>
              </w:rPr>
              <w:t>2. Citez trois richesses ou avantages que la France attendait de Madagascar.</w:t>
            </w:r>
          </w:p>
          <w:p w14:paraId="370E54F6" w14:textId="77777777" w:rsidR="00D03982" w:rsidRDefault="00000000">
            <w:pPr>
              <w:spacing w:after="50" w:line="276" w:lineRule="auto"/>
            </w:pPr>
            <w:r>
              <w:rPr>
                <w:color w:val="000000"/>
                <w:sz w:val="18"/>
                <w:szCs w:val="18"/>
              </w:rPr>
              <w:t>3. Expliquez pourquoi la rivalité franco-britannique a poussé la France à conquérir Madagascar.</w:t>
            </w:r>
          </w:p>
          <w:p w14:paraId="3BDE2ACC" w14:textId="77777777" w:rsidR="00D03982" w:rsidRDefault="00000000">
            <w:pPr>
              <w:spacing w:after="50" w:line="276" w:lineRule="auto"/>
            </w:pPr>
            <w:r>
              <w:rPr>
                <w:color w:val="000000"/>
                <w:sz w:val="18"/>
                <w:szCs w:val="18"/>
              </w:rPr>
              <w:t>4. Qu'est-ce que la « mission civilisatrice » et pourquoi peut-on dire qu'elle servait de prétexte ?</w:t>
            </w:r>
          </w:p>
        </w:tc>
        <w:tc>
          <w:tcPr>
            <w:tcW w:w="2250" w:type="dxa"/>
            <w:tcMar>
              <w:top w:w="60" w:type="dxa"/>
              <w:left w:w="60" w:type="dxa"/>
              <w:bottom w:w="60" w:type="dxa"/>
              <w:right w:w="60" w:type="dxa"/>
            </w:tcMar>
          </w:tcPr>
          <w:p w14:paraId="551CAE3F" w14:textId="77777777" w:rsidR="00D03982" w:rsidRDefault="00000000">
            <w:pPr>
              <w:spacing w:after="50" w:line="276" w:lineRule="auto"/>
            </w:pPr>
            <w:r>
              <w:rPr>
                <w:b/>
                <w:bCs/>
                <w:color w:val="E9704F"/>
                <w:sz w:val="18"/>
                <w:szCs w:val="18"/>
              </w:rPr>
              <w:t>Corrigé 3 :</w:t>
            </w:r>
          </w:p>
          <w:p w14:paraId="4855946F" w14:textId="77777777" w:rsidR="00D03982" w:rsidRDefault="00000000">
            <w:pPr>
              <w:spacing w:after="50" w:line="276" w:lineRule="auto"/>
            </w:pPr>
            <w:r>
              <w:rPr>
                <w:color w:val="000000"/>
                <w:sz w:val="18"/>
                <w:szCs w:val="18"/>
              </w:rPr>
              <w:t xml:space="preserve">a) </w:t>
            </w:r>
            <w:r>
              <w:rPr>
                <w:b/>
                <w:bCs/>
                <w:color w:val="E9704F"/>
                <w:sz w:val="18"/>
                <w:szCs w:val="18"/>
              </w:rPr>
              <w:t>Vrai</w:t>
            </w:r>
            <w:r>
              <w:rPr>
                <w:color w:val="000000"/>
                <w:sz w:val="18"/>
                <w:szCs w:val="18"/>
              </w:rPr>
              <w:t xml:space="preserve"> : entre 1880 et 1914, presque toute l'Afrique est colonisée.</w:t>
            </w:r>
          </w:p>
          <w:p w14:paraId="162C2F3B" w14:textId="77777777" w:rsidR="00D03982" w:rsidRDefault="00000000">
            <w:pPr>
              <w:spacing w:after="50" w:line="276" w:lineRule="auto"/>
            </w:pPr>
            <w:r>
              <w:rPr>
                <w:color w:val="000000"/>
                <w:sz w:val="18"/>
                <w:szCs w:val="18"/>
              </w:rPr>
              <w:t xml:space="preserve">b) </w:t>
            </w:r>
            <w:r>
              <w:rPr>
                <w:b/>
                <w:bCs/>
                <w:color w:val="E9704F"/>
                <w:sz w:val="18"/>
                <w:szCs w:val="18"/>
              </w:rPr>
              <w:t>Faux</w:t>
            </w:r>
            <w:r>
              <w:rPr>
                <w:color w:val="000000"/>
                <w:sz w:val="18"/>
                <w:szCs w:val="18"/>
              </w:rPr>
              <w:t xml:space="preserve"> : les peuples colonisés </w:t>
            </w:r>
            <w:r>
              <w:rPr>
                <w:b/>
                <w:bCs/>
                <w:color w:val="E9704F"/>
                <w:sz w:val="18"/>
                <w:szCs w:val="18"/>
              </w:rPr>
              <w:t>n'ont pas été consultés</w:t>
            </w:r>
            <w:r>
              <w:rPr>
                <w:color w:val="000000"/>
                <w:sz w:val="18"/>
                <w:szCs w:val="18"/>
              </w:rPr>
              <w:t>.</w:t>
            </w:r>
          </w:p>
          <w:p w14:paraId="381CBA28" w14:textId="77777777" w:rsidR="00D03982" w:rsidRDefault="00000000">
            <w:pPr>
              <w:spacing w:after="50" w:line="276" w:lineRule="auto"/>
            </w:pPr>
            <w:r>
              <w:rPr>
                <w:color w:val="000000"/>
                <w:sz w:val="18"/>
                <w:szCs w:val="18"/>
              </w:rPr>
              <w:t xml:space="preserve">c) </w:t>
            </w:r>
            <w:r>
              <w:rPr>
                <w:b/>
                <w:bCs/>
                <w:color w:val="E9704F"/>
                <w:sz w:val="18"/>
                <w:szCs w:val="18"/>
              </w:rPr>
              <w:t>Vrai</w:t>
            </w:r>
            <w:r>
              <w:rPr>
                <w:color w:val="000000"/>
                <w:sz w:val="18"/>
                <w:szCs w:val="18"/>
              </w:rPr>
              <w:t xml:space="preserve"> : c'est l'un des meilleurs ports naturels du monde.</w:t>
            </w:r>
          </w:p>
          <w:p w14:paraId="411E7490" w14:textId="77777777" w:rsidR="00D03982" w:rsidRDefault="00000000">
            <w:pPr>
              <w:spacing w:after="50" w:line="276" w:lineRule="auto"/>
            </w:pPr>
            <w:r>
              <w:rPr>
                <w:color w:val="000000"/>
                <w:sz w:val="18"/>
                <w:szCs w:val="18"/>
              </w:rPr>
              <w:t xml:space="preserve">d) </w:t>
            </w:r>
            <w:r>
              <w:rPr>
                <w:b/>
                <w:bCs/>
                <w:color w:val="E9704F"/>
                <w:sz w:val="18"/>
                <w:szCs w:val="18"/>
              </w:rPr>
              <w:t>Faux</w:t>
            </w:r>
            <w:r>
              <w:rPr>
                <w:color w:val="000000"/>
                <w:sz w:val="18"/>
                <w:szCs w:val="18"/>
              </w:rPr>
              <w:t xml:space="preserve"> : le </w:t>
            </w:r>
            <w:r>
              <w:rPr>
                <w:b/>
                <w:bCs/>
                <w:color w:val="E9704F"/>
                <w:sz w:val="18"/>
                <w:szCs w:val="18"/>
              </w:rPr>
              <w:t>Royaume-Uni</w:t>
            </w:r>
            <w:r>
              <w:rPr>
                <w:color w:val="000000"/>
                <w:sz w:val="18"/>
                <w:szCs w:val="18"/>
              </w:rPr>
              <w:t xml:space="preserve"> était à Maurice, au Cap et en Inde.</w:t>
            </w:r>
          </w:p>
          <w:p w14:paraId="486A7E98" w14:textId="77777777" w:rsidR="00D03982" w:rsidRDefault="00000000">
            <w:pPr>
              <w:spacing w:after="50" w:line="276" w:lineRule="auto"/>
            </w:pPr>
            <w:r>
              <w:rPr>
                <w:b/>
                <w:bCs/>
                <w:color w:val="E9704F"/>
                <w:sz w:val="18"/>
                <w:szCs w:val="18"/>
              </w:rPr>
              <w:t>Corrigé 4 :</w:t>
            </w:r>
          </w:p>
          <w:p w14:paraId="38877598" w14:textId="77777777" w:rsidR="00D03982" w:rsidRDefault="00000000">
            <w:pPr>
              <w:spacing w:after="50" w:line="276" w:lineRule="auto"/>
            </w:pPr>
            <w:r>
              <w:rPr>
                <w:color w:val="000000"/>
                <w:sz w:val="18"/>
                <w:szCs w:val="18"/>
              </w:rPr>
              <w:t xml:space="preserve">1. C'est la </w:t>
            </w:r>
            <w:r>
              <w:rPr>
                <w:b/>
                <w:bCs/>
                <w:color w:val="E9704F"/>
                <w:sz w:val="18"/>
                <w:szCs w:val="18"/>
              </w:rPr>
              <w:t>politique de conquête et de domination</w:t>
            </w:r>
            <w:r>
              <w:rPr>
                <w:color w:val="000000"/>
                <w:sz w:val="18"/>
                <w:szCs w:val="18"/>
              </w:rPr>
              <w:t xml:space="preserve"> de territoires étrangers menée par les </w:t>
            </w:r>
            <w:r>
              <w:rPr>
                <w:b/>
                <w:bCs/>
                <w:color w:val="E9704F"/>
                <w:sz w:val="18"/>
                <w:szCs w:val="18"/>
              </w:rPr>
              <w:t>puissances européennes</w:t>
            </w:r>
            <w:r>
              <w:rPr>
                <w:color w:val="000000"/>
                <w:sz w:val="18"/>
                <w:szCs w:val="18"/>
              </w:rPr>
              <w:t xml:space="preserve"> industrielles à la fin du XIXe siècle.</w:t>
            </w:r>
          </w:p>
          <w:p w14:paraId="3FB72308" w14:textId="77777777" w:rsidR="00D03982" w:rsidRDefault="00000000">
            <w:pPr>
              <w:spacing w:after="50" w:line="276" w:lineRule="auto"/>
            </w:pPr>
            <w:r>
              <w:rPr>
                <w:color w:val="000000"/>
                <w:sz w:val="18"/>
                <w:szCs w:val="18"/>
              </w:rPr>
              <w:t xml:space="preserve">2. Les </w:t>
            </w:r>
            <w:r>
              <w:rPr>
                <w:b/>
                <w:bCs/>
                <w:color w:val="E9704F"/>
                <w:sz w:val="18"/>
                <w:szCs w:val="18"/>
              </w:rPr>
              <w:t>bœufs</w:t>
            </w:r>
            <w:r>
              <w:rPr>
                <w:color w:val="000000"/>
                <w:sz w:val="18"/>
                <w:szCs w:val="18"/>
              </w:rPr>
              <w:t xml:space="preserve">, le </w:t>
            </w:r>
            <w:r>
              <w:rPr>
                <w:b/>
                <w:bCs/>
                <w:color w:val="E9704F"/>
                <w:sz w:val="18"/>
                <w:szCs w:val="18"/>
              </w:rPr>
              <w:t>riz</w:t>
            </w:r>
            <w:r>
              <w:rPr>
                <w:color w:val="000000"/>
                <w:sz w:val="18"/>
                <w:szCs w:val="18"/>
              </w:rPr>
              <w:t xml:space="preserve">, les </w:t>
            </w:r>
            <w:r>
              <w:rPr>
                <w:b/>
                <w:bCs/>
                <w:color w:val="E9704F"/>
                <w:sz w:val="18"/>
                <w:szCs w:val="18"/>
              </w:rPr>
              <w:t>bois précieux</w:t>
            </w:r>
            <w:r>
              <w:rPr>
                <w:color w:val="000000"/>
                <w:sz w:val="18"/>
                <w:szCs w:val="18"/>
              </w:rPr>
              <w:t>, l'</w:t>
            </w:r>
            <w:r>
              <w:rPr>
                <w:b/>
                <w:bCs/>
                <w:color w:val="E9704F"/>
                <w:sz w:val="18"/>
                <w:szCs w:val="18"/>
              </w:rPr>
              <w:t>or</w:t>
            </w:r>
            <w:r>
              <w:rPr>
                <w:color w:val="000000"/>
                <w:sz w:val="18"/>
                <w:szCs w:val="18"/>
              </w:rPr>
              <w:t xml:space="preserve">, des </w:t>
            </w:r>
            <w:r>
              <w:rPr>
                <w:b/>
                <w:bCs/>
                <w:color w:val="E9704F"/>
                <w:sz w:val="18"/>
                <w:szCs w:val="18"/>
              </w:rPr>
              <w:t>terres</w:t>
            </w:r>
            <w:r>
              <w:rPr>
                <w:color w:val="000000"/>
                <w:sz w:val="18"/>
                <w:szCs w:val="18"/>
              </w:rPr>
              <w:t xml:space="preserve"> pour les colons réunionnais, et la </w:t>
            </w:r>
            <w:r>
              <w:rPr>
                <w:b/>
                <w:bCs/>
                <w:color w:val="E9704F"/>
                <w:sz w:val="18"/>
                <w:szCs w:val="18"/>
              </w:rPr>
              <w:t>baie de Diego-Suarez</w:t>
            </w:r>
            <w:r>
              <w:rPr>
                <w:color w:val="000000"/>
                <w:sz w:val="18"/>
                <w:szCs w:val="18"/>
              </w:rPr>
              <w:t xml:space="preserve"> pour la marine.</w:t>
            </w:r>
          </w:p>
          <w:p w14:paraId="6FC7C970" w14:textId="77777777" w:rsidR="00D03982" w:rsidRDefault="00000000">
            <w:pPr>
              <w:spacing w:after="50" w:line="276" w:lineRule="auto"/>
            </w:pPr>
            <w:r>
              <w:rPr>
                <w:color w:val="000000"/>
                <w:sz w:val="18"/>
                <w:szCs w:val="18"/>
              </w:rPr>
              <w:t xml:space="preserve">3. Le Royaume-Uni, installé à </w:t>
            </w:r>
            <w:r>
              <w:rPr>
                <w:b/>
                <w:bCs/>
                <w:color w:val="E9704F"/>
                <w:sz w:val="18"/>
                <w:szCs w:val="18"/>
              </w:rPr>
              <w:t>Maurice</w:t>
            </w:r>
            <w:r>
              <w:rPr>
                <w:color w:val="000000"/>
                <w:sz w:val="18"/>
                <w:szCs w:val="18"/>
              </w:rPr>
              <w:t xml:space="preserve"> et très influent à </w:t>
            </w:r>
            <w:r>
              <w:rPr>
                <w:b/>
                <w:bCs/>
                <w:color w:val="E9704F"/>
                <w:sz w:val="18"/>
                <w:szCs w:val="18"/>
              </w:rPr>
              <w:t>Antananarivo</w:t>
            </w:r>
            <w:r>
              <w:rPr>
                <w:color w:val="000000"/>
                <w:sz w:val="18"/>
                <w:szCs w:val="18"/>
              </w:rPr>
              <w:t xml:space="preserve"> grâce à ses missionnaires, risquait de s'emparer de l'île ; la France a voulu la </w:t>
            </w:r>
            <w:r>
              <w:rPr>
                <w:b/>
                <w:bCs/>
                <w:color w:val="E9704F"/>
                <w:sz w:val="18"/>
                <w:szCs w:val="18"/>
              </w:rPr>
              <w:t>devancer</w:t>
            </w:r>
            <w:r>
              <w:rPr>
                <w:color w:val="000000"/>
                <w:sz w:val="18"/>
                <w:szCs w:val="18"/>
              </w:rPr>
              <w:t xml:space="preserve">, puis a obtenu en </w:t>
            </w:r>
            <w:r>
              <w:rPr>
                <w:b/>
                <w:bCs/>
                <w:color w:val="E9704F"/>
                <w:sz w:val="18"/>
                <w:szCs w:val="18"/>
              </w:rPr>
              <w:t>1890</w:t>
            </w:r>
            <w:r>
              <w:rPr>
                <w:color w:val="000000"/>
                <w:sz w:val="18"/>
                <w:szCs w:val="18"/>
              </w:rPr>
              <w:t xml:space="preserve"> que Londres lui laisse le champ libre.</w:t>
            </w:r>
          </w:p>
          <w:p w14:paraId="5E87BE3A" w14:textId="77777777" w:rsidR="00D03982" w:rsidRDefault="00000000">
            <w:pPr>
              <w:spacing w:after="50" w:line="276" w:lineRule="auto"/>
            </w:pPr>
            <w:r>
              <w:rPr>
                <w:color w:val="000000"/>
                <w:sz w:val="18"/>
                <w:szCs w:val="18"/>
              </w:rPr>
              <w:t xml:space="preserve">4. C'est l'idée que les Européens, supérieurs, devaient apporter la </w:t>
            </w:r>
            <w:r>
              <w:rPr>
                <w:b/>
                <w:bCs/>
                <w:color w:val="E9704F"/>
                <w:sz w:val="18"/>
                <w:szCs w:val="18"/>
              </w:rPr>
              <w:t>civilisation</w:t>
            </w:r>
            <w:r>
              <w:rPr>
                <w:color w:val="000000"/>
                <w:sz w:val="18"/>
                <w:szCs w:val="18"/>
              </w:rPr>
              <w:t xml:space="preserve"> (religion, école, médecine) aux autres peuples ; elle </w:t>
            </w:r>
            <w:r>
              <w:rPr>
                <w:b/>
                <w:bCs/>
                <w:color w:val="E9704F"/>
                <w:sz w:val="18"/>
                <w:szCs w:val="18"/>
              </w:rPr>
              <w:t>masquait</w:t>
            </w:r>
            <w:r>
              <w:rPr>
                <w:color w:val="000000"/>
                <w:sz w:val="18"/>
                <w:szCs w:val="18"/>
              </w:rPr>
              <w:t xml:space="preserve"> les véritables buts : les </w:t>
            </w:r>
            <w:r>
              <w:rPr>
                <w:b/>
                <w:bCs/>
                <w:color w:val="E9704F"/>
                <w:sz w:val="18"/>
                <w:szCs w:val="18"/>
              </w:rPr>
              <w:t>richesses</w:t>
            </w:r>
            <w:r>
              <w:rPr>
                <w:color w:val="000000"/>
                <w:sz w:val="18"/>
                <w:szCs w:val="18"/>
              </w:rPr>
              <w:t xml:space="preserve">, les </w:t>
            </w:r>
            <w:r>
              <w:rPr>
                <w:b/>
                <w:bCs/>
                <w:color w:val="E9704F"/>
                <w:sz w:val="18"/>
                <w:szCs w:val="18"/>
              </w:rPr>
              <w:lastRenderedPageBreak/>
              <w:t>marchés</w:t>
            </w:r>
            <w:r>
              <w:rPr>
                <w:color w:val="000000"/>
                <w:sz w:val="18"/>
                <w:szCs w:val="18"/>
              </w:rPr>
              <w:t xml:space="preserve"> et la </w:t>
            </w:r>
            <w:r>
              <w:rPr>
                <w:b/>
                <w:bCs/>
                <w:color w:val="E9704F"/>
                <w:sz w:val="18"/>
                <w:szCs w:val="18"/>
              </w:rPr>
              <w:t>puissance</w:t>
            </w:r>
            <w:r>
              <w:rPr>
                <w:color w:val="000000"/>
                <w:sz w:val="18"/>
                <w:szCs w:val="18"/>
              </w:rPr>
              <w:t xml:space="preserve"> militaire.</w:t>
            </w:r>
          </w:p>
        </w:tc>
        <w:tc>
          <w:tcPr>
            <w:tcW w:w="1100" w:type="dxa"/>
            <w:tcMar>
              <w:top w:w="60" w:type="dxa"/>
              <w:left w:w="60" w:type="dxa"/>
              <w:bottom w:w="60" w:type="dxa"/>
              <w:right w:w="60" w:type="dxa"/>
            </w:tcMar>
          </w:tcPr>
          <w:p w14:paraId="1899B088" w14:textId="77777777" w:rsidR="00D03982" w:rsidRDefault="00000000">
            <w:pPr>
              <w:spacing w:after="50" w:line="276" w:lineRule="auto"/>
            </w:pPr>
            <w:r>
              <w:rPr>
                <w:color w:val="000000"/>
                <w:sz w:val="18"/>
                <w:szCs w:val="18"/>
              </w:rPr>
              <w:lastRenderedPageBreak/>
              <w:t>Travail individuel écrit</w:t>
            </w:r>
          </w:p>
        </w:tc>
        <w:tc>
          <w:tcPr>
            <w:tcW w:w="1050" w:type="dxa"/>
            <w:tcMar>
              <w:top w:w="60" w:type="dxa"/>
              <w:left w:w="60" w:type="dxa"/>
              <w:bottom w:w="60" w:type="dxa"/>
              <w:right w:w="60" w:type="dxa"/>
            </w:tcMar>
          </w:tcPr>
          <w:p w14:paraId="5B1615BD" w14:textId="77777777" w:rsidR="00D03982" w:rsidRDefault="00000000">
            <w:pPr>
              <w:spacing w:after="50" w:line="276" w:lineRule="auto"/>
            </w:pPr>
            <w:r>
              <w:rPr>
                <w:color w:val="000000"/>
                <w:sz w:val="18"/>
                <w:szCs w:val="18"/>
              </w:rPr>
              <w:t>Cahier, feuille d'évaluation</w:t>
            </w:r>
          </w:p>
        </w:tc>
        <w:tc>
          <w:tcPr>
            <w:tcW w:w="800" w:type="dxa"/>
            <w:tcMar>
              <w:top w:w="60" w:type="dxa"/>
              <w:left w:w="60" w:type="dxa"/>
              <w:bottom w:w="60" w:type="dxa"/>
              <w:right w:w="60" w:type="dxa"/>
            </w:tcMar>
          </w:tcPr>
          <w:p w14:paraId="794CE6AC" w14:textId="77777777" w:rsidR="00D03982" w:rsidRDefault="00D03982"/>
        </w:tc>
      </w:tr>
    </w:tbl>
    <w:p w14:paraId="55C461A3" w14:textId="77777777" w:rsidR="00D03982" w:rsidRDefault="00000000">
      <w:r>
        <w:br w:type="page"/>
      </w:r>
    </w:p>
    <w:p w14:paraId="69E2833A" w14:textId="77777777" w:rsidR="00D03982" w:rsidRDefault="00000000">
      <w:pPr>
        <w:spacing w:after="40"/>
      </w:pPr>
      <w:r>
        <w:rPr>
          <w:b/>
          <w:bCs/>
          <w:color w:val="000000"/>
        </w:rPr>
        <w:lastRenderedPageBreak/>
        <w:t>LEÇON</w:t>
      </w:r>
    </w:p>
    <w:p w14:paraId="31D1402E" w14:textId="77777777" w:rsidR="00D03982" w:rsidRDefault="00000000">
      <w:pPr>
        <w:spacing w:after="120"/>
      </w:pPr>
      <w:bookmarkStart w:id="6" w:name="lecon1"/>
      <w:r>
        <w:rPr>
          <w:b/>
          <w:bCs/>
          <w:color w:val="C00000"/>
          <w:sz w:val="30"/>
          <w:szCs w:val="30"/>
        </w:rPr>
        <w:t>Les causes externes de la colonisation de Madagascar</w:t>
      </w:r>
      <w:bookmarkEnd w:id="6"/>
    </w:p>
    <w:p w14:paraId="43980512" w14:textId="77777777" w:rsidR="00D03982" w:rsidRDefault="00000000">
      <w:pPr>
        <w:spacing w:before="120" w:after="40"/>
        <w:jc w:val="center"/>
      </w:pPr>
      <w:r>
        <w:rPr>
          <w:noProof/>
        </w:rPr>
        <w:drawing>
          <wp:inline distT="0" distB="0" distL="0" distR="0" wp14:anchorId="4E474752" wp14:editId="1F87F7FF">
            <wp:extent cx="3962400" cy="45434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962400" cy="4543425"/>
                    </a:xfrm>
                    <a:prstGeom prst="rect">
                      <a:avLst/>
                    </a:prstGeom>
                  </pic:spPr>
                </pic:pic>
              </a:graphicData>
            </a:graphic>
          </wp:inline>
        </w:drawing>
      </w:r>
    </w:p>
    <w:p w14:paraId="3A074DA5" w14:textId="77777777" w:rsidR="00D03982" w:rsidRDefault="00000000">
      <w:pPr>
        <w:spacing w:after="160" w:line="276" w:lineRule="auto"/>
        <w:jc w:val="center"/>
      </w:pPr>
      <w:r>
        <w:rPr>
          <w:i/>
          <w:iCs/>
          <w:color w:val="000000"/>
          <w:sz w:val="18"/>
          <w:szCs w:val="18"/>
        </w:rPr>
        <w:t>Carte schématique de la conquête de Madagascar (1883-1896) et des possessions européennes de l'océan Indien — Source : réalisation J-</w:t>
      </w:r>
      <w:proofErr w:type="spellStart"/>
      <w:r>
        <w:rPr>
          <w:i/>
          <w:iCs/>
          <w:color w:val="000000"/>
          <w:sz w:val="18"/>
          <w:szCs w:val="18"/>
        </w:rPr>
        <w:t>Learn</w:t>
      </w:r>
      <w:proofErr w:type="spellEnd"/>
      <w:r>
        <w:rPr>
          <w:i/>
          <w:iCs/>
          <w:color w:val="000000"/>
          <w:sz w:val="18"/>
          <w:szCs w:val="18"/>
        </w:rPr>
        <w:t xml:space="preserve"> d'après Deschamps (1972) et l'Atlas historique de Madagascar</w:t>
      </w:r>
    </w:p>
    <w:p w14:paraId="453A7F12" w14:textId="77777777" w:rsidR="00D03982" w:rsidRDefault="00000000">
      <w:pPr>
        <w:spacing w:after="100" w:line="276" w:lineRule="auto"/>
        <w:jc w:val="both"/>
      </w:pPr>
      <w:r>
        <w:rPr>
          <w:color w:val="000000"/>
        </w:rPr>
        <w:t xml:space="preserve">À la fin du XIXe siècle, Madagascar est un royaume indépendant, reconnu par les puissances étrangères, gouverné depuis Antananarivo par la reine Ranavalona III et son Premier ministre </w:t>
      </w:r>
      <w:proofErr w:type="spellStart"/>
      <w:r>
        <w:rPr>
          <w:color w:val="000000"/>
        </w:rPr>
        <w:t>Rainilaiarivony</w:t>
      </w:r>
      <w:proofErr w:type="spellEnd"/>
      <w:r>
        <w:rPr>
          <w:color w:val="000000"/>
        </w:rPr>
        <w:t xml:space="preserve">. En 1896, elle devient pourtant une </w:t>
      </w:r>
      <w:r>
        <w:rPr>
          <w:b/>
          <w:bCs/>
          <w:color w:val="1F4E79"/>
        </w:rPr>
        <w:t>colonie</w:t>
      </w:r>
      <w:r>
        <w:rPr>
          <w:color w:val="000000"/>
        </w:rPr>
        <w:t xml:space="preserve"> française, c'est-à-dire un territoire conquis, occupé et administré par un pays étranger, la </w:t>
      </w:r>
      <w:r>
        <w:rPr>
          <w:b/>
          <w:bCs/>
          <w:color w:val="1F4E79"/>
        </w:rPr>
        <w:t>métropole</w:t>
      </w:r>
      <w:r>
        <w:rPr>
          <w:color w:val="000000"/>
        </w:rPr>
        <w:t xml:space="preserve">, qui l'exploite à son profit. Cette colonisation a des </w:t>
      </w:r>
      <w:r>
        <w:rPr>
          <w:b/>
          <w:bCs/>
          <w:color w:val="1F4E79"/>
        </w:rPr>
        <w:t>causes externes</w:t>
      </w:r>
      <w:r>
        <w:rPr>
          <w:color w:val="000000"/>
        </w:rPr>
        <w:t xml:space="preserve">, liées à la situation de l'Europe, et des </w:t>
      </w:r>
      <w:r>
        <w:rPr>
          <w:b/>
          <w:bCs/>
          <w:color w:val="1F4E79"/>
        </w:rPr>
        <w:t>causes internes</w:t>
      </w:r>
      <w:r>
        <w:rPr>
          <w:color w:val="000000"/>
        </w:rPr>
        <w:t>, liées à la situation du royaume.</w:t>
      </w:r>
    </w:p>
    <w:p w14:paraId="70299DFE" w14:textId="77777777" w:rsidR="00D03982" w:rsidRDefault="00000000">
      <w:pPr>
        <w:spacing w:before="160" w:after="80"/>
      </w:pPr>
      <w:r>
        <w:rPr>
          <w:b/>
          <w:bCs/>
          <w:color w:val="1E7B34"/>
          <w:sz w:val="24"/>
          <w:szCs w:val="24"/>
        </w:rPr>
        <w:t>1. L'impérialisme européen de la fin du XIXe siècle</w:t>
      </w:r>
    </w:p>
    <w:p w14:paraId="079F0BEB" w14:textId="77777777" w:rsidR="00D03982" w:rsidRDefault="00000000">
      <w:pPr>
        <w:spacing w:after="100" w:line="276" w:lineRule="auto"/>
        <w:jc w:val="both"/>
      </w:pPr>
      <w:r>
        <w:rPr>
          <w:color w:val="000000"/>
        </w:rPr>
        <w:t>Entre 1880 et 1914, les puissances européennes se partagent presque toute l'Afrique et une grande partie de l'Asie : c'est l'</w:t>
      </w:r>
      <w:r>
        <w:rPr>
          <w:b/>
          <w:bCs/>
          <w:color w:val="1F4E79"/>
        </w:rPr>
        <w:t>impérialisme colonial</w:t>
      </w:r>
      <w:r>
        <w:rPr>
          <w:color w:val="000000"/>
        </w:rPr>
        <w:t xml:space="preserve">. Les pays industrialisés (Royaume-Uni, France, Allemagne, Belgique, Italie, Portugal) recherchent des </w:t>
      </w:r>
      <w:r>
        <w:rPr>
          <w:b/>
          <w:bCs/>
          <w:color w:val="1F4E79"/>
        </w:rPr>
        <w:t>matières premières</w:t>
      </w:r>
      <w:r>
        <w:rPr>
          <w:color w:val="000000"/>
        </w:rPr>
        <w:t xml:space="preserve"> bon marché pour leurs usines, des </w:t>
      </w:r>
      <w:r>
        <w:rPr>
          <w:b/>
          <w:bCs/>
          <w:color w:val="1F4E79"/>
        </w:rPr>
        <w:t>marchés</w:t>
      </w:r>
      <w:r>
        <w:rPr>
          <w:color w:val="000000"/>
        </w:rPr>
        <w:t xml:space="preserve"> pour vendre leurs produits, des terres pour leurs </w:t>
      </w:r>
      <w:r>
        <w:rPr>
          <w:b/>
          <w:bCs/>
          <w:color w:val="1F4E79"/>
        </w:rPr>
        <w:t>colons</w:t>
      </w:r>
      <w:r>
        <w:rPr>
          <w:color w:val="000000"/>
        </w:rPr>
        <w:t xml:space="preserve"> et des placements pour leurs capitaux. Ils veulent aussi des </w:t>
      </w:r>
      <w:r>
        <w:rPr>
          <w:b/>
          <w:bCs/>
          <w:color w:val="1F4E79"/>
        </w:rPr>
        <w:t>points d'appui</w:t>
      </w:r>
      <w:r>
        <w:rPr>
          <w:color w:val="000000"/>
        </w:rPr>
        <w:t xml:space="preserve"> pour leur marine et refusent de laisser un territoire à une puissance rivale. Enfin, persuadés de leur supériorité, ils prétendent accomplir une </w:t>
      </w:r>
      <w:r>
        <w:rPr>
          <w:b/>
          <w:bCs/>
          <w:color w:val="1F4E79"/>
        </w:rPr>
        <w:t>« mission civilisatrice »</w:t>
      </w:r>
      <w:r>
        <w:rPr>
          <w:color w:val="000000"/>
        </w:rPr>
        <w:t xml:space="preserve"> en apportant la religion chrétienne, l'école et la médecine : cette idée sert surtout à justifier la conquête. À la </w:t>
      </w:r>
      <w:r>
        <w:rPr>
          <w:b/>
          <w:bCs/>
          <w:color w:val="1F4E79"/>
        </w:rPr>
        <w:t>conférence de Berlin</w:t>
      </w:r>
      <w:r>
        <w:rPr>
          <w:color w:val="000000"/>
        </w:rPr>
        <w:t xml:space="preserve"> (1884-1885), les Européens fixent entre eux les règles du partage de l'Afrique, sans consulter les peuples concernés.</w:t>
      </w:r>
    </w:p>
    <w:p w14:paraId="7B98E666" w14:textId="77777777" w:rsidR="00D03982" w:rsidRDefault="00000000">
      <w:pPr>
        <w:spacing w:before="160" w:after="80"/>
      </w:pPr>
      <w:r>
        <w:rPr>
          <w:b/>
          <w:bCs/>
          <w:color w:val="1E7B34"/>
          <w:sz w:val="24"/>
          <w:szCs w:val="24"/>
        </w:rPr>
        <w:t>2. Les intérêts de la France à Madagascar</w:t>
      </w:r>
    </w:p>
    <w:p w14:paraId="33CBC174" w14:textId="77777777" w:rsidR="00D03982" w:rsidRDefault="00000000">
      <w:pPr>
        <w:spacing w:after="100" w:line="276" w:lineRule="auto"/>
        <w:jc w:val="both"/>
      </w:pPr>
      <w:r>
        <w:rPr>
          <w:color w:val="000000"/>
        </w:rPr>
        <w:t xml:space="preserve">La France est présente depuis longtemps dans l'océan Indien : à </w:t>
      </w:r>
      <w:r>
        <w:rPr>
          <w:b/>
          <w:bCs/>
          <w:color w:val="1F4E79"/>
        </w:rPr>
        <w:t>La Réunion</w:t>
      </w:r>
      <w:r>
        <w:rPr>
          <w:color w:val="000000"/>
        </w:rPr>
        <w:t xml:space="preserve">, à </w:t>
      </w:r>
      <w:r>
        <w:rPr>
          <w:b/>
          <w:bCs/>
          <w:color w:val="1F4E79"/>
        </w:rPr>
        <w:t>Sainte-Marie</w:t>
      </w:r>
      <w:r>
        <w:rPr>
          <w:color w:val="000000"/>
        </w:rPr>
        <w:t xml:space="preserve"> (1750), à </w:t>
      </w:r>
      <w:proofErr w:type="spellStart"/>
      <w:r>
        <w:rPr>
          <w:b/>
          <w:bCs/>
          <w:color w:val="1F4E79"/>
        </w:rPr>
        <w:t>Nosy</w:t>
      </w:r>
      <w:proofErr w:type="spellEnd"/>
      <w:r>
        <w:rPr>
          <w:b/>
          <w:bCs/>
          <w:color w:val="1F4E79"/>
        </w:rPr>
        <w:t xml:space="preserve"> Be</w:t>
      </w:r>
      <w:r>
        <w:rPr>
          <w:color w:val="000000"/>
        </w:rPr>
        <w:t xml:space="preserve"> et à </w:t>
      </w:r>
      <w:r>
        <w:rPr>
          <w:b/>
          <w:bCs/>
          <w:color w:val="1F4E79"/>
        </w:rPr>
        <w:t>Mayotte</w:t>
      </w:r>
      <w:r>
        <w:rPr>
          <w:color w:val="000000"/>
        </w:rPr>
        <w:t xml:space="preserve"> (1841). Elle invoque d'anciens « droits » remontant à Fort-Dauphin (1643). Les colons de La Réunion, île petite et surpeuplée, réclament les terres, les bœufs et le riz de la Grande Île ; en 1855, le commerçant réunionnais Joseph Lambert avait même obtenu du prince </w:t>
      </w:r>
      <w:proofErr w:type="spellStart"/>
      <w:r>
        <w:rPr>
          <w:color w:val="000000"/>
        </w:rPr>
        <w:t>Rakoto</w:t>
      </w:r>
      <w:proofErr w:type="spellEnd"/>
      <w:r>
        <w:rPr>
          <w:color w:val="000000"/>
        </w:rPr>
        <w:t xml:space="preserve"> (futur </w:t>
      </w:r>
      <w:proofErr w:type="spellStart"/>
      <w:r>
        <w:rPr>
          <w:color w:val="000000"/>
        </w:rPr>
        <w:t>Radama</w:t>
      </w:r>
      <w:proofErr w:type="spellEnd"/>
      <w:r>
        <w:rPr>
          <w:color w:val="000000"/>
        </w:rPr>
        <w:t xml:space="preserve"> II) une </w:t>
      </w:r>
      <w:r>
        <w:rPr>
          <w:b/>
          <w:bCs/>
          <w:color w:val="1F4E79"/>
        </w:rPr>
        <w:t>charte</w:t>
      </w:r>
      <w:r>
        <w:rPr>
          <w:color w:val="000000"/>
        </w:rPr>
        <w:t xml:space="preserve"> </w:t>
      </w:r>
      <w:r>
        <w:rPr>
          <w:color w:val="000000"/>
        </w:rPr>
        <w:lastRenderedPageBreak/>
        <w:t>lui promettant terres et mines. Les commerçants français veulent le marché malgache et ses produits (bœufs, riz, bois, caoutchouc, or).</w:t>
      </w:r>
    </w:p>
    <w:p w14:paraId="2AC95649" w14:textId="77777777" w:rsidR="00D03982" w:rsidRDefault="00000000">
      <w:pPr>
        <w:spacing w:after="100" w:line="276" w:lineRule="auto"/>
        <w:jc w:val="both"/>
      </w:pPr>
      <w:r>
        <w:rPr>
          <w:color w:val="000000"/>
        </w:rPr>
        <w:t xml:space="preserve">Madagascar a aussi une valeur </w:t>
      </w:r>
      <w:r>
        <w:rPr>
          <w:b/>
          <w:bCs/>
          <w:color w:val="1F4E79"/>
        </w:rPr>
        <w:t>stratégique</w:t>
      </w:r>
      <w:r>
        <w:rPr>
          <w:color w:val="000000"/>
        </w:rPr>
        <w:t xml:space="preserve"> : elle est située sur la route maritime de l'Europe vers l'Inde et l'Extrême-Orient par le cap de Bonne-Espérance, elle commande le </w:t>
      </w:r>
      <w:r>
        <w:rPr>
          <w:b/>
          <w:bCs/>
          <w:color w:val="1F4E79"/>
        </w:rPr>
        <w:t>canal du Mozambique</w:t>
      </w:r>
      <w:r>
        <w:rPr>
          <w:color w:val="000000"/>
        </w:rPr>
        <w:t xml:space="preserve">, et la </w:t>
      </w:r>
      <w:r>
        <w:rPr>
          <w:b/>
          <w:bCs/>
          <w:color w:val="1F4E79"/>
        </w:rPr>
        <w:t>baie de Diego-Suarez</w:t>
      </w:r>
      <w:r>
        <w:rPr>
          <w:color w:val="000000"/>
        </w:rPr>
        <w:t>, au nord, est l'un des meilleurs ports naturels du monde pour une flotte de guerre.</w:t>
      </w:r>
    </w:p>
    <w:p w14:paraId="08FFEB84" w14:textId="77777777" w:rsidR="00D03982" w:rsidRDefault="00000000">
      <w:pPr>
        <w:spacing w:before="160" w:after="80"/>
      </w:pPr>
      <w:r>
        <w:rPr>
          <w:b/>
          <w:bCs/>
          <w:color w:val="1E7B34"/>
          <w:sz w:val="24"/>
          <w:szCs w:val="24"/>
        </w:rPr>
        <w:t>3. La rivalité franco-britannique</w:t>
      </w:r>
    </w:p>
    <w:p w14:paraId="5CFAD4E2" w14:textId="77777777" w:rsidR="00D03982" w:rsidRDefault="00000000">
      <w:pPr>
        <w:spacing w:after="100" w:line="276" w:lineRule="auto"/>
        <w:jc w:val="both"/>
      </w:pPr>
      <w:r>
        <w:rPr>
          <w:color w:val="000000"/>
        </w:rPr>
        <w:t xml:space="preserve">La principale rivale de la France est le </w:t>
      </w:r>
      <w:r>
        <w:rPr>
          <w:b/>
          <w:bCs/>
          <w:color w:val="1F4E79"/>
        </w:rPr>
        <w:t>Royaume-Uni</w:t>
      </w:r>
      <w:r>
        <w:rPr>
          <w:color w:val="000000"/>
        </w:rPr>
        <w:t xml:space="preserve">, maître de </w:t>
      </w:r>
      <w:r>
        <w:rPr>
          <w:b/>
          <w:bCs/>
          <w:color w:val="1F4E79"/>
        </w:rPr>
        <w:t>Maurice</w:t>
      </w:r>
      <w:r>
        <w:rPr>
          <w:color w:val="000000"/>
        </w:rPr>
        <w:t xml:space="preserve"> depuis 1810, du Cap et de l'Inde. À Antananarivo, les missionnaires protestants de la London </w:t>
      </w:r>
      <w:proofErr w:type="spellStart"/>
      <w:r>
        <w:rPr>
          <w:color w:val="000000"/>
        </w:rPr>
        <w:t>Missionary</w:t>
      </w:r>
      <w:proofErr w:type="spellEnd"/>
      <w:r>
        <w:rPr>
          <w:color w:val="000000"/>
        </w:rPr>
        <w:t xml:space="preserve"> Society, présents depuis 1820, ont converti la cour en 1869 et forment les élites ; les conseillers et les commerçants britanniques sont très influents. La France, catholique, craint de voir l'île passer sous influence anglaise. Après la première guerre franco-malgache (1883-1885), elle obtient le traité de 1885 ; puis, par l'</w:t>
      </w:r>
      <w:r>
        <w:rPr>
          <w:b/>
          <w:bCs/>
          <w:color w:val="1F4E79"/>
        </w:rPr>
        <w:t>accord du 5 août 1890</w:t>
      </w:r>
      <w:r>
        <w:rPr>
          <w:color w:val="000000"/>
        </w:rPr>
        <w:t>, le Royaume-Uni reconnaît le « protectorat » français sur Madagascar en échange de la reconnaissance du protectorat britannique sur Zanzibar. Madagascar est ainsi partagée entre Européens : la France a désormais les mains libres pour la conquérir.</w:t>
      </w:r>
    </w:p>
    <w:p w14:paraId="1DC5C935" w14:textId="77777777" w:rsidR="00D03982" w:rsidRDefault="00000000">
      <w:pPr>
        <w:spacing w:after="100" w:line="276" w:lineRule="auto"/>
        <w:jc w:val="both"/>
      </w:pPr>
      <w:r>
        <w:rPr>
          <w:color w:val="000000"/>
        </w:rPr>
        <w:t>Ces causes externes n'auraient pas suffi si le royaume de Madagascar avait été assez fort pour résister : les causes internes de la colonisation font l'objet de la séance suivante.</w:t>
      </w:r>
    </w:p>
    <w:p w14:paraId="47C4A755" w14:textId="77777777" w:rsidR="00D03982" w:rsidRDefault="00000000">
      <w:pPr>
        <w:spacing w:before="200" w:after="160"/>
      </w:pPr>
      <w:r>
        <w:rPr>
          <w:b/>
          <w:bCs/>
          <w:color w:val="C00000"/>
          <w:sz w:val="26"/>
          <w:szCs w:val="26"/>
        </w:rPr>
        <w:t>EXERCICES</w:t>
      </w:r>
    </w:p>
    <w:p w14:paraId="5E5440BE" w14:textId="77777777" w:rsidR="00D03982" w:rsidRDefault="00000000">
      <w:pPr>
        <w:spacing w:after="80" w:line="276" w:lineRule="auto"/>
      </w:pPr>
      <w:r>
        <w:rPr>
          <w:i/>
          <w:iCs/>
          <w:color w:val="000000"/>
          <w:sz w:val="20"/>
          <w:szCs w:val="20"/>
        </w:rPr>
        <w:t xml:space="preserve">Exercices notés selon un barème — total : </w:t>
      </w:r>
      <w:r>
        <w:rPr>
          <w:b/>
          <w:bCs/>
          <w:i/>
          <w:iCs/>
          <w:color w:val="000000"/>
          <w:sz w:val="20"/>
          <w:szCs w:val="20"/>
        </w:rPr>
        <w:t>18 points</w:t>
      </w:r>
      <w:r>
        <w:rPr>
          <w:i/>
          <w:iCs/>
          <w:color w:val="000000"/>
          <w:sz w:val="20"/>
          <w:szCs w:val="20"/>
        </w:rPr>
        <w:t>.</w:t>
      </w:r>
    </w:p>
    <w:p w14:paraId="6144A332" w14:textId="77777777" w:rsidR="00D03982" w:rsidRDefault="00000000">
      <w:pPr>
        <w:keepNext/>
        <w:spacing w:before="120" w:after="80" w:line="276" w:lineRule="auto"/>
      </w:pPr>
      <w:r>
        <w:rPr>
          <w:b/>
          <w:bCs/>
          <w:color w:val="000000"/>
        </w:rPr>
        <w:t>Exercice 1</w:t>
      </w:r>
      <w:r>
        <w:rPr>
          <w:color w:val="000000"/>
        </w:rPr>
        <w:t xml:space="preserve"> — Classez les faits suivants selon la cause externe qu'ils illustrent (économique, stratégique, idéologique, diplomatique). (4 pts)</w:t>
      </w:r>
    </w:p>
    <w:p w14:paraId="21359DC4" w14:textId="77777777" w:rsidR="00D03982" w:rsidRDefault="00000000">
      <w:pPr>
        <w:spacing w:after="40" w:line="276" w:lineRule="auto"/>
        <w:ind w:left="360"/>
      </w:pPr>
      <w:r>
        <w:rPr>
          <w:color w:val="000000"/>
        </w:rPr>
        <w:t>1. Les colons de La Réunion réclament des terres à Madagascar.</w:t>
      </w:r>
    </w:p>
    <w:p w14:paraId="20F2318F" w14:textId="77777777" w:rsidR="00D03982" w:rsidRDefault="00000000">
      <w:pPr>
        <w:spacing w:after="40" w:line="276" w:lineRule="auto"/>
        <w:ind w:left="360"/>
      </w:pPr>
      <w:r>
        <w:rPr>
          <w:color w:val="000000"/>
        </w:rPr>
        <w:t>2. La marine française veut la baie de Diego-Suarez.</w:t>
      </w:r>
    </w:p>
    <w:p w14:paraId="06640E20" w14:textId="77777777" w:rsidR="00D03982" w:rsidRDefault="00000000">
      <w:pPr>
        <w:spacing w:after="40" w:line="276" w:lineRule="auto"/>
        <w:ind w:left="360"/>
      </w:pPr>
      <w:r>
        <w:rPr>
          <w:color w:val="000000"/>
        </w:rPr>
        <w:t>3. L'accord de 1890 avec le Royaume-Uni laisse Madagascar à la France.</w:t>
      </w:r>
    </w:p>
    <w:p w14:paraId="477E8691" w14:textId="77777777" w:rsidR="00D03982" w:rsidRDefault="00000000">
      <w:pPr>
        <w:spacing w:after="40" w:line="276" w:lineRule="auto"/>
        <w:ind w:left="360"/>
      </w:pPr>
      <w:r>
        <w:rPr>
          <w:color w:val="000000"/>
        </w:rPr>
        <w:t>4. Les Français affirment vouloir apporter la civilisation aux Malgaches.</w:t>
      </w:r>
    </w:p>
    <w:p w14:paraId="5BFD3134" w14:textId="77777777" w:rsidR="00D03982" w:rsidRDefault="00000000">
      <w:pPr>
        <w:keepNext/>
        <w:spacing w:before="120" w:after="80" w:line="276" w:lineRule="auto"/>
      </w:pPr>
      <w:r>
        <w:rPr>
          <w:b/>
          <w:bCs/>
          <w:color w:val="000000"/>
        </w:rPr>
        <w:t>Exercice 2</w:t>
      </w:r>
      <w:r>
        <w:rPr>
          <w:color w:val="000000"/>
        </w:rPr>
        <w:t xml:space="preserve"> — Choisissez la bonne réponse. (4 pts)</w:t>
      </w:r>
    </w:p>
    <w:p w14:paraId="1B559180" w14:textId="77777777" w:rsidR="00D03982" w:rsidRDefault="00000000">
      <w:pPr>
        <w:spacing w:after="40" w:line="276" w:lineRule="auto"/>
        <w:ind w:left="360"/>
      </w:pPr>
      <w:r>
        <w:rPr>
          <w:color w:val="000000"/>
        </w:rPr>
        <w:t>1. La conférence de Berlin, qui fixe les règles du partage de l'Afrique, a lieu en : A) 1810 — B) 1884-1885 — C) 1896.</w:t>
      </w:r>
    </w:p>
    <w:p w14:paraId="3CBBADC6" w14:textId="77777777" w:rsidR="00D03982" w:rsidRDefault="00000000">
      <w:pPr>
        <w:spacing w:after="40" w:line="276" w:lineRule="auto"/>
        <w:ind w:left="360"/>
      </w:pPr>
      <w:r>
        <w:rPr>
          <w:color w:val="000000"/>
        </w:rPr>
        <w:t>2. La puissance rivale de la France dans l'océan Indien est : A) l'Allemagne — B) le Portugal — C) le Royaume-Uni.</w:t>
      </w:r>
    </w:p>
    <w:p w14:paraId="07064958" w14:textId="77777777" w:rsidR="00D03982" w:rsidRDefault="00000000">
      <w:pPr>
        <w:spacing w:after="40" w:line="276" w:lineRule="auto"/>
        <w:ind w:left="360"/>
      </w:pPr>
      <w:r>
        <w:rPr>
          <w:color w:val="000000"/>
        </w:rPr>
        <w:t>3. En 1890, le Royaume-Uni reconnaît le protectorat français sur Madagascar en échange de : A) Maurice — B) Zanzibar — C) l'Égypte.</w:t>
      </w:r>
    </w:p>
    <w:p w14:paraId="1738623A" w14:textId="77777777" w:rsidR="00D03982" w:rsidRDefault="00000000">
      <w:pPr>
        <w:spacing w:after="40" w:line="276" w:lineRule="auto"/>
        <w:ind w:left="360"/>
      </w:pPr>
      <w:r>
        <w:rPr>
          <w:color w:val="000000"/>
        </w:rPr>
        <w:t>4. La « mission civilisatrice » est : A) une cause idéologique — B) une cause économique — C) un traité.</w:t>
      </w:r>
    </w:p>
    <w:p w14:paraId="691D19D1" w14:textId="77777777" w:rsidR="00D03982" w:rsidRDefault="00000000">
      <w:pPr>
        <w:keepNext/>
        <w:spacing w:before="120" w:after="80" w:line="276" w:lineRule="auto"/>
      </w:pPr>
      <w:r>
        <w:rPr>
          <w:b/>
          <w:bCs/>
          <w:color w:val="000000"/>
        </w:rPr>
        <w:t>Exercice 3</w:t>
      </w:r>
      <w:r>
        <w:rPr>
          <w:color w:val="000000"/>
        </w:rPr>
        <w:t xml:space="preserve"> — Répondez par Vrai ou Faux, puis corrigez les phrases fausses. (4 pts)</w:t>
      </w:r>
    </w:p>
    <w:p w14:paraId="1C746376" w14:textId="77777777" w:rsidR="00D03982" w:rsidRDefault="00000000">
      <w:pPr>
        <w:spacing w:after="40" w:line="276" w:lineRule="auto"/>
        <w:ind w:left="360"/>
      </w:pPr>
      <w:r>
        <w:rPr>
          <w:color w:val="000000"/>
        </w:rPr>
        <w:t>a) L'impérialisme colonial est le partage de l'Afrique et de l'Asie par les puissances européennes à la fin du XIXe siècle.</w:t>
      </w:r>
    </w:p>
    <w:p w14:paraId="381854FF" w14:textId="77777777" w:rsidR="00D03982" w:rsidRDefault="00000000">
      <w:pPr>
        <w:spacing w:after="40" w:line="276" w:lineRule="auto"/>
        <w:ind w:left="360"/>
      </w:pPr>
      <w:r>
        <w:rPr>
          <w:color w:val="000000"/>
        </w:rPr>
        <w:t>b) Les Malgaches ont participé à la conférence de Berlin.</w:t>
      </w:r>
    </w:p>
    <w:p w14:paraId="18819E25" w14:textId="77777777" w:rsidR="00D03982" w:rsidRDefault="00000000">
      <w:pPr>
        <w:spacing w:after="40" w:line="276" w:lineRule="auto"/>
        <w:ind w:left="360"/>
      </w:pPr>
      <w:r>
        <w:rPr>
          <w:color w:val="000000"/>
        </w:rPr>
        <w:t>c) La baie de Diego-Suarez intéressait la marine française.</w:t>
      </w:r>
    </w:p>
    <w:p w14:paraId="3F9CAD4F" w14:textId="77777777" w:rsidR="00D03982" w:rsidRDefault="00000000">
      <w:pPr>
        <w:spacing w:after="40" w:line="276" w:lineRule="auto"/>
        <w:ind w:left="360"/>
      </w:pPr>
      <w:r>
        <w:rPr>
          <w:color w:val="000000"/>
        </w:rPr>
        <w:t>d) La France était la seule puissance présente dans l'océan Indien.</w:t>
      </w:r>
    </w:p>
    <w:p w14:paraId="78B18E8E" w14:textId="77777777" w:rsidR="00D03982" w:rsidRDefault="00000000">
      <w:pPr>
        <w:keepNext/>
        <w:spacing w:before="120" w:after="80" w:line="276" w:lineRule="auto"/>
      </w:pPr>
      <w:r>
        <w:rPr>
          <w:b/>
          <w:bCs/>
          <w:color w:val="000000"/>
        </w:rPr>
        <w:t>Exercice 4</w:t>
      </w:r>
      <w:r>
        <w:rPr>
          <w:color w:val="000000"/>
        </w:rPr>
        <w:t xml:space="preserve"> — Répondez aux questions suivantes par une phrase complète. (6 pts)</w:t>
      </w:r>
    </w:p>
    <w:p w14:paraId="4EB6DC24" w14:textId="77777777" w:rsidR="00D03982" w:rsidRDefault="00000000">
      <w:pPr>
        <w:spacing w:after="40" w:line="276" w:lineRule="auto"/>
        <w:ind w:left="360"/>
      </w:pPr>
      <w:r>
        <w:rPr>
          <w:color w:val="000000"/>
        </w:rPr>
        <w:t>1. Définissez l'impérialisme colonial.</w:t>
      </w:r>
    </w:p>
    <w:p w14:paraId="582822F9" w14:textId="77777777" w:rsidR="00D03982" w:rsidRDefault="00000000">
      <w:pPr>
        <w:spacing w:after="40" w:line="276" w:lineRule="auto"/>
        <w:ind w:left="360"/>
      </w:pPr>
      <w:r>
        <w:rPr>
          <w:color w:val="000000"/>
        </w:rPr>
        <w:t>2. Citez trois richesses ou avantages que la France attendait de Madagascar.</w:t>
      </w:r>
    </w:p>
    <w:p w14:paraId="16D298C1" w14:textId="77777777" w:rsidR="00D03982" w:rsidRDefault="00000000">
      <w:pPr>
        <w:spacing w:after="40" w:line="276" w:lineRule="auto"/>
        <w:ind w:left="360"/>
      </w:pPr>
      <w:r>
        <w:rPr>
          <w:color w:val="000000"/>
        </w:rPr>
        <w:t>3. Expliquez pourquoi la rivalité franco-britannique a poussé la France à conquérir Madagascar.</w:t>
      </w:r>
    </w:p>
    <w:p w14:paraId="283AE5FA" w14:textId="77777777" w:rsidR="00D03982" w:rsidRDefault="00000000">
      <w:pPr>
        <w:spacing w:after="40" w:line="276" w:lineRule="auto"/>
        <w:ind w:left="360"/>
      </w:pPr>
      <w:r>
        <w:rPr>
          <w:color w:val="000000"/>
        </w:rPr>
        <w:t>4. Qu'est-ce que la « mission civilisatrice » et pourquoi peut-on dire qu'elle servait de prétexte ?</w:t>
      </w:r>
    </w:p>
    <w:p w14:paraId="769574B2" w14:textId="77777777" w:rsidR="00D03982" w:rsidRDefault="00000000">
      <w:pPr>
        <w:spacing w:before="240" w:after="80" w:line="276" w:lineRule="auto"/>
      </w:pPr>
      <w:r>
        <w:rPr>
          <w:b/>
          <w:bCs/>
          <w:color w:val="E9704F"/>
          <w:sz w:val="24"/>
          <w:szCs w:val="24"/>
        </w:rPr>
        <w:lastRenderedPageBreak/>
        <w:t>CORRIGÉ</w:t>
      </w:r>
    </w:p>
    <w:p w14:paraId="5EAAB870" w14:textId="77777777" w:rsidR="00D03982" w:rsidRDefault="00000000">
      <w:pPr>
        <w:keepNext/>
        <w:spacing w:before="100" w:after="80" w:line="276" w:lineRule="auto"/>
      </w:pPr>
      <w:r>
        <w:rPr>
          <w:b/>
          <w:bCs/>
          <w:color w:val="000000"/>
        </w:rPr>
        <w:t>Corrigé de l'exercice 1</w:t>
      </w:r>
      <w:r>
        <w:rPr>
          <w:color w:val="000000"/>
        </w:rPr>
        <w:t xml:space="preserve"> (4 pts)</w:t>
      </w:r>
    </w:p>
    <w:p w14:paraId="5672908E" w14:textId="77777777" w:rsidR="00D03982" w:rsidRDefault="00000000">
      <w:pPr>
        <w:spacing w:after="40" w:line="276" w:lineRule="auto"/>
        <w:ind w:left="360"/>
      </w:pPr>
      <w:r>
        <w:rPr>
          <w:color w:val="000000"/>
        </w:rPr>
        <w:t xml:space="preserve">1. Cause </w:t>
      </w:r>
      <w:r>
        <w:rPr>
          <w:b/>
          <w:bCs/>
          <w:color w:val="E9704F"/>
        </w:rPr>
        <w:t>économique</w:t>
      </w:r>
      <w:r>
        <w:rPr>
          <w:color w:val="000000"/>
        </w:rPr>
        <w:t xml:space="preserve"> (terres, produits agricoles).</w:t>
      </w:r>
    </w:p>
    <w:p w14:paraId="042078B2" w14:textId="77777777" w:rsidR="00D03982" w:rsidRDefault="00000000">
      <w:pPr>
        <w:spacing w:after="40" w:line="276" w:lineRule="auto"/>
        <w:ind w:left="360"/>
      </w:pPr>
      <w:r>
        <w:rPr>
          <w:color w:val="000000"/>
        </w:rPr>
        <w:t xml:space="preserve">2. Cause </w:t>
      </w:r>
      <w:r>
        <w:rPr>
          <w:b/>
          <w:bCs/>
          <w:color w:val="E9704F"/>
        </w:rPr>
        <w:t>stratégique</w:t>
      </w:r>
      <w:r>
        <w:rPr>
          <w:color w:val="000000"/>
        </w:rPr>
        <w:t xml:space="preserve"> (point d'appui naval sur la route des Indes).</w:t>
      </w:r>
    </w:p>
    <w:p w14:paraId="6CC307B9" w14:textId="77777777" w:rsidR="00D03982" w:rsidRDefault="00000000">
      <w:pPr>
        <w:spacing w:after="40" w:line="276" w:lineRule="auto"/>
        <w:ind w:left="360"/>
      </w:pPr>
      <w:r>
        <w:rPr>
          <w:color w:val="000000"/>
        </w:rPr>
        <w:t xml:space="preserve">3. Cause </w:t>
      </w:r>
      <w:r>
        <w:rPr>
          <w:b/>
          <w:bCs/>
          <w:color w:val="E9704F"/>
        </w:rPr>
        <w:t>diplomatique</w:t>
      </w:r>
      <w:r>
        <w:rPr>
          <w:color w:val="000000"/>
        </w:rPr>
        <w:t xml:space="preserve"> (partage entre puissances).</w:t>
      </w:r>
    </w:p>
    <w:p w14:paraId="110C33DA" w14:textId="77777777" w:rsidR="00D03982" w:rsidRDefault="00000000">
      <w:pPr>
        <w:spacing w:after="40" w:line="276" w:lineRule="auto"/>
        <w:ind w:left="360"/>
      </w:pPr>
      <w:r>
        <w:rPr>
          <w:color w:val="000000"/>
        </w:rPr>
        <w:t xml:space="preserve">4. Cause </w:t>
      </w:r>
      <w:r>
        <w:rPr>
          <w:b/>
          <w:bCs/>
          <w:color w:val="E9704F"/>
        </w:rPr>
        <w:t>idéologique</w:t>
      </w:r>
      <w:r>
        <w:rPr>
          <w:color w:val="000000"/>
        </w:rPr>
        <w:t xml:space="preserve"> (« mission civilisatrice »).</w:t>
      </w:r>
    </w:p>
    <w:p w14:paraId="1C2DFE66" w14:textId="77777777" w:rsidR="00D03982" w:rsidRDefault="00000000">
      <w:pPr>
        <w:keepNext/>
        <w:spacing w:before="100" w:after="80" w:line="276" w:lineRule="auto"/>
      </w:pPr>
      <w:r>
        <w:rPr>
          <w:b/>
          <w:bCs/>
          <w:color w:val="000000"/>
        </w:rPr>
        <w:t>Corrigé de l'exercice 2</w:t>
      </w:r>
      <w:r>
        <w:rPr>
          <w:color w:val="000000"/>
        </w:rPr>
        <w:t xml:space="preserve"> (4 pts)</w:t>
      </w:r>
    </w:p>
    <w:p w14:paraId="2B855E7B" w14:textId="77777777" w:rsidR="00D03982" w:rsidRDefault="00000000">
      <w:pPr>
        <w:spacing w:after="40" w:line="276" w:lineRule="auto"/>
        <w:ind w:left="360"/>
      </w:pPr>
      <w:r>
        <w:rPr>
          <w:color w:val="000000"/>
        </w:rPr>
        <w:t xml:space="preserve">1. </w:t>
      </w:r>
      <w:r>
        <w:rPr>
          <w:b/>
          <w:bCs/>
          <w:color w:val="E9704F"/>
        </w:rPr>
        <w:t>B)</w:t>
      </w:r>
      <w:r>
        <w:rPr>
          <w:color w:val="000000"/>
        </w:rPr>
        <w:t xml:space="preserve"> 1884-1885.</w:t>
      </w:r>
    </w:p>
    <w:p w14:paraId="36865CD7" w14:textId="77777777" w:rsidR="00D03982" w:rsidRDefault="00000000">
      <w:pPr>
        <w:spacing w:after="40" w:line="276" w:lineRule="auto"/>
        <w:ind w:left="360"/>
      </w:pPr>
      <w:r>
        <w:rPr>
          <w:color w:val="000000"/>
        </w:rPr>
        <w:t xml:space="preserve">2. </w:t>
      </w:r>
      <w:r>
        <w:rPr>
          <w:b/>
          <w:bCs/>
          <w:color w:val="E9704F"/>
        </w:rPr>
        <w:t>C)</w:t>
      </w:r>
      <w:r>
        <w:rPr>
          <w:color w:val="000000"/>
        </w:rPr>
        <w:t xml:space="preserve"> le Royaume-Uni, installé à Maurice depuis 1810.</w:t>
      </w:r>
    </w:p>
    <w:p w14:paraId="5BA47ADF" w14:textId="77777777" w:rsidR="00D03982" w:rsidRDefault="00000000">
      <w:pPr>
        <w:spacing w:after="40" w:line="276" w:lineRule="auto"/>
        <w:ind w:left="360"/>
      </w:pPr>
      <w:r>
        <w:rPr>
          <w:color w:val="000000"/>
        </w:rPr>
        <w:t xml:space="preserve">3. </w:t>
      </w:r>
      <w:r>
        <w:rPr>
          <w:b/>
          <w:bCs/>
          <w:color w:val="E9704F"/>
        </w:rPr>
        <w:t>B)</w:t>
      </w:r>
      <w:r>
        <w:rPr>
          <w:color w:val="000000"/>
        </w:rPr>
        <w:t xml:space="preserve"> Zanzibar.</w:t>
      </w:r>
    </w:p>
    <w:p w14:paraId="500AA3E3" w14:textId="77777777" w:rsidR="00D03982" w:rsidRDefault="00000000">
      <w:pPr>
        <w:spacing w:after="40" w:line="276" w:lineRule="auto"/>
        <w:ind w:left="360"/>
      </w:pPr>
      <w:r>
        <w:rPr>
          <w:color w:val="000000"/>
        </w:rPr>
        <w:t xml:space="preserve">4. </w:t>
      </w:r>
      <w:r>
        <w:rPr>
          <w:b/>
          <w:bCs/>
          <w:color w:val="E9704F"/>
        </w:rPr>
        <w:t>A)</w:t>
      </w:r>
      <w:r>
        <w:rPr>
          <w:color w:val="000000"/>
        </w:rPr>
        <w:t xml:space="preserve"> une cause idéologique, qui justifie la conquête.</w:t>
      </w:r>
    </w:p>
    <w:p w14:paraId="433E245D" w14:textId="77777777" w:rsidR="00D03982" w:rsidRDefault="00000000">
      <w:pPr>
        <w:keepNext/>
        <w:spacing w:before="100" w:after="80" w:line="276" w:lineRule="auto"/>
      </w:pPr>
      <w:r>
        <w:rPr>
          <w:b/>
          <w:bCs/>
          <w:color w:val="000000"/>
        </w:rPr>
        <w:t>Corrigé de l'exercice 3</w:t>
      </w:r>
      <w:r>
        <w:rPr>
          <w:color w:val="000000"/>
        </w:rPr>
        <w:t xml:space="preserve"> (4 pts)</w:t>
      </w:r>
    </w:p>
    <w:p w14:paraId="4205E903" w14:textId="77777777" w:rsidR="00D03982" w:rsidRDefault="00000000">
      <w:pPr>
        <w:spacing w:after="40" w:line="276" w:lineRule="auto"/>
        <w:ind w:left="360"/>
      </w:pPr>
      <w:r>
        <w:rPr>
          <w:color w:val="000000"/>
        </w:rPr>
        <w:t xml:space="preserve">a) </w:t>
      </w:r>
      <w:r>
        <w:rPr>
          <w:b/>
          <w:bCs/>
          <w:color w:val="E9704F"/>
        </w:rPr>
        <w:t>Vrai</w:t>
      </w:r>
      <w:r>
        <w:rPr>
          <w:color w:val="000000"/>
        </w:rPr>
        <w:t xml:space="preserve"> : entre 1880 et 1914, presque toute l'Afrique est colonisée.</w:t>
      </w:r>
    </w:p>
    <w:p w14:paraId="77C90123" w14:textId="77777777" w:rsidR="00D03982" w:rsidRDefault="00000000">
      <w:pPr>
        <w:spacing w:after="40" w:line="276" w:lineRule="auto"/>
        <w:ind w:left="360"/>
      </w:pPr>
      <w:r>
        <w:rPr>
          <w:color w:val="000000"/>
        </w:rPr>
        <w:t xml:space="preserve">b) </w:t>
      </w:r>
      <w:r>
        <w:rPr>
          <w:b/>
          <w:bCs/>
          <w:color w:val="E9704F"/>
        </w:rPr>
        <w:t>Faux</w:t>
      </w:r>
      <w:r>
        <w:rPr>
          <w:color w:val="000000"/>
        </w:rPr>
        <w:t xml:space="preserve"> : les peuples colonisés </w:t>
      </w:r>
      <w:r>
        <w:rPr>
          <w:b/>
          <w:bCs/>
          <w:color w:val="E9704F"/>
        </w:rPr>
        <w:t>n'ont pas été consultés</w:t>
      </w:r>
      <w:r>
        <w:rPr>
          <w:color w:val="000000"/>
        </w:rPr>
        <w:t>.</w:t>
      </w:r>
    </w:p>
    <w:p w14:paraId="753D8EE0" w14:textId="77777777" w:rsidR="00D03982" w:rsidRDefault="00000000">
      <w:pPr>
        <w:spacing w:after="40" w:line="276" w:lineRule="auto"/>
        <w:ind w:left="360"/>
      </w:pPr>
      <w:r>
        <w:rPr>
          <w:color w:val="000000"/>
        </w:rPr>
        <w:t xml:space="preserve">c) </w:t>
      </w:r>
      <w:r>
        <w:rPr>
          <w:b/>
          <w:bCs/>
          <w:color w:val="E9704F"/>
        </w:rPr>
        <w:t>Vrai</w:t>
      </w:r>
      <w:r>
        <w:rPr>
          <w:color w:val="000000"/>
        </w:rPr>
        <w:t xml:space="preserve"> : c'est l'un des meilleurs ports naturels du monde.</w:t>
      </w:r>
    </w:p>
    <w:p w14:paraId="559F2E9F" w14:textId="77777777" w:rsidR="00D03982" w:rsidRDefault="00000000">
      <w:pPr>
        <w:spacing w:after="40" w:line="276" w:lineRule="auto"/>
        <w:ind w:left="360"/>
      </w:pPr>
      <w:r>
        <w:rPr>
          <w:color w:val="000000"/>
        </w:rPr>
        <w:t xml:space="preserve">d) </w:t>
      </w:r>
      <w:r>
        <w:rPr>
          <w:b/>
          <w:bCs/>
          <w:color w:val="E9704F"/>
        </w:rPr>
        <w:t>Faux</w:t>
      </w:r>
      <w:r>
        <w:rPr>
          <w:color w:val="000000"/>
        </w:rPr>
        <w:t xml:space="preserve"> : le </w:t>
      </w:r>
      <w:r>
        <w:rPr>
          <w:b/>
          <w:bCs/>
          <w:color w:val="E9704F"/>
        </w:rPr>
        <w:t>Royaume-Uni</w:t>
      </w:r>
      <w:r>
        <w:rPr>
          <w:color w:val="000000"/>
        </w:rPr>
        <w:t xml:space="preserve"> était à Maurice, au Cap et en Inde.</w:t>
      </w:r>
    </w:p>
    <w:p w14:paraId="56CC5E5B" w14:textId="77777777" w:rsidR="00D03982" w:rsidRDefault="00000000">
      <w:pPr>
        <w:keepNext/>
        <w:spacing w:before="100" w:after="80" w:line="276" w:lineRule="auto"/>
      </w:pPr>
      <w:r>
        <w:rPr>
          <w:b/>
          <w:bCs/>
          <w:color w:val="000000"/>
        </w:rPr>
        <w:t>Corrigé de l'exercice 4</w:t>
      </w:r>
      <w:r>
        <w:rPr>
          <w:color w:val="000000"/>
        </w:rPr>
        <w:t xml:space="preserve"> (6 pts)</w:t>
      </w:r>
    </w:p>
    <w:p w14:paraId="794CA5AB" w14:textId="77777777" w:rsidR="00D03982" w:rsidRDefault="00000000">
      <w:pPr>
        <w:spacing w:after="40" w:line="276" w:lineRule="auto"/>
        <w:ind w:left="360"/>
      </w:pPr>
      <w:r>
        <w:rPr>
          <w:color w:val="000000"/>
        </w:rPr>
        <w:t xml:space="preserve">1. C'est la </w:t>
      </w:r>
      <w:r>
        <w:rPr>
          <w:b/>
          <w:bCs/>
          <w:color w:val="E9704F"/>
        </w:rPr>
        <w:t>politique de conquête et de domination</w:t>
      </w:r>
      <w:r>
        <w:rPr>
          <w:color w:val="000000"/>
        </w:rPr>
        <w:t xml:space="preserve"> de territoires étrangers menée par les </w:t>
      </w:r>
      <w:r>
        <w:rPr>
          <w:b/>
          <w:bCs/>
          <w:color w:val="E9704F"/>
        </w:rPr>
        <w:t>puissances européennes</w:t>
      </w:r>
      <w:r>
        <w:rPr>
          <w:color w:val="000000"/>
        </w:rPr>
        <w:t xml:space="preserve"> industrielles à la fin du XIXe siècle.</w:t>
      </w:r>
    </w:p>
    <w:p w14:paraId="0C7C7E72" w14:textId="77777777" w:rsidR="00D03982" w:rsidRDefault="00000000">
      <w:pPr>
        <w:spacing w:after="40" w:line="276" w:lineRule="auto"/>
        <w:ind w:left="360"/>
      </w:pPr>
      <w:r>
        <w:rPr>
          <w:color w:val="000000"/>
        </w:rPr>
        <w:t xml:space="preserve">2. Les </w:t>
      </w:r>
      <w:r>
        <w:rPr>
          <w:b/>
          <w:bCs/>
          <w:color w:val="E9704F"/>
        </w:rPr>
        <w:t>bœufs</w:t>
      </w:r>
      <w:r>
        <w:rPr>
          <w:color w:val="000000"/>
        </w:rPr>
        <w:t xml:space="preserve">, le </w:t>
      </w:r>
      <w:r>
        <w:rPr>
          <w:b/>
          <w:bCs/>
          <w:color w:val="E9704F"/>
        </w:rPr>
        <w:t>riz</w:t>
      </w:r>
      <w:r>
        <w:rPr>
          <w:color w:val="000000"/>
        </w:rPr>
        <w:t xml:space="preserve">, les </w:t>
      </w:r>
      <w:r>
        <w:rPr>
          <w:b/>
          <w:bCs/>
          <w:color w:val="E9704F"/>
        </w:rPr>
        <w:t>bois précieux</w:t>
      </w:r>
      <w:r>
        <w:rPr>
          <w:color w:val="000000"/>
        </w:rPr>
        <w:t>, l'</w:t>
      </w:r>
      <w:r>
        <w:rPr>
          <w:b/>
          <w:bCs/>
          <w:color w:val="E9704F"/>
        </w:rPr>
        <w:t>or</w:t>
      </w:r>
      <w:r>
        <w:rPr>
          <w:color w:val="000000"/>
        </w:rPr>
        <w:t xml:space="preserve">, des </w:t>
      </w:r>
      <w:r>
        <w:rPr>
          <w:b/>
          <w:bCs/>
          <w:color w:val="E9704F"/>
        </w:rPr>
        <w:t>terres</w:t>
      </w:r>
      <w:r>
        <w:rPr>
          <w:color w:val="000000"/>
        </w:rPr>
        <w:t xml:space="preserve"> pour les colons réunionnais, et la </w:t>
      </w:r>
      <w:r>
        <w:rPr>
          <w:b/>
          <w:bCs/>
          <w:color w:val="E9704F"/>
        </w:rPr>
        <w:t>baie de Diego-Suarez</w:t>
      </w:r>
      <w:r>
        <w:rPr>
          <w:color w:val="000000"/>
        </w:rPr>
        <w:t xml:space="preserve"> pour la marine.</w:t>
      </w:r>
    </w:p>
    <w:p w14:paraId="1F0B8F7E" w14:textId="77777777" w:rsidR="00D03982" w:rsidRDefault="00000000">
      <w:pPr>
        <w:spacing w:after="40" w:line="276" w:lineRule="auto"/>
        <w:ind w:left="360"/>
      </w:pPr>
      <w:r>
        <w:rPr>
          <w:color w:val="000000"/>
        </w:rPr>
        <w:t xml:space="preserve">3. Le Royaume-Uni, installé à </w:t>
      </w:r>
      <w:r>
        <w:rPr>
          <w:b/>
          <w:bCs/>
          <w:color w:val="E9704F"/>
        </w:rPr>
        <w:t>Maurice</w:t>
      </w:r>
      <w:r>
        <w:rPr>
          <w:color w:val="000000"/>
        </w:rPr>
        <w:t xml:space="preserve"> et très influent à </w:t>
      </w:r>
      <w:r>
        <w:rPr>
          <w:b/>
          <w:bCs/>
          <w:color w:val="E9704F"/>
        </w:rPr>
        <w:t>Antananarivo</w:t>
      </w:r>
      <w:r>
        <w:rPr>
          <w:color w:val="000000"/>
        </w:rPr>
        <w:t xml:space="preserve"> grâce à ses missionnaires, risquait de s'emparer de l'île ; la France a voulu la </w:t>
      </w:r>
      <w:r>
        <w:rPr>
          <w:b/>
          <w:bCs/>
          <w:color w:val="E9704F"/>
        </w:rPr>
        <w:t>devancer</w:t>
      </w:r>
      <w:r>
        <w:rPr>
          <w:color w:val="000000"/>
        </w:rPr>
        <w:t xml:space="preserve">, puis a obtenu en </w:t>
      </w:r>
      <w:r>
        <w:rPr>
          <w:b/>
          <w:bCs/>
          <w:color w:val="E9704F"/>
        </w:rPr>
        <w:t>1890</w:t>
      </w:r>
      <w:r>
        <w:rPr>
          <w:color w:val="000000"/>
        </w:rPr>
        <w:t xml:space="preserve"> que Londres lui laisse le champ libre.</w:t>
      </w:r>
    </w:p>
    <w:p w14:paraId="198C9178" w14:textId="77777777" w:rsidR="00D03982" w:rsidRDefault="00000000">
      <w:pPr>
        <w:spacing w:after="40" w:line="276" w:lineRule="auto"/>
        <w:ind w:left="360"/>
      </w:pPr>
      <w:r>
        <w:rPr>
          <w:color w:val="000000"/>
        </w:rPr>
        <w:t xml:space="preserve">4. C'est l'idée que les Européens, supérieurs, devaient apporter la </w:t>
      </w:r>
      <w:r>
        <w:rPr>
          <w:b/>
          <w:bCs/>
          <w:color w:val="E9704F"/>
        </w:rPr>
        <w:t>civilisation</w:t>
      </w:r>
      <w:r>
        <w:rPr>
          <w:color w:val="000000"/>
        </w:rPr>
        <w:t xml:space="preserve"> (religion, école, médecine) aux autres peuples ; elle </w:t>
      </w:r>
      <w:r>
        <w:rPr>
          <w:b/>
          <w:bCs/>
          <w:color w:val="E9704F"/>
        </w:rPr>
        <w:t>masquait</w:t>
      </w:r>
      <w:r>
        <w:rPr>
          <w:color w:val="000000"/>
        </w:rPr>
        <w:t xml:space="preserve"> les véritables buts : les </w:t>
      </w:r>
      <w:r>
        <w:rPr>
          <w:b/>
          <w:bCs/>
          <w:color w:val="E9704F"/>
        </w:rPr>
        <w:t>richesses</w:t>
      </w:r>
      <w:r>
        <w:rPr>
          <w:color w:val="000000"/>
        </w:rPr>
        <w:t xml:space="preserve">, les </w:t>
      </w:r>
      <w:r>
        <w:rPr>
          <w:b/>
          <w:bCs/>
          <w:color w:val="E9704F"/>
        </w:rPr>
        <w:t>marchés</w:t>
      </w:r>
      <w:r>
        <w:rPr>
          <w:color w:val="000000"/>
        </w:rPr>
        <w:t xml:space="preserve"> et la </w:t>
      </w:r>
      <w:r>
        <w:rPr>
          <w:b/>
          <w:bCs/>
          <w:color w:val="E9704F"/>
        </w:rPr>
        <w:t>puissance</w:t>
      </w:r>
      <w:r>
        <w:rPr>
          <w:color w:val="000000"/>
        </w:rPr>
        <w:t xml:space="preserve"> militaire.</w:t>
      </w:r>
    </w:p>
    <w:p w14:paraId="40B56104" w14:textId="77777777" w:rsidR="00D03982" w:rsidRDefault="00000000">
      <w:r>
        <w:br w:type="page"/>
      </w:r>
    </w:p>
    <w:p w14:paraId="0957A7AE" w14:textId="77777777" w:rsidR="00D03982" w:rsidRDefault="00000000">
      <w:pPr>
        <w:spacing w:after="160"/>
        <w:jc w:val="center"/>
      </w:pPr>
      <w:bookmarkStart w:id="7" w:name="seance2"/>
      <w:r>
        <w:rPr>
          <w:b/>
          <w:bCs/>
          <w:color w:val="000000"/>
          <w:sz w:val="26"/>
          <w:szCs w:val="26"/>
        </w:rPr>
        <w:lastRenderedPageBreak/>
        <w:t>SÉANCE 2 / 25</w:t>
      </w:r>
      <w:bookmarkEnd w:id="7"/>
    </w:p>
    <w:p w14:paraId="02C86DCB" w14:textId="77777777" w:rsidR="00D03982" w:rsidRDefault="00000000">
      <w:pPr>
        <w:spacing w:after="120"/>
        <w:jc w:val="center"/>
      </w:pPr>
      <w:r>
        <w:rPr>
          <w:b/>
          <w:bCs/>
          <w:color w:val="C00000"/>
          <w:sz w:val="28"/>
          <w:szCs w:val="28"/>
        </w:rPr>
        <w:t>Les causes internes de la colonisation et la conquête (1883-1896)</w:t>
      </w:r>
    </w:p>
    <w:p w14:paraId="5E28C555" w14:textId="77777777" w:rsidR="00D03982" w:rsidRDefault="00000000">
      <w:pPr>
        <w:spacing w:after="16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626"/>
        <w:gridCol w:w="3012"/>
      </w:tblGrid>
      <w:tr w:rsidR="00D03982" w14:paraId="5F34AB0F" w14:textId="77777777">
        <w:tblPrEx>
          <w:tblCellMar>
            <w:top w:w="0" w:type="dxa"/>
            <w:bottom w:w="0" w:type="dxa"/>
          </w:tblCellMar>
        </w:tblPrEx>
        <w:tc>
          <w:tcPr>
            <w:tcW w:w="6600" w:type="dxa"/>
            <w:tcMar>
              <w:top w:w="60" w:type="dxa"/>
              <w:left w:w="60" w:type="dxa"/>
              <w:bottom w:w="60" w:type="dxa"/>
              <w:right w:w="60" w:type="dxa"/>
            </w:tcMar>
          </w:tcPr>
          <w:p w14:paraId="5D273DBF" w14:textId="77777777" w:rsidR="00D03982" w:rsidRDefault="00000000">
            <w:pPr>
              <w:spacing w:after="40" w:line="276" w:lineRule="auto"/>
            </w:pPr>
            <w:r>
              <w:rPr>
                <w:b/>
                <w:bCs/>
                <w:color w:val="000000"/>
                <w:sz w:val="20"/>
                <w:szCs w:val="20"/>
              </w:rPr>
              <w:t>Discipline :</w:t>
            </w:r>
            <w:r>
              <w:rPr>
                <w:color w:val="000000"/>
                <w:sz w:val="20"/>
                <w:szCs w:val="20"/>
              </w:rPr>
              <w:t xml:space="preserve"> Histoire</w:t>
            </w:r>
          </w:p>
          <w:p w14:paraId="4578C07F" w14:textId="77777777" w:rsidR="00D03982" w:rsidRDefault="00000000">
            <w:pPr>
              <w:spacing w:after="40" w:line="276" w:lineRule="auto"/>
            </w:pPr>
            <w:r>
              <w:rPr>
                <w:b/>
                <w:bCs/>
                <w:color w:val="000000"/>
                <w:sz w:val="20"/>
                <w:szCs w:val="20"/>
              </w:rPr>
              <w:t>Thème :</w:t>
            </w:r>
            <w:r>
              <w:rPr>
                <w:color w:val="000000"/>
                <w:sz w:val="20"/>
                <w:szCs w:val="20"/>
              </w:rPr>
              <w:t xml:space="preserve"> Madagascar, colonie française (1896-1960)</w:t>
            </w:r>
          </w:p>
          <w:p w14:paraId="447DA87F" w14:textId="77777777" w:rsidR="00D03982" w:rsidRDefault="00000000">
            <w:pPr>
              <w:spacing w:after="40" w:line="276" w:lineRule="auto"/>
            </w:pPr>
            <w:r>
              <w:rPr>
                <w:b/>
                <w:bCs/>
                <w:color w:val="000000"/>
                <w:sz w:val="20"/>
                <w:szCs w:val="20"/>
              </w:rPr>
              <w:t>Titre :</w:t>
            </w:r>
            <w:r>
              <w:rPr>
                <w:color w:val="000000"/>
                <w:sz w:val="20"/>
                <w:szCs w:val="20"/>
              </w:rPr>
              <w:t xml:space="preserve"> Les causes internes de la colonisation et la conquête (1883-1896)</w:t>
            </w:r>
          </w:p>
          <w:p w14:paraId="23B5DA3E" w14:textId="77777777" w:rsidR="00D03982" w:rsidRDefault="00000000">
            <w:pPr>
              <w:spacing w:after="40" w:line="276" w:lineRule="auto"/>
            </w:pPr>
            <w:r>
              <w:rPr>
                <w:b/>
                <w:bCs/>
                <w:color w:val="000000"/>
                <w:sz w:val="20"/>
                <w:szCs w:val="20"/>
              </w:rPr>
              <w:t>Objectif spécifique :</w:t>
            </w:r>
            <w:r>
              <w:rPr>
                <w:color w:val="000000"/>
                <w:sz w:val="20"/>
                <w:szCs w:val="20"/>
              </w:rPr>
              <w:t xml:space="preserve"> Être capable d'identifier les causes internes de la colonisation (faiblesses du royaume de Madagascar) et de raconter les étapes de la conquête française, du traité de 1885 à la loi d'annexion du 6 août 1896</w:t>
            </w:r>
          </w:p>
          <w:p w14:paraId="128248A7" w14:textId="77777777" w:rsidR="00D03982" w:rsidRDefault="00000000">
            <w:pPr>
              <w:spacing w:after="40" w:line="276" w:lineRule="auto"/>
            </w:pPr>
            <w:r>
              <w:rPr>
                <w:b/>
                <w:bCs/>
                <w:color w:val="000000"/>
                <w:sz w:val="20"/>
                <w:szCs w:val="20"/>
              </w:rPr>
              <w:t>Documentation :</w:t>
            </w:r>
            <w:r>
              <w:rPr>
                <w:color w:val="000000"/>
                <w:sz w:val="20"/>
                <w:szCs w:val="20"/>
              </w:rPr>
              <w:t xml:space="preserve"> Programme scolaire de la classe de 3ème, Histoire (MEN/DCI, édition 2015) ; H. Deschamps, Histoire de Madagascar (1972) ; F. </w:t>
            </w:r>
            <w:proofErr w:type="spellStart"/>
            <w:r>
              <w:rPr>
                <w:color w:val="000000"/>
                <w:sz w:val="20"/>
                <w:szCs w:val="20"/>
              </w:rPr>
              <w:t>Rajaonah</w:t>
            </w:r>
            <w:proofErr w:type="spellEnd"/>
            <w:r>
              <w:rPr>
                <w:color w:val="000000"/>
                <w:sz w:val="20"/>
                <w:szCs w:val="20"/>
              </w:rPr>
              <w:t xml:space="preserve"> (</w:t>
            </w:r>
            <w:proofErr w:type="spellStart"/>
            <w:r>
              <w:rPr>
                <w:color w:val="000000"/>
                <w:sz w:val="20"/>
                <w:szCs w:val="20"/>
              </w:rPr>
              <w:t>dir</w:t>
            </w:r>
            <w:proofErr w:type="spellEnd"/>
            <w:r>
              <w:rPr>
                <w:color w:val="000000"/>
                <w:sz w:val="20"/>
                <w:szCs w:val="20"/>
              </w:rPr>
              <w:t>.), Histoire de Madagascar (2016) ; Archives nationales de Madagascar, traités de 1885 et 1895.</w:t>
            </w:r>
          </w:p>
          <w:p w14:paraId="2B29F720" w14:textId="77777777" w:rsidR="00D03982" w:rsidRDefault="00000000">
            <w:pPr>
              <w:spacing w:after="40" w:line="276" w:lineRule="auto"/>
            </w:pPr>
            <w:r>
              <w:rPr>
                <w:b/>
                <w:bCs/>
                <w:color w:val="000000"/>
                <w:sz w:val="20"/>
                <w:szCs w:val="20"/>
              </w:rPr>
              <w:t>Support et matériel :</w:t>
            </w:r>
            <w:r>
              <w:rPr>
                <w:color w:val="000000"/>
                <w:sz w:val="20"/>
                <w:szCs w:val="20"/>
              </w:rPr>
              <w:t xml:space="preserve"> Tableau noir, craie, cahier de l'élève</w:t>
            </w:r>
          </w:p>
        </w:tc>
        <w:tc>
          <w:tcPr>
            <w:tcW w:w="3000" w:type="dxa"/>
            <w:tcMar>
              <w:top w:w="60" w:type="dxa"/>
              <w:left w:w="60" w:type="dxa"/>
              <w:bottom w:w="60" w:type="dxa"/>
              <w:right w:w="60" w:type="dxa"/>
            </w:tcMar>
          </w:tcPr>
          <w:p w14:paraId="03FA52E8" w14:textId="77777777" w:rsidR="00D03982" w:rsidRDefault="00000000">
            <w:pPr>
              <w:spacing w:after="40" w:line="276" w:lineRule="auto"/>
            </w:pPr>
            <w:r>
              <w:rPr>
                <w:b/>
                <w:bCs/>
                <w:color w:val="000000"/>
                <w:sz w:val="20"/>
                <w:szCs w:val="20"/>
              </w:rPr>
              <w:t>Date :</w:t>
            </w:r>
            <w:r>
              <w:rPr>
                <w:color w:val="000000"/>
                <w:sz w:val="20"/>
                <w:szCs w:val="20"/>
              </w:rPr>
              <w:t xml:space="preserve"> ________________</w:t>
            </w:r>
          </w:p>
          <w:p w14:paraId="354B3E50" w14:textId="77777777" w:rsidR="00D03982" w:rsidRDefault="00000000">
            <w:pPr>
              <w:spacing w:after="40" w:line="276" w:lineRule="auto"/>
            </w:pPr>
            <w:r>
              <w:rPr>
                <w:b/>
                <w:bCs/>
                <w:color w:val="000000"/>
                <w:sz w:val="20"/>
                <w:szCs w:val="20"/>
              </w:rPr>
              <w:t>Classe :</w:t>
            </w:r>
            <w:r>
              <w:rPr>
                <w:color w:val="000000"/>
                <w:sz w:val="20"/>
                <w:szCs w:val="20"/>
              </w:rPr>
              <w:t xml:space="preserve"> 3ème</w:t>
            </w:r>
          </w:p>
          <w:p w14:paraId="22A24719" w14:textId="77777777" w:rsidR="00D03982" w:rsidRDefault="00000000">
            <w:pPr>
              <w:spacing w:after="40" w:line="276" w:lineRule="auto"/>
            </w:pPr>
            <w:r>
              <w:rPr>
                <w:b/>
                <w:bCs/>
                <w:color w:val="000000"/>
                <w:sz w:val="20"/>
                <w:szCs w:val="20"/>
              </w:rPr>
              <w:t>Séance n° :</w:t>
            </w:r>
            <w:r>
              <w:rPr>
                <w:color w:val="000000"/>
                <w:sz w:val="20"/>
                <w:szCs w:val="20"/>
              </w:rPr>
              <w:t xml:space="preserve"> 2 / 25</w:t>
            </w:r>
          </w:p>
          <w:p w14:paraId="468E6139" w14:textId="77777777" w:rsidR="00D03982" w:rsidRDefault="00000000">
            <w:pPr>
              <w:spacing w:after="40" w:line="276" w:lineRule="auto"/>
            </w:pPr>
            <w:r>
              <w:rPr>
                <w:b/>
                <w:bCs/>
                <w:color w:val="000000"/>
                <w:sz w:val="20"/>
                <w:szCs w:val="20"/>
              </w:rPr>
              <w:t>Durée :</w:t>
            </w:r>
            <w:r>
              <w:rPr>
                <w:color w:val="000000"/>
                <w:sz w:val="20"/>
                <w:szCs w:val="20"/>
              </w:rPr>
              <w:t xml:space="preserve"> 2 heures</w:t>
            </w:r>
          </w:p>
        </w:tc>
      </w:tr>
    </w:tbl>
    <w:p w14:paraId="0293591C" w14:textId="77777777" w:rsidR="00D03982" w:rsidRDefault="00D03982">
      <w:pPr>
        <w:spacing w:after="80"/>
      </w:pPr>
    </w:p>
    <w:tbl>
      <w:tblPr>
        <w:tblW w:w="96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000" w:firstRow="0" w:lastRow="0" w:firstColumn="0" w:lastColumn="0" w:noHBand="0" w:noVBand="0"/>
      </w:tblPr>
      <w:tblGrid>
        <w:gridCol w:w="1150"/>
        <w:gridCol w:w="3250"/>
        <w:gridCol w:w="2250"/>
        <w:gridCol w:w="1100"/>
        <w:gridCol w:w="1050"/>
        <w:gridCol w:w="800"/>
      </w:tblGrid>
      <w:tr w:rsidR="00D03982" w14:paraId="4A669973" w14:textId="77777777">
        <w:tblPrEx>
          <w:tblCellMar>
            <w:top w:w="0" w:type="dxa"/>
            <w:bottom w:w="0" w:type="dxa"/>
          </w:tblCellMar>
        </w:tblPrEx>
        <w:trPr>
          <w:tblHeader/>
        </w:trPr>
        <w:tc>
          <w:tcPr>
            <w:tcW w:w="1150" w:type="dxa"/>
            <w:vMerge w:val="restart"/>
            <w:shd w:val="clear" w:color="auto" w:fill="DDEEFF"/>
            <w:tcMar>
              <w:top w:w="60" w:type="dxa"/>
              <w:left w:w="60" w:type="dxa"/>
              <w:bottom w:w="60" w:type="dxa"/>
              <w:right w:w="60" w:type="dxa"/>
            </w:tcMar>
            <w:vAlign w:val="center"/>
          </w:tcPr>
          <w:p w14:paraId="69CE47E8" w14:textId="77777777" w:rsidR="00D03982" w:rsidRDefault="00000000">
            <w:pPr>
              <w:spacing w:line="276" w:lineRule="auto"/>
              <w:jc w:val="center"/>
            </w:pPr>
            <w:r>
              <w:rPr>
                <w:b/>
                <w:bCs/>
                <w:color w:val="000000"/>
                <w:sz w:val="18"/>
                <w:szCs w:val="18"/>
              </w:rPr>
              <w:t>Étapes et Durée</w:t>
            </w:r>
          </w:p>
        </w:tc>
        <w:tc>
          <w:tcPr>
            <w:tcW w:w="5500" w:type="dxa"/>
            <w:gridSpan w:val="2"/>
            <w:shd w:val="clear" w:color="auto" w:fill="DDEEFF"/>
            <w:tcMar>
              <w:top w:w="60" w:type="dxa"/>
              <w:left w:w="60" w:type="dxa"/>
              <w:bottom w:w="60" w:type="dxa"/>
              <w:right w:w="60" w:type="dxa"/>
            </w:tcMar>
            <w:vAlign w:val="center"/>
          </w:tcPr>
          <w:p w14:paraId="29A98D17" w14:textId="77777777" w:rsidR="00D03982" w:rsidRDefault="00000000">
            <w:pPr>
              <w:spacing w:line="276" w:lineRule="auto"/>
              <w:jc w:val="center"/>
            </w:pPr>
            <w:r>
              <w:rPr>
                <w:b/>
                <w:bCs/>
                <w:color w:val="000000"/>
                <w:sz w:val="18"/>
                <w:szCs w:val="18"/>
              </w:rPr>
              <w:t>Déroulement de la leçon</w:t>
            </w:r>
          </w:p>
        </w:tc>
        <w:tc>
          <w:tcPr>
            <w:tcW w:w="1100" w:type="dxa"/>
            <w:vMerge w:val="restart"/>
            <w:shd w:val="clear" w:color="auto" w:fill="DDEEFF"/>
            <w:tcMar>
              <w:top w:w="60" w:type="dxa"/>
              <w:left w:w="60" w:type="dxa"/>
              <w:bottom w:w="60" w:type="dxa"/>
              <w:right w:w="60" w:type="dxa"/>
            </w:tcMar>
            <w:vAlign w:val="center"/>
          </w:tcPr>
          <w:p w14:paraId="689674DC" w14:textId="77777777" w:rsidR="00D03982" w:rsidRDefault="00000000">
            <w:pPr>
              <w:spacing w:line="276" w:lineRule="auto"/>
              <w:jc w:val="center"/>
            </w:pPr>
            <w:r>
              <w:rPr>
                <w:b/>
                <w:bCs/>
                <w:color w:val="000000"/>
                <w:sz w:val="18"/>
                <w:szCs w:val="18"/>
              </w:rPr>
              <w:t>Technique et Stratégie</w:t>
            </w:r>
          </w:p>
        </w:tc>
        <w:tc>
          <w:tcPr>
            <w:tcW w:w="1050" w:type="dxa"/>
            <w:vMerge w:val="restart"/>
            <w:shd w:val="clear" w:color="auto" w:fill="DDEEFF"/>
            <w:tcMar>
              <w:top w:w="60" w:type="dxa"/>
              <w:left w:w="60" w:type="dxa"/>
              <w:bottom w:w="60" w:type="dxa"/>
              <w:right w:w="60" w:type="dxa"/>
            </w:tcMar>
            <w:vAlign w:val="center"/>
          </w:tcPr>
          <w:p w14:paraId="6F0DFD07" w14:textId="77777777" w:rsidR="00D03982" w:rsidRDefault="00000000">
            <w:pPr>
              <w:spacing w:line="276" w:lineRule="auto"/>
              <w:jc w:val="center"/>
            </w:pPr>
            <w:r>
              <w:rPr>
                <w:b/>
                <w:bCs/>
                <w:color w:val="000000"/>
                <w:sz w:val="18"/>
                <w:szCs w:val="18"/>
              </w:rPr>
              <w:t>Support et Matériel</w:t>
            </w:r>
          </w:p>
        </w:tc>
        <w:tc>
          <w:tcPr>
            <w:tcW w:w="800" w:type="dxa"/>
            <w:vMerge w:val="restart"/>
            <w:shd w:val="clear" w:color="auto" w:fill="DDEEFF"/>
            <w:tcMar>
              <w:top w:w="60" w:type="dxa"/>
              <w:left w:w="60" w:type="dxa"/>
              <w:bottom w:w="60" w:type="dxa"/>
              <w:right w:w="60" w:type="dxa"/>
            </w:tcMar>
            <w:vAlign w:val="center"/>
          </w:tcPr>
          <w:p w14:paraId="06B0DEF9" w14:textId="77777777" w:rsidR="00D03982" w:rsidRDefault="00000000">
            <w:pPr>
              <w:spacing w:line="276" w:lineRule="auto"/>
              <w:jc w:val="center"/>
            </w:pPr>
            <w:r>
              <w:rPr>
                <w:b/>
                <w:bCs/>
                <w:color w:val="000000"/>
                <w:sz w:val="18"/>
                <w:szCs w:val="18"/>
              </w:rPr>
              <w:t>Observation</w:t>
            </w:r>
          </w:p>
        </w:tc>
      </w:tr>
      <w:tr w:rsidR="00D03982" w14:paraId="4E1AADD2" w14:textId="77777777">
        <w:tblPrEx>
          <w:tblCellMar>
            <w:top w:w="0" w:type="dxa"/>
            <w:bottom w:w="0" w:type="dxa"/>
          </w:tblCellMar>
        </w:tblPrEx>
        <w:trPr>
          <w:tblHeader/>
        </w:trPr>
        <w:tc>
          <w:tcPr>
            <w:tcW w:w="1150" w:type="dxa"/>
            <w:vMerge/>
          </w:tcPr>
          <w:p w14:paraId="5D19A3F2" w14:textId="77777777" w:rsidR="00D03982" w:rsidRDefault="00D03982"/>
        </w:tc>
        <w:tc>
          <w:tcPr>
            <w:tcW w:w="3250" w:type="dxa"/>
            <w:shd w:val="clear" w:color="auto" w:fill="F5F5F5"/>
            <w:tcMar>
              <w:top w:w="60" w:type="dxa"/>
              <w:left w:w="60" w:type="dxa"/>
              <w:bottom w:w="60" w:type="dxa"/>
              <w:right w:w="60" w:type="dxa"/>
            </w:tcMar>
          </w:tcPr>
          <w:p w14:paraId="3BB36C95" w14:textId="77777777" w:rsidR="00D03982" w:rsidRDefault="00000000">
            <w:pPr>
              <w:spacing w:line="276" w:lineRule="auto"/>
              <w:jc w:val="center"/>
            </w:pPr>
            <w:r>
              <w:rPr>
                <w:b/>
                <w:bCs/>
                <w:color w:val="000000"/>
                <w:sz w:val="18"/>
                <w:szCs w:val="18"/>
              </w:rPr>
              <w:t>Enseignant</w:t>
            </w:r>
          </w:p>
        </w:tc>
        <w:tc>
          <w:tcPr>
            <w:tcW w:w="2250" w:type="dxa"/>
            <w:shd w:val="clear" w:color="auto" w:fill="F5F5F5"/>
            <w:tcMar>
              <w:top w:w="60" w:type="dxa"/>
              <w:left w:w="60" w:type="dxa"/>
              <w:bottom w:w="60" w:type="dxa"/>
              <w:right w:w="60" w:type="dxa"/>
            </w:tcMar>
          </w:tcPr>
          <w:p w14:paraId="6D5958A8" w14:textId="77777777" w:rsidR="00D03982" w:rsidRDefault="00000000">
            <w:pPr>
              <w:spacing w:line="276" w:lineRule="auto"/>
              <w:jc w:val="center"/>
            </w:pPr>
            <w:r>
              <w:rPr>
                <w:b/>
                <w:bCs/>
                <w:color w:val="000000"/>
                <w:sz w:val="18"/>
                <w:szCs w:val="18"/>
              </w:rPr>
              <w:t>Apprenants</w:t>
            </w:r>
          </w:p>
        </w:tc>
        <w:tc>
          <w:tcPr>
            <w:tcW w:w="1100" w:type="dxa"/>
            <w:vMerge/>
          </w:tcPr>
          <w:p w14:paraId="17AB1EA5" w14:textId="77777777" w:rsidR="00D03982" w:rsidRDefault="00D03982"/>
        </w:tc>
        <w:tc>
          <w:tcPr>
            <w:tcW w:w="1050" w:type="dxa"/>
            <w:vMerge/>
          </w:tcPr>
          <w:p w14:paraId="1AC34BED" w14:textId="77777777" w:rsidR="00D03982" w:rsidRDefault="00D03982"/>
        </w:tc>
        <w:tc>
          <w:tcPr>
            <w:tcW w:w="800" w:type="dxa"/>
            <w:vMerge/>
          </w:tcPr>
          <w:p w14:paraId="51448E7A" w14:textId="77777777" w:rsidR="00D03982" w:rsidRDefault="00D03982"/>
        </w:tc>
      </w:tr>
      <w:tr w:rsidR="00D03982" w14:paraId="24675528"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708B2069" w14:textId="77777777" w:rsidR="00D03982" w:rsidRDefault="00000000">
            <w:pPr>
              <w:spacing w:line="276" w:lineRule="auto"/>
            </w:pPr>
            <w:r>
              <w:rPr>
                <w:b/>
                <w:bCs/>
                <w:color w:val="000000"/>
                <w:sz w:val="19"/>
                <w:szCs w:val="19"/>
              </w:rPr>
              <w:t>I. RÉVISION</w:t>
            </w:r>
          </w:p>
        </w:tc>
      </w:tr>
      <w:tr w:rsidR="00D03982" w14:paraId="1A6709CB" w14:textId="77777777">
        <w:tblPrEx>
          <w:tblCellMar>
            <w:top w:w="0" w:type="dxa"/>
            <w:bottom w:w="0" w:type="dxa"/>
          </w:tblCellMar>
        </w:tblPrEx>
        <w:tc>
          <w:tcPr>
            <w:tcW w:w="1150" w:type="dxa"/>
            <w:tcMar>
              <w:top w:w="60" w:type="dxa"/>
              <w:left w:w="60" w:type="dxa"/>
              <w:bottom w:w="60" w:type="dxa"/>
              <w:right w:w="60" w:type="dxa"/>
            </w:tcMar>
          </w:tcPr>
          <w:p w14:paraId="2B3AA07F" w14:textId="77777777" w:rsidR="00D03982" w:rsidRDefault="00000000">
            <w:pPr>
              <w:spacing w:after="20" w:line="276" w:lineRule="auto"/>
            </w:pPr>
            <w:r>
              <w:rPr>
                <w:b/>
                <w:bCs/>
                <w:color w:val="000000"/>
                <w:sz w:val="18"/>
                <w:szCs w:val="18"/>
              </w:rPr>
              <w:t>Révision</w:t>
            </w:r>
          </w:p>
          <w:p w14:paraId="032BEE20" w14:textId="77777777" w:rsidR="00D03982" w:rsidRDefault="00000000">
            <w:pPr>
              <w:spacing w:line="276" w:lineRule="auto"/>
            </w:pPr>
            <w:r>
              <w:rPr>
                <w:color w:val="000000"/>
                <w:sz w:val="18"/>
                <w:szCs w:val="18"/>
              </w:rPr>
              <w:t>15 min</w:t>
            </w:r>
          </w:p>
        </w:tc>
        <w:tc>
          <w:tcPr>
            <w:tcW w:w="3250" w:type="dxa"/>
            <w:tcMar>
              <w:top w:w="60" w:type="dxa"/>
              <w:left w:w="60" w:type="dxa"/>
              <w:bottom w:w="60" w:type="dxa"/>
              <w:right w:w="60" w:type="dxa"/>
            </w:tcMar>
          </w:tcPr>
          <w:p w14:paraId="475AE7C3" w14:textId="77777777" w:rsidR="00D03982" w:rsidRDefault="00000000">
            <w:pPr>
              <w:spacing w:after="50" w:line="276" w:lineRule="auto"/>
            </w:pPr>
            <w:r>
              <w:rPr>
                <w:color w:val="000000"/>
                <w:sz w:val="18"/>
                <w:szCs w:val="18"/>
              </w:rPr>
              <w:t>Qu'est-ce que l'impérialisme colonial ?</w:t>
            </w:r>
          </w:p>
          <w:p w14:paraId="057A0F25" w14:textId="77777777" w:rsidR="00D03982" w:rsidRDefault="00000000">
            <w:pPr>
              <w:spacing w:after="50" w:line="276" w:lineRule="auto"/>
            </w:pPr>
            <w:r>
              <w:rPr>
                <w:color w:val="000000"/>
                <w:sz w:val="18"/>
                <w:szCs w:val="18"/>
              </w:rPr>
              <w:t>Citez deux causes externes de la colonisation de Madagascar.</w:t>
            </w:r>
          </w:p>
          <w:p w14:paraId="36A3A6C1" w14:textId="77777777" w:rsidR="00D03982" w:rsidRDefault="00000000">
            <w:pPr>
              <w:spacing w:after="50" w:line="276" w:lineRule="auto"/>
            </w:pPr>
            <w:r>
              <w:rPr>
                <w:color w:val="000000"/>
                <w:sz w:val="18"/>
                <w:szCs w:val="18"/>
              </w:rPr>
              <w:t>Que prévoit l'accord franco-britannique de 1890 ?</w:t>
            </w:r>
          </w:p>
          <w:p w14:paraId="3F410950" w14:textId="77777777" w:rsidR="00D03982" w:rsidRDefault="00000000">
            <w:pPr>
              <w:spacing w:after="50" w:line="276" w:lineRule="auto"/>
            </w:pPr>
            <w:r>
              <w:rPr>
                <w:color w:val="000000"/>
                <w:sz w:val="18"/>
                <w:szCs w:val="18"/>
              </w:rPr>
              <w:t>Qui gouverne le royaume de Madagascar à la fin du XIXe siècle ?</w:t>
            </w:r>
          </w:p>
        </w:tc>
        <w:tc>
          <w:tcPr>
            <w:tcW w:w="2250" w:type="dxa"/>
            <w:tcMar>
              <w:top w:w="60" w:type="dxa"/>
              <w:left w:w="60" w:type="dxa"/>
              <w:bottom w:w="60" w:type="dxa"/>
              <w:right w:w="60" w:type="dxa"/>
            </w:tcMar>
          </w:tcPr>
          <w:p w14:paraId="3D0F1BAD" w14:textId="77777777" w:rsidR="00D03982" w:rsidRDefault="00000000">
            <w:pPr>
              <w:spacing w:after="50" w:line="276" w:lineRule="auto"/>
            </w:pPr>
            <w:r>
              <w:rPr>
                <w:color w:val="000000"/>
                <w:sz w:val="18"/>
                <w:szCs w:val="18"/>
              </w:rPr>
              <w:t>R.A. : La politique de conquête et de domination de territoires étrangers par les puissances européennes à la fin du XIXe siècle.</w:t>
            </w:r>
          </w:p>
          <w:p w14:paraId="07A59EFB" w14:textId="77777777" w:rsidR="00D03982" w:rsidRDefault="00000000">
            <w:pPr>
              <w:spacing w:after="50" w:line="276" w:lineRule="auto"/>
            </w:pPr>
            <w:r>
              <w:rPr>
                <w:color w:val="000000"/>
                <w:sz w:val="18"/>
                <w:szCs w:val="18"/>
              </w:rPr>
              <w:t>R.A. : Les intérêts économiques (bœufs, riz, terres), la position stratégique (Diego-Suarez), la rivalité avec le Royaume-Uni, la mission civilisatrice.</w:t>
            </w:r>
          </w:p>
          <w:p w14:paraId="77D0C292" w14:textId="77777777" w:rsidR="00D03982" w:rsidRDefault="00000000">
            <w:pPr>
              <w:spacing w:after="50" w:line="276" w:lineRule="auto"/>
            </w:pPr>
            <w:r>
              <w:rPr>
                <w:color w:val="000000"/>
                <w:sz w:val="18"/>
                <w:szCs w:val="18"/>
              </w:rPr>
              <w:t>R.A. : Le Royaume-Uni reconnaît le protectorat français sur Madagascar en échange de Zanzibar.</w:t>
            </w:r>
          </w:p>
          <w:p w14:paraId="1EC54E82" w14:textId="77777777" w:rsidR="00D03982" w:rsidRDefault="00000000">
            <w:pPr>
              <w:spacing w:after="50" w:line="276" w:lineRule="auto"/>
            </w:pPr>
            <w:r>
              <w:rPr>
                <w:color w:val="000000"/>
                <w:sz w:val="18"/>
                <w:szCs w:val="18"/>
              </w:rPr>
              <w:t xml:space="preserve">R.A. : La reine Ranavalona III et le Premier ministre </w:t>
            </w:r>
            <w:proofErr w:type="spellStart"/>
            <w:r>
              <w:rPr>
                <w:color w:val="000000"/>
                <w:sz w:val="18"/>
                <w:szCs w:val="18"/>
              </w:rPr>
              <w:t>Rainilaiarivony</w:t>
            </w:r>
            <w:proofErr w:type="spellEnd"/>
            <w:r>
              <w:rPr>
                <w:color w:val="000000"/>
                <w:sz w:val="18"/>
                <w:szCs w:val="18"/>
              </w:rPr>
              <w:t>.</w:t>
            </w:r>
          </w:p>
        </w:tc>
        <w:tc>
          <w:tcPr>
            <w:tcW w:w="1100" w:type="dxa"/>
            <w:tcMar>
              <w:top w:w="60" w:type="dxa"/>
              <w:left w:w="60" w:type="dxa"/>
              <w:bottom w:w="60" w:type="dxa"/>
              <w:right w:w="60" w:type="dxa"/>
            </w:tcMar>
          </w:tcPr>
          <w:p w14:paraId="12618142" w14:textId="77777777" w:rsidR="00D03982" w:rsidRDefault="00000000">
            <w:pPr>
              <w:spacing w:after="50" w:line="276" w:lineRule="auto"/>
            </w:pPr>
            <w:r>
              <w:rPr>
                <w:color w:val="000000"/>
                <w:sz w:val="18"/>
                <w:szCs w:val="18"/>
              </w:rPr>
              <w:t>Questions-réponses orales</w:t>
            </w:r>
          </w:p>
        </w:tc>
        <w:tc>
          <w:tcPr>
            <w:tcW w:w="1050" w:type="dxa"/>
            <w:tcMar>
              <w:top w:w="60" w:type="dxa"/>
              <w:left w:w="60" w:type="dxa"/>
              <w:bottom w:w="60" w:type="dxa"/>
              <w:right w:w="60" w:type="dxa"/>
            </w:tcMar>
          </w:tcPr>
          <w:p w14:paraId="41A88503" w14:textId="77777777" w:rsidR="00D03982" w:rsidRDefault="00000000">
            <w:pPr>
              <w:spacing w:after="50" w:line="276" w:lineRule="auto"/>
            </w:pPr>
            <w:r>
              <w:rPr>
                <w:color w:val="000000"/>
                <w:sz w:val="18"/>
                <w:szCs w:val="18"/>
              </w:rPr>
              <w:t>—</w:t>
            </w:r>
          </w:p>
        </w:tc>
        <w:tc>
          <w:tcPr>
            <w:tcW w:w="800" w:type="dxa"/>
            <w:tcMar>
              <w:top w:w="60" w:type="dxa"/>
              <w:left w:w="60" w:type="dxa"/>
              <w:bottom w:w="60" w:type="dxa"/>
              <w:right w:w="60" w:type="dxa"/>
            </w:tcMar>
          </w:tcPr>
          <w:p w14:paraId="79039B3A" w14:textId="77777777" w:rsidR="00D03982" w:rsidRDefault="00D03982"/>
        </w:tc>
      </w:tr>
      <w:tr w:rsidR="00D03982" w14:paraId="630FF9F2"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7DEF5EAC" w14:textId="77777777" w:rsidR="00D03982" w:rsidRDefault="00000000">
            <w:pPr>
              <w:spacing w:line="276" w:lineRule="auto"/>
            </w:pPr>
            <w:r>
              <w:rPr>
                <w:b/>
                <w:bCs/>
                <w:color w:val="000000"/>
                <w:sz w:val="19"/>
                <w:szCs w:val="19"/>
              </w:rPr>
              <w:t>II. NOUVELLE LEÇON — 90 min</w:t>
            </w:r>
          </w:p>
        </w:tc>
      </w:tr>
      <w:tr w:rsidR="00D03982" w14:paraId="0A746B39" w14:textId="77777777">
        <w:tblPrEx>
          <w:tblCellMar>
            <w:top w:w="0" w:type="dxa"/>
            <w:bottom w:w="0" w:type="dxa"/>
          </w:tblCellMar>
        </w:tblPrEx>
        <w:tc>
          <w:tcPr>
            <w:tcW w:w="1150" w:type="dxa"/>
            <w:tcMar>
              <w:top w:w="60" w:type="dxa"/>
              <w:left w:w="60" w:type="dxa"/>
              <w:bottom w:w="60" w:type="dxa"/>
              <w:right w:w="60" w:type="dxa"/>
            </w:tcMar>
          </w:tcPr>
          <w:p w14:paraId="76F4B6B7" w14:textId="77777777" w:rsidR="00D03982" w:rsidRDefault="00000000">
            <w:pPr>
              <w:spacing w:after="20" w:line="276" w:lineRule="auto"/>
            </w:pPr>
            <w:r>
              <w:rPr>
                <w:b/>
                <w:bCs/>
                <w:color w:val="000000"/>
                <w:sz w:val="18"/>
                <w:szCs w:val="18"/>
              </w:rPr>
              <w:t>1. Mise en situation</w:t>
            </w:r>
          </w:p>
        </w:tc>
        <w:tc>
          <w:tcPr>
            <w:tcW w:w="3250" w:type="dxa"/>
            <w:tcMar>
              <w:top w:w="60" w:type="dxa"/>
              <w:left w:w="60" w:type="dxa"/>
              <w:bottom w:w="60" w:type="dxa"/>
              <w:right w:w="60" w:type="dxa"/>
            </w:tcMar>
          </w:tcPr>
          <w:p w14:paraId="251289B6" w14:textId="77777777" w:rsidR="00D03982" w:rsidRDefault="00000000">
            <w:pPr>
              <w:spacing w:after="50" w:line="276" w:lineRule="auto"/>
            </w:pPr>
            <w:r>
              <w:rPr>
                <w:color w:val="000000"/>
                <w:sz w:val="18"/>
                <w:szCs w:val="18"/>
              </w:rPr>
              <w:t>En septembre 1895, l'armée française arrive devant Antananarivo après quatre mois de marche depuis Mahajanga. L'armée royale, pourtant nombreuse, se disperse après quelques heures de combat. Le 30 septembre, la reine fait hisser le drapeau blanc sur le palais.</w:t>
            </w:r>
          </w:p>
          <w:p w14:paraId="5339CEED" w14:textId="77777777" w:rsidR="00D03982" w:rsidRDefault="00000000">
            <w:pPr>
              <w:spacing w:after="50" w:line="276" w:lineRule="auto"/>
            </w:pPr>
            <w:r>
              <w:rPr>
                <w:color w:val="000000"/>
                <w:sz w:val="18"/>
                <w:szCs w:val="18"/>
              </w:rPr>
              <w:t xml:space="preserve">Comment un royaume qui existait depuis un siècle </w:t>
            </w:r>
            <w:proofErr w:type="spellStart"/>
            <w:r>
              <w:rPr>
                <w:color w:val="000000"/>
                <w:sz w:val="18"/>
                <w:szCs w:val="18"/>
              </w:rPr>
              <w:t>a-t-il</w:t>
            </w:r>
            <w:proofErr w:type="spellEnd"/>
            <w:r>
              <w:rPr>
                <w:color w:val="000000"/>
                <w:sz w:val="18"/>
                <w:szCs w:val="18"/>
              </w:rPr>
              <w:t xml:space="preserve"> pu être vaincu aussi vite ? Quelles faiblesses avait-il ?</w:t>
            </w:r>
          </w:p>
        </w:tc>
        <w:tc>
          <w:tcPr>
            <w:tcW w:w="2250" w:type="dxa"/>
            <w:tcMar>
              <w:top w:w="60" w:type="dxa"/>
              <w:left w:w="60" w:type="dxa"/>
              <w:bottom w:w="60" w:type="dxa"/>
              <w:right w:w="60" w:type="dxa"/>
            </w:tcMar>
          </w:tcPr>
          <w:p w14:paraId="6BC442B2" w14:textId="77777777" w:rsidR="00D03982" w:rsidRDefault="00000000">
            <w:pPr>
              <w:spacing w:after="50" w:line="276" w:lineRule="auto"/>
            </w:pPr>
            <w:r>
              <w:rPr>
                <w:color w:val="000000"/>
                <w:sz w:val="18"/>
                <w:szCs w:val="18"/>
              </w:rPr>
              <w:t>Les élèves écoutent et répondent à l'oral. R.A. : l'armée était mal équipée et mal commandée, le peuple était mécontent, certaines régions n'obéissaient pas au royaume, les Français avaient de meilleures armes.</w:t>
            </w:r>
          </w:p>
        </w:tc>
        <w:tc>
          <w:tcPr>
            <w:tcW w:w="1100" w:type="dxa"/>
            <w:tcMar>
              <w:top w:w="60" w:type="dxa"/>
              <w:left w:w="60" w:type="dxa"/>
              <w:bottom w:w="60" w:type="dxa"/>
              <w:right w:w="60" w:type="dxa"/>
            </w:tcMar>
          </w:tcPr>
          <w:p w14:paraId="633F9661" w14:textId="77777777" w:rsidR="00D03982" w:rsidRDefault="00000000">
            <w:pPr>
              <w:spacing w:after="50" w:line="276" w:lineRule="auto"/>
            </w:pPr>
            <w:r>
              <w:rPr>
                <w:color w:val="000000"/>
                <w:sz w:val="18"/>
                <w:szCs w:val="18"/>
              </w:rPr>
              <w:t>Amorce orale</w:t>
            </w:r>
          </w:p>
        </w:tc>
        <w:tc>
          <w:tcPr>
            <w:tcW w:w="1050" w:type="dxa"/>
            <w:tcMar>
              <w:top w:w="60" w:type="dxa"/>
              <w:left w:w="60" w:type="dxa"/>
              <w:bottom w:w="60" w:type="dxa"/>
              <w:right w:w="60" w:type="dxa"/>
            </w:tcMar>
          </w:tcPr>
          <w:p w14:paraId="197900D9" w14:textId="77777777" w:rsidR="00D03982" w:rsidRDefault="00000000">
            <w:pPr>
              <w:spacing w:after="50" w:line="276" w:lineRule="auto"/>
            </w:pPr>
            <w:r>
              <w:rPr>
                <w:color w:val="000000"/>
                <w:sz w:val="18"/>
                <w:szCs w:val="18"/>
              </w:rPr>
              <w:t>Tableau noir</w:t>
            </w:r>
          </w:p>
        </w:tc>
        <w:tc>
          <w:tcPr>
            <w:tcW w:w="800" w:type="dxa"/>
            <w:tcMar>
              <w:top w:w="60" w:type="dxa"/>
              <w:left w:w="60" w:type="dxa"/>
              <w:bottom w:w="60" w:type="dxa"/>
              <w:right w:w="60" w:type="dxa"/>
            </w:tcMar>
          </w:tcPr>
          <w:p w14:paraId="5222571A" w14:textId="77777777" w:rsidR="00D03982" w:rsidRDefault="00D03982"/>
        </w:tc>
      </w:tr>
      <w:tr w:rsidR="00D03982" w14:paraId="36AEC504" w14:textId="77777777">
        <w:tblPrEx>
          <w:tblCellMar>
            <w:top w:w="0" w:type="dxa"/>
            <w:bottom w:w="0" w:type="dxa"/>
          </w:tblCellMar>
        </w:tblPrEx>
        <w:tc>
          <w:tcPr>
            <w:tcW w:w="1150" w:type="dxa"/>
            <w:tcMar>
              <w:top w:w="60" w:type="dxa"/>
              <w:left w:w="60" w:type="dxa"/>
              <w:bottom w:w="60" w:type="dxa"/>
              <w:right w:w="60" w:type="dxa"/>
            </w:tcMar>
          </w:tcPr>
          <w:p w14:paraId="2F4216F7" w14:textId="77777777" w:rsidR="00D03982" w:rsidRDefault="00000000">
            <w:pPr>
              <w:spacing w:after="20" w:line="276" w:lineRule="auto"/>
            </w:pPr>
            <w:r>
              <w:rPr>
                <w:b/>
                <w:bCs/>
                <w:color w:val="000000"/>
                <w:sz w:val="18"/>
                <w:szCs w:val="18"/>
              </w:rPr>
              <w:t>2. Présentation</w:t>
            </w:r>
          </w:p>
        </w:tc>
        <w:tc>
          <w:tcPr>
            <w:tcW w:w="3250" w:type="dxa"/>
            <w:tcMar>
              <w:top w:w="60" w:type="dxa"/>
              <w:left w:w="60" w:type="dxa"/>
              <w:bottom w:w="60" w:type="dxa"/>
              <w:right w:w="60" w:type="dxa"/>
            </w:tcMar>
          </w:tcPr>
          <w:p w14:paraId="1577D07C" w14:textId="77777777" w:rsidR="00D03982" w:rsidRDefault="00000000">
            <w:pPr>
              <w:spacing w:after="50" w:line="276" w:lineRule="auto"/>
            </w:pPr>
            <w:r>
              <w:rPr>
                <w:color w:val="000000"/>
                <w:sz w:val="18"/>
                <w:szCs w:val="18"/>
              </w:rPr>
              <w:t xml:space="preserve">Aujourd'hui nous allons apprendre : « Les causes internes de la colonisation et la conquête (1883-1896) ». Après cette séance, vous serez capables d'identifier les causes internes de la colonisation </w:t>
            </w:r>
            <w:r>
              <w:rPr>
                <w:color w:val="000000"/>
                <w:sz w:val="18"/>
                <w:szCs w:val="18"/>
              </w:rPr>
              <w:lastRenderedPageBreak/>
              <w:t>(faiblesses du royaume de Madagascar) et de raconter les étapes de la conquête française, du traité de 1885 à la loi d'annexion du 6 août 1896.</w:t>
            </w:r>
          </w:p>
        </w:tc>
        <w:tc>
          <w:tcPr>
            <w:tcW w:w="2250" w:type="dxa"/>
            <w:tcMar>
              <w:top w:w="60" w:type="dxa"/>
              <w:left w:w="60" w:type="dxa"/>
              <w:bottom w:w="60" w:type="dxa"/>
              <w:right w:w="60" w:type="dxa"/>
            </w:tcMar>
          </w:tcPr>
          <w:p w14:paraId="3085D4DA" w14:textId="77777777" w:rsidR="00D03982" w:rsidRDefault="00000000">
            <w:pPr>
              <w:spacing w:after="50" w:line="276" w:lineRule="auto"/>
            </w:pPr>
            <w:r>
              <w:rPr>
                <w:color w:val="000000"/>
                <w:sz w:val="18"/>
                <w:szCs w:val="18"/>
              </w:rPr>
              <w:lastRenderedPageBreak/>
              <w:t>Les élèves écoutent.</w:t>
            </w:r>
          </w:p>
        </w:tc>
        <w:tc>
          <w:tcPr>
            <w:tcW w:w="1100" w:type="dxa"/>
            <w:tcMar>
              <w:top w:w="60" w:type="dxa"/>
              <w:left w:w="60" w:type="dxa"/>
              <w:bottom w:w="60" w:type="dxa"/>
              <w:right w:w="60" w:type="dxa"/>
            </w:tcMar>
          </w:tcPr>
          <w:p w14:paraId="194384B1" w14:textId="77777777" w:rsidR="00D03982" w:rsidRDefault="00000000">
            <w:pPr>
              <w:spacing w:after="50" w:line="276" w:lineRule="auto"/>
            </w:pPr>
            <w:r>
              <w:rPr>
                <w:color w:val="000000"/>
                <w:sz w:val="18"/>
                <w:szCs w:val="18"/>
              </w:rPr>
              <w:t>Exposé oral</w:t>
            </w:r>
          </w:p>
        </w:tc>
        <w:tc>
          <w:tcPr>
            <w:tcW w:w="1050" w:type="dxa"/>
            <w:tcMar>
              <w:top w:w="60" w:type="dxa"/>
              <w:left w:w="60" w:type="dxa"/>
              <w:bottom w:w="60" w:type="dxa"/>
              <w:right w:w="60" w:type="dxa"/>
            </w:tcMar>
          </w:tcPr>
          <w:p w14:paraId="4E463771" w14:textId="77777777" w:rsidR="00D03982" w:rsidRDefault="00000000">
            <w:pPr>
              <w:spacing w:after="50" w:line="276" w:lineRule="auto"/>
            </w:pPr>
            <w:r>
              <w:rPr>
                <w:color w:val="000000"/>
                <w:sz w:val="18"/>
                <w:szCs w:val="18"/>
              </w:rPr>
              <w:t>Tableau noir, cahier</w:t>
            </w:r>
          </w:p>
        </w:tc>
        <w:tc>
          <w:tcPr>
            <w:tcW w:w="800" w:type="dxa"/>
            <w:tcMar>
              <w:top w:w="60" w:type="dxa"/>
              <w:left w:w="60" w:type="dxa"/>
              <w:bottom w:w="60" w:type="dxa"/>
              <w:right w:w="60" w:type="dxa"/>
            </w:tcMar>
          </w:tcPr>
          <w:p w14:paraId="76C9CC47" w14:textId="77777777" w:rsidR="00D03982" w:rsidRDefault="00D03982"/>
        </w:tc>
      </w:tr>
      <w:tr w:rsidR="00D03982" w14:paraId="32A7B04A" w14:textId="77777777">
        <w:tblPrEx>
          <w:tblCellMar>
            <w:top w:w="0" w:type="dxa"/>
            <w:bottom w:w="0" w:type="dxa"/>
          </w:tblCellMar>
        </w:tblPrEx>
        <w:tc>
          <w:tcPr>
            <w:tcW w:w="1150" w:type="dxa"/>
            <w:tcMar>
              <w:top w:w="60" w:type="dxa"/>
              <w:left w:w="60" w:type="dxa"/>
              <w:bottom w:w="60" w:type="dxa"/>
              <w:right w:w="60" w:type="dxa"/>
            </w:tcMar>
          </w:tcPr>
          <w:p w14:paraId="69C902A4" w14:textId="77777777" w:rsidR="00D03982" w:rsidRDefault="00000000">
            <w:pPr>
              <w:spacing w:after="20" w:line="276" w:lineRule="auto"/>
            </w:pPr>
            <w:r>
              <w:rPr>
                <w:b/>
                <w:bCs/>
                <w:color w:val="000000"/>
                <w:sz w:val="18"/>
                <w:szCs w:val="18"/>
              </w:rPr>
              <w:t>3. Observation</w:t>
            </w:r>
          </w:p>
        </w:tc>
        <w:tc>
          <w:tcPr>
            <w:tcW w:w="3250" w:type="dxa"/>
            <w:tcMar>
              <w:top w:w="60" w:type="dxa"/>
              <w:left w:w="60" w:type="dxa"/>
              <w:bottom w:w="60" w:type="dxa"/>
              <w:right w:w="60" w:type="dxa"/>
            </w:tcMar>
          </w:tcPr>
          <w:p w14:paraId="5F7745C3" w14:textId="77777777" w:rsidR="00D03982" w:rsidRDefault="00000000">
            <w:pPr>
              <w:spacing w:after="50" w:line="276" w:lineRule="auto"/>
            </w:pPr>
            <w:r>
              <w:rPr>
                <w:color w:val="000000"/>
                <w:sz w:val="18"/>
                <w:szCs w:val="18"/>
              </w:rPr>
              <w:t>Regardez et observez bien cette frise chronologique que j'écris au tableau noir :</w:t>
            </w:r>
          </w:p>
          <w:tbl>
            <w:tblPr>
              <w:tblW w:w="32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000" w:firstRow="0" w:lastRow="0" w:firstColumn="0" w:lastColumn="0" w:noHBand="0" w:noVBand="0"/>
            </w:tblPr>
            <w:tblGrid>
              <w:gridCol w:w="1600"/>
              <w:gridCol w:w="1600"/>
            </w:tblGrid>
            <w:tr w:rsidR="00D03982" w14:paraId="03387AD0" w14:textId="77777777">
              <w:tblPrEx>
                <w:tblCellMar>
                  <w:top w:w="0" w:type="dxa"/>
                  <w:bottom w:w="0" w:type="dxa"/>
                </w:tblCellMar>
              </w:tblPrEx>
              <w:tc>
                <w:tcPr>
                  <w:tcW w:w="1600" w:type="dxa"/>
                  <w:shd w:val="clear" w:color="auto" w:fill="F5F5F5"/>
                  <w:tcMar>
                    <w:top w:w="30" w:type="dxa"/>
                    <w:left w:w="30" w:type="dxa"/>
                    <w:bottom w:w="30" w:type="dxa"/>
                    <w:right w:w="30" w:type="dxa"/>
                  </w:tcMar>
                </w:tcPr>
                <w:p w14:paraId="7DBC312A" w14:textId="77777777" w:rsidR="00D03982" w:rsidRDefault="00000000">
                  <w:pPr>
                    <w:spacing w:line="276" w:lineRule="auto"/>
                  </w:pPr>
                  <w:r>
                    <w:rPr>
                      <w:b/>
                      <w:bCs/>
                      <w:color w:val="000000"/>
                      <w:sz w:val="16"/>
                      <w:szCs w:val="16"/>
                    </w:rPr>
                    <w:t>Date</w:t>
                  </w:r>
                </w:p>
              </w:tc>
              <w:tc>
                <w:tcPr>
                  <w:tcW w:w="1600" w:type="dxa"/>
                  <w:shd w:val="clear" w:color="auto" w:fill="F5F5F5"/>
                  <w:tcMar>
                    <w:top w:w="30" w:type="dxa"/>
                    <w:left w:w="30" w:type="dxa"/>
                    <w:bottom w:w="30" w:type="dxa"/>
                    <w:right w:w="30" w:type="dxa"/>
                  </w:tcMar>
                </w:tcPr>
                <w:p w14:paraId="37B7049B" w14:textId="77777777" w:rsidR="00D03982" w:rsidRDefault="00000000">
                  <w:pPr>
                    <w:spacing w:line="276" w:lineRule="auto"/>
                  </w:pPr>
                  <w:r>
                    <w:rPr>
                      <w:b/>
                      <w:bCs/>
                      <w:color w:val="000000"/>
                      <w:sz w:val="16"/>
                      <w:szCs w:val="16"/>
                    </w:rPr>
                    <w:t>Événement</w:t>
                  </w:r>
                </w:p>
              </w:tc>
            </w:tr>
            <w:tr w:rsidR="00D03982" w14:paraId="44E7E741" w14:textId="77777777">
              <w:tblPrEx>
                <w:tblCellMar>
                  <w:top w:w="0" w:type="dxa"/>
                  <w:bottom w:w="0" w:type="dxa"/>
                </w:tblCellMar>
              </w:tblPrEx>
              <w:tc>
                <w:tcPr>
                  <w:tcW w:w="1600" w:type="dxa"/>
                  <w:tcMar>
                    <w:top w:w="30" w:type="dxa"/>
                    <w:left w:w="30" w:type="dxa"/>
                    <w:bottom w:w="30" w:type="dxa"/>
                    <w:right w:w="30" w:type="dxa"/>
                  </w:tcMar>
                </w:tcPr>
                <w:p w14:paraId="28CC4280" w14:textId="77777777" w:rsidR="00D03982" w:rsidRDefault="00000000">
                  <w:pPr>
                    <w:spacing w:line="276" w:lineRule="auto"/>
                  </w:pPr>
                  <w:r>
                    <w:rPr>
                      <w:color w:val="000000"/>
                      <w:sz w:val="16"/>
                      <w:szCs w:val="16"/>
                    </w:rPr>
                    <w:t>1883-1885</w:t>
                  </w:r>
                </w:p>
              </w:tc>
              <w:tc>
                <w:tcPr>
                  <w:tcW w:w="1600" w:type="dxa"/>
                  <w:tcMar>
                    <w:top w:w="30" w:type="dxa"/>
                    <w:left w:w="30" w:type="dxa"/>
                    <w:bottom w:w="30" w:type="dxa"/>
                    <w:right w:w="30" w:type="dxa"/>
                  </w:tcMar>
                </w:tcPr>
                <w:p w14:paraId="3F1FE02D" w14:textId="77777777" w:rsidR="00D03982" w:rsidRDefault="00000000">
                  <w:pPr>
                    <w:spacing w:line="276" w:lineRule="auto"/>
                  </w:pPr>
                  <w:r>
                    <w:rPr>
                      <w:color w:val="000000"/>
                      <w:sz w:val="16"/>
                      <w:szCs w:val="16"/>
                    </w:rPr>
                    <w:t xml:space="preserve">Première guerre franco-malgache : bombardement de Mahajanga et de Toamasina, résistance de </w:t>
                  </w:r>
                  <w:proofErr w:type="spellStart"/>
                  <w:r>
                    <w:rPr>
                      <w:color w:val="000000"/>
                      <w:sz w:val="16"/>
                      <w:szCs w:val="16"/>
                    </w:rPr>
                    <w:t>Rainilaiarivony</w:t>
                  </w:r>
                  <w:proofErr w:type="spellEnd"/>
                </w:p>
              </w:tc>
            </w:tr>
            <w:tr w:rsidR="00D03982" w14:paraId="4ECBC6B6" w14:textId="77777777">
              <w:tblPrEx>
                <w:tblCellMar>
                  <w:top w:w="0" w:type="dxa"/>
                  <w:bottom w:w="0" w:type="dxa"/>
                </w:tblCellMar>
              </w:tblPrEx>
              <w:tc>
                <w:tcPr>
                  <w:tcW w:w="1600" w:type="dxa"/>
                  <w:tcMar>
                    <w:top w:w="30" w:type="dxa"/>
                    <w:left w:w="30" w:type="dxa"/>
                    <w:bottom w:w="30" w:type="dxa"/>
                    <w:right w:w="30" w:type="dxa"/>
                  </w:tcMar>
                </w:tcPr>
                <w:p w14:paraId="0F9F7857" w14:textId="77777777" w:rsidR="00D03982" w:rsidRDefault="00000000">
                  <w:pPr>
                    <w:spacing w:line="276" w:lineRule="auto"/>
                  </w:pPr>
                  <w:r>
                    <w:rPr>
                      <w:color w:val="000000"/>
                      <w:sz w:val="16"/>
                      <w:szCs w:val="16"/>
                    </w:rPr>
                    <w:t>17 décembre 1885</w:t>
                  </w:r>
                </w:p>
              </w:tc>
              <w:tc>
                <w:tcPr>
                  <w:tcW w:w="1600" w:type="dxa"/>
                  <w:tcMar>
                    <w:top w:w="30" w:type="dxa"/>
                    <w:left w:w="30" w:type="dxa"/>
                    <w:bottom w:w="30" w:type="dxa"/>
                    <w:right w:w="30" w:type="dxa"/>
                  </w:tcMar>
                </w:tcPr>
                <w:p w14:paraId="73D85F45" w14:textId="77777777" w:rsidR="00D03982" w:rsidRDefault="00000000">
                  <w:pPr>
                    <w:spacing w:line="276" w:lineRule="auto"/>
                  </w:pPr>
                  <w:r>
                    <w:rPr>
                      <w:color w:val="000000"/>
                      <w:sz w:val="16"/>
                      <w:szCs w:val="16"/>
                    </w:rPr>
                    <w:t>Traité de paix : un Résident général français à Antananarivo dirige les relations extérieures ; Diego-Suarez occupée ; indemnité de 10 millions de francs</w:t>
                  </w:r>
                </w:p>
              </w:tc>
            </w:tr>
            <w:tr w:rsidR="00D03982" w14:paraId="68BFA206" w14:textId="77777777">
              <w:tblPrEx>
                <w:tblCellMar>
                  <w:top w:w="0" w:type="dxa"/>
                  <w:bottom w:w="0" w:type="dxa"/>
                </w:tblCellMar>
              </w:tblPrEx>
              <w:tc>
                <w:tcPr>
                  <w:tcW w:w="1600" w:type="dxa"/>
                  <w:tcMar>
                    <w:top w:w="30" w:type="dxa"/>
                    <w:left w:w="30" w:type="dxa"/>
                    <w:bottom w:w="30" w:type="dxa"/>
                    <w:right w:w="30" w:type="dxa"/>
                  </w:tcMar>
                </w:tcPr>
                <w:p w14:paraId="7A931C7D" w14:textId="77777777" w:rsidR="00D03982" w:rsidRDefault="00000000">
                  <w:pPr>
                    <w:spacing w:line="276" w:lineRule="auto"/>
                  </w:pPr>
                  <w:r>
                    <w:rPr>
                      <w:color w:val="000000"/>
                      <w:sz w:val="16"/>
                      <w:szCs w:val="16"/>
                    </w:rPr>
                    <w:t>1890</w:t>
                  </w:r>
                </w:p>
              </w:tc>
              <w:tc>
                <w:tcPr>
                  <w:tcW w:w="1600" w:type="dxa"/>
                  <w:tcMar>
                    <w:top w:w="30" w:type="dxa"/>
                    <w:left w:w="30" w:type="dxa"/>
                    <w:bottom w:w="30" w:type="dxa"/>
                    <w:right w:w="30" w:type="dxa"/>
                  </w:tcMar>
                </w:tcPr>
                <w:p w14:paraId="78B8E895" w14:textId="77777777" w:rsidR="00D03982" w:rsidRDefault="00000000">
                  <w:pPr>
                    <w:spacing w:line="276" w:lineRule="auto"/>
                  </w:pPr>
                  <w:r>
                    <w:rPr>
                      <w:color w:val="000000"/>
                      <w:sz w:val="16"/>
                      <w:szCs w:val="16"/>
                    </w:rPr>
                    <w:t>Accord franco-britannique : Londres laisse Madagascar à la France</w:t>
                  </w:r>
                </w:p>
              </w:tc>
            </w:tr>
            <w:tr w:rsidR="00D03982" w14:paraId="530AEA8F" w14:textId="77777777">
              <w:tblPrEx>
                <w:tblCellMar>
                  <w:top w:w="0" w:type="dxa"/>
                  <w:bottom w:w="0" w:type="dxa"/>
                </w:tblCellMar>
              </w:tblPrEx>
              <w:tc>
                <w:tcPr>
                  <w:tcW w:w="1600" w:type="dxa"/>
                  <w:tcMar>
                    <w:top w:w="30" w:type="dxa"/>
                    <w:left w:w="30" w:type="dxa"/>
                    <w:bottom w:w="30" w:type="dxa"/>
                    <w:right w:w="30" w:type="dxa"/>
                  </w:tcMar>
                </w:tcPr>
                <w:p w14:paraId="1AB7B0CD" w14:textId="77777777" w:rsidR="00D03982" w:rsidRDefault="00000000">
                  <w:pPr>
                    <w:spacing w:line="276" w:lineRule="auto"/>
                  </w:pPr>
                  <w:r>
                    <w:rPr>
                      <w:color w:val="000000"/>
                      <w:sz w:val="16"/>
                      <w:szCs w:val="16"/>
                    </w:rPr>
                    <w:t>janvier-mai 1895</w:t>
                  </w:r>
                </w:p>
              </w:tc>
              <w:tc>
                <w:tcPr>
                  <w:tcW w:w="1600" w:type="dxa"/>
                  <w:tcMar>
                    <w:top w:w="30" w:type="dxa"/>
                    <w:left w:w="30" w:type="dxa"/>
                    <w:bottom w:w="30" w:type="dxa"/>
                    <w:right w:w="30" w:type="dxa"/>
                  </w:tcMar>
                </w:tcPr>
                <w:p w14:paraId="14065C2D" w14:textId="77777777" w:rsidR="00D03982" w:rsidRDefault="00000000">
                  <w:pPr>
                    <w:spacing w:line="276" w:lineRule="auto"/>
                  </w:pPr>
                  <w:r>
                    <w:rPr>
                      <w:color w:val="000000"/>
                      <w:sz w:val="16"/>
                      <w:szCs w:val="16"/>
                    </w:rPr>
                    <w:t>Ultimatum français rejeté ; débarquement du corps expéditionnaire du général Duchesne à Mahajanga (15 000 hommes)</w:t>
                  </w:r>
                </w:p>
              </w:tc>
            </w:tr>
            <w:tr w:rsidR="00D03982" w14:paraId="5C46AB31" w14:textId="77777777">
              <w:tblPrEx>
                <w:tblCellMar>
                  <w:top w:w="0" w:type="dxa"/>
                  <w:bottom w:w="0" w:type="dxa"/>
                </w:tblCellMar>
              </w:tblPrEx>
              <w:tc>
                <w:tcPr>
                  <w:tcW w:w="1600" w:type="dxa"/>
                  <w:tcMar>
                    <w:top w:w="30" w:type="dxa"/>
                    <w:left w:w="30" w:type="dxa"/>
                    <w:bottom w:w="30" w:type="dxa"/>
                    <w:right w:w="30" w:type="dxa"/>
                  </w:tcMar>
                </w:tcPr>
                <w:p w14:paraId="64D56356" w14:textId="77777777" w:rsidR="00D03982" w:rsidRDefault="00000000">
                  <w:pPr>
                    <w:spacing w:line="276" w:lineRule="auto"/>
                  </w:pPr>
                  <w:r>
                    <w:rPr>
                      <w:color w:val="000000"/>
                      <w:sz w:val="16"/>
                      <w:szCs w:val="16"/>
                    </w:rPr>
                    <w:t>30 septembre 1895</w:t>
                  </w:r>
                </w:p>
              </w:tc>
              <w:tc>
                <w:tcPr>
                  <w:tcW w:w="1600" w:type="dxa"/>
                  <w:tcMar>
                    <w:top w:w="30" w:type="dxa"/>
                    <w:left w:w="30" w:type="dxa"/>
                    <w:bottom w:w="30" w:type="dxa"/>
                    <w:right w:w="30" w:type="dxa"/>
                  </w:tcMar>
                </w:tcPr>
                <w:p w14:paraId="6950CFF4" w14:textId="77777777" w:rsidR="00D03982" w:rsidRDefault="00000000">
                  <w:pPr>
                    <w:spacing w:line="276" w:lineRule="auto"/>
                  </w:pPr>
                  <w:r>
                    <w:rPr>
                      <w:color w:val="000000"/>
                      <w:sz w:val="16"/>
                      <w:szCs w:val="16"/>
                    </w:rPr>
                    <w:t>Prise d'Antananarivo après le bombardement du palais ; capitulation de la reine</w:t>
                  </w:r>
                </w:p>
              </w:tc>
            </w:tr>
            <w:tr w:rsidR="00D03982" w14:paraId="3A84BC1C" w14:textId="77777777">
              <w:tblPrEx>
                <w:tblCellMar>
                  <w:top w:w="0" w:type="dxa"/>
                  <w:bottom w:w="0" w:type="dxa"/>
                </w:tblCellMar>
              </w:tblPrEx>
              <w:tc>
                <w:tcPr>
                  <w:tcW w:w="1600" w:type="dxa"/>
                  <w:tcMar>
                    <w:top w:w="30" w:type="dxa"/>
                    <w:left w:w="30" w:type="dxa"/>
                    <w:bottom w:w="30" w:type="dxa"/>
                    <w:right w:w="30" w:type="dxa"/>
                  </w:tcMar>
                </w:tcPr>
                <w:p w14:paraId="1E2251B1" w14:textId="77777777" w:rsidR="00D03982" w:rsidRDefault="00000000">
                  <w:pPr>
                    <w:spacing w:line="276" w:lineRule="auto"/>
                  </w:pPr>
                  <w:r>
                    <w:rPr>
                      <w:color w:val="000000"/>
                      <w:sz w:val="16"/>
                      <w:szCs w:val="16"/>
                    </w:rPr>
                    <w:t>1er octobre 1895</w:t>
                  </w:r>
                </w:p>
              </w:tc>
              <w:tc>
                <w:tcPr>
                  <w:tcW w:w="1600" w:type="dxa"/>
                  <w:tcMar>
                    <w:top w:w="30" w:type="dxa"/>
                    <w:left w:w="30" w:type="dxa"/>
                    <w:bottom w:w="30" w:type="dxa"/>
                    <w:right w:w="30" w:type="dxa"/>
                  </w:tcMar>
                </w:tcPr>
                <w:p w14:paraId="25A4B371" w14:textId="77777777" w:rsidR="00D03982" w:rsidRDefault="00000000">
                  <w:pPr>
                    <w:spacing w:line="276" w:lineRule="auto"/>
                  </w:pPr>
                  <w:r>
                    <w:rPr>
                      <w:color w:val="000000"/>
                      <w:sz w:val="16"/>
                      <w:szCs w:val="16"/>
                    </w:rPr>
                    <w:t>Traité de protectorat : la reine reste, mais la France gouverne</w:t>
                  </w:r>
                </w:p>
              </w:tc>
            </w:tr>
            <w:tr w:rsidR="00D03982" w14:paraId="5F68B585" w14:textId="77777777">
              <w:tblPrEx>
                <w:tblCellMar>
                  <w:top w:w="0" w:type="dxa"/>
                  <w:bottom w:w="0" w:type="dxa"/>
                </w:tblCellMar>
              </w:tblPrEx>
              <w:tc>
                <w:tcPr>
                  <w:tcW w:w="1600" w:type="dxa"/>
                  <w:tcMar>
                    <w:top w:w="30" w:type="dxa"/>
                    <w:left w:w="30" w:type="dxa"/>
                    <w:bottom w:w="30" w:type="dxa"/>
                    <w:right w:w="30" w:type="dxa"/>
                  </w:tcMar>
                </w:tcPr>
                <w:p w14:paraId="113151A5" w14:textId="77777777" w:rsidR="00D03982" w:rsidRDefault="00000000">
                  <w:pPr>
                    <w:spacing w:line="276" w:lineRule="auto"/>
                  </w:pPr>
                  <w:r>
                    <w:rPr>
                      <w:color w:val="000000"/>
                      <w:sz w:val="16"/>
                      <w:szCs w:val="16"/>
                    </w:rPr>
                    <w:t>6 août 1896</w:t>
                  </w:r>
                </w:p>
              </w:tc>
              <w:tc>
                <w:tcPr>
                  <w:tcW w:w="1600" w:type="dxa"/>
                  <w:tcMar>
                    <w:top w:w="30" w:type="dxa"/>
                    <w:left w:w="30" w:type="dxa"/>
                    <w:bottom w:w="30" w:type="dxa"/>
                    <w:right w:w="30" w:type="dxa"/>
                  </w:tcMar>
                </w:tcPr>
                <w:p w14:paraId="2C15E7C2" w14:textId="77777777" w:rsidR="00D03982" w:rsidRDefault="00000000">
                  <w:pPr>
                    <w:spacing w:line="276" w:lineRule="auto"/>
                  </w:pPr>
                  <w:r>
                    <w:rPr>
                      <w:color w:val="000000"/>
                      <w:sz w:val="16"/>
                      <w:szCs w:val="16"/>
                    </w:rPr>
                    <w:t>Loi d'annexion : Madagascar devient colonie française ; Gallieni gouverneur général (arrivé le 28 septembre 1896)</w:t>
                  </w:r>
                </w:p>
              </w:tc>
            </w:tr>
            <w:tr w:rsidR="00D03982" w14:paraId="0FC26CBD" w14:textId="77777777">
              <w:tblPrEx>
                <w:tblCellMar>
                  <w:top w:w="0" w:type="dxa"/>
                  <w:bottom w:w="0" w:type="dxa"/>
                </w:tblCellMar>
              </w:tblPrEx>
              <w:tc>
                <w:tcPr>
                  <w:tcW w:w="1600" w:type="dxa"/>
                  <w:tcMar>
                    <w:top w:w="30" w:type="dxa"/>
                    <w:left w:w="30" w:type="dxa"/>
                    <w:bottom w:w="30" w:type="dxa"/>
                    <w:right w:w="30" w:type="dxa"/>
                  </w:tcMar>
                </w:tcPr>
                <w:p w14:paraId="4F08AA6C" w14:textId="77777777" w:rsidR="00D03982" w:rsidRDefault="00000000">
                  <w:pPr>
                    <w:spacing w:line="276" w:lineRule="auto"/>
                  </w:pPr>
                  <w:r>
                    <w:rPr>
                      <w:color w:val="000000"/>
                      <w:sz w:val="16"/>
                      <w:szCs w:val="16"/>
                    </w:rPr>
                    <w:t>28 février 1897</w:t>
                  </w:r>
                </w:p>
              </w:tc>
              <w:tc>
                <w:tcPr>
                  <w:tcW w:w="1600" w:type="dxa"/>
                  <w:tcMar>
                    <w:top w:w="30" w:type="dxa"/>
                    <w:left w:w="30" w:type="dxa"/>
                    <w:bottom w:w="30" w:type="dxa"/>
                    <w:right w:w="30" w:type="dxa"/>
                  </w:tcMar>
                </w:tcPr>
                <w:p w14:paraId="1A7EDBC9" w14:textId="77777777" w:rsidR="00D03982" w:rsidRDefault="00000000">
                  <w:pPr>
                    <w:spacing w:line="276" w:lineRule="auto"/>
                  </w:pPr>
                  <w:r>
                    <w:rPr>
                      <w:color w:val="000000"/>
                      <w:sz w:val="16"/>
                      <w:szCs w:val="16"/>
                    </w:rPr>
                    <w:t>Abolition de la royauté ; Ranavalona III exilée à La Réunion puis à Alger (morte en 1917)</w:t>
                  </w:r>
                </w:p>
              </w:tc>
            </w:tr>
          </w:tbl>
          <w:p w14:paraId="30D24369" w14:textId="77777777" w:rsidR="00D03982" w:rsidRDefault="00D03982">
            <w:pPr>
              <w:spacing w:after="20"/>
            </w:pPr>
          </w:p>
        </w:tc>
        <w:tc>
          <w:tcPr>
            <w:tcW w:w="2250" w:type="dxa"/>
            <w:tcMar>
              <w:top w:w="60" w:type="dxa"/>
              <w:left w:w="60" w:type="dxa"/>
              <w:bottom w:w="60" w:type="dxa"/>
              <w:right w:w="60" w:type="dxa"/>
            </w:tcMar>
          </w:tcPr>
          <w:p w14:paraId="0D70E831" w14:textId="77777777" w:rsidR="00D03982" w:rsidRDefault="00000000">
            <w:pPr>
              <w:spacing w:after="50" w:line="276" w:lineRule="auto"/>
            </w:pPr>
            <w:r>
              <w:rPr>
                <w:color w:val="000000"/>
                <w:sz w:val="18"/>
                <w:szCs w:val="18"/>
              </w:rPr>
              <w:t>Les élèves observent silencieusement.</w:t>
            </w:r>
          </w:p>
        </w:tc>
        <w:tc>
          <w:tcPr>
            <w:tcW w:w="1100" w:type="dxa"/>
            <w:tcMar>
              <w:top w:w="60" w:type="dxa"/>
              <w:left w:w="60" w:type="dxa"/>
              <w:bottom w:w="60" w:type="dxa"/>
              <w:right w:w="60" w:type="dxa"/>
            </w:tcMar>
          </w:tcPr>
          <w:p w14:paraId="3F88597F" w14:textId="77777777" w:rsidR="00D03982" w:rsidRDefault="00000000">
            <w:pPr>
              <w:spacing w:after="50" w:line="276" w:lineRule="auto"/>
            </w:pPr>
            <w:r>
              <w:rPr>
                <w:color w:val="000000"/>
                <w:sz w:val="18"/>
                <w:szCs w:val="18"/>
              </w:rPr>
              <w:t>Observation dirigée</w:t>
            </w:r>
          </w:p>
        </w:tc>
        <w:tc>
          <w:tcPr>
            <w:tcW w:w="1050" w:type="dxa"/>
            <w:tcMar>
              <w:top w:w="60" w:type="dxa"/>
              <w:left w:w="60" w:type="dxa"/>
              <w:bottom w:w="60" w:type="dxa"/>
              <w:right w:w="60" w:type="dxa"/>
            </w:tcMar>
          </w:tcPr>
          <w:p w14:paraId="6CDE31BA" w14:textId="77777777" w:rsidR="00D03982" w:rsidRDefault="00000000">
            <w:pPr>
              <w:spacing w:after="50" w:line="276" w:lineRule="auto"/>
            </w:pPr>
            <w:r>
              <w:rPr>
                <w:color w:val="000000"/>
                <w:sz w:val="18"/>
                <w:szCs w:val="18"/>
              </w:rPr>
              <w:t>Tableau noir (frise chronologique recopiée)</w:t>
            </w:r>
          </w:p>
        </w:tc>
        <w:tc>
          <w:tcPr>
            <w:tcW w:w="800" w:type="dxa"/>
            <w:tcMar>
              <w:top w:w="60" w:type="dxa"/>
              <w:left w:w="60" w:type="dxa"/>
              <w:bottom w:w="60" w:type="dxa"/>
              <w:right w:w="60" w:type="dxa"/>
            </w:tcMar>
          </w:tcPr>
          <w:p w14:paraId="2326AF8C" w14:textId="77777777" w:rsidR="00D03982" w:rsidRDefault="00000000">
            <w:pPr>
              <w:spacing w:after="50" w:line="276" w:lineRule="auto"/>
            </w:pPr>
            <w:r>
              <w:rPr>
                <w:i/>
                <w:iCs/>
                <w:color w:val="000000"/>
                <w:sz w:val="18"/>
                <w:szCs w:val="18"/>
              </w:rPr>
              <w:t>Faire lire les dates à voix haute et repérer les trois étapes : guerre de 1883-85 et protectorat, conquête de 1895, annexion de 1896.</w:t>
            </w:r>
          </w:p>
          <w:p w14:paraId="1E2954D2" w14:textId="77777777" w:rsidR="00D03982" w:rsidRDefault="00000000">
            <w:pPr>
              <w:spacing w:after="50" w:line="276" w:lineRule="auto"/>
            </w:pPr>
            <w:r>
              <w:rPr>
                <w:i/>
                <w:iCs/>
                <w:color w:val="000000"/>
                <w:sz w:val="18"/>
                <w:szCs w:val="18"/>
              </w:rPr>
              <w:t>Méthode facultative : si une carte murale, un manuel illustré, un texte d'époque ou des témoignages recueillis par enquête sont disponibles, les faire observer et commenter par les élèves à la place du document recopié au tableau (voir Mode d'emploi).</w:t>
            </w:r>
          </w:p>
        </w:tc>
      </w:tr>
      <w:tr w:rsidR="00D03982" w14:paraId="663D537B" w14:textId="77777777">
        <w:tblPrEx>
          <w:tblCellMar>
            <w:top w:w="0" w:type="dxa"/>
            <w:bottom w:w="0" w:type="dxa"/>
          </w:tblCellMar>
        </w:tblPrEx>
        <w:tc>
          <w:tcPr>
            <w:tcW w:w="1150" w:type="dxa"/>
            <w:tcMar>
              <w:top w:w="60" w:type="dxa"/>
              <w:left w:w="60" w:type="dxa"/>
              <w:bottom w:w="60" w:type="dxa"/>
              <w:right w:w="60" w:type="dxa"/>
            </w:tcMar>
          </w:tcPr>
          <w:p w14:paraId="6622E2F8" w14:textId="77777777" w:rsidR="00D03982" w:rsidRDefault="00000000">
            <w:pPr>
              <w:spacing w:after="20" w:line="276" w:lineRule="auto"/>
            </w:pPr>
            <w:r>
              <w:rPr>
                <w:b/>
                <w:bCs/>
                <w:color w:val="000000"/>
                <w:sz w:val="18"/>
                <w:szCs w:val="18"/>
              </w:rPr>
              <w:lastRenderedPageBreak/>
              <w:t>4. Analyse</w:t>
            </w:r>
          </w:p>
        </w:tc>
        <w:tc>
          <w:tcPr>
            <w:tcW w:w="3250" w:type="dxa"/>
            <w:tcMar>
              <w:top w:w="60" w:type="dxa"/>
              <w:left w:w="60" w:type="dxa"/>
              <w:bottom w:w="60" w:type="dxa"/>
              <w:right w:w="60" w:type="dxa"/>
            </w:tcMar>
          </w:tcPr>
          <w:p w14:paraId="636A26FF" w14:textId="77777777" w:rsidR="00D03982" w:rsidRDefault="00000000">
            <w:pPr>
              <w:spacing w:after="50" w:line="276" w:lineRule="auto"/>
            </w:pPr>
            <w:r>
              <w:rPr>
                <w:color w:val="000000"/>
                <w:sz w:val="18"/>
                <w:szCs w:val="18"/>
              </w:rPr>
              <w:t>Quelles étaient les faiblesses politiques du royaume de Madagascar ?</w:t>
            </w:r>
          </w:p>
          <w:p w14:paraId="7A66FBD8" w14:textId="77777777" w:rsidR="00D03982" w:rsidRDefault="00000000">
            <w:pPr>
              <w:spacing w:after="50" w:line="276" w:lineRule="auto"/>
            </w:pPr>
            <w:r>
              <w:rPr>
                <w:color w:val="000000"/>
                <w:sz w:val="18"/>
                <w:szCs w:val="18"/>
              </w:rPr>
              <w:t>Le royaume contrôlait-il toute l'île ?</w:t>
            </w:r>
          </w:p>
          <w:p w14:paraId="5BD88D4C" w14:textId="77777777" w:rsidR="00D03982" w:rsidRDefault="00000000">
            <w:pPr>
              <w:spacing w:after="50" w:line="276" w:lineRule="auto"/>
            </w:pPr>
            <w:r>
              <w:rPr>
                <w:color w:val="000000"/>
                <w:sz w:val="18"/>
                <w:szCs w:val="18"/>
              </w:rPr>
              <w:t>Pourquoi le peuple était-il mécontent ?</w:t>
            </w:r>
          </w:p>
          <w:p w14:paraId="1DB171CE" w14:textId="77777777" w:rsidR="00D03982" w:rsidRDefault="00000000">
            <w:pPr>
              <w:spacing w:after="50" w:line="276" w:lineRule="auto"/>
            </w:pPr>
            <w:r>
              <w:rPr>
                <w:color w:val="000000"/>
                <w:sz w:val="18"/>
                <w:szCs w:val="18"/>
              </w:rPr>
              <w:t>Quelles étaient les faiblesses militaires ?</w:t>
            </w:r>
          </w:p>
          <w:p w14:paraId="3B67B378" w14:textId="77777777" w:rsidR="00D03982" w:rsidRDefault="00000000">
            <w:pPr>
              <w:spacing w:after="50" w:line="276" w:lineRule="auto"/>
            </w:pPr>
            <w:r>
              <w:rPr>
                <w:color w:val="000000"/>
                <w:sz w:val="18"/>
                <w:szCs w:val="18"/>
              </w:rPr>
              <w:t>Quelles étaient les faiblesses économiques ?</w:t>
            </w:r>
          </w:p>
          <w:p w14:paraId="145CCEF3" w14:textId="77777777" w:rsidR="00D03982" w:rsidRDefault="00000000">
            <w:pPr>
              <w:spacing w:after="50" w:line="276" w:lineRule="auto"/>
            </w:pPr>
            <w:r>
              <w:rPr>
                <w:color w:val="000000"/>
                <w:sz w:val="18"/>
                <w:szCs w:val="18"/>
              </w:rPr>
              <w:t>Que prévoit le traité du 17 décembre 1885 ? Pourquoi conduit-il à la guerre de 1895 ?</w:t>
            </w:r>
          </w:p>
          <w:p w14:paraId="477BF746" w14:textId="77777777" w:rsidR="00D03982" w:rsidRDefault="00000000">
            <w:pPr>
              <w:spacing w:after="50" w:line="276" w:lineRule="auto"/>
            </w:pPr>
            <w:r>
              <w:rPr>
                <w:color w:val="000000"/>
                <w:sz w:val="18"/>
                <w:szCs w:val="18"/>
              </w:rPr>
              <w:t>Racontez la conquête de 1895.</w:t>
            </w:r>
          </w:p>
          <w:p w14:paraId="79CA1EB4" w14:textId="77777777" w:rsidR="00D03982" w:rsidRDefault="00000000">
            <w:pPr>
              <w:spacing w:after="50" w:line="276" w:lineRule="auto"/>
            </w:pPr>
            <w:r>
              <w:rPr>
                <w:color w:val="000000"/>
                <w:sz w:val="18"/>
                <w:szCs w:val="18"/>
              </w:rPr>
              <w:t>Que se passe-t-il entre octobre 1895 et 1897 ?</w:t>
            </w:r>
          </w:p>
        </w:tc>
        <w:tc>
          <w:tcPr>
            <w:tcW w:w="2250" w:type="dxa"/>
            <w:tcMar>
              <w:top w:w="60" w:type="dxa"/>
              <w:left w:w="60" w:type="dxa"/>
              <w:bottom w:w="60" w:type="dxa"/>
              <w:right w:w="60" w:type="dxa"/>
            </w:tcMar>
          </w:tcPr>
          <w:p w14:paraId="5A08DD45" w14:textId="77777777" w:rsidR="00D03982" w:rsidRDefault="00000000">
            <w:pPr>
              <w:spacing w:after="50" w:line="276" w:lineRule="auto"/>
            </w:pPr>
            <w:r>
              <w:rPr>
                <w:color w:val="000000"/>
                <w:sz w:val="18"/>
                <w:szCs w:val="18"/>
              </w:rPr>
              <w:t xml:space="preserve">R.A. : Le pouvoir était confisqué par une petite oligarchie merina autour du Premier ministre </w:t>
            </w:r>
            <w:proofErr w:type="spellStart"/>
            <w:r>
              <w:rPr>
                <w:color w:val="000000"/>
                <w:sz w:val="18"/>
                <w:szCs w:val="18"/>
              </w:rPr>
              <w:t>Rainilaiarivony</w:t>
            </w:r>
            <w:proofErr w:type="spellEnd"/>
            <w:r>
              <w:rPr>
                <w:color w:val="000000"/>
                <w:sz w:val="18"/>
                <w:szCs w:val="18"/>
              </w:rPr>
              <w:t xml:space="preserve"> ; la cour était divisée par les rivalités ; la corruption et les abus des gouverneurs mécontentaient le peuple.</w:t>
            </w:r>
          </w:p>
          <w:p w14:paraId="211D7FE7" w14:textId="77777777" w:rsidR="00D03982" w:rsidRDefault="00000000">
            <w:pPr>
              <w:spacing w:after="50" w:line="276" w:lineRule="auto"/>
            </w:pPr>
            <w:r>
              <w:rPr>
                <w:color w:val="000000"/>
                <w:sz w:val="18"/>
                <w:szCs w:val="18"/>
              </w:rPr>
              <w:t xml:space="preserve">R.A. : Non : de nombreuses régions (pays sakalava, </w:t>
            </w:r>
            <w:proofErr w:type="spellStart"/>
            <w:r>
              <w:rPr>
                <w:color w:val="000000"/>
                <w:sz w:val="18"/>
                <w:szCs w:val="18"/>
              </w:rPr>
              <w:t>bara</w:t>
            </w:r>
            <w:proofErr w:type="spellEnd"/>
            <w:r>
              <w:rPr>
                <w:color w:val="000000"/>
                <w:sz w:val="18"/>
                <w:szCs w:val="18"/>
              </w:rPr>
              <w:t xml:space="preserve">, </w:t>
            </w:r>
            <w:proofErr w:type="spellStart"/>
            <w:r>
              <w:rPr>
                <w:color w:val="000000"/>
                <w:sz w:val="18"/>
                <w:szCs w:val="18"/>
              </w:rPr>
              <w:t>mahafaly</w:t>
            </w:r>
            <w:proofErr w:type="spellEnd"/>
            <w:r>
              <w:rPr>
                <w:color w:val="000000"/>
                <w:sz w:val="18"/>
                <w:szCs w:val="18"/>
              </w:rPr>
              <w:t xml:space="preserve">, </w:t>
            </w:r>
            <w:proofErr w:type="spellStart"/>
            <w:r>
              <w:rPr>
                <w:color w:val="000000"/>
                <w:sz w:val="18"/>
                <w:szCs w:val="18"/>
              </w:rPr>
              <w:t>antandroy</w:t>
            </w:r>
            <w:proofErr w:type="spellEnd"/>
            <w:r>
              <w:rPr>
                <w:color w:val="000000"/>
                <w:sz w:val="18"/>
                <w:szCs w:val="18"/>
              </w:rPr>
              <w:t>, une partie du Sud et de l'Ouest) échappaient à l'autorité d'Antananarivo ; certains chefs régionaux ont même sollicité l'appui des Français contre les Merina, ce qui a facilité la conquête.</w:t>
            </w:r>
          </w:p>
          <w:p w14:paraId="03C0809C" w14:textId="77777777" w:rsidR="00D03982" w:rsidRDefault="00000000">
            <w:pPr>
              <w:spacing w:after="50" w:line="276" w:lineRule="auto"/>
            </w:pPr>
            <w:r>
              <w:rPr>
                <w:color w:val="000000"/>
                <w:sz w:val="18"/>
                <w:szCs w:val="18"/>
              </w:rPr>
              <w:t xml:space="preserve">R.A. : À cause du </w:t>
            </w:r>
            <w:proofErr w:type="spellStart"/>
            <w:r>
              <w:rPr>
                <w:color w:val="000000"/>
                <w:sz w:val="18"/>
                <w:szCs w:val="18"/>
              </w:rPr>
              <w:t>fanompoana</w:t>
            </w:r>
            <w:proofErr w:type="spellEnd"/>
            <w:r>
              <w:rPr>
                <w:color w:val="000000"/>
                <w:sz w:val="18"/>
                <w:szCs w:val="18"/>
              </w:rPr>
              <w:t xml:space="preserve"> (corvées royales très lourdes), des impôts, du service militaire non payé, de l'esclavage qui divisait la société et de la misère des campagnes ; beaucoup ne voulaient pas mourir pour défendre l'oligarchie.</w:t>
            </w:r>
          </w:p>
          <w:p w14:paraId="0B12A349" w14:textId="77777777" w:rsidR="00D03982" w:rsidRDefault="00000000">
            <w:pPr>
              <w:spacing w:after="50" w:line="276" w:lineRule="auto"/>
            </w:pPr>
            <w:r>
              <w:rPr>
                <w:color w:val="000000"/>
                <w:sz w:val="18"/>
                <w:szCs w:val="18"/>
              </w:rPr>
              <w:t>R.A. : L'armée royale était nombreuse mais mal entraînée, mal armée (vieux fusils, peu de canons), mal payée et mal commandée ; face aux fusils modernes, à l'artillerie et à l'organisation française, elle ne pouvait pas résister longtemps.</w:t>
            </w:r>
          </w:p>
          <w:p w14:paraId="650EED5A" w14:textId="77777777" w:rsidR="00D03982" w:rsidRDefault="00000000">
            <w:pPr>
              <w:spacing w:after="50" w:line="276" w:lineRule="auto"/>
            </w:pPr>
            <w:r>
              <w:rPr>
                <w:color w:val="000000"/>
                <w:sz w:val="18"/>
                <w:szCs w:val="18"/>
              </w:rPr>
              <w:t>R.A. : Le royaume manquait d'argent : le commerce était aux mains des étrangers, la monnaie était rare, et l'indemnité de 10 millions de francs imposée en 1885 a obligé à emprunter à une banque française, ce qui a accru la dépendance.</w:t>
            </w:r>
          </w:p>
          <w:p w14:paraId="08B47AA1" w14:textId="77777777" w:rsidR="00D03982" w:rsidRDefault="00000000">
            <w:pPr>
              <w:spacing w:after="50" w:line="276" w:lineRule="auto"/>
            </w:pPr>
            <w:r>
              <w:rPr>
                <w:color w:val="000000"/>
                <w:sz w:val="18"/>
                <w:szCs w:val="18"/>
              </w:rPr>
              <w:t xml:space="preserve">R.A. : Un Résident général français à Antananarivo dirige les relations extérieures du royaume, la France occupe Diego-Suarez et reçoit une indemnité ; mais </w:t>
            </w:r>
            <w:proofErr w:type="spellStart"/>
            <w:r>
              <w:rPr>
                <w:color w:val="000000"/>
                <w:sz w:val="18"/>
                <w:szCs w:val="18"/>
              </w:rPr>
              <w:t>Rainilaiarivony</w:t>
            </w:r>
            <w:proofErr w:type="spellEnd"/>
            <w:r>
              <w:rPr>
                <w:color w:val="000000"/>
                <w:sz w:val="18"/>
                <w:szCs w:val="18"/>
              </w:rPr>
              <w:t xml:space="preserve"> refuse d'appliquer un protectorat complet et la France, forte de l'accord de 1890, décide la conquête.</w:t>
            </w:r>
          </w:p>
          <w:p w14:paraId="0ED1194E" w14:textId="77777777" w:rsidR="00D03982" w:rsidRDefault="00000000">
            <w:pPr>
              <w:spacing w:after="50" w:line="276" w:lineRule="auto"/>
            </w:pPr>
            <w:r>
              <w:rPr>
                <w:color w:val="000000"/>
                <w:sz w:val="18"/>
                <w:szCs w:val="18"/>
              </w:rPr>
              <w:lastRenderedPageBreak/>
              <w:t>R.A. : Le corps expéditionnaire du général Duchesne (15 000 hommes) débarque à Mahajanga en mai 1895 et remonte lentement la vallée de la Betsiboka, construisant une route ; des milliers de soldats français meurent de maladies (paludisme) ; après la bataille d'</w:t>
            </w:r>
            <w:proofErr w:type="spellStart"/>
            <w:r>
              <w:rPr>
                <w:color w:val="000000"/>
                <w:sz w:val="18"/>
                <w:szCs w:val="18"/>
              </w:rPr>
              <w:t>Andriba</w:t>
            </w:r>
            <w:proofErr w:type="spellEnd"/>
            <w:r>
              <w:rPr>
                <w:color w:val="000000"/>
                <w:sz w:val="18"/>
                <w:szCs w:val="18"/>
              </w:rPr>
              <w:t xml:space="preserve"> et le bombardement du palais, Antananarivo capitule le 30 septembre 1895.</w:t>
            </w:r>
          </w:p>
          <w:p w14:paraId="06C47C43" w14:textId="77777777" w:rsidR="00D03982" w:rsidRDefault="00000000">
            <w:pPr>
              <w:spacing w:after="50" w:line="276" w:lineRule="auto"/>
            </w:pPr>
            <w:r>
              <w:rPr>
                <w:color w:val="000000"/>
                <w:sz w:val="18"/>
                <w:szCs w:val="18"/>
              </w:rPr>
              <w:t xml:space="preserve">R.A. : Le traité du 1er octobre 1895 établit un protectorat, mais la révolte des </w:t>
            </w:r>
            <w:proofErr w:type="spellStart"/>
            <w:r>
              <w:rPr>
                <w:color w:val="000000"/>
                <w:sz w:val="18"/>
                <w:szCs w:val="18"/>
              </w:rPr>
              <w:t>Menalamba</w:t>
            </w:r>
            <w:proofErr w:type="spellEnd"/>
            <w:r>
              <w:rPr>
                <w:color w:val="000000"/>
                <w:sz w:val="18"/>
                <w:szCs w:val="18"/>
              </w:rPr>
              <w:t xml:space="preserve"> et les pressions des colons poussent la France à voter l'annexion le 6 août 1896 ; le général Gallieni arrive, fait exécuter le ministre </w:t>
            </w:r>
            <w:proofErr w:type="spellStart"/>
            <w:r>
              <w:rPr>
                <w:color w:val="000000"/>
                <w:sz w:val="18"/>
                <w:szCs w:val="18"/>
              </w:rPr>
              <w:t>Rainandriamampandry</w:t>
            </w:r>
            <w:proofErr w:type="spellEnd"/>
            <w:r>
              <w:rPr>
                <w:color w:val="000000"/>
                <w:sz w:val="18"/>
                <w:szCs w:val="18"/>
              </w:rPr>
              <w:t xml:space="preserve"> et le prince </w:t>
            </w:r>
            <w:proofErr w:type="spellStart"/>
            <w:r>
              <w:rPr>
                <w:color w:val="000000"/>
                <w:sz w:val="18"/>
                <w:szCs w:val="18"/>
              </w:rPr>
              <w:t>Ratsimamanga</w:t>
            </w:r>
            <w:proofErr w:type="spellEnd"/>
            <w:r>
              <w:rPr>
                <w:color w:val="000000"/>
                <w:sz w:val="18"/>
                <w:szCs w:val="18"/>
              </w:rPr>
              <w:t xml:space="preserve"> (15 octobre 1896), abolit l'esclavage (26 septembre 1896) puis la royauté (28 février 1897) et exile la reine.</w:t>
            </w:r>
          </w:p>
        </w:tc>
        <w:tc>
          <w:tcPr>
            <w:tcW w:w="1100" w:type="dxa"/>
            <w:tcMar>
              <w:top w:w="60" w:type="dxa"/>
              <w:left w:w="60" w:type="dxa"/>
              <w:bottom w:w="60" w:type="dxa"/>
              <w:right w:w="60" w:type="dxa"/>
            </w:tcMar>
          </w:tcPr>
          <w:p w14:paraId="3ADFCF49" w14:textId="77777777" w:rsidR="00D03982" w:rsidRDefault="00000000">
            <w:pPr>
              <w:spacing w:after="50" w:line="276" w:lineRule="auto"/>
            </w:pPr>
            <w:r>
              <w:rPr>
                <w:color w:val="000000"/>
                <w:sz w:val="18"/>
                <w:szCs w:val="18"/>
              </w:rPr>
              <w:lastRenderedPageBreak/>
              <w:t>Lecture de frise chronologique, récit de l'enseignant, questions-réponses</w:t>
            </w:r>
          </w:p>
        </w:tc>
        <w:tc>
          <w:tcPr>
            <w:tcW w:w="1050" w:type="dxa"/>
            <w:tcMar>
              <w:top w:w="60" w:type="dxa"/>
              <w:left w:w="60" w:type="dxa"/>
              <w:bottom w:w="60" w:type="dxa"/>
              <w:right w:w="60" w:type="dxa"/>
            </w:tcMar>
          </w:tcPr>
          <w:p w14:paraId="371FFF28" w14:textId="77777777" w:rsidR="00D03982" w:rsidRDefault="00000000">
            <w:pPr>
              <w:spacing w:after="50" w:line="276" w:lineRule="auto"/>
            </w:pPr>
            <w:r>
              <w:rPr>
                <w:color w:val="000000"/>
                <w:sz w:val="18"/>
                <w:szCs w:val="18"/>
              </w:rPr>
              <w:t>Tableau noir (frise chronologique recopiée)</w:t>
            </w:r>
          </w:p>
        </w:tc>
        <w:tc>
          <w:tcPr>
            <w:tcW w:w="800" w:type="dxa"/>
            <w:tcMar>
              <w:top w:w="60" w:type="dxa"/>
              <w:left w:w="60" w:type="dxa"/>
              <w:bottom w:w="60" w:type="dxa"/>
              <w:right w:w="60" w:type="dxa"/>
            </w:tcMar>
          </w:tcPr>
          <w:p w14:paraId="618C80FD" w14:textId="77777777" w:rsidR="00D03982" w:rsidRDefault="00D03982"/>
        </w:tc>
      </w:tr>
      <w:tr w:rsidR="00D03982" w14:paraId="57BAD602" w14:textId="77777777">
        <w:tblPrEx>
          <w:tblCellMar>
            <w:top w:w="0" w:type="dxa"/>
            <w:bottom w:w="0" w:type="dxa"/>
          </w:tblCellMar>
        </w:tblPrEx>
        <w:tc>
          <w:tcPr>
            <w:tcW w:w="1150" w:type="dxa"/>
            <w:tcMar>
              <w:top w:w="60" w:type="dxa"/>
              <w:left w:w="60" w:type="dxa"/>
              <w:bottom w:w="60" w:type="dxa"/>
              <w:right w:w="60" w:type="dxa"/>
            </w:tcMar>
          </w:tcPr>
          <w:p w14:paraId="59B89343" w14:textId="77777777" w:rsidR="00D03982" w:rsidRDefault="00000000">
            <w:pPr>
              <w:spacing w:after="20" w:line="276" w:lineRule="auto"/>
            </w:pPr>
            <w:r>
              <w:rPr>
                <w:b/>
                <w:bCs/>
                <w:color w:val="000000"/>
                <w:sz w:val="18"/>
                <w:szCs w:val="18"/>
              </w:rPr>
              <w:t>5. Synthèse</w:t>
            </w:r>
          </w:p>
        </w:tc>
        <w:tc>
          <w:tcPr>
            <w:tcW w:w="3250" w:type="dxa"/>
            <w:tcMar>
              <w:top w:w="60" w:type="dxa"/>
              <w:left w:w="60" w:type="dxa"/>
              <w:bottom w:w="60" w:type="dxa"/>
              <w:right w:w="60" w:type="dxa"/>
            </w:tcMar>
          </w:tcPr>
          <w:p w14:paraId="18F65BAA" w14:textId="77777777" w:rsidR="00D03982" w:rsidRDefault="00000000">
            <w:pPr>
              <w:spacing w:after="50" w:line="276" w:lineRule="auto"/>
            </w:pPr>
            <w:r>
              <w:rPr>
                <w:color w:val="000000"/>
                <w:sz w:val="18"/>
                <w:szCs w:val="18"/>
              </w:rPr>
              <w:t>Donc, la colonisation s'explique aussi par des causes internes : le royaume de Madagascar était affaibli par une oligarchie divisée et corrompue, par le mécontentement du peuple écrasé de corvées et d'impôts, par des régions entières qui échappaient à son autorité et par une armée mal équipée. La France en a profité : après la guerre de 1883-1885 et le traité de 1885 qui lui donnait un droit de regard sur le royaume, elle a lancé en 1895 l'expédition du général Duchesne, pris Antananarivo le 30 septembre 1895, puis voté l'annexion le 6 août 1896. Madagascar est devenue une colonie ; la royauté a été abolie en 1897 et la reine Ranavalona III exilée.</w:t>
            </w:r>
          </w:p>
        </w:tc>
        <w:tc>
          <w:tcPr>
            <w:tcW w:w="2250" w:type="dxa"/>
            <w:tcMar>
              <w:top w:w="60" w:type="dxa"/>
              <w:left w:w="60" w:type="dxa"/>
              <w:bottom w:w="60" w:type="dxa"/>
              <w:right w:w="60" w:type="dxa"/>
            </w:tcMar>
          </w:tcPr>
          <w:p w14:paraId="3E2758EE" w14:textId="77777777" w:rsidR="00D03982" w:rsidRDefault="00000000">
            <w:pPr>
              <w:spacing w:after="50" w:line="276" w:lineRule="auto"/>
            </w:pPr>
            <w:r>
              <w:rPr>
                <w:color w:val="000000"/>
                <w:sz w:val="18"/>
                <w:szCs w:val="18"/>
              </w:rPr>
              <w:t>Les élèves écoutent.</w:t>
            </w:r>
          </w:p>
        </w:tc>
        <w:tc>
          <w:tcPr>
            <w:tcW w:w="1100" w:type="dxa"/>
            <w:tcMar>
              <w:top w:w="60" w:type="dxa"/>
              <w:left w:w="60" w:type="dxa"/>
              <w:bottom w:w="60" w:type="dxa"/>
              <w:right w:w="60" w:type="dxa"/>
            </w:tcMar>
          </w:tcPr>
          <w:p w14:paraId="068B89F1" w14:textId="77777777" w:rsidR="00D03982" w:rsidRDefault="00000000">
            <w:pPr>
              <w:spacing w:after="50" w:line="276" w:lineRule="auto"/>
            </w:pPr>
            <w:r>
              <w:rPr>
                <w:color w:val="000000"/>
                <w:sz w:val="18"/>
                <w:szCs w:val="18"/>
              </w:rPr>
              <w:t>Exposé oral</w:t>
            </w:r>
          </w:p>
        </w:tc>
        <w:tc>
          <w:tcPr>
            <w:tcW w:w="1050" w:type="dxa"/>
            <w:tcMar>
              <w:top w:w="60" w:type="dxa"/>
              <w:left w:w="60" w:type="dxa"/>
              <w:bottom w:w="60" w:type="dxa"/>
              <w:right w:w="60" w:type="dxa"/>
            </w:tcMar>
          </w:tcPr>
          <w:p w14:paraId="3237901C" w14:textId="77777777" w:rsidR="00D03982" w:rsidRDefault="00000000">
            <w:pPr>
              <w:spacing w:after="50" w:line="276" w:lineRule="auto"/>
            </w:pPr>
            <w:r>
              <w:rPr>
                <w:color w:val="000000"/>
                <w:sz w:val="18"/>
                <w:szCs w:val="18"/>
              </w:rPr>
              <w:t>Tableau noir</w:t>
            </w:r>
          </w:p>
        </w:tc>
        <w:tc>
          <w:tcPr>
            <w:tcW w:w="800" w:type="dxa"/>
            <w:tcMar>
              <w:top w:w="60" w:type="dxa"/>
              <w:left w:w="60" w:type="dxa"/>
              <w:bottom w:w="60" w:type="dxa"/>
              <w:right w:w="60" w:type="dxa"/>
            </w:tcMar>
          </w:tcPr>
          <w:p w14:paraId="18A0466F" w14:textId="77777777" w:rsidR="00D03982" w:rsidRDefault="00D03982"/>
        </w:tc>
      </w:tr>
      <w:tr w:rsidR="00D03982" w14:paraId="3BD467AF" w14:textId="77777777">
        <w:tblPrEx>
          <w:tblCellMar>
            <w:top w:w="0" w:type="dxa"/>
            <w:bottom w:w="0" w:type="dxa"/>
          </w:tblCellMar>
        </w:tblPrEx>
        <w:tc>
          <w:tcPr>
            <w:tcW w:w="1150" w:type="dxa"/>
            <w:tcMar>
              <w:top w:w="60" w:type="dxa"/>
              <w:left w:w="60" w:type="dxa"/>
              <w:bottom w:w="60" w:type="dxa"/>
              <w:right w:w="60" w:type="dxa"/>
            </w:tcMar>
          </w:tcPr>
          <w:p w14:paraId="35B0E1B8" w14:textId="77777777" w:rsidR="00D03982" w:rsidRDefault="00000000">
            <w:pPr>
              <w:spacing w:after="20" w:line="276" w:lineRule="auto"/>
            </w:pPr>
            <w:r>
              <w:rPr>
                <w:b/>
                <w:bCs/>
                <w:color w:val="000000"/>
                <w:sz w:val="18"/>
                <w:szCs w:val="18"/>
              </w:rPr>
              <w:t>6. Application</w:t>
            </w:r>
          </w:p>
        </w:tc>
        <w:tc>
          <w:tcPr>
            <w:tcW w:w="3250" w:type="dxa"/>
            <w:tcMar>
              <w:top w:w="60" w:type="dxa"/>
              <w:left w:w="60" w:type="dxa"/>
              <w:bottom w:w="60" w:type="dxa"/>
              <w:right w:w="60" w:type="dxa"/>
            </w:tcMar>
          </w:tcPr>
          <w:p w14:paraId="5DD02543" w14:textId="77777777" w:rsidR="00D03982" w:rsidRDefault="00000000">
            <w:pPr>
              <w:spacing w:after="50" w:line="276" w:lineRule="auto"/>
            </w:pPr>
            <w:r>
              <w:rPr>
                <w:b/>
                <w:bCs/>
                <w:color w:val="000000"/>
                <w:sz w:val="18"/>
                <w:szCs w:val="18"/>
              </w:rPr>
              <w:t>Exercice 1</w:t>
            </w:r>
            <w:r>
              <w:rPr>
                <w:color w:val="000000"/>
                <w:sz w:val="18"/>
                <w:szCs w:val="18"/>
              </w:rPr>
              <w:t xml:space="preserve"> — Remettez dans l'ordre chronologique les événements suivants en les numérotant de 1 à 5, puis indiquez leur date.</w:t>
            </w:r>
          </w:p>
          <w:p w14:paraId="153257E1" w14:textId="77777777" w:rsidR="00D03982" w:rsidRDefault="00000000">
            <w:pPr>
              <w:spacing w:after="50" w:line="276" w:lineRule="auto"/>
            </w:pPr>
            <w:r>
              <w:rPr>
                <w:color w:val="000000"/>
                <w:sz w:val="18"/>
                <w:szCs w:val="18"/>
              </w:rPr>
              <w:t>Loi d'annexion de Madagascar.</w:t>
            </w:r>
          </w:p>
          <w:p w14:paraId="476212BA" w14:textId="77777777" w:rsidR="00D03982" w:rsidRDefault="00000000">
            <w:pPr>
              <w:spacing w:after="50" w:line="276" w:lineRule="auto"/>
            </w:pPr>
            <w:r>
              <w:rPr>
                <w:color w:val="000000"/>
                <w:sz w:val="18"/>
                <w:szCs w:val="18"/>
              </w:rPr>
              <w:t>Prise d'Antananarivo par le général Duchesne.</w:t>
            </w:r>
          </w:p>
          <w:p w14:paraId="1875480F" w14:textId="77777777" w:rsidR="00D03982" w:rsidRDefault="00000000">
            <w:pPr>
              <w:spacing w:after="50" w:line="276" w:lineRule="auto"/>
            </w:pPr>
            <w:r>
              <w:rPr>
                <w:color w:val="000000"/>
                <w:sz w:val="18"/>
                <w:szCs w:val="18"/>
              </w:rPr>
              <w:t>Traité imposant un Résident général français.</w:t>
            </w:r>
          </w:p>
          <w:p w14:paraId="665A1CCC" w14:textId="77777777" w:rsidR="00D03982" w:rsidRDefault="00000000">
            <w:pPr>
              <w:spacing w:after="50" w:line="276" w:lineRule="auto"/>
            </w:pPr>
            <w:r>
              <w:rPr>
                <w:color w:val="000000"/>
                <w:sz w:val="18"/>
                <w:szCs w:val="18"/>
              </w:rPr>
              <w:lastRenderedPageBreak/>
              <w:t>Abolition de la royauté et exil de Ranavalona III.</w:t>
            </w:r>
          </w:p>
          <w:p w14:paraId="2A0FA48A" w14:textId="77777777" w:rsidR="00D03982" w:rsidRDefault="00000000">
            <w:pPr>
              <w:spacing w:after="50" w:line="276" w:lineRule="auto"/>
            </w:pPr>
            <w:r>
              <w:rPr>
                <w:color w:val="000000"/>
                <w:sz w:val="18"/>
                <w:szCs w:val="18"/>
              </w:rPr>
              <w:t>Accord franco-britannique laissant Madagascar à la France.</w:t>
            </w:r>
          </w:p>
          <w:p w14:paraId="35280139" w14:textId="77777777" w:rsidR="00D03982" w:rsidRDefault="00000000">
            <w:pPr>
              <w:spacing w:after="50" w:line="276" w:lineRule="auto"/>
            </w:pPr>
            <w:r>
              <w:rPr>
                <w:b/>
                <w:bCs/>
                <w:color w:val="000000"/>
                <w:sz w:val="18"/>
                <w:szCs w:val="18"/>
              </w:rPr>
              <w:t>Exercice 2</w:t>
            </w:r>
            <w:r>
              <w:rPr>
                <w:color w:val="000000"/>
                <w:sz w:val="18"/>
                <w:szCs w:val="18"/>
              </w:rPr>
              <w:t xml:space="preserve"> — Classez les faits suivants en causes internes politiques, sociales, militaires ou économiques.</w:t>
            </w:r>
          </w:p>
          <w:p w14:paraId="5AC3BF4C" w14:textId="77777777" w:rsidR="00D03982" w:rsidRDefault="00000000">
            <w:pPr>
              <w:spacing w:after="50" w:line="276" w:lineRule="auto"/>
            </w:pPr>
            <w:r>
              <w:rPr>
                <w:color w:val="000000"/>
                <w:sz w:val="18"/>
                <w:szCs w:val="18"/>
              </w:rPr>
              <w:t>1. Les soldats malgaches ont de vieux fusils et sont mal entraînés.</w:t>
            </w:r>
          </w:p>
          <w:p w14:paraId="228EAD6A" w14:textId="77777777" w:rsidR="00D03982" w:rsidRDefault="00000000">
            <w:pPr>
              <w:spacing w:after="50" w:line="276" w:lineRule="auto"/>
            </w:pPr>
            <w:r>
              <w:rPr>
                <w:color w:val="000000"/>
                <w:sz w:val="18"/>
                <w:szCs w:val="18"/>
              </w:rPr>
              <w:t xml:space="preserve">2. Les paysans sont écrasés par le </w:t>
            </w:r>
            <w:proofErr w:type="spellStart"/>
            <w:r>
              <w:rPr>
                <w:color w:val="000000"/>
                <w:sz w:val="18"/>
                <w:szCs w:val="18"/>
              </w:rPr>
              <w:t>fanompoana</w:t>
            </w:r>
            <w:proofErr w:type="spellEnd"/>
            <w:r>
              <w:rPr>
                <w:color w:val="000000"/>
                <w:sz w:val="18"/>
                <w:szCs w:val="18"/>
              </w:rPr>
              <w:t xml:space="preserve"> et les impôts.</w:t>
            </w:r>
          </w:p>
          <w:p w14:paraId="569F7713" w14:textId="77777777" w:rsidR="00D03982" w:rsidRDefault="00000000">
            <w:pPr>
              <w:spacing w:after="50" w:line="276" w:lineRule="auto"/>
            </w:pPr>
            <w:r>
              <w:rPr>
                <w:color w:val="000000"/>
                <w:sz w:val="18"/>
                <w:szCs w:val="18"/>
              </w:rPr>
              <w:t>3. Le royaume doit emprunter à une banque française pour payer l'indemnité de 1885.</w:t>
            </w:r>
          </w:p>
          <w:p w14:paraId="3EA7FD40" w14:textId="77777777" w:rsidR="00D03982" w:rsidRDefault="00000000">
            <w:pPr>
              <w:spacing w:after="50" w:line="276" w:lineRule="auto"/>
            </w:pPr>
            <w:r>
              <w:rPr>
                <w:color w:val="000000"/>
                <w:sz w:val="18"/>
                <w:szCs w:val="18"/>
              </w:rPr>
              <w:t xml:space="preserve">4. Les régions sakalava et </w:t>
            </w:r>
            <w:proofErr w:type="spellStart"/>
            <w:r>
              <w:rPr>
                <w:color w:val="000000"/>
                <w:sz w:val="18"/>
                <w:szCs w:val="18"/>
              </w:rPr>
              <w:t>bara</w:t>
            </w:r>
            <w:proofErr w:type="spellEnd"/>
            <w:r>
              <w:rPr>
                <w:color w:val="000000"/>
                <w:sz w:val="18"/>
                <w:szCs w:val="18"/>
              </w:rPr>
              <w:t xml:space="preserve"> n'obéissent pas à Antananarivo.</w:t>
            </w:r>
          </w:p>
        </w:tc>
        <w:tc>
          <w:tcPr>
            <w:tcW w:w="2250" w:type="dxa"/>
            <w:tcMar>
              <w:top w:w="60" w:type="dxa"/>
              <w:left w:w="60" w:type="dxa"/>
              <w:bottom w:w="60" w:type="dxa"/>
              <w:right w:w="60" w:type="dxa"/>
            </w:tcMar>
          </w:tcPr>
          <w:p w14:paraId="4DAB68ED" w14:textId="77777777" w:rsidR="00D03982" w:rsidRDefault="00000000">
            <w:pPr>
              <w:spacing w:after="50" w:line="276" w:lineRule="auto"/>
            </w:pPr>
            <w:r>
              <w:rPr>
                <w:b/>
                <w:bCs/>
                <w:color w:val="E9704F"/>
                <w:sz w:val="18"/>
                <w:szCs w:val="18"/>
              </w:rPr>
              <w:lastRenderedPageBreak/>
              <w:t>Corrigé 1 :</w:t>
            </w:r>
          </w:p>
          <w:p w14:paraId="43E51C6C" w14:textId="77777777" w:rsidR="00D03982" w:rsidRDefault="00000000">
            <w:pPr>
              <w:spacing w:after="50" w:line="276" w:lineRule="auto"/>
            </w:pPr>
            <w:r>
              <w:rPr>
                <w:b/>
                <w:bCs/>
                <w:color w:val="E9704F"/>
                <w:sz w:val="18"/>
                <w:szCs w:val="18"/>
              </w:rPr>
              <w:t>4</w:t>
            </w:r>
            <w:r>
              <w:rPr>
                <w:color w:val="000000"/>
                <w:sz w:val="18"/>
                <w:szCs w:val="18"/>
              </w:rPr>
              <w:t xml:space="preserve"> — 6 août </w:t>
            </w:r>
            <w:r>
              <w:rPr>
                <w:b/>
                <w:bCs/>
                <w:color w:val="E9704F"/>
                <w:sz w:val="18"/>
                <w:szCs w:val="18"/>
              </w:rPr>
              <w:t>1896</w:t>
            </w:r>
            <w:r>
              <w:rPr>
                <w:color w:val="000000"/>
                <w:sz w:val="18"/>
                <w:szCs w:val="18"/>
              </w:rPr>
              <w:t>.</w:t>
            </w:r>
          </w:p>
          <w:p w14:paraId="47802A49" w14:textId="77777777" w:rsidR="00D03982" w:rsidRDefault="00000000">
            <w:pPr>
              <w:spacing w:after="50" w:line="276" w:lineRule="auto"/>
            </w:pPr>
            <w:r>
              <w:rPr>
                <w:b/>
                <w:bCs/>
                <w:color w:val="E9704F"/>
                <w:sz w:val="18"/>
                <w:szCs w:val="18"/>
              </w:rPr>
              <w:t>3</w:t>
            </w:r>
            <w:r>
              <w:rPr>
                <w:color w:val="000000"/>
                <w:sz w:val="18"/>
                <w:szCs w:val="18"/>
              </w:rPr>
              <w:t xml:space="preserve"> — 30 septembre </w:t>
            </w:r>
            <w:r>
              <w:rPr>
                <w:b/>
                <w:bCs/>
                <w:color w:val="E9704F"/>
                <w:sz w:val="18"/>
                <w:szCs w:val="18"/>
              </w:rPr>
              <w:t>1895</w:t>
            </w:r>
            <w:r>
              <w:rPr>
                <w:color w:val="000000"/>
                <w:sz w:val="18"/>
                <w:szCs w:val="18"/>
              </w:rPr>
              <w:t>.</w:t>
            </w:r>
          </w:p>
          <w:p w14:paraId="1AE2FE33" w14:textId="77777777" w:rsidR="00D03982" w:rsidRDefault="00000000">
            <w:pPr>
              <w:spacing w:after="50" w:line="276" w:lineRule="auto"/>
            </w:pPr>
            <w:r>
              <w:rPr>
                <w:b/>
                <w:bCs/>
                <w:color w:val="E9704F"/>
                <w:sz w:val="18"/>
                <w:szCs w:val="18"/>
              </w:rPr>
              <w:t>1</w:t>
            </w:r>
            <w:r>
              <w:rPr>
                <w:color w:val="000000"/>
                <w:sz w:val="18"/>
                <w:szCs w:val="18"/>
              </w:rPr>
              <w:t xml:space="preserve"> — 17 décembre </w:t>
            </w:r>
            <w:r>
              <w:rPr>
                <w:b/>
                <w:bCs/>
                <w:color w:val="E9704F"/>
                <w:sz w:val="18"/>
                <w:szCs w:val="18"/>
              </w:rPr>
              <w:t>1885</w:t>
            </w:r>
            <w:r>
              <w:rPr>
                <w:color w:val="000000"/>
                <w:sz w:val="18"/>
                <w:szCs w:val="18"/>
              </w:rPr>
              <w:t>.</w:t>
            </w:r>
          </w:p>
          <w:p w14:paraId="113EAF8A" w14:textId="77777777" w:rsidR="00D03982" w:rsidRDefault="00000000">
            <w:pPr>
              <w:spacing w:after="50" w:line="276" w:lineRule="auto"/>
            </w:pPr>
            <w:r>
              <w:rPr>
                <w:b/>
                <w:bCs/>
                <w:color w:val="E9704F"/>
                <w:sz w:val="18"/>
                <w:szCs w:val="18"/>
              </w:rPr>
              <w:t>5</w:t>
            </w:r>
            <w:r>
              <w:rPr>
                <w:color w:val="000000"/>
                <w:sz w:val="18"/>
                <w:szCs w:val="18"/>
              </w:rPr>
              <w:t xml:space="preserve"> — 28 février </w:t>
            </w:r>
            <w:r>
              <w:rPr>
                <w:b/>
                <w:bCs/>
                <w:color w:val="E9704F"/>
                <w:sz w:val="18"/>
                <w:szCs w:val="18"/>
              </w:rPr>
              <w:t>1897</w:t>
            </w:r>
            <w:r>
              <w:rPr>
                <w:color w:val="000000"/>
                <w:sz w:val="18"/>
                <w:szCs w:val="18"/>
              </w:rPr>
              <w:t>.</w:t>
            </w:r>
          </w:p>
          <w:p w14:paraId="2CE0FFC6" w14:textId="77777777" w:rsidR="00D03982" w:rsidRDefault="00000000">
            <w:pPr>
              <w:spacing w:after="50" w:line="276" w:lineRule="auto"/>
            </w:pPr>
            <w:r>
              <w:rPr>
                <w:b/>
                <w:bCs/>
                <w:color w:val="E9704F"/>
                <w:sz w:val="18"/>
                <w:szCs w:val="18"/>
              </w:rPr>
              <w:t>2</w:t>
            </w:r>
            <w:r>
              <w:rPr>
                <w:color w:val="000000"/>
                <w:sz w:val="18"/>
                <w:szCs w:val="18"/>
              </w:rPr>
              <w:t xml:space="preserve"> — 5 août </w:t>
            </w:r>
            <w:r>
              <w:rPr>
                <w:b/>
                <w:bCs/>
                <w:color w:val="E9704F"/>
                <w:sz w:val="18"/>
                <w:szCs w:val="18"/>
              </w:rPr>
              <w:t>1890</w:t>
            </w:r>
            <w:r>
              <w:rPr>
                <w:color w:val="000000"/>
                <w:sz w:val="18"/>
                <w:szCs w:val="18"/>
              </w:rPr>
              <w:t>.</w:t>
            </w:r>
          </w:p>
          <w:p w14:paraId="4EC12313" w14:textId="77777777" w:rsidR="00D03982" w:rsidRDefault="00000000">
            <w:pPr>
              <w:spacing w:after="50" w:line="276" w:lineRule="auto"/>
            </w:pPr>
            <w:r>
              <w:rPr>
                <w:b/>
                <w:bCs/>
                <w:color w:val="E9704F"/>
                <w:sz w:val="18"/>
                <w:szCs w:val="18"/>
              </w:rPr>
              <w:t>Corrigé 2 :</w:t>
            </w:r>
          </w:p>
          <w:p w14:paraId="626B6911" w14:textId="77777777" w:rsidR="00D03982" w:rsidRDefault="00000000">
            <w:pPr>
              <w:spacing w:after="50" w:line="276" w:lineRule="auto"/>
            </w:pPr>
            <w:r>
              <w:rPr>
                <w:color w:val="000000"/>
                <w:sz w:val="18"/>
                <w:szCs w:val="18"/>
              </w:rPr>
              <w:t xml:space="preserve">1. Cause </w:t>
            </w:r>
            <w:r>
              <w:rPr>
                <w:b/>
                <w:bCs/>
                <w:color w:val="E9704F"/>
                <w:sz w:val="18"/>
                <w:szCs w:val="18"/>
              </w:rPr>
              <w:t>militaire</w:t>
            </w:r>
            <w:r>
              <w:rPr>
                <w:color w:val="000000"/>
                <w:sz w:val="18"/>
                <w:szCs w:val="18"/>
              </w:rPr>
              <w:t>.</w:t>
            </w:r>
          </w:p>
          <w:p w14:paraId="4DAA90DC" w14:textId="77777777" w:rsidR="00D03982" w:rsidRDefault="00000000">
            <w:pPr>
              <w:spacing w:after="50" w:line="276" w:lineRule="auto"/>
            </w:pPr>
            <w:r>
              <w:rPr>
                <w:color w:val="000000"/>
                <w:sz w:val="18"/>
                <w:szCs w:val="18"/>
              </w:rPr>
              <w:t xml:space="preserve">2. Cause </w:t>
            </w:r>
            <w:r>
              <w:rPr>
                <w:b/>
                <w:bCs/>
                <w:color w:val="E9704F"/>
                <w:sz w:val="18"/>
                <w:szCs w:val="18"/>
              </w:rPr>
              <w:t>sociale</w:t>
            </w:r>
            <w:r>
              <w:rPr>
                <w:color w:val="000000"/>
                <w:sz w:val="18"/>
                <w:szCs w:val="18"/>
              </w:rPr>
              <w:t>.</w:t>
            </w:r>
          </w:p>
          <w:p w14:paraId="2384200A" w14:textId="77777777" w:rsidR="00D03982" w:rsidRDefault="00000000">
            <w:pPr>
              <w:spacing w:after="50" w:line="276" w:lineRule="auto"/>
            </w:pPr>
            <w:r>
              <w:rPr>
                <w:color w:val="000000"/>
                <w:sz w:val="18"/>
                <w:szCs w:val="18"/>
              </w:rPr>
              <w:lastRenderedPageBreak/>
              <w:t xml:space="preserve">3. Cause </w:t>
            </w:r>
            <w:r>
              <w:rPr>
                <w:b/>
                <w:bCs/>
                <w:color w:val="E9704F"/>
                <w:sz w:val="18"/>
                <w:szCs w:val="18"/>
              </w:rPr>
              <w:t>économique</w:t>
            </w:r>
            <w:r>
              <w:rPr>
                <w:color w:val="000000"/>
                <w:sz w:val="18"/>
                <w:szCs w:val="18"/>
              </w:rPr>
              <w:t>.</w:t>
            </w:r>
          </w:p>
          <w:p w14:paraId="1ECDEA7D" w14:textId="77777777" w:rsidR="00D03982" w:rsidRDefault="00000000">
            <w:pPr>
              <w:spacing w:after="50" w:line="276" w:lineRule="auto"/>
            </w:pPr>
            <w:r>
              <w:rPr>
                <w:color w:val="000000"/>
                <w:sz w:val="18"/>
                <w:szCs w:val="18"/>
              </w:rPr>
              <w:t xml:space="preserve">4. Cause </w:t>
            </w:r>
            <w:r>
              <w:rPr>
                <w:b/>
                <w:bCs/>
                <w:color w:val="E9704F"/>
                <w:sz w:val="18"/>
                <w:szCs w:val="18"/>
              </w:rPr>
              <w:t>politique</w:t>
            </w:r>
            <w:r>
              <w:rPr>
                <w:color w:val="000000"/>
                <w:sz w:val="18"/>
                <w:szCs w:val="18"/>
              </w:rPr>
              <w:t xml:space="preserve"> (royaume incomplet, divisions).</w:t>
            </w:r>
          </w:p>
        </w:tc>
        <w:tc>
          <w:tcPr>
            <w:tcW w:w="1100" w:type="dxa"/>
            <w:tcMar>
              <w:top w:w="60" w:type="dxa"/>
              <w:left w:w="60" w:type="dxa"/>
              <w:bottom w:w="60" w:type="dxa"/>
              <w:right w:w="60" w:type="dxa"/>
            </w:tcMar>
          </w:tcPr>
          <w:p w14:paraId="5CA9827E" w14:textId="77777777" w:rsidR="00D03982" w:rsidRDefault="00000000">
            <w:pPr>
              <w:spacing w:after="50" w:line="276" w:lineRule="auto"/>
            </w:pPr>
            <w:r>
              <w:rPr>
                <w:color w:val="000000"/>
                <w:sz w:val="18"/>
                <w:szCs w:val="18"/>
              </w:rPr>
              <w:lastRenderedPageBreak/>
              <w:t>Travail individuel puis correction collective</w:t>
            </w:r>
          </w:p>
        </w:tc>
        <w:tc>
          <w:tcPr>
            <w:tcW w:w="1050" w:type="dxa"/>
            <w:tcMar>
              <w:top w:w="60" w:type="dxa"/>
              <w:left w:w="60" w:type="dxa"/>
              <w:bottom w:w="60" w:type="dxa"/>
              <w:right w:w="60" w:type="dxa"/>
            </w:tcMar>
          </w:tcPr>
          <w:p w14:paraId="6E0007BE" w14:textId="77777777" w:rsidR="00D03982" w:rsidRDefault="00000000">
            <w:pPr>
              <w:spacing w:after="50" w:line="276" w:lineRule="auto"/>
            </w:pPr>
            <w:r>
              <w:rPr>
                <w:color w:val="000000"/>
                <w:sz w:val="18"/>
                <w:szCs w:val="18"/>
              </w:rPr>
              <w:t>Cahier, ardoise</w:t>
            </w:r>
          </w:p>
        </w:tc>
        <w:tc>
          <w:tcPr>
            <w:tcW w:w="800" w:type="dxa"/>
            <w:tcMar>
              <w:top w:w="60" w:type="dxa"/>
              <w:left w:w="60" w:type="dxa"/>
              <w:bottom w:w="60" w:type="dxa"/>
              <w:right w:w="60" w:type="dxa"/>
            </w:tcMar>
          </w:tcPr>
          <w:p w14:paraId="1235FA6A" w14:textId="77777777" w:rsidR="00D03982" w:rsidRDefault="00D03982"/>
        </w:tc>
      </w:tr>
      <w:tr w:rsidR="00D03982" w14:paraId="6849962B"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5E9A80BC" w14:textId="77777777" w:rsidR="00D03982" w:rsidRDefault="00000000">
            <w:pPr>
              <w:spacing w:line="276" w:lineRule="auto"/>
            </w:pPr>
            <w:r>
              <w:rPr>
                <w:b/>
                <w:bCs/>
                <w:color w:val="000000"/>
                <w:sz w:val="19"/>
                <w:szCs w:val="19"/>
              </w:rPr>
              <w:t>III. ÉVALUATION</w:t>
            </w:r>
          </w:p>
        </w:tc>
      </w:tr>
      <w:tr w:rsidR="00D03982" w14:paraId="5289A8AA" w14:textId="77777777">
        <w:tblPrEx>
          <w:tblCellMar>
            <w:top w:w="0" w:type="dxa"/>
            <w:bottom w:w="0" w:type="dxa"/>
          </w:tblCellMar>
        </w:tblPrEx>
        <w:tc>
          <w:tcPr>
            <w:tcW w:w="1150" w:type="dxa"/>
            <w:tcMar>
              <w:top w:w="60" w:type="dxa"/>
              <w:left w:w="60" w:type="dxa"/>
              <w:bottom w:w="60" w:type="dxa"/>
              <w:right w:w="60" w:type="dxa"/>
            </w:tcMar>
          </w:tcPr>
          <w:p w14:paraId="6A12E2B5" w14:textId="77777777" w:rsidR="00D03982" w:rsidRDefault="00000000">
            <w:pPr>
              <w:spacing w:after="20" w:line="276" w:lineRule="auto"/>
            </w:pPr>
            <w:r>
              <w:rPr>
                <w:b/>
                <w:bCs/>
                <w:color w:val="000000"/>
                <w:sz w:val="18"/>
                <w:szCs w:val="18"/>
              </w:rPr>
              <w:t>Évaluation</w:t>
            </w:r>
          </w:p>
          <w:p w14:paraId="719039F4" w14:textId="77777777" w:rsidR="00D03982" w:rsidRDefault="00000000">
            <w:pPr>
              <w:spacing w:line="276" w:lineRule="auto"/>
            </w:pPr>
            <w:r>
              <w:rPr>
                <w:color w:val="000000"/>
                <w:sz w:val="18"/>
                <w:szCs w:val="18"/>
              </w:rPr>
              <w:t>15 min</w:t>
            </w:r>
          </w:p>
        </w:tc>
        <w:tc>
          <w:tcPr>
            <w:tcW w:w="3250" w:type="dxa"/>
            <w:tcMar>
              <w:top w:w="60" w:type="dxa"/>
              <w:left w:w="60" w:type="dxa"/>
              <w:bottom w:w="60" w:type="dxa"/>
              <w:right w:w="60" w:type="dxa"/>
            </w:tcMar>
          </w:tcPr>
          <w:p w14:paraId="450C3DAD" w14:textId="77777777" w:rsidR="00D03982" w:rsidRDefault="00000000">
            <w:pPr>
              <w:spacing w:after="50" w:line="276" w:lineRule="auto"/>
            </w:pPr>
            <w:r>
              <w:rPr>
                <w:b/>
                <w:bCs/>
                <w:color w:val="000000"/>
                <w:sz w:val="18"/>
                <w:szCs w:val="18"/>
              </w:rPr>
              <w:t>Exercice 3</w:t>
            </w:r>
            <w:r>
              <w:rPr>
                <w:color w:val="000000"/>
                <w:sz w:val="18"/>
                <w:szCs w:val="18"/>
              </w:rPr>
              <w:t xml:space="preserve"> — Répondez par Vrai ou Faux, puis corrigez les phrases fausses.</w:t>
            </w:r>
          </w:p>
          <w:p w14:paraId="01A6EF3E" w14:textId="77777777" w:rsidR="00D03982" w:rsidRDefault="00000000">
            <w:pPr>
              <w:spacing w:after="50" w:line="276" w:lineRule="auto"/>
            </w:pPr>
            <w:r>
              <w:rPr>
                <w:color w:val="000000"/>
                <w:sz w:val="18"/>
                <w:szCs w:val="18"/>
              </w:rPr>
              <w:t>a) Le royaume de Madagascar contrôlait toute l'île en 1895.</w:t>
            </w:r>
          </w:p>
          <w:p w14:paraId="7C34C562" w14:textId="77777777" w:rsidR="00D03982" w:rsidRDefault="00000000">
            <w:pPr>
              <w:spacing w:after="50" w:line="276" w:lineRule="auto"/>
            </w:pPr>
            <w:r>
              <w:rPr>
                <w:color w:val="000000"/>
                <w:sz w:val="18"/>
                <w:szCs w:val="18"/>
              </w:rPr>
              <w:t>b) Le corps expéditionnaire français a débarqué à Mahajanga en 1895.</w:t>
            </w:r>
          </w:p>
          <w:p w14:paraId="0F8532B9" w14:textId="77777777" w:rsidR="00D03982" w:rsidRDefault="00000000">
            <w:pPr>
              <w:spacing w:after="50" w:line="276" w:lineRule="auto"/>
            </w:pPr>
            <w:r>
              <w:rPr>
                <w:color w:val="000000"/>
                <w:sz w:val="18"/>
                <w:szCs w:val="18"/>
              </w:rPr>
              <w:t>c) La loi d'annexion a été votée le 6 août 1896.</w:t>
            </w:r>
          </w:p>
          <w:p w14:paraId="03F7944A" w14:textId="77777777" w:rsidR="00D03982" w:rsidRDefault="00000000">
            <w:pPr>
              <w:spacing w:after="50" w:line="276" w:lineRule="auto"/>
            </w:pPr>
            <w:r>
              <w:rPr>
                <w:color w:val="000000"/>
                <w:sz w:val="18"/>
                <w:szCs w:val="18"/>
              </w:rPr>
              <w:t>d) Ranavalona III est restée reine jusqu'en 1917.</w:t>
            </w:r>
          </w:p>
          <w:p w14:paraId="4C008D62" w14:textId="77777777" w:rsidR="00D03982" w:rsidRDefault="00000000">
            <w:pPr>
              <w:spacing w:after="50" w:line="276" w:lineRule="auto"/>
            </w:pPr>
            <w:r>
              <w:rPr>
                <w:b/>
                <w:bCs/>
                <w:color w:val="000000"/>
                <w:sz w:val="18"/>
                <w:szCs w:val="18"/>
              </w:rPr>
              <w:t>Exercice 4</w:t>
            </w:r>
            <w:r>
              <w:rPr>
                <w:color w:val="000000"/>
                <w:sz w:val="18"/>
                <w:szCs w:val="18"/>
              </w:rPr>
              <w:t xml:space="preserve"> — Répondez aux questions suivantes par une phrase complète.</w:t>
            </w:r>
          </w:p>
          <w:p w14:paraId="4C3CD2C6" w14:textId="77777777" w:rsidR="00D03982" w:rsidRDefault="00000000">
            <w:pPr>
              <w:spacing w:after="50" w:line="276" w:lineRule="auto"/>
            </w:pPr>
            <w:r>
              <w:rPr>
                <w:color w:val="000000"/>
                <w:sz w:val="18"/>
                <w:szCs w:val="18"/>
              </w:rPr>
              <w:t>1. Citez trois faiblesses internes du royaume de Madagascar à la veille de la conquête.</w:t>
            </w:r>
          </w:p>
          <w:p w14:paraId="546EDE87" w14:textId="77777777" w:rsidR="00D03982" w:rsidRDefault="00000000">
            <w:pPr>
              <w:spacing w:after="50" w:line="276" w:lineRule="auto"/>
            </w:pPr>
            <w:r>
              <w:rPr>
                <w:color w:val="000000"/>
                <w:sz w:val="18"/>
                <w:szCs w:val="18"/>
              </w:rPr>
              <w:t>2. Que prévoyait le traité du 17 décembre 1885 ?</w:t>
            </w:r>
          </w:p>
          <w:p w14:paraId="3C5BD0C3" w14:textId="77777777" w:rsidR="00D03982" w:rsidRDefault="00000000">
            <w:pPr>
              <w:spacing w:after="50" w:line="276" w:lineRule="auto"/>
            </w:pPr>
            <w:r>
              <w:rPr>
                <w:color w:val="000000"/>
                <w:sz w:val="18"/>
                <w:szCs w:val="18"/>
              </w:rPr>
              <w:t>3. Racontez en trois phrases la conquête de 1895.</w:t>
            </w:r>
          </w:p>
          <w:p w14:paraId="29649C03" w14:textId="77777777" w:rsidR="00D03982" w:rsidRDefault="00000000">
            <w:pPr>
              <w:spacing w:after="50" w:line="276" w:lineRule="auto"/>
            </w:pPr>
            <w:r>
              <w:rPr>
                <w:color w:val="000000"/>
                <w:sz w:val="18"/>
                <w:szCs w:val="18"/>
              </w:rPr>
              <w:t>4. Quelles mesures Gallieni prend-il en 1896-1897 pour mettre fin au royaume ?</w:t>
            </w:r>
          </w:p>
        </w:tc>
        <w:tc>
          <w:tcPr>
            <w:tcW w:w="2250" w:type="dxa"/>
            <w:tcMar>
              <w:top w:w="60" w:type="dxa"/>
              <w:left w:w="60" w:type="dxa"/>
              <w:bottom w:w="60" w:type="dxa"/>
              <w:right w:w="60" w:type="dxa"/>
            </w:tcMar>
          </w:tcPr>
          <w:p w14:paraId="13C1EA65" w14:textId="77777777" w:rsidR="00D03982" w:rsidRDefault="00000000">
            <w:pPr>
              <w:spacing w:after="50" w:line="276" w:lineRule="auto"/>
            </w:pPr>
            <w:r>
              <w:rPr>
                <w:b/>
                <w:bCs/>
                <w:color w:val="E9704F"/>
                <w:sz w:val="18"/>
                <w:szCs w:val="18"/>
              </w:rPr>
              <w:t>Corrigé 3 :</w:t>
            </w:r>
          </w:p>
          <w:p w14:paraId="1149ED3A" w14:textId="77777777" w:rsidR="00D03982" w:rsidRDefault="00000000">
            <w:pPr>
              <w:spacing w:after="50" w:line="276" w:lineRule="auto"/>
            </w:pPr>
            <w:r>
              <w:rPr>
                <w:color w:val="000000"/>
                <w:sz w:val="18"/>
                <w:szCs w:val="18"/>
              </w:rPr>
              <w:t xml:space="preserve">a) </w:t>
            </w:r>
            <w:r>
              <w:rPr>
                <w:b/>
                <w:bCs/>
                <w:color w:val="E9704F"/>
                <w:sz w:val="18"/>
                <w:szCs w:val="18"/>
              </w:rPr>
              <w:t>Faux</w:t>
            </w:r>
            <w:r>
              <w:rPr>
                <w:color w:val="000000"/>
                <w:sz w:val="18"/>
                <w:szCs w:val="18"/>
              </w:rPr>
              <w:t xml:space="preserve"> : de </w:t>
            </w:r>
            <w:r>
              <w:rPr>
                <w:b/>
                <w:bCs/>
                <w:color w:val="E9704F"/>
                <w:sz w:val="18"/>
                <w:szCs w:val="18"/>
              </w:rPr>
              <w:t>nombreuses régions</w:t>
            </w:r>
            <w:r>
              <w:rPr>
                <w:color w:val="000000"/>
                <w:sz w:val="18"/>
                <w:szCs w:val="18"/>
              </w:rPr>
              <w:t xml:space="preserve"> de l'Ouest et du Sud lui échappaient.</w:t>
            </w:r>
          </w:p>
          <w:p w14:paraId="5C1E76F3" w14:textId="77777777" w:rsidR="00D03982" w:rsidRDefault="00000000">
            <w:pPr>
              <w:spacing w:after="50" w:line="276" w:lineRule="auto"/>
            </w:pPr>
            <w:r>
              <w:rPr>
                <w:color w:val="000000"/>
                <w:sz w:val="18"/>
                <w:szCs w:val="18"/>
              </w:rPr>
              <w:t xml:space="preserve">b) </w:t>
            </w:r>
            <w:r>
              <w:rPr>
                <w:b/>
                <w:bCs/>
                <w:color w:val="E9704F"/>
                <w:sz w:val="18"/>
                <w:szCs w:val="18"/>
              </w:rPr>
              <w:t>Vrai</w:t>
            </w:r>
            <w:r>
              <w:rPr>
                <w:color w:val="000000"/>
                <w:sz w:val="18"/>
                <w:szCs w:val="18"/>
              </w:rPr>
              <w:t xml:space="preserve"> : puis il a remonté la Betsiboka jusqu'à Antananarivo.</w:t>
            </w:r>
          </w:p>
          <w:p w14:paraId="17C640EA" w14:textId="77777777" w:rsidR="00D03982" w:rsidRDefault="00000000">
            <w:pPr>
              <w:spacing w:after="50" w:line="276" w:lineRule="auto"/>
            </w:pPr>
            <w:r>
              <w:rPr>
                <w:color w:val="000000"/>
                <w:sz w:val="18"/>
                <w:szCs w:val="18"/>
              </w:rPr>
              <w:t xml:space="preserve">c) </w:t>
            </w:r>
            <w:r>
              <w:rPr>
                <w:b/>
                <w:bCs/>
                <w:color w:val="E9704F"/>
                <w:sz w:val="18"/>
                <w:szCs w:val="18"/>
              </w:rPr>
              <w:t>Vrai</w:t>
            </w:r>
            <w:r>
              <w:rPr>
                <w:color w:val="000000"/>
                <w:sz w:val="18"/>
                <w:szCs w:val="18"/>
              </w:rPr>
              <w:t xml:space="preserve"> : Madagascar devient colonie française.</w:t>
            </w:r>
          </w:p>
          <w:p w14:paraId="2BB5156B" w14:textId="77777777" w:rsidR="00D03982" w:rsidRDefault="00000000">
            <w:pPr>
              <w:spacing w:after="50" w:line="276" w:lineRule="auto"/>
            </w:pPr>
            <w:r>
              <w:rPr>
                <w:color w:val="000000"/>
                <w:sz w:val="18"/>
                <w:szCs w:val="18"/>
              </w:rPr>
              <w:t xml:space="preserve">d) </w:t>
            </w:r>
            <w:r>
              <w:rPr>
                <w:b/>
                <w:bCs/>
                <w:color w:val="E9704F"/>
                <w:sz w:val="18"/>
                <w:szCs w:val="18"/>
              </w:rPr>
              <w:t>Faux</w:t>
            </w:r>
            <w:r>
              <w:rPr>
                <w:color w:val="000000"/>
                <w:sz w:val="18"/>
                <w:szCs w:val="18"/>
              </w:rPr>
              <w:t xml:space="preserve"> : la royauté est </w:t>
            </w:r>
            <w:r>
              <w:rPr>
                <w:b/>
                <w:bCs/>
                <w:color w:val="E9704F"/>
                <w:sz w:val="18"/>
                <w:szCs w:val="18"/>
              </w:rPr>
              <w:t>abolie le 28 février 1897</w:t>
            </w:r>
            <w:r>
              <w:rPr>
                <w:color w:val="000000"/>
                <w:sz w:val="18"/>
                <w:szCs w:val="18"/>
              </w:rPr>
              <w:t xml:space="preserve"> et la reine </w:t>
            </w:r>
            <w:r>
              <w:rPr>
                <w:b/>
                <w:bCs/>
                <w:color w:val="E9704F"/>
                <w:sz w:val="18"/>
                <w:szCs w:val="18"/>
              </w:rPr>
              <w:t>exilée</w:t>
            </w:r>
            <w:r>
              <w:rPr>
                <w:color w:val="000000"/>
                <w:sz w:val="18"/>
                <w:szCs w:val="18"/>
              </w:rPr>
              <w:t xml:space="preserve"> ; elle meurt à Alger en 1917.</w:t>
            </w:r>
          </w:p>
          <w:p w14:paraId="5D037D7D" w14:textId="77777777" w:rsidR="00D03982" w:rsidRDefault="00000000">
            <w:pPr>
              <w:spacing w:after="50" w:line="276" w:lineRule="auto"/>
            </w:pPr>
            <w:r>
              <w:rPr>
                <w:b/>
                <w:bCs/>
                <w:color w:val="E9704F"/>
                <w:sz w:val="18"/>
                <w:szCs w:val="18"/>
              </w:rPr>
              <w:t>Corrigé 4 :</w:t>
            </w:r>
          </w:p>
          <w:p w14:paraId="69F21985" w14:textId="77777777" w:rsidR="00D03982" w:rsidRDefault="00000000">
            <w:pPr>
              <w:spacing w:after="50" w:line="276" w:lineRule="auto"/>
            </w:pPr>
            <w:r>
              <w:rPr>
                <w:color w:val="000000"/>
                <w:sz w:val="18"/>
                <w:szCs w:val="18"/>
              </w:rPr>
              <w:t xml:space="preserve">1. Une </w:t>
            </w:r>
            <w:r>
              <w:rPr>
                <w:b/>
                <w:bCs/>
                <w:color w:val="E9704F"/>
                <w:sz w:val="18"/>
                <w:szCs w:val="18"/>
              </w:rPr>
              <w:t>oligarchie</w:t>
            </w:r>
            <w:r>
              <w:rPr>
                <w:color w:val="000000"/>
                <w:sz w:val="18"/>
                <w:szCs w:val="18"/>
              </w:rPr>
              <w:t xml:space="preserve"> divisée et corrompue ; un peuple mécontent du </w:t>
            </w:r>
            <w:proofErr w:type="spellStart"/>
            <w:r>
              <w:rPr>
                <w:b/>
                <w:bCs/>
                <w:color w:val="E9704F"/>
                <w:sz w:val="18"/>
                <w:szCs w:val="18"/>
              </w:rPr>
              <w:t>fanompoana</w:t>
            </w:r>
            <w:proofErr w:type="spellEnd"/>
            <w:r>
              <w:rPr>
                <w:color w:val="000000"/>
                <w:sz w:val="18"/>
                <w:szCs w:val="18"/>
              </w:rPr>
              <w:t xml:space="preserve"> et des impôts ; des </w:t>
            </w:r>
            <w:r>
              <w:rPr>
                <w:b/>
                <w:bCs/>
                <w:color w:val="E9704F"/>
                <w:sz w:val="18"/>
                <w:szCs w:val="18"/>
              </w:rPr>
              <w:t>régions</w:t>
            </w:r>
            <w:r>
              <w:rPr>
                <w:color w:val="000000"/>
                <w:sz w:val="18"/>
                <w:szCs w:val="18"/>
              </w:rPr>
              <w:t xml:space="preserve"> qui n'obéissaient pas à Antananarivo ; une </w:t>
            </w:r>
            <w:r>
              <w:rPr>
                <w:b/>
                <w:bCs/>
                <w:color w:val="E9704F"/>
                <w:sz w:val="18"/>
                <w:szCs w:val="18"/>
              </w:rPr>
              <w:t>armée</w:t>
            </w:r>
            <w:r>
              <w:rPr>
                <w:color w:val="000000"/>
                <w:sz w:val="18"/>
                <w:szCs w:val="18"/>
              </w:rPr>
              <w:t xml:space="preserve"> mal armée ; un </w:t>
            </w:r>
            <w:r>
              <w:rPr>
                <w:b/>
                <w:bCs/>
                <w:color w:val="E9704F"/>
                <w:sz w:val="18"/>
                <w:szCs w:val="18"/>
              </w:rPr>
              <w:t>Trésor</w:t>
            </w:r>
            <w:r>
              <w:rPr>
                <w:color w:val="000000"/>
                <w:sz w:val="18"/>
                <w:szCs w:val="18"/>
              </w:rPr>
              <w:t xml:space="preserve"> vide et endetté.</w:t>
            </w:r>
          </w:p>
          <w:p w14:paraId="07C9FFDA" w14:textId="77777777" w:rsidR="00D03982" w:rsidRDefault="00000000">
            <w:pPr>
              <w:spacing w:after="50" w:line="276" w:lineRule="auto"/>
            </w:pPr>
            <w:r>
              <w:rPr>
                <w:color w:val="000000"/>
                <w:sz w:val="18"/>
                <w:szCs w:val="18"/>
              </w:rPr>
              <w:t xml:space="preserve">2. Un </w:t>
            </w:r>
            <w:r>
              <w:rPr>
                <w:b/>
                <w:bCs/>
                <w:color w:val="E9704F"/>
                <w:sz w:val="18"/>
                <w:szCs w:val="18"/>
              </w:rPr>
              <w:t>Résident général</w:t>
            </w:r>
            <w:r>
              <w:rPr>
                <w:color w:val="000000"/>
                <w:sz w:val="18"/>
                <w:szCs w:val="18"/>
              </w:rPr>
              <w:t xml:space="preserve"> français à Antananarivo dirigeant les </w:t>
            </w:r>
            <w:r>
              <w:rPr>
                <w:b/>
                <w:bCs/>
                <w:color w:val="E9704F"/>
                <w:sz w:val="18"/>
                <w:szCs w:val="18"/>
              </w:rPr>
              <w:t>relations extérieures</w:t>
            </w:r>
            <w:r>
              <w:rPr>
                <w:color w:val="000000"/>
                <w:sz w:val="18"/>
                <w:szCs w:val="18"/>
              </w:rPr>
              <w:t xml:space="preserve">, l'occupation de </w:t>
            </w:r>
            <w:r>
              <w:rPr>
                <w:b/>
                <w:bCs/>
                <w:color w:val="E9704F"/>
                <w:sz w:val="18"/>
                <w:szCs w:val="18"/>
              </w:rPr>
              <w:t>Diego-Suarez</w:t>
            </w:r>
            <w:r>
              <w:rPr>
                <w:color w:val="000000"/>
                <w:sz w:val="18"/>
                <w:szCs w:val="18"/>
              </w:rPr>
              <w:t xml:space="preserve"> et une </w:t>
            </w:r>
            <w:r>
              <w:rPr>
                <w:b/>
                <w:bCs/>
                <w:color w:val="E9704F"/>
                <w:sz w:val="18"/>
                <w:szCs w:val="18"/>
              </w:rPr>
              <w:t>indemnité</w:t>
            </w:r>
            <w:r>
              <w:rPr>
                <w:color w:val="000000"/>
                <w:sz w:val="18"/>
                <w:szCs w:val="18"/>
              </w:rPr>
              <w:t xml:space="preserve"> de 10 millions de francs.</w:t>
            </w:r>
          </w:p>
          <w:p w14:paraId="6B68FD53" w14:textId="77777777" w:rsidR="00D03982" w:rsidRDefault="00000000">
            <w:pPr>
              <w:spacing w:after="50" w:line="276" w:lineRule="auto"/>
            </w:pPr>
            <w:r>
              <w:rPr>
                <w:color w:val="000000"/>
                <w:sz w:val="18"/>
                <w:szCs w:val="18"/>
              </w:rPr>
              <w:t xml:space="preserve">3. En </w:t>
            </w:r>
            <w:r>
              <w:rPr>
                <w:b/>
                <w:bCs/>
                <w:color w:val="E9704F"/>
                <w:sz w:val="18"/>
                <w:szCs w:val="18"/>
              </w:rPr>
              <w:t>mai 1895</w:t>
            </w:r>
            <w:r>
              <w:rPr>
                <w:color w:val="000000"/>
                <w:sz w:val="18"/>
                <w:szCs w:val="18"/>
              </w:rPr>
              <w:t xml:space="preserve">, le général </w:t>
            </w:r>
            <w:r>
              <w:rPr>
                <w:b/>
                <w:bCs/>
                <w:color w:val="E9704F"/>
                <w:sz w:val="18"/>
                <w:szCs w:val="18"/>
              </w:rPr>
              <w:t>Duchesne</w:t>
            </w:r>
            <w:r>
              <w:rPr>
                <w:color w:val="000000"/>
                <w:sz w:val="18"/>
                <w:szCs w:val="18"/>
              </w:rPr>
              <w:t xml:space="preserve"> débarque à </w:t>
            </w:r>
            <w:r>
              <w:rPr>
                <w:b/>
                <w:bCs/>
                <w:color w:val="E9704F"/>
                <w:sz w:val="18"/>
                <w:szCs w:val="18"/>
              </w:rPr>
              <w:t>Mahajanga</w:t>
            </w:r>
            <w:r>
              <w:rPr>
                <w:color w:val="000000"/>
                <w:sz w:val="18"/>
                <w:szCs w:val="18"/>
              </w:rPr>
              <w:t xml:space="preserve"> avec 15 000 hommes. L'armée remonte la </w:t>
            </w:r>
            <w:r>
              <w:rPr>
                <w:b/>
                <w:bCs/>
                <w:color w:val="E9704F"/>
                <w:sz w:val="18"/>
                <w:szCs w:val="18"/>
              </w:rPr>
              <w:t>Betsiboka</w:t>
            </w:r>
            <w:r>
              <w:rPr>
                <w:color w:val="000000"/>
                <w:sz w:val="18"/>
                <w:szCs w:val="18"/>
              </w:rPr>
              <w:t xml:space="preserve"> en construisant une route, perdant des milliers d'hommes par maladie. Après la bataille d'</w:t>
            </w:r>
            <w:proofErr w:type="spellStart"/>
            <w:r>
              <w:rPr>
                <w:b/>
                <w:bCs/>
                <w:color w:val="E9704F"/>
                <w:sz w:val="18"/>
                <w:szCs w:val="18"/>
              </w:rPr>
              <w:t>Andriba</w:t>
            </w:r>
            <w:proofErr w:type="spellEnd"/>
            <w:r>
              <w:rPr>
                <w:color w:val="000000"/>
                <w:sz w:val="18"/>
                <w:szCs w:val="18"/>
              </w:rPr>
              <w:t xml:space="preserve"> et le </w:t>
            </w:r>
            <w:r>
              <w:rPr>
                <w:color w:val="000000"/>
                <w:sz w:val="18"/>
                <w:szCs w:val="18"/>
              </w:rPr>
              <w:lastRenderedPageBreak/>
              <w:t xml:space="preserve">bombardement du palais, </w:t>
            </w:r>
            <w:r>
              <w:rPr>
                <w:b/>
                <w:bCs/>
                <w:color w:val="E9704F"/>
                <w:sz w:val="18"/>
                <w:szCs w:val="18"/>
              </w:rPr>
              <w:t>Antananarivo capitule le 30 septembre 1895</w:t>
            </w:r>
            <w:r>
              <w:rPr>
                <w:color w:val="000000"/>
                <w:sz w:val="18"/>
                <w:szCs w:val="18"/>
              </w:rPr>
              <w:t>.</w:t>
            </w:r>
          </w:p>
          <w:p w14:paraId="35CB3CA8" w14:textId="77777777" w:rsidR="00D03982" w:rsidRDefault="00000000">
            <w:pPr>
              <w:spacing w:after="50" w:line="276" w:lineRule="auto"/>
            </w:pPr>
            <w:r>
              <w:rPr>
                <w:color w:val="000000"/>
                <w:sz w:val="18"/>
                <w:szCs w:val="18"/>
              </w:rPr>
              <w:t xml:space="preserve">4. Il fait </w:t>
            </w:r>
            <w:r>
              <w:rPr>
                <w:b/>
                <w:bCs/>
                <w:color w:val="E9704F"/>
                <w:sz w:val="18"/>
                <w:szCs w:val="18"/>
              </w:rPr>
              <w:t>exécuter</w:t>
            </w:r>
            <w:r>
              <w:rPr>
                <w:color w:val="000000"/>
                <w:sz w:val="18"/>
                <w:szCs w:val="18"/>
              </w:rPr>
              <w:t xml:space="preserve"> </w:t>
            </w:r>
            <w:proofErr w:type="spellStart"/>
            <w:r>
              <w:rPr>
                <w:color w:val="000000"/>
                <w:sz w:val="18"/>
                <w:szCs w:val="18"/>
              </w:rPr>
              <w:t>Rainandriamampandry</w:t>
            </w:r>
            <w:proofErr w:type="spellEnd"/>
            <w:r>
              <w:rPr>
                <w:color w:val="000000"/>
                <w:sz w:val="18"/>
                <w:szCs w:val="18"/>
              </w:rPr>
              <w:t xml:space="preserve"> et </w:t>
            </w:r>
            <w:proofErr w:type="spellStart"/>
            <w:r>
              <w:rPr>
                <w:color w:val="000000"/>
                <w:sz w:val="18"/>
                <w:szCs w:val="18"/>
              </w:rPr>
              <w:t>Ratsimamanga</w:t>
            </w:r>
            <w:proofErr w:type="spellEnd"/>
            <w:r>
              <w:rPr>
                <w:color w:val="000000"/>
                <w:sz w:val="18"/>
                <w:szCs w:val="18"/>
              </w:rPr>
              <w:t xml:space="preserve">, </w:t>
            </w:r>
            <w:r>
              <w:rPr>
                <w:b/>
                <w:bCs/>
                <w:color w:val="E9704F"/>
                <w:sz w:val="18"/>
                <w:szCs w:val="18"/>
              </w:rPr>
              <w:t>abolit l'esclavage</w:t>
            </w:r>
            <w:r>
              <w:rPr>
                <w:color w:val="000000"/>
                <w:sz w:val="18"/>
                <w:szCs w:val="18"/>
              </w:rPr>
              <w:t xml:space="preserve"> (1896) puis la </w:t>
            </w:r>
            <w:r>
              <w:rPr>
                <w:b/>
                <w:bCs/>
                <w:color w:val="E9704F"/>
                <w:sz w:val="18"/>
                <w:szCs w:val="18"/>
              </w:rPr>
              <w:t>royauté</w:t>
            </w:r>
            <w:r>
              <w:rPr>
                <w:color w:val="000000"/>
                <w:sz w:val="18"/>
                <w:szCs w:val="18"/>
              </w:rPr>
              <w:t xml:space="preserve"> (28 février 1897) et </w:t>
            </w:r>
            <w:r>
              <w:rPr>
                <w:b/>
                <w:bCs/>
                <w:color w:val="E9704F"/>
                <w:sz w:val="18"/>
                <w:szCs w:val="18"/>
              </w:rPr>
              <w:t>exile</w:t>
            </w:r>
            <w:r>
              <w:rPr>
                <w:color w:val="000000"/>
                <w:sz w:val="18"/>
                <w:szCs w:val="18"/>
              </w:rPr>
              <w:t xml:space="preserve"> Ranavalona III à La Réunion puis à Alger.</w:t>
            </w:r>
          </w:p>
        </w:tc>
        <w:tc>
          <w:tcPr>
            <w:tcW w:w="1100" w:type="dxa"/>
            <w:tcMar>
              <w:top w:w="60" w:type="dxa"/>
              <w:left w:w="60" w:type="dxa"/>
              <w:bottom w:w="60" w:type="dxa"/>
              <w:right w:w="60" w:type="dxa"/>
            </w:tcMar>
          </w:tcPr>
          <w:p w14:paraId="50E2DB43" w14:textId="77777777" w:rsidR="00D03982" w:rsidRDefault="00000000">
            <w:pPr>
              <w:spacing w:after="50" w:line="276" w:lineRule="auto"/>
            </w:pPr>
            <w:r>
              <w:rPr>
                <w:color w:val="000000"/>
                <w:sz w:val="18"/>
                <w:szCs w:val="18"/>
              </w:rPr>
              <w:lastRenderedPageBreak/>
              <w:t>Travail individuel écrit</w:t>
            </w:r>
          </w:p>
        </w:tc>
        <w:tc>
          <w:tcPr>
            <w:tcW w:w="1050" w:type="dxa"/>
            <w:tcMar>
              <w:top w:w="60" w:type="dxa"/>
              <w:left w:w="60" w:type="dxa"/>
              <w:bottom w:w="60" w:type="dxa"/>
              <w:right w:w="60" w:type="dxa"/>
            </w:tcMar>
          </w:tcPr>
          <w:p w14:paraId="2A027833" w14:textId="77777777" w:rsidR="00D03982" w:rsidRDefault="00000000">
            <w:pPr>
              <w:spacing w:after="50" w:line="276" w:lineRule="auto"/>
            </w:pPr>
            <w:r>
              <w:rPr>
                <w:color w:val="000000"/>
                <w:sz w:val="18"/>
                <w:szCs w:val="18"/>
              </w:rPr>
              <w:t>Cahier, feuille d'évaluation</w:t>
            </w:r>
          </w:p>
        </w:tc>
        <w:tc>
          <w:tcPr>
            <w:tcW w:w="800" w:type="dxa"/>
            <w:tcMar>
              <w:top w:w="60" w:type="dxa"/>
              <w:left w:w="60" w:type="dxa"/>
              <w:bottom w:w="60" w:type="dxa"/>
              <w:right w:w="60" w:type="dxa"/>
            </w:tcMar>
          </w:tcPr>
          <w:p w14:paraId="3BCA14B8" w14:textId="77777777" w:rsidR="00D03982" w:rsidRDefault="00D03982"/>
        </w:tc>
      </w:tr>
    </w:tbl>
    <w:p w14:paraId="06186916" w14:textId="77777777" w:rsidR="00D03982" w:rsidRDefault="00000000">
      <w:r>
        <w:br w:type="page"/>
      </w:r>
    </w:p>
    <w:p w14:paraId="718436F9" w14:textId="77777777" w:rsidR="00D03982" w:rsidRDefault="00000000">
      <w:pPr>
        <w:spacing w:after="40"/>
      </w:pPr>
      <w:r>
        <w:rPr>
          <w:b/>
          <w:bCs/>
          <w:color w:val="000000"/>
        </w:rPr>
        <w:lastRenderedPageBreak/>
        <w:t>LEÇON</w:t>
      </w:r>
    </w:p>
    <w:p w14:paraId="783DE152" w14:textId="77777777" w:rsidR="00D03982" w:rsidRDefault="00000000">
      <w:pPr>
        <w:spacing w:after="120"/>
      </w:pPr>
      <w:bookmarkStart w:id="8" w:name="lecon2"/>
      <w:r>
        <w:rPr>
          <w:b/>
          <w:bCs/>
          <w:color w:val="C00000"/>
          <w:sz w:val="30"/>
          <w:szCs w:val="30"/>
        </w:rPr>
        <w:t>Les causes internes de la colonisation et la conquête (1883-1896)</w:t>
      </w:r>
      <w:bookmarkEnd w:id="8"/>
    </w:p>
    <w:p w14:paraId="78F9F228" w14:textId="77777777" w:rsidR="00D03982" w:rsidRDefault="00000000">
      <w:pPr>
        <w:spacing w:after="100" w:line="276" w:lineRule="auto"/>
        <w:jc w:val="both"/>
      </w:pPr>
      <w:r>
        <w:rPr>
          <w:color w:val="000000"/>
        </w:rPr>
        <w:t xml:space="preserve">Les ambitions françaises n'auraient pas abouti si le royaume de Madagascar avait été assez solide pour résister. Or, à la fin du XIXe siècle, il souffrait de graves faiblesses : ce sont les </w:t>
      </w:r>
      <w:r>
        <w:rPr>
          <w:b/>
          <w:bCs/>
          <w:color w:val="1F4E79"/>
        </w:rPr>
        <w:t>causes internes</w:t>
      </w:r>
      <w:r>
        <w:rPr>
          <w:color w:val="000000"/>
        </w:rPr>
        <w:t xml:space="preserve"> de la colonisation.</w:t>
      </w:r>
    </w:p>
    <w:p w14:paraId="27CBF3F9" w14:textId="77777777" w:rsidR="00D03982" w:rsidRDefault="00000000">
      <w:pPr>
        <w:spacing w:before="160" w:after="80"/>
      </w:pPr>
      <w:r>
        <w:rPr>
          <w:b/>
          <w:bCs/>
          <w:color w:val="1E7B34"/>
          <w:sz w:val="24"/>
          <w:szCs w:val="24"/>
        </w:rPr>
        <w:t>1. Les faiblesses du royaume de Madagascar</w:t>
      </w:r>
    </w:p>
    <w:p w14:paraId="565B72A5" w14:textId="77777777" w:rsidR="00D03982" w:rsidRDefault="00000000">
      <w:pPr>
        <w:spacing w:after="40" w:line="276" w:lineRule="auto"/>
        <w:ind w:left="360"/>
      </w:pPr>
      <w:r>
        <w:rPr>
          <w:color w:val="000000"/>
        </w:rPr>
        <w:t xml:space="preserve">• </w:t>
      </w:r>
      <w:r>
        <w:rPr>
          <w:b/>
          <w:bCs/>
          <w:color w:val="1F4E79"/>
        </w:rPr>
        <w:t>Politiques</w:t>
      </w:r>
      <w:r>
        <w:rPr>
          <w:color w:val="000000"/>
        </w:rPr>
        <w:t xml:space="preserve"> : le pouvoir appartient à une petite </w:t>
      </w:r>
      <w:r>
        <w:rPr>
          <w:b/>
          <w:bCs/>
          <w:color w:val="1F4E79"/>
        </w:rPr>
        <w:t>oligarchie</w:t>
      </w:r>
      <w:r>
        <w:rPr>
          <w:color w:val="000000"/>
        </w:rPr>
        <w:t xml:space="preserve"> merina groupée autour du Premier ministre </w:t>
      </w:r>
      <w:proofErr w:type="spellStart"/>
      <w:r>
        <w:rPr>
          <w:b/>
          <w:bCs/>
          <w:color w:val="1F4E79"/>
        </w:rPr>
        <w:t>Rainilaiarivony</w:t>
      </w:r>
      <w:proofErr w:type="spellEnd"/>
      <w:r>
        <w:rPr>
          <w:color w:val="000000"/>
        </w:rPr>
        <w:t xml:space="preserve"> (1864-1895), déchirée par les rivalités et la corruption ; les gouverneurs de province abusent de leur pouvoir. Surtout, le royaume ne contrôle pas toute l'île : les pays </w:t>
      </w:r>
      <w:r>
        <w:rPr>
          <w:b/>
          <w:bCs/>
          <w:color w:val="1F4E79"/>
        </w:rPr>
        <w:t>sakalava</w:t>
      </w:r>
      <w:r>
        <w:rPr>
          <w:color w:val="000000"/>
        </w:rPr>
        <w:t xml:space="preserve">, </w:t>
      </w:r>
      <w:proofErr w:type="spellStart"/>
      <w:r>
        <w:rPr>
          <w:b/>
          <w:bCs/>
          <w:color w:val="1F4E79"/>
        </w:rPr>
        <w:t>bara</w:t>
      </w:r>
      <w:proofErr w:type="spellEnd"/>
      <w:r>
        <w:rPr>
          <w:color w:val="000000"/>
        </w:rPr>
        <w:t xml:space="preserve">, </w:t>
      </w:r>
      <w:proofErr w:type="spellStart"/>
      <w:r>
        <w:rPr>
          <w:color w:val="000000"/>
        </w:rPr>
        <w:t>mahafaly</w:t>
      </w:r>
      <w:proofErr w:type="spellEnd"/>
      <w:r>
        <w:rPr>
          <w:color w:val="000000"/>
        </w:rPr>
        <w:t xml:space="preserve">, </w:t>
      </w:r>
      <w:proofErr w:type="spellStart"/>
      <w:r>
        <w:rPr>
          <w:color w:val="000000"/>
        </w:rPr>
        <w:t>antandroy</w:t>
      </w:r>
      <w:proofErr w:type="spellEnd"/>
      <w:r>
        <w:rPr>
          <w:color w:val="000000"/>
        </w:rPr>
        <w:t xml:space="preserve"> et une partie de l'Ouest et du Sud lui échappent, et certains chefs régionaux voient dans les Français des alliés contre la domination merina.</w:t>
      </w:r>
    </w:p>
    <w:p w14:paraId="0D49FFF5" w14:textId="77777777" w:rsidR="00D03982" w:rsidRDefault="00000000">
      <w:pPr>
        <w:spacing w:after="40" w:line="276" w:lineRule="auto"/>
        <w:ind w:left="360"/>
      </w:pPr>
      <w:r>
        <w:rPr>
          <w:color w:val="000000"/>
        </w:rPr>
        <w:t xml:space="preserve">• </w:t>
      </w:r>
      <w:r>
        <w:rPr>
          <w:b/>
          <w:bCs/>
          <w:color w:val="1F4E79"/>
        </w:rPr>
        <w:t>Sociales</w:t>
      </w:r>
      <w:r>
        <w:rPr>
          <w:color w:val="000000"/>
        </w:rPr>
        <w:t xml:space="preserve"> : le peuple est écrasé par le </w:t>
      </w:r>
      <w:proofErr w:type="spellStart"/>
      <w:r>
        <w:rPr>
          <w:b/>
          <w:bCs/>
          <w:color w:val="1F4E79"/>
        </w:rPr>
        <w:t>fanompoana</w:t>
      </w:r>
      <w:proofErr w:type="spellEnd"/>
      <w:r>
        <w:rPr>
          <w:color w:val="000000"/>
        </w:rPr>
        <w:t xml:space="preserve"> (corvées royales), les impôts, le service militaire non payé ; l'</w:t>
      </w:r>
      <w:r>
        <w:rPr>
          <w:b/>
          <w:bCs/>
          <w:color w:val="1F4E79"/>
        </w:rPr>
        <w:t>esclavage</w:t>
      </w:r>
      <w:r>
        <w:rPr>
          <w:color w:val="000000"/>
        </w:rPr>
        <w:t xml:space="preserve"> divise la société ; la misère pousse beaucoup de paysans à ne pas vouloir mourir pour défendre les privilèges des grands.</w:t>
      </w:r>
    </w:p>
    <w:p w14:paraId="6AED0F93" w14:textId="77777777" w:rsidR="00D03982" w:rsidRDefault="00000000">
      <w:pPr>
        <w:spacing w:after="40" w:line="276" w:lineRule="auto"/>
        <w:ind w:left="360"/>
      </w:pPr>
      <w:r>
        <w:rPr>
          <w:color w:val="000000"/>
        </w:rPr>
        <w:t xml:space="preserve">• </w:t>
      </w:r>
      <w:r>
        <w:rPr>
          <w:b/>
          <w:bCs/>
          <w:color w:val="1F4E79"/>
        </w:rPr>
        <w:t>Militaires</w:t>
      </w:r>
      <w:r>
        <w:rPr>
          <w:color w:val="000000"/>
        </w:rPr>
        <w:t xml:space="preserve"> : l'armée royale est nombreuse mais mal entraînée, mal payée, équipée de vieux fusils et de rares canons, commandée par des officiers sans expérience ; elle ne peut résister à une armée moderne.</w:t>
      </w:r>
    </w:p>
    <w:p w14:paraId="237B75BD" w14:textId="77777777" w:rsidR="00D03982" w:rsidRDefault="00000000">
      <w:pPr>
        <w:spacing w:after="40" w:line="276" w:lineRule="auto"/>
        <w:ind w:left="360"/>
      </w:pPr>
      <w:r>
        <w:rPr>
          <w:color w:val="000000"/>
        </w:rPr>
        <w:t xml:space="preserve">• </w:t>
      </w:r>
      <w:r>
        <w:rPr>
          <w:b/>
          <w:bCs/>
          <w:color w:val="1F4E79"/>
        </w:rPr>
        <w:t>Économiques</w:t>
      </w:r>
      <w:r>
        <w:rPr>
          <w:color w:val="000000"/>
        </w:rPr>
        <w:t xml:space="preserve"> : le Trésor est vide, le commerce est aux mains des étrangers et l'</w:t>
      </w:r>
      <w:r>
        <w:rPr>
          <w:b/>
          <w:bCs/>
          <w:color w:val="1F4E79"/>
        </w:rPr>
        <w:t>indemnité</w:t>
      </w:r>
      <w:r>
        <w:rPr>
          <w:color w:val="000000"/>
        </w:rPr>
        <w:t xml:space="preserve"> de 10 millions de francs imposée en 1885 oblige le royaume à s'endetter auprès d'une banque française.</w:t>
      </w:r>
    </w:p>
    <w:p w14:paraId="52608663" w14:textId="77777777" w:rsidR="00D03982" w:rsidRDefault="00000000">
      <w:pPr>
        <w:spacing w:before="160" w:after="80"/>
      </w:pPr>
      <w:r>
        <w:rPr>
          <w:b/>
          <w:bCs/>
          <w:color w:val="1E7B34"/>
          <w:sz w:val="24"/>
          <w:szCs w:val="24"/>
        </w:rPr>
        <w:t>2. La première guerre franco-malgache et le traité de 1885</w:t>
      </w:r>
    </w:p>
    <w:p w14:paraId="5C105CAE" w14:textId="77777777" w:rsidR="00D03982" w:rsidRDefault="00000000">
      <w:pPr>
        <w:spacing w:after="100" w:line="276" w:lineRule="auto"/>
        <w:jc w:val="both"/>
      </w:pPr>
      <w:r>
        <w:rPr>
          <w:color w:val="000000"/>
        </w:rPr>
        <w:t xml:space="preserve">Prenant prétexte de litiges sur les biens des Français et de la succession de Jean Laborde, la France bombarde </w:t>
      </w:r>
      <w:r>
        <w:rPr>
          <w:b/>
          <w:bCs/>
          <w:color w:val="1F4E79"/>
        </w:rPr>
        <w:t>Mahajanga</w:t>
      </w:r>
      <w:r>
        <w:rPr>
          <w:color w:val="000000"/>
        </w:rPr>
        <w:t xml:space="preserve"> et </w:t>
      </w:r>
      <w:r>
        <w:rPr>
          <w:b/>
          <w:bCs/>
          <w:color w:val="1F4E79"/>
        </w:rPr>
        <w:t>Toamasina</w:t>
      </w:r>
      <w:r>
        <w:rPr>
          <w:color w:val="000000"/>
        </w:rPr>
        <w:t xml:space="preserve"> en 1883 : c'est la première guerre franco-malgache (1883-1885). </w:t>
      </w:r>
      <w:proofErr w:type="spellStart"/>
      <w:r>
        <w:rPr>
          <w:color w:val="000000"/>
        </w:rPr>
        <w:t>Rainilaiarivony</w:t>
      </w:r>
      <w:proofErr w:type="spellEnd"/>
      <w:r>
        <w:rPr>
          <w:color w:val="000000"/>
        </w:rPr>
        <w:t xml:space="preserve"> résiste, mais doit accepter le </w:t>
      </w:r>
      <w:r>
        <w:rPr>
          <w:b/>
          <w:bCs/>
          <w:color w:val="1F4E79"/>
        </w:rPr>
        <w:t>traité du 17 décembre 1885</w:t>
      </w:r>
      <w:r>
        <w:rPr>
          <w:color w:val="000000"/>
        </w:rPr>
        <w:t xml:space="preserve"> : un </w:t>
      </w:r>
      <w:r>
        <w:rPr>
          <w:b/>
          <w:bCs/>
          <w:color w:val="1F4E79"/>
        </w:rPr>
        <w:t>Résident général</w:t>
      </w:r>
      <w:r>
        <w:rPr>
          <w:color w:val="000000"/>
        </w:rPr>
        <w:t xml:space="preserve"> français s'installe à Antananarivo et dirige les relations extérieures du royaume, la France occupe la baie de </w:t>
      </w:r>
      <w:r>
        <w:rPr>
          <w:b/>
          <w:bCs/>
          <w:color w:val="1F4E79"/>
        </w:rPr>
        <w:t>Diego-Suarez</w:t>
      </w:r>
      <w:r>
        <w:rPr>
          <w:color w:val="000000"/>
        </w:rPr>
        <w:t xml:space="preserve"> et reçoit une indemnité de 10 millions de francs. Le traité est ambigu : la France y voit un </w:t>
      </w:r>
      <w:r>
        <w:rPr>
          <w:b/>
          <w:bCs/>
          <w:color w:val="1F4E79"/>
        </w:rPr>
        <w:t>protectorat</w:t>
      </w:r>
      <w:r>
        <w:rPr>
          <w:color w:val="000000"/>
        </w:rPr>
        <w:t>, le Premier ministre refuse de se soumettre. L'accord franco-britannique de 1890 lève le dernier obstacle extérieur.</w:t>
      </w:r>
    </w:p>
    <w:p w14:paraId="7AC05B72" w14:textId="77777777" w:rsidR="00D03982" w:rsidRDefault="00000000">
      <w:pPr>
        <w:spacing w:before="160" w:after="80"/>
      </w:pPr>
      <w:r>
        <w:rPr>
          <w:b/>
          <w:bCs/>
          <w:color w:val="1E7B34"/>
          <w:sz w:val="24"/>
          <w:szCs w:val="24"/>
        </w:rPr>
        <w:t>3. La conquête de 1895 et l'annexion de 1896</w:t>
      </w:r>
    </w:p>
    <w:p w14:paraId="40811542" w14:textId="77777777" w:rsidR="00D03982" w:rsidRDefault="00000000">
      <w:pPr>
        <w:spacing w:after="100" w:line="276" w:lineRule="auto"/>
        <w:jc w:val="both"/>
      </w:pPr>
      <w:r>
        <w:rPr>
          <w:color w:val="000000"/>
        </w:rPr>
        <w:t xml:space="preserve">Après le rejet d'un ultimatum, la France envoie en </w:t>
      </w:r>
      <w:r>
        <w:rPr>
          <w:b/>
          <w:bCs/>
          <w:color w:val="1F4E79"/>
        </w:rPr>
        <w:t>1895</w:t>
      </w:r>
      <w:r>
        <w:rPr>
          <w:color w:val="000000"/>
        </w:rPr>
        <w:t xml:space="preserve"> un corps expéditionnaire de 15 000 hommes commandé par le général </w:t>
      </w:r>
      <w:r>
        <w:rPr>
          <w:b/>
          <w:bCs/>
          <w:color w:val="1F4E79"/>
        </w:rPr>
        <w:t>Duchesne</w:t>
      </w:r>
      <w:r>
        <w:rPr>
          <w:color w:val="000000"/>
        </w:rPr>
        <w:t xml:space="preserve">. Débarqué à </w:t>
      </w:r>
      <w:r>
        <w:rPr>
          <w:b/>
          <w:bCs/>
          <w:color w:val="1F4E79"/>
        </w:rPr>
        <w:t>Mahajanga</w:t>
      </w:r>
      <w:r>
        <w:rPr>
          <w:color w:val="000000"/>
        </w:rPr>
        <w:t xml:space="preserve"> en mai, il remonte la vallée de la Betsiboka en construisant une route ; le </w:t>
      </w:r>
      <w:r>
        <w:rPr>
          <w:b/>
          <w:bCs/>
          <w:color w:val="1F4E79"/>
        </w:rPr>
        <w:t>paludisme</w:t>
      </w:r>
      <w:r>
        <w:rPr>
          <w:color w:val="000000"/>
        </w:rPr>
        <w:t xml:space="preserve"> et les fièvres tuent près de 6 000 soldats français, bien plus que les combats. Après la bataille d'</w:t>
      </w:r>
      <w:proofErr w:type="spellStart"/>
      <w:r>
        <w:rPr>
          <w:b/>
          <w:bCs/>
          <w:color w:val="1F4E79"/>
        </w:rPr>
        <w:t>Andriba</w:t>
      </w:r>
      <w:proofErr w:type="spellEnd"/>
      <w:r>
        <w:rPr>
          <w:color w:val="000000"/>
        </w:rPr>
        <w:t xml:space="preserve"> et le bombardement du palais de la reine, </w:t>
      </w:r>
      <w:r>
        <w:rPr>
          <w:b/>
          <w:bCs/>
          <w:color w:val="1F4E79"/>
        </w:rPr>
        <w:t>Antananarivo capitule le 30 septembre 1895</w:t>
      </w:r>
      <w:r>
        <w:rPr>
          <w:color w:val="000000"/>
        </w:rPr>
        <w:t xml:space="preserve">. Le traité du 1er octobre 1895 établit un protectorat : la reine Ranavalona III conserve son trône, mais la France gouverne. </w:t>
      </w:r>
      <w:proofErr w:type="spellStart"/>
      <w:r>
        <w:rPr>
          <w:color w:val="000000"/>
        </w:rPr>
        <w:t>Rainilaiarivony</w:t>
      </w:r>
      <w:proofErr w:type="spellEnd"/>
      <w:r>
        <w:rPr>
          <w:color w:val="000000"/>
        </w:rPr>
        <w:t xml:space="preserve"> est exilé à Alger, où il meurt en 1896.</w:t>
      </w:r>
    </w:p>
    <w:p w14:paraId="33194D95" w14:textId="77777777" w:rsidR="00D03982" w:rsidRDefault="00000000">
      <w:pPr>
        <w:spacing w:after="100" w:line="276" w:lineRule="auto"/>
        <w:jc w:val="both"/>
      </w:pPr>
      <w:r>
        <w:rPr>
          <w:color w:val="000000"/>
        </w:rPr>
        <w:t xml:space="preserve">Le soulèvement des </w:t>
      </w:r>
      <w:proofErr w:type="spellStart"/>
      <w:r>
        <w:rPr>
          <w:color w:val="000000"/>
        </w:rPr>
        <w:t>Menalamba</w:t>
      </w:r>
      <w:proofErr w:type="spellEnd"/>
      <w:r>
        <w:rPr>
          <w:color w:val="000000"/>
        </w:rPr>
        <w:t xml:space="preserve"> (voir séance 8) et les pressions des colons poussent le Parlement français à voter la </w:t>
      </w:r>
      <w:r>
        <w:rPr>
          <w:b/>
          <w:bCs/>
          <w:color w:val="1F4E79"/>
        </w:rPr>
        <w:t>loi d'annexion du 6 août 1896</w:t>
      </w:r>
      <w:r>
        <w:rPr>
          <w:color w:val="000000"/>
        </w:rPr>
        <w:t xml:space="preserve"> : Madagascar devient une </w:t>
      </w:r>
      <w:r>
        <w:rPr>
          <w:b/>
          <w:bCs/>
          <w:color w:val="1F4E79"/>
        </w:rPr>
        <w:t>colonie française</w:t>
      </w:r>
      <w:r>
        <w:rPr>
          <w:color w:val="000000"/>
        </w:rPr>
        <w:t xml:space="preserve">. Le général </w:t>
      </w:r>
      <w:r>
        <w:rPr>
          <w:b/>
          <w:bCs/>
          <w:color w:val="1F4E79"/>
        </w:rPr>
        <w:t>Gallieni</w:t>
      </w:r>
      <w:r>
        <w:rPr>
          <w:color w:val="000000"/>
        </w:rPr>
        <w:t xml:space="preserve">, nommé gouverneur général, arrive le 28 septembre 1896. Il fait exécuter le ministre </w:t>
      </w:r>
      <w:proofErr w:type="spellStart"/>
      <w:r>
        <w:rPr>
          <w:color w:val="000000"/>
        </w:rPr>
        <w:t>Rainandriamampandry</w:t>
      </w:r>
      <w:proofErr w:type="spellEnd"/>
      <w:r>
        <w:rPr>
          <w:color w:val="000000"/>
        </w:rPr>
        <w:t xml:space="preserve"> et le prince </w:t>
      </w:r>
      <w:proofErr w:type="spellStart"/>
      <w:r>
        <w:rPr>
          <w:color w:val="000000"/>
        </w:rPr>
        <w:t>Ratsimamanga</w:t>
      </w:r>
      <w:proofErr w:type="spellEnd"/>
      <w:r>
        <w:rPr>
          <w:color w:val="000000"/>
        </w:rPr>
        <w:t xml:space="preserve"> (15 octobre 1896) pour l'exemple, proclame l'</w:t>
      </w:r>
      <w:r>
        <w:rPr>
          <w:b/>
          <w:bCs/>
          <w:color w:val="1F4E79"/>
        </w:rPr>
        <w:t>abolition de l'esclavage</w:t>
      </w:r>
      <w:r>
        <w:rPr>
          <w:color w:val="000000"/>
        </w:rPr>
        <w:t xml:space="preserve"> (26 septembre 1896), qui libère environ 500 000 personnes, puis </w:t>
      </w:r>
      <w:r>
        <w:rPr>
          <w:b/>
          <w:bCs/>
          <w:color w:val="1F4E79"/>
        </w:rPr>
        <w:t>abolit la royauté le 28 février 1897</w:t>
      </w:r>
      <w:r>
        <w:rPr>
          <w:color w:val="000000"/>
        </w:rPr>
        <w:t xml:space="preserve"> et exile la reine à La Réunion, puis à Alger, où elle meurt en 1917. Le royaume de Madagascar a cessé d'exister ; commence alors une colonisation de 64 ans.</w:t>
      </w:r>
    </w:p>
    <w:p w14:paraId="6CC22757" w14:textId="77777777" w:rsidR="00D03982" w:rsidRDefault="00000000">
      <w:pPr>
        <w:spacing w:before="200" w:after="160"/>
      </w:pPr>
      <w:r>
        <w:rPr>
          <w:b/>
          <w:bCs/>
          <w:color w:val="C00000"/>
          <w:sz w:val="26"/>
          <w:szCs w:val="26"/>
        </w:rPr>
        <w:t>EXERCICES</w:t>
      </w:r>
    </w:p>
    <w:p w14:paraId="6F6C291E" w14:textId="77777777" w:rsidR="00D03982" w:rsidRDefault="00000000">
      <w:pPr>
        <w:spacing w:after="80" w:line="276" w:lineRule="auto"/>
      </w:pPr>
      <w:r>
        <w:rPr>
          <w:i/>
          <w:iCs/>
          <w:color w:val="000000"/>
          <w:sz w:val="20"/>
          <w:szCs w:val="20"/>
        </w:rPr>
        <w:t xml:space="preserve">Exercices notés selon un barème — total : </w:t>
      </w:r>
      <w:r>
        <w:rPr>
          <w:b/>
          <w:bCs/>
          <w:i/>
          <w:iCs/>
          <w:color w:val="000000"/>
          <w:sz w:val="20"/>
          <w:szCs w:val="20"/>
        </w:rPr>
        <w:t>18 points</w:t>
      </w:r>
      <w:r>
        <w:rPr>
          <w:i/>
          <w:iCs/>
          <w:color w:val="000000"/>
          <w:sz w:val="20"/>
          <w:szCs w:val="20"/>
        </w:rPr>
        <w:t>.</w:t>
      </w:r>
    </w:p>
    <w:p w14:paraId="23724F1F" w14:textId="77777777" w:rsidR="00D03982" w:rsidRDefault="00000000">
      <w:pPr>
        <w:keepNext/>
        <w:spacing w:before="120" w:after="80" w:line="276" w:lineRule="auto"/>
      </w:pPr>
      <w:r>
        <w:rPr>
          <w:b/>
          <w:bCs/>
          <w:color w:val="000000"/>
        </w:rPr>
        <w:t>Exercice 1</w:t>
      </w:r>
      <w:r>
        <w:rPr>
          <w:color w:val="000000"/>
        </w:rPr>
        <w:t xml:space="preserve"> — Remettez dans l'ordre chronologique les événements suivants en les numérotant de 1 à 5, puis indiquez leur date. (4 pts)</w:t>
      </w:r>
    </w:p>
    <w:p w14:paraId="73522F67" w14:textId="77777777" w:rsidR="00D03982" w:rsidRDefault="00000000">
      <w:pPr>
        <w:spacing w:after="40" w:line="276" w:lineRule="auto"/>
        <w:ind w:left="360"/>
      </w:pPr>
      <w:r>
        <w:rPr>
          <w:color w:val="000000"/>
        </w:rPr>
        <w:t>Loi d'annexion de Madagascar.</w:t>
      </w:r>
    </w:p>
    <w:p w14:paraId="32F165C6" w14:textId="77777777" w:rsidR="00D03982" w:rsidRDefault="00000000">
      <w:pPr>
        <w:spacing w:after="40" w:line="276" w:lineRule="auto"/>
        <w:ind w:left="360"/>
      </w:pPr>
      <w:r>
        <w:rPr>
          <w:color w:val="000000"/>
        </w:rPr>
        <w:t>Prise d'Antananarivo par le général Duchesne.</w:t>
      </w:r>
    </w:p>
    <w:p w14:paraId="71DA3139" w14:textId="77777777" w:rsidR="00D03982" w:rsidRDefault="00000000">
      <w:pPr>
        <w:spacing w:after="40" w:line="276" w:lineRule="auto"/>
        <w:ind w:left="360"/>
      </w:pPr>
      <w:r>
        <w:rPr>
          <w:color w:val="000000"/>
        </w:rPr>
        <w:t>Traité imposant un Résident général français.</w:t>
      </w:r>
    </w:p>
    <w:p w14:paraId="5A9F3ECF" w14:textId="77777777" w:rsidR="00D03982" w:rsidRDefault="00000000">
      <w:pPr>
        <w:spacing w:after="40" w:line="276" w:lineRule="auto"/>
        <w:ind w:left="360"/>
      </w:pPr>
      <w:r>
        <w:rPr>
          <w:color w:val="000000"/>
        </w:rPr>
        <w:lastRenderedPageBreak/>
        <w:t>Abolition de la royauté et exil de Ranavalona III.</w:t>
      </w:r>
    </w:p>
    <w:p w14:paraId="2A3962A4" w14:textId="77777777" w:rsidR="00D03982" w:rsidRDefault="00000000">
      <w:pPr>
        <w:spacing w:after="40" w:line="276" w:lineRule="auto"/>
        <w:ind w:left="360"/>
      </w:pPr>
      <w:r>
        <w:rPr>
          <w:color w:val="000000"/>
        </w:rPr>
        <w:t>Accord franco-britannique laissant Madagascar à la France.</w:t>
      </w:r>
    </w:p>
    <w:p w14:paraId="768A0671" w14:textId="77777777" w:rsidR="00D03982" w:rsidRDefault="00000000">
      <w:pPr>
        <w:keepNext/>
        <w:spacing w:before="120" w:after="80" w:line="276" w:lineRule="auto"/>
      </w:pPr>
      <w:r>
        <w:rPr>
          <w:b/>
          <w:bCs/>
          <w:color w:val="000000"/>
        </w:rPr>
        <w:t>Exercice 2</w:t>
      </w:r>
      <w:r>
        <w:rPr>
          <w:color w:val="000000"/>
        </w:rPr>
        <w:t xml:space="preserve"> — Classez les faits suivants en causes internes politiques, sociales, militaires ou économiques. (4 pts)</w:t>
      </w:r>
    </w:p>
    <w:p w14:paraId="2826073A" w14:textId="77777777" w:rsidR="00D03982" w:rsidRDefault="00000000">
      <w:pPr>
        <w:spacing w:after="40" w:line="276" w:lineRule="auto"/>
        <w:ind w:left="360"/>
      </w:pPr>
      <w:r>
        <w:rPr>
          <w:color w:val="000000"/>
        </w:rPr>
        <w:t>1. Les soldats malgaches ont de vieux fusils et sont mal entraînés.</w:t>
      </w:r>
    </w:p>
    <w:p w14:paraId="55EFFE61" w14:textId="77777777" w:rsidR="00D03982" w:rsidRDefault="00000000">
      <w:pPr>
        <w:spacing w:after="40" w:line="276" w:lineRule="auto"/>
        <w:ind w:left="360"/>
      </w:pPr>
      <w:r>
        <w:rPr>
          <w:color w:val="000000"/>
        </w:rPr>
        <w:t xml:space="preserve">2. Les paysans sont écrasés par le </w:t>
      </w:r>
      <w:proofErr w:type="spellStart"/>
      <w:r>
        <w:rPr>
          <w:color w:val="000000"/>
        </w:rPr>
        <w:t>fanompoana</w:t>
      </w:r>
      <w:proofErr w:type="spellEnd"/>
      <w:r>
        <w:rPr>
          <w:color w:val="000000"/>
        </w:rPr>
        <w:t xml:space="preserve"> et les impôts.</w:t>
      </w:r>
    </w:p>
    <w:p w14:paraId="72FEC5EC" w14:textId="77777777" w:rsidR="00D03982" w:rsidRDefault="00000000">
      <w:pPr>
        <w:spacing w:after="40" w:line="276" w:lineRule="auto"/>
        <w:ind w:left="360"/>
      </w:pPr>
      <w:r>
        <w:rPr>
          <w:color w:val="000000"/>
        </w:rPr>
        <w:t>3. Le royaume doit emprunter à une banque française pour payer l'indemnité de 1885.</w:t>
      </w:r>
    </w:p>
    <w:p w14:paraId="32FBE426" w14:textId="77777777" w:rsidR="00D03982" w:rsidRDefault="00000000">
      <w:pPr>
        <w:spacing w:after="40" w:line="276" w:lineRule="auto"/>
        <w:ind w:left="360"/>
      </w:pPr>
      <w:r>
        <w:rPr>
          <w:color w:val="000000"/>
        </w:rPr>
        <w:t xml:space="preserve">4. Les régions sakalava et </w:t>
      </w:r>
      <w:proofErr w:type="spellStart"/>
      <w:r>
        <w:rPr>
          <w:color w:val="000000"/>
        </w:rPr>
        <w:t>bara</w:t>
      </w:r>
      <w:proofErr w:type="spellEnd"/>
      <w:r>
        <w:rPr>
          <w:color w:val="000000"/>
        </w:rPr>
        <w:t xml:space="preserve"> n'obéissent pas à Antananarivo.</w:t>
      </w:r>
    </w:p>
    <w:p w14:paraId="046C5190" w14:textId="77777777" w:rsidR="00D03982" w:rsidRDefault="00000000">
      <w:pPr>
        <w:keepNext/>
        <w:spacing w:before="120" w:after="80" w:line="276" w:lineRule="auto"/>
      </w:pPr>
      <w:r>
        <w:rPr>
          <w:b/>
          <w:bCs/>
          <w:color w:val="000000"/>
        </w:rPr>
        <w:t>Exercice 3</w:t>
      </w:r>
      <w:r>
        <w:rPr>
          <w:color w:val="000000"/>
        </w:rPr>
        <w:t xml:space="preserve"> — Répondez par Vrai ou Faux, puis corrigez les phrases fausses. (4 pts)</w:t>
      </w:r>
    </w:p>
    <w:p w14:paraId="4A81A6ED" w14:textId="77777777" w:rsidR="00D03982" w:rsidRDefault="00000000">
      <w:pPr>
        <w:spacing w:after="40" w:line="276" w:lineRule="auto"/>
        <w:ind w:left="360"/>
      </w:pPr>
      <w:r>
        <w:rPr>
          <w:color w:val="000000"/>
        </w:rPr>
        <w:t>a) Le royaume de Madagascar contrôlait toute l'île en 1895.</w:t>
      </w:r>
    </w:p>
    <w:p w14:paraId="6AEDB2FA" w14:textId="77777777" w:rsidR="00D03982" w:rsidRDefault="00000000">
      <w:pPr>
        <w:spacing w:after="40" w:line="276" w:lineRule="auto"/>
        <w:ind w:left="360"/>
      </w:pPr>
      <w:r>
        <w:rPr>
          <w:color w:val="000000"/>
        </w:rPr>
        <w:t>b) Le corps expéditionnaire français a débarqué à Mahajanga en 1895.</w:t>
      </w:r>
    </w:p>
    <w:p w14:paraId="3BF81BB4" w14:textId="77777777" w:rsidR="00D03982" w:rsidRDefault="00000000">
      <w:pPr>
        <w:spacing w:after="40" w:line="276" w:lineRule="auto"/>
        <w:ind w:left="360"/>
      </w:pPr>
      <w:r>
        <w:rPr>
          <w:color w:val="000000"/>
        </w:rPr>
        <w:t>c) La loi d'annexion a été votée le 6 août 1896.</w:t>
      </w:r>
    </w:p>
    <w:p w14:paraId="384B9E09" w14:textId="77777777" w:rsidR="00D03982" w:rsidRDefault="00000000">
      <w:pPr>
        <w:spacing w:after="40" w:line="276" w:lineRule="auto"/>
        <w:ind w:left="360"/>
      </w:pPr>
      <w:r>
        <w:rPr>
          <w:color w:val="000000"/>
        </w:rPr>
        <w:t>d) Ranavalona III est restée reine jusqu'en 1917.</w:t>
      </w:r>
    </w:p>
    <w:p w14:paraId="47FA8A59" w14:textId="77777777" w:rsidR="00D03982" w:rsidRDefault="00000000">
      <w:pPr>
        <w:keepNext/>
        <w:spacing w:before="120" w:after="80" w:line="276" w:lineRule="auto"/>
      </w:pPr>
      <w:r>
        <w:rPr>
          <w:b/>
          <w:bCs/>
          <w:color w:val="000000"/>
        </w:rPr>
        <w:t>Exercice 4</w:t>
      </w:r>
      <w:r>
        <w:rPr>
          <w:color w:val="000000"/>
        </w:rPr>
        <w:t xml:space="preserve"> — Répondez aux questions suivantes par une phrase complète. (6 pts)</w:t>
      </w:r>
    </w:p>
    <w:p w14:paraId="719A5251" w14:textId="77777777" w:rsidR="00D03982" w:rsidRDefault="00000000">
      <w:pPr>
        <w:spacing w:after="40" w:line="276" w:lineRule="auto"/>
        <w:ind w:left="360"/>
      </w:pPr>
      <w:r>
        <w:rPr>
          <w:color w:val="000000"/>
        </w:rPr>
        <w:t>1. Citez trois faiblesses internes du royaume de Madagascar à la veille de la conquête.</w:t>
      </w:r>
    </w:p>
    <w:p w14:paraId="4854F366" w14:textId="77777777" w:rsidR="00D03982" w:rsidRDefault="00000000">
      <w:pPr>
        <w:spacing w:after="40" w:line="276" w:lineRule="auto"/>
        <w:ind w:left="360"/>
      </w:pPr>
      <w:r>
        <w:rPr>
          <w:color w:val="000000"/>
        </w:rPr>
        <w:t>2. Que prévoyait le traité du 17 décembre 1885 ?</w:t>
      </w:r>
    </w:p>
    <w:p w14:paraId="7E0A6133" w14:textId="77777777" w:rsidR="00D03982" w:rsidRDefault="00000000">
      <w:pPr>
        <w:spacing w:after="40" w:line="276" w:lineRule="auto"/>
        <w:ind w:left="360"/>
      </w:pPr>
      <w:r>
        <w:rPr>
          <w:color w:val="000000"/>
        </w:rPr>
        <w:t>3. Racontez en trois phrases la conquête de 1895.</w:t>
      </w:r>
    </w:p>
    <w:p w14:paraId="6F3FD6DD" w14:textId="77777777" w:rsidR="00D03982" w:rsidRDefault="00000000">
      <w:pPr>
        <w:spacing w:after="40" w:line="276" w:lineRule="auto"/>
        <w:ind w:left="360"/>
      </w:pPr>
      <w:r>
        <w:rPr>
          <w:color w:val="000000"/>
        </w:rPr>
        <w:t>4. Quelles mesures Gallieni prend-il en 1896-1897 pour mettre fin au royaume ?</w:t>
      </w:r>
    </w:p>
    <w:p w14:paraId="7F22C75B" w14:textId="77777777" w:rsidR="00D03982" w:rsidRDefault="00000000">
      <w:pPr>
        <w:spacing w:before="240" w:after="80" w:line="276" w:lineRule="auto"/>
      </w:pPr>
      <w:r>
        <w:rPr>
          <w:b/>
          <w:bCs/>
          <w:color w:val="E9704F"/>
          <w:sz w:val="24"/>
          <w:szCs w:val="24"/>
        </w:rPr>
        <w:t>CORRIGÉ</w:t>
      </w:r>
    </w:p>
    <w:p w14:paraId="7446DDA0" w14:textId="77777777" w:rsidR="00D03982" w:rsidRDefault="00000000">
      <w:pPr>
        <w:keepNext/>
        <w:spacing w:before="100" w:after="80" w:line="276" w:lineRule="auto"/>
      </w:pPr>
      <w:r>
        <w:rPr>
          <w:b/>
          <w:bCs/>
          <w:color w:val="000000"/>
        </w:rPr>
        <w:t>Corrigé de l'exercice 1</w:t>
      </w:r>
      <w:r>
        <w:rPr>
          <w:color w:val="000000"/>
        </w:rPr>
        <w:t xml:space="preserve"> (4 pts)</w:t>
      </w:r>
    </w:p>
    <w:p w14:paraId="5DB12ECC" w14:textId="77777777" w:rsidR="00D03982" w:rsidRDefault="00000000">
      <w:pPr>
        <w:spacing w:after="40" w:line="276" w:lineRule="auto"/>
        <w:ind w:left="360"/>
      </w:pPr>
      <w:r>
        <w:rPr>
          <w:b/>
          <w:bCs/>
          <w:color w:val="E9704F"/>
        </w:rPr>
        <w:t>4</w:t>
      </w:r>
      <w:r>
        <w:rPr>
          <w:color w:val="000000"/>
        </w:rPr>
        <w:t xml:space="preserve"> — 6 août </w:t>
      </w:r>
      <w:r>
        <w:rPr>
          <w:b/>
          <w:bCs/>
          <w:color w:val="E9704F"/>
        </w:rPr>
        <w:t>1896</w:t>
      </w:r>
      <w:r>
        <w:rPr>
          <w:color w:val="000000"/>
        </w:rPr>
        <w:t>.</w:t>
      </w:r>
    </w:p>
    <w:p w14:paraId="715D22B2" w14:textId="77777777" w:rsidR="00D03982" w:rsidRDefault="00000000">
      <w:pPr>
        <w:spacing w:after="40" w:line="276" w:lineRule="auto"/>
        <w:ind w:left="360"/>
      </w:pPr>
      <w:r>
        <w:rPr>
          <w:b/>
          <w:bCs/>
          <w:color w:val="E9704F"/>
        </w:rPr>
        <w:t>3</w:t>
      </w:r>
      <w:r>
        <w:rPr>
          <w:color w:val="000000"/>
        </w:rPr>
        <w:t xml:space="preserve"> — 30 septembre </w:t>
      </w:r>
      <w:r>
        <w:rPr>
          <w:b/>
          <w:bCs/>
          <w:color w:val="E9704F"/>
        </w:rPr>
        <w:t>1895</w:t>
      </w:r>
      <w:r>
        <w:rPr>
          <w:color w:val="000000"/>
        </w:rPr>
        <w:t>.</w:t>
      </w:r>
    </w:p>
    <w:p w14:paraId="1D08F7A9" w14:textId="77777777" w:rsidR="00D03982" w:rsidRDefault="00000000">
      <w:pPr>
        <w:spacing w:after="40" w:line="276" w:lineRule="auto"/>
        <w:ind w:left="360"/>
      </w:pPr>
      <w:r>
        <w:rPr>
          <w:b/>
          <w:bCs/>
          <w:color w:val="E9704F"/>
        </w:rPr>
        <w:t>1</w:t>
      </w:r>
      <w:r>
        <w:rPr>
          <w:color w:val="000000"/>
        </w:rPr>
        <w:t xml:space="preserve"> — 17 décembre </w:t>
      </w:r>
      <w:r>
        <w:rPr>
          <w:b/>
          <w:bCs/>
          <w:color w:val="E9704F"/>
        </w:rPr>
        <w:t>1885</w:t>
      </w:r>
      <w:r>
        <w:rPr>
          <w:color w:val="000000"/>
        </w:rPr>
        <w:t>.</w:t>
      </w:r>
    </w:p>
    <w:p w14:paraId="7C11BE92" w14:textId="77777777" w:rsidR="00D03982" w:rsidRDefault="00000000">
      <w:pPr>
        <w:spacing w:after="40" w:line="276" w:lineRule="auto"/>
        <w:ind w:left="360"/>
      </w:pPr>
      <w:r>
        <w:rPr>
          <w:b/>
          <w:bCs/>
          <w:color w:val="E9704F"/>
        </w:rPr>
        <w:t>5</w:t>
      </w:r>
      <w:r>
        <w:rPr>
          <w:color w:val="000000"/>
        </w:rPr>
        <w:t xml:space="preserve"> — 28 février </w:t>
      </w:r>
      <w:r>
        <w:rPr>
          <w:b/>
          <w:bCs/>
          <w:color w:val="E9704F"/>
        </w:rPr>
        <w:t>1897</w:t>
      </w:r>
      <w:r>
        <w:rPr>
          <w:color w:val="000000"/>
        </w:rPr>
        <w:t>.</w:t>
      </w:r>
    </w:p>
    <w:p w14:paraId="4FC8DF60" w14:textId="77777777" w:rsidR="00D03982" w:rsidRDefault="00000000">
      <w:pPr>
        <w:spacing w:after="40" w:line="276" w:lineRule="auto"/>
        <w:ind w:left="360"/>
      </w:pPr>
      <w:r>
        <w:rPr>
          <w:b/>
          <w:bCs/>
          <w:color w:val="E9704F"/>
        </w:rPr>
        <w:t>2</w:t>
      </w:r>
      <w:r>
        <w:rPr>
          <w:color w:val="000000"/>
        </w:rPr>
        <w:t xml:space="preserve"> — 5 août </w:t>
      </w:r>
      <w:r>
        <w:rPr>
          <w:b/>
          <w:bCs/>
          <w:color w:val="E9704F"/>
        </w:rPr>
        <w:t>1890</w:t>
      </w:r>
      <w:r>
        <w:rPr>
          <w:color w:val="000000"/>
        </w:rPr>
        <w:t>.</w:t>
      </w:r>
    </w:p>
    <w:p w14:paraId="682E34C6" w14:textId="77777777" w:rsidR="00D03982" w:rsidRDefault="00000000">
      <w:pPr>
        <w:keepNext/>
        <w:spacing w:before="100" w:after="80" w:line="276" w:lineRule="auto"/>
      </w:pPr>
      <w:r>
        <w:rPr>
          <w:b/>
          <w:bCs/>
          <w:color w:val="000000"/>
        </w:rPr>
        <w:t>Corrigé de l'exercice 2</w:t>
      </w:r>
      <w:r>
        <w:rPr>
          <w:color w:val="000000"/>
        </w:rPr>
        <w:t xml:space="preserve"> (4 pts)</w:t>
      </w:r>
    </w:p>
    <w:p w14:paraId="4FAB7409" w14:textId="77777777" w:rsidR="00D03982" w:rsidRDefault="00000000">
      <w:pPr>
        <w:spacing w:after="40" w:line="276" w:lineRule="auto"/>
        <w:ind w:left="360"/>
      </w:pPr>
      <w:r>
        <w:rPr>
          <w:color w:val="000000"/>
        </w:rPr>
        <w:t xml:space="preserve">1. Cause </w:t>
      </w:r>
      <w:r>
        <w:rPr>
          <w:b/>
          <w:bCs/>
          <w:color w:val="E9704F"/>
        </w:rPr>
        <w:t>militaire</w:t>
      </w:r>
      <w:r>
        <w:rPr>
          <w:color w:val="000000"/>
        </w:rPr>
        <w:t>.</w:t>
      </w:r>
    </w:p>
    <w:p w14:paraId="7F8F4A84" w14:textId="77777777" w:rsidR="00D03982" w:rsidRDefault="00000000">
      <w:pPr>
        <w:spacing w:after="40" w:line="276" w:lineRule="auto"/>
        <w:ind w:left="360"/>
      </w:pPr>
      <w:r>
        <w:rPr>
          <w:color w:val="000000"/>
        </w:rPr>
        <w:t xml:space="preserve">2. Cause </w:t>
      </w:r>
      <w:r>
        <w:rPr>
          <w:b/>
          <w:bCs/>
          <w:color w:val="E9704F"/>
        </w:rPr>
        <w:t>sociale</w:t>
      </w:r>
      <w:r>
        <w:rPr>
          <w:color w:val="000000"/>
        </w:rPr>
        <w:t>.</w:t>
      </w:r>
    </w:p>
    <w:p w14:paraId="372AB492" w14:textId="77777777" w:rsidR="00D03982" w:rsidRDefault="00000000">
      <w:pPr>
        <w:spacing w:after="40" w:line="276" w:lineRule="auto"/>
        <w:ind w:left="360"/>
      </w:pPr>
      <w:r>
        <w:rPr>
          <w:color w:val="000000"/>
        </w:rPr>
        <w:t xml:space="preserve">3. Cause </w:t>
      </w:r>
      <w:r>
        <w:rPr>
          <w:b/>
          <w:bCs/>
          <w:color w:val="E9704F"/>
        </w:rPr>
        <w:t>économique</w:t>
      </w:r>
      <w:r>
        <w:rPr>
          <w:color w:val="000000"/>
        </w:rPr>
        <w:t>.</w:t>
      </w:r>
    </w:p>
    <w:p w14:paraId="7C5E2039" w14:textId="77777777" w:rsidR="00D03982" w:rsidRDefault="00000000">
      <w:pPr>
        <w:spacing w:after="40" w:line="276" w:lineRule="auto"/>
        <w:ind w:left="360"/>
      </w:pPr>
      <w:r>
        <w:rPr>
          <w:color w:val="000000"/>
        </w:rPr>
        <w:t xml:space="preserve">4. Cause </w:t>
      </w:r>
      <w:r>
        <w:rPr>
          <w:b/>
          <w:bCs/>
          <w:color w:val="E9704F"/>
        </w:rPr>
        <w:t>politique</w:t>
      </w:r>
      <w:r>
        <w:rPr>
          <w:color w:val="000000"/>
        </w:rPr>
        <w:t xml:space="preserve"> (royaume incomplet, divisions).</w:t>
      </w:r>
    </w:p>
    <w:p w14:paraId="42072D15" w14:textId="77777777" w:rsidR="00D03982" w:rsidRDefault="00000000">
      <w:pPr>
        <w:keepNext/>
        <w:spacing w:before="100" w:after="80" w:line="276" w:lineRule="auto"/>
      </w:pPr>
      <w:r>
        <w:rPr>
          <w:b/>
          <w:bCs/>
          <w:color w:val="000000"/>
        </w:rPr>
        <w:t>Corrigé de l'exercice 3</w:t>
      </w:r>
      <w:r>
        <w:rPr>
          <w:color w:val="000000"/>
        </w:rPr>
        <w:t xml:space="preserve"> (4 pts)</w:t>
      </w:r>
    </w:p>
    <w:p w14:paraId="28595A91" w14:textId="77777777" w:rsidR="00D03982" w:rsidRDefault="00000000">
      <w:pPr>
        <w:spacing w:after="40" w:line="276" w:lineRule="auto"/>
        <w:ind w:left="360"/>
      </w:pPr>
      <w:r>
        <w:rPr>
          <w:color w:val="000000"/>
        </w:rPr>
        <w:t xml:space="preserve">a) </w:t>
      </w:r>
      <w:r>
        <w:rPr>
          <w:b/>
          <w:bCs/>
          <w:color w:val="E9704F"/>
        </w:rPr>
        <w:t>Faux</w:t>
      </w:r>
      <w:r>
        <w:rPr>
          <w:color w:val="000000"/>
        </w:rPr>
        <w:t xml:space="preserve"> : de </w:t>
      </w:r>
      <w:r>
        <w:rPr>
          <w:b/>
          <w:bCs/>
          <w:color w:val="E9704F"/>
        </w:rPr>
        <w:t>nombreuses régions</w:t>
      </w:r>
      <w:r>
        <w:rPr>
          <w:color w:val="000000"/>
        </w:rPr>
        <w:t xml:space="preserve"> de l'Ouest et du Sud lui échappaient.</w:t>
      </w:r>
    </w:p>
    <w:p w14:paraId="06F441A6" w14:textId="77777777" w:rsidR="00D03982" w:rsidRDefault="00000000">
      <w:pPr>
        <w:spacing w:after="40" w:line="276" w:lineRule="auto"/>
        <w:ind w:left="360"/>
      </w:pPr>
      <w:r>
        <w:rPr>
          <w:color w:val="000000"/>
        </w:rPr>
        <w:t xml:space="preserve">b) </w:t>
      </w:r>
      <w:r>
        <w:rPr>
          <w:b/>
          <w:bCs/>
          <w:color w:val="E9704F"/>
        </w:rPr>
        <w:t>Vrai</w:t>
      </w:r>
      <w:r>
        <w:rPr>
          <w:color w:val="000000"/>
        </w:rPr>
        <w:t xml:space="preserve"> : puis il a remonté la Betsiboka jusqu'à Antananarivo.</w:t>
      </w:r>
    </w:p>
    <w:p w14:paraId="63873008" w14:textId="77777777" w:rsidR="00D03982" w:rsidRDefault="00000000">
      <w:pPr>
        <w:spacing w:after="40" w:line="276" w:lineRule="auto"/>
        <w:ind w:left="360"/>
      </w:pPr>
      <w:r>
        <w:rPr>
          <w:color w:val="000000"/>
        </w:rPr>
        <w:t xml:space="preserve">c) </w:t>
      </w:r>
      <w:r>
        <w:rPr>
          <w:b/>
          <w:bCs/>
          <w:color w:val="E9704F"/>
        </w:rPr>
        <w:t>Vrai</w:t>
      </w:r>
      <w:r>
        <w:rPr>
          <w:color w:val="000000"/>
        </w:rPr>
        <w:t xml:space="preserve"> : Madagascar devient colonie française.</w:t>
      </w:r>
    </w:p>
    <w:p w14:paraId="544A7B9F" w14:textId="77777777" w:rsidR="00D03982" w:rsidRDefault="00000000">
      <w:pPr>
        <w:spacing w:after="40" w:line="276" w:lineRule="auto"/>
        <w:ind w:left="360"/>
      </w:pPr>
      <w:r>
        <w:rPr>
          <w:color w:val="000000"/>
        </w:rPr>
        <w:t xml:space="preserve">d) </w:t>
      </w:r>
      <w:r>
        <w:rPr>
          <w:b/>
          <w:bCs/>
          <w:color w:val="E9704F"/>
        </w:rPr>
        <w:t>Faux</w:t>
      </w:r>
      <w:r>
        <w:rPr>
          <w:color w:val="000000"/>
        </w:rPr>
        <w:t xml:space="preserve"> : la royauté est </w:t>
      </w:r>
      <w:r>
        <w:rPr>
          <w:b/>
          <w:bCs/>
          <w:color w:val="E9704F"/>
        </w:rPr>
        <w:t>abolie le 28 février 1897</w:t>
      </w:r>
      <w:r>
        <w:rPr>
          <w:color w:val="000000"/>
        </w:rPr>
        <w:t xml:space="preserve"> et la reine </w:t>
      </w:r>
      <w:r>
        <w:rPr>
          <w:b/>
          <w:bCs/>
          <w:color w:val="E9704F"/>
        </w:rPr>
        <w:t>exilée</w:t>
      </w:r>
      <w:r>
        <w:rPr>
          <w:color w:val="000000"/>
        </w:rPr>
        <w:t xml:space="preserve"> ; elle meurt à Alger en 1917.</w:t>
      </w:r>
    </w:p>
    <w:p w14:paraId="48755F00" w14:textId="77777777" w:rsidR="00D03982" w:rsidRDefault="00000000">
      <w:pPr>
        <w:keepNext/>
        <w:spacing w:before="100" w:after="80" w:line="276" w:lineRule="auto"/>
      </w:pPr>
      <w:r>
        <w:rPr>
          <w:b/>
          <w:bCs/>
          <w:color w:val="000000"/>
        </w:rPr>
        <w:t>Corrigé de l'exercice 4</w:t>
      </w:r>
      <w:r>
        <w:rPr>
          <w:color w:val="000000"/>
        </w:rPr>
        <w:t xml:space="preserve"> (6 pts)</w:t>
      </w:r>
    </w:p>
    <w:p w14:paraId="59CA4D7A" w14:textId="77777777" w:rsidR="00D03982" w:rsidRDefault="00000000">
      <w:pPr>
        <w:spacing w:after="40" w:line="276" w:lineRule="auto"/>
        <w:ind w:left="360"/>
      </w:pPr>
      <w:r>
        <w:rPr>
          <w:color w:val="000000"/>
        </w:rPr>
        <w:t xml:space="preserve">1. Une </w:t>
      </w:r>
      <w:r>
        <w:rPr>
          <w:b/>
          <w:bCs/>
          <w:color w:val="E9704F"/>
        </w:rPr>
        <w:t>oligarchie</w:t>
      </w:r>
      <w:r>
        <w:rPr>
          <w:color w:val="000000"/>
        </w:rPr>
        <w:t xml:space="preserve"> divisée et corrompue ; un peuple mécontent du </w:t>
      </w:r>
      <w:proofErr w:type="spellStart"/>
      <w:r>
        <w:rPr>
          <w:b/>
          <w:bCs/>
          <w:color w:val="E9704F"/>
        </w:rPr>
        <w:t>fanompoana</w:t>
      </w:r>
      <w:proofErr w:type="spellEnd"/>
      <w:r>
        <w:rPr>
          <w:color w:val="000000"/>
        </w:rPr>
        <w:t xml:space="preserve"> et des impôts ; des </w:t>
      </w:r>
      <w:r>
        <w:rPr>
          <w:b/>
          <w:bCs/>
          <w:color w:val="E9704F"/>
        </w:rPr>
        <w:t>régions</w:t>
      </w:r>
      <w:r>
        <w:rPr>
          <w:color w:val="000000"/>
        </w:rPr>
        <w:t xml:space="preserve"> qui n'obéissaient pas à Antananarivo ; une </w:t>
      </w:r>
      <w:r>
        <w:rPr>
          <w:b/>
          <w:bCs/>
          <w:color w:val="E9704F"/>
        </w:rPr>
        <w:t>armée</w:t>
      </w:r>
      <w:r>
        <w:rPr>
          <w:color w:val="000000"/>
        </w:rPr>
        <w:t xml:space="preserve"> mal armée ; un </w:t>
      </w:r>
      <w:r>
        <w:rPr>
          <w:b/>
          <w:bCs/>
          <w:color w:val="E9704F"/>
        </w:rPr>
        <w:t>Trésor</w:t>
      </w:r>
      <w:r>
        <w:rPr>
          <w:color w:val="000000"/>
        </w:rPr>
        <w:t xml:space="preserve"> vide et endetté.</w:t>
      </w:r>
    </w:p>
    <w:p w14:paraId="410B304A" w14:textId="77777777" w:rsidR="00D03982" w:rsidRDefault="00000000">
      <w:pPr>
        <w:spacing w:after="40" w:line="276" w:lineRule="auto"/>
        <w:ind w:left="360"/>
      </w:pPr>
      <w:r>
        <w:rPr>
          <w:color w:val="000000"/>
        </w:rPr>
        <w:t xml:space="preserve">2. Un </w:t>
      </w:r>
      <w:r>
        <w:rPr>
          <w:b/>
          <w:bCs/>
          <w:color w:val="E9704F"/>
        </w:rPr>
        <w:t>Résident général</w:t>
      </w:r>
      <w:r>
        <w:rPr>
          <w:color w:val="000000"/>
        </w:rPr>
        <w:t xml:space="preserve"> français à Antananarivo dirigeant les </w:t>
      </w:r>
      <w:r>
        <w:rPr>
          <w:b/>
          <w:bCs/>
          <w:color w:val="E9704F"/>
        </w:rPr>
        <w:t>relations extérieures</w:t>
      </w:r>
      <w:r>
        <w:rPr>
          <w:color w:val="000000"/>
        </w:rPr>
        <w:t xml:space="preserve">, l'occupation de </w:t>
      </w:r>
      <w:r>
        <w:rPr>
          <w:b/>
          <w:bCs/>
          <w:color w:val="E9704F"/>
        </w:rPr>
        <w:t>Diego-Suarez</w:t>
      </w:r>
      <w:r>
        <w:rPr>
          <w:color w:val="000000"/>
        </w:rPr>
        <w:t xml:space="preserve"> et une </w:t>
      </w:r>
      <w:r>
        <w:rPr>
          <w:b/>
          <w:bCs/>
          <w:color w:val="E9704F"/>
        </w:rPr>
        <w:t>indemnité</w:t>
      </w:r>
      <w:r>
        <w:rPr>
          <w:color w:val="000000"/>
        </w:rPr>
        <w:t xml:space="preserve"> de 10 millions de francs.</w:t>
      </w:r>
    </w:p>
    <w:p w14:paraId="65486118" w14:textId="77777777" w:rsidR="00D03982" w:rsidRDefault="00000000">
      <w:pPr>
        <w:spacing w:after="40" w:line="276" w:lineRule="auto"/>
        <w:ind w:left="360"/>
      </w:pPr>
      <w:r>
        <w:rPr>
          <w:color w:val="000000"/>
        </w:rPr>
        <w:t xml:space="preserve">3. En </w:t>
      </w:r>
      <w:r>
        <w:rPr>
          <w:b/>
          <w:bCs/>
          <w:color w:val="E9704F"/>
        </w:rPr>
        <w:t>mai 1895</w:t>
      </w:r>
      <w:r>
        <w:rPr>
          <w:color w:val="000000"/>
        </w:rPr>
        <w:t xml:space="preserve">, le général </w:t>
      </w:r>
      <w:r>
        <w:rPr>
          <w:b/>
          <w:bCs/>
          <w:color w:val="E9704F"/>
        </w:rPr>
        <w:t>Duchesne</w:t>
      </w:r>
      <w:r>
        <w:rPr>
          <w:color w:val="000000"/>
        </w:rPr>
        <w:t xml:space="preserve"> débarque à </w:t>
      </w:r>
      <w:r>
        <w:rPr>
          <w:b/>
          <w:bCs/>
          <w:color w:val="E9704F"/>
        </w:rPr>
        <w:t>Mahajanga</w:t>
      </w:r>
      <w:r>
        <w:rPr>
          <w:color w:val="000000"/>
        </w:rPr>
        <w:t xml:space="preserve"> avec 15 000 hommes. L'armée remonte la </w:t>
      </w:r>
      <w:r>
        <w:rPr>
          <w:b/>
          <w:bCs/>
          <w:color w:val="E9704F"/>
        </w:rPr>
        <w:t>Betsiboka</w:t>
      </w:r>
      <w:r>
        <w:rPr>
          <w:color w:val="000000"/>
        </w:rPr>
        <w:t xml:space="preserve"> en construisant une route, perdant des milliers d'hommes par maladie. Après la bataille d'</w:t>
      </w:r>
      <w:proofErr w:type="spellStart"/>
      <w:r>
        <w:rPr>
          <w:b/>
          <w:bCs/>
          <w:color w:val="E9704F"/>
        </w:rPr>
        <w:t>Andriba</w:t>
      </w:r>
      <w:proofErr w:type="spellEnd"/>
      <w:r>
        <w:rPr>
          <w:color w:val="000000"/>
        </w:rPr>
        <w:t xml:space="preserve"> et le bombardement du palais, </w:t>
      </w:r>
      <w:r>
        <w:rPr>
          <w:b/>
          <w:bCs/>
          <w:color w:val="E9704F"/>
        </w:rPr>
        <w:t>Antananarivo capitule le 30 septembre 1895</w:t>
      </w:r>
      <w:r>
        <w:rPr>
          <w:color w:val="000000"/>
        </w:rPr>
        <w:t>.</w:t>
      </w:r>
    </w:p>
    <w:p w14:paraId="24C1CA3C" w14:textId="77777777" w:rsidR="00D03982" w:rsidRDefault="00000000">
      <w:pPr>
        <w:spacing w:after="40" w:line="276" w:lineRule="auto"/>
        <w:ind w:left="360"/>
      </w:pPr>
      <w:r>
        <w:rPr>
          <w:color w:val="000000"/>
        </w:rPr>
        <w:lastRenderedPageBreak/>
        <w:t xml:space="preserve">4. Il fait </w:t>
      </w:r>
      <w:r>
        <w:rPr>
          <w:b/>
          <w:bCs/>
          <w:color w:val="E9704F"/>
        </w:rPr>
        <w:t>exécuter</w:t>
      </w:r>
      <w:r>
        <w:rPr>
          <w:color w:val="000000"/>
        </w:rPr>
        <w:t xml:space="preserve"> </w:t>
      </w:r>
      <w:proofErr w:type="spellStart"/>
      <w:r>
        <w:rPr>
          <w:color w:val="000000"/>
        </w:rPr>
        <w:t>Rainandriamampandry</w:t>
      </w:r>
      <w:proofErr w:type="spellEnd"/>
      <w:r>
        <w:rPr>
          <w:color w:val="000000"/>
        </w:rPr>
        <w:t xml:space="preserve"> et </w:t>
      </w:r>
      <w:proofErr w:type="spellStart"/>
      <w:r>
        <w:rPr>
          <w:color w:val="000000"/>
        </w:rPr>
        <w:t>Ratsimamanga</w:t>
      </w:r>
      <w:proofErr w:type="spellEnd"/>
      <w:r>
        <w:rPr>
          <w:color w:val="000000"/>
        </w:rPr>
        <w:t xml:space="preserve">, </w:t>
      </w:r>
      <w:r>
        <w:rPr>
          <w:b/>
          <w:bCs/>
          <w:color w:val="E9704F"/>
        </w:rPr>
        <w:t>abolit l'esclavage</w:t>
      </w:r>
      <w:r>
        <w:rPr>
          <w:color w:val="000000"/>
        </w:rPr>
        <w:t xml:space="preserve"> (1896) puis la </w:t>
      </w:r>
      <w:r>
        <w:rPr>
          <w:b/>
          <w:bCs/>
          <w:color w:val="E9704F"/>
        </w:rPr>
        <w:t>royauté</w:t>
      </w:r>
      <w:r>
        <w:rPr>
          <w:color w:val="000000"/>
        </w:rPr>
        <w:t xml:space="preserve"> (28 février 1897) et </w:t>
      </w:r>
      <w:r>
        <w:rPr>
          <w:b/>
          <w:bCs/>
          <w:color w:val="E9704F"/>
        </w:rPr>
        <w:t>exile</w:t>
      </w:r>
      <w:r>
        <w:rPr>
          <w:color w:val="000000"/>
        </w:rPr>
        <w:t xml:space="preserve"> Ranavalona III à La Réunion puis à Alger.</w:t>
      </w:r>
    </w:p>
    <w:p w14:paraId="39782495" w14:textId="77777777" w:rsidR="00D03982" w:rsidRDefault="00000000">
      <w:r>
        <w:br w:type="page"/>
      </w:r>
    </w:p>
    <w:p w14:paraId="5120383A" w14:textId="77777777" w:rsidR="00D03982" w:rsidRDefault="00000000">
      <w:pPr>
        <w:spacing w:after="160"/>
        <w:jc w:val="center"/>
      </w:pPr>
      <w:bookmarkStart w:id="9" w:name="seance3"/>
      <w:r>
        <w:rPr>
          <w:b/>
          <w:bCs/>
          <w:color w:val="000000"/>
          <w:sz w:val="26"/>
          <w:szCs w:val="26"/>
        </w:rPr>
        <w:lastRenderedPageBreak/>
        <w:t>SÉANCE 3 / 25</w:t>
      </w:r>
      <w:bookmarkEnd w:id="9"/>
    </w:p>
    <w:p w14:paraId="5C19E994" w14:textId="77777777" w:rsidR="00D03982" w:rsidRDefault="00000000">
      <w:pPr>
        <w:spacing w:after="120"/>
        <w:jc w:val="center"/>
      </w:pPr>
      <w:r>
        <w:rPr>
          <w:b/>
          <w:bCs/>
          <w:color w:val="C00000"/>
          <w:sz w:val="28"/>
          <w:szCs w:val="28"/>
        </w:rPr>
        <w:t>L'administration coloniale (1) : le gouverneur général</w:t>
      </w:r>
    </w:p>
    <w:p w14:paraId="6922AACE" w14:textId="77777777" w:rsidR="00D03982" w:rsidRDefault="00000000">
      <w:pPr>
        <w:spacing w:after="16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626"/>
        <w:gridCol w:w="3012"/>
      </w:tblGrid>
      <w:tr w:rsidR="00D03982" w14:paraId="1491613B" w14:textId="77777777">
        <w:tblPrEx>
          <w:tblCellMar>
            <w:top w:w="0" w:type="dxa"/>
            <w:bottom w:w="0" w:type="dxa"/>
          </w:tblCellMar>
        </w:tblPrEx>
        <w:tc>
          <w:tcPr>
            <w:tcW w:w="6600" w:type="dxa"/>
            <w:tcMar>
              <w:top w:w="60" w:type="dxa"/>
              <w:left w:w="60" w:type="dxa"/>
              <w:bottom w:w="60" w:type="dxa"/>
              <w:right w:w="60" w:type="dxa"/>
            </w:tcMar>
          </w:tcPr>
          <w:p w14:paraId="71FF8B15" w14:textId="77777777" w:rsidR="00D03982" w:rsidRDefault="00000000">
            <w:pPr>
              <w:spacing w:after="40" w:line="276" w:lineRule="auto"/>
            </w:pPr>
            <w:r>
              <w:rPr>
                <w:b/>
                <w:bCs/>
                <w:color w:val="000000"/>
                <w:sz w:val="20"/>
                <w:szCs w:val="20"/>
              </w:rPr>
              <w:t>Discipline :</w:t>
            </w:r>
            <w:r>
              <w:rPr>
                <w:color w:val="000000"/>
                <w:sz w:val="20"/>
                <w:szCs w:val="20"/>
              </w:rPr>
              <w:t xml:space="preserve"> Histoire</w:t>
            </w:r>
          </w:p>
          <w:p w14:paraId="73879432" w14:textId="77777777" w:rsidR="00D03982" w:rsidRDefault="00000000">
            <w:pPr>
              <w:spacing w:after="40" w:line="276" w:lineRule="auto"/>
            </w:pPr>
            <w:r>
              <w:rPr>
                <w:b/>
                <w:bCs/>
                <w:color w:val="000000"/>
                <w:sz w:val="20"/>
                <w:szCs w:val="20"/>
              </w:rPr>
              <w:t>Thème :</w:t>
            </w:r>
            <w:r>
              <w:rPr>
                <w:color w:val="000000"/>
                <w:sz w:val="20"/>
                <w:szCs w:val="20"/>
              </w:rPr>
              <w:t xml:space="preserve"> Madagascar, colonie française (1896-1960)</w:t>
            </w:r>
          </w:p>
          <w:p w14:paraId="334D2DD6" w14:textId="77777777" w:rsidR="00D03982" w:rsidRDefault="00000000">
            <w:pPr>
              <w:spacing w:after="40" w:line="276" w:lineRule="auto"/>
            </w:pPr>
            <w:r>
              <w:rPr>
                <w:b/>
                <w:bCs/>
                <w:color w:val="000000"/>
                <w:sz w:val="20"/>
                <w:szCs w:val="20"/>
              </w:rPr>
              <w:t>Titre :</w:t>
            </w:r>
            <w:r>
              <w:rPr>
                <w:color w:val="000000"/>
                <w:sz w:val="20"/>
                <w:szCs w:val="20"/>
              </w:rPr>
              <w:t xml:space="preserve"> L'administration coloniale (1) : le gouverneur général</w:t>
            </w:r>
          </w:p>
          <w:p w14:paraId="32E44555" w14:textId="77777777" w:rsidR="00D03982" w:rsidRDefault="00000000">
            <w:pPr>
              <w:spacing w:after="40" w:line="276" w:lineRule="auto"/>
            </w:pPr>
            <w:r>
              <w:rPr>
                <w:b/>
                <w:bCs/>
                <w:color w:val="000000"/>
                <w:sz w:val="20"/>
                <w:szCs w:val="20"/>
              </w:rPr>
              <w:t>Objectif spécifique :</w:t>
            </w:r>
            <w:r>
              <w:rPr>
                <w:color w:val="000000"/>
                <w:sz w:val="20"/>
                <w:szCs w:val="20"/>
              </w:rPr>
              <w:t xml:space="preserve"> Être capable d'expliquer le rôle et les pouvoirs du gouverneur général de Madagascar, de présenter l'œuvre de Gallieni (politique des races, tache d'huile) et de décrire l'organisation centrale de la colonie</w:t>
            </w:r>
          </w:p>
          <w:p w14:paraId="7A449881" w14:textId="77777777" w:rsidR="00D03982" w:rsidRDefault="00000000">
            <w:pPr>
              <w:spacing w:after="40" w:line="276" w:lineRule="auto"/>
            </w:pPr>
            <w:r>
              <w:rPr>
                <w:b/>
                <w:bCs/>
                <w:color w:val="000000"/>
                <w:sz w:val="20"/>
                <w:szCs w:val="20"/>
              </w:rPr>
              <w:t>Documentation :</w:t>
            </w:r>
            <w:r>
              <w:rPr>
                <w:color w:val="000000"/>
                <w:sz w:val="20"/>
                <w:szCs w:val="20"/>
              </w:rPr>
              <w:t xml:space="preserve"> Programme scolaire de la classe de 3ème, Histoire (MEN/DCI, édition 2015) ; J. Gallieni, Neuf ans à Madagascar (1908) ; H. Deschamps, Histoire de Madagascar (1972) ; F. </w:t>
            </w:r>
            <w:proofErr w:type="spellStart"/>
            <w:r>
              <w:rPr>
                <w:color w:val="000000"/>
                <w:sz w:val="20"/>
                <w:szCs w:val="20"/>
              </w:rPr>
              <w:t>Rajaonah</w:t>
            </w:r>
            <w:proofErr w:type="spellEnd"/>
            <w:r>
              <w:rPr>
                <w:color w:val="000000"/>
                <w:sz w:val="20"/>
                <w:szCs w:val="20"/>
              </w:rPr>
              <w:t xml:space="preserve"> (</w:t>
            </w:r>
            <w:proofErr w:type="spellStart"/>
            <w:r>
              <w:rPr>
                <w:color w:val="000000"/>
                <w:sz w:val="20"/>
                <w:szCs w:val="20"/>
              </w:rPr>
              <w:t>dir</w:t>
            </w:r>
            <w:proofErr w:type="spellEnd"/>
            <w:r>
              <w:rPr>
                <w:color w:val="000000"/>
                <w:sz w:val="20"/>
                <w:szCs w:val="20"/>
              </w:rPr>
              <w:t xml:space="preserve">.), Histoire de Madagascar (2016) ; J. </w:t>
            </w:r>
            <w:proofErr w:type="spellStart"/>
            <w:r>
              <w:rPr>
                <w:color w:val="000000"/>
                <w:sz w:val="20"/>
                <w:szCs w:val="20"/>
              </w:rPr>
              <w:t>Fremigacci</w:t>
            </w:r>
            <w:proofErr w:type="spellEnd"/>
            <w:r>
              <w:rPr>
                <w:color w:val="000000"/>
                <w:sz w:val="20"/>
                <w:szCs w:val="20"/>
              </w:rPr>
              <w:t>, État, économie et société coloniale à Madagascar (2014).</w:t>
            </w:r>
          </w:p>
          <w:p w14:paraId="349B89C5" w14:textId="77777777" w:rsidR="00D03982" w:rsidRDefault="00000000">
            <w:pPr>
              <w:spacing w:after="40" w:line="276" w:lineRule="auto"/>
            </w:pPr>
            <w:r>
              <w:rPr>
                <w:b/>
                <w:bCs/>
                <w:color w:val="000000"/>
                <w:sz w:val="20"/>
                <w:szCs w:val="20"/>
              </w:rPr>
              <w:t>Support et matériel :</w:t>
            </w:r>
            <w:r>
              <w:rPr>
                <w:color w:val="000000"/>
                <w:sz w:val="20"/>
                <w:szCs w:val="20"/>
              </w:rPr>
              <w:t xml:space="preserve"> Tableau noir, craie, cahier de l'élève</w:t>
            </w:r>
          </w:p>
        </w:tc>
        <w:tc>
          <w:tcPr>
            <w:tcW w:w="3000" w:type="dxa"/>
            <w:tcMar>
              <w:top w:w="60" w:type="dxa"/>
              <w:left w:w="60" w:type="dxa"/>
              <w:bottom w:w="60" w:type="dxa"/>
              <w:right w:w="60" w:type="dxa"/>
            </w:tcMar>
          </w:tcPr>
          <w:p w14:paraId="4E011C9D" w14:textId="77777777" w:rsidR="00D03982" w:rsidRDefault="00000000">
            <w:pPr>
              <w:spacing w:after="40" w:line="276" w:lineRule="auto"/>
            </w:pPr>
            <w:r>
              <w:rPr>
                <w:b/>
                <w:bCs/>
                <w:color w:val="000000"/>
                <w:sz w:val="20"/>
                <w:szCs w:val="20"/>
              </w:rPr>
              <w:t>Date :</w:t>
            </w:r>
            <w:r>
              <w:rPr>
                <w:color w:val="000000"/>
                <w:sz w:val="20"/>
                <w:szCs w:val="20"/>
              </w:rPr>
              <w:t xml:space="preserve"> ________________</w:t>
            </w:r>
          </w:p>
          <w:p w14:paraId="1BB388E8" w14:textId="77777777" w:rsidR="00D03982" w:rsidRDefault="00000000">
            <w:pPr>
              <w:spacing w:after="40" w:line="276" w:lineRule="auto"/>
            </w:pPr>
            <w:r>
              <w:rPr>
                <w:b/>
                <w:bCs/>
                <w:color w:val="000000"/>
                <w:sz w:val="20"/>
                <w:szCs w:val="20"/>
              </w:rPr>
              <w:t>Classe :</w:t>
            </w:r>
            <w:r>
              <w:rPr>
                <w:color w:val="000000"/>
                <w:sz w:val="20"/>
                <w:szCs w:val="20"/>
              </w:rPr>
              <w:t xml:space="preserve"> 3ème</w:t>
            </w:r>
          </w:p>
          <w:p w14:paraId="5197E5E6" w14:textId="77777777" w:rsidR="00D03982" w:rsidRDefault="00000000">
            <w:pPr>
              <w:spacing w:after="40" w:line="276" w:lineRule="auto"/>
            </w:pPr>
            <w:r>
              <w:rPr>
                <w:b/>
                <w:bCs/>
                <w:color w:val="000000"/>
                <w:sz w:val="20"/>
                <w:szCs w:val="20"/>
              </w:rPr>
              <w:t>Séance n° :</w:t>
            </w:r>
            <w:r>
              <w:rPr>
                <w:color w:val="000000"/>
                <w:sz w:val="20"/>
                <w:szCs w:val="20"/>
              </w:rPr>
              <w:t xml:space="preserve"> 3 / 25</w:t>
            </w:r>
          </w:p>
          <w:p w14:paraId="4B5B9C8B" w14:textId="77777777" w:rsidR="00D03982" w:rsidRDefault="00000000">
            <w:pPr>
              <w:spacing w:after="40" w:line="276" w:lineRule="auto"/>
            </w:pPr>
            <w:r>
              <w:rPr>
                <w:b/>
                <w:bCs/>
                <w:color w:val="000000"/>
                <w:sz w:val="20"/>
                <w:szCs w:val="20"/>
              </w:rPr>
              <w:t>Durée :</w:t>
            </w:r>
            <w:r>
              <w:rPr>
                <w:color w:val="000000"/>
                <w:sz w:val="20"/>
                <w:szCs w:val="20"/>
              </w:rPr>
              <w:t xml:space="preserve"> 2 heures</w:t>
            </w:r>
          </w:p>
        </w:tc>
      </w:tr>
    </w:tbl>
    <w:p w14:paraId="284BDB05" w14:textId="77777777" w:rsidR="00D03982" w:rsidRDefault="00D03982">
      <w:pPr>
        <w:spacing w:after="80"/>
      </w:pPr>
    </w:p>
    <w:tbl>
      <w:tblPr>
        <w:tblW w:w="96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000" w:firstRow="0" w:lastRow="0" w:firstColumn="0" w:lastColumn="0" w:noHBand="0" w:noVBand="0"/>
      </w:tblPr>
      <w:tblGrid>
        <w:gridCol w:w="1150"/>
        <w:gridCol w:w="3250"/>
        <w:gridCol w:w="2250"/>
        <w:gridCol w:w="1100"/>
        <w:gridCol w:w="1050"/>
        <w:gridCol w:w="800"/>
      </w:tblGrid>
      <w:tr w:rsidR="00D03982" w14:paraId="37748EA9" w14:textId="77777777">
        <w:tblPrEx>
          <w:tblCellMar>
            <w:top w:w="0" w:type="dxa"/>
            <w:bottom w:w="0" w:type="dxa"/>
          </w:tblCellMar>
        </w:tblPrEx>
        <w:trPr>
          <w:tblHeader/>
        </w:trPr>
        <w:tc>
          <w:tcPr>
            <w:tcW w:w="1150" w:type="dxa"/>
            <w:vMerge w:val="restart"/>
            <w:shd w:val="clear" w:color="auto" w:fill="DDEEFF"/>
            <w:tcMar>
              <w:top w:w="60" w:type="dxa"/>
              <w:left w:w="60" w:type="dxa"/>
              <w:bottom w:w="60" w:type="dxa"/>
              <w:right w:w="60" w:type="dxa"/>
            </w:tcMar>
            <w:vAlign w:val="center"/>
          </w:tcPr>
          <w:p w14:paraId="011E0658" w14:textId="77777777" w:rsidR="00D03982" w:rsidRDefault="00000000">
            <w:pPr>
              <w:spacing w:line="276" w:lineRule="auto"/>
              <w:jc w:val="center"/>
            </w:pPr>
            <w:r>
              <w:rPr>
                <w:b/>
                <w:bCs/>
                <w:color w:val="000000"/>
                <w:sz w:val="18"/>
                <w:szCs w:val="18"/>
              </w:rPr>
              <w:t>Étapes et Durée</w:t>
            </w:r>
          </w:p>
        </w:tc>
        <w:tc>
          <w:tcPr>
            <w:tcW w:w="5500" w:type="dxa"/>
            <w:gridSpan w:val="2"/>
            <w:shd w:val="clear" w:color="auto" w:fill="DDEEFF"/>
            <w:tcMar>
              <w:top w:w="60" w:type="dxa"/>
              <w:left w:w="60" w:type="dxa"/>
              <w:bottom w:w="60" w:type="dxa"/>
              <w:right w:w="60" w:type="dxa"/>
            </w:tcMar>
            <w:vAlign w:val="center"/>
          </w:tcPr>
          <w:p w14:paraId="77E601EE" w14:textId="77777777" w:rsidR="00D03982" w:rsidRDefault="00000000">
            <w:pPr>
              <w:spacing w:line="276" w:lineRule="auto"/>
              <w:jc w:val="center"/>
            </w:pPr>
            <w:r>
              <w:rPr>
                <w:b/>
                <w:bCs/>
                <w:color w:val="000000"/>
                <w:sz w:val="18"/>
                <w:szCs w:val="18"/>
              </w:rPr>
              <w:t>Déroulement de la leçon</w:t>
            </w:r>
          </w:p>
        </w:tc>
        <w:tc>
          <w:tcPr>
            <w:tcW w:w="1100" w:type="dxa"/>
            <w:vMerge w:val="restart"/>
            <w:shd w:val="clear" w:color="auto" w:fill="DDEEFF"/>
            <w:tcMar>
              <w:top w:w="60" w:type="dxa"/>
              <w:left w:w="60" w:type="dxa"/>
              <w:bottom w:w="60" w:type="dxa"/>
              <w:right w:w="60" w:type="dxa"/>
            </w:tcMar>
            <w:vAlign w:val="center"/>
          </w:tcPr>
          <w:p w14:paraId="4DE50EDB" w14:textId="77777777" w:rsidR="00D03982" w:rsidRDefault="00000000">
            <w:pPr>
              <w:spacing w:line="276" w:lineRule="auto"/>
              <w:jc w:val="center"/>
            </w:pPr>
            <w:r>
              <w:rPr>
                <w:b/>
                <w:bCs/>
                <w:color w:val="000000"/>
                <w:sz w:val="18"/>
                <w:szCs w:val="18"/>
              </w:rPr>
              <w:t>Technique et Stratégie</w:t>
            </w:r>
          </w:p>
        </w:tc>
        <w:tc>
          <w:tcPr>
            <w:tcW w:w="1050" w:type="dxa"/>
            <w:vMerge w:val="restart"/>
            <w:shd w:val="clear" w:color="auto" w:fill="DDEEFF"/>
            <w:tcMar>
              <w:top w:w="60" w:type="dxa"/>
              <w:left w:w="60" w:type="dxa"/>
              <w:bottom w:w="60" w:type="dxa"/>
              <w:right w:w="60" w:type="dxa"/>
            </w:tcMar>
            <w:vAlign w:val="center"/>
          </w:tcPr>
          <w:p w14:paraId="6777D57A" w14:textId="77777777" w:rsidR="00D03982" w:rsidRDefault="00000000">
            <w:pPr>
              <w:spacing w:line="276" w:lineRule="auto"/>
              <w:jc w:val="center"/>
            </w:pPr>
            <w:r>
              <w:rPr>
                <w:b/>
                <w:bCs/>
                <w:color w:val="000000"/>
                <w:sz w:val="18"/>
                <w:szCs w:val="18"/>
              </w:rPr>
              <w:t>Support et Matériel</w:t>
            </w:r>
          </w:p>
        </w:tc>
        <w:tc>
          <w:tcPr>
            <w:tcW w:w="800" w:type="dxa"/>
            <w:vMerge w:val="restart"/>
            <w:shd w:val="clear" w:color="auto" w:fill="DDEEFF"/>
            <w:tcMar>
              <w:top w:w="60" w:type="dxa"/>
              <w:left w:w="60" w:type="dxa"/>
              <w:bottom w:w="60" w:type="dxa"/>
              <w:right w:w="60" w:type="dxa"/>
            </w:tcMar>
            <w:vAlign w:val="center"/>
          </w:tcPr>
          <w:p w14:paraId="7B459510" w14:textId="77777777" w:rsidR="00D03982" w:rsidRDefault="00000000">
            <w:pPr>
              <w:spacing w:line="276" w:lineRule="auto"/>
              <w:jc w:val="center"/>
            </w:pPr>
            <w:r>
              <w:rPr>
                <w:b/>
                <w:bCs/>
                <w:color w:val="000000"/>
                <w:sz w:val="18"/>
                <w:szCs w:val="18"/>
              </w:rPr>
              <w:t>Observation</w:t>
            </w:r>
          </w:p>
        </w:tc>
      </w:tr>
      <w:tr w:rsidR="00D03982" w14:paraId="657D230B" w14:textId="77777777">
        <w:tblPrEx>
          <w:tblCellMar>
            <w:top w:w="0" w:type="dxa"/>
            <w:bottom w:w="0" w:type="dxa"/>
          </w:tblCellMar>
        </w:tblPrEx>
        <w:trPr>
          <w:tblHeader/>
        </w:trPr>
        <w:tc>
          <w:tcPr>
            <w:tcW w:w="1150" w:type="dxa"/>
            <w:vMerge/>
          </w:tcPr>
          <w:p w14:paraId="0D91A903" w14:textId="77777777" w:rsidR="00D03982" w:rsidRDefault="00D03982"/>
        </w:tc>
        <w:tc>
          <w:tcPr>
            <w:tcW w:w="3250" w:type="dxa"/>
            <w:shd w:val="clear" w:color="auto" w:fill="F5F5F5"/>
            <w:tcMar>
              <w:top w:w="60" w:type="dxa"/>
              <w:left w:w="60" w:type="dxa"/>
              <w:bottom w:w="60" w:type="dxa"/>
              <w:right w:w="60" w:type="dxa"/>
            </w:tcMar>
          </w:tcPr>
          <w:p w14:paraId="280D93BC" w14:textId="77777777" w:rsidR="00D03982" w:rsidRDefault="00000000">
            <w:pPr>
              <w:spacing w:line="276" w:lineRule="auto"/>
              <w:jc w:val="center"/>
            </w:pPr>
            <w:r>
              <w:rPr>
                <w:b/>
                <w:bCs/>
                <w:color w:val="000000"/>
                <w:sz w:val="18"/>
                <w:szCs w:val="18"/>
              </w:rPr>
              <w:t>Enseignant</w:t>
            </w:r>
          </w:p>
        </w:tc>
        <w:tc>
          <w:tcPr>
            <w:tcW w:w="2250" w:type="dxa"/>
            <w:shd w:val="clear" w:color="auto" w:fill="F5F5F5"/>
            <w:tcMar>
              <w:top w:w="60" w:type="dxa"/>
              <w:left w:w="60" w:type="dxa"/>
              <w:bottom w:w="60" w:type="dxa"/>
              <w:right w:w="60" w:type="dxa"/>
            </w:tcMar>
          </w:tcPr>
          <w:p w14:paraId="2BE95D41" w14:textId="77777777" w:rsidR="00D03982" w:rsidRDefault="00000000">
            <w:pPr>
              <w:spacing w:line="276" w:lineRule="auto"/>
              <w:jc w:val="center"/>
            </w:pPr>
            <w:r>
              <w:rPr>
                <w:b/>
                <w:bCs/>
                <w:color w:val="000000"/>
                <w:sz w:val="18"/>
                <w:szCs w:val="18"/>
              </w:rPr>
              <w:t>Apprenants</w:t>
            </w:r>
          </w:p>
        </w:tc>
        <w:tc>
          <w:tcPr>
            <w:tcW w:w="1100" w:type="dxa"/>
            <w:vMerge/>
          </w:tcPr>
          <w:p w14:paraId="32AB44CE" w14:textId="77777777" w:rsidR="00D03982" w:rsidRDefault="00D03982"/>
        </w:tc>
        <w:tc>
          <w:tcPr>
            <w:tcW w:w="1050" w:type="dxa"/>
            <w:vMerge/>
          </w:tcPr>
          <w:p w14:paraId="6F7B6388" w14:textId="77777777" w:rsidR="00D03982" w:rsidRDefault="00D03982"/>
        </w:tc>
        <w:tc>
          <w:tcPr>
            <w:tcW w:w="800" w:type="dxa"/>
            <w:vMerge/>
          </w:tcPr>
          <w:p w14:paraId="6BA64A4B" w14:textId="77777777" w:rsidR="00D03982" w:rsidRDefault="00D03982"/>
        </w:tc>
      </w:tr>
      <w:tr w:rsidR="00D03982" w14:paraId="484DDFCA"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0CB64A52" w14:textId="77777777" w:rsidR="00D03982" w:rsidRDefault="00000000">
            <w:pPr>
              <w:spacing w:line="276" w:lineRule="auto"/>
            </w:pPr>
            <w:r>
              <w:rPr>
                <w:b/>
                <w:bCs/>
                <w:color w:val="000000"/>
                <w:sz w:val="19"/>
                <w:szCs w:val="19"/>
              </w:rPr>
              <w:t>I. RÉVISION</w:t>
            </w:r>
          </w:p>
        </w:tc>
      </w:tr>
      <w:tr w:rsidR="00D03982" w14:paraId="1B7BC0DB" w14:textId="77777777">
        <w:tblPrEx>
          <w:tblCellMar>
            <w:top w:w="0" w:type="dxa"/>
            <w:bottom w:w="0" w:type="dxa"/>
          </w:tblCellMar>
        </w:tblPrEx>
        <w:tc>
          <w:tcPr>
            <w:tcW w:w="1150" w:type="dxa"/>
            <w:tcMar>
              <w:top w:w="60" w:type="dxa"/>
              <w:left w:w="60" w:type="dxa"/>
              <w:bottom w:w="60" w:type="dxa"/>
              <w:right w:w="60" w:type="dxa"/>
            </w:tcMar>
          </w:tcPr>
          <w:p w14:paraId="6E8F2478" w14:textId="77777777" w:rsidR="00D03982" w:rsidRDefault="00000000">
            <w:pPr>
              <w:spacing w:after="20" w:line="276" w:lineRule="auto"/>
            </w:pPr>
            <w:r>
              <w:rPr>
                <w:b/>
                <w:bCs/>
                <w:color w:val="000000"/>
                <w:sz w:val="18"/>
                <w:szCs w:val="18"/>
              </w:rPr>
              <w:t>Révision</w:t>
            </w:r>
          </w:p>
          <w:p w14:paraId="0476F281" w14:textId="77777777" w:rsidR="00D03982" w:rsidRDefault="00000000">
            <w:pPr>
              <w:spacing w:line="276" w:lineRule="auto"/>
            </w:pPr>
            <w:r>
              <w:rPr>
                <w:color w:val="000000"/>
                <w:sz w:val="18"/>
                <w:szCs w:val="18"/>
              </w:rPr>
              <w:t>15 min</w:t>
            </w:r>
          </w:p>
        </w:tc>
        <w:tc>
          <w:tcPr>
            <w:tcW w:w="3250" w:type="dxa"/>
            <w:tcMar>
              <w:top w:w="60" w:type="dxa"/>
              <w:left w:w="60" w:type="dxa"/>
              <w:bottom w:w="60" w:type="dxa"/>
              <w:right w:w="60" w:type="dxa"/>
            </w:tcMar>
          </w:tcPr>
          <w:p w14:paraId="6241E959" w14:textId="77777777" w:rsidR="00D03982" w:rsidRDefault="00000000">
            <w:pPr>
              <w:spacing w:after="50" w:line="276" w:lineRule="auto"/>
            </w:pPr>
            <w:r>
              <w:rPr>
                <w:color w:val="000000"/>
                <w:sz w:val="18"/>
                <w:szCs w:val="18"/>
              </w:rPr>
              <w:t>Citez deux causes internes de la colonisation.</w:t>
            </w:r>
          </w:p>
          <w:p w14:paraId="15A1D4CD" w14:textId="77777777" w:rsidR="00D03982" w:rsidRDefault="00000000">
            <w:pPr>
              <w:spacing w:after="50" w:line="276" w:lineRule="auto"/>
            </w:pPr>
            <w:r>
              <w:rPr>
                <w:color w:val="000000"/>
                <w:sz w:val="18"/>
                <w:szCs w:val="18"/>
              </w:rPr>
              <w:t>Quand Antananarivo a-t-elle été prise et par qui ?</w:t>
            </w:r>
          </w:p>
          <w:p w14:paraId="7C6D6B4D" w14:textId="77777777" w:rsidR="00D03982" w:rsidRDefault="00000000">
            <w:pPr>
              <w:spacing w:after="50" w:line="276" w:lineRule="auto"/>
            </w:pPr>
            <w:r>
              <w:rPr>
                <w:color w:val="000000"/>
                <w:sz w:val="18"/>
                <w:szCs w:val="18"/>
              </w:rPr>
              <w:t>Quelle est la date de la loi d'annexion ?</w:t>
            </w:r>
          </w:p>
          <w:p w14:paraId="0CBA56F9" w14:textId="77777777" w:rsidR="00D03982" w:rsidRDefault="00000000">
            <w:pPr>
              <w:spacing w:after="50" w:line="276" w:lineRule="auto"/>
            </w:pPr>
            <w:r>
              <w:rPr>
                <w:color w:val="000000"/>
                <w:sz w:val="18"/>
                <w:szCs w:val="18"/>
              </w:rPr>
              <w:t>Que devient la reine Ranavalona III ?</w:t>
            </w:r>
          </w:p>
        </w:tc>
        <w:tc>
          <w:tcPr>
            <w:tcW w:w="2250" w:type="dxa"/>
            <w:tcMar>
              <w:top w:w="60" w:type="dxa"/>
              <w:left w:w="60" w:type="dxa"/>
              <w:bottom w:w="60" w:type="dxa"/>
              <w:right w:w="60" w:type="dxa"/>
            </w:tcMar>
          </w:tcPr>
          <w:p w14:paraId="63A73472" w14:textId="77777777" w:rsidR="00D03982" w:rsidRDefault="00000000">
            <w:pPr>
              <w:spacing w:after="50" w:line="276" w:lineRule="auto"/>
            </w:pPr>
            <w:r>
              <w:rPr>
                <w:color w:val="000000"/>
                <w:sz w:val="18"/>
                <w:szCs w:val="18"/>
              </w:rPr>
              <w:t>R.A. : L'oligarchie divisée, le mécontentement du peuple, les régions non soumises, l'armée mal équipée, le Trésor vide.</w:t>
            </w:r>
          </w:p>
          <w:p w14:paraId="2093D6C7" w14:textId="77777777" w:rsidR="00D03982" w:rsidRDefault="00000000">
            <w:pPr>
              <w:spacing w:after="50" w:line="276" w:lineRule="auto"/>
            </w:pPr>
            <w:r>
              <w:rPr>
                <w:color w:val="000000"/>
                <w:sz w:val="18"/>
                <w:szCs w:val="18"/>
              </w:rPr>
              <w:t>R.A. : Le 30 septembre 1895, par le général Duchesne.</w:t>
            </w:r>
          </w:p>
          <w:p w14:paraId="62A35034" w14:textId="77777777" w:rsidR="00D03982" w:rsidRDefault="00000000">
            <w:pPr>
              <w:spacing w:after="50" w:line="276" w:lineRule="auto"/>
            </w:pPr>
            <w:r>
              <w:rPr>
                <w:color w:val="000000"/>
                <w:sz w:val="18"/>
                <w:szCs w:val="18"/>
              </w:rPr>
              <w:t>R.A. : Le 6 août 1896.</w:t>
            </w:r>
          </w:p>
          <w:p w14:paraId="2E48D8C6" w14:textId="77777777" w:rsidR="00D03982" w:rsidRDefault="00000000">
            <w:pPr>
              <w:spacing w:after="50" w:line="276" w:lineRule="auto"/>
            </w:pPr>
            <w:r>
              <w:rPr>
                <w:color w:val="000000"/>
                <w:sz w:val="18"/>
                <w:szCs w:val="18"/>
              </w:rPr>
              <w:t>R.A. : La royauté est abolie le 28 février 1897 et la reine est exilée à La Réunion puis à Alger.</w:t>
            </w:r>
          </w:p>
        </w:tc>
        <w:tc>
          <w:tcPr>
            <w:tcW w:w="1100" w:type="dxa"/>
            <w:tcMar>
              <w:top w:w="60" w:type="dxa"/>
              <w:left w:w="60" w:type="dxa"/>
              <w:bottom w:w="60" w:type="dxa"/>
              <w:right w:w="60" w:type="dxa"/>
            </w:tcMar>
          </w:tcPr>
          <w:p w14:paraId="3BB0DD66" w14:textId="77777777" w:rsidR="00D03982" w:rsidRDefault="00000000">
            <w:pPr>
              <w:spacing w:after="50" w:line="276" w:lineRule="auto"/>
            </w:pPr>
            <w:r>
              <w:rPr>
                <w:color w:val="000000"/>
                <w:sz w:val="18"/>
                <w:szCs w:val="18"/>
              </w:rPr>
              <w:t>Questions-réponses orales</w:t>
            </w:r>
          </w:p>
        </w:tc>
        <w:tc>
          <w:tcPr>
            <w:tcW w:w="1050" w:type="dxa"/>
            <w:tcMar>
              <w:top w:w="60" w:type="dxa"/>
              <w:left w:w="60" w:type="dxa"/>
              <w:bottom w:w="60" w:type="dxa"/>
              <w:right w:w="60" w:type="dxa"/>
            </w:tcMar>
          </w:tcPr>
          <w:p w14:paraId="0B2A781C" w14:textId="77777777" w:rsidR="00D03982" w:rsidRDefault="00000000">
            <w:pPr>
              <w:spacing w:after="50" w:line="276" w:lineRule="auto"/>
            </w:pPr>
            <w:r>
              <w:rPr>
                <w:color w:val="000000"/>
                <w:sz w:val="18"/>
                <w:szCs w:val="18"/>
              </w:rPr>
              <w:t>—</w:t>
            </w:r>
          </w:p>
        </w:tc>
        <w:tc>
          <w:tcPr>
            <w:tcW w:w="800" w:type="dxa"/>
            <w:tcMar>
              <w:top w:w="60" w:type="dxa"/>
              <w:left w:w="60" w:type="dxa"/>
              <w:bottom w:w="60" w:type="dxa"/>
              <w:right w:w="60" w:type="dxa"/>
            </w:tcMar>
          </w:tcPr>
          <w:p w14:paraId="774E8CC8" w14:textId="77777777" w:rsidR="00D03982" w:rsidRDefault="00D03982"/>
        </w:tc>
      </w:tr>
      <w:tr w:rsidR="00D03982" w14:paraId="6EE8A8CC"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75A2501F" w14:textId="77777777" w:rsidR="00D03982" w:rsidRDefault="00000000">
            <w:pPr>
              <w:spacing w:line="276" w:lineRule="auto"/>
            </w:pPr>
            <w:r>
              <w:rPr>
                <w:b/>
                <w:bCs/>
                <w:color w:val="000000"/>
                <w:sz w:val="19"/>
                <w:szCs w:val="19"/>
              </w:rPr>
              <w:t>II. NOUVELLE LEÇON — 90 min</w:t>
            </w:r>
          </w:p>
        </w:tc>
      </w:tr>
      <w:tr w:rsidR="00D03982" w14:paraId="234E0562" w14:textId="77777777">
        <w:tblPrEx>
          <w:tblCellMar>
            <w:top w:w="0" w:type="dxa"/>
            <w:bottom w:w="0" w:type="dxa"/>
          </w:tblCellMar>
        </w:tblPrEx>
        <w:tc>
          <w:tcPr>
            <w:tcW w:w="1150" w:type="dxa"/>
            <w:tcMar>
              <w:top w:w="60" w:type="dxa"/>
              <w:left w:w="60" w:type="dxa"/>
              <w:bottom w:w="60" w:type="dxa"/>
              <w:right w:w="60" w:type="dxa"/>
            </w:tcMar>
          </w:tcPr>
          <w:p w14:paraId="6EA09DC2" w14:textId="77777777" w:rsidR="00D03982" w:rsidRDefault="00000000">
            <w:pPr>
              <w:spacing w:after="20" w:line="276" w:lineRule="auto"/>
            </w:pPr>
            <w:r>
              <w:rPr>
                <w:b/>
                <w:bCs/>
                <w:color w:val="000000"/>
                <w:sz w:val="18"/>
                <w:szCs w:val="18"/>
              </w:rPr>
              <w:t>1. Mise en situation</w:t>
            </w:r>
          </w:p>
        </w:tc>
        <w:tc>
          <w:tcPr>
            <w:tcW w:w="3250" w:type="dxa"/>
            <w:tcMar>
              <w:top w:w="60" w:type="dxa"/>
              <w:left w:w="60" w:type="dxa"/>
              <w:bottom w:w="60" w:type="dxa"/>
              <w:right w:w="60" w:type="dxa"/>
            </w:tcMar>
          </w:tcPr>
          <w:p w14:paraId="22D0FADD" w14:textId="77777777" w:rsidR="00D03982" w:rsidRDefault="00000000">
            <w:pPr>
              <w:spacing w:after="50" w:line="276" w:lineRule="auto"/>
            </w:pPr>
            <w:r>
              <w:rPr>
                <w:color w:val="000000"/>
                <w:sz w:val="18"/>
                <w:szCs w:val="18"/>
              </w:rPr>
              <w:t>Imaginez Antananarivo en octobre 1896. Au palais d'</w:t>
            </w:r>
            <w:proofErr w:type="spellStart"/>
            <w:r>
              <w:rPr>
                <w:color w:val="000000"/>
                <w:sz w:val="18"/>
                <w:szCs w:val="18"/>
              </w:rPr>
              <w:t>Andafiavaratra</w:t>
            </w:r>
            <w:proofErr w:type="spellEnd"/>
            <w:r>
              <w:rPr>
                <w:color w:val="000000"/>
                <w:sz w:val="18"/>
                <w:szCs w:val="18"/>
              </w:rPr>
              <w:t>, ce n'est plus le Premier ministre qui commande, mais un général français, Gallieni. Il signe des arrêtés qui s'appliquent à toute l'île, nomme et révoque les chefs, décide des impôts, dirige l'armée et les tribunaux. À Paris, à 9 000 km, le ministre des Colonies lui envoie des instructions.</w:t>
            </w:r>
          </w:p>
          <w:p w14:paraId="4634AC9A" w14:textId="77777777" w:rsidR="00D03982" w:rsidRDefault="00000000">
            <w:pPr>
              <w:spacing w:after="50" w:line="276" w:lineRule="auto"/>
            </w:pPr>
            <w:r>
              <w:rPr>
                <w:color w:val="000000"/>
                <w:sz w:val="18"/>
                <w:szCs w:val="18"/>
              </w:rPr>
              <w:t>Qui gouverne désormais Madagascar ? De qui ce chef dépend-il ? Les Malgaches participent-ils aux décisions ?</w:t>
            </w:r>
          </w:p>
        </w:tc>
        <w:tc>
          <w:tcPr>
            <w:tcW w:w="2250" w:type="dxa"/>
            <w:tcMar>
              <w:top w:w="60" w:type="dxa"/>
              <w:left w:w="60" w:type="dxa"/>
              <w:bottom w:w="60" w:type="dxa"/>
              <w:right w:w="60" w:type="dxa"/>
            </w:tcMar>
          </w:tcPr>
          <w:p w14:paraId="6DCE7240" w14:textId="77777777" w:rsidR="00D03982" w:rsidRDefault="00000000">
            <w:pPr>
              <w:spacing w:after="50" w:line="276" w:lineRule="auto"/>
            </w:pPr>
            <w:r>
              <w:rPr>
                <w:color w:val="000000"/>
                <w:sz w:val="18"/>
                <w:szCs w:val="18"/>
              </w:rPr>
              <w:t>Les élèves écoutent et répondent à l'oral. R.A. : le gouverneur général français ; il dépend du ministre des Colonies à Paris ; les Malgaches n'ont pas leur mot à dire.</w:t>
            </w:r>
          </w:p>
        </w:tc>
        <w:tc>
          <w:tcPr>
            <w:tcW w:w="1100" w:type="dxa"/>
            <w:tcMar>
              <w:top w:w="60" w:type="dxa"/>
              <w:left w:w="60" w:type="dxa"/>
              <w:bottom w:w="60" w:type="dxa"/>
              <w:right w:w="60" w:type="dxa"/>
            </w:tcMar>
          </w:tcPr>
          <w:p w14:paraId="2401E714" w14:textId="77777777" w:rsidR="00D03982" w:rsidRDefault="00000000">
            <w:pPr>
              <w:spacing w:after="50" w:line="276" w:lineRule="auto"/>
            </w:pPr>
            <w:r>
              <w:rPr>
                <w:color w:val="000000"/>
                <w:sz w:val="18"/>
                <w:szCs w:val="18"/>
              </w:rPr>
              <w:t>Amorce orale</w:t>
            </w:r>
          </w:p>
        </w:tc>
        <w:tc>
          <w:tcPr>
            <w:tcW w:w="1050" w:type="dxa"/>
            <w:tcMar>
              <w:top w:w="60" w:type="dxa"/>
              <w:left w:w="60" w:type="dxa"/>
              <w:bottom w:w="60" w:type="dxa"/>
              <w:right w:w="60" w:type="dxa"/>
            </w:tcMar>
          </w:tcPr>
          <w:p w14:paraId="780ABE68" w14:textId="77777777" w:rsidR="00D03982" w:rsidRDefault="00000000">
            <w:pPr>
              <w:spacing w:after="50" w:line="276" w:lineRule="auto"/>
            </w:pPr>
            <w:r>
              <w:rPr>
                <w:color w:val="000000"/>
                <w:sz w:val="18"/>
                <w:szCs w:val="18"/>
              </w:rPr>
              <w:t>Tableau noir</w:t>
            </w:r>
          </w:p>
        </w:tc>
        <w:tc>
          <w:tcPr>
            <w:tcW w:w="800" w:type="dxa"/>
            <w:tcMar>
              <w:top w:w="60" w:type="dxa"/>
              <w:left w:w="60" w:type="dxa"/>
              <w:bottom w:w="60" w:type="dxa"/>
              <w:right w:w="60" w:type="dxa"/>
            </w:tcMar>
          </w:tcPr>
          <w:p w14:paraId="4F379B4F" w14:textId="77777777" w:rsidR="00D03982" w:rsidRDefault="00D03982"/>
        </w:tc>
      </w:tr>
      <w:tr w:rsidR="00D03982" w14:paraId="037CA59E" w14:textId="77777777">
        <w:tblPrEx>
          <w:tblCellMar>
            <w:top w:w="0" w:type="dxa"/>
            <w:bottom w:w="0" w:type="dxa"/>
          </w:tblCellMar>
        </w:tblPrEx>
        <w:tc>
          <w:tcPr>
            <w:tcW w:w="1150" w:type="dxa"/>
            <w:tcMar>
              <w:top w:w="60" w:type="dxa"/>
              <w:left w:w="60" w:type="dxa"/>
              <w:bottom w:w="60" w:type="dxa"/>
              <w:right w:w="60" w:type="dxa"/>
            </w:tcMar>
          </w:tcPr>
          <w:p w14:paraId="033158B9" w14:textId="77777777" w:rsidR="00D03982" w:rsidRDefault="00000000">
            <w:pPr>
              <w:spacing w:after="20" w:line="276" w:lineRule="auto"/>
            </w:pPr>
            <w:r>
              <w:rPr>
                <w:b/>
                <w:bCs/>
                <w:color w:val="000000"/>
                <w:sz w:val="18"/>
                <w:szCs w:val="18"/>
              </w:rPr>
              <w:t>2. Présentation</w:t>
            </w:r>
          </w:p>
        </w:tc>
        <w:tc>
          <w:tcPr>
            <w:tcW w:w="3250" w:type="dxa"/>
            <w:tcMar>
              <w:top w:w="60" w:type="dxa"/>
              <w:left w:w="60" w:type="dxa"/>
              <w:bottom w:w="60" w:type="dxa"/>
              <w:right w:w="60" w:type="dxa"/>
            </w:tcMar>
          </w:tcPr>
          <w:p w14:paraId="172555B3" w14:textId="77777777" w:rsidR="00D03982" w:rsidRDefault="00000000">
            <w:pPr>
              <w:spacing w:after="50" w:line="276" w:lineRule="auto"/>
            </w:pPr>
            <w:r>
              <w:rPr>
                <w:color w:val="000000"/>
                <w:sz w:val="18"/>
                <w:szCs w:val="18"/>
              </w:rPr>
              <w:t xml:space="preserve">Aujourd'hui nous allons apprendre : « L'administration coloniale (1) : le gouverneur général ». Après cette séance, vous serez capables d'expliquer le rôle et les pouvoirs du gouverneur général de Madagascar, de présenter l'œuvre de Gallieni (politique des races, tache d'huile) </w:t>
            </w:r>
            <w:r>
              <w:rPr>
                <w:color w:val="000000"/>
                <w:sz w:val="18"/>
                <w:szCs w:val="18"/>
              </w:rPr>
              <w:lastRenderedPageBreak/>
              <w:t>et de décrire l'organisation centrale de la colonie.</w:t>
            </w:r>
          </w:p>
        </w:tc>
        <w:tc>
          <w:tcPr>
            <w:tcW w:w="2250" w:type="dxa"/>
            <w:tcMar>
              <w:top w:w="60" w:type="dxa"/>
              <w:left w:w="60" w:type="dxa"/>
              <w:bottom w:w="60" w:type="dxa"/>
              <w:right w:w="60" w:type="dxa"/>
            </w:tcMar>
          </w:tcPr>
          <w:p w14:paraId="0E55791E" w14:textId="77777777" w:rsidR="00D03982" w:rsidRDefault="00000000">
            <w:pPr>
              <w:spacing w:after="50" w:line="276" w:lineRule="auto"/>
            </w:pPr>
            <w:r>
              <w:rPr>
                <w:color w:val="000000"/>
                <w:sz w:val="18"/>
                <w:szCs w:val="18"/>
              </w:rPr>
              <w:lastRenderedPageBreak/>
              <w:t>Les élèves écoutent.</w:t>
            </w:r>
          </w:p>
        </w:tc>
        <w:tc>
          <w:tcPr>
            <w:tcW w:w="1100" w:type="dxa"/>
            <w:tcMar>
              <w:top w:w="60" w:type="dxa"/>
              <w:left w:w="60" w:type="dxa"/>
              <w:bottom w:w="60" w:type="dxa"/>
              <w:right w:w="60" w:type="dxa"/>
            </w:tcMar>
          </w:tcPr>
          <w:p w14:paraId="00142A27" w14:textId="77777777" w:rsidR="00D03982" w:rsidRDefault="00000000">
            <w:pPr>
              <w:spacing w:after="50" w:line="276" w:lineRule="auto"/>
            </w:pPr>
            <w:r>
              <w:rPr>
                <w:color w:val="000000"/>
                <w:sz w:val="18"/>
                <w:szCs w:val="18"/>
              </w:rPr>
              <w:t>Exposé oral</w:t>
            </w:r>
          </w:p>
        </w:tc>
        <w:tc>
          <w:tcPr>
            <w:tcW w:w="1050" w:type="dxa"/>
            <w:tcMar>
              <w:top w:w="60" w:type="dxa"/>
              <w:left w:w="60" w:type="dxa"/>
              <w:bottom w:w="60" w:type="dxa"/>
              <w:right w:w="60" w:type="dxa"/>
            </w:tcMar>
          </w:tcPr>
          <w:p w14:paraId="20A1BAC4" w14:textId="77777777" w:rsidR="00D03982" w:rsidRDefault="00000000">
            <w:pPr>
              <w:spacing w:after="50" w:line="276" w:lineRule="auto"/>
            </w:pPr>
            <w:r>
              <w:rPr>
                <w:color w:val="000000"/>
                <w:sz w:val="18"/>
                <w:szCs w:val="18"/>
              </w:rPr>
              <w:t>Tableau noir, cahier</w:t>
            </w:r>
          </w:p>
        </w:tc>
        <w:tc>
          <w:tcPr>
            <w:tcW w:w="800" w:type="dxa"/>
            <w:tcMar>
              <w:top w:w="60" w:type="dxa"/>
              <w:left w:w="60" w:type="dxa"/>
              <w:bottom w:w="60" w:type="dxa"/>
              <w:right w:w="60" w:type="dxa"/>
            </w:tcMar>
          </w:tcPr>
          <w:p w14:paraId="7786A534" w14:textId="77777777" w:rsidR="00D03982" w:rsidRDefault="00D03982"/>
        </w:tc>
      </w:tr>
      <w:tr w:rsidR="00D03982" w14:paraId="583F4176" w14:textId="77777777">
        <w:tblPrEx>
          <w:tblCellMar>
            <w:top w:w="0" w:type="dxa"/>
            <w:bottom w:w="0" w:type="dxa"/>
          </w:tblCellMar>
        </w:tblPrEx>
        <w:tc>
          <w:tcPr>
            <w:tcW w:w="1150" w:type="dxa"/>
            <w:tcMar>
              <w:top w:w="60" w:type="dxa"/>
              <w:left w:w="60" w:type="dxa"/>
              <w:bottom w:w="60" w:type="dxa"/>
              <w:right w:w="60" w:type="dxa"/>
            </w:tcMar>
          </w:tcPr>
          <w:p w14:paraId="5FEA5D43" w14:textId="77777777" w:rsidR="00D03982" w:rsidRDefault="00000000">
            <w:pPr>
              <w:spacing w:after="20" w:line="276" w:lineRule="auto"/>
            </w:pPr>
            <w:r>
              <w:rPr>
                <w:b/>
                <w:bCs/>
                <w:color w:val="000000"/>
                <w:sz w:val="18"/>
                <w:szCs w:val="18"/>
              </w:rPr>
              <w:t>3. Observation</w:t>
            </w:r>
          </w:p>
        </w:tc>
        <w:tc>
          <w:tcPr>
            <w:tcW w:w="3250" w:type="dxa"/>
            <w:tcMar>
              <w:top w:w="60" w:type="dxa"/>
              <w:left w:w="60" w:type="dxa"/>
              <w:bottom w:w="60" w:type="dxa"/>
              <w:right w:w="60" w:type="dxa"/>
            </w:tcMar>
          </w:tcPr>
          <w:p w14:paraId="3D08BC64" w14:textId="77777777" w:rsidR="00D03982" w:rsidRDefault="00000000">
            <w:pPr>
              <w:spacing w:after="50" w:line="276" w:lineRule="auto"/>
            </w:pPr>
            <w:r>
              <w:rPr>
                <w:color w:val="000000"/>
                <w:sz w:val="18"/>
                <w:szCs w:val="18"/>
              </w:rPr>
              <w:t>Regardez et observez bien ce tableau que j'écris au tableau noir :</w:t>
            </w:r>
          </w:p>
          <w:tbl>
            <w:tblPr>
              <w:tblW w:w="32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000" w:firstRow="0" w:lastRow="0" w:firstColumn="0" w:lastColumn="0" w:noHBand="0" w:noVBand="0"/>
            </w:tblPr>
            <w:tblGrid>
              <w:gridCol w:w="1600"/>
              <w:gridCol w:w="1600"/>
            </w:tblGrid>
            <w:tr w:rsidR="00D03982" w14:paraId="511226A9" w14:textId="77777777">
              <w:tblPrEx>
                <w:tblCellMar>
                  <w:top w:w="0" w:type="dxa"/>
                  <w:bottom w:w="0" w:type="dxa"/>
                </w:tblCellMar>
              </w:tblPrEx>
              <w:tc>
                <w:tcPr>
                  <w:tcW w:w="1600" w:type="dxa"/>
                  <w:shd w:val="clear" w:color="auto" w:fill="F5F5F5"/>
                  <w:tcMar>
                    <w:top w:w="30" w:type="dxa"/>
                    <w:left w:w="30" w:type="dxa"/>
                    <w:bottom w:w="30" w:type="dxa"/>
                    <w:right w:w="30" w:type="dxa"/>
                  </w:tcMar>
                </w:tcPr>
                <w:p w14:paraId="13301522" w14:textId="77777777" w:rsidR="00D03982" w:rsidRDefault="00000000">
                  <w:pPr>
                    <w:spacing w:line="276" w:lineRule="auto"/>
                  </w:pPr>
                  <w:r>
                    <w:rPr>
                      <w:b/>
                      <w:bCs/>
                      <w:color w:val="000000"/>
                      <w:sz w:val="16"/>
                      <w:szCs w:val="16"/>
                    </w:rPr>
                    <w:t>Le gouverneur général de Madagascar</w:t>
                  </w:r>
                </w:p>
              </w:tc>
              <w:tc>
                <w:tcPr>
                  <w:tcW w:w="1600" w:type="dxa"/>
                  <w:shd w:val="clear" w:color="auto" w:fill="F5F5F5"/>
                  <w:tcMar>
                    <w:top w:w="30" w:type="dxa"/>
                    <w:left w:w="30" w:type="dxa"/>
                    <w:bottom w:w="30" w:type="dxa"/>
                    <w:right w:w="30" w:type="dxa"/>
                  </w:tcMar>
                </w:tcPr>
                <w:p w14:paraId="36A773CC" w14:textId="77777777" w:rsidR="00D03982" w:rsidRDefault="00000000">
                  <w:pPr>
                    <w:spacing w:line="276" w:lineRule="auto"/>
                  </w:pPr>
                  <w:r>
                    <w:rPr>
                      <w:color w:val="000000"/>
                      <w:sz w:val="16"/>
                      <w:szCs w:val="16"/>
                    </w:rPr>
                    <w:t>****</w:t>
                  </w:r>
                </w:p>
              </w:tc>
            </w:tr>
            <w:tr w:rsidR="00D03982" w14:paraId="68BBB117" w14:textId="77777777">
              <w:tblPrEx>
                <w:tblCellMar>
                  <w:top w:w="0" w:type="dxa"/>
                  <w:bottom w:w="0" w:type="dxa"/>
                </w:tblCellMar>
              </w:tblPrEx>
              <w:tc>
                <w:tcPr>
                  <w:tcW w:w="1600" w:type="dxa"/>
                  <w:tcMar>
                    <w:top w:w="30" w:type="dxa"/>
                    <w:left w:w="30" w:type="dxa"/>
                    <w:bottom w:w="30" w:type="dxa"/>
                    <w:right w:w="30" w:type="dxa"/>
                  </w:tcMar>
                </w:tcPr>
                <w:p w14:paraId="4061FB29" w14:textId="77777777" w:rsidR="00D03982" w:rsidRDefault="00000000">
                  <w:pPr>
                    <w:spacing w:line="276" w:lineRule="auto"/>
                  </w:pPr>
                  <w:r>
                    <w:rPr>
                      <w:color w:val="000000"/>
                      <w:sz w:val="16"/>
                      <w:szCs w:val="16"/>
                    </w:rPr>
                    <w:t>Qui le nomme ?</w:t>
                  </w:r>
                </w:p>
              </w:tc>
              <w:tc>
                <w:tcPr>
                  <w:tcW w:w="1600" w:type="dxa"/>
                  <w:tcMar>
                    <w:top w:w="30" w:type="dxa"/>
                    <w:left w:w="30" w:type="dxa"/>
                    <w:bottom w:w="30" w:type="dxa"/>
                    <w:right w:w="30" w:type="dxa"/>
                  </w:tcMar>
                </w:tcPr>
                <w:p w14:paraId="09ED1E9A" w14:textId="77777777" w:rsidR="00D03982" w:rsidRDefault="00000000">
                  <w:pPr>
                    <w:spacing w:line="276" w:lineRule="auto"/>
                  </w:pPr>
                  <w:r>
                    <w:rPr>
                      <w:color w:val="000000"/>
                      <w:sz w:val="16"/>
                      <w:szCs w:val="16"/>
                    </w:rPr>
                    <w:t>Le gouvernement français, sur proposition du ministre des Colonies ; il dépend de Paris</w:t>
                  </w:r>
                </w:p>
              </w:tc>
            </w:tr>
            <w:tr w:rsidR="00D03982" w14:paraId="22F358A6" w14:textId="77777777">
              <w:tblPrEx>
                <w:tblCellMar>
                  <w:top w:w="0" w:type="dxa"/>
                  <w:bottom w:w="0" w:type="dxa"/>
                </w:tblCellMar>
              </w:tblPrEx>
              <w:tc>
                <w:tcPr>
                  <w:tcW w:w="1600" w:type="dxa"/>
                  <w:tcMar>
                    <w:top w:w="30" w:type="dxa"/>
                    <w:left w:w="30" w:type="dxa"/>
                    <w:bottom w:w="30" w:type="dxa"/>
                    <w:right w:w="30" w:type="dxa"/>
                  </w:tcMar>
                </w:tcPr>
                <w:p w14:paraId="0385B393" w14:textId="77777777" w:rsidR="00D03982" w:rsidRDefault="00000000">
                  <w:pPr>
                    <w:spacing w:line="276" w:lineRule="auto"/>
                  </w:pPr>
                  <w:r>
                    <w:rPr>
                      <w:color w:val="000000"/>
                      <w:sz w:val="16"/>
                      <w:szCs w:val="16"/>
                    </w:rPr>
                    <w:t>Ses pouvoirs</w:t>
                  </w:r>
                </w:p>
              </w:tc>
              <w:tc>
                <w:tcPr>
                  <w:tcW w:w="1600" w:type="dxa"/>
                  <w:tcMar>
                    <w:top w:w="30" w:type="dxa"/>
                    <w:left w:w="30" w:type="dxa"/>
                    <w:bottom w:w="30" w:type="dxa"/>
                    <w:right w:w="30" w:type="dxa"/>
                  </w:tcMar>
                </w:tcPr>
                <w:p w14:paraId="3B46B750" w14:textId="77777777" w:rsidR="00D03982" w:rsidRDefault="00000000">
                  <w:pPr>
                    <w:spacing w:line="276" w:lineRule="auto"/>
                  </w:pPr>
                  <w:r>
                    <w:rPr>
                      <w:color w:val="000000"/>
                      <w:sz w:val="16"/>
                      <w:szCs w:val="16"/>
                    </w:rPr>
                    <w:t>Chef de l'administration, de l'armée et de la police ; prend des arrêtés qui ont force de loi (régime des décrets) ; prépare le budget ; nomme les fonctionnaires et les chefs malgaches ; contrôle la justice</w:t>
                  </w:r>
                </w:p>
              </w:tc>
            </w:tr>
            <w:tr w:rsidR="00D03982" w14:paraId="1B237F70" w14:textId="77777777">
              <w:tblPrEx>
                <w:tblCellMar>
                  <w:top w:w="0" w:type="dxa"/>
                  <w:bottom w:w="0" w:type="dxa"/>
                </w:tblCellMar>
              </w:tblPrEx>
              <w:tc>
                <w:tcPr>
                  <w:tcW w:w="1600" w:type="dxa"/>
                  <w:tcMar>
                    <w:top w:w="30" w:type="dxa"/>
                    <w:left w:w="30" w:type="dxa"/>
                    <w:bottom w:w="30" w:type="dxa"/>
                    <w:right w:w="30" w:type="dxa"/>
                  </w:tcMar>
                </w:tcPr>
                <w:p w14:paraId="6C9C90F3" w14:textId="77777777" w:rsidR="00D03982" w:rsidRDefault="00000000">
                  <w:pPr>
                    <w:spacing w:line="276" w:lineRule="auto"/>
                  </w:pPr>
                  <w:r>
                    <w:rPr>
                      <w:color w:val="000000"/>
                      <w:sz w:val="16"/>
                      <w:szCs w:val="16"/>
                    </w:rPr>
                    <w:t>Où siège-t-il ?</w:t>
                  </w:r>
                </w:p>
              </w:tc>
              <w:tc>
                <w:tcPr>
                  <w:tcW w:w="1600" w:type="dxa"/>
                  <w:tcMar>
                    <w:top w:w="30" w:type="dxa"/>
                    <w:left w:w="30" w:type="dxa"/>
                    <w:bottom w:w="30" w:type="dxa"/>
                    <w:right w:w="30" w:type="dxa"/>
                  </w:tcMar>
                </w:tcPr>
                <w:p w14:paraId="4D71A067" w14:textId="77777777" w:rsidR="00D03982" w:rsidRDefault="00000000">
                  <w:pPr>
                    <w:spacing w:line="276" w:lineRule="auto"/>
                  </w:pPr>
                  <w:r>
                    <w:rPr>
                      <w:color w:val="000000"/>
                      <w:sz w:val="16"/>
                      <w:szCs w:val="16"/>
                    </w:rPr>
                    <w:t>À Antananarivo (palais d'</w:t>
                  </w:r>
                  <w:proofErr w:type="spellStart"/>
                  <w:r>
                    <w:rPr>
                      <w:color w:val="000000"/>
                      <w:sz w:val="16"/>
                      <w:szCs w:val="16"/>
                    </w:rPr>
                    <w:t>Andafiavaratra</w:t>
                  </w:r>
                  <w:proofErr w:type="spellEnd"/>
                  <w:r>
                    <w:rPr>
                      <w:color w:val="000000"/>
                      <w:sz w:val="16"/>
                      <w:szCs w:val="16"/>
                    </w:rPr>
                    <w:t>, puis palais d'</w:t>
                  </w:r>
                  <w:proofErr w:type="spellStart"/>
                  <w:r>
                    <w:rPr>
                      <w:color w:val="000000"/>
                      <w:sz w:val="16"/>
                      <w:szCs w:val="16"/>
                    </w:rPr>
                    <w:t>Ambohitsorohitra</w:t>
                  </w:r>
                  <w:proofErr w:type="spellEnd"/>
                  <w:r>
                    <w:rPr>
                      <w:color w:val="000000"/>
                      <w:sz w:val="16"/>
                      <w:szCs w:val="16"/>
                    </w:rPr>
                    <w:t>)</w:t>
                  </w:r>
                </w:p>
              </w:tc>
            </w:tr>
            <w:tr w:rsidR="00D03982" w14:paraId="31BC95E9" w14:textId="77777777">
              <w:tblPrEx>
                <w:tblCellMar>
                  <w:top w:w="0" w:type="dxa"/>
                  <w:bottom w:w="0" w:type="dxa"/>
                </w:tblCellMar>
              </w:tblPrEx>
              <w:tc>
                <w:tcPr>
                  <w:tcW w:w="1600" w:type="dxa"/>
                  <w:tcMar>
                    <w:top w:w="30" w:type="dxa"/>
                    <w:left w:w="30" w:type="dxa"/>
                    <w:bottom w:w="30" w:type="dxa"/>
                    <w:right w:w="30" w:type="dxa"/>
                  </w:tcMar>
                </w:tcPr>
                <w:p w14:paraId="3BDCB45E" w14:textId="77777777" w:rsidR="00D03982" w:rsidRDefault="00000000">
                  <w:pPr>
                    <w:spacing w:line="276" w:lineRule="auto"/>
                  </w:pPr>
                  <w:r>
                    <w:rPr>
                      <w:color w:val="000000"/>
                      <w:sz w:val="16"/>
                      <w:szCs w:val="16"/>
                    </w:rPr>
                    <w:t>Ses conseillers</w:t>
                  </w:r>
                </w:p>
              </w:tc>
              <w:tc>
                <w:tcPr>
                  <w:tcW w:w="1600" w:type="dxa"/>
                  <w:tcMar>
                    <w:top w:w="30" w:type="dxa"/>
                    <w:left w:w="30" w:type="dxa"/>
                    <w:bottom w:w="30" w:type="dxa"/>
                    <w:right w:w="30" w:type="dxa"/>
                  </w:tcMar>
                </w:tcPr>
                <w:p w14:paraId="1D005B55" w14:textId="77777777" w:rsidR="00D03982" w:rsidRDefault="00000000">
                  <w:pPr>
                    <w:spacing w:line="276" w:lineRule="auto"/>
                  </w:pPr>
                  <w:r>
                    <w:rPr>
                      <w:color w:val="000000"/>
                      <w:sz w:val="16"/>
                      <w:szCs w:val="16"/>
                    </w:rPr>
                    <w:t>Le Secrétaire général, le Conseil d'administration (fonctionnaires et colons), puis les Délégations économiques et financières (1924) : les Malgaches y sont très peu représentés</w:t>
                  </w:r>
                </w:p>
              </w:tc>
            </w:tr>
            <w:tr w:rsidR="00D03982" w14:paraId="2F161D69" w14:textId="77777777">
              <w:tblPrEx>
                <w:tblCellMar>
                  <w:top w:w="0" w:type="dxa"/>
                  <w:bottom w:w="0" w:type="dxa"/>
                </w:tblCellMar>
              </w:tblPrEx>
              <w:tc>
                <w:tcPr>
                  <w:tcW w:w="1600" w:type="dxa"/>
                  <w:tcMar>
                    <w:top w:w="30" w:type="dxa"/>
                    <w:left w:w="30" w:type="dxa"/>
                    <w:bottom w:w="30" w:type="dxa"/>
                    <w:right w:w="30" w:type="dxa"/>
                  </w:tcMar>
                </w:tcPr>
                <w:p w14:paraId="2ACFD0CE" w14:textId="77777777" w:rsidR="00D03982" w:rsidRDefault="00000000">
                  <w:pPr>
                    <w:spacing w:line="276" w:lineRule="auto"/>
                  </w:pPr>
                  <w:r>
                    <w:rPr>
                      <w:color w:val="000000"/>
                      <w:sz w:val="16"/>
                      <w:szCs w:val="16"/>
                    </w:rPr>
                    <w:t>Principaux gouverneurs</w:t>
                  </w:r>
                </w:p>
              </w:tc>
              <w:tc>
                <w:tcPr>
                  <w:tcW w:w="1600" w:type="dxa"/>
                  <w:tcMar>
                    <w:top w:w="30" w:type="dxa"/>
                    <w:left w:w="30" w:type="dxa"/>
                    <w:bottom w:w="30" w:type="dxa"/>
                    <w:right w:w="30" w:type="dxa"/>
                  </w:tcMar>
                </w:tcPr>
                <w:p w14:paraId="018A3B6B" w14:textId="77777777" w:rsidR="00D03982" w:rsidRDefault="00000000">
                  <w:pPr>
                    <w:spacing w:line="276" w:lineRule="auto"/>
                  </w:pPr>
                  <w:r>
                    <w:rPr>
                      <w:color w:val="000000"/>
                      <w:sz w:val="16"/>
                      <w:szCs w:val="16"/>
                    </w:rPr>
                    <w:t xml:space="preserve">Gallieni (1896-1905), </w:t>
                  </w:r>
                  <w:proofErr w:type="spellStart"/>
                  <w:r>
                    <w:rPr>
                      <w:color w:val="000000"/>
                      <w:sz w:val="16"/>
                      <w:szCs w:val="16"/>
                    </w:rPr>
                    <w:t>Augagneur</w:t>
                  </w:r>
                  <w:proofErr w:type="spellEnd"/>
                  <w:r>
                    <w:rPr>
                      <w:color w:val="000000"/>
                      <w:sz w:val="16"/>
                      <w:szCs w:val="16"/>
                    </w:rPr>
                    <w:t xml:space="preserve"> (1905-1910), </w:t>
                  </w:r>
                  <w:proofErr w:type="spellStart"/>
                  <w:r>
                    <w:rPr>
                      <w:color w:val="000000"/>
                      <w:sz w:val="16"/>
                      <w:szCs w:val="16"/>
                    </w:rPr>
                    <w:t>Picquié</w:t>
                  </w:r>
                  <w:proofErr w:type="spellEnd"/>
                  <w:r>
                    <w:rPr>
                      <w:color w:val="000000"/>
                      <w:sz w:val="16"/>
                      <w:szCs w:val="16"/>
                    </w:rPr>
                    <w:t xml:space="preserve">, </w:t>
                  </w:r>
                  <w:proofErr w:type="spellStart"/>
                  <w:r>
                    <w:rPr>
                      <w:color w:val="000000"/>
                      <w:sz w:val="16"/>
                      <w:szCs w:val="16"/>
                    </w:rPr>
                    <w:t>Garbit</w:t>
                  </w:r>
                  <w:proofErr w:type="spellEnd"/>
                  <w:r>
                    <w:rPr>
                      <w:color w:val="000000"/>
                      <w:sz w:val="16"/>
                      <w:szCs w:val="16"/>
                    </w:rPr>
                    <w:t xml:space="preserve">, Olivier (1924-1930), </w:t>
                  </w:r>
                  <w:proofErr w:type="spellStart"/>
                  <w:r>
                    <w:rPr>
                      <w:color w:val="000000"/>
                      <w:sz w:val="16"/>
                      <w:szCs w:val="16"/>
                    </w:rPr>
                    <w:t>Cayla</w:t>
                  </w:r>
                  <w:proofErr w:type="spellEnd"/>
                  <w:r>
                    <w:rPr>
                      <w:color w:val="000000"/>
                      <w:sz w:val="16"/>
                      <w:szCs w:val="16"/>
                    </w:rPr>
                    <w:t xml:space="preserve"> (1930-1939), Coppet, </w:t>
                  </w:r>
                  <w:proofErr w:type="spellStart"/>
                  <w:r>
                    <w:rPr>
                      <w:color w:val="000000"/>
                      <w:sz w:val="16"/>
                      <w:szCs w:val="16"/>
                    </w:rPr>
                    <w:t>Annet</w:t>
                  </w:r>
                  <w:proofErr w:type="spellEnd"/>
                  <w:r>
                    <w:rPr>
                      <w:color w:val="000000"/>
                      <w:sz w:val="16"/>
                      <w:szCs w:val="16"/>
                    </w:rPr>
                    <w:t xml:space="preserve"> (1941-1942, régime de Vichy), de Coppet (1946-1948), </w:t>
                  </w:r>
                  <w:proofErr w:type="spellStart"/>
                  <w:r>
                    <w:rPr>
                      <w:color w:val="000000"/>
                      <w:sz w:val="16"/>
                      <w:szCs w:val="16"/>
                    </w:rPr>
                    <w:t>Bargues</w:t>
                  </w:r>
                  <w:proofErr w:type="spellEnd"/>
                  <w:r>
                    <w:rPr>
                      <w:color w:val="000000"/>
                      <w:sz w:val="16"/>
                      <w:szCs w:val="16"/>
                    </w:rPr>
                    <w:t xml:space="preserve">, </w:t>
                  </w:r>
                  <w:proofErr w:type="spellStart"/>
                  <w:r>
                    <w:rPr>
                      <w:color w:val="000000"/>
                      <w:sz w:val="16"/>
                      <w:szCs w:val="16"/>
                    </w:rPr>
                    <w:t>Soucadaux</w:t>
                  </w:r>
                  <w:proofErr w:type="spellEnd"/>
                  <w:r>
                    <w:rPr>
                      <w:color w:val="000000"/>
                      <w:sz w:val="16"/>
                      <w:szCs w:val="16"/>
                    </w:rPr>
                    <w:t xml:space="preserve"> (1954-1960)</w:t>
                  </w:r>
                </w:p>
              </w:tc>
            </w:tr>
          </w:tbl>
          <w:p w14:paraId="7E731F0E" w14:textId="77777777" w:rsidR="00D03982" w:rsidRDefault="00D03982">
            <w:pPr>
              <w:spacing w:after="20"/>
            </w:pPr>
          </w:p>
        </w:tc>
        <w:tc>
          <w:tcPr>
            <w:tcW w:w="2250" w:type="dxa"/>
            <w:tcMar>
              <w:top w:w="60" w:type="dxa"/>
              <w:left w:w="60" w:type="dxa"/>
              <w:bottom w:w="60" w:type="dxa"/>
              <w:right w:w="60" w:type="dxa"/>
            </w:tcMar>
          </w:tcPr>
          <w:p w14:paraId="217B6698" w14:textId="77777777" w:rsidR="00D03982" w:rsidRDefault="00000000">
            <w:pPr>
              <w:spacing w:after="50" w:line="276" w:lineRule="auto"/>
            </w:pPr>
            <w:r>
              <w:rPr>
                <w:color w:val="000000"/>
                <w:sz w:val="18"/>
                <w:szCs w:val="18"/>
              </w:rPr>
              <w:t>Les élèves observent silencieusement.</w:t>
            </w:r>
          </w:p>
        </w:tc>
        <w:tc>
          <w:tcPr>
            <w:tcW w:w="1100" w:type="dxa"/>
            <w:tcMar>
              <w:top w:w="60" w:type="dxa"/>
              <w:left w:w="60" w:type="dxa"/>
              <w:bottom w:w="60" w:type="dxa"/>
              <w:right w:w="60" w:type="dxa"/>
            </w:tcMar>
          </w:tcPr>
          <w:p w14:paraId="161B92BD" w14:textId="77777777" w:rsidR="00D03982" w:rsidRDefault="00000000">
            <w:pPr>
              <w:spacing w:after="50" w:line="276" w:lineRule="auto"/>
            </w:pPr>
            <w:r>
              <w:rPr>
                <w:color w:val="000000"/>
                <w:sz w:val="18"/>
                <w:szCs w:val="18"/>
              </w:rPr>
              <w:t>Observation dirigée</w:t>
            </w:r>
          </w:p>
        </w:tc>
        <w:tc>
          <w:tcPr>
            <w:tcW w:w="1050" w:type="dxa"/>
            <w:tcMar>
              <w:top w:w="60" w:type="dxa"/>
              <w:left w:w="60" w:type="dxa"/>
              <w:bottom w:w="60" w:type="dxa"/>
              <w:right w:w="60" w:type="dxa"/>
            </w:tcMar>
          </w:tcPr>
          <w:p w14:paraId="3AD91502" w14:textId="77777777" w:rsidR="00D03982" w:rsidRDefault="00000000">
            <w:pPr>
              <w:spacing w:after="50" w:line="276" w:lineRule="auto"/>
            </w:pPr>
            <w:r>
              <w:rPr>
                <w:color w:val="000000"/>
                <w:sz w:val="18"/>
                <w:szCs w:val="18"/>
              </w:rPr>
              <w:t>Tableau noir (tableau récapitulatif recopié)</w:t>
            </w:r>
          </w:p>
        </w:tc>
        <w:tc>
          <w:tcPr>
            <w:tcW w:w="800" w:type="dxa"/>
            <w:tcMar>
              <w:top w:w="60" w:type="dxa"/>
              <w:left w:w="60" w:type="dxa"/>
              <w:bottom w:w="60" w:type="dxa"/>
              <w:right w:w="60" w:type="dxa"/>
            </w:tcMar>
          </w:tcPr>
          <w:p w14:paraId="3507B7FB" w14:textId="77777777" w:rsidR="00D03982" w:rsidRDefault="00000000">
            <w:pPr>
              <w:spacing w:after="50" w:line="276" w:lineRule="auto"/>
            </w:pPr>
            <w:r>
              <w:rPr>
                <w:i/>
                <w:iCs/>
                <w:color w:val="000000"/>
                <w:sz w:val="18"/>
                <w:szCs w:val="18"/>
              </w:rPr>
              <w:t>Insister sur la ligne « Ses pouvoirs » : le gouverneur général concentre tous les pouvoirs, contrairement aux principes de séparation des pouvoirs appliqués en France.</w:t>
            </w:r>
          </w:p>
          <w:p w14:paraId="0429F240" w14:textId="77777777" w:rsidR="00D03982" w:rsidRDefault="00000000">
            <w:pPr>
              <w:spacing w:after="50" w:line="276" w:lineRule="auto"/>
            </w:pPr>
            <w:r>
              <w:rPr>
                <w:i/>
                <w:iCs/>
                <w:color w:val="000000"/>
                <w:sz w:val="18"/>
                <w:szCs w:val="18"/>
              </w:rPr>
              <w:t xml:space="preserve">Méthode facultative : si une carte murale, un manuel illustré, un texte d'époque ou des témoignages recueillis par enquête sont disponibles, les faire observer et commenter par les élèves à la place du document recopié au tableau (voir Mode </w:t>
            </w:r>
            <w:r>
              <w:rPr>
                <w:i/>
                <w:iCs/>
                <w:color w:val="000000"/>
                <w:sz w:val="18"/>
                <w:szCs w:val="18"/>
              </w:rPr>
              <w:lastRenderedPageBreak/>
              <w:t>d'emploi).</w:t>
            </w:r>
          </w:p>
        </w:tc>
      </w:tr>
      <w:tr w:rsidR="00D03982" w14:paraId="0E801268" w14:textId="77777777">
        <w:tblPrEx>
          <w:tblCellMar>
            <w:top w:w="0" w:type="dxa"/>
            <w:bottom w:w="0" w:type="dxa"/>
          </w:tblCellMar>
        </w:tblPrEx>
        <w:tc>
          <w:tcPr>
            <w:tcW w:w="1150" w:type="dxa"/>
            <w:tcMar>
              <w:top w:w="60" w:type="dxa"/>
              <w:left w:w="60" w:type="dxa"/>
              <w:bottom w:w="60" w:type="dxa"/>
              <w:right w:w="60" w:type="dxa"/>
            </w:tcMar>
          </w:tcPr>
          <w:p w14:paraId="0DBF3F43" w14:textId="77777777" w:rsidR="00D03982" w:rsidRDefault="00000000">
            <w:pPr>
              <w:spacing w:after="20" w:line="276" w:lineRule="auto"/>
            </w:pPr>
            <w:r>
              <w:rPr>
                <w:b/>
                <w:bCs/>
                <w:color w:val="000000"/>
                <w:sz w:val="18"/>
                <w:szCs w:val="18"/>
              </w:rPr>
              <w:lastRenderedPageBreak/>
              <w:t>4. Analyse</w:t>
            </w:r>
          </w:p>
        </w:tc>
        <w:tc>
          <w:tcPr>
            <w:tcW w:w="3250" w:type="dxa"/>
            <w:tcMar>
              <w:top w:w="60" w:type="dxa"/>
              <w:left w:w="60" w:type="dxa"/>
              <w:bottom w:w="60" w:type="dxa"/>
              <w:right w:w="60" w:type="dxa"/>
            </w:tcMar>
          </w:tcPr>
          <w:p w14:paraId="7CEA9652" w14:textId="77777777" w:rsidR="00D03982" w:rsidRDefault="00000000">
            <w:pPr>
              <w:spacing w:after="50" w:line="276" w:lineRule="auto"/>
            </w:pPr>
            <w:r>
              <w:rPr>
                <w:color w:val="000000"/>
                <w:sz w:val="18"/>
                <w:szCs w:val="18"/>
              </w:rPr>
              <w:t>Qui est à la tête de la colonie ? De qui dépend-il ?</w:t>
            </w:r>
          </w:p>
          <w:p w14:paraId="4E95D5B4" w14:textId="77777777" w:rsidR="00D03982" w:rsidRDefault="00000000">
            <w:pPr>
              <w:spacing w:after="50" w:line="276" w:lineRule="auto"/>
            </w:pPr>
            <w:r>
              <w:rPr>
                <w:color w:val="000000"/>
                <w:sz w:val="18"/>
                <w:szCs w:val="18"/>
              </w:rPr>
              <w:t>Quels pouvoirs le gouverneur général exerce-t-il ?</w:t>
            </w:r>
          </w:p>
          <w:p w14:paraId="65343547" w14:textId="77777777" w:rsidR="00D03982" w:rsidRDefault="00000000">
            <w:pPr>
              <w:spacing w:after="50" w:line="276" w:lineRule="auto"/>
            </w:pPr>
            <w:r>
              <w:rPr>
                <w:color w:val="000000"/>
                <w:sz w:val="18"/>
                <w:szCs w:val="18"/>
              </w:rPr>
              <w:t>Qui est Gallieni et combien de temps gouverne-t-il ?</w:t>
            </w:r>
          </w:p>
          <w:p w14:paraId="1EECCB4C" w14:textId="77777777" w:rsidR="00D03982" w:rsidRDefault="00000000">
            <w:pPr>
              <w:spacing w:after="50" w:line="276" w:lineRule="auto"/>
            </w:pPr>
            <w:r>
              <w:rPr>
                <w:color w:val="000000"/>
                <w:sz w:val="18"/>
                <w:szCs w:val="18"/>
              </w:rPr>
              <w:t>Qu'est-ce que la « tache d'huile » ?</w:t>
            </w:r>
          </w:p>
          <w:p w14:paraId="7D3FE8AA" w14:textId="77777777" w:rsidR="00D03982" w:rsidRDefault="00000000">
            <w:pPr>
              <w:spacing w:after="50" w:line="276" w:lineRule="auto"/>
            </w:pPr>
            <w:r>
              <w:rPr>
                <w:color w:val="000000"/>
                <w:sz w:val="18"/>
                <w:szCs w:val="18"/>
              </w:rPr>
              <w:t>Qu'est-ce que la « politique des races » ?</w:t>
            </w:r>
          </w:p>
          <w:p w14:paraId="17CDBB98" w14:textId="77777777" w:rsidR="00D03982" w:rsidRDefault="00000000">
            <w:pPr>
              <w:spacing w:after="50" w:line="276" w:lineRule="auto"/>
            </w:pPr>
            <w:r>
              <w:rPr>
                <w:color w:val="000000"/>
                <w:sz w:val="18"/>
                <w:szCs w:val="18"/>
              </w:rPr>
              <w:t>Quelles autres mesures Gallieni prend-il ?</w:t>
            </w:r>
          </w:p>
          <w:p w14:paraId="4AA27708" w14:textId="77777777" w:rsidR="00D03982" w:rsidRDefault="00000000">
            <w:pPr>
              <w:spacing w:after="50" w:line="276" w:lineRule="auto"/>
            </w:pPr>
            <w:r>
              <w:rPr>
                <w:color w:val="000000"/>
                <w:sz w:val="18"/>
                <w:szCs w:val="18"/>
              </w:rPr>
              <w:t>Les Malgaches ont-ils leur mot à dire dans le gouvernement de la colonie ?</w:t>
            </w:r>
          </w:p>
          <w:p w14:paraId="55BD4C51" w14:textId="77777777" w:rsidR="00D03982" w:rsidRDefault="00000000">
            <w:pPr>
              <w:spacing w:after="50" w:line="276" w:lineRule="auto"/>
            </w:pPr>
            <w:r>
              <w:rPr>
                <w:color w:val="000000"/>
                <w:sz w:val="18"/>
                <w:szCs w:val="18"/>
              </w:rPr>
              <w:t>Peut-on comparer le gouverneur général aux dirigeants actuels de Madagascar ?</w:t>
            </w:r>
          </w:p>
        </w:tc>
        <w:tc>
          <w:tcPr>
            <w:tcW w:w="2250" w:type="dxa"/>
            <w:tcMar>
              <w:top w:w="60" w:type="dxa"/>
              <w:left w:w="60" w:type="dxa"/>
              <w:bottom w:w="60" w:type="dxa"/>
              <w:right w:w="60" w:type="dxa"/>
            </w:tcMar>
          </w:tcPr>
          <w:p w14:paraId="5A25942B" w14:textId="77777777" w:rsidR="00D03982" w:rsidRDefault="00000000">
            <w:pPr>
              <w:spacing w:after="50" w:line="276" w:lineRule="auto"/>
            </w:pPr>
            <w:r>
              <w:rPr>
                <w:color w:val="000000"/>
                <w:sz w:val="18"/>
                <w:szCs w:val="18"/>
              </w:rPr>
              <w:t>R.A. : Le gouverneur général, un haut fonctionnaire ou un officier français nommé par le gouvernement de Paris ; il obéit au ministre des Colonies, mais, vu la distance, il dispose d'une grande liberté d'action.</w:t>
            </w:r>
          </w:p>
          <w:p w14:paraId="6EB2202B" w14:textId="77777777" w:rsidR="00D03982" w:rsidRDefault="00000000">
            <w:pPr>
              <w:spacing w:after="50" w:line="276" w:lineRule="auto"/>
            </w:pPr>
            <w:r>
              <w:rPr>
                <w:color w:val="000000"/>
                <w:sz w:val="18"/>
                <w:szCs w:val="18"/>
              </w:rPr>
              <w:t>R.A. : Presque tous : il commande l'administration, l'armée et la police, prend des arrêtés qui ont force de loi (régime des décrets), prépare et exécute le budget, nomme les fonctionnaires et les chefs malgaches, et contrôle les tribunaux ; il n'y a ni parlement ni élections pour la masse des Malgaches.</w:t>
            </w:r>
          </w:p>
          <w:p w14:paraId="4288F6B3" w14:textId="77777777" w:rsidR="00D03982" w:rsidRDefault="00000000">
            <w:pPr>
              <w:spacing w:after="50" w:line="276" w:lineRule="auto"/>
            </w:pPr>
            <w:r>
              <w:rPr>
                <w:color w:val="000000"/>
                <w:sz w:val="18"/>
                <w:szCs w:val="18"/>
              </w:rPr>
              <w:t>R.A. : Joseph Gallieni (1849-1916), général qui a servi au Soudan et au Tonkin, premier gouverneur général de 1896 à 1905 ; il organise la colonie et laisse une empreinte durable.</w:t>
            </w:r>
          </w:p>
          <w:p w14:paraId="1B6D0C38" w14:textId="77777777" w:rsidR="00D03982" w:rsidRDefault="00000000">
            <w:pPr>
              <w:spacing w:after="50" w:line="276" w:lineRule="auto"/>
            </w:pPr>
            <w:r>
              <w:rPr>
                <w:color w:val="000000"/>
                <w:sz w:val="18"/>
                <w:szCs w:val="18"/>
              </w:rPr>
              <w:t>R.A. : Une méthode de conquête et de « pacification » : l'armée occupe un point, y installe un poste, une route, un marché et une école, puis étend progressivement son contrôle aux régions voisines, comme une tache d'huile qui s'élargit ; elle s'accompagne d'une répression sévère des résistances.</w:t>
            </w:r>
          </w:p>
          <w:p w14:paraId="417A75FE" w14:textId="77777777" w:rsidR="00D03982" w:rsidRDefault="00000000">
            <w:pPr>
              <w:spacing w:after="50" w:line="276" w:lineRule="auto"/>
            </w:pPr>
            <w:r>
              <w:rPr>
                <w:color w:val="000000"/>
                <w:sz w:val="18"/>
                <w:szCs w:val="18"/>
              </w:rPr>
              <w:t>R.A. : Gallieni décide de gouverner chaque peuple de Madagascar séparément, par ses propres chefs, et de supprimer la domination des Merina sur les autres régions ; en réalité, cela divise les Malgaches (« diviser pour régner ») et facilite la domination française.</w:t>
            </w:r>
          </w:p>
          <w:p w14:paraId="120D6D37" w14:textId="77777777" w:rsidR="00D03982" w:rsidRDefault="00000000">
            <w:pPr>
              <w:spacing w:after="50" w:line="276" w:lineRule="auto"/>
            </w:pPr>
            <w:r>
              <w:rPr>
                <w:color w:val="000000"/>
                <w:sz w:val="18"/>
                <w:szCs w:val="18"/>
              </w:rPr>
              <w:t xml:space="preserve">R.A. : Il abolit la royauté et l'esclavage, crée des écoles officielles laïques, l'École de médecine (1896), l'Institut Pasteur (1898), lance les </w:t>
            </w:r>
            <w:r>
              <w:rPr>
                <w:color w:val="000000"/>
                <w:sz w:val="18"/>
                <w:szCs w:val="18"/>
              </w:rPr>
              <w:lastRenderedPageBreak/>
              <w:t xml:space="preserve">routes, le chemin de fer Tananarive-Côte Est, l'impôt personnel, le service de santé, et réorganise le </w:t>
            </w:r>
            <w:proofErr w:type="spellStart"/>
            <w:r>
              <w:rPr>
                <w:color w:val="000000"/>
                <w:sz w:val="18"/>
                <w:szCs w:val="18"/>
              </w:rPr>
              <w:t>fokonolona</w:t>
            </w:r>
            <w:proofErr w:type="spellEnd"/>
            <w:r>
              <w:rPr>
                <w:color w:val="000000"/>
                <w:sz w:val="18"/>
                <w:szCs w:val="18"/>
              </w:rPr>
              <w:t xml:space="preserve"> pour en faire un instrument de l'administration.</w:t>
            </w:r>
          </w:p>
          <w:p w14:paraId="28238596" w14:textId="77777777" w:rsidR="00D03982" w:rsidRDefault="00000000">
            <w:pPr>
              <w:spacing w:after="50" w:line="276" w:lineRule="auto"/>
            </w:pPr>
            <w:r>
              <w:rPr>
                <w:color w:val="000000"/>
                <w:sz w:val="18"/>
                <w:szCs w:val="18"/>
              </w:rPr>
              <w:t>R.A. : Très peu : le Conseil d'administration puis les Délégations économiques et financières (1924) sont dominés par les fonctionnaires et les colons ; quelques notables malgaches y siègent, sans pouvoir réel, et les sujets malgaches n'ont pas le droit de vote.</w:t>
            </w:r>
          </w:p>
          <w:p w14:paraId="75C8A494" w14:textId="77777777" w:rsidR="00D03982" w:rsidRDefault="00000000">
            <w:pPr>
              <w:spacing w:after="50" w:line="276" w:lineRule="auto"/>
            </w:pPr>
            <w:r>
              <w:rPr>
                <w:color w:val="000000"/>
                <w:sz w:val="18"/>
                <w:szCs w:val="18"/>
              </w:rPr>
              <w:t>R.A. : Non : aujourd'hui, le président de la République est élu par les Malgaches et le pouvoir est partagé avec le Parlement et la justice ; le gouverneur général était nommé par l'étranger et concentrait tous les pouvoirs.</w:t>
            </w:r>
          </w:p>
        </w:tc>
        <w:tc>
          <w:tcPr>
            <w:tcW w:w="1100" w:type="dxa"/>
            <w:tcMar>
              <w:top w:w="60" w:type="dxa"/>
              <w:left w:w="60" w:type="dxa"/>
              <w:bottom w:w="60" w:type="dxa"/>
              <w:right w:w="60" w:type="dxa"/>
            </w:tcMar>
          </w:tcPr>
          <w:p w14:paraId="2D5EC0D8" w14:textId="77777777" w:rsidR="00D03982" w:rsidRDefault="00000000">
            <w:pPr>
              <w:spacing w:after="50" w:line="276" w:lineRule="auto"/>
            </w:pPr>
            <w:r>
              <w:rPr>
                <w:color w:val="000000"/>
                <w:sz w:val="18"/>
                <w:szCs w:val="18"/>
              </w:rPr>
              <w:lastRenderedPageBreak/>
              <w:t>Lecture de tableau et d'organigramme, questions-réponses, comparaison avec le présent</w:t>
            </w:r>
          </w:p>
        </w:tc>
        <w:tc>
          <w:tcPr>
            <w:tcW w:w="1050" w:type="dxa"/>
            <w:tcMar>
              <w:top w:w="60" w:type="dxa"/>
              <w:left w:w="60" w:type="dxa"/>
              <w:bottom w:w="60" w:type="dxa"/>
              <w:right w:w="60" w:type="dxa"/>
            </w:tcMar>
          </w:tcPr>
          <w:p w14:paraId="2718FAB5" w14:textId="77777777" w:rsidR="00D03982" w:rsidRDefault="00000000">
            <w:pPr>
              <w:spacing w:after="50" w:line="276" w:lineRule="auto"/>
            </w:pPr>
            <w:r>
              <w:rPr>
                <w:color w:val="000000"/>
                <w:sz w:val="18"/>
                <w:szCs w:val="18"/>
              </w:rPr>
              <w:t>Tableau noir (tableau récapitulatif recopié)</w:t>
            </w:r>
          </w:p>
        </w:tc>
        <w:tc>
          <w:tcPr>
            <w:tcW w:w="800" w:type="dxa"/>
            <w:tcMar>
              <w:top w:w="60" w:type="dxa"/>
              <w:left w:w="60" w:type="dxa"/>
              <w:bottom w:w="60" w:type="dxa"/>
              <w:right w:w="60" w:type="dxa"/>
            </w:tcMar>
          </w:tcPr>
          <w:p w14:paraId="0456BC3D" w14:textId="77777777" w:rsidR="00D03982" w:rsidRDefault="00D03982"/>
        </w:tc>
      </w:tr>
      <w:tr w:rsidR="00D03982" w14:paraId="11DD0A8B" w14:textId="77777777">
        <w:tblPrEx>
          <w:tblCellMar>
            <w:top w:w="0" w:type="dxa"/>
            <w:bottom w:w="0" w:type="dxa"/>
          </w:tblCellMar>
        </w:tblPrEx>
        <w:tc>
          <w:tcPr>
            <w:tcW w:w="1150" w:type="dxa"/>
            <w:tcMar>
              <w:top w:w="60" w:type="dxa"/>
              <w:left w:w="60" w:type="dxa"/>
              <w:bottom w:w="60" w:type="dxa"/>
              <w:right w:w="60" w:type="dxa"/>
            </w:tcMar>
          </w:tcPr>
          <w:p w14:paraId="624ED3A1" w14:textId="77777777" w:rsidR="00D03982" w:rsidRDefault="00000000">
            <w:pPr>
              <w:spacing w:after="20" w:line="276" w:lineRule="auto"/>
            </w:pPr>
            <w:r>
              <w:rPr>
                <w:b/>
                <w:bCs/>
                <w:color w:val="000000"/>
                <w:sz w:val="18"/>
                <w:szCs w:val="18"/>
              </w:rPr>
              <w:t>5. Synthèse</w:t>
            </w:r>
          </w:p>
        </w:tc>
        <w:tc>
          <w:tcPr>
            <w:tcW w:w="3250" w:type="dxa"/>
            <w:tcMar>
              <w:top w:w="60" w:type="dxa"/>
              <w:left w:w="60" w:type="dxa"/>
              <w:bottom w:w="60" w:type="dxa"/>
              <w:right w:w="60" w:type="dxa"/>
            </w:tcMar>
          </w:tcPr>
          <w:p w14:paraId="0519BC01" w14:textId="77777777" w:rsidR="00D03982" w:rsidRDefault="00000000">
            <w:pPr>
              <w:spacing w:after="50" w:line="276" w:lineRule="auto"/>
            </w:pPr>
            <w:r>
              <w:rPr>
                <w:color w:val="000000"/>
                <w:sz w:val="18"/>
                <w:szCs w:val="18"/>
              </w:rPr>
              <w:t>Donc, après 1896, Madagascar est gouvernée par un gouverneur général nommé par la France et dépendant du ministre des Colonies. Il concentre tous les pouvoirs : administration, armée, police, budget, justice, et légifère par arrêtés sans que les Malgaches soient consultés. Le premier et le plus célèbre, le général Gallieni (1896-1905), « pacifie » l'île par la méthode de la tache d'huile, applique la politique des races pour diviser les Malgaches, supprime la royauté et l'esclavage, et met en place les écoles, les routes et les services de la colonie. Ses successeurs conservent ce régime autoritaire jusqu'en 1946.</w:t>
            </w:r>
          </w:p>
        </w:tc>
        <w:tc>
          <w:tcPr>
            <w:tcW w:w="2250" w:type="dxa"/>
            <w:tcMar>
              <w:top w:w="60" w:type="dxa"/>
              <w:left w:w="60" w:type="dxa"/>
              <w:bottom w:w="60" w:type="dxa"/>
              <w:right w:w="60" w:type="dxa"/>
            </w:tcMar>
          </w:tcPr>
          <w:p w14:paraId="474E3726" w14:textId="77777777" w:rsidR="00D03982" w:rsidRDefault="00000000">
            <w:pPr>
              <w:spacing w:after="50" w:line="276" w:lineRule="auto"/>
            </w:pPr>
            <w:r>
              <w:rPr>
                <w:color w:val="000000"/>
                <w:sz w:val="18"/>
                <w:szCs w:val="18"/>
              </w:rPr>
              <w:t>Les élèves écoutent.</w:t>
            </w:r>
          </w:p>
        </w:tc>
        <w:tc>
          <w:tcPr>
            <w:tcW w:w="1100" w:type="dxa"/>
            <w:tcMar>
              <w:top w:w="60" w:type="dxa"/>
              <w:left w:w="60" w:type="dxa"/>
              <w:bottom w:w="60" w:type="dxa"/>
              <w:right w:w="60" w:type="dxa"/>
            </w:tcMar>
          </w:tcPr>
          <w:p w14:paraId="1EA67CE8" w14:textId="77777777" w:rsidR="00D03982" w:rsidRDefault="00000000">
            <w:pPr>
              <w:spacing w:after="50" w:line="276" w:lineRule="auto"/>
            </w:pPr>
            <w:r>
              <w:rPr>
                <w:color w:val="000000"/>
                <w:sz w:val="18"/>
                <w:szCs w:val="18"/>
              </w:rPr>
              <w:t>Exposé oral</w:t>
            </w:r>
          </w:p>
        </w:tc>
        <w:tc>
          <w:tcPr>
            <w:tcW w:w="1050" w:type="dxa"/>
            <w:tcMar>
              <w:top w:w="60" w:type="dxa"/>
              <w:left w:w="60" w:type="dxa"/>
              <w:bottom w:w="60" w:type="dxa"/>
              <w:right w:w="60" w:type="dxa"/>
            </w:tcMar>
          </w:tcPr>
          <w:p w14:paraId="74128A6C" w14:textId="77777777" w:rsidR="00D03982" w:rsidRDefault="00000000">
            <w:pPr>
              <w:spacing w:after="50" w:line="276" w:lineRule="auto"/>
            </w:pPr>
            <w:r>
              <w:rPr>
                <w:color w:val="000000"/>
                <w:sz w:val="18"/>
                <w:szCs w:val="18"/>
              </w:rPr>
              <w:t>Tableau noir</w:t>
            </w:r>
          </w:p>
        </w:tc>
        <w:tc>
          <w:tcPr>
            <w:tcW w:w="800" w:type="dxa"/>
            <w:tcMar>
              <w:top w:w="60" w:type="dxa"/>
              <w:left w:w="60" w:type="dxa"/>
              <w:bottom w:w="60" w:type="dxa"/>
              <w:right w:w="60" w:type="dxa"/>
            </w:tcMar>
          </w:tcPr>
          <w:p w14:paraId="06554FA4" w14:textId="77777777" w:rsidR="00D03982" w:rsidRDefault="00D03982"/>
        </w:tc>
      </w:tr>
      <w:tr w:rsidR="00D03982" w14:paraId="4C7AF456" w14:textId="77777777">
        <w:tblPrEx>
          <w:tblCellMar>
            <w:top w:w="0" w:type="dxa"/>
            <w:bottom w:w="0" w:type="dxa"/>
          </w:tblCellMar>
        </w:tblPrEx>
        <w:tc>
          <w:tcPr>
            <w:tcW w:w="1150" w:type="dxa"/>
            <w:tcMar>
              <w:top w:w="60" w:type="dxa"/>
              <w:left w:w="60" w:type="dxa"/>
              <w:bottom w:w="60" w:type="dxa"/>
              <w:right w:w="60" w:type="dxa"/>
            </w:tcMar>
          </w:tcPr>
          <w:p w14:paraId="67EA204E" w14:textId="77777777" w:rsidR="00D03982" w:rsidRDefault="00000000">
            <w:pPr>
              <w:spacing w:after="20" w:line="276" w:lineRule="auto"/>
            </w:pPr>
            <w:r>
              <w:rPr>
                <w:b/>
                <w:bCs/>
                <w:color w:val="000000"/>
                <w:sz w:val="18"/>
                <w:szCs w:val="18"/>
              </w:rPr>
              <w:t>6. Application</w:t>
            </w:r>
          </w:p>
        </w:tc>
        <w:tc>
          <w:tcPr>
            <w:tcW w:w="3250" w:type="dxa"/>
            <w:tcMar>
              <w:top w:w="60" w:type="dxa"/>
              <w:left w:w="60" w:type="dxa"/>
              <w:bottom w:w="60" w:type="dxa"/>
              <w:right w:w="60" w:type="dxa"/>
            </w:tcMar>
          </w:tcPr>
          <w:p w14:paraId="1BE637D0" w14:textId="77777777" w:rsidR="00D03982" w:rsidRDefault="00000000">
            <w:pPr>
              <w:spacing w:after="50" w:line="276" w:lineRule="auto"/>
            </w:pPr>
            <w:r>
              <w:rPr>
                <w:b/>
                <w:bCs/>
                <w:color w:val="000000"/>
                <w:sz w:val="18"/>
                <w:szCs w:val="18"/>
              </w:rPr>
              <w:t>Exercice 1</w:t>
            </w:r>
            <w:r>
              <w:rPr>
                <w:color w:val="000000"/>
                <w:sz w:val="18"/>
                <w:szCs w:val="18"/>
              </w:rPr>
              <w:t xml:space="preserve"> — Reliez chaque expression à sa définition (recopiez les couples).</w:t>
            </w:r>
          </w:p>
          <w:p w14:paraId="69F7FA7B" w14:textId="77777777" w:rsidR="00D03982" w:rsidRDefault="00000000">
            <w:pPr>
              <w:spacing w:after="50" w:line="276" w:lineRule="auto"/>
            </w:pPr>
            <w:r>
              <w:rPr>
                <w:color w:val="000000"/>
                <w:sz w:val="18"/>
                <w:szCs w:val="18"/>
              </w:rPr>
              <w:t>1. Gouverneur général — 2. Tache d'huile — 3. Politique des races — 4. Régime des décrets</w:t>
            </w:r>
          </w:p>
          <w:p w14:paraId="69512B4E" w14:textId="77777777" w:rsidR="00D03982" w:rsidRDefault="00000000">
            <w:pPr>
              <w:spacing w:after="50" w:line="276" w:lineRule="auto"/>
            </w:pPr>
            <w:r>
              <w:rPr>
                <w:color w:val="000000"/>
                <w:sz w:val="18"/>
                <w:szCs w:val="18"/>
              </w:rPr>
              <w:t>A. Gouverner chaque peuple séparément par ses propres chefs pour affaiblir l'unité malgache</w:t>
            </w:r>
          </w:p>
          <w:p w14:paraId="69F73B61" w14:textId="77777777" w:rsidR="00D03982" w:rsidRDefault="00000000">
            <w:pPr>
              <w:spacing w:after="50" w:line="276" w:lineRule="auto"/>
            </w:pPr>
            <w:r>
              <w:rPr>
                <w:color w:val="000000"/>
                <w:sz w:val="18"/>
                <w:szCs w:val="18"/>
              </w:rPr>
              <w:t>B. Chef de la colonie nommé par la France, qui concentre tous les pouvoirs</w:t>
            </w:r>
          </w:p>
          <w:p w14:paraId="4CADF598" w14:textId="77777777" w:rsidR="00D03982" w:rsidRDefault="00000000">
            <w:pPr>
              <w:spacing w:after="50" w:line="276" w:lineRule="auto"/>
            </w:pPr>
            <w:r>
              <w:rPr>
                <w:color w:val="000000"/>
                <w:sz w:val="18"/>
                <w:szCs w:val="18"/>
              </w:rPr>
              <w:t>C. Le gouverneur légifère par arrêtés sans parlement élu</w:t>
            </w:r>
          </w:p>
          <w:p w14:paraId="48B39DA3" w14:textId="77777777" w:rsidR="00D03982" w:rsidRDefault="00000000">
            <w:pPr>
              <w:spacing w:after="50" w:line="276" w:lineRule="auto"/>
            </w:pPr>
            <w:r>
              <w:rPr>
                <w:color w:val="000000"/>
                <w:sz w:val="18"/>
                <w:szCs w:val="18"/>
              </w:rPr>
              <w:t>D. Méthode d'occupation progressive du territoire à partir de postes militaires</w:t>
            </w:r>
          </w:p>
          <w:p w14:paraId="2DB352C1" w14:textId="77777777" w:rsidR="00D03982" w:rsidRDefault="00000000">
            <w:pPr>
              <w:spacing w:after="50" w:line="276" w:lineRule="auto"/>
            </w:pPr>
            <w:r>
              <w:rPr>
                <w:b/>
                <w:bCs/>
                <w:color w:val="000000"/>
                <w:sz w:val="18"/>
                <w:szCs w:val="18"/>
              </w:rPr>
              <w:lastRenderedPageBreak/>
              <w:t>Exercice 2</w:t>
            </w:r>
            <w:r>
              <w:rPr>
                <w:color w:val="000000"/>
                <w:sz w:val="18"/>
                <w:szCs w:val="18"/>
              </w:rPr>
              <w:t xml:space="preserve"> — Choisissez la bonne réponse.</w:t>
            </w:r>
          </w:p>
          <w:p w14:paraId="537A761A" w14:textId="77777777" w:rsidR="00D03982" w:rsidRDefault="00000000">
            <w:pPr>
              <w:spacing w:after="50" w:line="276" w:lineRule="auto"/>
            </w:pPr>
            <w:r>
              <w:rPr>
                <w:color w:val="000000"/>
                <w:sz w:val="18"/>
                <w:szCs w:val="18"/>
              </w:rPr>
              <w:t>1. Le gouverneur général dépend : A) de la reine — B) du ministre des Colonies à Paris — C) des colons.</w:t>
            </w:r>
          </w:p>
          <w:p w14:paraId="1C11A1EF" w14:textId="77777777" w:rsidR="00D03982" w:rsidRDefault="00000000">
            <w:pPr>
              <w:spacing w:after="50" w:line="276" w:lineRule="auto"/>
            </w:pPr>
            <w:r>
              <w:rPr>
                <w:color w:val="000000"/>
                <w:sz w:val="18"/>
                <w:szCs w:val="18"/>
              </w:rPr>
              <w:t>2. Gallieni a gouverné Madagascar de : A) 1885 à 1895 — B) 1896 à 1905 — C) 1924 à 1930.</w:t>
            </w:r>
          </w:p>
          <w:p w14:paraId="6B7E032C" w14:textId="77777777" w:rsidR="00D03982" w:rsidRDefault="00000000">
            <w:pPr>
              <w:spacing w:after="50" w:line="276" w:lineRule="auto"/>
            </w:pPr>
            <w:r>
              <w:rPr>
                <w:color w:val="000000"/>
                <w:sz w:val="18"/>
                <w:szCs w:val="18"/>
              </w:rPr>
              <w:t>3. L'École de médecine d'Antananarivo est créée en : A) 1896 — B) 1924 — C) 1946.</w:t>
            </w:r>
          </w:p>
          <w:p w14:paraId="5C4C9569" w14:textId="77777777" w:rsidR="00D03982" w:rsidRDefault="00000000">
            <w:pPr>
              <w:spacing w:after="50" w:line="276" w:lineRule="auto"/>
            </w:pPr>
            <w:r>
              <w:rPr>
                <w:color w:val="000000"/>
                <w:sz w:val="18"/>
                <w:szCs w:val="18"/>
              </w:rPr>
              <w:t>4. Les Délégations économiques et financières créées en 1924 sont dominées par : A) les paysans malgaches — B) les fonctionnaires et les colons — C) les missionnaires.</w:t>
            </w:r>
          </w:p>
        </w:tc>
        <w:tc>
          <w:tcPr>
            <w:tcW w:w="2250" w:type="dxa"/>
            <w:tcMar>
              <w:top w:w="60" w:type="dxa"/>
              <w:left w:w="60" w:type="dxa"/>
              <w:bottom w:w="60" w:type="dxa"/>
              <w:right w:w="60" w:type="dxa"/>
            </w:tcMar>
          </w:tcPr>
          <w:p w14:paraId="010CC2AD" w14:textId="77777777" w:rsidR="00D03982" w:rsidRDefault="00000000">
            <w:pPr>
              <w:spacing w:after="50" w:line="276" w:lineRule="auto"/>
            </w:pPr>
            <w:r>
              <w:rPr>
                <w:b/>
                <w:bCs/>
                <w:color w:val="E9704F"/>
                <w:sz w:val="18"/>
                <w:szCs w:val="18"/>
              </w:rPr>
              <w:lastRenderedPageBreak/>
              <w:t>Corrigé 1 :</w:t>
            </w:r>
          </w:p>
          <w:p w14:paraId="61951F0B" w14:textId="77777777" w:rsidR="00D03982" w:rsidRDefault="00000000">
            <w:pPr>
              <w:spacing w:after="50" w:line="276" w:lineRule="auto"/>
            </w:pPr>
            <w:r>
              <w:rPr>
                <w:color w:val="000000"/>
                <w:sz w:val="18"/>
                <w:szCs w:val="18"/>
              </w:rPr>
              <w:t xml:space="preserve">1 → </w:t>
            </w:r>
            <w:r>
              <w:rPr>
                <w:b/>
                <w:bCs/>
                <w:color w:val="E9704F"/>
                <w:sz w:val="18"/>
                <w:szCs w:val="18"/>
              </w:rPr>
              <w:t>B</w:t>
            </w:r>
            <w:r>
              <w:rPr>
                <w:color w:val="000000"/>
                <w:sz w:val="18"/>
                <w:szCs w:val="18"/>
              </w:rPr>
              <w:t xml:space="preserve"> ; 2 → </w:t>
            </w:r>
            <w:r>
              <w:rPr>
                <w:b/>
                <w:bCs/>
                <w:color w:val="E9704F"/>
                <w:sz w:val="18"/>
                <w:szCs w:val="18"/>
              </w:rPr>
              <w:t>D</w:t>
            </w:r>
            <w:r>
              <w:rPr>
                <w:color w:val="000000"/>
                <w:sz w:val="18"/>
                <w:szCs w:val="18"/>
              </w:rPr>
              <w:t xml:space="preserve"> ; 3 → </w:t>
            </w:r>
            <w:r>
              <w:rPr>
                <w:b/>
                <w:bCs/>
                <w:color w:val="E9704F"/>
                <w:sz w:val="18"/>
                <w:szCs w:val="18"/>
              </w:rPr>
              <w:t>A</w:t>
            </w:r>
            <w:r>
              <w:rPr>
                <w:color w:val="000000"/>
                <w:sz w:val="18"/>
                <w:szCs w:val="18"/>
              </w:rPr>
              <w:t xml:space="preserve"> ; 4 → </w:t>
            </w:r>
            <w:r>
              <w:rPr>
                <w:b/>
                <w:bCs/>
                <w:color w:val="E9704F"/>
                <w:sz w:val="18"/>
                <w:szCs w:val="18"/>
              </w:rPr>
              <w:t>C</w:t>
            </w:r>
            <w:r>
              <w:rPr>
                <w:color w:val="000000"/>
                <w:sz w:val="18"/>
                <w:szCs w:val="18"/>
              </w:rPr>
              <w:t>.</w:t>
            </w:r>
          </w:p>
          <w:p w14:paraId="30D4CBAE" w14:textId="77777777" w:rsidR="00D03982" w:rsidRDefault="00000000">
            <w:pPr>
              <w:spacing w:after="50" w:line="276" w:lineRule="auto"/>
            </w:pPr>
            <w:r>
              <w:rPr>
                <w:color w:val="000000"/>
                <w:sz w:val="18"/>
                <w:szCs w:val="18"/>
              </w:rPr>
              <w:t xml:space="preserve">(A correspond à la </w:t>
            </w:r>
            <w:r>
              <w:rPr>
                <w:b/>
                <w:bCs/>
                <w:color w:val="E9704F"/>
                <w:sz w:val="18"/>
                <w:szCs w:val="18"/>
              </w:rPr>
              <w:t>politique des races</w:t>
            </w:r>
            <w:r>
              <w:rPr>
                <w:color w:val="000000"/>
                <w:sz w:val="18"/>
                <w:szCs w:val="18"/>
              </w:rPr>
              <w:t>.)</w:t>
            </w:r>
          </w:p>
          <w:p w14:paraId="6E96999D" w14:textId="77777777" w:rsidR="00D03982" w:rsidRDefault="00000000">
            <w:pPr>
              <w:spacing w:after="50" w:line="276" w:lineRule="auto"/>
            </w:pPr>
            <w:r>
              <w:rPr>
                <w:color w:val="000000"/>
                <w:sz w:val="18"/>
                <w:szCs w:val="18"/>
              </w:rPr>
              <w:t xml:space="preserve">(B correspond au </w:t>
            </w:r>
            <w:r>
              <w:rPr>
                <w:b/>
                <w:bCs/>
                <w:color w:val="E9704F"/>
                <w:sz w:val="18"/>
                <w:szCs w:val="18"/>
              </w:rPr>
              <w:t>gouverneur général</w:t>
            </w:r>
            <w:r>
              <w:rPr>
                <w:color w:val="000000"/>
                <w:sz w:val="18"/>
                <w:szCs w:val="18"/>
              </w:rPr>
              <w:t>.)</w:t>
            </w:r>
          </w:p>
          <w:p w14:paraId="22902036" w14:textId="77777777" w:rsidR="00D03982" w:rsidRDefault="00000000">
            <w:pPr>
              <w:spacing w:after="50" w:line="276" w:lineRule="auto"/>
            </w:pPr>
            <w:r>
              <w:rPr>
                <w:color w:val="000000"/>
                <w:sz w:val="18"/>
                <w:szCs w:val="18"/>
              </w:rPr>
              <w:t xml:space="preserve">(C correspond au </w:t>
            </w:r>
            <w:r>
              <w:rPr>
                <w:b/>
                <w:bCs/>
                <w:color w:val="E9704F"/>
                <w:sz w:val="18"/>
                <w:szCs w:val="18"/>
              </w:rPr>
              <w:t>régime des décrets</w:t>
            </w:r>
            <w:r>
              <w:rPr>
                <w:color w:val="000000"/>
                <w:sz w:val="18"/>
                <w:szCs w:val="18"/>
              </w:rPr>
              <w:t>.)</w:t>
            </w:r>
          </w:p>
          <w:p w14:paraId="0E307AFB" w14:textId="77777777" w:rsidR="00D03982" w:rsidRDefault="00000000">
            <w:pPr>
              <w:spacing w:after="50" w:line="276" w:lineRule="auto"/>
            </w:pPr>
            <w:r>
              <w:rPr>
                <w:color w:val="000000"/>
                <w:sz w:val="18"/>
                <w:szCs w:val="18"/>
              </w:rPr>
              <w:t xml:space="preserve">(D correspond à la </w:t>
            </w:r>
            <w:r>
              <w:rPr>
                <w:b/>
                <w:bCs/>
                <w:color w:val="E9704F"/>
                <w:sz w:val="18"/>
                <w:szCs w:val="18"/>
              </w:rPr>
              <w:t>tache d'huile</w:t>
            </w:r>
            <w:r>
              <w:rPr>
                <w:color w:val="000000"/>
                <w:sz w:val="18"/>
                <w:szCs w:val="18"/>
              </w:rPr>
              <w:t>.)</w:t>
            </w:r>
          </w:p>
          <w:p w14:paraId="74EAADF8" w14:textId="77777777" w:rsidR="00D03982" w:rsidRDefault="00000000">
            <w:pPr>
              <w:spacing w:after="50" w:line="276" w:lineRule="auto"/>
            </w:pPr>
            <w:r>
              <w:rPr>
                <w:b/>
                <w:bCs/>
                <w:color w:val="E9704F"/>
                <w:sz w:val="18"/>
                <w:szCs w:val="18"/>
              </w:rPr>
              <w:t>Corrigé 2 :</w:t>
            </w:r>
          </w:p>
          <w:p w14:paraId="6A210B89" w14:textId="77777777" w:rsidR="00D03982" w:rsidRDefault="00000000">
            <w:pPr>
              <w:spacing w:after="50" w:line="276" w:lineRule="auto"/>
            </w:pPr>
            <w:r>
              <w:rPr>
                <w:color w:val="000000"/>
                <w:sz w:val="18"/>
                <w:szCs w:val="18"/>
              </w:rPr>
              <w:t xml:space="preserve">1. </w:t>
            </w:r>
            <w:r>
              <w:rPr>
                <w:b/>
                <w:bCs/>
                <w:color w:val="E9704F"/>
                <w:sz w:val="18"/>
                <w:szCs w:val="18"/>
              </w:rPr>
              <w:t>B)</w:t>
            </w:r>
            <w:r>
              <w:rPr>
                <w:color w:val="000000"/>
                <w:sz w:val="18"/>
                <w:szCs w:val="18"/>
              </w:rPr>
              <w:t xml:space="preserve"> du ministre des Colonies.</w:t>
            </w:r>
          </w:p>
          <w:p w14:paraId="10C47E22" w14:textId="77777777" w:rsidR="00D03982" w:rsidRDefault="00000000">
            <w:pPr>
              <w:spacing w:after="50" w:line="276" w:lineRule="auto"/>
            </w:pPr>
            <w:r>
              <w:rPr>
                <w:color w:val="000000"/>
                <w:sz w:val="18"/>
                <w:szCs w:val="18"/>
              </w:rPr>
              <w:lastRenderedPageBreak/>
              <w:t xml:space="preserve">2. </w:t>
            </w:r>
            <w:r>
              <w:rPr>
                <w:b/>
                <w:bCs/>
                <w:color w:val="E9704F"/>
                <w:sz w:val="18"/>
                <w:szCs w:val="18"/>
              </w:rPr>
              <w:t>B)</w:t>
            </w:r>
            <w:r>
              <w:rPr>
                <w:color w:val="000000"/>
                <w:sz w:val="18"/>
                <w:szCs w:val="18"/>
              </w:rPr>
              <w:t xml:space="preserve"> 1896 à 1905.</w:t>
            </w:r>
          </w:p>
          <w:p w14:paraId="5D279F63" w14:textId="77777777" w:rsidR="00D03982" w:rsidRDefault="00000000">
            <w:pPr>
              <w:spacing w:after="50" w:line="276" w:lineRule="auto"/>
            </w:pPr>
            <w:r>
              <w:rPr>
                <w:color w:val="000000"/>
                <w:sz w:val="18"/>
                <w:szCs w:val="18"/>
              </w:rPr>
              <w:t xml:space="preserve">3. </w:t>
            </w:r>
            <w:r>
              <w:rPr>
                <w:b/>
                <w:bCs/>
                <w:color w:val="E9704F"/>
                <w:sz w:val="18"/>
                <w:szCs w:val="18"/>
              </w:rPr>
              <w:t>A)</w:t>
            </w:r>
            <w:r>
              <w:rPr>
                <w:color w:val="000000"/>
                <w:sz w:val="18"/>
                <w:szCs w:val="18"/>
              </w:rPr>
              <w:t xml:space="preserve"> 1896 (l'Institut Pasteur en 1898).</w:t>
            </w:r>
          </w:p>
          <w:p w14:paraId="541A8C47" w14:textId="77777777" w:rsidR="00D03982" w:rsidRDefault="00000000">
            <w:pPr>
              <w:spacing w:after="50" w:line="276" w:lineRule="auto"/>
            </w:pPr>
            <w:r>
              <w:rPr>
                <w:color w:val="000000"/>
                <w:sz w:val="18"/>
                <w:szCs w:val="18"/>
              </w:rPr>
              <w:t xml:space="preserve">4. </w:t>
            </w:r>
            <w:r>
              <w:rPr>
                <w:b/>
                <w:bCs/>
                <w:color w:val="E9704F"/>
                <w:sz w:val="18"/>
                <w:szCs w:val="18"/>
              </w:rPr>
              <w:t>B)</w:t>
            </w:r>
            <w:r>
              <w:rPr>
                <w:color w:val="000000"/>
                <w:sz w:val="18"/>
                <w:szCs w:val="18"/>
              </w:rPr>
              <w:t xml:space="preserve"> les fonctionnaires et les colons.</w:t>
            </w:r>
          </w:p>
        </w:tc>
        <w:tc>
          <w:tcPr>
            <w:tcW w:w="1100" w:type="dxa"/>
            <w:tcMar>
              <w:top w:w="60" w:type="dxa"/>
              <w:left w:w="60" w:type="dxa"/>
              <w:bottom w:w="60" w:type="dxa"/>
              <w:right w:w="60" w:type="dxa"/>
            </w:tcMar>
          </w:tcPr>
          <w:p w14:paraId="19846E8A" w14:textId="77777777" w:rsidR="00D03982" w:rsidRDefault="00000000">
            <w:pPr>
              <w:spacing w:after="50" w:line="276" w:lineRule="auto"/>
            </w:pPr>
            <w:r>
              <w:rPr>
                <w:color w:val="000000"/>
                <w:sz w:val="18"/>
                <w:szCs w:val="18"/>
              </w:rPr>
              <w:lastRenderedPageBreak/>
              <w:t>Travail individuel puis correction collective</w:t>
            </w:r>
          </w:p>
        </w:tc>
        <w:tc>
          <w:tcPr>
            <w:tcW w:w="1050" w:type="dxa"/>
            <w:tcMar>
              <w:top w:w="60" w:type="dxa"/>
              <w:left w:w="60" w:type="dxa"/>
              <w:bottom w:w="60" w:type="dxa"/>
              <w:right w:w="60" w:type="dxa"/>
            </w:tcMar>
          </w:tcPr>
          <w:p w14:paraId="08916972" w14:textId="77777777" w:rsidR="00D03982" w:rsidRDefault="00000000">
            <w:pPr>
              <w:spacing w:after="50" w:line="276" w:lineRule="auto"/>
            </w:pPr>
            <w:r>
              <w:rPr>
                <w:color w:val="000000"/>
                <w:sz w:val="18"/>
                <w:szCs w:val="18"/>
              </w:rPr>
              <w:t>Cahier, ardoise</w:t>
            </w:r>
          </w:p>
        </w:tc>
        <w:tc>
          <w:tcPr>
            <w:tcW w:w="800" w:type="dxa"/>
            <w:tcMar>
              <w:top w:w="60" w:type="dxa"/>
              <w:left w:w="60" w:type="dxa"/>
              <w:bottom w:w="60" w:type="dxa"/>
              <w:right w:w="60" w:type="dxa"/>
            </w:tcMar>
          </w:tcPr>
          <w:p w14:paraId="4D86EE90" w14:textId="77777777" w:rsidR="00D03982" w:rsidRDefault="00D03982"/>
        </w:tc>
      </w:tr>
      <w:tr w:rsidR="00D03982" w14:paraId="2444D2E1"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23FC61E8" w14:textId="77777777" w:rsidR="00D03982" w:rsidRDefault="00000000">
            <w:pPr>
              <w:spacing w:line="276" w:lineRule="auto"/>
            </w:pPr>
            <w:r>
              <w:rPr>
                <w:b/>
                <w:bCs/>
                <w:color w:val="000000"/>
                <w:sz w:val="19"/>
                <w:szCs w:val="19"/>
              </w:rPr>
              <w:t>III. ÉVALUATION</w:t>
            </w:r>
          </w:p>
        </w:tc>
      </w:tr>
      <w:tr w:rsidR="00D03982" w14:paraId="702B442E" w14:textId="77777777">
        <w:tblPrEx>
          <w:tblCellMar>
            <w:top w:w="0" w:type="dxa"/>
            <w:bottom w:w="0" w:type="dxa"/>
          </w:tblCellMar>
        </w:tblPrEx>
        <w:tc>
          <w:tcPr>
            <w:tcW w:w="1150" w:type="dxa"/>
            <w:tcMar>
              <w:top w:w="60" w:type="dxa"/>
              <w:left w:w="60" w:type="dxa"/>
              <w:bottom w:w="60" w:type="dxa"/>
              <w:right w:w="60" w:type="dxa"/>
            </w:tcMar>
          </w:tcPr>
          <w:p w14:paraId="7F5AD428" w14:textId="77777777" w:rsidR="00D03982" w:rsidRDefault="00000000">
            <w:pPr>
              <w:spacing w:after="20" w:line="276" w:lineRule="auto"/>
            </w:pPr>
            <w:r>
              <w:rPr>
                <w:b/>
                <w:bCs/>
                <w:color w:val="000000"/>
                <w:sz w:val="18"/>
                <w:szCs w:val="18"/>
              </w:rPr>
              <w:t>Évaluation</w:t>
            </w:r>
          </w:p>
          <w:p w14:paraId="5A89FB3D" w14:textId="77777777" w:rsidR="00D03982" w:rsidRDefault="00000000">
            <w:pPr>
              <w:spacing w:line="276" w:lineRule="auto"/>
            </w:pPr>
            <w:r>
              <w:rPr>
                <w:color w:val="000000"/>
                <w:sz w:val="18"/>
                <w:szCs w:val="18"/>
              </w:rPr>
              <w:t>15 min</w:t>
            </w:r>
          </w:p>
        </w:tc>
        <w:tc>
          <w:tcPr>
            <w:tcW w:w="3250" w:type="dxa"/>
            <w:tcMar>
              <w:top w:w="60" w:type="dxa"/>
              <w:left w:w="60" w:type="dxa"/>
              <w:bottom w:w="60" w:type="dxa"/>
              <w:right w:w="60" w:type="dxa"/>
            </w:tcMar>
          </w:tcPr>
          <w:p w14:paraId="7A7844F9" w14:textId="77777777" w:rsidR="00D03982" w:rsidRDefault="00000000">
            <w:pPr>
              <w:spacing w:after="50" w:line="276" w:lineRule="auto"/>
            </w:pPr>
            <w:r>
              <w:rPr>
                <w:b/>
                <w:bCs/>
                <w:color w:val="000000"/>
                <w:sz w:val="18"/>
                <w:szCs w:val="18"/>
              </w:rPr>
              <w:t>Exercice 3</w:t>
            </w:r>
            <w:r>
              <w:rPr>
                <w:color w:val="000000"/>
                <w:sz w:val="18"/>
                <w:szCs w:val="18"/>
              </w:rPr>
              <w:t xml:space="preserve"> — Répondez par Vrai ou Faux, puis corrigez les phrases fausses.</w:t>
            </w:r>
          </w:p>
          <w:p w14:paraId="72FB0149" w14:textId="77777777" w:rsidR="00D03982" w:rsidRDefault="00000000">
            <w:pPr>
              <w:spacing w:after="50" w:line="276" w:lineRule="auto"/>
            </w:pPr>
            <w:r>
              <w:rPr>
                <w:color w:val="000000"/>
                <w:sz w:val="18"/>
                <w:szCs w:val="18"/>
              </w:rPr>
              <w:t>a) Le gouverneur général était élu par les Malgaches.</w:t>
            </w:r>
          </w:p>
          <w:p w14:paraId="226D3EE3" w14:textId="77777777" w:rsidR="00D03982" w:rsidRDefault="00000000">
            <w:pPr>
              <w:spacing w:after="50" w:line="276" w:lineRule="auto"/>
            </w:pPr>
            <w:r>
              <w:rPr>
                <w:color w:val="000000"/>
                <w:sz w:val="18"/>
                <w:szCs w:val="18"/>
              </w:rPr>
              <w:t>b) Gallieni a été le premier gouverneur général de Madagascar.</w:t>
            </w:r>
          </w:p>
          <w:p w14:paraId="54125D8F" w14:textId="77777777" w:rsidR="00D03982" w:rsidRDefault="00000000">
            <w:pPr>
              <w:spacing w:after="50" w:line="276" w:lineRule="auto"/>
            </w:pPr>
            <w:r>
              <w:rPr>
                <w:color w:val="000000"/>
                <w:sz w:val="18"/>
                <w:szCs w:val="18"/>
              </w:rPr>
              <w:t>c) La politique des races visait à unir tous les Malgaches.</w:t>
            </w:r>
          </w:p>
          <w:p w14:paraId="5F9C21A5" w14:textId="77777777" w:rsidR="00D03982" w:rsidRDefault="00000000">
            <w:pPr>
              <w:spacing w:after="50" w:line="276" w:lineRule="auto"/>
            </w:pPr>
            <w:r>
              <w:rPr>
                <w:color w:val="000000"/>
                <w:sz w:val="18"/>
                <w:szCs w:val="18"/>
              </w:rPr>
              <w:t>d) Le gouverneur général prenait des arrêtés qui avaient force de loi.</w:t>
            </w:r>
          </w:p>
          <w:p w14:paraId="03C3A9F6" w14:textId="77777777" w:rsidR="00D03982" w:rsidRDefault="00000000">
            <w:pPr>
              <w:spacing w:after="50" w:line="276" w:lineRule="auto"/>
            </w:pPr>
            <w:r>
              <w:rPr>
                <w:b/>
                <w:bCs/>
                <w:color w:val="000000"/>
                <w:sz w:val="18"/>
                <w:szCs w:val="18"/>
              </w:rPr>
              <w:t>Exercice 4</w:t>
            </w:r>
            <w:r>
              <w:rPr>
                <w:color w:val="000000"/>
                <w:sz w:val="18"/>
                <w:szCs w:val="18"/>
              </w:rPr>
              <w:t xml:space="preserve"> — Répondez aux questions suivantes par une phrase complète.</w:t>
            </w:r>
          </w:p>
          <w:p w14:paraId="045BEEE1" w14:textId="77777777" w:rsidR="00D03982" w:rsidRDefault="00000000">
            <w:pPr>
              <w:spacing w:after="50" w:line="276" w:lineRule="auto"/>
            </w:pPr>
            <w:r>
              <w:rPr>
                <w:color w:val="000000"/>
                <w:sz w:val="18"/>
                <w:szCs w:val="18"/>
              </w:rPr>
              <w:t>1. Quels sont les pouvoirs du gouverneur général ?</w:t>
            </w:r>
          </w:p>
          <w:p w14:paraId="55E7DD2B" w14:textId="77777777" w:rsidR="00D03982" w:rsidRDefault="00000000">
            <w:pPr>
              <w:spacing w:after="50" w:line="276" w:lineRule="auto"/>
            </w:pPr>
            <w:r>
              <w:rPr>
                <w:color w:val="000000"/>
                <w:sz w:val="18"/>
                <w:szCs w:val="18"/>
              </w:rPr>
              <w:t>2. Expliquez la méthode de la « tache d'huile ».</w:t>
            </w:r>
          </w:p>
          <w:p w14:paraId="3B1C93A3" w14:textId="77777777" w:rsidR="00D03982" w:rsidRDefault="00000000">
            <w:pPr>
              <w:spacing w:after="50" w:line="276" w:lineRule="auto"/>
            </w:pPr>
            <w:r>
              <w:rPr>
                <w:color w:val="000000"/>
                <w:sz w:val="18"/>
                <w:szCs w:val="18"/>
              </w:rPr>
              <w:t>3. En quoi la « politique des races » servait-elle les intérêts de la France ?</w:t>
            </w:r>
          </w:p>
          <w:p w14:paraId="5258A5F6" w14:textId="77777777" w:rsidR="00D03982" w:rsidRDefault="00000000">
            <w:pPr>
              <w:spacing w:after="50" w:line="276" w:lineRule="auto"/>
            </w:pPr>
            <w:r>
              <w:rPr>
                <w:color w:val="000000"/>
                <w:sz w:val="18"/>
                <w:szCs w:val="18"/>
              </w:rPr>
              <w:t>4. Citez quatre réalisations de Gallieni à Madagascar.</w:t>
            </w:r>
          </w:p>
        </w:tc>
        <w:tc>
          <w:tcPr>
            <w:tcW w:w="2250" w:type="dxa"/>
            <w:tcMar>
              <w:top w:w="60" w:type="dxa"/>
              <w:left w:w="60" w:type="dxa"/>
              <w:bottom w:w="60" w:type="dxa"/>
              <w:right w:w="60" w:type="dxa"/>
            </w:tcMar>
          </w:tcPr>
          <w:p w14:paraId="2DE3AEBA" w14:textId="77777777" w:rsidR="00D03982" w:rsidRDefault="00000000">
            <w:pPr>
              <w:spacing w:after="50" w:line="276" w:lineRule="auto"/>
            </w:pPr>
            <w:r>
              <w:rPr>
                <w:b/>
                <w:bCs/>
                <w:color w:val="E9704F"/>
                <w:sz w:val="18"/>
                <w:szCs w:val="18"/>
              </w:rPr>
              <w:t>Corrigé 3 :</w:t>
            </w:r>
          </w:p>
          <w:p w14:paraId="12B2DFAD" w14:textId="77777777" w:rsidR="00D03982" w:rsidRDefault="00000000">
            <w:pPr>
              <w:spacing w:after="50" w:line="276" w:lineRule="auto"/>
            </w:pPr>
            <w:r>
              <w:rPr>
                <w:color w:val="000000"/>
                <w:sz w:val="18"/>
                <w:szCs w:val="18"/>
              </w:rPr>
              <w:t xml:space="preserve">a) </w:t>
            </w:r>
            <w:r>
              <w:rPr>
                <w:b/>
                <w:bCs/>
                <w:color w:val="E9704F"/>
                <w:sz w:val="18"/>
                <w:szCs w:val="18"/>
              </w:rPr>
              <w:t>Faux</w:t>
            </w:r>
            <w:r>
              <w:rPr>
                <w:color w:val="000000"/>
                <w:sz w:val="18"/>
                <w:szCs w:val="18"/>
              </w:rPr>
              <w:t xml:space="preserve"> : il était </w:t>
            </w:r>
            <w:r>
              <w:rPr>
                <w:b/>
                <w:bCs/>
                <w:color w:val="E9704F"/>
                <w:sz w:val="18"/>
                <w:szCs w:val="18"/>
              </w:rPr>
              <w:t>nommé</w:t>
            </w:r>
            <w:r>
              <w:rPr>
                <w:color w:val="000000"/>
                <w:sz w:val="18"/>
                <w:szCs w:val="18"/>
              </w:rPr>
              <w:t xml:space="preserve"> par le gouvernement français.</w:t>
            </w:r>
          </w:p>
          <w:p w14:paraId="733BBBF9" w14:textId="77777777" w:rsidR="00D03982" w:rsidRDefault="00000000">
            <w:pPr>
              <w:spacing w:after="50" w:line="276" w:lineRule="auto"/>
            </w:pPr>
            <w:r>
              <w:rPr>
                <w:color w:val="000000"/>
                <w:sz w:val="18"/>
                <w:szCs w:val="18"/>
              </w:rPr>
              <w:t xml:space="preserve">b) </w:t>
            </w:r>
            <w:r>
              <w:rPr>
                <w:b/>
                <w:bCs/>
                <w:color w:val="E9704F"/>
                <w:sz w:val="18"/>
                <w:szCs w:val="18"/>
              </w:rPr>
              <w:t>Vrai</w:t>
            </w:r>
            <w:r>
              <w:rPr>
                <w:color w:val="000000"/>
                <w:sz w:val="18"/>
                <w:szCs w:val="18"/>
              </w:rPr>
              <w:t xml:space="preserve"> : de 1896 à 1905.</w:t>
            </w:r>
          </w:p>
          <w:p w14:paraId="55A72E46" w14:textId="77777777" w:rsidR="00D03982" w:rsidRDefault="00000000">
            <w:pPr>
              <w:spacing w:after="50" w:line="276" w:lineRule="auto"/>
            </w:pPr>
            <w:r>
              <w:rPr>
                <w:color w:val="000000"/>
                <w:sz w:val="18"/>
                <w:szCs w:val="18"/>
              </w:rPr>
              <w:t xml:space="preserve">c) </w:t>
            </w:r>
            <w:r>
              <w:rPr>
                <w:b/>
                <w:bCs/>
                <w:color w:val="E9704F"/>
                <w:sz w:val="18"/>
                <w:szCs w:val="18"/>
              </w:rPr>
              <w:t>Faux</w:t>
            </w:r>
            <w:r>
              <w:rPr>
                <w:color w:val="000000"/>
                <w:sz w:val="18"/>
                <w:szCs w:val="18"/>
              </w:rPr>
              <w:t xml:space="preserve"> : elle visait à les </w:t>
            </w:r>
            <w:r>
              <w:rPr>
                <w:b/>
                <w:bCs/>
                <w:color w:val="E9704F"/>
                <w:sz w:val="18"/>
                <w:szCs w:val="18"/>
              </w:rPr>
              <w:t>diviser</w:t>
            </w:r>
            <w:r>
              <w:rPr>
                <w:color w:val="000000"/>
                <w:sz w:val="18"/>
                <w:szCs w:val="18"/>
              </w:rPr>
              <w:t xml:space="preserve"> en gouvernant chaque peuple séparément.</w:t>
            </w:r>
          </w:p>
          <w:p w14:paraId="09A72626" w14:textId="77777777" w:rsidR="00D03982" w:rsidRDefault="00000000">
            <w:pPr>
              <w:spacing w:after="50" w:line="276" w:lineRule="auto"/>
            </w:pPr>
            <w:r>
              <w:rPr>
                <w:color w:val="000000"/>
                <w:sz w:val="18"/>
                <w:szCs w:val="18"/>
              </w:rPr>
              <w:t xml:space="preserve">d) </w:t>
            </w:r>
            <w:r>
              <w:rPr>
                <w:b/>
                <w:bCs/>
                <w:color w:val="E9704F"/>
                <w:sz w:val="18"/>
                <w:szCs w:val="18"/>
              </w:rPr>
              <w:t>Vrai</w:t>
            </w:r>
            <w:r>
              <w:rPr>
                <w:color w:val="000000"/>
                <w:sz w:val="18"/>
                <w:szCs w:val="18"/>
              </w:rPr>
              <w:t xml:space="preserve"> : c'est le régime des décrets.</w:t>
            </w:r>
          </w:p>
          <w:p w14:paraId="6C6F36CD" w14:textId="77777777" w:rsidR="00D03982" w:rsidRDefault="00000000">
            <w:pPr>
              <w:spacing w:after="50" w:line="276" w:lineRule="auto"/>
            </w:pPr>
            <w:r>
              <w:rPr>
                <w:b/>
                <w:bCs/>
                <w:color w:val="E9704F"/>
                <w:sz w:val="18"/>
                <w:szCs w:val="18"/>
              </w:rPr>
              <w:t>Corrigé 4 :</w:t>
            </w:r>
          </w:p>
          <w:p w14:paraId="01963CC1" w14:textId="77777777" w:rsidR="00D03982" w:rsidRDefault="00000000">
            <w:pPr>
              <w:spacing w:after="50" w:line="276" w:lineRule="auto"/>
            </w:pPr>
            <w:r>
              <w:rPr>
                <w:color w:val="000000"/>
                <w:sz w:val="18"/>
                <w:szCs w:val="18"/>
              </w:rPr>
              <w:t>1. Il dirige l'</w:t>
            </w:r>
            <w:r>
              <w:rPr>
                <w:b/>
                <w:bCs/>
                <w:color w:val="E9704F"/>
                <w:sz w:val="18"/>
                <w:szCs w:val="18"/>
              </w:rPr>
              <w:t>administration</w:t>
            </w:r>
            <w:r>
              <w:rPr>
                <w:color w:val="000000"/>
                <w:sz w:val="18"/>
                <w:szCs w:val="18"/>
              </w:rPr>
              <w:t>, l'</w:t>
            </w:r>
            <w:r>
              <w:rPr>
                <w:b/>
                <w:bCs/>
                <w:color w:val="E9704F"/>
                <w:sz w:val="18"/>
                <w:szCs w:val="18"/>
              </w:rPr>
              <w:t>armée</w:t>
            </w:r>
            <w:r>
              <w:rPr>
                <w:color w:val="000000"/>
                <w:sz w:val="18"/>
                <w:szCs w:val="18"/>
              </w:rPr>
              <w:t xml:space="preserve"> et la </w:t>
            </w:r>
            <w:r>
              <w:rPr>
                <w:b/>
                <w:bCs/>
                <w:color w:val="E9704F"/>
                <w:sz w:val="18"/>
                <w:szCs w:val="18"/>
              </w:rPr>
              <w:t>police</w:t>
            </w:r>
            <w:r>
              <w:rPr>
                <w:color w:val="000000"/>
                <w:sz w:val="18"/>
                <w:szCs w:val="18"/>
              </w:rPr>
              <w:t xml:space="preserve">, prend des </w:t>
            </w:r>
            <w:r>
              <w:rPr>
                <w:b/>
                <w:bCs/>
                <w:color w:val="E9704F"/>
                <w:sz w:val="18"/>
                <w:szCs w:val="18"/>
              </w:rPr>
              <w:t>arrêtés</w:t>
            </w:r>
            <w:r>
              <w:rPr>
                <w:color w:val="000000"/>
                <w:sz w:val="18"/>
                <w:szCs w:val="18"/>
              </w:rPr>
              <w:t xml:space="preserve"> ayant force de loi, prépare le </w:t>
            </w:r>
            <w:r>
              <w:rPr>
                <w:b/>
                <w:bCs/>
                <w:color w:val="E9704F"/>
                <w:sz w:val="18"/>
                <w:szCs w:val="18"/>
              </w:rPr>
              <w:t>budget</w:t>
            </w:r>
            <w:r>
              <w:rPr>
                <w:color w:val="000000"/>
                <w:sz w:val="18"/>
                <w:szCs w:val="18"/>
              </w:rPr>
              <w:t xml:space="preserve">, nomme les </w:t>
            </w:r>
            <w:r>
              <w:rPr>
                <w:b/>
                <w:bCs/>
                <w:color w:val="E9704F"/>
                <w:sz w:val="18"/>
                <w:szCs w:val="18"/>
              </w:rPr>
              <w:t>fonctionnaires</w:t>
            </w:r>
            <w:r>
              <w:rPr>
                <w:color w:val="000000"/>
                <w:sz w:val="18"/>
                <w:szCs w:val="18"/>
              </w:rPr>
              <w:t xml:space="preserve"> et les chefs malgaches et contrôle la </w:t>
            </w:r>
            <w:r>
              <w:rPr>
                <w:b/>
                <w:bCs/>
                <w:color w:val="E9704F"/>
                <w:sz w:val="18"/>
                <w:szCs w:val="18"/>
              </w:rPr>
              <w:t>justice</w:t>
            </w:r>
            <w:r>
              <w:rPr>
                <w:color w:val="000000"/>
                <w:sz w:val="18"/>
                <w:szCs w:val="18"/>
              </w:rPr>
              <w:t>.</w:t>
            </w:r>
          </w:p>
          <w:p w14:paraId="7BA56956" w14:textId="77777777" w:rsidR="00D03982" w:rsidRDefault="00000000">
            <w:pPr>
              <w:spacing w:after="50" w:line="276" w:lineRule="auto"/>
            </w:pPr>
            <w:r>
              <w:rPr>
                <w:color w:val="000000"/>
                <w:sz w:val="18"/>
                <w:szCs w:val="18"/>
              </w:rPr>
              <w:t xml:space="preserve">2. L'armée occupe un </w:t>
            </w:r>
            <w:r>
              <w:rPr>
                <w:b/>
                <w:bCs/>
                <w:color w:val="E9704F"/>
                <w:sz w:val="18"/>
                <w:szCs w:val="18"/>
              </w:rPr>
              <w:t>point</w:t>
            </w:r>
            <w:r>
              <w:rPr>
                <w:color w:val="000000"/>
                <w:sz w:val="18"/>
                <w:szCs w:val="18"/>
              </w:rPr>
              <w:t xml:space="preserve">, y installe un </w:t>
            </w:r>
            <w:r>
              <w:rPr>
                <w:b/>
                <w:bCs/>
                <w:color w:val="E9704F"/>
                <w:sz w:val="18"/>
                <w:szCs w:val="18"/>
              </w:rPr>
              <w:t>poste</w:t>
            </w:r>
            <w:r>
              <w:rPr>
                <w:color w:val="000000"/>
                <w:sz w:val="18"/>
                <w:szCs w:val="18"/>
              </w:rPr>
              <w:t xml:space="preserve">, une route, un marché, une école, puis </w:t>
            </w:r>
            <w:r>
              <w:rPr>
                <w:b/>
                <w:bCs/>
                <w:color w:val="E9704F"/>
                <w:sz w:val="18"/>
                <w:szCs w:val="18"/>
              </w:rPr>
              <w:t>étend</w:t>
            </w:r>
            <w:r>
              <w:rPr>
                <w:color w:val="000000"/>
                <w:sz w:val="18"/>
                <w:szCs w:val="18"/>
              </w:rPr>
              <w:t xml:space="preserve"> peu à peu son contrôle aux régions voisines, en </w:t>
            </w:r>
            <w:r>
              <w:rPr>
                <w:b/>
                <w:bCs/>
                <w:color w:val="E9704F"/>
                <w:sz w:val="18"/>
                <w:szCs w:val="18"/>
              </w:rPr>
              <w:t>réprimant</w:t>
            </w:r>
            <w:r>
              <w:rPr>
                <w:color w:val="000000"/>
                <w:sz w:val="18"/>
                <w:szCs w:val="18"/>
              </w:rPr>
              <w:t xml:space="preserve"> les résistances.</w:t>
            </w:r>
          </w:p>
          <w:p w14:paraId="13C71569" w14:textId="77777777" w:rsidR="00D03982" w:rsidRDefault="00000000">
            <w:pPr>
              <w:spacing w:after="50" w:line="276" w:lineRule="auto"/>
            </w:pPr>
            <w:r>
              <w:rPr>
                <w:color w:val="000000"/>
                <w:sz w:val="18"/>
                <w:szCs w:val="18"/>
              </w:rPr>
              <w:t xml:space="preserve">3. En gouvernant chaque peuple </w:t>
            </w:r>
            <w:r>
              <w:rPr>
                <w:b/>
                <w:bCs/>
                <w:color w:val="E9704F"/>
                <w:sz w:val="18"/>
                <w:szCs w:val="18"/>
              </w:rPr>
              <w:t>séparément</w:t>
            </w:r>
            <w:r>
              <w:rPr>
                <w:color w:val="000000"/>
                <w:sz w:val="18"/>
                <w:szCs w:val="18"/>
              </w:rPr>
              <w:t xml:space="preserve"> et en opposant les côtiers aux Merina, elle </w:t>
            </w:r>
            <w:r>
              <w:rPr>
                <w:b/>
                <w:bCs/>
                <w:color w:val="E9704F"/>
                <w:sz w:val="18"/>
                <w:szCs w:val="18"/>
              </w:rPr>
              <w:t>divisait</w:t>
            </w:r>
            <w:r>
              <w:rPr>
                <w:color w:val="000000"/>
                <w:sz w:val="18"/>
                <w:szCs w:val="18"/>
              </w:rPr>
              <w:t xml:space="preserve"> les Malgaches et les empêchait de s'unir contre la colonisation : « diviser pour régner ».</w:t>
            </w:r>
          </w:p>
          <w:p w14:paraId="578D2440" w14:textId="77777777" w:rsidR="00D03982" w:rsidRDefault="00000000">
            <w:pPr>
              <w:spacing w:after="50" w:line="276" w:lineRule="auto"/>
            </w:pPr>
            <w:r>
              <w:rPr>
                <w:color w:val="000000"/>
                <w:sz w:val="18"/>
                <w:szCs w:val="18"/>
              </w:rPr>
              <w:t>4. L'</w:t>
            </w:r>
            <w:r>
              <w:rPr>
                <w:b/>
                <w:bCs/>
                <w:color w:val="E9704F"/>
                <w:sz w:val="18"/>
                <w:szCs w:val="18"/>
              </w:rPr>
              <w:t>abolition de l'esclavage</w:t>
            </w:r>
            <w:r>
              <w:rPr>
                <w:color w:val="000000"/>
                <w:sz w:val="18"/>
                <w:szCs w:val="18"/>
              </w:rPr>
              <w:t xml:space="preserve"> et de la royauté, les </w:t>
            </w:r>
            <w:r>
              <w:rPr>
                <w:b/>
                <w:bCs/>
                <w:color w:val="E9704F"/>
                <w:sz w:val="18"/>
                <w:szCs w:val="18"/>
              </w:rPr>
              <w:t>écoles</w:t>
            </w:r>
            <w:r>
              <w:rPr>
                <w:color w:val="000000"/>
                <w:sz w:val="18"/>
                <w:szCs w:val="18"/>
              </w:rPr>
              <w:t xml:space="preserve"> officielles, l'</w:t>
            </w:r>
            <w:r>
              <w:rPr>
                <w:b/>
                <w:bCs/>
                <w:color w:val="E9704F"/>
                <w:sz w:val="18"/>
                <w:szCs w:val="18"/>
              </w:rPr>
              <w:t>École de médecine</w:t>
            </w:r>
            <w:r>
              <w:rPr>
                <w:color w:val="000000"/>
                <w:sz w:val="18"/>
                <w:szCs w:val="18"/>
              </w:rPr>
              <w:t xml:space="preserve"> (1896), l'</w:t>
            </w:r>
            <w:r>
              <w:rPr>
                <w:b/>
                <w:bCs/>
                <w:color w:val="E9704F"/>
                <w:sz w:val="18"/>
                <w:szCs w:val="18"/>
              </w:rPr>
              <w:t>Institut Pasteur</w:t>
            </w:r>
            <w:r>
              <w:rPr>
                <w:color w:val="000000"/>
                <w:sz w:val="18"/>
                <w:szCs w:val="18"/>
              </w:rPr>
              <w:t xml:space="preserve"> (1898), les </w:t>
            </w:r>
            <w:r>
              <w:rPr>
                <w:b/>
                <w:bCs/>
                <w:color w:val="E9704F"/>
                <w:sz w:val="18"/>
                <w:szCs w:val="18"/>
              </w:rPr>
              <w:t>routes</w:t>
            </w:r>
            <w:r>
              <w:rPr>
                <w:color w:val="000000"/>
                <w:sz w:val="18"/>
                <w:szCs w:val="18"/>
              </w:rPr>
              <w:t xml:space="preserve">, le début du </w:t>
            </w:r>
            <w:r>
              <w:rPr>
                <w:b/>
                <w:bCs/>
                <w:color w:val="E9704F"/>
                <w:sz w:val="18"/>
                <w:szCs w:val="18"/>
              </w:rPr>
              <w:t>chemin de fer</w:t>
            </w:r>
            <w:r>
              <w:rPr>
                <w:color w:val="000000"/>
                <w:sz w:val="18"/>
                <w:szCs w:val="18"/>
              </w:rPr>
              <w:t xml:space="preserve"> Tananarive-Côte Est, la </w:t>
            </w:r>
            <w:r>
              <w:rPr>
                <w:color w:val="000000"/>
                <w:sz w:val="18"/>
                <w:szCs w:val="18"/>
              </w:rPr>
              <w:lastRenderedPageBreak/>
              <w:t xml:space="preserve">réorganisation du </w:t>
            </w:r>
            <w:proofErr w:type="spellStart"/>
            <w:r>
              <w:rPr>
                <w:b/>
                <w:bCs/>
                <w:color w:val="E9704F"/>
                <w:sz w:val="18"/>
                <w:szCs w:val="18"/>
              </w:rPr>
              <w:t>fokonolona</w:t>
            </w:r>
            <w:proofErr w:type="spellEnd"/>
            <w:r>
              <w:rPr>
                <w:color w:val="000000"/>
                <w:sz w:val="18"/>
                <w:szCs w:val="18"/>
              </w:rPr>
              <w:t>.</w:t>
            </w:r>
          </w:p>
        </w:tc>
        <w:tc>
          <w:tcPr>
            <w:tcW w:w="1100" w:type="dxa"/>
            <w:tcMar>
              <w:top w:w="60" w:type="dxa"/>
              <w:left w:w="60" w:type="dxa"/>
              <w:bottom w:w="60" w:type="dxa"/>
              <w:right w:w="60" w:type="dxa"/>
            </w:tcMar>
          </w:tcPr>
          <w:p w14:paraId="5CB4938C" w14:textId="77777777" w:rsidR="00D03982" w:rsidRDefault="00000000">
            <w:pPr>
              <w:spacing w:after="50" w:line="276" w:lineRule="auto"/>
            </w:pPr>
            <w:r>
              <w:rPr>
                <w:color w:val="000000"/>
                <w:sz w:val="18"/>
                <w:szCs w:val="18"/>
              </w:rPr>
              <w:lastRenderedPageBreak/>
              <w:t>Travail individuel écrit</w:t>
            </w:r>
          </w:p>
        </w:tc>
        <w:tc>
          <w:tcPr>
            <w:tcW w:w="1050" w:type="dxa"/>
            <w:tcMar>
              <w:top w:w="60" w:type="dxa"/>
              <w:left w:w="60" w:type="dxa"/>
              <w:bottom w:w="60" w:type="dxa"/>
              <w:right w:w="60" w:type="dxa"/>
            </w:tcMar>
          </w:tcPr>
          <w:p w14:paraId="168D5C12" w14:textId="77777777" w:rsidR="00D03982" w:rsidRDefault="00000000">
            <w:pPr>
              <w:spacing w:after="50" w:line="276" w:lineRule="auto"/>
            </w:pPr>
            <w:r>
              <w:rPr>
                <w:color w:val="000000"/>
                <w:sz w:val="18"/>
                <w:szCs w:val="18"/>
              </w:rPr>
              <w:t>Cahier, feuille d'évaluation</w:t>
            </w:r>
          </w:p>
        </w:tc>
        <w:tc>
          <w:tcPr>
            <w:tcW w:w="800" w:type="dxa"/>
            <w:tcMar>
              <w:top w:w="60" w:type="dxa"/>
              <w:left w:w="60" w:type="dxa"/>
              <w:bottom w:w="60" w:type="dxa"/>
              <w:right w:w="60" w:type="dxa"/>
            </w:tcMar>
          </w:tcPr>
          <w:p w14:paraId="4811DBD5" w14:textId="77777777" w:rsidR="00D03982" w:rsidRDefault="00D03982"/>
        </w:tc>
      </w:tr>
    </w:tbl>
    <w:p w14:paraId="46E395B1" w14:textId="77777777" w:rsidR="00D03982" w:rsidRDefault="00000000">
      <w:r>
        <w:br w:type="page"/>
      </w:r>
    </w:p>
    <w:p w14:paraId="23F2803E" w14:textId="77777777" w:rsidR="00D03982" w:rsidRDefault="00000000">
      <w:pPr>
        <w:spacing w:after="40"/>
      </w:pPr>
      <w:r>
        <w:rPr>
          <w:b/>
          <w:bCs/>
          <w:color w:val="000000"/>
        </w:rPr>
        <w:lastRenderedPageBreak/>
        <w:t>LEÇON</w:t>
      </w:r>
    </w:p>
    <w:p w14:paraId="292E954E" w14:textId="77777777" w:rsidR="00D03982" w:rsidRDefault="00000000">
      <w:pPr>
        <w:spacing w:after="120"/>
      </w:pPr>
      <w:bookmarkStart w:id="10" w:name="lecon3"/>
      <w:r>
        <w:rPr>
          <w:b/>
          <w:bCs/>
          <w:color w:val="C00000"/>
          <w:sz w:val="30"/>
          <w:szCs w:val="30"/>
        </w:rPr>
        <w:t>L'administration coloniale (1) : le gouverneur général</w:t>
      </w:r>
      <w:bookmarkEnd w:id="10"/>
    </w:p>
    <w:p w14:paraId="7B228F73" w14:textId="77777777" w:rsidR="00D03982" w:rsidRDefault="00000000">
      <w:pPr>
        <w:spacing w:before="120" w:after="40"/>
        <w:jc w:val="center"/>
      </w:pPr>
      <w:r>
        <w:rPr>
          <w:noProof/>
        </w:rPr>
        <w:drawing>
          <wp:inline distT="0" distB="0" distL="0" distR="0" wp14:anchorId="3E41B7FF" wp14:editId="7A3C7A9D">
            <wp:extent cx="4324350" cy="2981325"/>
            <wp:effectExtent l="0" t="0" r="0" b="0"/>
            <wp:docPr id="1162447212" name="Image 1162447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24350" cy="2981325"/>
                    </a:xfrm>
                    <a:prstGeom prst="rect">
                      <a:avLst/>
                    </a:prstGeom>
                  </pic:spPr>
                </pic:pic>
              </a:graphicData>
            </a:graphic>
          </wp:inline>
        </w:drawing>
      </w:r>
    </w:p>
    <w:p w14:paraId="77E61EDE" w14:textId="77777777" w:rsidR="00D03982" w:rsidRDefault="00000000">
      <w:pPr>
        <w:spacing w:after="160" w:line="276" w:lineRule="auto"/>
        <w:jc w:val="center"/>
      </w:pPr>
      <w:r>
        <w:rPr>
          <w:i/>
          <w:iCs/>
          <w:color w:val="000000"/>
          <w:sz w:val="18"/>
          <w:szCs w:val="18"/>
        </w:rPr>
        <w:t>Organigramme de l'administration coloniale à Madagascar (du ministre des Colonies au village) — Source : réalisation J-</w:t>
      </w:r>
      <w:proofErr w:type="spellStart"/>
      <w:r>
        <w:rPr>
          <w:i/>
          <w:iCs/>
          <w:color w:val="000000"/>
          <w:sz w:val="18"/>
          <w:szCs w:val="18"/>
        </w:rPr>
        <w:t>Learn</w:t>
      </w:r>
      <w:proofErr w:type="spellEnd"/>
      <w:r>
        <w:rPr>
          <w:i/>
          <w:iCs/>
          <w:color w:val="000000"/>
          <w:sz w:val="18"/>
          <w:szCs w:val="18"/>
        </w:rPr>
        <w:t xml:space="preserve"> d'après Deschamps (1972) et </w:t>
      </w:r>
      <w:proofErr w:type="spellStart"/>
      <w:r>
        <w:rPr>
          <w:i/>
          <w:iCs/>
          <w:color w:val="000000"/>
          <w:sz w:val="18"/>
          <w:szCs w:val="18"/>
        </w:rPr>
        <w:t>Fremigacci</w:t>
      </w:r>
      <w:proofErr w:type="spellEnd"/>
      <w:r>
        <w:rPr>
          <w:i/>
          <w:iCs/>
          <w:color w:val="000000"/>
          <w:sz w:val="18"/>
          <w:szCs w:val="18"/>
        </w:rPr>
        <w:t xml:space="preserve"> (2014)</w:t>
      </w:r>
    </w:p>
    <w:p w14:paraId="523B20A9" w14:textId="77777777" w:rsidR="00D03982" w:rsidRDefault="00000000">
      <w:pPr>
        <w:spacing w:after="100" w:line="276" w:lineRule="auto"/>
        <w:jc w:val="both"/>
      </w:pPr>
      <w:r>
        <w:rPr>
          <w:color w:val="000000"/>
        </w:rPr>
        <w:t xml:space="preserve">Devenue colonie en 1896, Madagascar reçoit une administration entièrement nouvelle, calquée sur celle des autres colonies françaises. Au sommet se trouve le </w:t>
      </w:r>
      <w:r>
        <w:rPr>
          <w:b/>
          <w:bCs/>
          <w:color w:val="1F4E79"/>
        </w:rPr>
        <w:t>gouverneur général</w:t>
      </w:r>
      <w:r>
        <w:rPr>
          <w:color w:val="000000"/>
        </w:rPr>
        <w:t>.</w:t>
      </w:r>
    </w:p>
    <w:p w14:paraId="4160D088" w14:textId="77777777" w:rsidR="00D03982" w:rsidRDefault="00000000">
      <w:pPr>
        <w:spacing w:before="160" w:after="80"/>
      </w:pPr>
      <w:r>
        <w:rPr>
          <w:b/>
          <w:bCs/>
          <w:color w:val="1E7B34"/>
          <w:sz w:val="24"/>
          <w:szCs w:val="24"/>
        </w:rPr>
        <w:t>1. Le gouverneur général : tous les pouvoirs</w:t>
      </w:r>
    </w:p>
    <w:p w14:paraId="3A2CC2C7" w14:textId="77777777" w:rsidR="00D03982" w:rsidRDefault="00000000">
      <w:pPr>
        <w:spacing w:after="100" w:line="276" w:lineRule="auto"/>
        <w:jc w:val="both"/>
      </w:pPr>
      <w:r>
        <w:rPr>
          <w:color w:val="000000"/>
        </w:rPr>
        <w:t xml:space="preserve">Le gouverneur général est un haut fonctionnaire ou un officier </w:t>
      </w:r>
      <w:r>
        <w:rPr>
          <w:b/>
          <w:bCs/>
          <w:color w:val="1F4E79"/>
        </w:rPr>
        <w:t>nommé</w:t>
      </w:r>
      <w:r>
        <w:rPr>
          <w:color w:val="000000"/>
        </w:rPr>
        <w:t xml:space="preserve"> par le gouvernement français et placé sous l'autorité du </w:t>
      </w:r>
      <w:r>
        <w:rPr>
          <w:b/>
          <w:bCs/>
          <w:color w:val="1F4E79"/>
        </w:rPr>
        <w:t>ministre des Colonies</w:t>
      </w:r>
      <w:r>
        <w:rPr>
          <w:color w:val="000000"/>
        </w:rPr>
        <w:t xml:space="preserve"> à Paris. Mais, à 9 000 km de la métropole, il dispose d'une grande liberté. Il concentre tous les pouvoirs : il dirige l'</w:t>
      </w:r>
      <w:r>
        <w:rPr>
          <w:b/>
          <w:bCs/>
          <w:color w:val="1F4E79"/>
        </w:rPr>
        <w:t>administration</w:t>
      </w:r>
      <w:r>
        <w:rPr>
          <w:color w:val="000000"/>
        </w:rPr>
        <w:t>, l'</w:t>
      </w:r>
      <w:r>
        <w:rPr>
          <w:b/>
          <w:bCs/>
          <w:color w:val="1F4E79"/>
        </w:rPr>
        <w:t>armée</w:t>
      </w:r>
      <w:r>
        <w:rPr>
          <w:color w:val="000000"/>
        </w:rPr>
        <w:t xml:space="preserve"> et la </w:t>
      </w:r>
      <w:r>
        <w:rPr>
          <w:b/>
          <w:bCs/>
          <w:color w:val="1F4E79"/>
        </w:rPr>
        <w:t>police</w:t>
      </w:r>
      <w:r>
        <w:rPr>
          <w:color w:val="000000"/>
        </w:rPr>
        <w:t xml:space="preserve"> ; il </w:t>
      </w:r>
      <w:r>
        <w:rPr>
          <w:b/>
          <w:bCs/>
          <w:color w:val="1F4E79"/>
        </w:rPr>
        <w:t>légifère</w:t>
      </w:r>
      <w:r>
        <w:rPr>
          <w:color w:val="000000"/>
        </w:rPr>
        <w:t xml:space="preserve"> par arrêtés, complétés par les décrets du gouvernement français (c'est le </w:t>
      </w:r>
      <w:r>
        <w:rPr>
          <w:b/>
          <w:bCs/>
          <w:color w:val="1F4E79"/>
        </w:rPr>
        <w:t>régime des décrets</w:t>
      </w:r>
      <w:r>
        <w:rPr>
          <w:color w:val="000000"/>
        </w:rPr>
        <w:t xml:space="preserve"> : aucune loi n'est votée par un parlement élu à Madagascar) ; il prépare et exécute le </w:t>
      </w:r>
      <w:r>
        <w:rPr>
          <w:b/>
          <w:bCs/>
          <w:color w:val="1F4E79"/>
        </w:rPr>
        <w:t>budget</w:t>
      </w:r>
      <w:r>
        <w:rPr>
          <w:color w:val="000000"/>
        </w:rPr>
        <w:t xml:space="preserve"> de la colonie ; il nomme et révoque les fonctionnaires et les chefs malgaches ; il contrôle la </w:t>
      </w:r>
      <w:r>
        <w:rPr>
          <w:b/>
          <w:bCs/>
          <w:color w:val="1F4E79"/>
        </w:rPr>
        <w:t>justice</w:t>
      </w:r>
      <w:r>
        <w:rPr>
          <w:color w:val="000000"/>
        </w:rPr>
        <w:t xml:space="preserve"> indigène. Il siège à Antananarivo, entouré d'un Secrétaire général et de chefs de service. Un Conseil d'administration, puis, à partir de 1924, les </w:t>
      </w:r>
      <w:r>
        <w:rPr>
          <w:b/>
          <w:bCs/>
          <w:color w:val="1F4E79"/>
        </w:rPr>
        <w:t>Délégations économiques et financières</w:t>
      </w:r>
      <w:r>
        <w:rPr>
          <w:color w:val="000000"/>
        </w:rPr>
        <w:t xml:space="preserve">, donnent leur avis sur le budget : ils sont dominés par les fonctionnaires et les </w:t>
      </w:r>
      <w:r>
        <w:rPr>
          <w:b/>
          <w:bCs/>
          <w:color w:val="1F4E79"/>
        </w:rPr>
        <w:t>colons</w:t>
      </w:r>
      <w:r>
        <w:rPr>
          <w:color w:val="000000"/>
        </w:rPr>
        <w:t>, et les rares notables malgaches qui y siègent n'ont aucun pouvoir réel. La masse des Malgaches, simples « sujets », ne vote pas.</w:t>
      </w:r>
    </w:p>
    <w:p w14:paraId="6239302C" w14:textId="77777777" w:rsidR="00D03982" w:rsidRDefault="00000000">
      <w:pPr>
        <w:spacing w:before="160" w:after="80"/>
      </w:pPr>
      <w:r>
        <w:rPr>
          <w:b/>
          <w:bCs/>
          <w:color w:val="1E7B34"/>
          <w:sz w:val="24"/>
          <w:szCs w:val="24"/>
        </w:rPr>
        <w:t>2. Gallieni, l'organisateur de la colonie (1896-1905)</w:t>
      </w:r>
    </w:p>
    <w:p w14:paraId="46F9E6B2" w14:textId="77777777" w:rsidR="00D03982" w:rsidRDefault="00000000">
      <w:pPr>
        <w:spacing w:after="100" w:line="276" w:lineRule="auto"/>
        <w:jc w:val="both"/>
      </w:pPr>
      <w:r>
        <w:rPr>
          <w:color w:val="000000"/>
        </w:rPr>
        <w:t xml:space="preserve">Le général </w:t>
      </w:r>
      <w:r>
        <w:rPr>
          <w:b/>
          <w:bCs/>
          <w:color w:val="1F4E79"/>
        </w:rPr>
        <w:t>Joseph Gallieni</w:t>
      </w:r>
      <w:r>
        <w:rPr>
          <w:color w:val="000000"/>
        </w:rPr>
        <w:t xml:space="preserve"> (1849-1916), qui avait servi au Soudan et au Tonkin, est le premier gouverneur général. En neuf ans, il façonne durablement la colonie :</w:t>
      </w:r>
    </w:p>
    <w:p w14:paraId="7C1404EA" w14:textId="77777777" w:rsidR="00D03982" w:rsidRDefault="00000000">
      <w:pPr>
        <w:spacing w:after="40" w:line="276" w:lineRule="auto"/>
        <w:ind w:left="360"/>
      </w:pPr>
      <w:r>
        <w:rPr>
          <w:color w:val="000000"/>
        </w:rPr>
        <w:t xml:space="preserve">• la </w:t>
      </w:r>
      <w:r>
        <w:rPr>
          <w:b/>
          <w:bCs/>
          <w:color w:val="1F4E79"/>
        </w:rPr>
        <w:t>« pacification »</w:t>
      </w:r>
      <w:r>
        <w:rPr>
          <w:color w:val="000000"/>
        </w:rPr>
        <w:t xml:space="preserve"> par la méthode de la </w:t>
      </w:r>
      <w:r>
        <w:rPr>
          <w:b/>
          <w:bCs/>
          <w:color w:val="1F4E79"/>
        </w:rPr>
        <w:t>tache d'huile</w:t>
      </w:r>
      <w:r>
        <w:rPr>
          <w:color w:val="000000"/>
        </w:rPr>
        <w:t xml:space="preserve"> : l'armée s'installe en un point, y crée un poste, une route, un marché, une école, puis étend progressivement son contrôle aux régions voisines ; les résistances (</w:t>
      </w:r>
      <w:proofErr w:type="spellStart"/>
      <w:r>
        <w:rPr>
          <w:color w:val="000000"/>
        </w:rPr>
        <w:t>Menalamba</w:t>
      </w:r>
      <w:proofErr w:type="spellEnd"/>
      <w:r>
        <w:rPr>
          <w:color w:val="000000"/>
        </w:rPr>
        <w:t>, Sud, Ouest) sont durement réprimées ;</w:t>
      </w:r>
    </w:p>
    <w:p w14:paraId="270D8570" w14:textId="77777777" w:rsidR="00D03982" w:rsidRDefault="00000000">
      <w:pPr>
        <w:spacing w:after="40" w:line="276" w:lineRule="auto"/>
        <w:ind w:left="360"/>
      </w:pPr>
      <w:r>
        <w:rPr>
          <w:color w:val="000000"/>
        </w:rPr>
        <w:t xml:space="preserve">• la </w:t>
      </w:r>
      <w:r>
        <w:rPr>
          <w:b/>
          <w:bCs/>
          <w:color w:val="1F4E79"/>
        </w:rPr>
        <w:t>politique des races</w:t>
      </w:r>
      <w:r>
        <w:rPr>
          <w:color w:val="000000"/>
        </w:rPr>
        <w:t xml:space="preserve"> : chaque peuple de l'île est administré séparément, par ses propres chefs, et la domination merina sur les autres régions est supprimée ; en réalité, cette politique </w:t>
      </w:r>
      <w:r>
        <w:rPr>
          <w:b/>
          <w:bCs/>
          <w:color w:val="1F4E79"/>
        </w:rPr>
        <w:t>divise</w:t>
      </w:r>
      <w:r>
        <w:rPr>
          <w:color w:val="000000"/>
        </w:rPr>
        <w:t xml:space="preserve"> les Malgaches, oppose côtiers et Merina, et facilite la domination française (« diviser pour régner ») ;</w:t>
      </w:r>
    </w:p>
    <w:p w14:paraId="4CC4D9E7" w14:textId="77777777" w:rsidR="00D03982" w:rsidRDefault="00000000">
      <w:pPr>
        <w:spacing w:after="40" w:line="276" w:lineRule="auto"/>
        <w:ind w:left="360"/>
      </w:pPr>
      <w:r>
        <w:rPr>
          <w:color w:val="000000"/>
        </w:rPr>
        <w:t xml:space="preserve">• la fin de l'ancien ordre : </w:t>
      </w:r>
      <w:r>
        <w:rPr>
          <w:b/>
          <w:bCs/>
          <w:color w:val="1F4E79"/>
        </w:rPr>
        <w:t>abolition de l'esclavage</w:t>
      </w:r>
      <w:r>
        <w:rPr>
          <w:color w:val="000000"/>
        </w:rPr>
        <w:t xml:space="preserve"> (1896) et de la </w:t>
      </w:r>
      <w:r>
        <w:rPr>
          <w:b/>
          <w:bCs/>
          <w:color w:val="1F4E79"/>
        </w:rPr>
        <w:t>royauté</w:t>
      </w:r>
      <w:r>
        <w:rPr>
          <w:color w:val="000000"/>
        </w:rPr>
        <w:t xml:space="preserve"> (1897), exécution de dignitaires, exil de la reine ;</w:t>
      </w:r>
    </w:p>
    <w:p w14:paraId="36E83FF2" w14:textId="77777777" w:rsidR="00D03982" w:rsidRDefault="00000000">
      <w:pPr>
        <w:spacing w:after="40" w:line="276" w:lineRule="auto"/>
        <w:ind w:left="360"/>
      </w:pPr>
      <w:r>
        <w:rPr>
          <w:color w:val="000000"/>
        </w:rPr>
        <w:t xml:space="preserve">• la mise en place des </w:t>
      </w:r>
      <w:r>
        <w:rPr>
          <w:b/>
          <w:bCs/>
          <w:color w:val="1F4E79"/>
        </w:rPr>
        <w:t>services</w:t>
      </w:r>
      <w:r>
        <w:rPr>
          <w:color w:val="000000"/>
        </w:rPr>
        <w:t xml:space="preserve"> : écoles officielles laïques (en concurrence avec les missions), </w:t>
      </w:r>
      <w:r>
        <w:rPr>
          <w:b/>
          <w:bCs/>
          <w:color w:val="1F4E79"/>
        </w:rPr>
        <w:t>École de médecine</w:t>
      </w:r>
      <w:r>
        <w:rPr>
          <w:color w:val="000000"/>
        </w:rPr>
        <w:t xml:space="preserve"> (1896), </w:t>
      </w:r>
      <w:r>
        <w:rPr>
          <w:b/>
          <w:bCs/>
          <w:color w:val="1F4E79"/>
        </w:rPr>
        <w:t>Institut Pasteur</w:t>
      </w:r>
      <w:r>
        <w:rPr>
          <w:color w:val="000000"/>
        </w:rPr>
        <w:t xml:space="preserve"> (1898), Assistance médicale indigène, routes, début du chemin de fer Tananarive-Côte Est (1901), impôt personnel, réorganisation du </w:t>
      </w:r>
      <w:proofErr w:type="spellStart"/>
      <w:r>
        <w:rPr>
          <w:b/>
          <w:bCs/>
          <w:color w:val="1F4E79"/>
        </w:rPr>
        <w:t>fokonolona</w:t>
      </w:r>
      <w:proofErr w:type="spellEnd"/>
      <w:r>
        <w:rPr>
          <w:color w:val="000000"/>
        </w:rPr>
        <w:t xml:space="preserve"> (communauté villageoise) au service de l'administration.</w:t>
      </w:r>
    </w:p>
    <w:p w14:paraId="06E9F644" w14:textId="77777777" w:rsidR="00D03982" w:rsidRDefault="00000000">
      <w:pPr>
        <w:spacing w:before="160" w:after="80"/>
      </w:pPr>
      <w:r>
        <w:rPr>
          <w:b/>
          <w:bCs/>
          <w:color w:val="1E7B34"/>
          <w:sz w:val="24"/>
          <w:szCs w:val="24"/>
        </w:rPr>
        <w:lastRenderedPageBreak/>
        <w:t>3. Les successeurs de Gallieni</w:t>
      </w:r>
    </w:p>
    <w:p w14:paraId="58994FE4" w14:textId="77777777" w:rsidR="00D03982" w:rsidRDefault="00000000">
      <w:pPr>
        <w:spacing w:after="100" w:line="276" w:lineRule="auto"/>
        <w:jc w:val="both"/>
      </w:pPr>
      <w:r>
        <w:rPr>
          <w:color w:val="000000"/>
        </w:rPr>
        <w:t xml:space="preserve">Après lui, des gouverneurs civils se succèdent : </w:t>
      </w:r>
      <w:proofErr w:type="spellStart"/>
      <w:r>
        <w:rPr>
          <w:b/>
          <w:bCs/>
          <w:color w:val="1F4E79"/>
        </w:rPr>
        <w:t>Augagneur</w:t>
      </w:r>
      <w:proofErr w:type="spellEnd"/>
      <w:r>
        <w:rPr>
          <w:color w:val="000000"/>
        </w:rPr>
        <w:t xml:space="preserve"> (1905-1910), anticlérical, ferme les écoles des missions ; </w:t>
      </w:r>
      <w:proofErr w:type="spellStart"/>
      <w:r>
        <w:rPr>
          <w:b/>
          <w:bCs/>
          <w:color w:val="1F4E79"/>
        </w:rPr>
        <w:t>Garbit</w:t>
      </w:r>
      <w:proofErr w:type="spellEnd"/>
      <w:r>
        <w:rPr>
          <w:color w:val="000000"/>
        </w:rPr>
        <w:t xml:space="preserve"> pendant la Première Guerre mondiale recrute des tirailleurs ; </w:t>
      </w:r>
      <w:r>
        <w:rPr>
          <w:b/>
          <w:bCs/>
          <w:color w:val="1F4E79"/>
        </w:rPr>
        <w:t>Marcel Olivier</w:t>
      </w:r>
      <w:r>
        <w:rPr>
          <w:color w:val="000000"/>
        </w:rPr>
        <w:t xml:space="preserve"> (1924-1930) crée le SMOTIG et développe les grands travaux ; </w:t>
      </w:r>
      <w:proofErr w:type="spellStart"/>
      <w:r>
        <w:rPr>
          <w:b/>
          <w:bCs/>
          <w:color w:val="1F4E79"/>
        </w:rPr>
        <w:t>Cayla</w:t>
      </w:r>
      <w:proofErr w:type="spellEnd"/>
      <w:r>
        <w:rPr>
          <w:color w:val="000000"/>
        </w:rPr>
        <w:t xml:space="preserve"> (1930-1939) gère la crise économique ; </w:t>
      </w:r>
      <w:proofErr w:type="spellStart"/>
      <w:r>
        <w:rPr>
          <w:b/>
          <w:bCs/>
          <w:color w:val="1F4E79"/>
        </w:rPr>
        <w:t>Annet</w:t>
      </w:r>
      <w:proofErr w:type="spellEnd"/>
      <w:r>
        <w:rPr>
          <w:color w:val="000000"/>
        </w:rPr>
        <w:t xml:space="preserve"> (1941-1942) applique les lois du régime de Vichy jusqu'au débarquement britannique de 1942 ; </w:t>
      </w:r>
      <w:r>
        <w:rPr>
          <w:b/>
          <w:bCs/>
          <w:color w:val="1F4E79"/>
        </w:rPr>
        <w:t>de Coppet</w:t>
      </w:r>
      <w:r>
        <w:rPr>
          <w:color w:val="000000"/>
        </w:rPr>
        <w:t xml:space="preserve"> (1946-1948) est en poste lors de l'insurrection de 1947 ; </w:t>
      </w:r>
      <w:proofErr w:type="spellStart"/>
      <w:r>
        <w:rPr>
          <w:b/>
          <w:bCs/>
          <w:color w:val="1F4E79"/>
        </w:rPr>
        <w:t>Soucadaux</w:t>
      </w:r>
      <w:proofErr w:type="spellEnd"/>
      <w:r>
        <w:rPr>
          <w:color w:val="000000"/>
        </w:rPr>
        <w:t xml:space="preserve"> (1954-1960) accompagne la marche vers l'indépendance. Tous conservent l'essentiel du système : un pouvoir autoritaire, exercé au nom de la France, sans participation réelle des Malgaches, jusqu'aux réformes de 1946 et de 1956.</w:t>
      </w:r>
    </w:p>
    <w:p w14:paraId="0C9AB8B8" w14:textId="77777777" w:rsidR="00D03982" w:rsidRDefault="00000000">
      <w:pPr>
        <w:spacing w:before="200" w:after="160"/>
      </w:pPr>
      <w:r>
        <w:rPr>
          <w:b/>
          <w:bCs/>
          <w:color w:val="C00000"/>
          <w:sz w:val="26"/>
          <w:szCs w:val="26"/>
        </w:rPr>
        <w:t>EXERCICES</w:t>
      </w:r>
    </w:p>
    <w:p w14:paraId="26AD2AFC" w14:textId="77777777" w:rsidR="00D03982" w:rsidRDefault="00000000">
      <w:pPr>
        <w:spacing w:after="80" w:line="276" w:lineRule="auto"/>
      </w:pPr>
      <w:r>
        <w:rPr>
          <w:i/>
          <w:iCs/>
          <w:color w:val="000000"/>
          <w:sz w:val="20"/>
          <w:szCs w:val="20"/>
        </w:rPr>
        <w:t xml:space="preserve">Exercices notés selon un barème — total : </w:t>
      </w:r>
      <w:r>
        <w:rPr>
          <w:b/>
          <w:bCs/>
          <w:i/>
          <w:iCs/>
          <w:color w:val="000000"/>
          <w:sz w:val="20"/>
          <w:szCs w:val="20"/>
        </w:rPr>
        <w:t>18 points</w:t>
      </w:r>
      <w:r>
        <w:rPr>
          <w:i/>
          <w:iCs/>
          <w:color w:val="000000"/>
          <w:sz w:val="20"/>
          <w:szCs w:val="20"/>
        </w:rPr>
        <w:t>.</w:t>
      </w:r>
    </w:p>
    <w:p w14:paraId="5C56CB9A" w14:textId="77777777" w:rsidR="00D03982" w:rsidRDefault="00000000">
      <w:pPr>
        <w:keepNext/>
        <w:spacing w:before="120" w:after="80" w:line="276" w:lineRule="auto"/>
      </w:pPr>
      <w:r>
        <w:rPr>
          <w:b/>
          <w:bCs/>
          <w:color w:val="000000"/>
        </w:rPr>
        <w:t>Exercice 1</w:t>
      </w:r>
      <w:r>
        <w:rPr>
          <w:color w:val="000000"/>
        </w:rPr>
        <w:t xml:space="preserve"> — Reliez chaque expression à sa définition (recopiez les couples). (4 pts)</w:t>
      </w:r>
    </w:p>
    <w:p w14:paraId="08CDCCC8" w14:textId="77777777" w:rsidR="00D03982" w:rsidRDefault="00000000">
      <w:pPr>
        <w:spacing w:after="40" w:line="276" w:lineRule="auto"/>
        <w:ind w:left="360"/>
      </w:pPr>
      <w:r>
        <w:rPr>
          <w:color w:val="000000"/>
        </w:rPr>
        <w:t>1. Gouverneur général — 2. Tache d'huile — 3. Politique des races — 4. Régime des décrets</w:t>
      </w:r>
    </w:p>
    <w:p w14:paraId="5A35D578" w14:textId="77777777" w:rsidR="00D03982" w:rsidRDefault="00000000">
      <w:pPr>
        <w:spacing w:after="40" w:line="276" w:lineRule="auto"/>
        <w:ind w:left="360"/>
      </w:pPr>
      <w:r>
        <w:rPr>
          <w:color w:val="000000"/>
        </w:rPr>
        <w:t>A. Gouverner chaque peuple séparément par ses propres chefs pour affaiblir l'unité malgache</w:t>
      </w:r>
    </w:p>
    <w:p w14:paraId="5E4B3B00" w14:textId="77777777" w:rsidR="00D03982" w:rsidRDefault="00000000">
      <w:pPr>
        <w:spacing w:after="40" w:line="276" w:lineRule="auto"/>
        <w:ind w:left="360"/>
      </w:pPr>
      <w:r>
        <w:rPr>
          <w:color w:val="000000"/>
        </w:rPr>
        <w:t>B. Chef de la colonie nommé par la France, qui concentre tous les pouvoirs</w:t>
      </w:r>
    </w:p>
    <w:p w14:paraId="07236A1C" w14:textId="77777777" w:rsidR="00D03982" w:rsidRDefault="00000000">
      <w:pPr>
        <w:spacing w:after="40" w:line="276" w:lineRule="auto"/>
        <w:ind w:left="360"/>
      </w:pPr>
      <w:r>
        <w:rPr>
          <w:color w:val="000000"/>
        </w:rPr>
        <w:t>C. Le gouverneur légifère par arrêtés sans parlement élu</w:t>
      </w:r>
    </w:p>
    <w:p w14:paraId="74AA785B" w14:textId="77777777" w:rsidR="00D03982" w:rsidRDefault="00000000">
      <w:pPr>
        <w:spacing w:after="40" w:line="276" w:lineRule="auto"/>
        <w:ind w:left="360"/>
      </w:pPr>
      <w:r>
        <w:rPr>
          <w:color w:val="000000"/>
        </w:rPr>
        <w:t>D. Méthode d'occupation progressive du territoire à partir de postes militaires</w:t>
      </w:r>
    </w:p>
    <w:p w14:paraId="4AD82023" w14:textId="77777777" w:rsidR="00D03982" w:rsidRDefault="00000000">
      <w:pPr>
        <w:keepNext/>
        <w:spacing w:before="120" w:after="80" w:line="276" w:lineRule="auto"/>
      </w:pPr>
      <w:r>
        <w:rPr>
          <w:b/>
          <w:bCs/>
          <w:color w:val="000000"/>
        </w:rPr>
        <w:t>Exercice 2</w:t>
      </w:r>
      <w:r>
        <w:rPr>
          <w:color w:val="000000"/>
        </w:rPr>
        <w:t xml:space="preserve"> — Choisissez la bonne réponse. (4 pts)</w:t>
      </w:r>
    </w:p>
    <w:p w14:paraId="6055B9E7" w14:textId="77777777" w:rsidR="00D03982" w:rsidRDefault="00000000">
      <w:pPr>
        <w:spacing w:after="40" w:line="276" w:lineRule="auto"/>
        <w:ind w:left="360"/>
      </w:pPr>
      <w:r>
        <w:rPr>
          <w:color w:val="000000"/>
        </w:rPr>
        <w:t>1. Le gouverneur général dépend : A) de la reine — B) du ministre des Colonies à Paris — C) des colons.</w:t>
      </w:r>
    </w:p>
    <w:p w14:paraId="53C9AEEE" w14:textId="77777777" w:rsidR="00D03982" w:rsidRDefault="00000000">
      <w:pPr>
        <w:spacing w:after="40" w:line="276" w:lineRule="auto"/>
        <w:ind w:left="360"/>
      </w:pPr>
      <w:r>
        <w:rPr>
          <w:color w:val="000000"/>
        </w:rPr>
        <w:t>2. Gallieni a gouverné Madagascar de : A) 1885 à 1895 — B) 1896 à 1905 — C) 1924 à 1930.</w:t>
      </w:r>
    </w:p>
    <w:p w14:paraId="7B48BC65" w14:textId="77777777" w:rsidR="00D03982" w:rsidRDefault="00000000">
      <w:pPr>
        <w:spacing w:after="40" w:line="276" w:lineRule="auto"/>
        <w:ind w:left="360"/>
      </w:pPr>
      <w:r>
        <w:rPr>
          <w:color w:val="000000"/>
        </w:rPr>
        <w:t>3. L'École de médecine d'Antananarivo est créée en : A) 1896 — B) 1924 — C) 1946.</w:t>
      </w:r>
    </w:p>
    <w:p w14:paraId="30706A06" w14:textId="77777777" w:rsidR="00D03982" w:rsidRDefault="00000000">
      <w:pPr>
        <w:spacing w:after="40" w:line="276" w:lineRule="auto"/>
        <w:ind w:left="360"/>
      </w:pPr>
      <w:r>
        <w:rPr>
          <w:color w:val="000000"/>
        </w:rPr>
        <w:t>4. Les Délégations économiques et financières créées en 1924 sont dominées par : A) les paysans malgaches — B) les fonctionnaires et les colons — C) les missionnaires.</w:t>
      </w:r>
    </w:p>
    <w:p w14:paraId="63A04144" w14:textId="77777777" w:rsidR="00D03982" w:rsidRDefault="00000000">
      <w:pPr>
        <w:keepNext/>
        <w:spacing w:before="120" w:after="80" w:line="276" w:lineRule="auto"/>
      </w:pPr>
      <w:r>
        <w:rPr>
          <w:b/>
          <w:bCs/>
          <w:color w:val="000000"/>
        </w:rPr>
        <w:t>Exercice 3</w:t>
      </w:r>
      <w:r>
        <w:rPr>
          <w:color w:val="000000"/>
        </w:rPr>
        <w:t xml:space="preserve"> — Répondez par Vrai ou Faux, puis corrigez les phrases fausses. (4 pts)</w:t>
      </w:r>
    </w:p>
    <w:p w14:paraId="15F4CCC9" w14:textId="77777777" w:rsidR="00D03982" w:rsidRDefault="00000000">
      <w:pPr>
        <w:spacing w:after="40" w:line="276" w:lineRule="auto"/>
        <w:ind w:left="360"/>
      </w:pPr>
      <w:r>
        <w:rPr>
          <w:color w:val="000000"/>
        </w:rPr>
        <w:t>a) Le gouverneur général était élu par les Malgaches.</w:t>
      </w:r>
    </w:p>
    <w:p w14:paraId="6B60F0E4" w14:textId="77777777" w:rsidR="00D03982" w:rsidRDefault="00000000">
      <w:pPr>
        <w:spacing w:after="40" w:line="276" w:lineRule="auto"/>
        <w:ind w:left="360"/>
      </w:pPr>
      <w:r>
        <w:rPr>
          <w:color w:val="000000"/>
        </w:rPr>
        <w:t>b) Gallieni a été le premier gouverneur général de Madagascar.</w:t>
      </w:r>
    </w:p>
    <w:p w14:paraId="01064BAD" w14:textId="77777777" w:rsidR="00D03982" w:rsidRDefault="00000000">
      <w:pPr>
        <w:spacing w:after="40" w:line="276" w:lineRule="auto"/>
        <w:ind w:left="360"/>
      </w:pPr>
      <w:r>
        <w:rPr>
          <w:color w:val="000000"/>
        </w:rPr>
        <w:t>c) La politique des races visait à unir tous les Malgaches.</w:t>
      </w:r>
    </w:p>
    <w:p w14:paraId="6991CE16" w14:textId="77777777" w:rsidR="00D03982" w:rsidRDefault="00000000">
      <w:pPr>
        <w:spacing w:after="40" w:line="276" w:lineRule="auto"/>
        <w:ind w:left="360"/>
      </w:pPr>
      <w:r>
        <w:rPr>
          <w:color w:val="000000"/>
        </w:rPr>
        <w:t>d) Le gouverneur général prenait des arrêtés qui avaient force de loi.</w:t>
      </w:r>
    </w:p>
    <w:p w14:paraId="199C2293" w14:textId="77777777" w:rsidR="00D03982" w:rsidRDefault="00000000">
      <w:pPr>
        <w:keepNext/>
        <w:spacing w:before="120" w:after="80" w:line="276" w:lineRule="auto"/>
      </w:pPr>
      <w:r>
        <w:rPr>
          <w:b/>
          <w:bCs/>
          <w:color w:val="000000"/>
        </w:rPr>
        <w:t>Exercice 4</w:t>
      </w:r>
      <w:r>
        <w:rPr>
          <w:color w:val="000000"/>
        </w:rPr>
        <w:t xml:space="preserve"> — Répondez aux questions suivantes par une phrase complète. (6 pts)</w:t>
      </w:r>
    </w:p>
    <w:p w14:paraId="15E714A8" w14:textId="77777777" w:rsidR="00D03982" w:rsidRDefault="00000000">
      <w:pPr>
        <w:spacing w:after="40" w:line="276" w:lineRule="auto"/>
        <w:ind w:left="360"/>
      </w:pPr>
      <w:r>
        <w:rPr>
          <w:color w:val="000000"/>
        </w:rPr>
        <w:t>1. Quels sont les pouvoirs du gouverneur général ?</w:t>
      </w:r>
    </w:p>
    <w:p w14:paraId="5D102DCC" w14:textId="77777777" w:rsidR="00D03982" w:rsidRDefault="00000000">
      <w:pPr>
        <w:spacing w:after="40" w:line="276" w:lineRule="auto"/>
        <w:ind w:left="360"/>
      </w:pPr>
      <w:r>
        <w:rPr>
          <w:color w:val="000000"/>
        </w:rPr>
        <w:t>2. Expliquez la méthode de la « tache d'huile ».</w:t>
      </w:r>
    </w:p>
    <w:p w14:paraId="50B9D0DC" w14:textId="77777777" w:rsidR="00D03982" w:rsidRDefault="00000000">
      <w:pPr>
        <w:spacing w:after="40" w:line="276" w:lineRule="auto"/>
        <w:ind w:left="360"/>
      </w:pPr>
      <w:r>
        <w:rPr>
          <w:color w:val="000000"/>
        </w:rPr>
        <w:t>3. En quoi la « politique des races » servait-elle les intérêts de la France ?</w:t>
      </w:r>
    </w:p>
    <w:p w14:paraId="038E7B64" w14:textId="77777777" w:rsidR="00D03982" w:rsidRDefault="00000000">
      <w:pPr>
        <w:spacing w:after="40" w:line="276" w:lineRule="auto"/>
        <w:ind w:left="360"/>
      </w:pPr>
      <w:r>
        <w:rPr>
          <w:color w:val="000000"/>
        </w:rPr>
        <w:t>4. Citez quatre réalisations de Gallieni à Madagascar.</w:t>
      </w:r>
    </w:p>
    <w:p w14:paraId="0C205B49" w14:textId="77777777" w:rsidR="00D03982" w:rsidRDefault="00000000">
      <w:pPr>
        <w:spacing w:before="240" w:after="80" w:line="276" w:lineRule="auto"/>
      </w:pPr>
      <w:r>
        <w:rPr>
          <w:b/>
          <w:bCs/>
          <w:color w:val="E9704F"/>
          <w:sz w:val="24"/>
          <w:szCs w:val="24"/>
        </w:rPr>
        <w:t>CORRIGÉ</w:t>
      </w:r>
    </w:p>
    <w:p w14:paraId="505ABC96" w14:textId="77777777" w:rsidR="00D03982" w:rsidRDefault="00000000">
      <w:pPr>
        <w:keepNext/>
        <w:spacing w:before="100" w:after="80" w:line="276" w:lineRule="auto"/>
      </w:pPr>
      <w:r>
        <w:rPr>
          <w:b/>
          <w:bCs/>
          <w:color w:val="000000"/>
        </w:rPr>
        <w:t>Corrigé de l'exercice 1</w:t>
      </w:r>
      <w:r>
        <w:rPr>
          <w:color w:val="000000"/>
        </w:rPr>
        <w:t xml:space="preserve"> (4 pts)</w:t>
      </w:r>
    </w:p>
    <w:p w14:paraId="4401A1C1" w14:textId="77777777" w:rsidR="00D03982" w:rsidRDefault="00000000">
      <w:pPr>
        <w:spacing w:after="40" w:line="276" w:lineRule="auto"/>
        <w:ind w:left="360"/>
      </w:pPr>
      <w:r>
        <w:rPr>
          <w:color w:val="000000"/>
        </w:rPr>
        <w:t xml:space="preserve">1 → </w:t>
      </w:r>
      <w:r>
        <w:rPr>
          <w:b/>
          <w:bCs/>
          <w:color w:val="E9704F"/>
        </w:rPr>
        <w:t>B</w:t>
      </w:r>
      <w:r>
        <w:rPr>
          <w:color w:val="000000"/>
        </w:rPr>
        <w:t xml:space="preserve"> ; 2 → </w:t>
      </w:r>
      <w:r>
        <w:rPr>
          <w:b/>
          <w:bCs/>
          <w:color w:val="E9704F"/>
        </w:rPr>
        <w:t>D</w:t>
      </w:r>
      <w:r>
        <w:rPr>
          <w:color w:val="000000"/>
        </w:rPr>
        <w:t xml:space="preserve"> ; 3 → </w:t>
      </w:r>
      <w:r>
        <w:rPr>
          <w:b/>
          <w:bCs/>
          <w:color w:val="E9704F"/>
        </w:rPr>
        <w:t>A</w:t>
      </w:r>
      <w:r>
        <w:rPr>
          <w:color w:val="000000"/>
        </w:rPr>
        <w:t xml:space="preserve"> ; 4 → </w:t>
      </w:r>
      <w:r>
        <w:rPr>
          <w:b/>
          <w:bCs/>
          <w:color w:val="E9704F"/>
        </w:rPr>
        <w:t>C</w:t>
      </w:r>
      <w:r>
        <w:rPr>
          <w:color w:val="000000"/>
        </w:rPr>
        <w:t>.</w:t>
      </w:r>
    </w:p>
    <w:p w14:paraId="0DA74C19" w14:textId="77777777" w:rsidR="00D03982" w:rsidRDefault="00000000">
      <w:pPr>
        <w:spacing w:after="40" w:line="276" w:lineRule="auto"/>
        <w:ind w:left="360"/>
      </w:pPr>
      <w:r>
        <w:rPr>
          <w:color w:val="000000"/>
        </w:rPr>
        <w:t xml:space="preserve">(A correspond à la </w:t>
      </w:r>
      <w:r>
        <w:rPr>
          <w:b/>
          <w:bCs/>
          <w:color w:val="E9704F"/>
        </w:rPr>
        <w:t>politique des races</w:t>
      </w:r>
      <w:r>
        <w:rPr>
          <w:color w:val="000000"/>
        </w:rPr>
        <w:t>.)</w:t>
      </w:r>
    </w:p>
    <w:p w14:paraId="661F0C88" w14:textId="77777777" w:rsidR="00D03982" w:rsidRDefault="00000000">
      <w:pPr>
        <w:spacing w:after="40" w:line="276" w:lineRule="auto"/>
        <w:ind w:left="360"/>
      </w:pPr>
      <w:r>
        <w:rPr>
          <w:color w:val="000000"/>
        </w:rPr>
        <w:t xml:space="preserve">(B correspond au </w:t>
      </w:r>
      <w:r>
        <w:rPr>
          <w:b/>
          <w:bCs/>
          <w:color w:val="E9704F"/>
        </w:rPr>
        <w:t>gouverneur général</w:t>
      </w:r>
      <w:r>
        <w:rPr>
          <w:color w:val="000000"/>
        </w:rPr>
        <w:t>.)</w:t>
      </w:r>
    </w:p>
    <w:p w14:paraId="5030B91D" w14:textId="77777777" w:rsidR="00D03982" w:rsidRDefault="00000000">
      <w:pPr>
        <w:spacing w:after="40" w:line="276" w:lineRule="auto"/>
        <w:ind w:left="360"/>
      </w:pPr>
      <w:r>
        <w:rPr>
          <w:color w:val="000000"/>
        </w:rPr>
        <w:t xml:space="preserve">(C correspond au </w:t>
      </w:r>
      <w:r>
        <w:rPr>
          <w:b/>
          <w:bCs/>
          <w:color w:val="E9704F"/>
        </w:rPr>
        <w:t>régime des décrets</w:t>
      </w:r>
      <w:r>
        <w:rPr>
          <w:color w:val="000000"/>
        </w:rPr>
        <w:t>.)</w:t>
      </w:r>
    </w:p>
    <w:p w14:paraId="783A631A" w14:textId="77777777" w:rsidR="00D03982" w:rsidRDefault="00000000">
      <w:pPr>
        <w:spacing w:after="40" w:line="276" w:lineRule="auto"/>
        <w:ind w:left="360"/>
      </w:pPr>
      <w:r>
        <w:rPr>
          <w:color w:val="000000"/>
        </w:rPr>
        <w:t xml:space="preserve">(D correspond à la </w:t>
      </w:r>
      <w:r>
        <w:rPr>
          <w:b/>
          <w:bCs/>
          <w:color w:val="E9704F"/>
        </w:rPr>
        <w:t>tache d'huile</w:t>
      </w:r>
      <w:r>
        <w:rPr>
          <w:color w:val="000000"/>
        </w:rPr>
        <w:t>.)</w:t>
      </w:r>
    </w:p>
    <w:p w14:paraId="72F8C6EA" w14:textId="77777777" w:rsidR="00D03982" w:rsidRDefault="00000000">
      <w:pPr>
        <w:keepNext/>
        <w:spacing w:before="100" w:after="80" w:line="276" w:lineRule="auto"/>
      </w:pPr>
      <w:r>
        <w:rPr>
          <w:b/>
          <w:bCs/>
          <w:color w:val="000000"/>
        </w:rPr>
        <w:t>Corrigé de l'exercice 2</w:t>
      </w:r>
      <w:r>
        <w:rPr>
          <w:color w:val="000000"/>
        </w:rPr>
        <w:t xml:space="preserve"> (4 pts)</w:t>
      </w:r>
    </w:p>
    <w:p w14:paraId="4CF4038E" w14:textId="77777777" w:rsidR="00D03982" w:rsidRDefault="00000000">
      <w:pPr>
        <w:spacing w:after="40" w:line="276" w:lineRule="auto"/>
        <w:ind w:left="360"/>
      </w:pPr>
      <w:r>
        <w:rPr>
          <w:color w:val="000000"/>
        </w:rPr>
        <w:t xml:space="preserve">1. </w:t>
      </w:r>
      <w:r>
        <w:rPr>
          <w:b/>
          <w:bCs/>
          <w:color w:val="E9704F"/>
        </w:rPr>
        <w:t>B)</w:t>
      </w:r>
      <w:r>
        <w:rPr>
          <w:color w:val="000000"/>
        </w:rPr>
        <w:t xml:space="preserve"> du ministre des Colonies.</w:t>
      </w:r>
    </w:p>
    <w:p w14:paraId="483944DD" w14:textId="77777777" w:rsidR="00D03982" w:rsidRDefault="00000000">
      <w:pPr>
        <w:spacing w:after="40" w:line="276" w:lineRule="auto"/>
        <w:ind w:left="360"/>
      </w:pPr>
      <w:r>
        <w:rPr>
          <w:color w:val="000000"/>
        </w:rPr>
        <w:t xml:space="preserve">2. </w:t>
      </w:r>
      <w:r>
        <w:rPr>
          <w:b/>
          <w:bCs/>
          <w:color w:val="E9704F"/>
        </w:rPr>
        <w:t>B)</w:t>
      </w:r>
      <w:r>
        <w:rPr>
          <w:color w:val="000000"/>
        </w:rPr>
        <w:t xml:space="preserve"> 1896 à 1905.</w:t>
      </w:r>
    </w:p>
    <w:p w14:paraId="5813A9CD" w14:textId="77777777" w:rsidR="00D03982" w:rsidRDefault="00000000">
      <w:pPr>
        <w:spacing w:after="40" w:line="276" w:lineRule="auto"/>
        <w:ind w:left="360"/>
      </w:pPr>
      <w:r>
        <w:rPr>
          <w:color w:val="000000"/>
        </w:rPr>
        <w:lastRenderedPageBreak/>
        <w:t xml:space="preserve">3. </w:t>
      </w:r>
      <w:r>
        <w:rPr>
          <w:b/>
          <w:bCs/>
          <w:color w:val="E9704F"/>
        </w:rPr>
        <w:t>A)</w:t>
      </w:r>
      <w:r>
        <w:rPr>
          <w:color w:val="000000"/>
        </w:rPr>
        <w:t xml:space="preserve"> 1896 (l'Institut Pasteur en 1898).</w:t>
      </w:r>
    </w:p>
    <w:p w14:paraId="0565FD4F" w14:textId="77777777" w:rsidR="00D03982" w:rsidRDefault="00000000">
      <w:pPr>
        <w:spacing w:after="40" w:line="276" w:lineRule="auto"/>
        <w:ind w:left="360"/>
      </w:pPr>
      <w:r>
        <w:rPr>
          <w:color w:val="000000"/>
        </w:rPr>
        <w:t xml:space="preserve">4. </w:t>
      </w:r>
      <w:r>
        <w:rPr>
          <w:b/>
          <w:bCs/>
          <w:color w:val="E9704F"/>
        </w:rPr>
        <w:t>B)</w:t>
      </w:r>
      <w:r>
        <w:rPr>
          <w:color w:val="000000"/>
        </w:rPr>
        <w:t xml:space="preserve"> les fonctionnaires et les colons.</w:t>
      </w:r>
    </w:p>
    <w:p w14:paraId="34B37F64" w14:textId="77777777" w:rsidR="00D03982" w:rsidRDefault="00000000">
      <w:pPr>
        <w:keepNext/>
        <w:spacing w:before="100" w:after="80" w:line="276" w:lineRule="auto"/>
      </w:pPr>
      <w:r>
        <w:rPr>
          <w:b/>
          <w:bCs/>
          <w:color w:val="000000"/>
        </w:rPr>
        <w:t>Corrigé de l'exercice 3</w:t>
      </w:r>
      <w:r>
        <w:rPr>
          <w:color w:val="000000"/>
        </w:rPr>
        <w:t xml:space="preserve"> (4 pts)</w:t>
      </w:r>
    </w:p>
    <w:p w14:paraId="652AE1F0" w14:textId="77777777" w:rsidR="00D03982" w:rsidRDefault="00000000">
      <w:pPr>
        <w:spacing w:after="40" w:line="276" w:lineRule="auto"/>
        <w:ind w:left="360"/>
      </w:pPr>
      <w:r>
        <w:rPr>
          <w:color w:val="000000"/>
        </w:rPr>
        <w:t xml:space="preserve">a) </w:t>
      </w:r>
      <w:r>
        <w:rPr>
          <w:b/>
          <w:bCs/>
          <w:color w:val="E9704F"/>
        </w:rPr>
        <w:t>Faux</w:t>
      </w:r>
      <w:r>
        <w:rPr>
          <w:color w:val="000000"/>
        </w:rPr>
        <w:t xml:space="preserve"> : il était </w:t>
      </w:r>
      <w:r>
        <w:rPr>
          <w:b/>
          <w:bCs/>
          <w:color w:val="E9704F"/>
        </w:rPr>
        <w:t>nommé</w:t>
      </w:r>
      <w:r>
        <w:rPr>
          <w:color w:val="000000"/>
        </w:rPr>
        <w:t xml:space="preserve"> par le gouvernement français.</w:t>
      </w:r>
    </w:p>
    <w:p w14:paraId="392AA062" w14:textId="77777777" w:rsidR="00D03982" w:rsidRDefault="00000000">
      <w:pPr>
        <w:spacing w:after="40" w:line="276" w:lineRule="auto"/>
        <w:ind w:left="360"/>
      </w:pPr>
      <w:r>
        <w:rPr>
          <w:color w:val="000000"/>
        </w:rPr>
        <w:t xml:space="preserve">b) </w:t>
      </w:r>
      <w:r>
        <w:rPr>
          <w:b/>
          <w:bCs/>
          <w:color w:val="E9704F"/>
        </w:rPr>
        <w:t>Vrai</w:t>
      </w:r>
      <w:r>
        <w:rPr>
          <w:color w:val="000000"/>
        </w:rPr>
        <w:t xml:space="preserve"> : de 1896 à 1905.</w:t>
      </w:r>
    </w:p>
    <w:p w14:paraId="3357B488" w14:textId="77777777" w:rsidR="00D03982" w:rsidRDefault="00000000">
      <w:pPr>
        <w:spacing w:after="40" w:line="276" w:lineRule="auto"/>
        <w:ind w:left="360"/>
      </w:pPr>
      <w:r>
        <w:rPr>
          <w:color w:val="000000"/>
        </w:rPr>
        <w:t xml:space="preserve">c) </w:t>
      </w:r>
      <w:r>
        <w:rPr>
          <w:b/>
          <w:bCs/>
          <w:color w:val="E9704F"/>
        </w:rPr>
        <w:t>Faux</w:t>
      </w:r>
      <w:r>
        <w:rPr>
          <w:color w:val="000000"/>
        </w:rPr>
        <w:t xml:space="preserve"> : elle visait à les </w:t>
      </w:r>
      <w:r>
        <w:rPr>
          <w:b/>
          <w:bCs/>
          <w:color w:val="E9704F"/>
        </w:rPr>
        <w:t>diviser</w:t>
      </w:r>
      <w:r>
        <w:rPr>
          <w:color w:val="000000"/>
        </w:rPr>
        <w:t xml:space="preserve"> en gouvernant chaque peuple séparément.</w:t>
      </w:r>
    </w:p>
    <w:p w14:paraId="46B59295" w14:textId="77777777" w:rsidR="00D03982" w:rsidRDefault="00000000">
      <w:pPr>
        <w:spacing w:after="40" w:line="276" w:lineRule="auto"/>
        <w:ind w:left="360"/>
      </w:pPr>
      <w:r>
        <w:rPr>
          <w:color w:val="000000"/>
        </w:rPr>
        <w:t xml:space="preserve">d) </w:t>
      </w:r>
      <w:r>
        <w:rPr>
          <w:b/>
          <w:bCs/>
          <w:color w:val="E9704F"/>
        </w:rPr>
        <w:t>Vrai</w:t>
      </w:r>
      <w:r>
        <w:rPr>
          <w:color w:val="000000"/>
        </w:rPr>
        <w:t xml:space="preserve"> : c'est le régime des décrets.</w:t>
      </w:r>
    </w:p>
    <w:p w14:paraId="3EC53B6A" w14:textId="77777777" w:rsidR="00D03982" w:rsidRDefault="00000000">
      <w:pPr>
        <w:keepNext/>
        <w:spacing w:before="100" w:after="80" w:line="276" w:lineRule="auto"/>
      </w:pPr>
      <w:r>
        <w:rPr>
          <w:b/>
          <w:bCs/>
          <w:color w:val="000000"/>
        </w:rPr>
        <w:t>Corrigé de l'exercice 4</w:t>
      </w:r>
      <w:r>
        <w:rPr>
          <w:color w:val="000000"/>
        </w:rPr>
        <w:t xml:space="preserve"> (6 pts)</w:t>
      </w:r>
    </w:p>
    <w:p w14:paraId="2F8530D1" w14:textId="77777777" w:rsidR="00D03982" w:rsidRDefault="00000000">
      <w:pPr>
        <w:spacing w:after="40" w:line="276" w:lineRule="auto"/>
        <w:ind w:left="360"/>
      </w:pPr>
      <w:r>
        <w:rPr>
          <w:color w:val="000000"/>
        </w:rPr>
        <w:t>1. Il dirige l'</w:t>
      </w:r>
      <w:r>
        <w:rPr>
          <w:b/>
          <w:bCs/>
          <w:color w:val="E9704F"/>
        </w:rPr>
        <w:t>administration</w:t>
      </w:r>
      <w:r>
        <w:rPr>
          <w:color w:val="000000"/>
        </w:rPr>
        <w:t>, l'</w:t>
      </w:r>
      <w:r>
        <w:rPr>
          <w:b/>
          <w:bCs/>
          <w:color w:val="E9704F"/>
        </w:rPr>
        <w:t>armée</w:t>
      </w:r>
      <w:r>
        <w:rPr>
          <w:color w:val="000000"/>
        </w:rPr>
        <w:t xml:space="preserve"> et la </w:t>
      </w:r>
      <w:r>
        <w:rPr>
          <w:b/>
          <w:bCs/>
          <w:color w:val="E9704F"/>
        </w:rPr>
        <w:t>police</w:t>
      </w:r>
      <w:r>
        <w:rPr>
          <w:color w:val="000000"/>
        </w:rPr>
        <w:t xml:space="preserve">, prend des </w:t>
      </w:r>
      <w:r>
        <w:rPr>
          <w:b/>
          <w:bCs/>
          <w:color w:val="E9704F"/>
        </w:rPr>
        <w:t>arrêtés</w:t>
      </w:r>
      <w:r>
        <w:rPr>
          <w:color w:val="000000"/>
        </w:rPr>
        <w:t xml:space="preserve"> ayant force de loi, prépare le </w:t>
      </w:r>
      <w:r>
        <w:rPr>
          <w:b/>
          <w:bCs/>
          <w:color w:val="E9704F"/>
        </w:rPr>
        <w:t>budget</w:t>
      </w:r>
      <w:r>
        <w:rPr>
          <w:color w:val="000000"/>
        </w:rPr>
        <w:t xml:space="preserve">, nomme les </w:t>
      </w:r>
      <w:r>
        <w:rPr>
          <w:b/>
          <w:bCs/>
          <w:color w:val="E9704F"/>
        </w:rPr>
        <w:t>fonctionnaires</w:t>
      </w:r>
      <w:r>
        <w:rPr>
          <w:color w:val="000000"/>
        </w:rPr>
        <w:t xml:space="preserve"> et les chefs malgaches et contrôle la </w:t>
      </w:r>
      <w:r>
        <w:rPr>
          <w:b/>
          <w:bCs/>
          <w:color w:val="E9704F"/>
        </w:rPr>
        <w:t>justice</w:t>
      </w:r>
      <w:r>
        <w:rPr>
          <w:color w:val="000000"/>
        </w:rPr>
        <w:t>.</w:t>
      </w:r>
    </w:p>
    <w:p w14:paraId="23AE9D91" w14:textId="77777777" w:rsidR="00D03982" w:rsidRDefault="00000000">
      <w:pPr>
        <w:spacing w:after="40" w:line="276" w:lineRule="auto"/>
        <w:ind w:left="360"/>
      </w:pPr>
      <w:r>
        <w:rPr>
          <w:color w:val="000000"/>
        </w:rPr>
        <w:t xml:space="preserve">2. L'armée occupe un </w:t>
      </w:r>
      <w:r>
        <w:rPr>
          <w:b/>
          <w:bCs/>
          <w:color w:val="E9704F"/>
        </w:rPr>
        <w:t>point</w:t>
      </w:r>
      <w:r>
        <w:rPr>
          <w:color w:val="000000"/>
        </w:rPr>
        <w:t xml:space="preserve">, y installe un </w:t>
      </w:r>
      <w:r>
        <w:rPr>
          <w:b/>
          <w:bCs/>
          <w:color w:val="E9704F"/>
        </w:rPr>
        <w:t>poste</w:t>
      </w:r>
      <w:r>
        <w:rPr>
          <w:color w:val="000000"/>
        </w:rPr>
        <w:t xml:space="preserve">, une route, un marché, une école, puis </w:t>
      </w:r>
      <w:r>
        <w:rPr>
          <w:b/>
          <w:bCs/>
          <w:color w:val="E9704F"/>
        </w:rPr>
        <w:t>étend</w:t>
      </w:r>
      <w:r>
        <w:rPr>
          <w:color w:val="000000"/>
        </w:rPr>
        <w:t xml:space="preserve"> peu à peu son contrôle aux régions voisines, en </w:t>
      </w:r>
      <w:r>
        <w:rPr>
          <w:b/>
          <w:bCs/>
          <w:color w:val="E9704F"/>
        </w:rPr>
        <w:t>réprimant</w:t>
      </w:r>
      <w:r>
        <w:rPr>
          <w:color w:val="000000"/>
        </w:rPr>
        <w:t xml:space="preserve"> les résistances.</w:t>
      </w:r>
    </w:p>
    <w:p w14:paraId="7CDF7CC5" w14:textId="77777777" w:rsidR="00D03982" w:rsidRDefault="00000000">
      <w:pPr>
        <w:spacing w:after="40" w:line="276" w:lineRule="auto"/>
        <w:ind w:left="360"/>
      </w:pPr>
      <w:r>
        <w:rPr>
          <w:color w:val="000000"/>
        </w:rPr>
        <w:t xml:space="preserve">3. En gouvernant chaque peuple </w:t>
      </w:r>
      <w:r>
        <w:rPr>
          <w:b/>
          <w:bCs/>
          <w:color w:val="E9704F"/>
        </w:rPr>
        <w:t>séparément</w:t>
      </w:r>
      <w:r>
        <w:rPr>
          <w:color w:val="000000"/>
        </w:rPr>
        <w:t xml:space="preserve"> et en opposant les côtiers aux Merina, elle </w:t>
      </w:r>
      <w:r>
        <w:rPr>
          <w:b/>
          <w:bCs/>
          <w:color w:val="E9704F"/>
        </w:rPr>
        <w:t>divisait</w:t>
      </w:r>
      <w:r>
        <w:rPr>
          <w:color w:val="000000"/>
        </w:rPr>
        <w:t xml:space="preserve"> les Malgaches et les empêchait de s'unir contre la colonisation : « diviser pour régner ».</w:t>
      </w:r>
    </w:p>
    <w:p w14:paraId="24C27B24" w14:textId="77777777" w:rsidR="00D03982" w:rsidRDefault="00000000">
      <w:pPr>
        <w:spacing w:after="40" w:line="276" w:lineRule="auto"/>
        <w:ind w:left="360"/>
      </w:pPr>
      <w:r>
        <w:rPr>
          <w:color w:val="000000"/>
        </w:rPr>
        <w:t>4. L'</w:t>
      </w:r>
      <w:r>
        <w:rPr>
          <w:b/>
          <w:bCs/>
          <w:color w:val="E9704F"/>
        </w:rPr>
        <w:t>abolition de l'esclavage</w:t>
      </w:r>
      <w:r>
        <w:rPr>
          <w:color w:val="000000"/>
        </w:rPr>
        <w:t xml:space="preserve"> et de la royauté, les </w:t>
      </w:r>
      <w:r>
        <w:rPr>
          <w:b/>
          <w:bCs/>
          <w:color w:val="E9704F"/>
        </w:rPr>
        <w:t>écoles</w:t>
      </w:r>
      <w:r>
        <w:rPr>
          <w:color w:val="000000"/>
        </w:rPr>
        <w:t xml:space="preserve"> officielles, l'</w:t>
      </w:r>
      <w:r>
        <w:rPr>
          <w:b/>
          <w:bCs/>
          <w:color w:val="E9704F"/>
        </w:rPr>
        <w:t>École de médecine</w:t>
      </w:r>
      <w:r>
        <w:rPr>
          <w:color w:val="000000"/>
        </w:rPr>
        <w:t xml:space="preserve"> (1896), l'</w:t>
      </w:r>
      <w:r>
        <w:rPr>
          <w:b/>
          <w:bCs/>
          <w:color w:val="E9704F"/>
        </w:rPr>
        <w:t>Institut Pasteur</w:t>
      </w:r>
      <w:r>
        <w:rPr>
          <w:color w:val="000000"/>
        </w:rPr>
        <w:t xml:space="preserve"> (1898), les </w:t>
      </w:r>
      <w:r>
        <w:rPr>
          <w:b/>
          <w:bCs/>
          <w:color w:val="E9704F"/>
        </w:rPr>
        <w:t>routes</w:t>
      </w:r>
      <w:r>
        <w:rPr>
          <w:color w:val="000000"/>
        </w:rPr>
        <w:t xml:space="preserve">, le début du </w:t>
      </w:r>
      <w:r>
        <w:rPr>
          <w:b/>
          <w:bCs/>
          <w:color w:val="E9704F"/>
        </w:rPr>
        <w:t>chemin de fer</w:t>
      </w:r>
      <w:r>
        <w:rPr>
          <w:color w:val="000000"/>
        </w:rPr>
        <w:t xml:space="preserve"> Tananarive-Côte Est, la réorganisation du </w:t>
      </w:r>
      <w:proofErr w:type="spellStart"/>
      <w:r>
        <w:rPr>
          <w:b/>
          <w:bCs/>
          <w:color w:val="E9704F"/>
        </w:rPr>
        <w:t>fokonolona</w:t>
      </w:r>
      <w:proofErr w:type="spellEnd"/>
      <w:r>
        <w:rPr>
          <w:color w:val="000000"/>
        </w:rPr>
        <w:t>.</w:t>
      </w:r>
    </w:p>
    <w:p w14:paraId="53FAEB5E" w14:textId="77777777" w:rsidR="00D03982" w:rsidRDefault="00000000">
      <w:r>
        <w:br w:type="page"/>
      </w:r>
    </w:p>
    <w:p w14:paraId="5C246670" w14:textId="77777777" w:rsidR="00D03982" w:rsidRDefault="00000000">
      <w:pPr>
        <w:spacing w:after="160"/>
        <w:jc w:val="center"/>
      </w:pPr>
      <w:bookmarkStart w:id="11" w:name="seance4"/>
      <w:r>
        <w:rPr>
          <w:b/>
          <w:bCs/>
          <w:color w:val="000000"/>
          <w:sz w:val="26"/>
          <w:szCs w:val="26"/>
        </w:rPr>
        <w:lastRenderedPageBreak/>
        <w:t>SÉANCE 4 / 25</w:t>
      </w:r>
      <w:bookmarkEnd w:id="11"/>
    </w:p>
    <w:p w14:paraId="7B7AC91A" w14:textId="77777777" w:rsidR="00D03982" w:rsidRDefault="00000000">
      <w:pPr>
        <w:spacing w:after="120"/>
        <w:jc w:val="center"/>
      </w:pPr>
      <w:r>
        <w:rPr>
          <w:b/>
          <w:bCs/>
          <w:color w:val="C00000"/>
          <w:sz w:val="28"/>
          <w:szCs w:val="28"/>
        </w:rPr>
        <w:t>L'administration coloniale (2) : provinces, districts, cantons et auxiliaires</w:t>
      </w:r>
    </w:p>
    <w:p w14:paraId="3081D24C" w14:textId="77777777" w:rsidR="00D03982" w:rsidRDefault="00000000">
      <w:pPr>
        <w:spacing w:after="16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626"/>
        <w:gridCol w:w="3012"/>
      </w:tblGrid>
      <w:tr w:rsidR="00D03982" w14:paraId="6E24333B" w14:textId="77777777">
        <w:tblPrEx>
          <w:tblCellMar>
            <w:top w:w="0" w:type="dxa"/>
            <w:bottom w:w="0" w:type="dxa"/>
          </w:tblCellMar>
        </w:tblPrEx>
        <w:tc>
          <w:tcPr>
            <w:tcW w:w="6600" w:type="dxa"/>
            <w:tcMar>
              <w:top w:w="60" w:type="dxa"/>
              <w:left w:w="60" w:type="dxa"/>
              <w:bottom w:w="60" w:type="dxa"/>
              <w:right w:w="60" w:type="dxa"/>
            </w:tcMar>
          </w:tcPr>
          <w:p w14:paraId="7F6D7E01" w14:textId="77777777" w:rsidR="00D03982" w:rsidRDefault="00000000">
            <w:pPr>
              <w:spacing w:after="40" w:line="276" w:lineRule="auto"/>
            </w:pPr>
            <w:r>
              <w:rPr>
                <w:b/>
                <w:bCs/>
                <w:color w:val="000000"/>
                <w:sz w:val="20"/>
                <w:szCs w:val="20"/>
              </w:rPr>
              <w:t>Discipline :</w:t>
            </w:r>
            <w:r>
              <w:rPr>
                <w:color w:val="000000"/>
                <w:sz w:val="20"/>
                <w:szCs w:val="20"/>
              </w:rPr>
              <w:t xml:space="preserve"> Histoire</w:t>
            </w:r>
          </w:p>
          <w:p w14:paraId="2687E8BF" w14:textId="77777777" w:rsidR="00D03982" w:rsidRDefault="00000000">
            <w:pPr>
              <w:spacing w:after="40" w:line="276" w:lineRule="auto"/>
            </w:pPr>
            <w:r>
              <w:rPr>
                <w:b/>
                <w:bCs/>
                <w:color w:val="000000"/>
                <w:sz w:val="20"/>
                <w:szCs w:val="20"/>
              </w:rPr>
              <w:t>Thème :</w:t>
            </w:r>
            <w:r>
              <w:rPr>
                <w:color w:val="000000"/>
                <w:sz w:val="20"/>
                <w:szCs w:val="20"/>
              </w:rPr>
              <w:t xml:space="preserve"> Madagascar, colonie française (1896-1960)</w:t>
            </w:r>
          </w:p>
          <w:p w14:paraId="46F8AEF1" w14:textId="77777777" w:rsidR="00D03982" w:rsidRDefault="00000000">
            <w:pPr>
              <w:spacing w:after="40" w:line="276" w:lineRule="auto"/>
            </w:pPr>
            <w:r>
              <w:rPr>
                <w:b/>
                <w:bCs/>
                <w:color w:val="000000"/>
                <w:sz w:val="20"/>
                <w:szCs w:val="20"/>
              </w:rPr>
              <w:t>Titre :</w:t>
            </w:r>
            <w:r>
              <w:rPr>
                <w:color w:val="000000"/>
                <w:sz w:val="20"/>
                <w:szCs w:val="20"/>
              </w:rPr>
              <w:t xml:space="preserve"> L'administration coloniale (2) : provinces, districts, cantons et auxiliaires</w:t>
            </w:r>
          </w:p>
          <w:p w14:paraId="4D5C3F4C" w14:textId="77777777" w:rsidR="00D03982" w:rsidRDefault="00000000">
            <w:pPr>
              <w:spacing w:after="40" w:line="276" w:lineRule="auto"/>
            </w:pPr>
            <w:r>
              <w:rPr>
                <w:b/>
                <w:bCs/>
                <w:color w:val="000000"/>
                <w:sz w:val="20"/>
                <w:szCs w:val="20"/>
              </w:rPr>
              <w:t>Objectif spécifique :</w:t>
            </w:r>
            <w:r>
              <w:rPr>
                <w:color w:val="000000"/>
                <w:sz w:val="20"/>
                <w:szCs w:val="20"/>
              </w:rPr>
              <w:t xml:space="preserve"> Être capable de décrire l'organisation territoriale de la colonie (provinces, districts, cantons, villages), de préciser le rôle du chef de province, du chef de district, du chef de canton et des auxiliaires malgaches, et de la comparer à l'organisation actuelle</w:t>
            </w:r>
          </w:p>
          <w:p w14:paraId="66F52817" w14:textId="77777777" w:rsidR="00D03982" w:rsidRDefault="00000000">
            <w:pPr>
              <w:spacing w:after="40" w:line="276" w:lineRule="auto"/>
            </w:pPr>
            <w:r>
              <w:rPr>
                <w:b/>
                <w:bCs/>
                <w:color w:val="000000"/>
                <w:sz w:val="20"/>
                <w:szCs w:val="20"/>
              </w:rPr>
              <w:t>Documentation :</w:t>
            </w:r>
            <w:r>
              <w:rPr>
                <w:color w:val="000000"/>
                <w:sz w:val="20"/>
                <w:szCs w:val="20"/>
              </w:rPr>
              <w:t xml:space="preserve"> Programme scolaire de la classe de 3ème, Histoire (MEN/DCI, édition 2015) ; H. Deschamps, Histoire de Madagascar (1972) ; J. </w:t>
            </w:r>
            <w:proofErr w:type="spellStart"/>
            <w:r>
              <w:rPr>
                <w:color w:val="000000"/>
                <w:sz w:val="20"/>
                <w:szCs w:val="20"/>
              </w:rPr>
              <w:t>Fremigacci</w:t>
            </w:r>
            <w:proofErr w:type="spellEnd"/>
            <w:r>
              <w:rPr>
                <w:color w:val="000000"/>
                <w:sz w:val="20"/>
                <w:szCs w:val="20"/>
              </w:rPr>
              <w:t xml:space="preserve">, État, économie et société coloniale à Madagascar (2014) ; F. </w:t>
            </w:r>
            <w:proofErr w:type="spellStart"/>
            <w:r>
              <w:rPr>
                <w:color w:val="000000"/>
                <w:sz w:val="20"/>
                <w:szCs w:val="20"/>
              </w:rPr>
              <w:t>Rajaonah</w:t>
            </w:r>
            <w:proofErr w:type="spellEnd"/>
            <w:r>
              <w:rPr>
                <w:color w:val="000000"/>
                <w:sz w:val="20"/>
                <w:szCs w:val="20"/>
              </w:rPr>
              <w:t xml:space="preserve"> (</w:t>
            </w:r>
            <w:proofErr w:type="spellStart"/>
            <w:r>
              <w:rPr>
                <w:color w:val="000000"/>
                <w:sz w:val="20"/>
                <w:szCs w:val="20"/>
              </w:rPr>
              <w:t>dir</w:t>
            </w:r>
            <w:proofErr w:type="spellEnd"/>
            <w:r>
              <w:rPr>
                <w:color w:val="000000"/>
                <w:sz w:val="20"/>
                <w:szCs w:val="20"/>
              </w:rPr>
              <w:t>.), Histoire de Madagascar (2016).</w:t>
            </w:r>
          </w:p>
          <w:p w14:paraId="660FE042" w14:textId="77777777" w:rsidR="00D03982" w:rsidRDefault="00000000">
            <w:pPr>
              <w:spacing w:after="40" w:line="276" w:lineRule="auto"/>
            </w:pPr>
            <w:r>
              <w:rPr>
                <w:b/>
                <w:bCs/>
                <w:color w:val="000000"/>
                <w:sz w:val="20"/>
                <w:szCs w:val="20"/>
              </w:rPr>
              <w:t>Support et matériel :</w:t>
            </w:r>
            <w:r>
              <w:rPr>
                <w:color w:val="000000"/>
                <w:sz w:val="20"/>
                <w:szCs w:val="20"/>
              </w:rPr>
              <w:t xml:space="preserve"> Tableau noir, craie, cahier de l'élève</w:t>
            </w:r>
          </w:p>
        </w:tc>
        <w:tc>
          <w:tcPr>
            <w:tcW w:w="3000" w:type="dxa"/>
            <w:tcMar>
              <w:top w:w="60" w:type="dxa"/>
              <w:left w:w="60" w:type="dxa"/>
              <w:bottom w:w="60" w:type="dxa"/>
              <w:right w:w="60" w:type="dxa"/>
            </w:tcMar>
          </w:tcPr>
          <w:p w14:paraId="0A1B1F05" w14:textId="77777777" w:rsidR="00D03982" w:rsidRDefault="00000000">
            <w:pPr>
              <w:spacing w:after="40" w:line="276" w:lineRule="auto"/>
            </w:pPr>
            <w:r>
              <w:rPr>
                <w:b/>
                <w:bCs/>
                <w:color w:val="000000"/>
                <w:sz w:val="20"/>
                <w:szCs w:val="20"/>
              </w:rPr>
              <w:t>Date :</w:t>
            </w:r>
            <w:r>
              <w:rPr>
                <w:color w:val="000000"/>
                <w:sz w:val="20"/>
                <w:szCs w:val="20"/>
              </w:rPr>
              <w:t xml:space="preserve"> ________________</w:t>
            </w:r>
          </w:p>
          <w:p w14:paraId="4D81AA87" w14:textId="77777777" w:rsidR="00D03982" w:rsidRDefault="00000000">
            <w:pPr>
              <w:spacing w:after="40" w:line="276" w:lineRule="auto"/>
            </w:pPr>
            <w:r>
              <w:rPr>
                <w:b/>
                <w:bCs/>
                <w:color w:val="000000"/>
                <w:sz w:val="20"/>
                <w:szCs w:val="20"/>
              </w:rPr>
              <w:t>Classe :</w:t>
            </w:r>
            <w:r>
              <w:rPr>
                <w:color w:val="000000"/>
                <w:sz w:val="20"/>
                <w:szCs w:val="20"/>
              </w:rPr>
              <w:t xml:space="preserve"> 3ème</w:t>
            </w:r>
          </w:p>
          <w:p w14:paraId="0277E13A" w14:textId="77777777" w:rsidR="00D03982" w:rsidRDefault="00000000">
            <w:pPr>
              <w:spacing w:after="40" w:line="276" w:lineRule="auto"/>
            </w:pPr>
            <w:r>
              <w:rPr>
                <w:b/>
                <w:bCs/>
                <w:color w:val="000000"/>
                <w:sz w:val="20"/>
                <w:szCs w:val="20"/>
              </w:rPr>
              <w:t>Séance n° :</w:t>
            </w:r>
            <w:r>
              <w:rPr>
                <w:color w:val="000000"/>
                <w:sz w:val="20"/>
                <w:szCs w:val="20"/>
              </w:rPr>
              <w:t xml:space="preserve"> 4 / 25</w:t>
            </w:r>
          </w:p>
          <w:p w14:paraId="4C081BED" w14:textId="77777777" w:rsidR="00D03982" w:rsidRDefault="00000000">
            <w:pPr>
              <w:spacing w:after="40" w:line="276" w:lineRule="auto"/>
            </w:pPr>
            <w:r>
              <w:rPr>
                <w:b/>
                <w:bCs/>
                <w:color w:val="000000"/>
                <w:sz w:val="20"/>
                <w:szCs w:val="20"/>
              </w:rPr>
              <w:t>Durée :</w:t>
            </w:r>
            <w:r>
              <w:rPr>
                <w:color w:val="000000"/>
                <w:sz w:val="20"/>
                <w:szCs w:val="20"/>
              </w:rPr>
              <w:t xml:space="preserve"> 2 heures</w:t>
            </w:r>
          </w:p>
        </w:tc>
      </w:tr>
    </w:tbl>
    <w:p w14:paraId="7DCE50FF" w14:textId="77777777" w:rsidR="00D03982" w:rsidRDefault="00D03982">
      <w:pPr>
        <w:spacing w:after="80"/>
      </w:pPr>
    </w:p>
    <w:tbl>
      <w:tblPr>
        <w:tblW w:w="96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000" w:firstRow="0" w:lastRow="0" w:firstColumn="0" w:lastColumn="0" w:noHBand="0" w:noVBand="0"/>
      </w:tblPr>
      <w:tblGrid>
        <w:gridCol w:w="1150"/>
        <w:gridCol w:w="3250"/>
        <w:gridCol w:w="2250"/>
        <w:gridCol w:w="1100"/>
        <w:gridCol w:w="1050"/>
        <w:gridCol w:w="800"/>
      </w:tblGrid>
      <w:tr w:rsidR="00D03982" w14:paraId="02208489" w14:textId="77777777">
        <w:tblPrEx>
          <w:tblCellMar>
            <w:top w:w="0" w:type="dxa"/>
            <w:bottom w:w="0" w:type="dxa"/>
          </w:tblCellMar>
        </w:tblPrEx>
        <w:trPr>
          <w:tblHeader/>
        </w:trPr>
        <w:tc>
          <w:tcPr>
            <w:tcW w:w="1150" w:type="dxa"/>
            <w:vMerge w:val="restart"/>
            <w:shd w:val="clear" w:color="auto" w:fill="DDEEFF"/>
            <w:tcMar>
              <w:top w:w="60" w:type="dxa"/>
              <w:left w:w="60" w:type="dxa"/>
              <w:bottom w:w="60" w:type="dxa"/>
              <w:right w:w="60" w:type="dxa"/>
            </w:tcMar>
            <w:vAlign w:val="center"/>
          </w:tcPr>
          <w:p w14:paraId="6F063C7F" w14:textId="77777777" w:rsidR="00D03982" w:rsidRDefault="00000000">
            <w:pPr>
              <w:spacing w:line="276" w:lineRule="auto"/>
              <w:jc w:val="center"/>
            </w:pPr>
            <w:r>
              <w:rPr>
                <w:b/>
                <w:bCs/>
                <w:color w:val="000000"/>
                <w:sz w:val="18"/>
                <w:szCs w:val="18"/>
              </w:rPr>
              <w:t>Étapes et Durée</w:t>
            </w:r>
          </w:p>
        </w:tc>
        <w:tc>
          <w:tcPr>
            <w:tcW w:w="5500" w:type="dxa"/>
            <w:gridSpan w:val="2"/>
            <w:shd w:val="clear" w:color="auto" w:fill="DDEEFF"/>
            <w:tcMar>
              <w:top w:w="60" w:type="dxa"/>
              <w:left w:w="60" w:type="dxa"/>
              <w:bottom w:w="60" w:type="dxa"/>
              <w:right w:w="60" w:type="dxa"/>
            </w:tcMar>
            <w:vAlign w:val="center"/>
          </w:tcPr>
          <w:p w14:paraId="5D4BC9B3" w14:textId="77777777" w:rsidR="00D03982" w:rsidRDefault="00000000">
            <w:pPr>
              <w:spacing w:line="276" w:lineRule="auto"/>
              <w:jc w:val="center"/>
            </w:pPr>
            <w:r>
              <w:rPr>
                <w:b/>
                <w:bCs/>
                <w:color w:val="000000"/>
                <w:sz w:val="18"/>
                <w:szCs w:val="18"/>
              </w:rPr>
              <w:t>Déroulement de la leçon</w:t>
            </w:r>
          </w:p>
        </w:tc>
        <w:tc>
          <w:tcPr>
            <w:tcW w:w="1100" w:type="dxa"/>
            <w:vMerge w:val="restart"/>
            <w:shd w:val="clear" w:color="auto" w:fill="DDEEFF"/>
            <w:tcMar>
              <w:top w:w="60" w:type="dxa"/>
              <w:left w:w="60" w:type="dxa"/>
              <w:bottom w:w="60" w:type="dxa"/>
              <w:right w:w="60" w:type="dxa"/>
            </w:tcMar>
            <w:vAlign w:val="center"/>
          </w:tcPr>
          <w:p w14:paraId="3F85B1B8" w14:textId="77777777" w:rsidR="00D03982" w:rsidRDefault="00000000">
            <w:pPr>
              <w:spacing w:line="276" w:lineRule="auto"/>
              <w:jc w:val="center"/>
            </w:pPr>
            <w:r>
              <w:rPr>
                <w:b/>
                <w:bCs/>
                <w:color w:val="000000"/>
                <w:sz w:val="18"/>
                <w:szCs w:val="18"/>
              </w:rPr>
              <w:t>Technique et Stratégie</w:t>
            </w:r>
          </w:p>
        </w:tc>
        <w:tc>
          <w:tcPr>
            <w:tcW w:w="1050" w:type="dxa"/>
            <w:vMerge w:val="restart"/>
            <w:shd w:val="clear" w:color="auto" w:fill="DDEEFF"/>
            <w:tcMar>
              <w:top w:w="60" w:type="dxa"/>
              <w:left w:w="60" w:type="dxa"/>
              <w:bottom w:w="60" w:type="dxa"/>
              <w:right w:w="60" w:type="dxa"/>
            </w:tcMar>
            <w:vAlign w:val="center"/>
          </w:tcPr>
          <w:p w14:paraId="06FFA395" w14:textId="77777777" w:rsidR="00D03982" w:rsidRDefault="00000000">
            <w:pPr>
              <w:spacing w:line="276" w:lineRule="auto"/>
              <w:jc w:val="center"/>
            </w:pPr>
            <w:r>
              <w:rPr>
                <w:b/>
                <w:bCs/>
                <w:color w:val="000000"/>
                <w:sz w:val="18"/>
                <w:szCs w:val="18"/>
              </w:rPr>
              <w:t>Support et Matériel</w:t>
            </w:r>
          </w:p>
        </w:tc>
        <w:tc>
          <w:tcPr>
            <w:tcW w:w="800" w:type="dxa"/>
            <w:vMerge w:val="restart"/>
            <w:shd w:val="clear" w:color="auto" w:fill="DDEEFF"/>
            <w:tcMar>
              <w:top w:w="60" w:type="dxa"/>
              <w:left w:w="60" w:type="dxa"/>
              <w:bottom w:w="60" w:type="dxa"/>
              <w:right w:w="60" w:type="dxa"/>
            </w:tcMar>
            <w:vAlign w:val="center"/>
          </w:tcPr>
          <w:p w14:paraId="18334666" w14:textId="77777777" w:rsidR="00D03982" w:rsidRDefault="00000000">
            <w:pPr>
              <w:spacing w:line="276" w:lineRule="auto"/>
              <w:jc w:val="center"/>
            </w:pPr>
            <w:r>
              <w:rPr>
                <w:b/>
                <w:bCs/>
                <w:color w:val="000000"/>
                <w:sz w:val="18"/>
                <w:szCs w:val="18"/>
              </w:rPr>
              <w:t>Observation</w:t>
            </w:r>
          </w:p>
        </w:tc>
      </w:tr>
      <w:tr w:rsidR="00D03982" w14:paraId="449A8D3C" w14:textId="77777777">
        <w:tblPrEx>
          <w:tblCellMar>
            <w:top w:w="0" w:type="dxa"/>
            <w:bottom w:w="0" w:type="dxa"/>
          </w:tblCellMar>
        </w:tblPrEx>
        <w:trPr>
          <w:tblHeader/>
        </w:trPr>
        <w:tc>
          <w:tcPr>
            <w:tcW w:w="1150" w:type="dxa"/>
            <w:vMerge/>
          </w:tcPr>
          <w:p w14:paraId="34892834" w14:textId="77777777" w:rsidR="00D03982" w:rsidRDefault="00D03982"/>
        </w:tc>
        <w:tc>
          <w:tcPr>
            <w:tcW w:w="3250" w:type="dxa"/>
            <w:shd w:val="clear" w:color="auto" w:fill="F5F5F5"/>
            <w:tcMar>
              <w:top w:w="60" w:type="dxa"/>
              <w:left w:w="60" w:type="dxa"/>
              <w:bottom w:w="60" w:type="dxa"/>
              <w:right w:w="60" w:type="dxa"/>
            </w:tcMar>
          </w:tcPr>
          <w:p w14:paraId="0CD821B9" w14:textId="77777777" w:rsidR="00D03982" w:rsidRDefault="00000000">
            <w:pPr>
              <w:spacing w:line="276" w:lineRule="auto"/>
              <w:jc w:val="center"/>
            </w:pPr>
            <w:r>
              <w:rPr>
                <w:b/>
                <w:bCs/>
                <w:color w:val="000000"/>
                <w:sz w:val="18"/>
                <w:szCs w:val="18"/>
              </w:rPr>
              <w:t>Enseignant</w:t>
            </w:r>
          </w:p>
        </w:tc>
        <w:tc>
          <w:tcPr>
            <w:tcW w:w="2250" w:type="dxa"/>
            <w:shd w:val="clear" w:color="auto" w:fill="F5F5F5"/>
            <w:tcMar>
              <w:top w:w="60" w:type="dxa"/>
              <w:left w:w="60" w:type="dxa"/>
              <w:bottom w:w="60" w:type="dxa"/>
              <w:right w:w="60" w:type="dxa"/>
            </w:tcMar>
          </w:tcPr>
          <w:p w14:paraId="5A925D9E" w14:textId="77777777" w:rsidR="00D03982" w:rsidRDefault="00000000">
            <w:pPr>
              <w:spacing w:line="276" w:lineRule="auto"/>
              <w:jc w:val="center"/>
            </w:pPr>
            <w:r>
              <w:rPr>
                <w:b/>
                <w:bCs/>
                <w:color w:val="000000"/>
                <w:sz w:val="18"/>
                <w:szCs w:val="18"/>
              </w:rPr>
              <w:t>Apprenants</w:t>
            </w:r>
          </w:p>
        </w:tc>
        <w:tc>
          <w:tcPr>
            <w:tcW w:w="1100" w:type="dxa"/>
            <w:vMerge/>
          </w:tcPr>
          <w:p w14:paraId="3C1E6511" w14:textId="77777777" w:rsidR="00D03982" w:rsidRDefault="00D03982"/>
        </w:tc>
        <w:tc>
          <w:tcPr>
            <w:tcW w:w="1050" w:type="dxa"/>
            <w:vMerge/>
          </w:tcPr>
          <w:p w14:paraId="751821E0" w14:textId="77777777" w:rsidR="00D03982" w:rsidRDefault="00D03982"/>
        </w:tc>
        <w:tc>
          <w:tcPr>
            <w:tcW w:w="800" w:type="dxa"/>
            <w:vMerge/>
          </w:tcPr>
          <w:p w14:paraId="39D89360" w14:textId="77777777" w:rsidR="00D03982" w:rsidRDefault="00D03982"/>
        </w:tc>
      </w:tr>
      <w:tr w:rsidR="00D03982" w14:paraId="5C221B5B"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78291BF2" w14:textId="77777777" w:rsidR="00D03982" w:rsidRDefault="00000000">
            <w:pPr>
              <w:spacing w:line="276" w:lineRule="auto"/>
            </w:pPr>
            <w:r>
              <w:rPr>
                <w:b/>
                <w:bCs/>
                <w:color w:val="000000"/>
                <w:sz w:val="19"/>
                <w:szCs w:val="19"/>
              </w:rPr>
              <w:t>I. RÉVISION</w:t>
            </w:r>
          </w:p>
        </w:tc>
      </w:tr>
      <w:tr w:rsidR="00D03982" w14:paraId="5798E1D4" w14:textId="77777777">
        <w:tblPrEx>
          <w:tblCellMar>
            <w:top w:w="0" w:type="dxa"/>
            <w:bottom w:w="0" w:type="dxa"/>
          </w:tblCellMar>
        </w:tblPrEx>
        <w:tc>
          <w:tcPr>
            <w:tcW w:w="1150" w:type="dxa"/>
            <w:tcMar>
              <w:top w:w="60" w:type="dxa"/>
              <w:left w:w="60" w:type="dxa"/>
              <w:bottom w:w="60" w:type="dxa"/>
              <w:right w:w="60" w:type="dxa"/>
            </w:tcMar>
          </w:tcPr>
          <w:p w14:paraId="2380696C" w14:textId="77777777" w:rsidR="00D03982" w:rsidRDefault="00000000">
            <w:pPr>
              <w:spacing w:after="20" w:line="276" w:lineRule="auto"/>
            </w:pPr>
            <w:r>
              <w:rPr>
                <w:b/>
                <w:bCs/>
                <w:color w:val="000000"/>
                <w:sz w:val="18"/>
                <w:szCs w:val="18"/>
              </w:rPr>
              <w:t>Révision</w:t>
            </w:r>
          </w:p>
          <w:p w14:paraId="10591546" w14:textId="77777777" w:rsidR="00D03982" w:rsidRDefault="00000000">
            <w:pPr>
              <w:spacing w:line="276" w:lineRule="auto"/>
            </w:pPr>
            <w:r>
              <w:rPr>
                <w:color w:val="000000"/>
                <w:sz w:val="18"/>
                <w:szCs w:val="18"/>
              </w:rPr>
              <w:t>15 min</w:t>
            </w:r>
          </w:p>
        </w:tc>
        <w:tc>
          <w:tcPr>
            <w:tcW w:w="3250" w:type="dxa"/>
            <w:tcMar>
              <w:top w:w="60" w:type="dxa"/>
              <w:left w:w="60" w:type="dxa"/>
              <w:bottom w:w="60" w:type="dxa"/>
              <w:right w:w="60" w:type="dxa"/>
            </w:tcMar>
          </w:tcPr>
          <w:p w14:paraId="4491EB62" w14:textId="77777777" w:rsidR="00D03982" w:rsidRDefault="00000000">
            <w:pPr>
              <w:spacing w:after="50" w:line="276" w:lineRule="auto"/>
            </w:pPr>
            <w:r>
              <w:rPr>
                <w:color w:val="000000"/>
                <w:sz w:val="18"/>
                <w:szCs w:val="18"/>
              </w:rPr>
              <w:t>Qui est à la tête de la colonie ? Qui le nomme ?</w:t>
            </w:r>
          </w:p>
          <w:p w14:paraId="2CFFD6FC" w14:textId="77777777" w:rsidR="00D03982" w:rsidRDefault="00000000">
            <w:pPr>
              <w:spacing w:after="50" w:line="276" w:lineRule="auto"/>
            </w:pPr>
            <w:r>
              <w:rPr>
                <w:color w:val="000000"/>
                <w:sz w:val="18"/>
                <w:szCs w:val="18"/>
              </w:rPr>
              <w:t>Citez trois pouvoirs du gouverneur général.</w:t>
            </w:r>
          </w:p>
          <w:p w14:paraId="6DE746DA" w14:textId="77777777" w:rsidR="00D03982" w:rsidRDefault="00000000">
            <w:pPr>
              <w:spacing w:after="50" w:line="276" w:lineRule="auto"/>
            </w:pPr>
            <w:r>
              <w:rPr>
                <w:color w:val="000000"/>
                <w:sz w:val="18"/>
                <w:szCs w:val="18"/>
              </w:rPr>
              <w:t>Qu'est-ce que la politique des races ?</w:t>
            </w:r>
          </w:p>
          <w:p w14:paraId="5C961A12" w14:textId="77777777" w:rsidR="00D03982" w:rsidRDefault="00000000">
            <w:pPr>
              <w:spacing w:after="50" w:line="276" w:lineRule="auto"/>
            </w:pPr>
            <w:r>
              <w:rPr>
                <w:color w:val="000000"/>
                <w:sz w:val="18"/>
                <w:szCs w:val="18"/>
              </w:rPr>
              <w:t>Qui était Gallieni ?</w:t>
            </w:r>
          </w:p>
        </w:tc>
        <w:tc>
          <w:tcPr>
            <w:tcW w:w="2250" w:type="dxa"/>
            <w:tcMar>
              <w:top w:w="60" w:type="dxa"/>
              <w:left w:w="60" w:type="dxa"/>
              <w:bottom w:w="60" w:type="dxa"/>
              <w:right w:w="60" w:type="dxa"/>
            </w:tcMar>
          </w:tcPr>
          <w:p w14:paraId="05730E91" w14:textId="77777777" w:rsidR="00D03982" w:rsidRDefault="00000000">
            <w:pPr>
              <w:spacing w:after="50" w:line="276" w:lineRule="auto"/>
            </w:pPr>
            <w:r>
              <w:rPr>
                <w:color w:val="000000"/>
                <w:sz w:val="18"/>
                <w:szCs w:val="18"/>
              </w:rPr>
              <w:t>R.A. : Le gouverneur général, nommé par le gouvernement français.</w:t>
            </w:r>
          </w:p>
          <w:p w14:paraId="2A0284FA" w14:textId="77777777" w:rsidR="00D03982" w:rsidRDefault="00000000">
            <w:pPr>
              <w:spacing w:after="50" w:line="276" w:lineRule="auto"/>
            </w:pPr>
            <w:r>
              <w:rPr>
                <w:color w:val="000000"/>
                <w:sz w:val="18"/>
                <w:szCs w:val="18"/>
              </w:rPr>
              <w:t>R.A. : Il dirige l'administration, l'armée, la police, légifère par arrêtés, prépare le budget, nomme les fonctionnaires.</w:t>
            </w:r>
          </w:p>
          <w:p w14:paraId="3DB43C6B" w14:textId="77777777" w:rsidR="00D03982" w:rsidRDefault="00000000">
            <w:pPr>
              <w:spacing w:after="50" w:line="276" w:lineRule="auto"/>
            </w:pPr>
            <w:r>
              <w:rPr>
                <w:color w:val="000000"/>
                <w:sz w:val="18"/>
                <w:szCs w:val="18"/>
              </w:rPr>
              <w:t>R.A. : Gouverner chaque peuple séparément par ses propres chefs pour diviser les Malgaches.</w:t>
            </w:r>
          </w:p>
          <w:p w14:paraId="467EA74B" w14:textId="77777777" w:rsidR="00D03982" w:rsidRDefault="00000000">
            <w:pPr>
              <w:spacing w:after="50" w:line="276" w:lineRule="auto"/>
            </w:pPr>
            <w:r>
              <w:rPr>
                <w:color w:val="000000"/>
                <w:sz w:val="18"/>
                <w:szCs w:val="18"/>
              </w:rPr>
              <w:t>R.A. : Le premier gouverneur général de Madagascar (1896-1905).</w:t>
            </w:r>
          </w:p>
        </w:tc>
        <w:tc>
          <w:tcPr>
            <w:tcW w:w="1100" w:type="dxa"/>
            <w:tcMar>
              <w:top w:w="60" w:type="dxa"/>
              <w:left w:w="60" w:type="dxa"/>
              <w:bottom w:w="60" w:type="dxa"/>
              <w:right w:w="60" w:type="dxa"/>
            </w:tcMar>
          </w:tcPr>
          <w:p w14:paraId="03E4BA99" w14:textId="77777777" w:rsidR="00D03982" w:rsidRDefault="00000000">
            <w:pPr>
              <w:spacing w:after="50" w:line="276" w:lineRule="auto"/>
            </w:pPr>
            <w:r>
              <w:rPr>
                <w:color w:val="000000"/>
                <w:sz w:val="18"/>
                <w:szCs w:val="18"/>
              </w:rPr>
              <w:t>Questions-réponses orales</w:t>
            </w:r>
          </w:p>
        </w:tc>
        <w:tc>
          <w:tcPr>
            <w:tcW w:w="1050" w:type="dxa"/>
            <w:tcMar>
              <w:top w:w="60" w:type="dxa"/>
              <w:left w:w="60" w:type="dxa"/>
              <w:bottom w:w="60" w:type="dxa"/>
              <w:right w:w="60" w:type="dxa"/>
            </w:tcMar>
          </w:tcPr>
          <w:p w14:paraId="78D72498" w14:textId="77777777" w:rsidR="00D03982" w:rsidRDefault="00000000">
            <w:pPr>
              <w:spacing w:after="50" w:line="276" w:lineRule="auto"/>
            </w:pPr>
            <w:r>
              <w:rPr>
                <w:color w:val="000000"/>
                <w:sz w:val="18"/>
                <w:szCs w:val="18"/>
              </w:rPr>
              <w:t>—</w:t>
            </w:r>
          </w:p>
        </w:tc>
        <w:tc>
          <w:tcPr>
            <w:tcW w:w="800" w:type="dxa"/>
            <w:tcMar>
              <w:top w:w="60" w:type="dxa"/>
              <w:left w:w="60" w:type="dxa"/>
              <w:bottom w:w="60" w:type="dxa"/>
              <w:right w:w="60" w:type="dxa"/>
            </w:tcMar>
          </w:tcPr>
          <w:p w14:paraId="70A3D114" w14:textId="77777777" w:rsidR="00D03982" w:rsidRDefault="00D03982"/>
        </w:tc>
      </w:tr>
      <w:tr w:rsidR="00D03982" w14:paraId="1DF6F27E"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1F1C5BB5" w14:textId="77777777" w:rsidR="00D03982" w:rsidRDefault="00000000">
            <w:pPr>
              <w:spacing w:line="276" w:lineRule="auto"/>
            </w:pPr>
            <w:r>
              <w:rPr>
                <w:b/>
                <w:bCs/>
                <w:color w:val="000000"/>
                <w:sz w:val="19"/>
                <w:szCs w:val="19"/>
              </w:rPr>
              <w:t>II. NOUVELLE LEÇON — 90 min</w:t>
            </w:r>
          </w:p>
        </w:tc>
      </w:tr>
      <w:tr w:rsidR="00D03982" w14:paraId="75B9078C" w14:textId="77777777">
        <w:tblPrEx>
          <w:tblCellMar>
            <w:top w:w="0" w:type="dxa"/>
            <w:bottom w:w="0" w:type="dxa"/>
          </w:tblCellMar>
        </w:tblPrEx>
        <w:tc>
          <w:tcPr>
            <w:tcW w:w="1150" w:type="dxa"/>
            <w:tcMar>
              <w:top w:w="60" w:type="dxa"/>
              <w:left w:w="60" w:type="dxa"/>
              <w:bottom w:w="60" w:type="dxa"/>
              <w:right w:w="60" w:type="dxa"/>
            </w:tcMar>
          </w:tcPr>
          <w:p w14:paraId="25C1870B" w14:textId="77777777" w:rsidR="00D03982" w:rsidRDefault="00000000">
            <w:pPr>
              <w:spacing w:after="20" w:line="276" w:lineRule="auto"/>
            </w:pPr>
            <w:r>
              <w:rPr>
                <w:b/>
                <w:bCs/>
                <w:color w:val="000000"/>
                <w:sz w:val="18"/>
                <w:szCs w:val="18"/>
              </w:rPr>
              <w:t>1. Mise en situation</w:t>
            </w:r>
          </w:p>
        </w:tc>
        <w:tc>
          <w:tcPr>
            <w:tcW w:w="3250" w:type="dxa"/>
            <w:tcMar>
              <w:top w:w="60" w:type="dxa"/>
              <w:left w:w="60" w:type="dxa"/>
              <w:bottom w:w="60" w:type="dxa"/>
              <w:right w:w="60" w:type="dxa"/>
            </w:tcMar>
          </w:tcPr>
          <w:p w14:paraId="0C667E7A" w14:textId="77777777" w:rsidR="00D03982" w:rsidRDefault="00000000">
            <w:pPr>
              <w:spacing w:after="50" w:line="276" w:lineRule="auto"/>
            </w:pPr>
            <w:r>
              <w:rPr>
                <w:color w:val="000000"/>
                <w:sz w:val="18"/>
                <w:szCs w:val="18"/>
              </w:rPr>
              <w:t xml:space="preserve">Dans un village du Betsileo, vers 1930. Le </w:t>
            </w:r>
            <w:proofErr w:type="spellStart"/>
            <w:r>
              <w:rPr>
                <w:color w:val="000000"/>
                <w:sz w:val="18"/>
                <w:szCs w:val="18"/>
              </w:rPr>
              <w:t>mpiadidy</w:t>
            </w:r>
            <w:proofErr w:type="spellEnd"/>
            <w:r>
              <w:rPr>
                <w:color w:val="000000"/>
                <w:sz w:val="18"/>
                <w:szCs w:val="18"/>
              </w:rPr>
              <w:t xml:space="preserve"> (chef de village) annonce que le chef de canton viendra demain recenser les habitants et réclamer l'impôt. Le chef de canton, un Malgache, obéit lui-même au chef de district, un administrateur français installé au chef-lieu, qui rend compte au chef de province, lequel dépend du gouverneur général.</w:t>
            </w:r>
          </w:p>
          <w:p w14:paraId="530EBAC1" w14:textId="77777777" w:rsidR="00D03982" w:rsidRDefault="00000000">
            <w:pPr>
              <w:spacing w:after="50" w:line="276" w:lineRule="auto"/>
            </w:pPr>
            <w:r>
              <w:rPr>
                <w:color w:val="000000"/>
                <w:sz w:val="18"/>
                <w:szCs w:val="18"/>
              </w:rPr>
              <w:t xml:space="preserve">Combien d'échelons y </w:t>
            </w:r>
            <w:proofErr w:type="spellStart"/>
            <w:r>
              <w:rPr>
                <w:color w:val="000000"/>
                <w:sz w:val="18"/>
                <w:szCs w:val="18"/>
              </w:rPr>
              <w:t>a-t-il</w:t>
            </w:r>
            <w:proofErr w:type="spellEnd"/>
            <w:r>
              <w:rPr>
                <w:color w:val="000000"/>
                <w:sz w:val="18"/>
                <w:szCs w:val="18"/>
              </w:rPr>
              <w:t xml:space="preserve"> entre le village et le gouverneur général ? Lesquels sont occupés par des Français, lesquels par des Malgaches ?</w:t>
            </w:r>
          </w:p>
        </w:tc>
        <w:tc>
          <w:tcPr>
            <w:tcW w:w="2250" w:type="dxa"/>
            <w:tcMar>
              <w:top w:w="60" w:type="dxa"/>
              <w:left w:w="60" w:type="dxa"/>
              <w:bottom w:w="60" w:type="dxa"/>
              <w:right w:w="60" w:type="dxa"/>
            </w:tcMar>
          </w:tcPr>
          <w:p w14:paraId="771F4CEF" w14:textId="77777777" w:rsidR="00D03982" w:rsidRDefault="00000000">
            <w:pPr>
              <w:spacing w:after="50" w:line="276" w:lineRule="auto"/>
            </w:pPr>
            <w:r>
              <w:rPr>
                <w:color w:val="000000"/>
                <w:sz w:val="18"/>
                <w:szCs w:val="18"/>
              </w:rPr>
              <w:t>Les élèves écoutent et répondent à l'oral. R.A. : quatre échelons (canton, district, province, gouvernement général) ; les Français occupent les postes de commandement, les Malgaches les postes subalternes.</w:t>
            </w:r>
          </w:p>
        </w:tc>
        <w:tc>
          <w:tcPr>
            <w:tcW w:w="1100" w:type="dxa"/>
            <w:tcMar>
              <w:top w:w="60" w:type="dxa"/>
              <w:left w:w="60" w:type="dxa"/>
              <w:bottom w:w="60" w:type="dxa"/>
              <w:right w:w="60" w:type="dxa"/>
            </w:tcMar>
          </w:tcPr>
          <w:p w14:paraId="06D77054" w14:textId="77777777" w:rsidR="00D03982" w:rsidRDefault="00000000">
            <w:pPr>
              <w:spacing w:after="50" w:line="276" w:lineRule="auto"/>
            </w:pPr>
            <w:r>
              <w:rPr>
                <w:color w:val="000000"/>
                <w:sz w:val="18"/>
                <w:szCs w:val="18"/>
              </w:rPr>
              <w:t>Amorce orale</w:t>
            </w:r>
          </w:p>
        </w:tc>
        <w:tc>
          <w:tcPr>
            <w:tcW w:w="1050" w:type="dxa"/>
            <w:tcMar>
              <w:top w:w="60" w:type="dxa"/>
              <w:left w:w="60" w:type="dxa"/>
              <w:bottom w:w="60" w:type="dxa"/>
              <w:right w:w="60" w:type="dxa"/>
            </w:tcMar>
          </w:tcPr>
          <w:p w14:paraId="11FCF19A" w14:textId="77777777" w:rsidR="00D03982" w:rsidRDefault="00000000">
            <w:pPr>
              <w:spacing w:after="50" w:line="276" w:lineRule="auto"/>
            </w:pPr>
            <w:r>
              <w:rPr>
                <w:color w:val="000000"/>
                <w:sz w:val="18"/>
                <w:szCs w:val="18"/>
              </w:rPr>
              <w:t>Tableau noir</w:t>
            </w:r>
          </w:p>
        </w:tc>
        <w:tc>
          <w:tcPr>
            <w:tcW w:w="800" w:type="dxa"/>
            <w:tcMar>
              <w:top w:w="60" w:type="dxa"/>
              <w:left w:w="60" w:type="dxa"/>
              <w:bottom w:w="60" w:type="dxa"/>
              <w:right w:w="60" w:type="dxa"/>
            </w:tcMar>
          </w:tcPr>
          <w:p w14:paraId="2FCD656E" w14:textId="77777777" w:rsidR="00D03982" w:rsidRDefault="00D03982"/>
        </w:tc>
      </w:tr>
      <w:tr w:rsidR="00D03982" w14:paraId="4553C074" w14:textId="77777777">
        <w:tblPrEx>
          <w:tblCellMar>
            <w:top w:w="0" w:type="dxa"/>
            <w:bottom w:w="0" w:type="dxa"/>
          </w:tblCellMar>
        </w:tblPrEx>
        <w:tc>
          <w:tcPr>
            <w:tcW w:w="1150" w:type="dxa"/>
            <w:tcMar>
              <w:top w:w="60" w:type="dxa"/>
              <w:left w:w="60" w:type="dxa"/>
              <w:bottom w:w="60" w:type="dxa"/>
              <w:right w:w="60" w:type="dxa"/>
            </w:tcMar>
          </w:tcPr>
          <w:p w14:paraId="566376DA" w14:textId="77777777" w:rsidR="00D03982" w:rsidRDefault="00000000">
            <w:pPr>
              <w:spacing w:after="20" w:line="276" w:lineRule="auto"/>
            </w:pPr>
            <w:r>
              <w:rPr>
                <w:b/>
                <w:bCs/>
                <w:color w:val="000000"/>
                <w:sz w:val="18"/>
                <w:szCs w:val="18"/>
              </w:rPr>
              <w:t>2. Présentation</w:t>
            </w:r>
          </w:p>
        </w:tc>
        <w:tc>
          <w:tcPr>
            <w:tcW w:w="3250" w:type="dxa"/>
            <w:tcMar>
              <w:top w:w="60" w:type="dxa"/>
              <w:left w:w="60" w:type="dxa"/>
              <w:bottom w:w="60" w:type="dxa"/>
              <w:right w:w="60" w:type="dxa"/>
            </w:tcMar>
          </w:tcPr>
          <w:p w14:paraId="40D35FBD" w14:textId="77777777" w:rsidR="00D03982" w:rsidRDefault="00000000">
            <w:pPr>
              <w:spacing w:after="50" w:line="276" w:lineRule="auto"/>
            </w:pPr>
            <w:r>
              <w:rPr>
                <w:color w:val="000000"/>
                <w:sz w:val="18"/>
                <w:szCs w:val="18"/>
              </w:rPr>
              <w:t xml:space="preserve">Aujourd'hui nous allons apprendre : « L'administration coloniale (2) : provinces, districts, cantons et auxiliaires ». Après cette séance, vous serez capables de </w:t>
            </w:r>
            <w:r>
              <w:rPr>
                <w:color w:val="000000"/>
                <w:sz w:val="18"/>
                <w:szCs w:val="18"/>
              </w:rPr>
              <w:lastRenderedPageBreak/>
              <w:t>décrire l'organisation territoriale de la colonie (provinces, districts, cantons, villages), de préciser le rôle du chef de province, du chef de district, du chef de canton et des auxiliaires malgaches, et de la comparer à l'organisation actuelle.</w:t>
            </w:r>
          </w:p>
        </w:tc>
        <w:tc>
          <w:tcPr>
            <w:tcW w:w="2250" w:type="dxa"/>
            <w:tcMar>
              <w:top w:w="60" w:type="dxa"/>
              <w:left w:w="60" w:type="dxa"/>
              <w:bottom w:w="60" w:type="dxa"/>
              <w:right w:w="60" w:type="dxa"/>
            </w:tcMar>
          </w:tcPr>
          <w:p w14:paraId="080CA7A3" w14:textId="77777777" w:rsidR="00D03982" w:rsidRDefault="00000000">
            <w:pPr>
              <w:spacing w:after="50" w:line="276" w:lineRule="auto"/>
            </w:pPr>
            <w:r>
              <w:rPr>
                <w:color w:val="000000"/>
                <w:sz w:val="18"/>
                <w:szCs w:val="18"/>
              </w:rPr>
              <w:lastRenderedPageBreak/>
              <w:t>Les élèves écoutent.</w:t>
            </w:r>
          </w:p>
        </w:tc>
        <w:tc>
          <w:tcPr>
            <w:tcW w:w="1100" w:type="dxa"/>
            <w:tcMar>
              <w:top w:w="60" w:type="dxa"/>
              <w:left w:w="60" w:type="dxa"/>
              <w:bottom w:w="60" w:type="dxa"/>
              <w:right w:w="60" w:type="dxa"/>
            </w:tcMar>
          </w:tcPr>
          <w:p w14:paraId="6887C0C0" w14:textId="77777777" w:rsidR="00D03982" w:rsidRDefault="00000000">
            <w:pPr>
              <w:spacing w:after="50" w:line="276" w:lineRule="auto"/>
            </w:pPr>
            <w:r>
              <w:rPr>
                <w:color w:val="000000"/>
                <w:sz w:val="18"/>
                <w:szCs w:val="18"/>
              </w:rPr>
              <w:t>Exposé oral</w:t>
            </w:r>
          </w:p>
        </w:tc>
        <w:tc>
          <w:tcPr>
            <w:tcW w:w="1050" w:type="dxa"/>
            <w:tcMar>
              <w:top w:w="60" w:type="dxa"/>
              <w:left w:w="60" w:type="dxa"/>
              <w:bottom w:w="60" w:type="dxa"/>
              <w:right w:w="60" w:type="dxa"/>
            </w:tcMar>
          </w:tcPr>
          <w:p w14:paraId="3AFA69DB" w14:textId="77777777" w:rsidR="00D03982" w:rsidRDefault="00000000">
            <w:pPr>
              <w:spacing w:after="50" w:line="276" w:lineRule="auto"/>
            </w:pPr>
            <w:r>
              <w:rPr>
                <w:color w:val="000000"/>
                <w:sz w:val="18"/>
                <w:szCs w:val="18"/>
              </w:rPr>
              <w:t>Tableau noir, cahier</w:t>
            </w:r>
          </w:p>
        </w:tc>
        <w:tc>
          <w:tcPr>
            <w:tcW w:w="800" w:type="dxa"/>
            <w:tcMar>
              <w:top w:w="60" w:type="dxa"/>
              <w:left w:w="60" w:type="dxa"/>
              <w:bottom w:w="60" w:type="dxa"/>
              <w:right w:w="60" w:type="dxa"/>
            </w:tcMar>
          </w:tcPr>
          <w:p w14:paraId="33BBC3D0" w14:textId="77777777" w:rsidR="00D03982" w:rsidRDefault="00D03982"/>
        </w:tc>
      </w:tr>
      <w:tr w:rsidR="00D03982" w14:paraId="03CD8059" w14:textId="77777777">
        <w:tblPrEx>
          <w:tblCellMar>
            <w:top w:w="0" w:type="dxa"/>
            <w:bottom w:w="0" w:type="dxa"/>
          </w:tblCellMar>
        </w:tblPrEx>
        <w:tc>
          <w:tcPr>
            <w:tcW w:w="1150" w:type="dxa"/>
            <w:tcMar>
              <w:top w:w="60" w:type="dxa"/>
              <w:left w:w="60" w:type="dxa"/>
              <w:bottom w:w="60" w:type="dxa"/>
              <w:right w:w="60" w:type="dxa"/>
            </w:tcMar>
          </w:tcPr>
          <w:p w14:paraId="390AFD54" w14:textId="77777777" w:rsidR="00D03982" w:rsidRDefault="00000000">
            <w:pPr>
              <w:spacing w:after="20" w:line="276" w:lineRule="auto"/>
            </w:pPr>
            <w:r>
              <w:rPr>
                <w:b/>
                <w:bCs/>
                <w:color w:val="000000"/>
                <w:sz w:val="18"/>
                <w:szCs w:val="18"/>
              </w:rPr>
              <w:t>3. Observation</w:t>
            </w:r>
          </w:p>
        </w:tc>
        <w:tc>
          <w:tcPr>
            <w:tcW w:w="3250" w:type="dxa"/>
            <w:tcMar>
              <w:top w:w="60" w:type="dxa"/>
              <w:left w:w="60" w:type="dxa"/>
              <w:bottom w:w="60" w:type="dxa"/>
              <w:right w:w="60" w:type="dxa"/>
            </w:tcMar>
          </w:tcPr>
          <w:p w14:paraId="75A55B86" w14:textId="77777777" w:rsidR="00D03982" w:rsidRDefault="00000000">
            <w:pPr>
              <w:spacing w:after="50" w:line="276" w:lineRule="auto"/>
            </w:pPr>
            <w:r>
              <w:rPr>
                <w:color w:val="000000"/>
                <w:sz w:val="18"/>
                <w:szCs w:val="18"/>
              </w:rPr>
              <w:t>Regardez et observez bien ce tableau que j'écris au tableau noir :</w:t>
            </w:r>
          </w:p>
          <w:tbl>
            <w:tblPr>
              <w:tblW w:w="32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000" w:firstRow="0" w:lastRow="0" w:firstColumn="0" w:lastColumn="0" w:noHBand="0" w:noVBand="0"/>
            </w:tblPr>
            <w:tblGrid>
              <w:gridCol w:w="800"/>
              <w:gridCol w:w="800"/>
              <w:gridCol w:w="800"/>
              <w:gridCol w:w="800"/>
            </w:tblGrid>
            <w:tr w:rsidR="00D03982" w14:paraId="42CA66BE" w14:textId="77777777">
              <w:tblPrEx>
                <w:tblCellMar>
                  <w:top w:w="0" w:type="dxa"/>
                  <w:bottom w:w="0" w:type="dxa"/>
                </w:tblCellMar>
              </w:tblPrEx>
              <w:tc>
                <w:tcPr>
                  <w:tcW w:w="800" w:type="dxa"/>
                  <w:shd w:val="clear" w:color="auto" w:fill="F5F5F5"/>
                  <w:tcMar>
                    <w:top w:w="30" w:type="dxa"/>
                    <w:left w:w="30" w:type="dxa"/>
                    <w:bottom w:w="30" w:type="dxa"/>
                    <w:right w:w="30" w:type="dxa"/>
                  </w:tcMar>
                </w:tcPr>
                <w:p w14:paraId="63B525FA" w14:textId="77777777" w:rsidR="00D03982" w:rsidRDefault="00000000">
                  <w:pPr>
                    <w:spacing w:line="276" w:lineRule="auto"/>
                  </w:pPr>
                  <w:r>
                    <w:rPr>
                      <w:b/>
                      <w:bCs/>
                      <w:color w:val="000000"/>
                      <w:sz w:val="16"/>
                      <w:szCs w:val="16"/>
                    </w:rPr>
                    <w:t>Échelon</w:t>
                  </w:r>
                </w:p>
              </w:tc>
              <w:tc>
                <w:tcPr>
                  <w:tcW w:w="800" w:type="dxa"/>
                  <w:shd w:val="clear" w:color="auto" w:fill="F5F5F5"/>
                  <w:tcMar>
                    <w:top w:w="30" w:type="dxa"/>
                    <w:left w:w="30" w:type="dxa"/>
                    <w:bottom w:w="30" w:type="dxa"/>
                    <w:right w:w="30" w:type="dxa"/>
                  </w:tcMar>
                </w:tcPr>
                <w:p w14:paraId="377EE33A" w14:textId="77777777" w:rsidR="00D03982" w:rsidRDefault="00000000">
                  <w:pPr>
                    <w:spacing w:line="276" w:lineRule="auto"/>
                  </w:pPr>
                  <w:r>
                    <w:rPr>
                      <w:b/>
                      <w:bCs/>
                      <w:color w:val="000000"/>
                      <w:sz w:val="16"/>
                      <w:szCs w:val="16"/>
                    </w:rPr>
                    <w:t>Responsable</w:t>
                  </w:r>
                </w:p>
              </w:tc>
              <w:tc>
                <w:tcPr>
                  <w:tcW w:w="800" w:type="dxa"/>
                  <w:shd w:val="clear" w:color="auto" w:fill="F5F5F5"/>
                  <w:tcMar>
                    <w:top w:w="30" w:type="dxa"/>
                    <w:left w:w="30" w:type="dxa"/>
                    <w:bottom w:w="30" w:type="dxa"/>
                    <w:right w:w="30" w:type="dxa"/>
                  </w:tcMar>
                </w:tcPr>
                <w:p w14:paraId="19E00822" w14:textId="77777777" w:rsidR="00D03982" w:rsidRDefault="00000000">
                  <w:pPr>
                    <w:spacing w:line="276" w:lineRule="auto"/>
                  </w:pPr>
                  <w:r>
                    <w:rPr>
                      <w:b/>
                      <w:bCs/>
                      <w:color w:val="000000"/>
                      <w:sz w:val="16"/>
                      <w:szCs w:val="16"/>
                    </w:rPr>
                    <w:t>Nationalité</w:t>
                  </w:r>
                </w:p>
              </w:tc>
              <w:tc>
                <w:tcPr>
                  <w:tcW w:w="800" w:type="dxa"/>
                  <w:shd w:val="clear" w:color="auto" w:fill="F5F5F5"/>
                  <w:tcMar>
                    <w:top w:w="30" w:type="dxa"/>
                    <w:left w:w="30" w:type="dxa"/>
                    <w:bottom w:w="30" w:type="dxa"/>
                    <w:right w:w="30" w:type="dxa"/>
                  </w:tcMar>
                </w:tcPr>
                <w:p w14:paraId="42A4AE95" w14:textId="77777777" w:rsidR="00D03982" w:rsidRDefault="00000000">
                  <w:pPr>
                    <w:spacing w:line="276" w:lineRule="auto"/>
                  </w:pPr>
                  <w:r>
                    <w:rPr>
                      <w:b/>
                      <w:bCs/>
                      <w:color w:val="000000"/>
                      <w:sz w:val="16"/>
                      <w:szCs w:val="16"/>
                    </w:rPr>
                    <w:t>Rôle</w:t>
                  </w:r>
                </w:p>
              </w:tc>
            </w:tr>
            <w:tr w:rsidR="00D03982" w14:paraId="357C4D23" w14:textId="77777777">
              <w:tblPrEx>
                <w:tblCellMar>
                  <w:top w:w="0" w:type="dxa"/>
                  <w:bottom w:w="0" w:type="dxa"/>
                </w:tblCellMar>
              </w:tblPrEx>
              <w:tc>
                <w:tcPr>
                  <w:tcW w:w="800" w:type="dxa"/>
                  <w:tcMar>
                    <w:top w:w="30" w:type="dxa"/>
                    <w:left w:w="30" w:type="dxa"/>
                    <w:bottom w:w="30" w:type="dxa"/>
                    <w:right w:w="30" w:type="dxa"/>
                  </w:tcMar>
                </w:tcPr>
                <w:p w14:paraId="69D44DFA" w14:textId="77777777" w:rsidR="00D03982" w:rsidRDefault="00000000">
                  <w:pPr>
                    <w:spacing w:line="276" w:lineRule="auto"/>
                  </w:pPr>
                  <w:r>
                    <w:rPr>
                      <w:color w:val="000000"/>
                      <w:sz w:val="16"/>
                      <w:szCs w:val="16"/>
                    </w:rPr>
                    <w:t>Colonie</w:t>
                  </w:r>
                </w:p>
              </w:tc>
              <w:tc>
                <w:tcPr>
                  <w:tcW w:w="800" w:type="dxa"/>
                  <w:tcMar>
                    <w:top w:w="30" w:type="dxa"/>
                    <w:left w:w="30" w:type="dxa"/>
                    <w:bottom w:w="30" w:type="dxa"/>
                    <w:right w:w="30" w:type="dxa"/>
                  </w:tcMar>
                </w:tcPr>
                <w:p w14:paraId="10C0708D" w14:textId="77777777" w:rsidR="00D03982" w:rsidRDefault="00000000">
                  <w:pPr>
                    <w:spacing w:line="276" w:lineRule="auto"/>
                  </w:pPr>
                  <w:r>
                    <w:rPr>
                      <w:color w:val="000000"/>
                      <w:sz w:val="16"/>
                      <w:szCs w:val="16"/>
                    </w:rPr>
                    <w:t>Gouverneur général</w:t>
                  </w:r>
                </w:p>
              </w:tc>
              <w:tc>
                <w:tcPr>
                  <w:tcW w:w="800" w:type="dxa"/>
                  <w:tcMar>
                    <w:top w:w="30" w:type="dxa"/>
                    <w:left w:w="30" w:type="dxa"/>
                    <w:bottom w:w="30" w:type="dxa"/>
                    <w:right w:w="30" w:type="dxa"/>
                  </w:tcMar>
                </w:tcPr>
                <w:p w14:paraId="41AA86F2" w14:textId="77777777" w:rsidR="00D03982" w:rsidRDefault="00000000">
                  <w:pPr>
                    <w:spacing w:line="276" w:lineRule="auto"/>
                  </w:pPr>
                  <w:r>
                    <w:rPr>
                      <w:color w:val="000000"/>
                      <w:sz w:val="16"/>
                      <w:szCs w:val="16"/>
                    </w:rPr>
                    <w:t>Français</w:t>
                  </w:r>
                </w:p>
              </w:tc>
              <w:tc>
                <w:tcPr>
                  <w:tcW w:w="800" w:type="dxa"/>
                  <w:tcMar>
                    <w:top w:w="30" w:type="dxa"/>
                    <w:left w:w="30" w:type="dxa"/>
                    <w:bottom w:w="30" w:type="dxa"/>
                    <w:right w:w="30" w:type="dxa"/>
                  </w:tcMar>
                </w:tcPr>
                <w:p w14:paraId="4607D4D2" w14:textId="77777777" w:rsidR="00D03982" w:rsidRDefault="00000000">
                  <w:pPr>
                    <w:spacing w:line="276" w:lineRule="auto"/>
                  </w:pPr>
                  <w:r>
                    <w:rPr>
                      <w:color w:val="000000"/>
                      <w:sz w:val="16"/>
                      <w:szCs w:val="16"/>
                    </w:rPr>
                    <w:t>dirige tout, légifère par arrêtés</w:t>
                  </w:r>
                </w:p>
              </w:tc>
            </w:tr>
            <w:tr w:rsidR="00D03982" w14:paraId="1A7CFAAE" w14:textId="77777777">
              <w:tblPrEx>
                <w:tblCellMar>
                  <w:top w:w="0" w:type="dxa"/>
                  <w:bottom w:w="0" w:type="dxa"/>
                </w:tblCellMar>
              </w:tblPrEx>
              <w:tc>
                <w:tcPr>
                  <w:tcW w:w="800" w:type="dxa"/>
                  <w:tcMar>
                    <w:top w:w="30" w:type="dxa"/>
                    <w:left w:w="30" w:type="dxa"/>
                    <w:bottom w:w="30" w:type="dxa"/>
                    <w:right w:w="30" w:type="dxa"/>
                  </w:tcMar>
                </w:tcPr>
                <w:p w14:paraId="7CA8112D" w14:textId="77777777" w:rsidR="00D03982" w:rsidRDefault="00000000">
                  <w:pPr>
                    <w:spacing w:line="276" w:lineRule="auto"/>
                  </w:pPr>
                  <w:r>
                    <w:rPr>
                      <w:color w:val="000000"/>
                      <w:sz w:val="16"/>
                      <w:szCs w:val="16"/>
                    </w:rPr>
                    <w:t>Province (au début, cercles militaires dans les zones non soumises ; une vingtaine de provinces, puis 5 en 1946 et 6 en 1956)</w:t>
                  </w:r>
                </w:p>
              </w:tc>
              <w:tc>
                <w:tcPr>
                  <w:tcW w:w="800" w:type="dxa"/>
                  <w:tcMar>
                    <w:top w:w="30" w:type="dxa"/>
                    <w:left w:w="30" w:type="dxa"/>
                    <w:bottom w:w="30" w:type="dxa"/>
                    <w:right w:w="30" w:type="dxa"/>
                  </w:tcMar>
                </w:tcPr>
                <w:p w14:paraId="56A7E6E7" w14:textId="77777777" w:rsidR="00D03982" w:rsidRDefault="00000000">
                  <w:pPr>
                    <w:spacing w:line="276" w:lineRule="auto"/>
                  </w:pPr>
                  <w:r>
                    <w:rPr>
                      <w:color w:val="000000"/>
                      <w:sz w:val="16"/>
                      <w:szCs w:val="16"/>
                    </w:rPr>
                    <w:t>Chef de province (administrateur ou officier)</w:t>
                  </w:r>
                </w:p>
              </w:tc>
              <w:tc>
                <w:tcPr>
                  <w:tcW w:w="800" w:type="dxa"/>
                  <w:tcMar>
                    <w:top w:w="30" w:type="dxa"/>
                    <w:left w:w="30" w:type="dxa"/>
                    <w:bottom w:w="30" w:type="dxa"/>
                    <w:right w:w="30" w:type="dxa"/>
                  </w:tcMar>
                </w:tcPr>
                <w:p w14:paraId="025219FE" w14:textId="77777777" w:rsidR="00D03982" w:rsidRDefault="00000000">
                  <w:pPr>
                    <w:spacing w:line="276" w:lineRule="auto"/>
                  </w:pPr>
                  <w:r>
                    <w:rPr>
                      <w:color w:val="000000"/>
                      <w:sz w:val="16"/>
                      <w:szCs w:val="16"/>
                    </w:rPr>
                    <w:t>Français</w:t>
                  </w:r>
                </w:p>
              </w:tc>
              <w:tc>
                <w:tcPr>
                  <w:tcW w:w="800" w:type="dxa"/>
                  <w:tcMar>
                    <w:top w:w="30" w:type="dxa"/>
                    <w:left w:w="30" w:type="dxa"/>
                    <w:bottom w:w="30" w:type="dxa"/>
                    <w:right w:w="30" w:type="dxa"/>
                  </w:tcMar>
                </w:tcPr>
                <w:p w14:paraId="22BBD23C" w14:textId="77777777" w:rsidR="00D03982" w:rsidRDefault="00000000">
                  <w:pPr>
                    <w:spacing w:line="276" w:lineRule="auto"/>
                  </w:pPr>
                  <w:r>
                    <w:rPr>
                      <w:color w:val="000000"/>
                      <w:sz w:val="16"/>
                      <w:szCs w:val="16"/>
                    </w:rPr>
                    <w:t>applique les ordres du gouverneur, dirige les districts</w:t>
                  </w:r>
                </w:p>
              </w:tc>
            </w:tr>
            <w:tr w:rsidR="00D03982" w14:paraId="6ADC2BD6" w14:textId="77777777">
              <w:tblPrEx>
                <w:tblCellMar>
                  <w:top w:w="0" w:type="dxa"/>
                  <w:bottom w:w="0" w:type="dxa"/>
                </w:tblCellMar>
              </w:tblPrEx>
              <w:tc>
                <w:tcPr>
                  <w:tcW w:w="800" w:type="dxa"/>
                  <w:tcMar>
                    <w:top w:w="30" w:type="dxa"/>
                    <w:left w:w="30" w:type="dxa"/>
                    <w:bottom w:w="30" w:type="dxa"/>
                    <w:right w:w="30" w:type="dxa"/>
                  </w:tcMar>
                </w:tcPr>
                <w:p w14:paraId="47A99624" w14:textId="77777777" w:rsidR="00D03982" w:rsidRDefault="00000000">
                  <w:pPr>
                    <w:spacing w:line="276" w:lineRule="auto"/>
                  </w:pPr>
                  <w:r>
                    <w:rPr>
                      <w:color w:val="000000"/>
                      <w:sz w:val="16"/>
                      <w:szCs w:val="16"/>
                    </w:rPr>
                    <w:t>District (environ 90)</w:t>
                  </w:r>
                </w:p>
              </w:tc>
              <w:tc>
                <w:tcPr>
                  <w:tcW w:w="800" w:type="dxa"/>
                  <w:tcMar>
                    <w:top w:w="30" w:type="dxa"/>
                    <w:left w:w="30" w:type="dxa"/>
                    <w:bottom w:w="30" w:type="dxa"/>
                    <w:right w:w="30" w:type="dxa"/>
                  </w:tcMar>
                </w:tcPr>
                <w:p w14:paraId="4FF1AE01" w14:textId="77777777" w:rsidR="00D03982" w:rsidRDefault="00000000">
                  <w:pPr>
                    <w:spacing w:line="276" w:lineRule="auto"/>
                  </w:pPr>
                  <w:r>
                    <w:rPr>
                      <w:color w:val="000000"/>
                      <w:sz w:val="16"/>
                      <w:szCs w:val="16"/>
                    </w:rPr>
                    <w:t>Chef de district (administrateur des colonies)</w:t>
                  </w:r>
                </w:p>
              </w:tc>
              <w:tc>
                <w:tcPr>
                  <w:tcW w:w="800" w:type="dxa"/>
                  <w:tcMar>
                    <w:top w:w="30" w:type="dxa"/>
                    <w:left w:w="30" w:type="dxa"/>
                    <w:bottom w:w="30" w:type="dxa"/>
                    <w:right w:w="30" w:type="dxa"/>
                  </w:tcMar>
                </w:tcPr>
                <w:p w14:paraId="05AD4EC8" w14:textId="77777777" w:rsidR="00D03982" w:rsidRDefault="00000000">
                  <w:pPr>
                    <w:spacing w:line="276" w:lineRule="auto"/>
                  </w:pPr>
                  <w:r>
                    <w:rPr>
                      <w:color w:val="000000"/>
                      <w:sz w:val="16"/>
                      <w:szCs w:val="16"/>
                    </w:rPr>
                    <w:t>Français</w:t>
                  </w:r>
                </w:p>
              </w:tc>
              <w:tc>
                <w:tcPr>
                  <w:tcW w:w="800" w:type="dxa"/>
                  <w:tcMar>
                    <w:top w:w="30" w:type="dxa"/>
                    <w:left w:w="30" w:type="dxa"/>
                    <w:bottom w:w="30" w:type="dxa"/>
                    <w:right w:w="30" w:type="dxa"/>
                  </w:tcMar>
                </w:tcPr>
                <w:p w14:paraId="64B41024" w14:textId="77777777" w:rsidR="00D03982" w:rsidRDefault="00000000">
                  <w:pPr>
                    <w:spacing w:line="276" w:lineRule="auto"/>
                  </w:pPr>
                  <w:r>
                    <w:rPr>
                      <w:color w:val="000000"/>
                      <w:sz w:val="16"/>
                      <w:szCs w:val="16"/>
                    </w:rPr>
                    <w:t>recensement, impôts, prestations, justice indigène, police, ordre public ; « roi de la brousse »</w:t>
                  </w:r>
                </w:p>
              </w:tc>
            </w:tr>
            <w:tr w:rsidR="00D03982" w14:paraId="5EF53A73" w14:textId="77777777">
              <w:tblPrEx>
                <w:tblCellMar>
                  <w:top w:w="0" w:type="dxa"/>
                  <w:bottom w:w="0" w:type="dxa"/>
                </w:tblCellMar>
              </w:tblPrEx>
              <w:tc>
                <w:tcPr>
                  <w:tcW w:w="800" w:type="dxa"/>
                  <w:tcMar>
                    <w:top w:w="30" w:type="dxa"/>
                    <w:left w:w="30" w:type="dxa"/>
                    <w:bottom w:w="30" w:type="dxa"/>
                    <w:right w:w="30" w:type="dxa"/>
                  </w:tcMar>
                </w:tcPr>
                <w:p w14:paraId="1B8AAD20" w14:textId="77777777" w:rsidR="00D03982" w:rsidRDefault="00000000">
                  <w:pPr>
                    <w:spacing w:line="276" w:lineRule="auto"/>
                  </w:pPr>
                  <w:r>
                    <w:rPr>
                      <w:color w:val="000000"/>
                      <w:sz w:val="16"/>
                      <w:szCs w:val="16"/>
                    </w:rPr>
                    <w:t>Canton</w:t>
                  </w:r>
                </w:p>
              </w:tc>
              <w:tc>
                <w:tcPr>
                  <w:tcW w:w="800" w:type="dxa"/>
                  <w:tcMar>
                    <w:top w:w="30" w:type="dxa"/>
                    <w:left w:w="30" w:type="dxa"/>
                    <w:bottom w:w="30" w:type="dxa"/>
                    <w:right w:w="30" w:type="dxa"/>
                  </w:tcMar>
                </w:tcPr>
                <w:p w14:paraId="32206C2F" w14:textId="77777777" w:rsidR="00D03982" w:rsidRDefault="00000000">
                  <w:pPr>
                    <w:spacing w:line="276" w:lineRule="auto"/>
                  </w:pPr>
                  <w:r>
                    <w:rPr>
                      <w:color w:val="000000"/>
                      <w:sz w:val="16"/>
                      <w:szCs w:val="16"/>
                    </w:rPr>
                    <w:t>Chef de canton (gouverneur indigène)</w:t>
                  </w:r>
                </w:p>
              </w:tc>
              <w:tc>
                <w:tcPr>
                  <w:tcW w:w="800" w:type="dxa"/>
                  <w:tcMar>
                    <w:top w:w="30" w:type="dxa"/>
                    <w:left w:w="30" w:type="dxa"/>
                    <w:bottom w:w="30" w:type="dxa"/>
                    <w:right w:w="30" w:type="dxa"/>
                  </w:tcMar>
                </w:tcPr>
                <w:p w14:paraId="20E30C76" w14:textId="77777777" w:rsidR="00D03982" w:rsidRDefault="00000000">
                  <w:pPr>
                    <w:spacing w:line="276" w:lineRule="auto"/>
                  </w:pPr>
                  <w:r>
                    <w:rPr>
                      <w:color w:val="000000"/>
                      <w:sz w:val="16"/>
                      <w:szCs w:val="16"/>
                    </w:rPr>
                    <w:t>Malgache</w:t>
                  </w:r>
                </w:p>
              </w:tc>
              <w:tc>
                <w:tcPr>
                  <w:tcW w:w="800" w:type="dxa"/>
                  <w:tcMar>
                    <w:top w:w="30" w:type="dxa"/>
                    <w:left w:w="30" w:type="dxa"/>
                    <w:bottom w:w="30" w:type="dxa"/>
                    <w:right w:w="30" w:type="dxa"/>
                  </w:tcMar>
                </w:tcPr>
                <w:p w14:paraId="4161C5FC" w14:textId="77777777" w:rsidR="00D03982" w:rsidRDefault="00000000">
                  <w:pPr>
                    <w:spacing w:line="276" w:lineRule="auto"/>
                  </w:pPr>
                  <w:r>
                    <w:rPr>
                      <w:color w:val="000000"/>
                      <w:sz w:val="16"/>
                      <w:szCs w:val="16"/>
                    </w:rPr>
                    <w:t>collecte l'impôt, fournit la main-d'œuvre, surveille les villages, transmet les ordres</w:t>
                  </w:r>
                </w:p>
              </w:tc>
            </w:tr>
            <w:tr w:rsidR="00D03982" w14:paraId="08BA7AD0" w14:textId="77777777">
              <w:tblPrEx>
                <w:tblCellMar>
                  <w:top w:w="0" w:type="dxa"/>
                  <w:bottom w:w="0" w:type="dxa"/>
                </w:tblCellMar>
              </w:tblPrEx>
              <w:tc>
                <w:tcPr>
                  <w:tcW w:w="800" w:type="dxa"/>
                  <w:tcMar>
                    <w:top w:w="30" w:type="dxa"/>
                    <w:left w:w="30" w:type="dxa"/>
                    <w:bottom w:w="30" w:type="dxa"/>
                    <w:right w:w="30" w:type="dxa"/>
                  </w:tcMar>
                </w:tcPr>
                <w:p w14:paraId="00D028D2" w14:textId="77777777" w:rsidR="00D03982" w:rsidRDefault="00000000">
                  <w:pPr>
                    <w:spacing w:line="276" w:lineRule="auto"/>
                  </w:pPr>
                  <w:r>
                    <w:rPr>
                      <w:color w:val="000000"/>
                      <w:sz w:val="16"/>
                      <w:szCs w:val="16"/>
                    </w:rPr>
                    <w:t>Village / quartier</w:t>
                  </w:r>
                </w:p>
              </w:tc>
              <w:tc>
                <w:tcPr>
                  <w:tcW w:w="800" w:type="dxa"/>
                  <w:tcMar>
                    <w:top w:w="30" w:type="dxa"/>
                    <w:left w:w="30" w:type="dxa"/>
                    <w:bottom w:w="30" w:type="dxa"/>
                    <w:right w:w="30" w:type="dxa"/>
                  </w:tcMar>
                </w:tcPr>
                <w:p w14:paraId="4CBAA800" w14:textId="77777777" w:rsidR="00D03982" w:rsidRDefault="00000000">
                  <w:pPr>
                    <w:spacing w:line="276" w:lineRule="auto"/>
                  </w:pPr>
                  <w:proofErr w:type="spellStart"/>
                  <w:r>
                    <w:rPr>
                      <w:color w:val="000000"/>
                      <w:sz w:val="16"/>
                      <w:szCs w:val="16"/>
                    </w:rPr>
                    <w:t>Mpiadidy</w:t>
                  </w:r>
                  <w:proofErr w:type="spellEnd"/>
                  <w:r>
                    <w:rPr>
                      <w:color w:val="000000"/>
                      <w:sz w:val="16"/>
                      <w:szCs w:val="16"/>
                    </w:rPr>
                    <w:t xml:space="preserve">, </w:t>
                  </w:r>
                  <w:proofErr w:type="spellStart"/>
                  <w:r>
                    <w:rPr>
                      <w:color w:val="000000"/>
                      <w:sz w:val="16"/>
                      <w:szCs w:val="16"/>
                    </w:rPr>
                    <w:t>fokonolona</w:t>
                  </w:r>
                  <w:proofErr w:type="spellEnd"/>
                </w:p>
              </w:tc>
              <w:tc>
                <w:tcPr>
                  <w:tcW w:w="800" w:type="dxa"/>
                  <w:tcMar>
                    <w:top w:w="30" w:type="dxa"/>
                    <w:left w:w="30" w:type="dxa"/>
                    <w:bottom w:w="30" w:type="dxa"/>
                    <w:right w:w="30" w:type="dxa"/>
                  </w:tcMar>
                </w:tcPr>
                <w:p w14:paraId="2FCBEC2E" w14:textId="77777777" w:rsidR="00D03982" w:rsidRDefault="00000000">
                  <w:pPr>
                    <w:spacing w:line="276" w:lineRule="auto"/>
                  </w:pPr>
                  <w:r>
                    <w:rPr>
                      <w:color w:val="000000"/>
                      <w:sz w:val="16"/>
                      <w:szCs w:val="16"/>
                    </w:rPr>
                    <w:t>Malgache</w:t>
                  </w:r>
                </w:p>
              </w:tc>
              <w:tc>
                <w:tcPr>
                  <w:tcW w:w="800" w:type="dxa"/>
                  <w:tcMar>
                    <w:top w:w="30" w:type="dxa"/>
                    <w:left w:w="30" w:type="dxa"/>
                    <w:bottom w:w="30" w:type="dxa"/>
                    <w:right w:w="30" w:type="dxa"/>
                  </w:tcMar>
                </w:tcPr>
                <w:p w14:paraId="3D308065" w14:textId="77777777" w:rsidR="00D03982" w:rsidRDefault="00000000">
                  <w:pPr>
                    <w:spacing w:line="276" w:lineRule="auto"/>
                  </w:pPr>
                  <w:r>
                    <w:rPr>
                      <w:color w:val="000000"/>
                      <w:sz w:val="16"/>
                      <w:szCs w:val="16"/>
                    </w:rPr>
                    <w:t>recense, répartit l'impôt et les corvées ; responsable collectivement de l'ordre</w:t>
                  </w:r>
                </w:p>
              </w:tc>
            </w:tr>
            <w:tr w:rsidR="00D03982" w14:paraId="10B51C11" w14:textId="77777777">
              <w:tblPrEx>
                <w:tblCellMar>
                  <w:top w:w="0" w:type="dxa"/>
                  <w:bottom w:w="0" w:type="dxa"/>
                </w:tblCellMar>
              </w:tblPrEx>
              <w:tc>
                <w:tcPr>
                  <w:tcW w:w="800" w:type="dxa"/>
                  <w:tcMar>
                    <w:top w:w="30" w:type="dxa"/>
                    <w:left w:w="30" w:type="dxa"/>
                    <w:bottom w:w="30" w:type="dxa"/>
                    <w:right w:w="30" w:type="dxa"/>
                  </w:tcMar>
                </w:tcPr>
                <w:p w14:paraId="7506220D" w14:textId="77777777" w:rsidR="00D03982" w:rsidRDefault="00000000">
                  <w:pPr>
                    <w:spacing w:line="276" w:lineRule="auto"/>
                  </w:pPr>
                  <w:r>
                    <w:rPr>
                      <w:color w:val="000000"/>
                      <w:sz w:val="16"/>
                      <w:szCs w:val="16"/>
                    </w:rPr>
                    <w:t>Auxiliaires</w:t>
                  </w:r>
                </w:p>
              </w:tc>
              <w:tc>
                <w:tcPr>
                  <w:tcW w:w="800" w:type="dxa"/>
                  <w:tcMar>
                    <w:top w:w="30" w:type="dxa"/>
                    <w:left w:w="30" w:type="dxa"/>
                    <w:bottom w:w="30" w:type="dxa"/>
                    <w:right w:w="30" w:type="dxa"/>
                  </w:tcMar>
                </w:tcPr>
                <w:p w14:paraId="0755382C" w14:textId="77777777" w:rsidR="00D03982" w:rsidRDefault="00000000">
                  <w:pPr>
                    <w:spacing w:line="276" w:lineRule="auto"/>
                  </w:pPr>
                  <w:r>
                    <w:rPr>
                      <w:color w:val="000000"/>
                      <w:sz w:val="16"/>
                      <w:szCs w:val="16"/>
                    </w:rPr>
                    <w:t xml:space="preserve">interprètes, écrivains-interprètes, gardes indigènes </w:t>
                  </w:r>
                  <w:r>
                    <w:rPr>
                      <w:color w:val="000000"/>
                      <w:sz w:val="16"/>
                      <w:szCs w:val="16"/>
                    </w:rPr>
                    <w:lastRenderedPageBreak/>
                    <w:t>(police), infirmiers, instituteurs</w:t>
                  </w:r>
                </w:p>
              </w:tc>
              <w:tc>
                <w:tcPr>
                  <w:tcW w:w="800" w:type="dxa"/>
                  <w:tcMar>
                    <w:top w:w="30" w:type="dxa"/>
                    <w:left w:w="30" w:type="dxa"/>
                    <w:bottom w:w="30" w:type="dxa"/>
                    <w:right w:w="30" w:type="dxa"/>
                  </w:tcMar>
                </w:tcPr>
                <w:p w14:paraId="6B58B597" w14:textId="77777777" w:rsidR="00D03982" w:rsidRDefault="00000000">
                  <w:pPr>
                    <w:spacing w:line="276" w:lineRule="auto"/>
                  </w:pPr>
                  <w:r>
                    <w:rPr>
                      <w:color w:val="000000"/>
                      <w:sz w:val="16"/>
                      <w:szCs w:val="16"/>
                    </w:rPr>
                    <w:lastRenderedPageBreak/>
                    <w:t>Malgaches</w:t>
                  </w:r>
                </w:p>
              </w:tc>
              <w:tc>
                <w:tcPr>
                  <w:tcW w:w="800" w:type="dxa"/>
                  <w:tcMar>
                    <w:top w:w="30" w:type="dxa"/>
                    <w:left w:w="30" w:type="dxa"/>
                    <w:bottom w:w="30" w:type="dxa"/>
                    <w:right w:w="30" w:type="dxa"/>
                  </w:tcMar>
                </w:tcPr>
                <w:p w14:paraId="453B583E" w14:textId="77777777" w:rsidR="00D03982" w:rsidRDefault="00000000">
                  <w:pPr>
                    <w:spacing w:line="276" w:lineRule="auto"/>
                  </w:pPr>
                  <w:r>
                    <w:rPr>
                      <w:color w:val="000000"/>
                      <w:sz w:val="16"/>
                      <w:szCs w:val="16"/>
                    </w:rPr>
                    <w:t>font fonctionner l'administration à peu de frais</w:t>
                  </w:r>
                </w:p>
              </w:tc>
            </w:tr>
          </w:tbl>
          <w:p w14:paraId="0F026DFA" w14:textId="77777777" w:rsidR="00D03982" w:rsidRDefault="00D03982">
            <w:pPr>
              <w:spacing w:after="20"/>
            </w:pPr>
          </w:p>
        </w:tc>
        <w:tc>
          <w:tcPr>
            <w:tcW w:w="2250" w:type="dxa"/>
            <w:tcMar>
              <w:top w:w="60" w:type="dxa"/>
              <w:left w:w="60" w:type="dxa"/>
              <w:bottom w:w="60" w:type="dxa"/>
              <w:right w:w="60" w:type="dxa"/>
            </w:tcMar>
          </w:tcPr>
          <w:p w14:paraId="6B41D354" w14:textId="77777777" w:rsidR="00D03982" w:rsidRDefault="00000000">
            <w:pPr>
              <w:spacing w:after="50" w:line="276" w:lineRule="auto"/>
            </w:pPr>
            <w:r>
              <w:rPr>
                <w:color w:val="000000"/>
                <w:sz w:val="18"/>
                <w:szCs w:val="18"/>
              </w:rPr>
              <w:lastRenderedPageBreak/>
              <w:t>Les élèves observent silencieusement.</w:t>
            </w:r>
          </w:p>
        </w:tc>
        <w:tc>
          <w:tcPr>
            <w:tcW w:w="1100" w:type="dxa"/>
            <w:tcMar>
              <w:top w:w="60" w:type="dxa"/>
              <w:left w:w="60" w:type="dxa"/>
              <w:bottom w:w="60" w:type="dxa"/>
              <w:right w:w="60" w:type="dxa"/>
            </w:tcMar>
          </w:tcPr>
          <w:p w14:paraId="5755309B" w14:textId="77777777" w:rsidR="00D03982" w:rsidRDefault="00000000">
            <w:pPr>
              <w:spacing w:after="50" w:line="276" w:lineRule="auto"/>
            </w:pPr>
            <w:r>
              <w:rPr>
                <w:color w:val="000000"/>
                <w:sz w:val="18"/>
                <w:szCs w:val="18"/>
              </w:rPr>
              <w:t>Observation dirigée</w:t>
            </w:r>
          </w:p>
        </w:tc>
        <w:tc>
          <w:tcPr>
            <w:tcW w:w="1050" w:type="dxa"/>
            <w:tcMar>
              <w:top w:w="60" w:type="dxa"/>
              <w:left w:w="60" w:type="dxa"/>
              <w:bottom w:w="60" w:type="dxa"/>
              <w:right w:w="60" w:type="dxa"/>
            </w:tcMar>
          </w:tcPr>
          <w:p w14:paraId="7A368425" w14:textId="77777777" w:rsidR="00D03982" w:rsidRDefault="00000000">
            <w:pPr>
              <w:spacing w:after="50" w:line="276" w:lineRule="auto"/>
            </w:pPr>
            <w:r>
              <w:rPr>
                <w:color w:val="000000"/>
                <w:sz w:val="18"/>
                <w:szCs w:val="18"/>
              </w:rPr>
              <w:t>Tableau noir (tableau récapitulatif recopié)</w:t>
            </w:r>
          </w:p>
        </w:tc>
        <w:tc>
          <w:tcPr>
            <w:tcW w:w="800" w:type="dxa"/>
            <w:tcMar>
              <w:top w:w="60" w:type="dxa"/>
              <w:left w:w="60" w:type="dxa"/>
              <w:bottom w:w="60" w:type="dxa"/>
              <w:right w:w="60" w:type="dxa"/>
            </w:tcMar>
          </w:tcPr>
          <w:p w14:paraId="1878777B" w14:textId="77777777" w:rsidR="00D03982" w:rsidRDefault="00000000">
            <w:pPr>
              <w:spacing w:after="50" w:line="276" w:lineRule="auto"/>
            </w:pPr>
            <w:r>
              <w:rPr>
                <w:i/>
                <w:iCs/>
                <w:color w:val="000000"/>
                <w:sz w:val="18"/>
                <w:szCs w:val="18"/>
              </w:rPr>
              <w:t>Faire colorier ou souligner en deux couleurs les échelons français et les échelons malgaches ; en cas d'enquête possible, demander aux élèves d'interroger un ancien sur le chef de canton de sa jeunesse.</w:t>
            </w:r>
          </w:p>
          <w:p w14:paraId="608C5CB5" w14:textId="77777777" w:rsidR="00D03982" w:rsidRDefault="00000000">
            <w:pPr>
              <w:spacing w:after="50" w:line="276" w:lineRule="auto"/>
            </w:pPr>
            <w:r>
              <w:rPr>
                <w:i/>
                <w:iCs/>
                <w:color w:val="000000"/>
                <w:sz w:val="18"/>
                <w:szCs w:val="18"/>
              </w:rPr>
              <w:t xml:space="preserve">Méthode facultative : si une carte murale, un manuel illustré, un texte d'époque ou des témoignages recueillis par enquête sont disponibles, les faire observer et commenter par </w:t>
            </w:r>
            <w:r>
              <w:rPr>
                <w:i/>
                <w:iCs/>
                <w:color w:val="000000"/>
                <w:sz w:val="18"/>
                <w:szCs w:val="18"/>
              </w:rPr>
              <w:lastRenderedPageBreak/>
              <w:t>les élèves à la place du document recopié au tableau (voir Mode d'emploi).</w:t>
            </w:r>
          </w:p>
        </w:tc>
      </w:tr>
      <w:tr w:rsidR="00D03982" w14:paraId="298E1A65" w14:textId="77777777">
        <w:tblPrEx>
          <w:tblCellMar>
            <w:top w:w="0" w:type="dxa"/>
            <w:bottom w:w="0" w:type="dxa"/>
          </w:tblCellMar>
        </w:tblPrEx>
        <w:tc>
          <w:tcPr>
            <w:tcW w:w="1150" w:type="dxa"/>
            <w:tcMar>
              <w:top w:w="60" w:type="dxa"/>
              <w:left w:w="60" w:type="dxa"/>
              <w:bottom w:w="60" w:type="dxa"/>
              <w:right w:w="60" w:type="dxa"/>
            </w:tcMar>
          </w:tcPr>
          <w:p w14:paraId="7DC17BB8" w14:textId="77777777" w:rsidR="00D03982" w:rsidRDefault="00000000">
            <w:pPr>
              <w:spacing w:after="20" w:line="276" w:lineRule="auto"/>
            </w:pPr>
            <w:r>
              <w:rPr>
                <w:b/>
                <w:bCs/>
                <w:color w:val="000000"/>
                <w:sz w:val="18"/>
                <w:szCs w:val="18"/>
              </w:rPr>
              <w:lastRenderedPageBreak/>
              <w:t>4. Analyse</w:t>
            </w:r>
          </w:p>
        </w:tc>
        <w:tc>
          <w:tcPr>
            <w:tcW w:w="3250" w:type="dxa"/>
            <w:tcMar>
              <w:top w:w="60" w:type="dxa"/>
              <w:left w:w="60" w:type="dxa"/>
              <w:bottom w:w="60" w:type="dxa"/>
              <w:right w:w="60" w:type="dxa"/>
            </w:tcMar>
          </w:tcPr>
          <w:p w14:paraId="02B43430" w14:textId="77777777" w:rsidR="00D03982" w:rsidRDefault="00000000">
            <w:pPr>
              <w:spacing w:after="50" w:line="276" w:lineRule="auto"/>
            </w:pPr>
            <w:r>
              <w:rPr>
                <w:color w:val="000000"/>
                <w:sz w:val="18"/>
                <w:szCs w:val="18"/>
              </w:rPr>
              <w:t>Comment le territoire de la colonie est-il divisé ?</w:t>
            </w:r>
          </w:p>
          <w:p w14:paraId="5642CFF5" w14:textId="77777777" w:rsidR="00D03982" w:rsidRDefault="00000000">
            <w:pPr>
              <w:spacing w:after="50" w:line="276" w:lineRule="auto"/>
            </w:pPr>
            <w:r>
              <w:rPr>
                <w:color w:val="000000"/>
                <w:sz w:val="18"/>
                <w:szCs w:val="18"/>
              </w:rPr>
              <w:t>Quel est le rôle du chef de province ?</w:t>
            </w:r>
          </w:p>
          <w:p w14:paraId="5C30BE86" w14:textId="77777777" w:rsidR="00D03982" w:rsidRDefault="00000000">
            <w:pPr>
              <w:spacing w:after="50" w:line="276" w:lineRule="auto"/>
            </w:pPr>
            <w:r>
              <w:rPr>
                <w:color w:val="000000"/>
                <w:sz w:val="18"/>
                <w:szCs w:val="18"/>
              </w:rPr>
              <w:t>Pourquoi le chef de district est-il surnommé le « roi de la brousse » ?</w:t>
            </w:r>
          </w:p>
          <w:p w14:paraId="550A0753" w14:textId="77777777" w:rsidR="00D03982" w:rsidRDefault="00000000">
            <w:pPr>
              <w:spacing w:after="50" w:line="276" w:lineRule="auto"/>
            </w:pPr>
            <w:r>
              <w:rPr>
                <w:color w:val="000000"/>
                <w:sz w:val="18"/>
                <w:szCs w:val="18"/>
              </w:rPr>
              <w:t>Qui est le chef de canton et quel est son rôle ?</w:t>
            </w:r>
          </w:p>
          <w:p w14:paraId="7CC7E386" w14:textId="77777777" w:rsidR="00D03982" w:rsidRDefault="00000000">
            <w:pPr>
              <w:spacing w:after="50" w:line="276" w:lineRule="auto"/>
            </w:pPr>
            <w:r>
              <w:rPr>
                <w:color w:val="000000"/>
                <w:sz w:val="18"/>
                <w:szCs w:val="18"/>
              </w:rPr>
              <w:t xml:space="preserve">Quel rôle Gallieni donne-t-il au </w:t>
            </w:r>
            <w:proofErr w:type="spellStart"/>
            <w:r>
              <w:rPr>
                <w:color w:val="000000"/>
                <w:sz w:val="18"/>
                <w:szCs w:val="18"/>
              </w:rPr>
              <w:t>fokonolona</w:t>
            </w:r>
            <w:proofErr w:type="spellEnd"/>
            <w:r>
              <w:rPr>
                <w:color w:val="000000"/>
                <w:sz w:val="18"/>
                <w:szCs w:val="18"/>
              </w:rPr>
              <w:t xml:space="preserve"> ?</w:t>
            </w:r>
          </w:p>
          <w:p w14:paraId="1B708CDC" w14:textId="77777777" w:rsidR="00D03982" w:rsidRDefault="00000000">
            <w:pPr>
              <w:spacing w:after="50" w:line="276" w:lineRule="auto"/>
            </w:pPr>
            <w:r>
              <w:rPr>
                <w:color w:val="000000"/>
                <w:sz w:val="18"/>
                <w:szCs w:val="18"/>
              </w:rPr>
              <w:t>Qui sont les auxiliaires indigènes ? Pourquoi la France en a-t-elle besoin ?</w:t>
            </w:r>
          </w:p>
          <w:p w14:paraId="47D88D18" w14:textId="77777777" w:rsidR="00D03982" w:rsidRDefault="00000000">
            <w:pPr>
              <w:spacing w:after="50" w:line="276" w:lineRule="auto"/>
            </w:pPr>
            <w:r>
              <w:rPr>
                <w:color w:val="000000"/>
                <w:sz w:val="18"/>
                <w:szCs w:val="18"/>
              </w:rPr>
              <w:t>Quelles étaient les conséquences de ce système pour la population ?</w:t>
            </w:r>
          </w:p>
          <w:p w14:paraId="59A99BE6" w14:textId="77777777" w:rsidR="00D03982" w:rsidRDefault="00000000">
            <w:pPr>
              <w:spacing w:after="50" w:line="276" w:lineRule="auto"/>
            </w:pPr>
            <w:r>
              <w:rPr>
                <w:color w:val="000000"/>
                <w:sz w:val="18"/>
                <w:szCs w:val="18"/>
              </w:rPr>
              <w:t>Comparez avec l'organisation actuelle de Madagascar.</w:t>
            </w:r>
          </w:p>
        </w:tc>
        <w:tc>
          <w:tcPr>
            <w:tcW w:w="2250" w:type="dxa"/>
            <w:tcMar>
              <w:top w:w="60" w:type="dxa"/>
              <w:left w:w="60" w:type="dxa"/>
              <w:bottom w:w="60" w:type="dxa"/>
              <w:right w:w="60" w:type="dxa"/>
            </w:tcMar>
          </w:tcPr>
          <w:p w14:paraId="5ACE99A6" w14:textId="77777777" w:rsidR="00D03982" w:rsidRDefault="00000000">
            <w:pPr>
              <w:spacing w:after="50" w:line="276" w:lineRule="auto"/>
            </w:pPr>
            <w:r>
              <w:rPr>
                <w:color w:val="000000"/>
                <w:sz w:val="18"/>
                <w:szCs w:val="18"/>
              </w:rPr>
              <w:t>R.A. : En provinces, elles-mêmes divisées en districts, puis en cantons et en villages ; au début, les régions non soumises sont placées en cercles militaires commandés par des officiers.</w:t>
            </w:r>
          </w:p>
          <w:p w14:paraId="42E96001" w14:textId="77777777" w:rsidR="00D03982" w:rsidRDefault="00000000">
            <w:pPr>
              <w:spacing w:after="50" w:line="276" w:lineRule="auto"/>
            </w:pPr>
            <w:r>
              <w:rPr>
                <w:color w:val="000000"/>
                <w:sz w:val="18"/>
                <w:szCs w:val="18"/>
              </w:rPr>
              <w:t xml:space="preserve">R.A. : Un administrateur français qui représente le gouverneur général dans sa province, transmet ses ordres, contrôle les chefs de district et le budget local ; les provinces sont réduites à 5 en 1946 (Tananarive, Tamatave, </w:t>
            </w:r>
            <w:proofErr w:type="spellStart"/>
            <w:r>
              <w:rPr>
                <w:color w:val="000000"/>
                <w:sz w:val="18"/>
                <w:szCs w:val="18"/>
              </w:rPr>
              <w:t>Majunga</w:t>
            </w:r>
            <w:proofErr w:type="spellEnd"/>
            <w:r>
              <w:rPr>
                <w:color w:val="000000"/>
                <w:sz w:val="18"/>
                <w:szCs w:val="18"/>
              </w:rPr>
              <w:t>, Fianarantsoa, Tuléar) puis 6 en 1956 (Diego-Suarez).</w:t>
            </w:r>
          </w:p>
          <w:p w14:paraId="0E14D305" w14:textId="77777777" w:rsidR="00D03982" w:rsidRDefault="00000000">
            <w:pPr>
              <w:spacing w:after="50" w:line="276" w:lineRule="auto"/>
            </w:pPr>
            <w:r>
              <w:rPr>
                <w:color w:val="000000"/>
                <w:sz w:val="18"/>
                <w:szCs w:val="18"/>
              </w:rPr>
              <w:t>R.A. : Parce que cet administrateur français, souvent seul Européen à des dizaines de kilomètres, cumule tous les pouvoirs sur son district : il recense, lève l'impôt, réquisitionne la main-d'œuvre, juge les indigènes, commande la police et peut punir sans jugement grâce à l'indigénat.</w:t>
            </w:r>
          </w:p>
          <w:p w14:paraId="4FF01353" w14:textId="77777777" w:rsidR="00D03982" w:rsidRDefault="00000000">
            <w:pPr>
              <w:spacing w:after="50" w:line="276" w:lineRule="auto"/>
            </w:pPr>
            <w:r>
              <w:rPr>
                <w:color w:val="000000"/>
                <w:sz w:val="18"/>
                <w:szCs w:val="18"/>
              </w:rPr>
              <w:t>R.A. : Un Malgache, souvent ancien notable, sous-officier ou lettré, nommé par l'administration : il collecte l'impôt, fournit les travailleurs pour les prestations, surveille les villages et transmet les ordres ; mal payé, il est parfois tenté d'abuser de sa position, et le peuple le considère souvent comme l'agent des Français.</w:t>
            </w:r>
          </w:p>
          <w:p w14:paraId="48222CF2" w14:textId="77777777" w:rsidR="00D03982" w:rsidRDefault="00000000">
            <w:pPr>
              <w:spacing w:after="50" w:line="276" w:lineRule="auto"/>
            </w:pPr>
            <w:r>
              <w:rPr>
                <w:color w:val="000000"/>
                <w:sz w:val="18"/>
                <w:szCs w:val="18"/>
              </w:rPr>
              <w:t xml:space="preserve">R.A. : Il réorganise en 1902 le </w:t>
            </w:r>
            <w:proofErr w:type="spellStart"/>
            <w:r>
              <w:rPr>
                <w:color w:val="000000"/>
                <w:sz w:val="18"/>
                <w:szCs w:val="18"/>
              </w:rPr>
              <w:t>fokonolona</w:t>
            </w:r>
            <w:proofErr w:type="spellEnd"/>
            <w:r>
              <w:rPr>
                <w:color w:val="000000"/>
                <w:sz w:val="18"/>
                <w:szCs w:val="18"/>
              </w:rPr>
              <w:t xml:space="preserve">, ancienne communauté villageoise, pour en faire l'échelon de </w:t>
            </w:r>
            <w:r>
              <w:rPr>
                <w:color w:val="000000"/>
                <w:sz w:val="18"/>
                <w:szCs w:val="18"/>
              </w:rPr>
              <w:lastRenderedPageBreak/>
              <w:t>base de l'administration : le village est collectivement responsable du paiement de l'impôt, de la fourniture des corvées, de l'entretien des chemins et de l'ordre.</w:t>
            </w:r>
          </w:p>
          <w:p w14:paraId="622318ED" w14:textId="77777777" w:rsidR="00D03982" w:rsidRDefault="00000000">
            <w:pPr>
              <w:spacing w:after="50" w:line="276" w:lineRule="auto"/>
            </w:pPr>
            <w:r>
              <w:rPr>
                <w:color w:val="000000"/>
                <w:sz w:val="18"/>
                <w:szCs w:val="18"/>
              </w:rPr>
              <w:t>R.A. : Les interprètes, écrivains, gardes indigènes, infirmiers, instituteurs, agents des postes : formés dans les écoles coloniales, ils font fonctionner l'administration à peu de frais, car les fonctionnaires français sont peu nombreux (quelques centaines pour des millions d'habitants) et coûtent cher.</w:t>
            </w:r>
          </w:p>
          <w:p w14:paraId="77803434" w14:textId="77777777" w:rsidR="00D03982" w:rsidRDefault="00000000">
            <w:pPr>
              <w:spacing w:after="50" w:line="276" w:lineRule="auto"/>
            </w:pPr>
            <w:r>
              <w:rPr>
                <w:color w:val="000000"/>
                <w:sz w:val="18"/>
                <w:szCs w:val="18"/>
              </w:rPr>
              <w:t>R.A. : Une administration lointaine et autoritaire, des chefs souvent imposés, la responsabilité collective, une surveillance étroite ; mais aussi la formation d'une élite de lettrés malgaches qui, plus tard, réclamera l'égalité puis l'indépendance.</w:t>
            </w:r>
          </w:p>
          <w:p w14:paraId="0C5FB59D" w14:textId="77777777" w:rsidR="00D03982" w:rsidRDefault="00000000">
            <w:pPr>
              <w:spacing w:after="50" w:line="276" w:lineRule="auto"/>
            </w:pPr>
            <w:r>
              <w:rPr>
                <w:color w:val="000000"/>
                <w:sz w:val="18"/>
                <w:szCs w:val="18"/>
              </w:rPr>
              <w:t xml:space="preserve">R.A. : Aujourd'hui, le pays est divisé en 6 provinces, 23 régions, districts, communes et </w:t>
            </w:r>
            <w:proofErr w:type="spellStart"/>
            <w:r>
              <w:rPr>
                <w:color w:val="000000"/>
                <w:sz w:val="18"/>
                <w:szCs w:val="18"/>
              </w:rPr>
              <w:t>fokontany</w:t>
            </w:r>
            <w:proofErr w:type="spellEnd"/>
            <w:r>
              <w:rPr>
                <w:color w:val="000000"/>
                <w:sz w:val="18"/>
                <w:szCs w:val="18"/>
              </w:rPr>
              <w:t xml:space="preserve"> ; les maires et les conseillers sont élus, les chefs de région et de district sont des Malgaches nommés par l'État malgache ; le </w:t>
            </w:r>
            <w:proofErr w:type="spellStart"/>
            <w:r>
              <w:rPr>
                <w:color w:val="000000"/>
                <w:sz w:val="18"/>
                <w:szCs w:val="18"/>
              </w:rPr>
              <w:t>fokontany</w:t>
            </w:r>
            <w:proofErr w:type="spellEnd"/>
            <w:r>
              <w:rPr>
                <w:color w:val="000000"/>
                <w:sz w:val="18"/>
                <w:szCs w:val="18"/>
              </w:rPr>
              <w:t xml:space="preserve"> reste l'héritier du </w:t>
            </w:r>
            <w:proofErr w:type="spellStart"/>
            <w:r>
              <w:rPr>
                <w:color w:val="000000"/>
                <w:sz w:val="18"/>
                <w:szCs w:val="18"/>
              </w:rPr>
              <w:t>fokonolona</w:t>
            </w:r>
            <w:proofErr w:type="spellEnd"/>
            <w:r>
              <w:rPr>
                <w:color w:val="000000"/>
                <w:sz w:val="18"/>
                <w:szCs w:val="18"/>
              </w:rPr>
              <w:t>.</w:t>
            </w:r>
          </w:p>
        </w:tc>
        <w:tc>
          <w:tcPr>
            <w:tcW w:w="1100" w:type="dxa"/>
            <w:tcMar>
              <w:top w:w="60" w:type="dxa"/>
              <w:left w:w="60" w:type="dxa"/>
              <w:bottom w:w="60" w:type="dxa"/>
              <w:right w:w="60" w:type="dxa"/>
            </w:tcMar>
          </w:tcPr>
          <w:p w14:paraId="4EC71223" w14:textId="77777777" w:rsidR="00D03982" w:rsidRDefault="00000000">
            <w:pPr>
              <w:spacing w:after="50" w:line="276" w:lineRule="auto"/>
            </w:pPr>
            <w:r>
              <w:rPr>
                <w:color w:val="000000"/>
                <w:sz w:val="18"/>
                <w:szCs w:val="18"/>
              </w:rPr>
              <w:lastRenderedPageBreak/>
              <w:t>Lecture de tableau, questions-réponses, comparaison avec le présent, enquête facultative</w:t>
            </w:r>
          </w:p>
        </w:tc>
        <w:tc>
          <w:tcPr>
            <w:tcW w:w="1050" w:type="dxa"/>
            <w:tcMar>
              <w:top w:w="60" w:type="dxa"/>
              <w:left w:w="60" w:type="dxa"/>
              <w:bottom w:w="60" w:type="dxa"/>
              <w:right w:w="60" w:type="dxa"/>
            </w:tcMar>
          </w:tcPr>
          <w:p w14:paraId="460FBB35" w14:textId="77777777" w:rsidR="00D03982" w:rsidRDefault="00000000">
            <w:pPr>
              <w:spacing w:after="50" w:line="276" w:lineRule="auto"/>
            </w:pPr>
            <w:r>
              <w:rPr>
                <w:color w:val="000000"/>
                <w:sz w:val="18"/>
                <w:szCs w:val="18"/>
              </w:rPr>
              <w:t>Tableau noir (tableau récapitulatif recopié)</w:t>
            </w:r>
          </w:p>
        </w:tc>
        <w:tc>
          <w:tcPr>
            <w:tcW w:w="800" w:type="dxa"/>
            <w:tcMar>
              <w:top w:w="60" w:type="dxa"/>
              <w:left w:w="60" w:type="dxa"/>
              <w:bottom w:w="60" w:type="dxa"/>
              <w:right w:w="60" w:type="dxa"/>
            </w:tcMar>
          </w:tcPr>
          <w:p w14:paraId="648DA8B5" w14:textId="77777777" w:rsidR="00D03982" w:rsidRDefault="00D03982"/>
        </w:tc>
      </w:tr>
      <w:tr w:rsidR="00D03982" w14:paraId="4658D7E3" w14:textId="77777777">
        <w:tblPrEx>
          <w:tblCellMar>
            <w:top w:w="0" w:type="dxa"/>
            <w:bottom w:w="0" w:type="dxa"/>
          </w:tblCellMar>
        </w:tblPrEx>
        <w:tc>
          <w:tcPr>
            <w:tcW w:w="1150" w:type="dxa"/>
            <w:tcMar>
              <w:top w:w="60" w:type="dxa"/>
              <w:left w:w="60" w:type="dxa"/>
              <w:bottom w:w="60" w:type="dxa"/>
              <w:right w:w="60" w:type="dxa"/>
            </w:tcMar>
          </w:tcPr>
          <w:p w14:paraId="4B976B15" w14:textId="77777777" w:rsidR="00D03982" w:rsidRDefault="00000000">
            <w:pPr>
              <w:spacing w:after="20" w:line="276" w:lineRule="auto"/>
            </w:pPr>
            <w:r>
              <w:rPr>
                <w:b/>
                <w:bCs/>
                <w:color w:val="000000"/>
                <w:sz w:val="18"/>
                <w:szCs w:val="18"/>
              </w:rPr>
              <w:t>5. Synthèse</w:t>
            </w:r>
          </w:p>
        </w:tc>
        <w:tc>
          <w:tcPr>
            <w:tcW w:w="3250" w:type="dxa"/>
            <w:tcMar>
              <w:top w:w="60" w:type="dxa"/>
              <w:left w:w="60" w:type="dxa"/>
              <w:bottom w:w="60" w:type="dxa"/>
              <w:right w:w="60" w:type="dxa"/>
            </w:tcMar>
          </w:tcPr>
          <w:p w14:paraId="0AF3EF08" w14:textId="77777777" w:rsidR="00D03982" w:rsidRDefault="00000000">
            <w:pPr>
              <w:spacing w:after="50" w:line="276" w:lineRule="auto"/>
            </w:pPr>
            <w:r>
              <w:rPr>
                <w:color w:val="000000"/>
                <w:sz w:val="18"/>
                <w:szCs w:val="18"/>
              </w:rPr>
              <w:t xml:space="preserve">Donc, l'administration coloniale est une pyramide : au sommet le gouverneur général, puis les chefs de province et les chefs de district, tous Français, qui commandent, recensent, lèvent l'impôt et jugent ; à la base, les chefs de canton, les </w:t>
            </w:r>
            <w:proofErr w:type="spellStart"/>
            <w:r>
              <w:rPr>
                <w:color w:val="000000"/>
                <w:sz w:val="18"/>
                <w:szCs w:val="18"/>
              </w:rPr>
              <w:t>mpiadidy</w:t>
            </w:r>
            <w:proofErr w:type="spellEnd"/>
            <w:r>
              <w:rPr>
                <w:color w:val="000000"/>
                <w:sz w:val="18"/>
                <w:szCs w:val="18"/>
              </w:rPr>
              <w:t xml:space="preserve"> et le </w:t>
            </w:r>
            <w:proofErr w:type="spellStart"/>
            <w:r>
              <w:rPr>
                <w:color w:val="000000"/>
                <w:sz w:val="18"/>
                <w:szCs w:val="18"/>
              </w:rPr>
              <w:t>fokonolona</w:t>
            </w:r>
            <w:proofErr w:type="spellEnd"/>
            <w:r>
              <w:rPr>
                <w:color w:val="000000"/>
                <w:sz w:val="18"/>
                <w:szCs w:val="18"/>
              </w:rPr>
              <w:t xml:space="preserve">, Malgaches, chargés d'exécuter les ordres, de collecter l'impôt et de fournir la main-d'œuvre. Des auxiliaires malgaches (interprètes, gardes, infirmiers, instituteurs) font fonctionner le système à peu de frais. Cette organisation autoritaire et centralisée a laissé des traces dans les découpages actuels (provinces, districts, </w:t>
            </w:r>
            <w:proofErr w:type="spellStart"/>
            <w:r>
              <w:rPr>
                <w:color w:val="000000"/>
                <w:sz w:val="18"/>
                <w:szCs w:val="18"/>
              </w:rPr>
              <w:t>fokontany</w:t>
            </w:r>
            <w:proofErr w:type="spellEnd"/>
            <w:r>
              <w:rPr>
                <w:color w:val="000000"/>
                <w:sz w:val="18"/>
                <w:szCs w:val="18"/>
              </w:rPr>
              <w:t>), mais les responsables sont aujourd'hui malgaches et, pour beaucoup, élus.</w:t>
            </w:r>
          </w:p>
        </w:tc>
        <w:tc>
          <w:tcPr>
            <w:tcW w:w="2250" w:type="dxa"/>
            <w:tcMar>
              <w:top w:w="60" w:type="dxa"/>
              <w:left w:w="60" w:type="dxa"/>
              <w:bottom w:w="60" w:type="dxa"/>
              <w:right w:w="60" w:type="dxa"/>
            </w:tcMar>
          </w:tcPr>
          <w:p w14:paraId="4B25B6AF" w14:textId="77777777" w:rsidR="00D03982" w:rsidRDefault="00000000">
            <w:pPr>
              <w:spacing w:after="50" w:line="276" w:lineRule="auto"/>
            </w:pPr>
            <w:r>
              <w:rPr>
                <w:color w:val="000000"/>
                <w:sz w:val="18"/>
                <w:szCs w:val="18"/>
              </w:rPr>
              <w:t>Les élèves écoutent.</w:t>
            </w:r>
          </w:p>
        </w:tc>
        <w:tc>
          <w:tcPr>
            <w:tcW w:w="1100" w:type="dxa"/>
            <w:tcMar>
              <w:top w:w="60" w:type="dxa"/>
              <w:left w:w="60" w:type="dxa"/>
              <w:bottom w:w="60" w:type="dxa"/>
              <w:right w:w="60" w:type="dxa"/>
            </w:tcMar>
          </w:tcPr>
          <w:p w14:paraId="00DE3AEF" w14:textId="77777777" w:rsidR="00D03982" w:rsidRDefault="00000000">
            <w:pPr>
              <w:spacing w:after="50" w:line="276" w:lineRule="auto"/>
            </w:pPr>
            <w:r>
              <w:rPr>
                <w:color w:val="000000"/>
                <w:sz w:val="18"/>
                <w:szCs w:val="18"/>
              </w:rPr>
              <w:t>Exposé oral</w:t>
            </w:r>
          </w:p>
        </w:tc>
        <w:tc>
          <w:tcPr>
            <w:tcW w:w="1050" w:type="dxa"/>
            <w:tcMar>
              <w:top w:w="60" w:type="dxa"/>
              <w:left w:w="60" w:type="dxa"/>
              <w:bottom w:w="60" w:type="dxa"/>
              <w:right w:w="60" w:type="dxa"/>
            </w:tcMar>
          </w:tcPr>
          <w:p w14:paraId="688790C1" w14:textId="77777777" w:rsidR="00D03982" w:rsidRDefault="00000000">
            <w:pPr>
              <w:spacing w:after="50" w:line="276" w:lineRule="auto"/>
            </w:pPr>
            <w:r>
              <w:rPr>
                <w:color w:val="000000"/>
                <w:sz w:val="18"/>
                <w:szCs w:val="18"/>
              </w:rPr>
              <w:t>Tableau noir</w:t>
            </w:r>
          </w:p>
        </w:tc>
        <w:tc>
          <w:tcPr>
            <w:tcW w:w="800" w:type="dxa"/>
            <w:tcMar>
              <w:top w:w="60" w:type="dxa"/>
              <w:left w:w="60" w:type="dxa"/>
              <w:bottom w:w="60" w:type="dxa"/>
              <w:right w:w="60" w:type="dxa"/>
            </w:tcMar>
          </w:tcPr>
          <w:p w14:paraId="33C92338" w14:textId="77777777" w:rsidR="00D03982" w:rsidRDefault="00D03982"/>
        </w:tc>
      </w:tr>
      <w:tr w:rsidR="00D03982" w14:paraId="0E76440A" w14:textId="77777777">
        <w:tblPrEx>
          <w:tblCellMar>
            <w:top w:w="0" w:type="dxa"/>
            <w:bottom w:w="0" w:type="dxa"/>
          </w:tblCellMar>
        </w:tblPrEx>
        <w:tc>
          <w:tcPr>
            <w:tcW w:w="1150" w:type="dxa"/>
            <w:tcMar>
              <w:top w:w="60" w:type="dxa"/>
              <w:left w:w="60" w:type="dxa"/>
              <w:bottom w:w="60" w:type="dxa"/>
              <w:right w:w="60" w:type="dxa"/>
            </w:tcMar>
          </w:tcPr>
          <w:p w14:paraId="595EF050" w14:textId="77777777" w:rsidR="00D03982" w:rsidRDefault="00000000">
            <w:pPr>
              <w:spacing w:after="20" w:line="276" w:lineRule="auto"/>
            </w:pPr>
            <w:r>
              <w:rPr>
                <w:b/>
                <w:bCs/>
                <w:color w:val="000000"/>
                <w:sz w:val="18"/>
                <w:szCs w:val="18"/>
              </w:rPr>
              <w:t>6. Application</w:t>
            </w:r>
          </w:p>
        </w:tc>
        <w:tc>
          <w:tcPr>
            <w:tcW w:w="3250" w:type="dxa"/>
            <w:tcMar>
              <w:top w:w="60" w:type="dxa"/>
              <w:left w:w="60" w:type="dxa"/>
              <w:bottom w:w="60" w:type="dxa"/>
              <w:right w:w="60" w:type="dxa"/>
            </w:tcMar>
          </w:tcPr>
          <w:p w14:paraId="2A360687" w14:textId="77777777" w:rsidR="00D03982" w:rsidRDefault="00000000">
            <w:pPr>
              <w:spacing w:after="50" w:line="276" w:lineRule="auto"/>
            </w:pPr>
            <w:r>
              <w:rPr>
                <w:b/>
                <w:bCs/>
                <w:color w:val="000000"/>
                <w:sz w:val="18"/>
                <w:szCs w:val="18"/>
              </w:rPr>
              <w:t>Exercice 1</w:t>
            </w:r>
            <w:r>
              <w:rPr>
                <w:color w:val="000000"/>
                <w:sz w:val="18"/>
                <w:szCs w:val="18"/>
              </w:rPr>
              <w:t xml:space="preserve"> — Complétez le texte avec les mots proposés : district – canton – </w:t>
            </w:r>
            <w:proofErr w:type="spellStart"/>
            <w:r>
              <w:rPr>
                <w:color w:val="000000"/>
                <w:sz w:val="18"/>
                <w:szCs w:val="18"/>
              </w:rPr>
              <w:t>fokonolona</w:t>
            </w:r>
            <w:proofErr w:type="spellEnd"/>
            <w:r>
              <w:rPr>
                <w:color w:val="000000"/>
                <w:sz w:val="18"/>
                <w:szCs w:val="18"/>
              </w:rPr>
              <w:t xml:space="preserve"> – province – auxiliaires.</w:t>
            </w:r>
          </w:p>
          <w:p w14:paraId="75A53E3C" w14:textId="77777777" w:rsidR="00D03982" w:rsidRDefault="00000000">
            <w:pPr>
              <w:spacing w:after="50" w:line="276" w:lineRule="auto"/>
            </w:pPr>
            <w:r>
              <w:rPr>
                <w:color w:val="000000"/>
                <w:sz w:val="18"/>
                <w:szCs w:val="18"/>
              </w:rPr>
              <w:lastRenderedPageBreak/>
              <w:t>La colonie est divisée en ……… (1), dirigées par des administrateurs français.</w:t>
            </w:r>
          </w:p>
          <w:p w14:paraId="5F5171CA" w14:textId="77777777" w:rsidR="00D03982" w:rsidRDefault="00000000">
            <w:pPr>
              <w:spacing w:after="50" w:line="276" w:lineRule="auto"/>
            </w:pPr>
            <w:r>
              <w:rPr>
                <w:color w:val="000000"/>
                <w:sz w:val="18"/>
                <w:szCs w:val="18"/>
              </w:rPr>
              <w:t>Chaque province comprend plusieurs ……… (2), dont le chef est surnommé le « roi de la brousse ».</w:t>
            </w:r>
          </w:p>
          <w:p w14:paraId="52874519" w14:textId="77777777" w:rsidR="00D03982" w:rsidRDefault="00000000">
            <w:pPr>
              <w:spacing w:after="50" w:line="276" w:lineRule="auto"/>
            </w:pPr>
            <w:r>
              <w:rPr>
                <w:color w:val="000000"/>
                <w:sz w:val="18"/>
                <w:szCs w:val="18"/>
              </w:rPr>
              <w:t>Le chef de ……… (3), un Malgache, collecte l'impôt et fournit la main-d'œuvre.</w:t>
            </w:r>
          </w:p>
          <w:p w14:paraId="2A72AD72" w14:textId="77777777" w:rsidR="00D03982" w:rsidRDefault="00000000">
            <w:pPr>
              <w:spacing w:after="50" w:line="276" w:lineRule="auto"/>
            </w:pPr>
            <w:r>
              <w:rPr>
                <w:color w:val="000000"/>
                <w:sz w:val="18"/>
                <w:szCs w:val="18"/>
              </w:rPr>
              <w:t>Au village, le ……… (4) est collectivement responsable ; interprètes et gardes indigènes sont des ……… (5).</w:t>
            </w:r>
          </w:p>
          <w:p w14:paraId="0C74AE55" w14:textId="77777777" w:rsidR="00D03982" w:rsidRDefault="00000000">
            <w:pPr>
              <w:spacing w:after="50" w:line="276" w:lineRule="auto"/>
            </w:pPr>
            <w:r>
              <w:rPr>
                <w:b/>
                <w:bCs/>
                <w:color w:val="000000"/>
                <w:sz w:val="18"/>
                <w:szCs w:val="18"/>
              </w:rPr>
              <w:t>Exercice 2</w:t>
            </w:r>
            <w:r>
              <w:rPr>
                <w:color w:val="000000"/>
                <w:sz w:val="18"/>
                <w:szCs w:val="18"/>
              </w:rPr>
              <w:t xml:space="preserve"> — Pour chaque tâche, indiquez qui l'accomplit : chef de district, chef de canton, </w:t>
            </w:r>
            <w:proofErr w:type="spellStart"/>
            <w:r>
              <w:rPr>
                <w:color w:val="000000"/>
                <w:sz w:val="18"/>
                <w:szCs w:val="18"/>
              </w:rPr>
              <w:t>mpiadidy</w:t>
            </w:r>
            <w:proofErr w:type="spellEnd"/>
            <w:r>
              <w:rPr>
                <w:color w:val="000000"/>
                <w:sz w:val="18"/>
                <w:szCs w:val="18"/>
              </w:rPr>
              <w:t xml:space="preserve"> ou interprète.</w:t>
            </w:r>
          </w:p>
          <w:p w14:paraId="7350A407" w14:textId="77777777" w:rsidR="00D03982" w:rsidRDefault="00000000">
            <w:pPr>
              <w:spacing w:after="50" w:line="276" w:lineRule="auto"/>
            </w:pPr>
            <w:r>
              <w:rPr>
                <w:color w:val="000000"/>
                <w:sz w:val="18"/>
                <w:szCs w:val="18"/>
              </w:rPr>
              <w:t>1. Il traduit les ordres de l'administrateur aux villageois.</w:t>
            </w:r>
          </w:p>
          <w:p w14:paraId="77B1A6BD" w14:textId="77777777" w:rsidR="00D03982" w:rsidRDefault="00000000">
            <w:pPr>
              <w:spacing w:after="50" w:line="276" w:lineRule="auto"/>
            </w:pPr>
            <w:r>
              <w:rPr>
                <w:color w:val="000000"/>
                <w:sz w:val="18"/>
                <w:szCs w:val="18"/>
              </w:rPr>
              <w:t>2. Il condamne un paysan à huit jours de prison pour n'avoir pas payé l'impôt.</w:t>
            </w:r>
          </w:p>
          <w:p w14:paraId="755686C9" w14:textId="77777777" w:rsidR="00D03982" w:rsidRDefault="00000000">
            <w:pPr>
              <w:spacing w:after="50" w:line="276" w:lineRule="auto"/>
            </w:pPr>
            <w:r>
              <w:rPr>
                <w:color w:val="000000"/>
                <w:sz w:val="18"/>
                <w:szCs w:val="18"/>
              </w:rPr>
              <w:t>3. Il désigne dans son village les hommes qui iront travailler sur la route.</w:t>
            </w:r>
          </w:p>
          <w:p w14:paraId="137DBD0A" w14:textId="77777777" w:rsidR="00D03982" w:rsidRDefault="00000000">
            <w:pPr>
              <w:spacing w:after="50" w:line="276" w:lineRule="auto"/>
            </w:pPr>
            <w:r>
              <w:rPr>
                <w:color w:val="000000"/>
                <w:sz w:val="18"/>
                <w:szCs w:val="18"/>
              </w:rPr>
              <w:t>4. Il rassemble l'impôt de plusieurs villages et le porte au chef-lieu du district.</w:t>
            </w:r>
          </w:p>
        </w:tc>
        <w:tc>
          <w:tcPr>
            <w:tcW w:w="2250" w:type="dxa"/>
            <w:tcMar>
              <w:top w:w="60" w:type="dxa"/>
              <w:left w:w="60" w:type="dxa"/>
              <w:bottom w:w="60" w:type="dxa"/>
              <w:right w:w="60" w:type="dxa"/>
            </w:tcMar>
          </w:tcPr>
          <w:p w14:paraId="59C9F163" w14:textId="77777777" w:rsidR="00D03982" w:rsidRDefault="00000000">
            <w:pPr>
              <w:spacing w:after="50" w:line="276" w:lineRule="auto"/>
            </w:pPr>
            <w:r>
              <w:rPr>
                <w:b/>
                <w:bCs/>
                <w:color w:val="E9704F"/>
                <w:sz w:val="18"/>
                <w:szCs w:val="18"/>
              </w:rPr>
              <w:lastRenderedPageBreak/>
              <w:t>Corrigé 1 :</w:t>
            </w:r>
          </w:p>
          <w:p w14:paraId="333E4B1E" w14:textId="77777777" w:rsidR="00D03982" w:rsidRDefault="00000000">
            <w:pPr>
              <w:spacing w:after="50" w:line="276" w:lineRule="auto"/>
            </w:pPr>
            <w:r>
              <w:rPr>
                <w:color w:val="000000"/>
                <w:sz w:val="18"/>
                <w:szCs w:val="18"/>
              </w:rPr>
              <w:t xml:space="preserve">(1) </w:t>
            </w:r>
            <w:r>
              <w:rPr>
                <w:b/>
                <w:bCs/>
                <w:color w:val="E9704F"/>
                <w:sz w:val="18"/>
                <w:szCs w:val="18"/>
              </w:rPr>
              <w:t>provinces</w:t>
            </w:r>
            <w:r>
              <w:rPr>
                <w:color w:val="000000"/>
                <w:sz w:val="18"/>
                <w:szCs w:val="18"/>
              </w:rPr>
              <w:t>.</w:t>
            </w:r>
          </w:p>
          <w:p w14:paraId="77D483CE" w14:textId="77777777" w:rsidR="00D03982" w:rsidRDefault="00000000">
            <w:pPr>
              <w:spacing w:after="50" w:line="276" w:lineRule="auto"/>
            </w:pPr>
            <w:r>
              <w:rPr>
                <w:color w:val="000000"/>
                <w:sz w:val="18"/>
                <w:szCs w:val="18"/>
              </w:rPr>
              <w:lastRenderedPageBreak/>
              <w:t xml:space="preserve">(2) </w:t>
            </w:r>
            <w:r>
              <w:rPr>
                <w:b/>
                <w:bCs/>
                <w:color w:val="E9704F"/>
                <w:sz w:val="18"/>
                <w:szCs w:val="18"/>
              </w:rPr>
              <w:t>districts</w:t>
            </w:r>
            <w:r>
              <w:rPr>
                <w:color w:val="000000"/>
                <w:sz w:val="18"/>
                <w:szCs w:val="18"/>
              </w:rPr>
              <w:t>.</w:t>
            </w:r>
          </w:p>
          <w:p w14:paraId="2ED161BC" w14:textId="77777777" w:rsidR="00D03982" w:rsidRDefault="00000000">
            <w:pPr>
              <w:spacing w:after="50" w:line="276" w:lineRule="auto"/>
            </w:pPr>
            <w:r>
              <w:rPr>
                <w:color w:val="000000"/>
                <w:sz w:val="18"/>
                <w:szCs w:val="18"/>
              </w:rPr>
              <w:t xml:space="preserve">(3) </w:t>
            </w:r>
            <w:r>
              <w:rPr>
                <w:b/>
                <w:bCs/>
                <w:color w:val="E9704F"/>
                <w:sz w:val="18"/>
                <w:szCs w:val="18"/>
              </w:rPr>
              <w:t>canton</w:t>
            </w:r>
            <w:r>
              <w:rPr>
                <w:color w:val="000000"/>
                <w:sz w:val="18"/>
                <w:szCs w:val="18"/>
              </w:rPr>
              <w:t>.</w:t>
            </w:r>
          </w:p>
          <w:p w14:paraId="319F325A" w14:textId="77777777" w:rsidR="00D03982" w:rsidRDefault="00000000">
            <w:pPr>
              <w:spacing w:after="50" w:line="276" w:lineRule="auto"/>
            </w:pPr>
            <w:r>
              <w:rPr>
                <w:color w:val="000000"/>
                <w:sz w:val="18"/>
                <w:szCs w:val="18"/>
              </w:rPr>
              <w:t xml:space="preserve">(4) </w:t>
            </w:r>
            <w:proofErr w:type="spellStart"/>
            <w:r>
              <w:rPr>
                <w:b/>
                <w:bCs/>
                <w:color w:val="E9704F"/>
                <w:sz w:val="18"/>
                <w:szCs w:val="18"/>
              </w:rPr>
              <w:t>fokonolona</w:t>
            </w:r>
            <w:proofErr w:type="spellEnd"/>
            <w:r>
              <w:rPr>
                <w:color w:val="000000"/>
                <w:sz w:val="18"/>
                <w:szCs w:val="18"/>
              </w:rPr>
              <w:t xml:space="preserve"> ; (5) </w:t>
            </w:r>
            <w:r>
              <w:rPr>
                <w:b/>
                <w:bCs/>
                <w:color w:val="E9704F"/>
                <w:sz w:val="18"/>
                <w:szCs w:val="18"/>
              </w:rPr>
              <w:t>auxiliaires</w:t>
            </w:r>
            <w:r>
              <w:rPr>
                <w:color w:val="000000"/>
                <w:sz w:val="18"/>
                <w:szCs w:val="18"/>
              </w:rPr>
              <w:t>.</w:t>
            </w:r>
          </w:p>
          <w:p w14:paraId="435B845B" w14:textId="77777777" w:rsidR="00D03982" w:rsidRDefault="00000000">
            <w:pPr>
              <w:spacing w:after="50" w:line="276" w:lineRule="auto"/>
            </w:pPr>
            <w:r>
              <w:rPr>
                <w:b/>
                <w:bCs/>
                <w:color w:val="E9704F"/>
                <w:sz w:val="18"/>
                <w:szCs w:val="18"/>
              </w:rPr>
              <w:t>Corrigé 2 :</w:t>
            </w:r>
          </w:p>
          <w:p w14:paraId="28F172D9" w14:textId="77777777" w:rsidR="00D03982" w:rsidRDefault="00000000">
            <w:pPr>
              <w:spacing w:after="50" w:line="276" w:lineRule="auto"/>
            </w:pPr>
            <w:r>
              <w:rPr>
                <w:color w:val="000000"/>
                <w:sz w:val="18"/>
                <w:szCs w:val="18"/>
              </w:rPr>
              <w:t>1. L'</w:t>
            </w:r>
            <w:r>
              <w:rPr>
                <w:b/>
                <w:bCs/>
                <w:color w:val="E9704F"/>
                <w:sz w:val="18"/>
                <w:szCs w:val="18"/>
              </w:rPr>
              <w:t>interprète</w:t>
            </w:r>
            <w:r>
              <w:rPr>
                <w:color w:val="000000"/>
                <w:sz w:val="18"/>
                <w:szCs w:val="18"/>
              </w:rPr>
              <w:t xml:space="preserve"> (auxiliaire).</w:t>
            </w:r>
          </w:p>
          <w:p w14:paraId="51CFB5DD" w14:textId="77777777" w:rsidR="00D03982" w:rsidRDefault="00000000">
            <w:pPr>
              <w:spacing w:after="50" w:line="276" w:lineRule="auto"/>
            </w:pPr>
            <w:r>
              <w:rPr>
                <w:color w:val="000000"/>
                <w:sz w:val="18"/>
                <w:szCs w:val="18"/>
              </w:rPr>
              <w:t xml:space="preserve">2. Le </w:t>
            </w:r>
            <w:r>
              <w:rPr>
                <w:b/>
                <w:bCs/>
                <w:color w:val="E9704F"/>
                <w:sz w:val="18"/>
                <w:szCs w:val="18"/>
              </w:rPr>
              <w:t>chef de district</w:t>
            </w:r>
            <w:r>
              <w:rPr>
                <w:color w:val="000000"/>
                <w:sz w:val="18"/>
                <w:szCs w:val="18"/>
              </w:rPr>
              <w:t xml:space="preserve"> (pouvoir de l'indigénat).</w:t>
            </w:r>
          </w:p>
          <w:p w14:paraId="2880C09E" w14:textId="77777777" w:rsidR="00D03982" w:rsidRDefault="00000000">
            <w:pPr>
              <w:spacing w:after="50" w:line="276" w:lineRule="auto"/>
            </w:pPr>
            <w:r>
              <w:rPr>
                <w:color w:val="000000"/>
                <w:sz w:val="18"/>
                <w:szCs w:val="18"/>
              </w:rPr>
              <w:t xml:space="preserve">3. Le </w:t>
            </w:r>
            <w:proofErr w:type="spellStart"/>
            <w:r>
              <w:rPr>
                <w:b/>
                <w:bCs/>
                <w:color w:val="E9704F"/>
                <w:sz w:val="18"/>
                <w:szCs w:val="18"/>
              </w:rPr>
              <w:t>mpiadidy</w:t>
            </w:r>
            <w:proofErr w:type="spellEnd"/>
            <w:r>
              <w:rPr>
                <w:color w:val="000000"/>
                <w:sz w:val="18"/>
                <w:szCs w:val="18"/>
              </w:rPr>
              <w:t xml:space="preserve"> (chef de village) avec le </w:t>
            </w:r>
            <w:proofErr w:type="spellStart"/>
            <w:r>
              <w:rPr>
                <w:color w:val="000000"/>
                <w:sz w:val="18"/>
                <w:szCs w:val="18"/>
              </w:rPr>
              <w:t>fokonolona</w:t>
            </w:r>
            <w:proofErr w:type="spellEnd"/>
            <w:r>
              <w:rPr>
                <w:color w:val="000000"/>
                <w:sz w:val="18"/>
                <w:szCs w:val="18"/>
              </w:rPr>
              <w:t>.</w:t>
            </w:r>
          </w:p>
          <w:p w14:paraId="6E6A455D" w14:textId="77777777" w:rsidR="00D03982" w:rsidRDefault="00000000">
            <w:pPr>
              <w:spacing w:after="50" w:line="276" w:lineRule="auto"/>
            </w:pPr>
            <w:r>
              <w:rPr>
                <w:color w:val="000000"/>
                <w:sz w:val="18"/>
                <w:szCs w:val="18"/>
              </w:rPr>
              <w:t xml:space="preserve">4. Le </w:t>
            </w:r>
            <w:r>
              <w:rPr>
                <w:b/>
                <w:bCs/>
                <w:color w:val="E9704F"/>
                <w:sz w:val="18"/>
                <w:szCs w:val="18"/>
              </w:rPr>
              <w:t>chef de canton</w:t>
            </w:r>
            <w:r>
              <w:rPr>
                <w:color w:val="000000"/>
                <w:sz w:val="18"/>
                <w:szCs w:val="18"/>
              </w:rPr>
              <w:t>.</w:t>
            </w:r>
          </w:p>
        </w:tc>
        <w:tc>
          <w:tcPr>
            <w:tcW w:w="1100" w:type="dxa"/>
            <w:tcMar>
              <w:top w:w="60" w:type="dxa"/>
              <w:left w:w="60" w:type="dxa"/>
              <w:bottom w:w="60" w:type="dxa"/>
              <w:right w:w="60" w:type="dxa"/>
            </w:tcMar>
          </w:tcPr>
          <w:p w14:paraId="7DF3E410" w14:textId="77777777" w:rsidR="00D03982" w:rsidRDefault="00000000">
            <w:pPr>
              <w:spacing w:after="50" w:line="276" w:lineRule="auto"/>
            </w:pPr>
            <w:r>
              <w:rPr>
                <w:color w:val="000000"/>
                <w:sz w:val="18"/>
                <w:szCs w:val="18"/>
              </w:rPr>
              <w:lastRenderedPageBreak/>
              <w:t xml:space="preserve">Travail individuel puis </w:t>
            </w:r>
            <w:r>
              <w:rPr>
                <w:color w:val="000000"/>
                <w:sz w:val="18"/>
                <w:szCs w:val="18"/>
              </w:rPr>
              <w:lastRenderedPageBreak/>
              <w:t>correction collective</w:t>
            </w:r>
          </w:p>
        </w:tc>
        <w:tc>
          <w:tcPr>
            <w:tcW w:w="1050" w:type="dxa"/>
            <w:tcMar>
              <w:top w:w="60" w:type="dxa"/>
              <w:left w:w="60" w:type="dxa"/>
              <w:bottom w:w="60" w:type="dxa"/>
              <w:right w:w="60" w:type="dxa"/>
            </w:tcMar>
          </w:tcPr>
          <w:p w14:paraId="10812D94" w14:textId="77777777" w:rsidR="00D03982" w:rsidRDefault="00000000">
            <w:pPr>
              <w:spacing w:after="50" w:line="276" w:lineRule="auto"/>
            </w:pPr>
            <w:r>
              <w:rPr>
                <w:color w:val="000000"/>
                <w:sz w:val="18"/>
                <w:szCs w:val="18"/>
              </w:rPr>
              <w:lastRenderedPageBreak/>
              <w:t>Cahier, ardoise</w:t>
            </w:r>
          </w:p>
        </w:tc>
        <w:tc>
          <w:tcPr>
            <w:tcW w:w="800" w:type="dxa"/>
            <w:tcMar>
              <w:top w:w="60" w:type="dxa"/>
              <w:left w:w="60" w:type="dxa"/>
              <w:bottom w:w="60" w:type="dxa"/>
              <w:right w:w="60" w:type="dxa"/>
            </w:tcMar>
          </w:tcPr>
          <w:p w14:paraId="46BE52AB" w14:textId="77777777" w:rsidR="00D03982" w:rsidRDefault="00D03982"/>
        </w:tc>
      </w:tr>
      <w:tr w:rsidR="00D03982" w14:paraId="71ACF0E9"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6A1CE5E8" w14:textId="77777777" w:rsidR="00D03982" w:rsidRDefault="00000000">
            <w:pPr>
              <w:spacing w:line="276" w:lineRule="auto"/>
            </w:pPr>
            <w:r>
              <w:rPr>
                <w:b/>
                <w:bCs/>
                <w:color w:val="000000"/>
                <w:sz w:val="19"/>
                <w:szCs w:val="19"/>
              </w:rPr>
              <w:t>III. ÉVALUATION</w:t>
            </w:r>
          </w:p>
        </w:tc>
      </w:tr>
      <w:tr w:rsidR="00D03982" w14:paraId="4E497EFB" w14:textId="77777777">
        <w:tblPrEx>
          <w:tblCellMar>
            <w:top w:w="0" w:type="dxa"/>
            <w:bottom w:w="0" w:type="dxa"/>
          </w:tblCellMar>
        </w:tblPrEx>
        <w:tc>
          <w:tcPr>
            <w:tcW w:w="1150" w:type="dxa"/>
            <w:tcMar>
              <w:top w:w="60" w:type="dxa"/>
              <w:left w:w="60" w:type="dxa"/>
              <w:bottom w:w="60" w:type="dxa"/>
              <w:right w:w="60" w:type="dxa"/>
            </w:tcMar>
          </w:tcPr>
          <w:p w14:paraId="12A30F9C" w14:textId="77777777" w:rsidR="00D03982" w:rsidRDefault="00000000">
            <w:pPr>
              <w:spacing w:after="20" w:line="276" w:lineRule="auto"/>
            </w:pPr>
            <w:r>
              <w:rPr>
                <w:b/>
                <w:bCs/>
                <w:color w:val="000000"/>
                <w:sz w:val="18"/>
                <w:szCs w:val="18"/>
              </w:rPr>
              <w:t>Évaluation</w:t>
            </w:r>
          </w:p>
          <w:p w14:paraId="149A9BFB" w14:textId="77777777" w:rsidR="00D03982" w:rsidRDefault="00000000">
            <w:pPr>
              <w:spacing w:line="276" w:lineRule="auto"/>
            </w:pPr>
            <w:r>
              <w:rPr>
                <w:color w:val="000000"/>
                <w:sz w:val="18"/>
                <w:szCs w:val="18"/>
              </w:rPr>
              <w:t>15 min</w:t>
            </w:r>
          </w:p>
        </w:tc>
        <w:tc>
          <w:tcPr>
            <w:tcW w:w="3250" w:type="dxa"/>
            <w:tcMar>
              <w:top w:w="60" w:type="dxa"/>
              <w:left w:w="60" w:type="dxa"/>
              <w:bottom w:w="60" w:type="dxa"/>
              <w:right w:w="60" w:type="dxa"/>
            </w:tcMar>
          </w:tcPr>
          <w:p w14:paraId="0A5EAA87" w14:textId="77777777" w:rsidR="00D03982" w:rsidRDefault="00000000">
            <w:pPr>
              <w:spacing w:after="50" w:line="276" w:lineRule="auto"/>
            </w:pPr>
            <w:r>
              <w:rPr>
                <w:b/>
                <w:bCs/>
                <w:color w:val="000000"/>
                <w:sz w:val="18"/>
                <w:szCs w:val="18"/>
              </w:rPr>
              <w:t>Exercice 3</w:t>
            </w:r>
            <w:r>
              <w:rPr>
                <w:color w:val="000000"/>
                <w:sz w:val="18"/>
                <w:szCs w:val="18"/>
              </w:rPr>
              <w:t xml:space="preserve"> — Répondez par Vrai ou Faux, puis corrigez les phrases fausses.</w:t>
            </w:r>
          </w:p>
          <w:p w14:paraId="6CC0B550" w14:textId="77777777" w:rsidR="00D03982" w:rsidRDefault="00000000">
            <w:pPr>
              <w:spacing w:after="50" w:line="276" w:lineRule="auto"/>
            </w:pPr>
            <w:r>
              <w:rPr>
                <w:color w:val="000000"/>
                <w:sz w:val="18"/>
                <w:szCs w:val="18"/>
              </w:rPr>
              <w:t>a) Les chefs de district étaient des Malgaches élus par la population.</w:t>
            </w:r>
          </w:p>
          <w:p w14:paraId="37F8A7B6" w14:textId="77777777" w:rsidR="00D03982" w:rsidRDefault="00000000">
            <w:pPr>
              <w:spacing w:after="50" w:line="276" w:lineRule="auto"/>
            </w:pPr>
            <w:r>
              <w:rPr>
                <w:color w:val="000000"/>
                <w:sz w:val="18"/>
                <w:szCs w:val="18"/>
              </w:rPr>
              <w:t>b) Le chef de canton collectait l'impôt et fournissait la main-d'œuvre.</w:t>
            </w:r>
          </w:p>
          <w:p w14:paraId="5946CF4D" w14:textId="77777777" w:rsidR="00D03982" w:rsidRDefault="00000000">
            <w:pPr>
              <w:spacing w:after="50" w:line="276" w:lineRule="auto"/>
            </w:pPr>
            <w:r>
              <w:rPr>
                <w:color w:val="000000"/>
                <w:sz w:val="18"/>
                <w:szCs w:val="18"/>
              </w:rPr>
              <w:t xml:space="preserve">c) Gallieni a réorganisé le </w:t>
            </w:r>
            <w:proofErr w:type="spellStart"/>
            <w:r>
              <w:rPr>
                <w:color w:val="000000"/>
                <w:sz w:val="18"/>
                <w:szCs w:val="18"/>
              </w:rPr>
              <w:t>fokonolona</w:t>
            </w:r>
            <w:proofErr w:type="spellEnd"/>
            <w:r>
              <w:rPr>
                <w:color w:val="000000"/>
                <w:sz w:val="18"/>
                <w:szCs w:val="18"/>
              </w:rPr>
              <w:t xml:space="preserve"> pour en faire un instrument de l'administration.</w:t>
            </w:r>
          </w:p>
          <w:p w14:paraId="0C8BA32E" w14:textId="77777777" w:rsidR="00D03982" w:rsidRDefault="00000000">
            <w:pPr>
              <w:spacing w:after="50" w:line="276" w:lineRule="auto"/>
            </w:pPr>
            <w:r>
              <w:rPr>
                <w:color w:val="000000"/>
                <w:sz w:val="18"/>
                <w:szCs w:val="18"/>
              </w:rPr>
              <w:t>d) Les fonctionnaires français étaient très nombreux à Madagascar.</w:t>
            </w:r>
          </w:p>
          <w:p w14:paraId="63FFC5E5" w14:textId="77777777" w:rsidR="00D03982" w:rsidRDefault="00000000">
            <w:pPr>
              <w:spacing w:after="50" w:line="276" w:lineRule="auto"/>
            </w:pPr>
            <w:r>
              <w:rPr>
                <w:b/>
                <w:bCs/>
                <w:color w:val="000000"/>
                <w:sz w:val="18"/>
                <w:szCs w:val="18"/>
              </w:rPr>
              <w:t>Exercice 4</w:t>
            </w:r>
            <w:r>
              <w:rPr>
                <w:color w:val="000000"/>
                <w:sz w:val="18"/>
                <w:szCs w:val="18"/>
              </w:rPr>
              <w:t xml:space="preserve"> — Répondez aux questions suivantes par une phrase complète.</w:t>
            </w:r>
          </w:p>
          <w:p w14:paraId="6657C625" w14:textId="77777777" w:rsidR="00D03982" w:rsidRDefault="00000000">
            <w:pPr>
              <w:spacing w:after="50" w:line="276" w:lineRule="auto"/>
            </w:pPr>
            <w:r>
              <w:rPr>
                <w:color w:val="000000"/>
                <w:sz w:val="18"/>
                <w:szCs w:val="18"/>
              </w:rPr>
              <w:t>1. Présentez les échelons de l'administration coloniale, du sommet à la base.</w:t>
            </w:r>
          </w:p>
          <w:p w14:paraId="50595F1E" w14:textId="77777777" w:rsidR="00D03982" w:rsidRDefault="00000000">
            <w:pPr>
              <w:spacing w:after="50" w:line="276" w:lineRule="auto"/>
            </w:pPr>
            <w:r>
              <w:rPr>
                <w:color w:val="000000"/>
                <w:sz w:val="18"/>
                <w:szCs w:val="18"/>
              </w:rPr>
              <w:t>2. Pourquoi le chef de district est-il appelé le « roi de la brousse » ?</w:t>
            </w:r>
          </w:p>
          <w:p w14:paraId="0FA2EE66" w14:textId="77777777" w:rsidR="00D03982" w:rsidRDefault="00000000">
            <w:pPr>
              <w:spacing w:after="50" w:line="276" w:lineRule="auto"/>
            </w:pPr>
            <w:r>
              <w:rPr>
                <w:color w:val="000000"/>
                <w:sz w:val="18"/>
                <w:szCs w:val="18"/>
              </w:rPr>
              <w:t>3. Quelle était la situation du chef de canton, entre l'administration et la population ?</w:t>
            </w:r>
          </w:p>
          <w:p w14:paraId="78A07320" w14:textId="77777777" w:rsidR="00D03982" w:rsidRDefault="00000000">
            <w:pPr>
              <w:spacing w:after="50" w:line="276" w:lineRule="auto"/>
            </w:pPr>
            <w:r>
              <w:rPr>
                <w:color w:val="000000"/>
                <w:sz w:val="18"/>
                <w:szCs w:val="18"/>
              </w:rPr>
              <w:t>4. Comparez l'administration coloniale et l'administration actuelle de Madagascar (deux ressemblances, deux différences).</w:t>
            </w:r>
          </w:p>
        </w:tc>
        <w:tc>
          <w:tcPr>
            <w:tcW w:w="2250" w:type="dxa"/>
            <w:tcMar>
              <w:top w:w="60" w:type="dxa"/>
              <w:left w:w="60" w:type="dxa"/>
              <w:bottom w:w="60" w:type="dxa"/>
              <w:right w:w="60" w:type="dxa"/>
            </w:tcMar>
          </w:tcPr>
          <w:p w14:paraId="3E6D9C0B" w14:textId="77777777" w:rsidR="00D03982" w:rsidRDefault="00000000">
            <w:pPr>
              <w:spacing w:after="50" w:line="276" w:lineRule="auto"/>
            </w:pPr>
            <w:r>
              <w:rPr>
                <w:b/>
                <w:bCs/>
                <w:color w:val="E9704F"/>
                <w:sz w:val="18"/>
                <w:szCs w:val="18"/>
              </w:rPr>
              <w:t>Corrigé 3 :</w:t>
            </w:r>
          </w:p>
          <w:p w14:paraId="0E0830C9" w14:textId="77777777" w:rsidR="00D03982" w:rsidRDefault="00000000">
            <w:pPr>
              <w:spacing w:after="50" w:line="276" w:lineRule="auto"/>
            </w:pPr>
            <w:r>
              <w:rPr>
                <w:color w:val="000000"/>
                <w:sz w:val="18"/>
                <w:szCs w:val="18"/>
              </w:rPr>
              <w:t xml:space="preserve">a) </w:t>
            </w:r>
            <w:r>
              <w:rPr>
                <w:b/>
                <w:bCs/>
                <w:color w:val="E9704F"/>
                <w:sz w:val="18"/>
                <w:szCs w:val="18"/>
              </w:rPr>
              <w:t>Faux</w:t>
            </w:r>
            <w:r>
              <w:rPr>
                <w:color w:val="000000"/>
                <w:sz w:val="18"/>
                <w:szCs w:val="18"/>
              </w:rPr>
              <w:t xml:space="preserve"> : c'étaient des </w:t>
            </w:r>
            <w:r>
              <w:rPr>
                <w:b/>
                <w:bCs/>
                <w:color w:val="E9704F"/>
                <w:sz w:val="18"/>
                <w:szCs w:val="18"/>
              </w:rPr>
              <w:t>administrateurs français nommés</w:t>
            </w:r>
            <w:r>
              <w:rPr>
                <w:color w:val="000000"/>
                <w:sz w:val="18"/>
                <w:szCs w:val="18"/>
              </w:rPr>
              <w:t>.</w:t>
            </w:r>
          </w:p>
          <w:p w14:paraId="6B4439E0" w14:textId="77777777" w:rsidR="00D03982" w:rsidRDefault="00000000">
            <w:pPr>
              <w:spacing w:after="50" w:line="276" w:lineRule="auto"/>
            </w:pPr>
            <w:r>
              <w:rPr>
                <w:color w:val="000000"/>
                <w:sz w:val="18"/>
                <w:szCs w:val="18"/>
              </w:rPr>
              <w:t xml:space="preserve">b) </w:t>
            </w:r>
            <w:r>
              <w:rPr>
                <w:b/>
                <w:bCs/>
                <w:color w:val="E9704F"/>
                <w:sz w:val="18"/>
                <w:szCs w:val="18"/>
              </w:rPr>
              <w:t>Vrai</w:t>
            </w:r>
            <w:r>
              <w:rPr>
                <w:color w:val="000000"/>
                <w:sz w:val="18"/>
                <w:szCs w:val="18"/>
              </w:rPr>
              <w:t xml:space="preserve"> : il était l'intermédiaire entre l'administration et les villages.</w:t>
            </w:r>
          </w:p>
          <w:p w14:paraId="336D42AF" w14:textId="77777777" w:rsidR="00D03982" w:rsidRDefault="00000000">
            <w:pPr>
              <w:spacing w:after="50" w:line="276" w:lineRule="auto"/>
            </w:pPr>
            <w:r>
              <w:rPr>
                <w:color w:val="000000"/>
                <w:sz w:val="18"/>
                <w:szCs w:val="18"/>
              </w:rPr>
              <w:t xml:space="preserve">c) </w:t>
            </w:r>
            <w:r>
              <w:rPr>
                <w:b/>
                <w:bCs/>
                <w:color w:val="E9704F"/>
                <w:sz w:val="18"/>
                <w:szCs w:val="18"/>
              </w:rPr>
              <w:t>Vrai</w:t>
            </w:r>
            <w:r>
              <w:rPr>
                <w:color w:val="000000"/>
                <w:sz w:val="18"/>
                <w:szCs w:val="18"/>
              </w:rPr>
              <w:t xml:space="preserve"> : en 1902, avec la responsabilité collective du village.</w:t>
            </w:r>
          </w:p>
          <w:p w14:paraId="01A3F43E" w14:textId="77777777" w:rsidR="00D03982" w:rsidRDefault="00000000">
            <w:pPr>
              <w:spacing w:after="50" w:line="276" w:lineRule="auto"/>
            </w:pPr>
            <w:r>
              <w:rPr>
                <w:color w:val="000000"/>
                <w:sz w:val="18"/>
                <w:szCs w:val="18"/>
              </w:rPr>
              <w:t xml:space="preserve">d) </w:t>
            </w:r>
            <w:r>
              <w:rPr>
                <w:b/>
                <w:bCs/>
                <w:color w:val="E9704F"/>
                <w:sz w:val="18"/>
                <w:szCs w:val="18"/>
              </w:rPr>
              <w:t>Faux</w:t>
            </w:r>
            <w:r>
              <w:rPr>
                <w:color w:val="000000"/>
                <w:sz w:val="18"/>
                <w:szCs w:val="18"/>
              </w:rPr>
              <w:t xml:space="preserve"> : ils étaient </w:t>
            </w:r>
            <w:r>
              <w:rPr>
                <w:b/>
                <w:bCs/>
                <w:color w:val="E9704F"/>
                <w:sz w:val="18"/>
                <w:szCs w:val="18"/>
              </w:rPr>
              <w:t>peu nombreux</w:t>
            </w:r>
            <w:r>
              <w:rPr>
                <w:color w:val="000000"/>
                <w:sz w:val="18"/>
                <w:szCs w:val="18"/>
              </w:rPr>
              <w:t xml:space="preserve">, d'où le recours aux </w:t>
            </w:r>
            <w:r>
              <w:rPr>
                <w:b/>
                <w:bCs/>
                <w:color w:val="E9704F"/>
                <w:sz w:val="18"/>
                <w:szCs w:val="18"/>
              </w:rPr>
              <w:t>auxiliaires</w:t>
            </w:r>
            <w:r>
              <w:rPr>
                <w:color w:val="000000"/>
                <w:sz w:val="18"/>
                <w:szCs w:val="18"/>
              </w:rPr>
              <w:t xml:space="preserve"> malgaches.</w:t>
            </w:r>
          </w:p>
          <w:p w14:paraId="09DD98A3" w14:textId="77777777" w:rsidR="00D03982" w:rsidRDefault="00000000">
            <w:pPr>
              <w:spacing w:after="50" w:line="276" w:lineRule="auto"/>
            </w:pPr>
            <w:r>
              <w:rPr>
                <w:b/>
                <w:bCs/>
                <w:color w:val="E9704F"/>
                <w:sz w:val="18"/>
                <w:szCs w:val="18"/>
              </w:rPr>
              <w:t>Corrigé 4 :</w:t>
            </w:r>
          </w:p>
          <w:p w14:paraId="15355BD7" w14:textId="77777777" w:rsidR="00D03982" w:rsidRDefault="00000000">
            <w:pPr>
              <w:spacing w:after="50" w:line="276" w:lineRule="auto"/>
            </w:pPr>
            <w:r>
              <w:rPr>
                <w:color w:val="000000"/>
                <w:sz w:val="18"/>
                <w:szCs w:val="18"/>
              </w:rPr>
              <w:t xml:space="preserve">1. Le </w:t>
            </w:r>
            <w:r>
              <w:rPr>
                <w:b/>
                <w:bCs/>
                <w:color w:val="E9704F"/>
                <w:sz w:val="18"/>
                <w:szCs w:val="18"/>
              </w:rPr>
              <w:t>gouverneur général</w:t>
            </w:r>
            <w:r>
              <w:rPr>
                <w:color w:val="000000"/>
                <w:sz w:val="18"/>
                <w:szCs w:val="18"/>
              </w:rPr>
              <w:t xml:space="preserve">, les </w:t>
            </w:r>
            <w:r>
              <w:rPr>
                <w:b/>
                <w:bCs/>
                <w:color w:val="E9704F"/>
                <w:sz w:val="18"/>
                <w:szCs w:val="18"/>
              </w:rPr>
              <w:t>chefs de province</w:t>
            </w:r>
            <w:r>
              <w:rPr>
                <w:color w:val="000000"/>
                <w:sz w:val="18"/>
                <w:szCs w:val="18"/>
              </w:rPr>
              <w:t xml:space="preserve">, les </w:t>
            </w:r>
            <w:r>
              <w:rPr>
                <w:b/>
                <w:bCs/>
                <w:color w:val="E9704F"/>
                <w:sz w:val="18"/>
                <w:szCs w:val="18"/>
              </w:rPr>
              <w:t>chefs de district</w:t>
            </w:r>
            <w:r>
              <w:rPr>
                <w:color w:val="000000"/>
                <w:sz w:val="18"/>
                <w:szCs w:val="18"/>
              </w:rPr>
              <w:t xml:space="preserve"> (Français), puis les </w:t>
            </w:r>
            <w:r>
              <w:rPr>
                <w:b/>
                <w:bCs/>
                <w:color w:val="E9704F"/>
                <w:sz w:val="18"/>
                <w:szCs w:val="18"/>
              </w:rPr>
              <w:t>chefs de canton</w:t>
            </w:r>
            <w:r>
              <w:rPr>
                <w:color w:val="000000"/>
                <w:sz w:val="18"/>
                <w:szCs w:val="18"/>
              </w:rPr>
              <w:t xml:space="preserve">, les </w:t>
            </w:r>
            <w:proofErr w:type="spellStart"/>
            <w:r>
              <w:rPr>
                <w:b/>
                <w:bCs/>
                <w:color w:val="E9704F"/>
                <w:sz w:val="18"/>
                <w:szCs w:val="18"/>
              </w:rPr>
              <w:t>mpiadidy</w:t>
            </w:r>
            <w:proofErr w:type="spellEnd"/>
            <w:r>
              <w:rPr>
                <w:color w:val="000000"/>
                <w:sz w:val="18"/>
                <w:szCs w:val="18"/>
              </w:rPr>
              <w:t xml:space="preserve"> et le </w:t>
            </w:r>
            <w:proofErr w:type="spellStart"/>
            <w:r>
              <w:rPr>
                <w:b/>
                <w:bCs/>
                <w:color w:val="E9704F"/>
                <w:sz w:val="18"/>
                <w:szCs w:val="18"/>
              </w:rPr>
              <w:t>fokonolona</w:t>
            </w:r>
            <w:proofErr w:type="spellEnd"/>
            <w:r>
              <w:rPr>
                <w:color w:val="000000"/>
                <w:sz w:val="18"/>
                <w:szCs w:val="18"/>
              </w:rPr>
              <w:t xml:space="preserve"> (Malgaches), aidés d'</w:t>
            </w:r>
            <w:r>
              <w:rPr>
                <w:b/>
                <w:bCs/>
                <w:color w:val="E9704F"/>
                <w:sz w:val="18"/>
                <w:szCs w:val="18"/>
              </w:rPr>
              <w:t>auxiliaires</w:t>
            </w:r>
            <w:r>
              <w:rPr>
                <w:color w:val="000000"/>
                <w:sz w:val="18"/>
                <w:szCs w:val="18"/>
              </w:rPr>
              <w:t>.</w:t>
            </w:r>
          </w:p>
          <w:p w14:paraId="3B11160B" w14:textId="77777777" w:rsidR="00D03982" w:rsidRDefault="00000000">
            <w:pPr>
              <w:spacing w:after="50" w:line="276" w:lineRule="auto"/>
            </w:pPr>
            <w:r>
              <w:rPr>
                <w:color w:val="000000"/>
                <w:sz w:val="18"/>
                <w:szCs w:val="18"/>
              </w:rPr>
              <w:t xml:space="preserve">2. Parce qu'il </w:t>
            </w:r>
            <w:r>
              <w:rPr>
                <w:b/>
                <w:bCs/>
                <w:color w:val="E9704F"/>
                <w:sz w:val="18"/>
                <w:szCs w:val="18"/>
              </w:rPr>
              <w:t>cumule tous les pouvoirs</w:t>
            </w:r>
            <w:r>
              <w:rPr>
                <w:color w:val="000000"/>
                <w:sz w:val="18"/>
                <w:szCs w:val="18"/>
              </w:rPr>
              <w:t xml:space="preserve"> dans son district : recensement, </w:t>
            </w:r>
            <w:r>
              <w:rPr>
                <w:b/>
                <w:bCs/>
                <w:color w:val="E9704F"/>
                <w:sz w:val="18"/>
                <w:szCs w:val="18"/>
              </w:rPr>
              <w:t>impôt</w:t>
            </w:r>
            <w:r>
              <w:rPr>
                <w:color w:val="000000"/>
                <w:sz w:val="18"/>
                <w:szCs w:val="18"/>
              </w:rPr>
              <w:t xml:space="preserve">, </w:t>
            </w:r>
            <w:r>
              <w:rPr>
                <w:b/>
                <w:bCs/>
                <w:color w:val="E9704F"/>
                <w:sz w:val="18"/>
                <w:szCs w:val="18"/>
              </w:rPr>
              <w:t>prestations</w:t>
            </w:r>
            <w:r>
              <w:rPr>
                <w:color w:val="000000"/>
                <w:sz w:val="18"/>
                <w:szCs w:val="18"/>
              </w:rPr>
              <w:t xml:space="preserve">, </w:t>
            </w:r>
            <w:r>
              <w:rPr>
                <w:b/>
                <w:bCs/>
                <w:color w:val="E9704F"/>
                <w:sz w:val="18"/>
                <w:szCs w:val="18"/>
              </w:rPr>
              <w:t>justice</w:t>
            </w:r>
            <w:r>
              <w:rPr>
                <w:color w:val="000000"/>
                <w:sz w:val="18"/>
                <w:szCs w:val="18"/>
              </w:rPr>
              <w:t xml:space="preserve">, </w:t>
            </w:r>
            <w:r>
              <w:rPr>
                <w:b/>
                <w:bCs/>
                <w:color w:val="E9704F"/>
                <w:sz w:val="18"/>
                <w:szCs w:val="18"/>
              </w:rPr>
              <w:t>police</w:t>
            </w:r>
            <w:r>
              <w:rPr>
                <w:color w:val="000000"/>
                <w:sz w:val="18"/>
                <w:szCs w:val="18"/>
              </w:rPr>
              <w:t>, et peut punir sans jugement.</w:t>
            </w:r>
          </w:p>
          <w:p w14:paraId="19877868" w14:textId="77777777" w:rsidR="00D03982" w:rsidRDefault="00000000">
            <w:pPr>
              <w:spacing w:after="50" w:line="276" w:lineRule="auto"/>
            </w:pPr>
            <w:r>
              <w:rPr>
                <w:color w:val="000000"/>
                <w:sz w:val="18"/>
                <w:szCs w:val="18"/>
              </w:rPr>
              <w:t xml:space="preserve">3. Nommé et payé par les Français, il devait </w:t>
            </w:r>
            <w:r>
              <w:rPr>
                <w:b/>
                <w:bCs/>
                <w:color w:val="E9704F"/>
                <w:sz w:val="18"/>
                <w:szCs w:val="18"/>
              </w:rPr>
              <w:t>obéir</w:t>
            </w:r>
            <w:r>
              <w:rPr>
                <w:color w:val="000000"/>
                <w:sz w:val="18"/>
                <w:szCs w:val="18"/>
              </w:rPr>
              <w:t xml:space="preserve"> et faire exécuter des ordres impopulaires (impôt, corvées) ; il était souvent </w:t>
            </w:r>
            <w:r>
              <w:rPr>
                <w:b/>
                <w:bCs/>
                <w:color w:val="E9704F"/>
                <w:sz w:val="18"/>
                <w:szCs w:val="18"/>
              </w:rPr>
              <w:lastRenderedPageBreak/>
              <w:t>méprisé</w:t>
            </w:r>
            <w:r>
              <w:rPr>
                <w:color w:val="000000"/>
                <w:sz w:val="18"/>
                <w:szCs w:val="18"/>
              </w:rPr>
              <w:t xml:space="preserve"> par la population et parfois tenté par les </w:t>
            </w:r>
            <w:r>
              <w:rPr>
                <w:b/>
                <w:bCs/>
                <w:color w:val="E9704F"/>
                <w:sz w:val="18"/>
                <w:szCs w:val="18"/>
              </w:rPr>
              <w:t>abus</w:t>
            </w:r>
            <w:r>
              <w:rPr>
                <w:color w:val="000000"/>
                <w:sz w:val="18"/>
                <w:szCs w:val="18"/>
              </w:rPr>
              <w:t>.</w:t>
            </w:r>
          </w:p>
          <w:p w14:paraId="7D22E5D3" w14:textId="77777777" w:rsidR="00D03982" w:rsidRDefault="00000000">
            <w:pPr>
              <w:spacing w:after="50" w:line="276" w:lineRule="auto"/>
            </w:pPr>
            <w:r>
              <w:rPr>
                <w:color w:val="000000"/>
                <w:sz w:val="18"/>
                <w:szCs w:val="18"/>
              </w:rPr>
              <w:t xml:space="preserve">4. Ressemblances : découpage en </w:t>
            </w:r>
            <w:r>
              <w:rPr>
                <w:b/>
                <w:bCs/>
                <w:color w:val="E9704F"/>
                <w:sz w:val="18"/>
                <w:szCs w:val="18"/>
              </w:rPr>
              <w:t>provinces</w:t>
            </w:r>
            <w:r>
              <w:rPr>
                <w:color w:val="000000"/>
                <w:sz w:val="18"/>
                <w:szCs w:val="18"/>
              </w:rPr>
              <w:t xml:space="preserve">, </w:t>
            </w:r>
            <w:r>
              <w:rPr>
                <w:b/>
                <w:bCs/>
                <w:color w:val="E9704F"/>
                <w:sz w:val="18"/>
                <w:szCs w:val="18"/>
              </w:rPr>
              <w:t>districts</w:t>
            </w:r>
            <w:r>
              <w:rPr>
                <w:color w:val="000000"/>
                <w:sz w:val="18"/>
                <w:szCs w:val="18"/>
              </w:rPr>
              <w:t xml:space="preserve"> et </w:t>
            </w:r>
            <w:proofErr w:type="spellStart"/>
            <w:r>
              <w:rPr>
                <w:b/>
                <w:bCs/>
                <w:color w:val="E9704F"/>
                <w:sz w:val="18"/>
                <w:szCs w:val="18"/>
              </w:rPr>
              <w:t>fokontany</w:t>
            </w:r>
            <w:proofErr w:type="spellEnd"/>
            <w:r>
              <w:rPr>
                <w:color w:val="000000"/>
                <w:sz w:val="18"/>
                <w:szCs w:val="18"/>
              </w:rPr>
              <w:t xml:space="preserve"> (héritier du </w:t>
            </w:r>
            <w:proofErr w:type="spellStart"/>
            <w:r>
              <w:rPr>
                <w:color w:val="000000"/>
                <w:sz w:val="18"/>
                <w:szCs w:val="18"/>
              </w:rPr>
              <w:t>fokonolona</w:t>
            </w:r>
            <w:proofErr w:type="spellEnd"/>
            <w:r>
              <w:rPr>
                <w:color w:val="000000"/>
                <w:sz w:val="18"/>
                <w:szCs w:val="18"/>
              </w:rPr>
              <w:t xml:space="preserve">) ; administration </w:t>
            </w:r>
            <w:r>
              <w:rPr>
                <w:b/>
                <w:bCs/>
                <w:color w:val="E9704F"/>
                <w:sz w:val="18"/>
                <w:szCs w:val="18"/>
              </w:rPr>
              <w:t>centralisée</w:t>
            </w:r>
            <w:r>
              <w:rPr>
                <w:color w:val="000000"/>
                <w:sz w:val="18"/>
                <w:szCs w:val="18"/>
              </w:rPr>
              <w:t xml:space="preserve">. Différences : les responsables sont </w:t>
            </w:r>
            <w:r>
              <w:rPr>
                <w:b/>
                <w:bCs/>
                <w:color w:val="E9704F"/>
                <w:sz w:val="18"/>
                <w:szCs w:val="18"/>
              </w:rPr>
              <w:t>malgaches</w:t>
            </w:r>
            <w:r>
              <w:rPr>
                <w:color w:val="000000"/>
                <w:sz w:val="18"/>
                <w:szCs w:val="18"/>
              </w:rPr>
              <w:t xml:space="preserve"> ; maires et conseillers sont </w:t>
            </w:r>
            <w:r>
              <w:rPr>
                <w:b/>
                <w:bCs/>
                <w:color w:val="E9704F"/>
                <w:sz w:val="18"/>
                <w:szCs w:val="18"/>
              </w:rPr>
              <w:t>élus</w:t>
            </w:r>
            <w:r>
              <w:rPr>
                <w:color w:val="000000"/>
                <w:sz w:val="18"/>
                <w:szCs w:val="18"/>
              </w:rPr>
              <w:t xml:space="preserve"> ; les citoyens ont des </w:t>
            </w:r>
            <w:r>
              <w:rPr>
                <w:b/>
                <w:bCs/>
                <w:color w:val="E9704F"/>
                <w:sz w:val="18"/>
                <w:szCs w:val="18"/>
              </w:rPr>
              <w:t>droits</w:t>
            </w:r>
            <w:r>
              <w:rPr>
                <w:color w:val="000000"/>
                <w:sz w:val="18"/>
                <w:szCs w:val="18"/>
              </w:rPr>
              <w:t xml:space="preserve"> et votent.</w:t>
            </w:r>
          </w:p>
        </w:tc>
        <w:tc>
          <w:tcPr>
            <w:tcW w:w="1100" w:type="dxa"/>
            <w:tcMar>
              <w:top w:w="60" w:type="dxa"/>
              <w:left w:w="60" w:type="dxa"/>
              <w:bottom w:w="60" w:type="dxa"/>
              <w:right w:w="60" w:type="dxa"/>
            </w:tcMar>
          </w:tcPr>
          <w:p w14:paraId="3ED7CAC3" w14:textId="77777777" w:rsidR="00D03982" w:rsidRDefault="00000000">
            <w:pPr>
              <w:spacing w:after="50" w:line="276" w:lineRule="auto"/>
            </w:pPr>
            <w:r>
              <w:rPr>
                <w:color w:val="000000"/>
                <w:sz w:val="18"/>
                <w:szCs w:val="18"/>
              </w:rPr>
              <w:lastRenderedPageBreak/>
              <w:t>Travail individuel écrit</w:t>
            </w:r>
          </w:p>
        </w:tc>
        <w:tc>
          <w:tcPr>
            <w:tcW w:w="1050" w:type="dxa"/>
            <w:tcMar>
              <w:top w:w="60" w:type="dxa"/>
              <w:left w:w="60" w:type="dxa"/>
              <w:bottom w:w="60" w:type="dxa"/>
              <w:right w:w="60" w:type="dxa"/>
            </w:tcMar>
          </w:tcPr>
          <w:p w14:paraId="778A5F19" w14:textId="77777777" w:rsidR="00D03982" w:rsidRDefault="00000000">
            <w:pPr>
              <w:spacing w:after="50" w:line="276" w:lineRule="auto"/>
            </w:pPr>
            <w:r>
              <w:rPr>
                <w:color w:val="000000"/>
                <w:sz w:val="18"/>
                <w:szCs w:val="18"/>
              </w:rPr>
              <w:t>Cahier, feuille d'évaluation</w:t>
            </w:r>
          </w:p>
        </w:tc>
        <w:tc>
          <w:tcPr>
            <w:tcW w:w="800" w:type="dxa"/>
            <w:tcMar>
              <w:top w:w="60" w:type="dxa"/>
              <w:left w:w="60" w:type="dxa"/>
              <w:bottom w:w="60" w:type="dxa"/>
              <w:right w:w="60" w:type="dxa"/>
            </w:tcMar>
          </w:tcPr>
          <w:p w14:paraId="126F2E22" w14:textId="77777777" w:rsidR="00D03982" w:rsidRDefault="00D03982"/>
        </w:tc>
      </w:tr>
    </w:tbl>
    <w:p w14:paraId="74993899" w14:textId="77777777" w:rsidR="00D03982" w:rsidRDefault="00000000">
      <w:r>
        <w:br w:type="page"/>
      </w:r>
    </w:p>
    <w:p w14:paraId="351D487C" w14:textId="77777777" w:rsidR="00D03982" w:rsidRDefault="00000000">
      <w:pPr>
        <w:spacing w:after="40"/>
      </w:pPr>
      <w:r>
        <w:rPr>
          <w:b/>
          <w:bCs/>
          <w:color w:val="000000"/>
        </w:rPr>
        <w:lastRenderedPageBreak/>
        <w:t>LEÇON</w:t>
      </w:r>
    </w:p>
    <w:p w14:paraId="3F727D1C" w14:textId="77777777" w:rsidR="00D03982" w:rsidRDefault="00000000">
      <w:pPr>
        <w:spacing w:after="120"/>
      </w:pPr>
      <w:bookmarkStart w:id="12" w:name="lecon4"/>
      <w:r>
        <w:rPr>
          <w:b/>
          <w:bCs/>
          <w:color w:val="C00000"/>
          <w:sz w:val="30"/>
          <w:szCs w:val="30"/>
        </w:rPr>
        <w:t>L'administration coloniale (2) : provinces, districts, cantons et auxiliaires</w:t>
      </w:r>
      <w:bookmarkEnd w:id="12"/>
    </w:p>
    <w:p w14:paraId="263680A0" w14:textId="77777777" w:rsidR="00D03982" w:rsidRDefault="00000000">
      <w:pPr>
        <w:spacing w:after="100" w:line="276" w:lineRule="auto"/>
        <w:jc w:val="both"/>
      </w:pPr>
      <w:r>
        <w:rPr>
          <w:color w:val="000000"/>
        </w:rPr>
        <w:t xml:space="preserve">Pour administrer une île de 590 000 km² avec quelques centaines de fonctionnaires, la France met en place une </w:t>
      </w:r>
      <w:r>
        <w:rPr>
          <w:b/>
          <w:bCs/>
          <w:color w:val="1F4E79"/>
        </w:rPr>
        <w:t>pyramide administrative</w:t>
      </w:r>
      <w:r>
        <w:rPr>
          <w:color w:val="000000"/>
        </w:rPr>
        <w:t xml:space="preserve"> très centralisée, qui va du gouverneur général jusqu'au village.</w:t>
      </w:r>
    </w:p>
    <w:p w14:paraId="13F151B8" w14:textId="77777777" w:rsidR="00D03982" w:rsidRDefault="00000000">
      <w:pPr>
        <w:spacing w:before="160" w:after="80"/>
      </w:pPr>
      <w:r>
        <w:rPr>
          <w:b/>
          <w:bCs/>
          <w:color w:val="1E7B34"/>
          <w:sz w:val="24"/>
          <w:szCs w:val="24"/>
        </w:rPr>
        <w:t>1. Les provinces et les districts : le commandement français</w:t>
      </w:r>
    </w:p>
    <w:p w14:paraId="2BD8C049" w14:textId="77777777" w:rsidR="00D03982" w:rsidRDefault="00000000">
      <w:pPr>
        <w:spacing w:after="100" w:line="276" w:lineRule="auto"/>
        <w:jc w:val="both"/>
      </w:pPr>
      <w:r>
        <w:rPr>
          <w:color w:val="000000"/>
        </w:rPr>
        <w:t xml:space="preserve">Le territoire est divisé en </w:t>
      </w:r>
      <w:r>
        <w:rPr>
          <w:b/>
          <w:bCs/>
          <w:color w:val="1F4E79"/>
        </w:rPr>
        <w:t>provinces</w:t>
      </w:r>
      <w:r>
        <w:rPr>
          <w:color w:val="000000"/>
        </w:rPr>
        <w:t xml:space="preserve">. Au début, les régions non soumises forment des </w:t>
      </w:r>
      <w:r>
        <w:rPr>
          <w:b/>
          <w:bCs/>
          <w:color w:val="1F4E79"/>
        </w:rPr>
        <w:t>cercles militaires</w:t>
      </w:r>
      <w:r>
        <w:rPr>
          <w:color w:val="000000"/>
        </w:rPr>
        <w:t xml:space="preserve"> commandés par des officiers ; les régions pacifiées deviennent des provinces civiles dirigées par un </w:t>
      </w:r>
      <w:r>
        <w:rPr>
          <w:b/>
          <w:bCs/>
          <w:color w:val="1F4E79"/>
        </w:rPr>
        <w:t>chef de province</w:t>
      </w:r>
      <w:r>
        <w:rPr>
          <w:color w:val="000000"/>
        </w:rPr>
        <w:t xml:space="preserve">, administrateur français qui représente le gouverneur général, transmet ses ordres et contrôle les districts. Leur nombre, d'abord élevé, est ramené à </w:t>
      </w:r>
      <w:r>
        <w:rPr>
          <w:b/>
          <w:bCs/>
          <w:color w:val="1F4E79"/>
        </w:rPr>
        <w:t>5 grandes provinces</w:t>
      </w:r>
      <w:r>
        <w:rPr>
          <w:color w:val="000000"/>
        </w:rPr>
        <w:t xml:space="preserve"> en 1946 (Tananarive, Tamatave, </w:t>
      </w:r>
      <w:proofErr w:type="spellStart"/>
      <w:r>
        <w:rPr>
          <w:color w:val="000000"/>
        </w:rPr>
        <w:t>Majunga</w:t>
      </w:r>
      <w:proofErr w:type="spellEnd"/>
      <w:r>
        <w:rPr>
          <w:color w:val="000000"/>
        </w:rPr>
        <w:t xml:space="preserve">, Fianarantsoa, Tuléar), puis </w:t>
      </w:r>
      <w:r>
        <w:rPr>
          <w:b/>
          <w:bCs/>
          <w:color w:val="1F4E79"/>
        </w:rPr>
        <w:t>6</w:t>
      </w:r>
      <w:r>
        <w:rPr>
          <w:color w:val="000000"/>
        </w:rPr>
        <w:t xml:space="preserve"> en 1956 avec Diego-Suarez.</w:t>
      </w:r>
    </w:p>
    <w:p w14:paraId="35556C17" w14:textId="77777777" w:rsidR="00D03982" w:rsidRDefault="00000000">
      <w:pPr>
        <w:spacing w:after="100" w:line="276" w:lineRule="auto"/>
        <w:jc w:val="both"/>
      </w:pPr>
      <w:r>
        <w:rPr>
          <w:color w:val="000000"/>
        </w:rPr>
        <w:t xml:space="preserve">Chaque province comprend plusieurs </w:t>
      </w:r>
      <w:r>
        <w:rPr>
          <w:b/>
          <w:bCs/>
          <w:color w:val="1F4E79"/>
        </w:rPr>
        <w:t>districts</w:t>
      </w:r>
      <w:r>
        <w:rPr>
          <w:color w:val="000000"/>
        </w:rPr>
        <w:t xml:space="preserve"> (environ 90 pour toute l'île) dirigés par un </w:t>
      </w:r>
      <w:r>
        <w:rPr>
          <w:b/>
          <w:bCs/>
          <w:color w:val="1F4E79"/>
        </w:rPr>
        <w:t>chef de district</w:t>
      </w:r>
      <w:r>
        <w:rPr>
          <w:color w:val="000000"/>
        </w:rPr>
        <w:t xml:space="preserve">, administrateur des colonies. Souvent seul Européen à des dizaines de kilomètres à la ronde, il cumule tous les pouvoirs : il fait le </w:t>
      </w:r>
      <w:r>
        <w:rPr>
          <w:b/>
          <w:bCs/>
          <w:color w:val="1F4E79"/>
        </w:rPr>
        <w:t>recensement</w:t>
      </w:r>
      <w:r>
        <w:rPr>
          <w:color w:val="000000"/>
        </w:rPr>
        <w:t>, lève l'</w:t>
      </w:r>
      <w:r>
        <w:rPr>
          <w:b/>
          <w:bCs/>
          <w:color w:val="1F4E79"/>
        </w:rPr>
        <w:t>impôt</w:t>
      </w:r>
      <w:r>
        <w:rPr>
          <w:color w:val="000000"/>
        </w:rPr>
        <w:t xml:space="preserve">, réquisitionne la </w:t>
      </w:r>
      <w:r>
        <w:rPr>
          <w:b/>
          <w:bCs/>
          <w:color w:val="1F4E79"/>
        </w:rPr>
        <w:t>main-d'œuvre</w:t>
      </w:r>
      <w:r>
        <w:rPr>
          <w:color w:val="000000"/>
        </w:rPr>
        <w:t xml:space="preserve"> pour les prestations, préside le tribunal indigène, commande la police et peut punir sans jugement grâce au code de l'indigénat. On le surnomme le </w:t>
      </w:r>
      <w:r>
        <w:rPr>
          <w:b/>
          <w:bCs/>
          <w:color w:val="1F4E79"/>
        </w:rPr>
        <w:t>« roi de la brousse »</w:t>
      </w:r>
      <w:r>
        <w:rPr>
          <w:color w:val="000000"/>
        </w:rPr>
        <w:t>.</w:t>
      </w:r>
    </w:p>
    <w:p w14:paraId="29207158" w14:textId="77777777" w:rsidR="00D03982" w:rsidRDefault="00000000">
      <w:pPr>
        <w:spacing w:before="160" w:after="80"/>
      </w:pPr>
      <w:r>
        <w:rPr>
          <w:b/>
          <w:bCs/>
          <w:color w:val="1E7B34"/>
          <w:sz w:val="24"/>
          <w:szCs w:val="24"/>
        </w:rPr>
        <w:t>2. Les cantons et les villages : les exécutants malgaches</w:t>
      </w:r>
    </w:p>
    <w:p w14:paraId="5CA8FF47" w14:textId="77777777" w:rsidR="00D03982" w:rsidRDefault="00000000">
      <w:pPr>
        <w:spacing w:after="100" w:line="276" w:lineRule="auto"/>
        <w:jc w:val="both"/>
      </w:pPr>
      <w:r>
        <w:rPr>
          <w:color w:val="000000"/>
        </w:rPr>
        <w:t xml:space="preserve">Le district est divisé en </w:t>
      </w:r>
      <w:r>
        <w:rPr>
          <w:b/>
          <w:bCs/>
          <w:color w:val="1F4E79"/>
        </w:rPr>
        <w:t>cantons</w:t>
      </w:r>
      <w:r>
        <w:rPr>
          <w:color w:val="000000"/>
        </w:rPr>
        <w:t xml:space="preserve"> dirigés par un </w:t>
      </w:r>
      <w:r>
        <w:rPr>
          <w:b/>
          <w:bCs/>
          <w:color w:val="1F4E79"/>
        </w:rPr>
        <w:t>chef de canton</w:t>
      </w:r>
      <w:r>
        <w:rPr>
          <w:color w:val="000000"/>
        </w:rPr>
        <w:t xml:space="preserve"> (« gouverneur indigène »), un Malgache choisi par l'administration parmi les anciens notables, les sous-officiers ou les lettrés. Il collecte l'impôt, fournit les travailleurs, surveille les villages, transmet les ordres et rend compte au chef de district. Mal payé, pris entre les exigences de l'administration et le mécontentement de la population, il est souvent perçu comme l'agent des Français et parfois tenté par les abus.</w:t>
      </w:r>
    </w:p>
    <w:p w14:paraId="5A563D7A" w14:textId="77777777" w:rsidR="00D03982" w:rsidRDefault="00000000">
      <w:pPr>
        <w:spacing w:after="100" w:line="276" w:lineRule="auto"/>
        <w:jc w:val="both"/>
      </w:pPr>
      <w:r>
        <w:rPr>
          <w:color w:val="000000"/>
        </w:rPr>
        <w:t xml:space="preserve">À la base, le </w:t>
      </w:r>
      <w:r>
        <w:rPr>
          <w:b/>
          <w:bCs/>
          <w:color w:val="1F4E79"/>
        </w:rPr>
        <w:t>village</w:t>
      </w:r>
      <w:r>
        <w:rPr>
          <w:color w:val="000000"/>
        </w:rPr>
        <w:t xml:space="preserve"> est dirigé par un </w:t>
      </w:r>
      <w:proofErr w:type="spellStart"/>
      <w:r>
        <w:rPr>
          <w:b/>
          <w:bCs/>
          <w:color w:val="1F4E79"/>
        </w:rPr>
        <w:t>mpiadidy</w:t>
      </w:r>
      <w:proofErr w:type="spellEnd"/>
      <w:r>
        <w:rPr>
          <w:color w:val="000000"/>
        </w:rPr>
        <w:t xml:space="preserve"> (chef de village) et par le </w:t>
      </w:r>
      <w:proofErr w:type="spellStart"/>
      <w:r>
        <w:rPr>
          <w:b/>
          <w:bCs/>
          <w:color w:val="1F4E79"/>
        </w:rPr>
        <w:t>fokonolona</w:t>
      </w:r>
      <w:proofErr w:type="spellEnd"/>
      <w:r>
        <w:rPr>
          <w:color w:val="000000"/>
        </w:rPr>
        <w:t xml:space="preserve">, l'ancienne communauté villageoise que Gallieni réorganise en </w:t>
      </w:r>
      <w:r>
        <w:rPr>
          <w:b/>
          <w:bCs/>
          <w:color w:val="1F4E79"/>
        </w:rPr>
        <w:t>1902</w:t>
      </w:r>
      <w:r>
        <w:rPr>
          <w:color w:val="000000"/>
        </w:rPr>
        <w:t xml:space="preserve"> : le village devient </w:t>
      </w:r>
      <w:r>
        <w:rPr>
          <w:b/>
          <w:bCs/>
          <w:color w:val="1F4E79"/>
        </w:rPr>
        <w:t>collectivement responsable</w:t>
      </w:r>
      <w:r>
        <w:rPr>
          <w:color w:val="000000"/>
        </w:rPr>
        <w:t xml:space="preserve"> du paiement de l'impôt, de la fourniture des corvées, de l'entretien des chemins et du maintien de l'ordre. L'administration coloniale utilise ainsi une institution traditionnelle pour se faire obéir à moindre coût.</w:t>
      </w:r>
    </w:p>
    <w:p w14:paraId="398166BC" w14:textId="77777777" w:rsidR="00D03982" w:rsidRDefault="00000000">
      <w:pPr>
        <w:spacing w:before="160" w:after="80"/>
      </w:pPr>
      <w:r>
        <w:rPr>
          <w:b/>
          <w:bCs/>
          <w:color w:val="1E7B34"/>
          <w:sz w:val="24"/>
          <w:szCs w:val="24"/>
        </w:rPr>
        <w:t>3. Les auxiliaires indigènes</w:t>
      </w:r>
    </w:p>
    <w:p w14:paraId="344F05FA" w14:textId="77777777" w:rsidR="00D03982" w:rsidRDefault="00000000">
      <w:pPr>
        <w:spacing w:after="100" w:line="276" w:lineRule="auto"/>
        <w:jc w:val="both"/>
      </w:pPr>
      <w:r>
        <w:rPr>
          <w:color w:val="000000"/>
        </w:rPr>
        <w:t>Le système ne fonctionne que grâce à des milliers d'</w:t>
      </w:r>
      <w:r>
        <w:rPr>
          <w:b/>
          <w:bCs/>
          <w:color w:val="1F4E79"/>
        </w:rPr>
        <w:t>auxiliaires</w:t>
      </w:r>
      <w:r>
        <w:rPr>
          <w:color w:val="000000"/>
        </w:rPr>
        <w:t xml:space="preserve"> malgaches : </w:t>
      </w:r>
      <w:r>
        <w:rPr>
          <w:b/>
          <w:bCs/>
          <w:color w:val="1F4E79"/>
        </w:rPr>
        <w:t>interprètes</w:t>
      </w:r>
      <w:r>
        <w:rPr>
          <w:color w:val="000000"/>
        </w:rPr>
        <w:t xml:space="preserve"> et écrivains-interprètes, </w:t>
      </w:r>
      <w:r>
        <w:rPr>
          <w:b/>
          <w:bCs/>
          <w:color w:val="1F4E79"/>
        </w:rPr>
        <w:t>gardes indigènes</w:t>
      </w:r>
      <w:r>
        <w:rPr>
          <w:color w:val="000000"/>
        </w:rPr>
        <w:t xml:space="preserve"> (police), infirmiers, instituteurs, agents des postes, du Trésor et des chemins de fer. Formés dans les écoles officielles (École Le </w:t>
      </w:r>
      <w:proofErr w:type="spellStart"/>
      <w:r>
        <w:rPr>
          <w:color w:val="000000"/>
        </w:rPr>
        <w:t>Myre</w:t>
      </w:r>
      <w:proofErr w:type="spellEnd"/>
      <w:r>
        <w:rPr>
          <w:color w:val="000000"/>
        </w:rPr>
        <w:t xml:space="preserve"> de </w:t>
      </w:r>
      <w:proofErr w:type="spellStart"/>
      <w:r>
        <w:rPr>
          <w:color w:val="000000"/>
        </w:rPr>
        <w:t>Vilers</w:t>
      </w:r>
      <w:proofErr w:type="spellEnd"/>
      <w:r>
        <w:rPr>
          <w:color w:val="000000"/>
        </w:rPr>
        <w:t xml:space="preserve">, École de médecine), ils constituent une nouvelle élite de </w:t>
      </w:r>
      <w:r>
        <w:rPr>
          <w:b/>
          <w:bCs/>
          <w:color w:val="1F4E79"/>
        </w:rPr>
        <w:t>lettrés</w:t>
      </w:r>
      <w:r>
        <w:rPr>
          <w:color w:val="000000"/>
        </w:rPr>
        <w:t>. Sous-payés par rapport aux Français et cantonnés aux postes subalternes, ils prendront conscience de l'injustice coloniale : c'est parmi eux que naîtront le VVS et les mouvements nationalistes.</w:t>
      </w:r>
    </w:p>
    <w:p w14:paraId="56A50CD4" w14:textId="77777777" w:rsidR="00D03982" w:rsidRDefault="00000000">
      <w:pPr>
        <w:spacing w:before="160" w:after="80"/>
      </w:pPr>
      <w:r>
        <w:rPr>
          <w:b/>
          <w:bCs/>
          <w:color w:val="1E7B34"/>
          <w:sz w:val="24"/>
          <w:szCs w:val="24"/>
        </w:rPr>
        <w:t>4. Héritage et comparaison avec aujourd'hui</w:t>
      </w:r>
    </w:p>
    <w:p w14:paraId="14EA0606" w14:textId="77777777" w:rsidR="00D03982" w:rsidRDefault="00000000">
      <w:pPr>
        <w:spacing w:after="100" w:line="276" w:lineRule="auto"/>
        <w:jc w:val="both"/>
      </w:pPr>
      <w:r>
        <w:rPr>
          <w:color w:val="000000"/>
        </w:rPr>
        <w:t xml:space="preserve">L'organisation actuelle de Madagascar (6 provinces, 23 régions, districts, communes, </w:t>
      </w:r>
      <w:proofErr w:type="spellStart"/>
      <w:r>
        <w:rPr>
          <w:b/>
          <w:bCs/>
          <w:color w:val="1F4E79"/>
        </w:rPr>
        <w:t>fokontany</w:t>
      </w:r>
      <w:proofErr w:type="spellEnd"/>
      <w:r>
        <w:rPr>
          <w:color w:val="000000"/>
        </w:rPr>
        <w:t xml:space="preserve">) garde la trace de ce découpage colonial. Mais la différence est essentielle : les responsables sont aujourd'hui des </w:t>
      </w:r>
      <w:r>
        <w:rPr>
          <w:b/>
          <w:bCs/>
          <w:color w:val="1F4E79"/>
        </w:rPr>
        <w:t>Malgaches</w:t>
      </w:r>
      <w:r>
        <w:rPr>
          <w:color w:val="000000"/>
        </w:rPr>
        <w:t xml:space="preserve">, les maires et les conseillers sont </w:t>
      </w:r>
      <w:r>
        <w:rPr>
          <w:b/>
          <w:bCs/>
          <w:color w:val="1F4E79"/>
        </w:rPr>
        <w:t>élus</w:t>
      </w:r>
      <w:r>
        <w:rPr>
          <w:color w:val="000000"/>
        </w:rPr>
        <w:t xml:space="preserve">, et les habitants sont des </w:t>
      </w:r>
      <w:r>
        <w:rPr>
          <w:b/>
          <w:bCs/>
          <w:color w:val="1F4E79"/>
        </w:rPr>
        <w:t>citoyens</w:t>
      </w:r>
      <w:r>
        <w:rPr>
          <w:color w:val="000000"/>
        </w:rPr>
        <w:t xml:space="preserve"> ayant des droits, alors que l'administration coloniale était imposée de l'extérieur à des « sujets » sans droits politiques.</w:t>
      </w:r>
    </w:p>
    <w:p w14:paraId="70F5C1F5" w14:textId="77777777" w:rsidR="00D03982" w:rsidRDefault="00000000">
      <w:pPr>
        <w:spacing w:before="200" w:after="160"/>
      </w:pPr>
      <w:r>
        <w:rPr>
          <w:b/>
          <w:bCs/>
          <w:color w:val="C00000"/>
          <w:sz w:val="26"/>
          <w:szCs w:val="26"/>
        </w:rPr>
        <w:t>EXERCICES</w:t>
      </w:r>
    </w:p>
    <w:p w14:paraId="1F1ED389" w14:textId="77777777" w:rsidR="00D03982" w:rsidRDefault="00000000">
      <w:pPr>
        <w:spacing w:after="80" w:line="276" w:lineRule="auto"/>
      </w:pPr>
      <w:r>
        <w:rPr>
          <w:i/>
          <w:iCs/>
          <w:color w:val="000000"/>
          <w:sz w:val="20"/>
          <w:szCs w:val="20"/>
        </w:rPr>
        <w:t xml:space="preserve">Exercices notés selon un barème — total : </w:t>
      </w:r>
      <w:r>
        <w:rPr>
          <w:b/>
          <w:bCs/>
          <w:i/>
          <w:iCs/>
          <w:color w:val="000000"/>
          <w:sz w:val="20"/>
          <w:szCs w:val="20"/>
        </w:rPr>
        <w:t>18 points</w:t>
      </w:r>
      <w:r>
        <w:rPr>
          <w:i/>
          <w:iCs/>
          <w:color w:val="000000"/>
          <w:sz w:val="20"/>
          <w:szCs w:val="20"/>
        </w:rPr>
        <w:t>.</w:t>
      </w:r>
    </w:p>
    <w:p w14:paraId="7CA5E816" w14:textId="77777777" w:rsidR="00D03982" w:rsidRDefault="00000000">
      <w:pPr>
        <w:keepNext/>
        <w:spacing w:before="120" w:after="80" w:line="276" w:lineRule="auto"/>
      </w:pPr>
      <w:r>
        <w:rPr>
          <w:b/>
          <w:bCs/>
          <w:color w:val="000000"/>
        </w:rPr>
        <w:t>Exercice 1</w:t>
      </w:r>
      <w:r>
        <w:rPr>
          <w:color w:val="000000"/>
        </w:rPr>
        <w:t xml:space="preserve"> — Complétez le texte avec les mots proposés : district – canton – </w:t>
      </w:r>
      <w:proofErr w:type="spellStart"/>
      <w:r>
        <w:rPr>
          <w:color w:val="000000"/>
        </w:rPr>
        <w:t>fokonolona</w:t>
      </w:r>
      <w:proofErr w:type="spellEnd"/>
      <w:r>
        <w:rPr>
          <w:color w:val="000000"/>
        </w:rPr>
        <w:t xml:space="preserve"> – province – auxiliaires. (4 pts)</w:t>
      </w:r>
    </w:p>
    <w:p w14:paraId="03C5927A" w14:textId="77777777" w:rsidR="00D03982" w:rsidRDefault="00000000">
      <w:pPr>
        <w:spacing w:after="40" w:line="276" w:lineRule="auto"/>
        <w:ind w:left="360"/>
      </w:pPr>
      <w:r>
        <w:rPr>
          <w:color w:val="000000"/>
        </w:rPr>
        <w:t>La colonie est divisée en ……… (1), dirigées par des administrateurs français.</w:t>
      </w:r>
    </w:p>
    <w:p w14:paraId="4D90F6CF" w14:textId="77777777" w:rsidR="00D03982" w:rsidRDefault="00000000">
      <w:pPr>
        <w:spacing w:after="40" w:line="276" w:lineRule="auto"/>
        <w:ind w:left="360"/>
      </w:pPr>
      <w:r>
        <w:rPr>
          <w:color w:val="000000"/>
        </w:rPr>
        <w:t>Chaque province comprend plusieurs ……… (2), dont le chef est surnommé le « roi de la brousse ».</w:t>
      </w:r>
    </w:p>
    <w:p w14:paraId="4D594EA5" w14:textId="77777777" w:rsidR="00D03982" w:rsidRDefault="00000000">
      <w:pPr>
        <w:spacing w:after="40" w:line="276" w:lineRule="auto"/>
        <w:ind w:left="360"/>
      </w:pPr>
      <w:r>
        <w:rPr>
          <w:color w:val="000000"/>
        </w:rPr>
        <w:t>Le chef de ……… (3), un Malgache, collecte l'impôt et fournit la main-d'œuvre.</w:t>
      </w:r>
    </w:p>
    <w:p w14:paraId="762AFBE9" w14:textId="77777777" w:rsidR="00D03982" w:rsidRDefault="00000000">
      <w:pPr>
        <w:spacing w:after="40" w:line="276" w:lineRule="auto"/>
        <w:ind w:left="360"/>
      </w:pPr>
      <w:r>
        <w:rPr>
          <w:color w:val="000000"/>
        </w:rPr>
        <w:t>Au village, le ……… (4) est collectivement responsable ; interprètes et gardes indigènes sont des ……… (5).</w:t>
      </w:r>
    </w:p>
    <w:p w14:paraId="6A0F1007" w14:textId="77777777" w:rsidR="00D03982" w:rsidRDefault="00000000">
      <w:pPr>
        <w:keepNext/>
        <w:spacing w:before="120" w:after="80" w:line="276" w:lineRule="auto"/>
      </w:pPr>
      <w:r>
        <w:rPr>
          <w:b/>
          <w:bCs/>
          <w:color w:val="000000"/>
        </w:rPr>
        <w:lastRenderedPageBreak/>
        <w:t>Exercice 2</w:t>
      </w:r>
      <w:r>
        <w:rPr>
          <w:color w:val="000000"/>
        </w:rPr>
        <w:t xml:space="preserve"> — Pour chaque tâche, indiquez qui l'accomplit : chef de district, chef de canton, </w:t>
      </w:r>
      <w:proofErr w:type="spellStart"/>
      <w:r>
        <w:rPr>
          <w:color w:val="000000"/>
        </w:rPr>
        <w:t>mpiadidy</w:t>
      </w:r>
      <w:proofErr w:type="spellEnd"/>
      <w:r>
        <w:rPr>
          <w:color w:val="000000"/>
        </w:rPr>
        <w:t xml:space="preserve"> ou interprète. (4 pts)</w:t>
      </w:r>
    </w:p>
    <w:p w14:paraId="5EE6DC72" w14:textId="77777777" w:rsidR="00D03982" w:rsidRDefault="00000000">
      <w:pPr>
        <w:spacing w:after="40" w:line="276" w:lineRule="auto"/>
        <w:ind w:left="360"/>
      </w:pPr>
      <w:r>
        <w:rPr>
          <w:color w:val="000000"/>
        </w:rPr>
        <w:t>1. Il traduit les ordres de l'administrateur aux villageois.</w:t>
      </w:r>
    </w:p>
    <w:p w14:paraId="59A3DD93" w14:textId="77777777" w:rsidR="00D03982" w:rsidRDefault="00000000">
      <w:pPr>
        <w:spacing w:after="40" w:line="276" w:lineRule="auto"/>
        <w:ind w:left="360"/>
      </w:pPr>
      <w:r>
        <w:rPr>
          <w:color w:val="000000"/>
        </w:rPr>
        <w:t>2. Il condamne un paysan à huit jours de prison pour n'avoir pas payé l'impôt.</w:t>
      </w:r>
    </w:p>
    <w:p w14:paraId="7E783A46" w14:textId="77777777" w:rsidR="00D03982" w:rsidRDefault="00000000">
      <w:pPr>
        <w:spacing w:after="40" w:line="276" w:lineRule="auto"/>
        <w:ind w:left="360"/>
      </w:pPr>
      <w:r>
        <w:rPr>
          <w:color w:val="000000"/>
        </w:rPr>
        <w:t>3. Il désigne dans son village les hommes qui iront travailler sur la route.</w:t>
      </w:r>
    </w:p>
    <w:p w14:paraId="65608285" w14:textId="77777777" w:rsidR="00D03982" w:rsidRDefault="00000000">
      <w:pPr>
        <w:spacing w:after="40" w:line="276" w:lineRule="auto"/>
        <w:ind w:left="360"/>
      </w:pPr>
      <w:r>
        <w:rPr>
          <w:color w:val="000000"/>
        </w:rPr>
        <w:t>4. Il rassemble l'impôt de plusieurs villages et le porte au chef-lieu du district.</w:t>
      </w:r>
    </w:p>
    <w:p w14:paraId="427C0228" w14:textId="77777777" w:rsidR="00D03982" w:rsidRDefault="00000000">
      <w:pPr>
        <w:keepNext/>
        <w:spacing w:before="120" w:after="80" w:line="276" w:lineRule="auto"/>
      </w:pPr>
      <w:r>
        <w:rPr>
          <w:b/>
          <w:bCs/>
          <w:color w:val="000000"/>
        </w:rPr>
        <w:t>Exercice 3</w:t>
      </w:r>
      <w:r>
        <w:rPr>
          <w:color w:val="000000"/>
        </w:rPr>
        <w:t xml:space="preserve"> — Répondez par Vrai ou Faux, puis corrigez les phrases fausses. (4 pts)</w:t>
      </w:r>
    </w:p>
    <w:p w14:paraId="2A6B8A34" w14:textId="77777777" w:rsidR="00D03982" w:rsidRDefault="00000000">
      <w:pPr>
        <w:spacing w:after="40" w:line="276" w:lineRule="auto"/>
        <w:ind w:left="360"/>
      </w:pPr>
      <w:r>
        <w:rPr>
          <w:color w:val="000000"/>
        </w:rPr>
        <w:t>a) Les chefs de district étaient des Malgaches élus par la population.</w:t>
      </w:r>
    </w:p>
    <w:p w14:paraId="7AA1C647" w14:textId="77777777" w:rsidR="00D03982" w:rsidRDefault="00000000">
      <w:pPr>
        <w:spacing w:after="40" w:line="276" w:lineRule="auto"/>
        <w:ind w:left="360"/>
      </w:pPr>
      <w:r>
        <w:rPr>
          <w:color w:val="000000"/>
        </w:rPr>
        <w:t>b) Le chef de canton collectait l'impôt et fournissait la main-d'œuvre.</w:t>
      </w:r>
    </w:p>
    <w:p w14:paraId="2B408662" w14:textId="77777777" w:rsidR="00D03982" w:rsidRDefault="00000000">
      <w:pPr>
        <w:spacing w:after="40" w:line="276" w:lineRule="auto"/>
        <w:ind w:left="360"/>
      </w:pPr>
      <w:r>
        <w:rPr>
          <w:color w:val="000000"/>
        </w:rPr>
        <w:t xml:space="preserve">c) Gallieni a réorganisé le </w:t>
      </w:r>
      <w:proofErr w:type="spellStart"/>
      <w:r>
        <w:rPr>
          <w:color w:val="000000"/>
        </w:rPr>
        <w:t>fokonolona</w:t>
      </w:r>
      <w:proofErr w:type="spellEnd"/>
      <w:r>
        <w:rPr>
          <w:color w:val="000000"/>
        </w:rPr>
        <w:t xml:space="preserve"> pour en faire un instrument de l'administration.</w:t>
      </w:r>
    </w:p>
    <w:p w14:paraId="6570295A" w14:textId="77777777" w:rsidR="00D03982" w:rsidRDefault="00000000">
      <w:pPr>
        <w:spacing w:after="40" w:line="276" w:lineRule="auto"/>
        <w:ind w:left="360"/>
      </w:pPr>
      <w:r>
        <w:rPr>
          <w:color w:val="000000"/>
        </w:rPr>
        <w:t>d) Les fonctionnaires français étaient très nombreux à Madagascar.</w:t>
      </w:r>
    </w:p>
    <w:p w14:paraId="1AEF540A" w14:textId="77777777" w:rsidR="00D03982" w:rsidRDefault="00000000">
      <w:pPr>
        <w:keepNext/>
        <w:spacing w:before="120" w:after="80" w:line="276" w:lineRule="auto"/>
      </w:pPr>
      <w:r>
        <w:rPr>
          <w:b/>
          <w:bCs/>
          <w:color w:val="000000"/>
        </w:rPr>
        <w:t>Exercice 4</w:t>
      </w:r>
      <w:r>
        <w:rPr>
          <w:color w:val="000000"/>
        </w:rPr>
        <w:t xml:space="preserve"> — Répondez aux questions suivantes par une phrase complète. (6 pts)</w:t>
      </w:r>
    </w:p>
    <w:p w14:paraId="6A77BE26" w14:textId="77777777" w:rsidR="00D03982" w:rsidRDefault="00000000">
      <w:pPr>
        <w:spacing w:after="40" w:line="276" w:lineRule="auto"/>
        <w:ind w:left="360"/>
      </w:pPr>
      <w:r>
        <w:rPr>
          <w:color w:val="000000"/>
        </w:rPr>
        <w:t>1. Présentez les échelons de l'administration coloniale, du sommet à la base.</w:t>
      </w:r>
    </w:p>
    <w:p w14:paraId="0EC6B2B1" w14:textId="77777777" w:rsidR="00D03982" w:rsidRDefault="00000000">
      <w:pPr>
        <w:spacing w:after="40" w:line="276" w:lineRule="auto"/>
        <w:ind w:left="360"/>
      </w:pPr>
      <w:r>
        <w:rPr>
          <w:color w:val="000000"/>
        </w:rPr>
        <w:t>2. Pourquoi le chef de district est-il appelé le « roi de la brousse » ?</w:t>
      </w:r>
    </w:p>
    <w:p w14:paraId="77C1DF94" w14:textId="77777777" w:rsidR="00D03982" w:rsidRDefault="00000000">
      <w:pPr>
        <w:spacing w:after="40" w:line="276" w:lineRule="auto"/>
        <w:ind w:left="360"/>
      </w:pPr>
      <w:r>
        <w:rPr>
          <w:color w:val="000000"/>
        </w:rPr>
        <w:t>3. Quelle était la situation du chef de canton, entre l'administration et la population ?</w:t>
      </w:r>
    </w:p>
    <w:p w14:paraId="63AB2235" w14:textId="77777777" w:rsidR="00D03982" w:rsidRDefault="00000000">
      <w:pPr>
        <w:spacing w:after="40" w:line="276" w:lineRule="auto"/>
        <w:ind w:left="360"/>
      </w:pPr>
      <w:r>
        <w:rPr>
          <w:color w:val="000000"/>
        </w:rPr>
        <w:t>4. Comparez l'administration coloniale et l'administration actuelle de Madagascar (deux ressemblances, deux différences).</w:t>
      </w:r>
    </w:p>
    <w:p w14:paraId="374C253E" w14:textId="77777777" w:rsidR="00D03982" w:rsidRDefault="00000000">
      <w:pPr>
        <w:spacing w:before="240" w:after="80" w:line="276" w:lineRule="auto"/>
      </w:pPr>
      <w:r>
        <w:rPr>
          <w:b/>
          <w:bCs/>
          <w:color w:val="E9704F"/>
          <w:sz w:val="24"/>
          <w:szCs w:val="24"/>
        </w:rPr>
        <w:t>CORRIGÉ</w:t>
      </w:r>
    </w:p>
    <w:p w14:paraId="7F3D9B21" w14:textId="77777777" w:rsidR="00D03982" w:rsidRDefault="00000000">
      <w:pPr>
        <w:keepNext/>
        <w:spacing w:before="100" w:after="80" w:line="276" w:lineRule="auto"/>
      </w:pPr>
      <w:r>
        <w:rPr>
          <w:b/>
          <w:bCs/>
          <w:color w:val="000000"/>
        </w:rPr>
        <w:t>Corrigé de l'exercice 1</w:t>
      </w:r>
      <w:r>
        <w:rPr>
          <w:color w:val="000000"/>
        </w:rPr>
        <w:t xml:space="preserve"> (4 pts)</w:t>
      </w:r>
    </w:p>
    <w:p w14:paraId="7975387F" w14:textId="77777777" w:rsidR="00D03982" w:rsidRDefault="00000000">
      <w:pPr>
        <w:spacing w:after="40" w:line="276" w:lineRule="auto"/>
        <w:ind w:left="360"/>
      </w:pPr>
      <w:r>
        <w:rPr>
          <w:color w:val="000000"/>
        </w:rPr>
        <w:t xml:space="preserve">(1) </w:t>
      </w:r>
      <w:r>
        <w:rPr>
          <w:b/>
          <w:bCs/>
          <w:color w:val="E9704F"/>
        </w:rPr>
        <w:t>provinces</w:t>
      </w:r>
      <w:r>
        <w:rPr>
          <w:color w:val="000000"/>
        </w:rPr>
        <w:t>.</w:t>
      </w:r>
    </w:p>
    <w:p w14:paraId="2105558D" w14:textId="77777777" w:rsidR="00D03982" w:rsidRDefault="00000000">
      <w:pPr>
        <w:spacing w:after="40" w:line="276" w:lineRule="auto"/>
        <w:ind w:left="360"/>
      </w:pPr>
      <w:r>
        <w:rPr>
          <w:color w:val="000000"/>
        </w:rPr>
        <w:t xml:space="preserve">(2) </w:t>
      </w:r>
      <w:r>
        <w:rPr>
          <w:b/>
          <w:bCs/>
          <w:color w:val="E9704F"/>
        </w:rPr>
        <w:t>districts</w:t>
      </w:r>
      <w:r>
        <w:rPr>
          <w:color w:val="000000"/>
        </w:rPr>
        <w:t>.</w:t>
      </w:r>
    </w:p>
    <w:p w14:paraId="64AFCDF9" w14:textId="77777777" w:rsidR="00D03982" w:rsidRDefault="00000000">
      <w:pPr>
        <w:spacing w:after="40" w:line="276" w:lineRule="auto"/>
        <w:ind w:left="360"/>
      </w:pPr>
      <w:r>
        <w:rPr>
          <w:color w:val="000000"/>
        </w:rPr>
        <w:t xml:space="preserve">(3) </w:t>
      </w:r>
      <w:r>
        <w:rPr>
          <w:b/>
          <w:bCs/>
          <w:color w:val="E9704F"/>
        </w:rPr>
        <w:t>canton</w:t>
      </w:r>
      <w:r>
        <w:rPr>
          <w:color w:val="000000"/>
        </w:rPr>
        <w:t>.</w:t>
      </w:r>
    </w:p>
    <w:p w14:paraId="477DBBCC" w14:textId="77777777" w:rsidR="00D03982" w:rsidRDefault="00000000">
      <w:pPr>
        <w:spacing w:after="40" w:line="276" w:lineRule="auto"/>
        <w:ind w:left="360"/>
      </w:pPr>
      <w:r>
        <w:rPr>
          <w:color w:val="000000"/>
        </w:rPr>
        <w:t xml:space="preserve">(4) </w:t>
      </w:r>
      <w:proofErr w:type="spellStart"/>
      <w:r>
        <w:rPr>
          <w:b/>
          <w:bCs/>
          <w:color w:val="E9704F"/>
        </w:rPr>
        <w:t>fokonolona</w:t>
      </w:r>
      <w:proofErr w:type="spellEnd"/>
      <w:r>
        <w:rPr>
          <w:color w:val="000000"/>
        </w:rPr>
        <w:t xml:space="preserve"> ; (5) </w:t>
      </w:r>
      <w:r>
        <w:rPr>
          <w:b/>
          <w:bCs/>
          <w:color w:val="E9704F"/>
        </w:rPr>
        <w:t>auxiliaires</w:t>
      </w:r>
      <w:r>
        <w:rPr>
          <w:color w:val="000000"/>
        </w:rPr>
        <w:t>.</w:t>
      </w:r>
    </w:p>
    <w:p w14:paraId="3D9A61FE" w14:textId="77777777" w:rsidR="00D03982" w:rsidRDefault="00000000">
      <w:pPr>
        <w:keepNext/>
        <w:spacing w:before="100" w:after="80" w:line="276" w:lineRule="auto"/>
      </w:pPr>
      <w:r>
        <w:rPr>
          <w:b/>
          <w:bCs/>
          <w:color w:val="000000"/>
        </w:rPr>
        <w:t>Corrigé de l'exercice 2</w:t>
      </w:r>
      <w:r>
        <w:rPr>
          <w:color w:val="000000"/>
        </w:rPr>
        <w:t xml:space="preserve"> (4 pts)</w:t>
      </w:r>
    </w:p>
    <w:p w14:paraId="66AE21CA" w14:textId="77777777" w:rsidR="00D03982" w:rsidRDefault="00000000">
      <w:pPr>
        <w:spacing w:after="40" w:line="276" w:lineRule="auto"/>
        <w:ind w:left="360"/>
      </w:pPr>
      <w:r>
        <w:rPr>
          <w:color w:val="000000"/>
        </w:rPr>
        <w:t>1. L'</w:t>
      </w:r>
      <w:r>
        <w:rPr>
          <w:b/>
          <w:bCs/>
          <w:color w:val="E9704F"/>
        </w:rPr>
        <w:t>interprète</w:t>
      </w:r>
      <w:r>
        <w:rPr>
          <w:color w:val="000000"/>
        </w:rPr>
        <w:t xml:space="preserve"> (auxiliaire).</w:t>
      </w:r>
    </w:p>
    <w:p w14:paraId="41533E64" w14:textId="77777777" w:rsidR="00D03982" w:rsidRDefault="00000000">
      <w:pPr>
        <w:spacing w:after="40" w:line="276" w:lineRule="auto"/>
        <w:ind w:left="360"/>
      </w:pPr>
      <w:r>
        <w:rPr>
          <w:color w:val="000000"/>
        </w:rPr>
        <w:t xml:space="preserve">2. Le </w:t>
      </w:r>
      <w:r>
        <w:rPr>
          <w:b/>
          <w:bCs/>
          <w:color w:val="E9704F"/>
        </w:rPr>
        <w:t>chef de district</w:t>
      </w:r>
      <w:r>
        <w:rPr>
          <w:color w:val="000000"/>
        </w:rPr>
        <w:t xml:space="preserve"> (pouvoir de l'indigénat).</w:t>
      </w:r>
    </w:p>
    <w:p w14:paraId="318D4D68" w14:textId="77777777" w:rsidR="00D03982" w:rsidRDefault="00000000">
      <w:pPr>
        <w:spacing w:after="40" w:line="276" w:lineRule="auto"/>
        <w:ind w:left="360"/>
      </w:pPr>
      <w:r>
        <w:rPr>
          <w:color w:val="000000"/>
        </w:rPr>
        <w:t xml:space="preserve">3. Le </w:t>
      </w:r>
      <w:proofErr w:type="spellStart"/>
      <w:r>
        <w:rPr>
          <w:b/>
          <w:bCs/>
          <w:color w:val="E9704F"/>
        </w:rPr>
        <w:t>mpiadidy</w:t>
      </w:r>
      <w:proofErr w:type="spellEnd"/>
      <w:r>
        <w:rPr>
          <w:color w:val="000000"/>
        </w:rPr>
        <w:t xml:space="preserve"> (chef de village) avec le </w:t>
      </w:r>
      <w:proofErr w:type="spellStart"/>
      <w:r>
        <w:rPr>
          <w:color w:val="000000"/>
        </w:rPr>
        <w:t>fokonolona</w:t>
      </w:r>
      <w:proofErr w:type="spellEnd"/>
      <w:r>
        <w:rPr>
          <w:color w:val="000000"/>
        </w:rPr>
        <w:t>.</w:t>
      </w:r>
    </w:p>
    <w:p w14:paraId="14DF68C6" w14:textId="77777777" w:rsidR="00D03982" w:rsidRDefault="00000000">
      <w:pPr>
        <w:spacing w:after="40" w:line="276" w:lineRule="auto"/>
        <w:ind w:left="360"/>
      </w:pPr>
      <w:r>
        <w:rPr>
          <w:color w:val="000000"/>
        </w:rPr>
        <w:t xml:space="preserve">4. Le </w:t>
      </w:r>
      <w:r>
        <w:rPr>
          <w:b/>
          <w:bCs/>
          <w:color w:val="E9704F"/>
        </w:rPr>
        <w:t>chef de canton</w:t>
      </w:r>
      <w:r>
        <w:rPr>
          <w:color w:val="000000"/>
        </w:rPr>
        <w:t>.</w:t>
      </w:r>
    </w:p>
    <w:p w14:paraId="59C32D2C" w14:textId="77777777" w:rsidR="00D03982" w:rsidRDefault="00000000">
      <w:pPr>
        <w:keepNext/>
        <w:spacing w:before="100" w:after="80" w:line="276" w:lineRule="auto"/>
      </w:pPr>
      <w:r>
        <w:rPr>
          <w:b/>
          <w:bCs/>
          <w:color w:val="000000"/>
        </w:rPr>
        <w:t>Corrigé de l'exercice 3</w:t>
      </w:r>
      <w:r>
        <w:rPr>
          <w:color w:val="000000"/>
        </w:rPr>
        <w:t xml:space="preserve"> (4 pts)</w:t>
      </w:r>
    </w:p>
    <w:p w14:paraId="2FA8E87F" w14:textId="77777777" w:rsidR="00D03982" w:rsidRDefault="00000000">
      <w:pPr>
        <w:spacing w:after="40" w:line="276" w:lineRule="auto"/>
        <w:ind w:left="360"/>
      </w:pPr>
      <w:r>
        <w:rPr>
          <w:color w:val="000000"/>
        </w:rPr>
        <w:t xml:space="preserve">a) </w:t>
      </w:r>
      <w:r>
        <w:rPr>
          <w:b/>
          <w:bCs/>
          <w:color w:val="E9704F"/>
        </w:rPr>
        <w:t>Faux</w:t>
      </w:r>
      <w:r>
        <w:rPr>
          <w:color w:val="000000"/>
        </w:rPr>
        <w:t xml:space="preserve"> : c'étaient des </w:t>
      </w:r>
      <w:r>
        <w:rPr>
          <w:b/>
          <w:bCs/>
          <w:color w:val="E9704F"/>
        </w:rPr>
        <w:t>administrateurs français nommés</w:t>
      </w:r>
      <w:r>
        <w:rPr>
          <w:color w:val="000000"/>
        </w:rPr>
        <w:t>.</w:t>
      </w:r>
    </w:p>
    <w:p w14:paraId="7DEC1F1C" w14:textId="77777777" w:rsidR="00D03982" w:rsidRDefault="00000000">
      <w:pPr>
        <w:spacing w:after="40" w:line="276" w:lineRule="auto"/>
        <w:ind w:left="360"/>
      </w:pPr>
      <w:r>
        <w:rPr>
          <w:color w:val="000000"/>
        </w:rPr>
        <w:t xml:space="preserve">b) </w:t>
      </w:r>
      <w:r>
        <w:rPr>
          <w:b/>
          <w:bCs/>
          <w:color w:val="E9704F"/>
        </w:rPr>
        <w:t>Vrai</w:t>
      </w:r>
      <w:r>
        <w:rPr>
          <w:color w:val="000000"/>
        </w:rPr>
        <w:t xml:space="preserve"> : il était l'intermédiaire entre l'administration et les villages.</w:t>
      </w:r>
    </w:p>
    <w:p w14:paraId="6672603E" w14:textId="77777777" w:rsidR="00D03982" w:rsidRDefault="00000000">
      <w:pPr>
        <w:spacing w:after="40" w:line="276" w:lineRule="auto"/>
        <w:ind w:left="360"/>
      </w:pPr>
      <w:r>
        <w:rPr>
          <w:color w:val="000000"/>
        </w:rPr>
        <w:t xml:space="preserve">c) </w:t>
      </w:r>
      <w:r>
        <w:rPr>
          <w:b/>
          <w:bCs/>
          <w:color w:val="E9704F"/>
        </w:rPr>
        <w:t>Vrai</w:t>
      </w:r>
      <w:r>
        <w:rPr>
          <w:color w:val="000000"/>
        </w:rPr>
        <w:t xml:space="preserve"> : en 1902, avec la responsabilité collective du village.</w:t>
      </w:r>
    </w:p>
    <w:p w14:paraId="4CE31A17" w14:textId="77777777" w:rsidR="00D03982" w:rsidRDefault="00000000">
      <w:pPr>
        <w:spacing w:after="40" w:line="276" w:lineRule="auto"/>
        <w:ind w:left="360"/>
      </w:pPr>
      <w:r>
        <w:rPr>
          <w:color w:val="000000"/>
        </w:rPr>
        <w:t xml:space="preserve">d) </w:t>
      </w:r>
      <w:r>
        <w:rPr>
          <w:b/>
          <w:bCs/>
          <w:color w:val="E9704F"/>
        </w:rPr>
        <w:t>Faux</w:t>
      </w:r>
      <w:r>
        <w:rPr>
          <w:color w:val="000000"/>
        </w:rPr>
        <w:t xml:space="preserve"> : ils étaient </w:t>
      </w:r>
      <w:r>
        <w:rPr>
          <w:b/>
          <w:bCs/>
          <w:color w:val="E9704F"/>
        </w:rPr>
        <w:t>peu nombreux</w:t>
      </w:r>
      <w:r>
        <w:rPr>
          <w:color w:val="000000"/>
        </w:rPr>
        <w:t xml:space="preserve">, d'où le recours aux </w:t>
      </w:r>
      <w:r>
        <w:rPr>
          <w:b/>
          <w:bCs/>
          <w:color w:val="E9704F"/>
        </w:rPr>
        <w:t>auxiliaires</w:t>
      </w:r>
      <w:r>
        <w:rPr>
          <w:color w:val="000000"/>
        </w:rPr>
        <w:t xml:space="preserve"> malgaches.</w:t>
      </w:r>
    </w:p>
    <w:p w14:paraId="3F6CCFF4" w14:textId="77777777" w:rsidR="00D03982" w:rsidRDefault="00000000">
      <w:pPr>
        <w:keepNext/>
        <w:spacing w:before="100" w:after="80" w:line="276" w:lineRule="auto"/>
      </w:pPr>
      <w:r>
        <w:rPr>
          <w:b/>
          <w:bCs/>
          <w:color w:val="000000"/>
        </w:rPr>
        <w:t>Corrigé de l'exercice 4</w:t>
      </w:r>
      <w:r>
        <w:rPr>
          <w:color w:val="000000"/>
        </w:rPr>
        <w:t xml:space="preserve"> (6 pts)</w:t>
      </w:r>
    </w:p>
    <w:p w14:paraId="4C72972F" w14:textId="77777777" w:rsidR="00D03982" w:rsidRDefault="00000000">
      <w:pPr>
        <w:spacing w:after="40" w:line="276" w:lineRule="auto"/>
        <w:ind w:left="360"/>
      </w:pPr>
      <w:r>
        <w:rPr>
          <w:color w:val="000000"/>
        </w:rPr>
        <w:t xml:space="preserve">1. Le </w:t>
      </w:r>
      <w:r>
        <w:rPr>
          <w:b/>
          <w:bCs/>
          <w:color w:val="E9704F"/>
        </w:rPr>
        <w:t>gouverneur général</w:t>
      </w:r>
      <w:r>
        <w:rPr>
          <w:color w:val="000000"/>
        </w:rPr>
        <w:t xml:space="preserve">, les </w:t>
      </w:r>
      <w:r>
        <w:rPr>
          <w:b/>
          <w:bCs/>
          <w:color w:val="E9704F"/>
        </w:rPr>
        <w:t>chefs de province</w:t>
      </w:r>
      <w:r>
        <w:rPr>
          <w:color w:val="000000"/>
        </w:rPr>
        <w:t xml:space="preserve">, les </w:t>
      </w:r>
      <w:r>
        <w:rPr>
          <w:b/>
          <w:bCs/>
          <w:color w:val="E9704F"/>
        </w:rPr>
        <w:t>chefs de district</w:t>
      </w:r>
      <w:r>
        <w:rPr>
          <w:color w:val="000000"/>
        </w:rPr>
        <w:t xml:space="preserve"> (Français), puis les </w:t>
      </w:r>
      <w:r>
        <w:rPr>
          <w:b/>
          <w:bCs/>
          <w:color w:val="E9704F"/>
        </w:rPr>
        <w:t>chefs de canton</w:t>
      </w:r>
      <w:r>
        <w:rPr>
          <w:color w:val="000000"/>
        </w:rPr>
        <w:t xml:space="preserve">, les </w:t>
      </w:r>
      <w:proofErr w:type="spellStart"/>
      <w:r>
        <w:rPr>
          <w:b/>
          <w:bCs/>
          <w:color w:val="E9704F"/>
        </w:rPr>
        <w:t>mpiadidy</w:t>
      </w:r>
      <w:proofErr w:type="spellEnd"/>
      <w:r>
        <w:rPr>
          <w:color w:val="000000"/>
        </w:rPr>
        <w:t xml:space="preserve"> et le </w:t>
      </w:r>
      <w:proofErr w:type="spellStart"/>
      <w:r>
        <w:rPr>
          <w:b/>
          <w:bCs/>
          <w:color w:val="E9704F"/>
        </w:rPr>
        <w:t>fokonolona</w:t>
      </w:r>
      <w:proofErr w:type="spellEnd"/>
      <w:r>
        <w:rPr>
          <w:color w:val="000000"/>
        </w:rPr>
        <w:t xml:space="preserve"> (Malgaches), aidés d'</w:t>
      </w:r>
      <w:r>
        <w:rPr>
          <w:b/>
          <w:bCs/>
          <w:color w:val="E9704F"/>
        </w:rPr>
        <w:t>auxiliaires</w:t>
      </w:r>
      <w:r>
        <w:rPr>
          <w:color w:val="000000"/>
        </w:rPr>
        <w:t>.</w:t>
      </w:r>
    </w:p>
    <w:p w14:paraId="631ED438" w14:textId="77777777" w:rsidR="00D03982" w:rsidRDefault="00000000">
      <w:pPr>
        <w:spacing w:after="40" w:line="276" w:lineRule="auto"/>
        <w:ind w:left="360"/>
      </w:pPr>
      <w:r>
        <w:rPr>
          <w:color w:val="000000"/>
        </w:rPr>
        <w:t xml:space="preserve">2. Parce qu'il </w:t>
      </w:r>
      <w:r>
        <w:rPr>
          <w:b/>
          <w:bCs/>
          <w:color w:val="E9704F"/>
        </w:rPr>
        <w:t>cumule tous les pouvoirs</w:t>
      </w:r>
      <w:r>
        <w:rPr>
          <w:color w:val="000000"/>
        </w:rPr>
        <w:t xml:space="preserve"> dans son district : recensement, </w:t>
      </w:r>
      <w:r>
        <w:rPr>
          <w:b/>
          <w:bCs/>
          <w:color w:val="E9704F"/>
        </w:rPr>
        <w:t>impôt</w:t>
      </w:r>
      <w:r>
        <w:rPr>
          <w:color w:val="000000"/>
        </w:rPr>
        <w:t xml:space="preserve">, </w:t>
      </w:r>
      <w:r>
        <w:rPr>
          <w:b/>
          <w:bCs/>
          <w:color w:val="E9704F"/>
        </w:rPr>
        <w:t>prestations</w:t>
      </w:r>
      <w:r>
        <w:rPr>
          <w:color w:val="000000"/>
        </w:rPr>
        <w:t xml:space="preserve">, </w:t>
      </w:r>
      <w:r>
        <w:rPr>
          <w:b/>
          <w:bCs/>
          <w:color w:val="E9704F"/>
        </w:rPr>
        <w:t>justice</w:t>
      </w:r>
      <w:r>
        <w:rPr>
          <w:color w:val="000000"/>
        </w:rPr>
        <w:t xml:space="preserve">, </w:t>
      </w:r>
      <w:r>
        <w:rPr>
          <w:b/>
          <w:bCs/>
          <w:color w:val="E9704F"/>
        </w:rPr>
        <w:t>police</w:t>
      </w:r>
      <w:r>
        <w:rPr>
          <w:color w:val="000000"/>
        </w:rPr>
        <w:t>, et peut punir sans jugement.</w:t>
      </w:r>
    </w:p>
    <w:p w14:paraId="30C042A2" w14:textId="77777777" w:rsidR="00D03982" w:rsidRDefault="00000000">
      <w:pPr>
        <w:spacing w:after="40" w:line="276" w:lineRule="auto"/>
        <w:ind w:left="360"/>
      </w:pPr>
      <w:r>
        <w:rPr>
          <w:color w:val="000000"/>
        </w:rPr>
        <w:t xml:space="preserve">3. Nommé et payé par les Français, il devait </w:t>
      </w:r>
      <w:r>
        <w:rPr>
          <w:b/>
          <w:bCs/>
          <w:color w:val="E9704F"/>
        </w:rPr>
        <w:t>obéir</w:t>
      </w:r>
      <w:r>
        <w:rPr>
          <w:color w:val="000000"/>
        </w:rPr>
        <w:t xml:space="preserve"> et faire exécuter des ordres impopulaires (impôt, corvées) ; il était souvent </w:t>
      </w:r>
      <w:r>
        <w:rPr>
          <w:b/>
          <w:bCs/>
          <w:color w:val="E9704F"/>
        </w:rPr>
        <w:t>méprisé</w:t>
      </w:r>
      <w:r>
        <w:rPr>
          <w:color w:val="000000"/>
        </w:rPr>
        <w:t xml:space="preserve"> par la population et parfois tenté par les </w:t>
      </w:r>
      <w:r>
        <w:rPr>
          <w:b/>
          <w:bCs/>
          <w:color w:val="E9704F"/>
        </w:rPr>
        <w:t>abus</w:t>
      </w:r>
      <w:r>
        <w:rPr>
          <w:color w:val="000000"/>
        </w:rPr>
        <w:t>.</w:t>
      </w:r>
    </w:p>
    <w:p w14:paraId="5AC915F8" w14:textId="77777777" w:rsidR="00D03982" w:rsidRDefault="00000000">
      <w:pPr>
        <w:spacing w:after="40" w:line="276" w:lineRule="auto"/>
        <w:ind w:left="360"/>
      </w:pPr>
      <w:r>
        <w:rPr>
          <w:color w:val="000000"/>
        </w:rPr>
        <w:t xml:space="preserve">4. Ressemblances : découpage en </w:t>
      </w:r>
      <w:r>
        <w:rPr>
          <w:b/>
          <w:bCs/>
          <w:color w:val="E9704F"/>
        </w:rPr>
        <w:t>provinces</w:t>
      </w:r>
      <w:r>
        <w:rPr>
          <w:color w:val="000000"/>
        </w:rPr>
        <w:t xml:space="preserve">, </w:t>
      </w:r>
      <w:r>
        <w:rPr>
          <w:b/>
          <w:bCs/>
          <w:color w:val="E9704F"/>
        </w:rPr>
        <w:t>districts</w:t>
      </w:r>
      <w:r>
        <w:rPr>
          <w:color w:val="000000"/>
        </w:rPr>
        <w:t xml:space="preserve"> et </w:t>
      </w:r>
      <w:proofErr w:type="spellStart"/>
      <w:r>
        <w:rPr>
          <w:b/>
          <w:bCs/>
          <w:color w:val="E9704F"/>
        </w:rPr>
        <w:t>fokontany</w:t>
      </w:r>
      <w:proofErr w:type="spellEnd"/>
      <w:r>
        <w:rPr>
          <w:color w:val="000000"/>
        </w:rPr>
        <w:t xml:space="preserve"> (héritier du </w:t>
      </w:r>
      <w:proofErr w:type="spellStart"/>
      <w:r>
        <w:rPr>
          <w:color w:val="000000"/>
        </w:rPr>
        <w:t>fokonolona</w:t>
      </w:r>
      <w:proofErr w:type="spellEnd"/>
      <w:r>
        <w:rPr>
          <w:color w:val="000000"/>
        </w:rPr>
        <w:t xml:space="preserve">) ; administration </w:t>
      </w:r>
      <w:r>
        <w:rPr>
          <w:b/>
          <w:bCs/>
          <w:color w:val="E9704F"/>
        </w:rPr>
        <w:t>centralisée</w:t>
      </w:r>
      <w:r>
        <w:rPr>
          <w:color w:val="000000"/>
        </w:rPr>
        <w:t xml:space="preserve">. Différences : les responsables sont </w:t>
      </w:r>
      <w:r>
        <w:rPr>
          <w:b/>
          <w:bCs/>
          <w:color w:val="E9704F"/>
        </w:rPr>
        <w:t>malgaches</w:t>
      </w:r>
      <w:r>
        <w:rPr>
          <w:color w:val="000000"/>
        </w:rPr>
        <w:t xml:space="preserve"> ; maires et conseillers sont </w:t>
      </w:r>
      <w:r>
        <w:rPr>
          <w:b/>
          <w:bCs/>
          <w:color w:val="E9704F"/>
        </w:rPr>
        <w:t>élus</w:t>
      </w:r>
      <w:r>
        <w:rPr>
          <w:color w:val="000000"/>
        </w:rPr>
        <w:t xml:space="preserve"> ; les citoyens ont des </w:t>
      </w:r>
      <w:r>
        <w:rPr>
          <w:b/>
          <w:bCs/>
          <w:color w:val="E9704F"/>
        </w:rPr>
        <w:t>droits</w:t>
      </w:r>
      <w:r>
        <w:rPr>
          <w:color w:val="000000"/>
        </w:rPr>
        <w:t xml:space="preserve"> et votent.</w:t>
      </w:r>
    </w:p>
    <w:p w14:paraId="6F5CB21E" w14:textId="77777777" w:rsidR="00D03982" w:rsidRDefault="00000000">
      <w:r>
        <w:lastRenderedPageBreak/>
        <w:br w:type="page"/>
      </w:r>
    </w:p>
    <w:p w14:paraId="522A1FBC" w14:textId="77777777" w:rsidR="00D03982" w:rsidRDefault="00000000">
      <w:pPr>
        <w:spacing w:after="160"/>
        <w:jc w:val="center"/>
      </w:pPr>
      <w:bookmarkStart w:id="13" w:name="seance5"/>
      <w:r>
        <w:rPr>
          <w:b/>
          <w:bCs/>
          <w:color w:val="000000"/>
          <w:sz w:val="26"/>
          <w:szCs w:val="26"/>
        </w:rPr>
        <w:lastRenderedPageBreak/>
        <w:t>SÉANCE 5 / 25</w:t>
      </w:r>
      <w:bookmarkEnd w:id="13"/>
    </w:p>
    <w:p w14:paraId="35104C49" w14:textId="77777777" w:rsidR="00D03982" w:rsidRDefault="00000000">
      <w:pPr>
        <w:spacing w:after="120"/>
        <w:jc w:val="center"/>
      </w:pPr>
      <w:r>
        <w:rPr>
          <w:b/>
          <w:bCs/>
          <w:color w:val="C00000"/>
          <w:sz w:val="28"/>
          <w:szCs w:val="28"/>
        </w:rPr>
        <w:t>L'exploitation coloniale (1) : le code de l'indigénat et le pacte colonial</w:t>
      </w:r>
    </w:p>
    <w:p w14:paraId="4D4B4FF4" w14:textId="77777777" w:rsidR="00D03982" w:rsidRDefault="00000000">
      <w:pPr>
        <w:spacing w:after="16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626"/>
        <w:gridCol w:w="3012"/>
      </w:tblGrid>
      <w:tr w:rsidR="00D03982" w14:paraId="33293BC4" w14:textId="77777777">
        <w:tblPrEx>
          <w:tblCellMar>
            <w:top w:w="0" w:type="dxa"/>
            <w:bottom w:w="0" w:type="dxa"/>
          </w:tblCellMar>
        </w:tblPrEx>
        <w:tc>
          <w:tcPr>
            <w:tcW w:w="6600" w:type="dxa"/>
            <w:tcMar>
              <w:top w:w="60" w:type="dxa"/>
              <w:left w:w="60" w:type="dxa"/>
              <w:bottom w:w="60" w:type="dxa"/>
              <w:right w:w="60" w:type="dxa"/>
            </w:tcMar>
          </w:tcPr>
          <w:p w14:paraId="5D472FC3" w14:textId="77777777" w:rsidR="00D03982" w:rsidRDefault="00000000">
            <w:pPr>
              <w:spacing w:after="40" w:line="276" w:lineRule="auto"/>
            </w:pPr>
            <w:r>
              <w:rPr>
                <w:b/>
                <w:bCs/>
                <w:color w:val="000000"/>
                <w:sz w:val="20"/>
                <w:szCs w:val="20"/>
              </w:rPr>
              <w:t>Discipline :</w:t>
            </w:r>
            <w:r>
              <w:rPr>
                <w:color w:val="000000"/>
                <w:sz w:val="20"/>
                <w:szCs w:val="20"/>
              </w:rPr>
              <w:t xml:space="preserve"> Histoire</w:t>
            </w:r>
          </w:p>
          <w:p w14:paraId="0F0029CE" w14:textId="77777777" w:rsidR="00D03982" w:rsidRDefault="00000000">
            <w:pPr>
              <w:spacing w:after="40" w:line="276" w:lineRule="auto"/>
            </w:pPr>
            <w:r>
              <w:rPr>
                <w:b/>
                <w:bCs/>
                <w:color w:val="000000"/>
                <w:sz w:val="20"/>
                <w:szCs w:val="20"/>
              </w:rPr>
              <w:t>Thème :</w:t>
            </w:r>
            <w:r>
              <w:rPr>
                <w:color w:val="000000"/>
                <w:sz w:val="20"/>
                <w:szCs w:val="20"/>
              </w:rPr>
              <w:t xml:space="preserve"> Madagascar, colonie française (1896-1960)</w:t>
            </w:r>
          </w:p>
          <w:p w14:paraId="14506EC6" w14:textId="77777777" w:rsidR="00D03982" w:rsidRDefault="00000000">
            <w:pPr>
              <w:spacing w:after="40" w:line="276" w:lineRule="auto"/>
            </w:pPr>
            <w:r>
              <w:rPr>
                <w:b/>
                <w:bCs/>
                <w:color w:val="000000"/>
                <w:sz w:val="20"/>
                <w:szCs w:val="20"/>
              </w:rPr>
              <w:t>Titre :</w:t>
            </w:r>
            <w:r>
              <w:rPr>
                <w:color w:val="000000"/>
                <w:sz w:val="20"/>
                <w:szCs w:val="20"/>
              </w:rPr>
              <w:t xml:space="preserve"> L'exploitation coloniale (1) : le code de l'indigénat et le pacte colonial</w:t>
            </w:r>
          </w:p>
          <w:p w14:paraId="6CB6587A" w14:textId="77777777" w:rsidR="00D03982" w:rsidRDefault="00000000">
            <w:pPr>
              <w:spacing w:after="40" w:line="276" w:lineRule="auto"/>
            </w:pPr>
            <w:r>
              <w:rPr>
                <w:b/>
                <w:bCs/>
                <w:color w:val="000000"/>
                <w:sz w:val="20"/>
                <w:szCs w:val="20"/>
              </w:rPr>
              <w:t>Objectif spécifique :</w:t>
            </w:r>
            <w:r>
              <w:rPr>
                <w:color w:val="000000"/>
                <w:sz w:val="20"/>
                <w:szCs w:val="20"/>
              </w:rPr>
              <w:t xml:space="preserve"> Être capable de définir le code de l'indigénat et le pacte colonial, d'en décrire le fonctionnement à Madagascar et de montrer comment ils organisaient la domination politique et l'exploitation économique des Malgaches</w:t>
            </w:r>
          </w:p>
          <w:p w14:paraId="2A6D2327" w14:textId="77777777" w:rsidR="00D03982" w:rsidRDefault="00000000">
            <w:pPr>
              <w:spacing w:after="40" w:line="276" w:lineRule="auto"/>
            </w:pPr>
            <w:r>
              <w:rPr>
                <w:b/>
                <w:bCs/>
                <w:color w:val="000000"/>
                <w:sz w:val="20"/>
                <w:szCs w:val="20"/>
              </w:rPr>
              <w:t>Documentation :</w:t>
            </w:r>
            <w:r>
              <w:rPr>
                <w:color w:val="000000"/>
                <w:sz w:val="20"/>
                <w:szCs w:val="20"/>
              </w:rPr>
              <w:t xml:space="preserve"> Programme scolaire de la classe de 3ème, Histoire (MEN/DCI, édition 2015) ; J. </w:t>
            </w:r>
            <w:proofErr w:type="spellStart"/>
            <w:r>
              <w:rPr>
                <w:color w:val="000000"/>
                <w:sz w:val="20"/>
                <w:szCs w:val="20"/>
              </w:rPr>
              <w:t>Fremigacci</w:t>
            </w:r>
            <w:proofErr w:type="spellEnd"/>
            <w:r>
              <w:rPr>
                <w:color w:val="000000"/>
                <w:sz w:val="20"/>
                <w:szCs w:val="20"/>
              </w:rPr>
              <w:t xml:space="preserve">, État, économie et société coloniale à Madagascar (2014) ; H. Deschamps, Histoire de Madagascar (1972) ; F. </w:t>
            </w:r>
            <w:proofErr w:type="spellStart"/>
            <w:r>
              <w:rPr>
                <w:color w:val="000000"/>
                <w:sz w:val="20"/>
                <w:szCs w:val="20"/>
              </w:rPr>
              <w:t>Rajaonah</w:t>
            </w:r>
            <w:proofErr w:type="spellEnd"/>
            <w:r>
              <w:rPr>
                <w:color w:val="000000"/>
                <w:sz w:val="20"/>
                <w:szCs w:val="20"/>
              </w:rPr>
              <w:t xml:space="preserve"> (</w:t>
            </w:r>
            <w:proofErr w:type="spellStart"/>
            <w:r>
              <w:rPr>
                <w:color w:val="000000"/>
                <w:sz w:val="20"/>
                <w:szCs w:val="20"/>
              </w:rPr>
              <w:t>dir</w:t>
            </w:r>
            <w:proofErr w:type="spellEnd"/>
            <w:r>
              <w:rPr>
                <w:color w:val="000000"/>
                <w:sz w:val="20"/>
                <w:szCs w:val="20"/>
              </w:rPr>
              <w:t xml:space="preserve">.), Histoire de Madagascar (2016) ; loi du 7 mai 1946 (loi Lamine </w:t>
            </w:r>
            <w:proofErr w:type="spellStart"/>
            <w:r>
              <w:rPr>
                <w:color w:val="000000"/>
                <w:sz w:val="20"/>
                <w:szCs w:val="20"/>
              </w:rPr>
              <w:t>Guèye</w:t>
            </w:r>
            <w:proofErr w:type="spellEnd"/>
            <w:r>
              <w:rPr>
                <w:color w:val="000000"/>
                <w:sz w:val="20"/>
                <w:szCs w:val="20"/>
              </w:rPr>
              <w:t>).</w:t>
            </w:r>
          </w:p>
          <w:p w14:paraId="37EA591F" w14:textId="77777777" w:rsidR="00D03982" w:rsidRDefault="00000000">
            <w:pPr>
              <w:spacing w:after="40" w:line="276" w:lineRule="auto"/>
            </w:pPr>
            <w:r>
              <w:rPr>
                <w:b/>
                <w:bCs/>
                <w:color w:val="000000"/>
                <w:sz w:val="20"/>
                <w:szCs w:val="20"/>
              </w:rPr>
              <w:t>Support et matériel :</w:t>
            </w:r>
            <w:r>
              <w:rPr>
                <w:color w:val="000000"/>
                <w:sz w:val="20"/>
                <w:szCs w:val="20"/>
              </w:rPr>
              <w:t xml:space="preserve"> Tableau noir, craie, cahier de l'élève</w:t>
            </w:r>
          </w:p>
        </w:tc>
        <w:tc>
          <w:tcPr>
            <w:tcW w:w="3000" w:type="dxa"/>
            <w:tcMar>
              <w:top w:w="60" w:type="dxa"/>
              <w:left w:w="60" w:type="dxa"/>
              <w:bottom w:w="60" w:type="dxa"/>
              <w:right w:w="60" w:type="dxa"/>
            </w:tcMar>
          </w:tcPr>
          <w:p w14:paraId="3469DED1" w14:textId="77777777" w:rsidR="00D03982" w:rsidRDefault="00000000">
            <w:pPr>
              <w:spacing w:after="40" w:line="276" w:lineRule="auto"/>
            </w:pPr>
            <w:r>
              <w:rPr>
                <w:b/>
                <w:bCs/>
                <w:color w:val="000000"/>
                <w:sz w:val="20"/>
                <w:szCs w:val="20"/>
              </w:rPr>
              <w:t>Date :</w:t>
            </w:r>
            <w:r>
              <w:rPr>
                <w:color w:val="000000"/>
                <w:sz w:val="20"/>
                <w:szCs w:val="20"/>
              </w:rPr>
              <w:t xml:space="preserve"> ________________</w:t>
            </w:r>
          </w:p>
          <w:p w14:paraId="5C95C89F" w14:textId="77777777" w:rsidR="00D03982" w:rsidRDefault="00000000">
            <w:pPr>
              <w:spacing w:after="40" w:line="276" w:lineRule="auto"/>
            </w:pPr>
            <w:r>
              <w:rPr>
                <w:b/>
                <w:bCs/>
                <w:color w:val="000000"/>
                <w:sz w:val="20"/>
                <w:szCs w:val="20"/>
              </w:rPr>
              <w:t>Classe :</w:t>
            </w:r>
            <w:r>
              <w:rPr>
                <w:color w:val="000000"/>
                <w:sz w:val="20"/>
                <w:szCs w:val="20"/>
              </w:rPr>
              <w:t xml:space="preserve"> 3ème</w:t>
            </w:r>
          </w:p>
          <w:p w14:paraId="793E6DA6" w14:textId="77777777" w:rsidR="00D03982" w:rsidRDefault="00000000">
            <w:pPr>
              <w:spacing w:after="40" w:line="276" w:lineRule="auto"/>
            </w:pPr>
            <w:r>
              <w:rPr>
                <w:b/>
                <w:bCs/>
                <w:color w:val="000000"/>
                <w:sz w:val="20"/>
                <w:szCs w:val="20"/>
              </w:rPr>
              <w:t>Séance n° :</w:t>
            </w:r>
            <w:r>
              <w:rPr>
                <w:color w:val="000000"/>
                <w:sz w:val="20"/>
                <w:szCs w:val="20"/>
              </w:rPr>
              <w:t xml:space="preserve"> 5 / 25</w:t>
            </w:r>
          </w:p>
          <w:p w14:paraId="6B017D1A" w14:textId="77777777" w:rsidR="00D03982" w:rsidRDefault="00000000">
            <w:pPr>
              <w:spacing w:after="40" w:line="276" w:lineRule="auto"/>
            </w:pPr>
            <w:r>
              <w:rPr>
                <w:b/>
                <w:bCs/>
                <w:color w:val="000000"/>
                <w:sz w:val="20"/>
                <w:szCs w:val="20"/>
              </w:rPr>
              <w:t>Durée :</w:t>
            </w:r>
            <w:r>
              <w:rPr>
                <w:color w:val="000000"/>
                <w:sz w:val="20"/>
                <w:szCs w:val="20"/>
              </w:rPr>
              <w:t xml:space="preserve"> 2 heures</w:t>
            </w:r>
          </w:p>
        </w:tc>
      </w:tr>
    </w:tbl>
    <w:p w14:paraId="4FE6A8A4" w14:textId="77777777" w:rsidR="00D03982" w:rsidRDefault="00D03982">
      <w:pPr>
        <w:spacing w:after="80"/>
      </w:pPr>
    </w:p>
    <w:tbl>
      <w:tblPr>
        <w:tblW w:w="96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000" w:firstRow="0" w:lastRow="0" w:firstColumn="0" w:lastColumn="0" w:noHBand="0" w:noVBand="0"/>
      </w:tblPr>
      <w:tblGrid>
        <w:gridCol w:w="1150"/>
        <w:gridCol w:w="3250"/>
        <w:gridCol w:w="2250"/>
        <w:gridCol w:w="1100"/>
        <w:gridCol w:w="1050"/>
        <w:gridCol w:w="800"/>
      </w:tblGrid>
      <w:tr w:rsidR="00D03982" w14:paraId="4C3F628E" w14:textId="77777777">
        <w:tblPrEx>
          <w:tblCellMar>
            <w:top w:w="0" w:type="dxa"/>
            <w:bottom w:w="0" w:type="dxa"/>
          </w:tblCellMar>
        </w:tblPrEx>
        <w:trPr>
          <w:tblHeader/>
        </w:trPr>
        <w:tc>
          <w:tcPr>
            <w:tcW w:w="1150" w:type="dxa"/>
            <w:vMerge w:val="restart"/>
            <w:shd w:val="clear" w:color="auto" w:fill="DDEEFF"/>
            <w:tcMar>
              <w:top w:w="60" w:type="dxa"/>
              <w:left w:w="60" w:type="dxa"/>
              <w:bottom w:w="60" w:type="dxa"/>
              <w:right w:w="60" w:type="dxa"/>
            </w:tcMar>
            <w:vAlign w:val="center"/>
          </w:tcPr>
          <w:p w14:paraId="5EE07EA2" w14:textId="77777777" w:rsidR="00D03982" w:rsidRDefault="00000000">
            <w:pPr>
              <w:spacing w:line="276" w:lineRule="auto"/>
              <w:jc w:val="center"/>
            </w:pPr>
            <w:r>
              <w:rPr>
                <w:b/>
                <w:bCs/>
                <w:color w:val="000000"/>
                <w:sz w:val="18"/>
                <w:szCs w:val="18"/>
              </w:rPr>
              <w:t>Étapes et Durée</w:t>
            </w:r>
          </w:p>
        </w:tc>
        <w:tc>
          <w:tcPr>
            <w:tcW w:w="5500" w:type="dxa"/>
            <w:gridSpan w:val="2"/>
            <w:shd w:val="clear" w:color="auto" w:fill="DDEEFF"/>
            <w:tcMar>
              <w:top w:w="60" w:type="dxa"/>
              <w:left w:w="60" w:type="dxa"/>
              <w:bottom w:w="60" w:type="dxa"/>
              <w:right w:w="60" w:type="dxa"/>
            </w:tcMar>
            <w:vAlign w:val="center"/>
          </w:tcPr>
          <w:p w14:paraId="6566EBA2" w14:textId="77777777" w:rsidR="00D03982" w:rsidRDefault="00000000">
            <w:pPr>
              <w:spacing w:line="276" w:lineRule="auto"/>
              <w:jc w:val="center"/>
            </w:pPr>
            <w:r>
              <w:rPr>
                <w:b/>
                <w:bCs/>
                <w:color w:val="000000"/>
                <w:sz w:val="18"/>
                <w:szCs w:val="18"/>
              </w:rPr>
              <w:t>Déroulement de la leçon</w:t>
            </w:r>
          </w:p>
        </w:tc>
        <w:tc>
          <w:tcPr>
            <w:tcW w:w="1100" w:type="dxa"/>
            <w:vMerge w:val="restart"/>
            <w:shd w:val="clear" w:color="auto" w:fill="DDEEFF"/>
            <w:tcMar>
              <w:top w:w="60" w:type="dxa"/>
              <w:left w:w="60" w:type="dxa"/>
              <w:bottom w:w="60" w:type="dxa"/>
              <w:right w:w="60" w:type="dxa"/>
            </w:tcMar>
            <w:vAlign w:val="center"/>
          </w:tcPr>
          <w:p w14:paraId="386A9D70" w14:textId="77777777" w:rsidR="00D03982" w:rsidRDefault="00000000">
            <w:pPr>
              <w:spacing w:line="276" w:lineRule="auto"/>
              <w:jc w:val="center"/>
            </w:pPr>
            <w:r>
              <w:rPr>
                <w:b/>
                <w:bCs/>
                <w:color w:val="000000"/>
                <w:sz w:val="18"/>
                <w:szCs w:val="18"/>
              </w:rPr>
              <w:t>Technique et Stratégie</w:t>
            </w:r>
          </w:p>
        </w:tc>
        <w:tc>
          <w:tcPr>
            <w:tcW w:w="1050" w:type="dxa"/>
            <w:vMerge w:val="restart"/>
            <w:shd w:val="clear" w:color="auto" w:fill="DDEEFF"/>
            <w:tcMar>
              <w:top w:w="60" w:type="dxa"/>
              <w:left w:w="60" w:type="dxa"/>
              <w:bottom w:w="60" w:type="dxa"/>
              <w:right w:w="60" w:type="dxa"/>
            </w:tcMar>
            <w:vAlign w:val="center"/>
          </w:tcPr>
          <w:p w14:paraId="6D26A7A1" w14:textId="77777777" w:rsidR="00D03982" w:rsidRDefault="00000000">
            <w:pPr>
              <w:spacing w:line="276" w:lineRule="auto"/>
              <w:jc w:val="center"/>
            </w:pPr>
            <w:r>
              <w:rPr>
                <w:b/>
                <w:bCs/>
                <w:color w:val="000000"/>
                <w:sz w:val="18"/>
                <w:szCs w:val="18"/>
              </w:rPr>
              <w:t>Support et Matériel</w:t>
            </w:r>
          </w:p>
        </w:tc>
        <w:tc>
          <w:tcPr>
            <w:tcW w:w="800" w:type="dxa"/>
            <w:vMerge w:val="restart"/>
            <w:shd w:val="clear" w:color="auto" w:fill="DDEEFF"/>
            <w:tcMar>
              <w:top w:w="60" w:type="dxa"/>
              <w:left w:w="60" w:type="dxa"/>
              <w:bottom w:w="60" w:type="dxa"/>
              <w:right w:w="60" w:type="dxa"/>
            </w:tcMar>
            <w:vAlign w:val="center"/>
          </w:tcPr>
          <w:p w14:paraId="7EF9B270" w14:textId="77777777" w:rsidR="00D03982" w:rsidRDefault="00000000">
            <w:pPr>
              <w:spacing w:line="276" w:lineRule="auto"/>
              <w:jc w:val="center"/>
            </w:pPr>
            <w:r>
              <w:rPr>
                <w:b/>
                <w:bCs/>
                <w:color w:val="000000"/>
                <w:sz w:val="18"/>
                <w:szCs w:val="18"/>
              </w:rPr>
              <w:t>Observation</w:t>
            </w:r>
          </w:p>
        </w:tc>
      </w:tr>
      <w:tr w:rsidR="00D03982" w14:paraId="355754E6" w14:textId="77777777">
        <w:tblPrEx>
          <w:tblCellMar>
            <w:top w:w="0" w:type="dxa"/>
            <w:bottom w:w="0" w:type="dxa"/>
          </w:tblCellMar>
        </w:tblPrEx>
        <w:trPr>
          <w:tblHeader/>
        </w:trPr>
        <w:tc>
          <w:tcPr>
            <w:tcW w:w="1150" w:type="dxa"/>
            <w:vMerge/>
          </w:tcPr>
          <w:p w14:paraId="36B4C2C5" w14:textId="77777777" w:rsidR="00D03982" w:rsidRDefault="00D03982"/>
        </w:tc>
        <w:tc>
          <w:tcPr>
            <w:tcW w:w="3250" w:type="dxa"/>
            <w:shd w:val="clear" w:color="auto" w:fill="F5F5F5"/>
            <w:tcMar>
              <w:top w:w="60" w:type="dxa"/>
              <w:left w:w="60" w:type="dxa"/>
              <w:bottom w:w="60" w:type="dxa"/>
              <w:right w:w="60" w:type="dxa"/>
            </w:tcMar>
          </w:tcPr>
          <w:p w14:paraId="4FA0C998" w14:textId="77777777" w:rsidR="00D03982" w:rsidRDefault="00000000">
            <w:pPr>
              <w:spacing w:line="276" w:lineRule="auto"/>
              <w:jc w:val="center"/>
            </w:pPr>
            <w:r>
              <w:rPr>
                <w:b/>
                <w:bCs/>
                <w:color w:val="000000"/>
                <w:sz w:val="18"/>
                <w:szCs w:val="18"/>
              </w:rPr>
              <w:t>Enseignant</w:t>
            </w:r>
          </w:p>
        </w:tc>
        <w:tc>
          <w:tcPr>
            <w:tcW w:w="2250" w:type="dxa"/>
            <w:shd w:val="clear" w:color="auto" w:fill="F5F5F5"/>
            <w:tcMar>
              <w:top w:w="60" w:type="dxa"/>
              <w:left w:w="60" w:type="dxa"/>
              <w:bottom w:w="60" w:type="dxa"/>
              <w:right w:w="60" w:type="dxa"/>
            </w:tcMar>
          </w:tcPr>
          <w:p w14:paraId="6662B7BD" w14:textId="77777777" w:rsidR="00D03982" w:rsidRDefault="00000000">
            <w:pPr>
              <w:spacing w:line="276" w:lineRule="auto"/>
              <w:jc w:val="center"/>
            </w:pPr>
            <w:r>
              <w:rPr>
                <w:b/>
                <w:bCs/>
                <w:color w:val="000000"/>
                <w:sz w:val="18"/>
                <w:szCs w:val="18"/>
              </w:rPr>
              <w:t>Apprenants</w:t>
            </w:r>
          </w:p>
        </w:tc>
        <w:tc>
          <w:tcPr>
            <w:tcW w:w="1100" w:type="dxa"/>
            <w:vMerge/>
          </w:tcPr>
          <w:p w14:paraId="742FC099" w14:textId="77777777" w:rsidR="00D03982" w:rsidRDefault="00D03982"/>
        </w:tc>
        <w:tc>
          <w:tcPr>
            <w:tcW w:w="1050" w:type="dxa"/>
            <w:vMerge/>
          </w:tcPr>
          <w:p w14:paraId="66FC9FD8" w14:textId="77777777" w:rsidR="00D03982" w:rsidRDefault="00D03982"/>
        </w:tc>
        <w:tc>
          <w:tcPr>
            <w:tcW w:w="800" w:type="dxa"/>
            <w:vMerge/>
          </w:tcPr>
          <w:p w14:paraId="048D21D3" w14:textId="77777777" w:rsidR="00D03982" w:rsidRDefault="00D03982"/>
        </w:tc>
      </w:tr>
      <w:tr w:rsidR="00D03982" w14:paraId="0699E45E"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7260CCB3" w14:textId="77777777" w:rsidR="00D03982" w:rsidRDefault="00000000">
            <w:pPr>
              <w:spacing w:line="276" w:lineRule="auto"/>
            </w:pPr>
            <w:r>
              <w:rPr>
                <w:b/>
                <w:bCs/>
                <w:color w:val="000000"/>
                <w:sz w:val="19"/>
                <w:szCs w:val="19"/>
              </w:rPr>
              <w:t>I. RÉVISION</w:t>
            </w:r>
          </w:p>
        </w:tc>
      </w:tr>
      <w:tr w:rsidR="00D03982" w14:paraId="50F19326" w14:textId="77777777">
        <w:tblPrEx>
          <w:tblCellMar>
            <w:top w:w="0" w:type="dxa"/>
            <w:bottom w:w="0" w:type="dxa"/>
          </w:tblCellMar>
        </w:tblPrEx>
        <w:tc>
          <w:tcPr>
            <w:tcW w:w="1150" w:type="dxa"/>
            <w:tcMar>
              <w:top w:w="60" w:type="dxa"/>
              <w:left w:w="60" w:type="dxa"/>
              <w:bottom w:w="60" w:type="dxa"/>
              <w:right w:w="60" w:type="dxa"/>
            </w:tcMar>
          </w:tcPr>
          <w:p w14:paraId="58DAAEDB" w14:textId="77777777" w:rsidR="00D03982" w:rsidRDefault="00000000">
            <w:pPr>
              <w:spacing w:after="20" w:line="276" w:lineRule="auto"/>
            </w:pPr>
            <w:r>
              <w:rPr>
                <w:b/>
                <w:bCs/>
                <w:color w:val="000000"/>
                <w:sz w:val="18"/>
                <w:szCs w:val="18"/>
              </w:rPr>
              <w:t>Révision</w:t>
            </w:r>
          </w:p>
          <w:p w14:paraId="5872F70D" w14:textId="77777777" w:rsidR="00D03982" w:rsidRDefault="00000000">
            <w:pPr>
              <w:spacing w:line="276" w:lineRule="auto"/>
            </w:pPr>
            <w:r>
              <w:rPr>
                <w:color w:val="000000"/>
                <w:sz w:val="18"/>
                <w:szCs w:val="18"/>
              </w:rPr>
              <w:t>15 min</w:t>
            </w:r>
          </w:p>
        </w:tc>
        <w:tc>
          <w:tcPr>
            <w:tcW w:w="3250" w:type="dxa"/>
            <w:tcMar>
              <w:top w:w="60" w:type="dxa"/>
              <w:left w:w="60" w:type="dxa"/>
              <w:bottom w:w="60" w:type="dxa"/>
              <w:right w:w="60" w:type="dxa"/>
            </w:tcMar>
          </w:tcPr>
          <w:p w14:paraId="4D7C925A" w14:textId="77777777" w:rsidR="00D03982" w:rsidRDefault="00000000">
            <w:pPr>
              <w:spacing w:after="50" w:line="276" w:lineRule="auto"/>
            </w:pPr>
            <w:r>
              <w:rPr>
                <w:color w:val="000000"/>
                <w:sz w:val="18"/>
                <w:szCs w:val="18"/>
              </w:rPr>
              <w:t>Citez les échelons de l'administration coloniale.</w:t>
            </w:r>
          </w:p>
          <w:p w14:paraId="3F075E5D" w14:textId="77777777" w:rsidR="00D03982" w:rsidRDefault="00000000">
            <w:pPr>
              <w:spacing w:after="50" w:line="276" w:lineRule="auto"/>
            </w:pPr>
            <w:r>
              <w:rPr>
                <w:color w:val="000000"/>
                <w:sz w:val="18"/>
                <w:szCs w:val="18"/>
              </w:rPr>
              <w:t>Qui était le chef de district ? Pourquoi l'appelait-on le « roi de la brousse » ?</w:t>
            </w:r>
          </w:p>
          <w:p w14:paraId="18BBDD32" w14:textId="77777777" w:rsidR="00D03982" w:rsidRDefault="00000000">
            <w:pPr>
              <w:spacing w:after="50" w:line="276" w:lineRule="auto"/>
            </w:pPr>
            <w:r>
              <w:rPr>
                <w:color w:val="000000"/>
                <w:sz w:val="18"/>
                <w:szCs w:val="18"/>
              </w:rPr>
              <w:t>Quel rôle jouait le chef de canton ?</w:t>
            </w:r>
          </w:p>
          <w:p w14:paraId="7A217E9C" w14:textId="77777777" w:rsidR="00D03982" w:rsidRDefault="00000000">
            <w:pPr>
              <w:spacing w:after="50" w:line="276" w:lineRule="auto"/>
            </w:pPr>
            <w:r>
              <w:rPr>
                <w:color w:val="000000"/>
                <w:sz w:val="18"/>
                <w:szCs w:val="18"/>
              </w:rPr>
              <w:t>Qui étaient les auxiliaires indigènes ?</w:t>
            </w:r>
          </w:p>
        </w:tc>
        <w:tc>
          <w:tcPr>
            <w:tcW w:w="2250" w:type="dxa"/>
            <w:tcMar>
              <w:top w:w="60" w:type="dxa"/>
              <w:left w:w="60" w:type="dxa"/>
              <w:bottom w:w="60" w:type="dxa"/>
              <w:right w:w="60" w:type="dxa"/>
            </w:tcMar>
          </w:tcPr>
          <w:p w14:paraId="72031065" w14:textId="77777777" w:rsidR="00D03982" w:rsidRDefault="00000000">
            <w:pPr>
              <w:spacing w:after="50" w:line="276" w:lineRule="auto"/>
            </w:pPr>
            <w:r>
              <w:rPr>
                <w:color w:val="000000"/>
                <w:sz w:val="18"/>
                <w:szCs w:val="18"/>
              </w:rPr>
              <w:t>R.A. : Gouverneur général, province, district, canton, village (</w:t>
            </w:r>
            <w:proofErr w:type="spellStart"/>
            <w:r>
              <w:rPr>
                <w:color w:val="000000"/>
                <w:sz w:val="18"/>
                <w:szCs w:val="18"/>
              </w:rPr>
              <w:t>fokonolona</w:t>
            </w:r>
            <w:proofErr w:type="spellEnd"/>
            <w:r>
              <w:rPr>
                <w:color w:val="000000"/>
                <w:sz w:val="18"/>
                <w:szCs w:val="18"/>
              </w:rPr>
              <w:t>).</w:t>
            </w:r>
          </w:p>
          <w:p w14:paraId="7A98D7EB" w14:textId="77777777" w:rsidR="00D03982" w:rsidRDefault="00000000">
            <w:pPr>
              <w:spacing w:after="50" w:line="276" w:lineRule="auto"/>
            </w:pPr>
            <w:r>
              <w:rPr>
                <w:color w:val="000000"/>
                <w:sz w:val="18"/>
                <w:szCs w:val="18"/>
              </w:rPr>
              <w:t>R.A. : Un administrateur français qui cumulait tous les pouvoirs dans son district.</w:t>
            </w:r>
          </w:p>
          <w:p w14:paraId="54A03B7F" w14:textId="77777777" w:rsidR="00D03982" w:rsidRDefault="00000000">
            <w:pPr>
              <w:spacing w:after="50" w:line="276" w:lineRule="auto"/>
            </w:pPr>
            <w:r>
              <w:rPr>
                <w:color w:val="000000"/>
                <w:sz w:val="18"/>
                <w:szCs w:val="18"/>
              </w:rPr>
              <w:t>R.A. : Malgache nommé, il collectait l'impôt et fournissait la main-d'œuvre.</w:t>
            </w:r>
          </w:p>
          <w:p w14:paraId="22174AFC" w14:textId="77777777" w:rsidR="00D03982" w:rsidRDefault="00000000">
            <w:pPr>
              <w:spacing w:after="50" w:line="276" w:lineRule="auto"/>
            </w:pPr>
            <w:r>
              <w:rPr>
                <w:color w:val="000000"/>
                <w:sz w:val="18"/>
                <w:szCs w:val="18"/>
              </w:rPr>
              <w:t>R.A. : Les interprètes, gardes, infirmiers, instituteurs malgaches qui faisaient fonctionner l'administration.</w:t>
            </w:r>
          </w:p>
        </w:tc>
        <w:tc>
          <w:tcPr>
            <w:tcW w:w="1100" w:type="dxa"/>
            <w:tcMar>
              <w:top w:w="60" w:type="dxa"/>
              <w:left w:w="60" w:type="dxa"/>
              <w:bottom w:w="60" w:type="dxa"/>
              <w:right w:w="60" w:type="dxa"/>
            </w:tcMar>
          </w:tcPr>
          <w:p w14:paraId="72A462D6" w14:textId="77777777" w:rsidR="00D03982" w:rsidRDefault="00000000">
            <w:pPr>
              <w:spacing w:after="50" w:line="276" w:lineRule="auto"/>
            </w:pPr>
            <w:r>
              <w:rPr>
                <w:color w:val="000000"/>
                <w:sz w:val="18"/>
                <w:szCs w:val="18"/>
              </w:rPr>
              <w:t>Questions-réponses orales</w:t>
            </w:r>
          </w:p>
        </w:tc>
        <w:tc>
          <w:tcPr>
            <w:tcW w:w="1050" w:type="dxa"/>
            <w:tcMar>
              <w:top w:w="60" w:type="dxa"/>
              <w:left w:w="60" w:type="dxa"/>
              <w:bottom w:w="60" w:type="dxa"/>
              <w:right w:w="60" w:type="dxa"/>
            </w:tcMar>
          </w:tcPr>
          <w:p w14:paraId="27709BE9" w14:textId="77777777" w:rsidR="00D03982" w:rsidRDefault="00000000">
            <w:pPr>
              <w:spacing w:after="50" w:line="276" w:lineRule="auto"/>
            </w:pPr>
            <w:r>
              <w:rPr>
                <w:color w:val="000000"/>
                <w:sz w:val="18"/>
                <w:szCs w:val="18"/>
              </w:rPr>
              <w:t>—</w:t>
            </w:r>
          </w:p>
        </w:tc>
        <w:tc>
          <w:tcPr>
            <w:tcW w:w="800" w:type="dxa"/>
            <w:tcMar>
              <w:top w:w="60" w:type="dxa"/>
              <w:left w:w="60" w:type="dxa"/>
              <w:bottom w:w="60" w:type="dxa"/>
              <w:right w:w="60" w:type="dxa"/>
            </w:tcMar>
          </w:tcPr>
          <w:p w14:paraId="261A1057" w14:textId="77777777" w:rsidR="00D03982" w:rsidRDefault="00D03982"/>
        </w:tc>
      </w:tr>
      <w:tr w:rsidR="00D03982" w14:paraId="48975481"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5EA705D3" w14:textId="77777777" w:rsidR="00D03982" w:rsidRDefault="00000000">
            <w:pPr>
              <w:spacing w:line="276" w:lineRule="auto"/>
            </w:pPr>
            <w:r>
              <w:rPr>
                <w:b/>
                <w:bCs/>
                <w:color w:val="000000"/>
                <w:sz w:val="19"/>
                <w:szCs w:val="19"/>
              </w:rPr>
              <w:t>II. NOUVELLE LEÇON — 90 min</w:t>
            </w:r>
          </w:p>
        </w:tc>
      </w:tr>
      <w:tr w:rsidR="00D03982" w14:paraId="07584107" w14:textId="77777777">
        <w:tblPrEx>
          <w:tblCellMar>
            <w:top w:w="0" w:type="dxa"/>
            <w:bottom w:w="0" w:type="dxa"/>
          </w:tblCellMar>
        </w:tblPrEx>
        <w:tc>
          <w:tcPr>
            <w:tcW w:w="1150" w:type="dxa"/>
            <w:tcMar>
              <w:top w:w="60" w:type="dxa"/>
              <w:left w:w="60" w:type="dxa"/>
              <w:bottom w:w="60" w:type="dxa"/>
              <w:right w:w="60" w:type="dxa"/>
            </w:tcMar>
          </w:tcPr>
          <w:p w14:paraId="7091C56F" w14:textId="77777777" w:rsidR="00D03982" w:rsidRDefault="00000000">
            <w:pPr>
              <w:spacing w:after="20" w:line="276" w:lineRule="auto"/>
            </w:pPr>
            <w:r>
              <w:rPr>
                <w:b/>
                <w:bCs/>
                <w:color w:val="000000"/>
                <w:sz w:val="18"/>
                <w:szCs w:val="18"/>
              </w:rPr>
              <w:t>1. Mise en situation</w:t>
            </w:r>
          </w:p>
        </w:tc>
        <w:tc>
          <w:tcPr>
            <w:tcW w:w="3250" w:type="dxa"/>
            <w:tcMar>
              <w:top w:w="60" w:type="dxa"/>
              <w:left w:w="60" w:type="dxa"/>
              <w:bottom w:w="60" w:type="dxa"/>
              <w:right w:w="60" w:type="dxa"/>
            </w:tcMar>
          </w:tcPr>
          <w:p w14:paraId="235014BC" w14:textId="77777777" w:rsidR="00D03982" w:rsidRDefault="00000000">
            <w:pPr>
              <w:spacing w:after="50" w:line="276" w:lineRule="auto"/>
            </w:pPr>
            <w:r>
              <w:rPr>
                <w:color w:val="000000"/>
                <w:sz w:val="18"/>
                <w:szCs w:val="18"/>
              </w:rPr>
              <w:t xml:space="preserve">Vers 1925, </w:t>
            </w:r>
            <w:proofErr w:type="spellStart"/>
            <w:r>
              <w:rPr>
                <w:color w:val="000000"/>
                <w:sz w:val="18"/>
                <w:szCs w:val="18"/>
              </w:rPr>
              <w:t>Rakoto</w:t>
            </w:r>
            <w:proofErr w:type="spellEnd"/>
            <w:r>
              <w:rPr>
                <w:color w:val="000000"/>
                <w:sz w:val="18"/>
                <w:szCs w:val="18"/>
              </w:rPr>
              <w:t>, cultivateur près d'</w:t>
            </w:r>
            <w:proofErr w:type="spellStart"/>
            <w:r>
              <w:rPr>
                <w:color w:val="000000"/>
                <w:sz w:val="18"/>
                <w:szCs w:val="18"/>
              </w:rPr>
              <w:t>Ambositra</w:t>
            </w:r>
            <w:proofErr w:type="spellEnd"/>
            <w:r>
              <w:rPr>
                <w:color w:val="000000"/>
                <w:sz w:val="18"/>
                <w:szCs w:val="18"/>
              </w:rPr>
              <w:t>, veut aller vendre ses nattes à Fianarantsoa. Il doit demander un laissez-passer au chef de canton. Arrivé en retard à une convocation de l'administrateur, il est condamné sur-le-champ à cinq jours de prison, sans procès. Dans la boutique, il ne trouve que des tissus et du sel venus de France, vendus cher, tandis que son café est acheté à bas prix par une compagnie française.</w:t>
            </w:r>
          </w:p>
          <w:p w14:paraId="523828DE" w14:textId="77777777" w:rsidR="00D03982" w:rsidRDefault="00000000">
            <w:pPr>
              <w:spacing w:after="50" w:line="276" w:lineRule="auto"/>
            </w:pPr>
            <w:proofErr w:type="spellStart"/>
            <w:r>
              <w:rPr>
                <w:color w:val="000000"/>
                <w:sz w:val="18"/>
                <w:szCs w:val="18"/>
              </w:rPr>
              <w:t>Rakoto</w:t>
            </w:r>
            <w:proofErr w:type="spellEnd"/>
            <w:r>
              <w:rPr>
                <w:color w:val="000000"/>
                <w:sz w:val="18"/>
                <w:szCs w:val="18"/>
              </w:rPr>
              <w:t xml:space="preserve"> </w:t>
            </w:r>
            <w:proofErr w:type="spellStart"/>
            <w:r>
              <w:rPr>
                <w:color w:val="000000"/>
                <w:sz w:val="18"/>
                <w:szCs w:val="18"/>
              </w:rPr>
              <w:t>a-t-il</w:t>
            </w:r>
            <w:proofErr w:type="spellEnd"/>
            <w:r>
              <w:rPr>
                <w:color w:val="000000"/>
                <w:sz w:val="18"/>
                <w:szCs w:val="18"/>
              </w:rPr>
              <w:t xml:space="preserve"> les mêmes droits qu'un Français vivant à Madagascar ? Qui profite du commerce ?</w:t>
            </w:r>
          </w:p>
        </w:tc>
        <w:tc>
          <w:tcPr>
            <w:tcW w:w="2250" w:type="dxa"/>
            <w:tcMar>
              <w:top w:w="60" w:type="dxa"/>
              <w:left w:w="60" w:type="dxa"/>
              <w:bottom w:w="60" w:type="dxa"/>
              <w:right w:w="60" w:type="dxa"/>
            </w:tcMar>
          </w:tcPr>
          <w:p w14:paraId="4F84ABCF" w14:textId="77777777" w:rsidR="00D03982" w:rsidRDefault="00000000">
            <w:pPr>
              <w:spacing w:after="50" w:line="276" w:lineRule="auto"/>
            </w:pPr>
            <w:r>
              <w:rPr>
                <w:color w:val="000000"/>
                <w:sz w:val="18"/>
                <w:szCs w:val="18"/>
              </w:rPr>
              <w:t>Les élèves écoutent et répondent à l'oral. R.A. : non, il peut être puni sans procès et doit demander la permission de circuler ; le commerce profite à la France et à ses compagnies.</w:t>
            </w:r>
          </w:p>
        </w:tc>
        <w:tc>
          <w:tcPr>
            <w:tcW w:w="1100" w:type="dxa"/>
            <w:tcMar>
              <w:top w:w="60" w:type="dxa"/>
              <w:left w:w="60" w:type="dxa"/>
              <w:bottom w:w="60" w:type="dxa"/>
              <w:right w:w="60" w:type="dxa"/>
            </w:tcMar>
          </w:tcPr>
          <w:p w14:paraId="2FBFF1E7" w14:textId="77777777" w:rsidR="00D03982" w:rsidRDefault="00000000">
            <w:pPr>
              <w:spacing w:after="50" w:line="276" w:lineRule="auto"/>
            </w:pPr>
            <w:r>
              <w:rPr>
                <w:color w:val="000000"/>
                <w:sz w:val="18"/>
                <w:szCs w:val="18"/>
              </w:rPr>
              <w:t>Amorce orale</w:t>
            </w:r>
          </w:p>
        </w:tc>
        <w:tc>
          <w:tcPr>
            <w:tcW w:w="1050" w:type="dxa"/>
            <w:tcMar>
              <w:top w:w="60" w:type="dxa"/>
              <w:left w:w="60" w:type="dxa"/>
              <w:bottom w:w="60" w:type="dxa"/>
              <w:right w:w="60" w:type="dxa"/>
            </w:tcMar>
          </w:tcPr>
          <w:p w14:paraId="71AFEC41" w14:textId="77777777" w:rsidR="00D03982" w:rsidRDefault="00000000">
            <w:pPr>
              <w:spacing w:after="50" w:line="276" w:lineRule="auto"/>
            </w:pPr>
            <w:r>
              <w:rPr>
                <w:color w:val="000000"/>
                <w:sz w:val="18"/>
                <w:szCs w:val="18"/>
              </w:rPr>
              <w:t>Tableau noir</w:t>
            </w:r>
          </w:p>
        </w:tc>
        <w:tc>
          <w:tcPr>
            <w:tcW w:w="800" w:type="dxa"/>
            <w:tcMar>
              <w:top w:w="60" w:type="dxa"/>
              <w:left w:w="60" w:type="dxa"/>
              <w:bottom w:w="60" w:type="dxa"/>
              <w:right w:w="60" w:type="dxa"/>
            </w:tcMar>
          </w:tcPr>
          <w:p w14:paraId="05076271" w14:textId="77777777" w:rsidR="00D03982" w:rsidRDefault="00D03982"/>
        </w:tc>
      </w:tr>
      <w:tr w:rsidR="00D03982" w14:paraId="290754DE" w14:textId="77777777">
        <w:tblPrEx>
          <w:tblCellMar>
            <w:top w:w="0" w:type="dxa"/>
            <w:bottom w:w="0" w:type="dxa"/>
          </w:tblCellMar>
        </w:tblPrEx>
        <w:tc>
          <w:tcPr>
            <w:tcW w:w="1150" w:type="dxa"/>
            <w:tcMar>
              <w:top w:w="60" w:type="dxa"/>
              <w:left w:w="60" w:type="dxa"/>
              <w:bottom w:w="60" w:type="dxa"/>
              <w:right w:w="60" w:type="dxa"/>
            </w:tcMar>
          </w:tcPr>
          <w:p w14:paraId="5FC350F4" w14:textId="77777777" w:rsidR="00D03982" w:rsidRDefault="00000000">
            <w:pPr>
              <w:spacing w:after="20" w:line="276" w:lineRule="auto"/>
            </w:pPr>
            <w:r>
              <w:rPr>
                <w:b/>
                <w:bCs/>
                <w:color w:val="000000"/>
                <w:sz w:val="18"/>
                <w:szCs w:val="18"/>
              </w:rPr>
              <w:t>2. Présentation</w:t>
            </w:r>
          </w:p>
        </w:tc>
        <w:tc>
          <w:tcPr>
            <w:tcW w:w="3250" w:type="dxa"/>
            <w:tcMar>
              <w:top w:w="60" w:type="dxa"/>
              <w:left w:w="60" w:type="dxa"/>
              <w:bottom w:w="60" w:type="dxa"/>
              <w:right w:w="60" w:type="dxa"/>
            </w:tcMar>
          </w:tcPr>
          <w:p w14:paraId="63058F4F" w14:textId="77777777" w:rsidR="00D03982" w:rsidRDefault="00000000">
            <w:pPr>
              <w:spacing w:after="50" w:line="276" w:lineRule="auto"/>
            </w:pPr>
            <w:r>
              <w:rPr>
                <w:color w:val="000000"/>
                <w:sz w:val="18"/>
                <w:szCs w:val="18"/>
              </w:rPr>
              <w:t xml:space="preserve">Aujourd'hui nous allons apprendre : « L'exploitation coloniale (1) : le code de l'indigénat et le pacte colonial ». Après cette séance, vous serez capables de définir </w:t>
            </w:r>
            <w:r>
              <w:rPr>
                <w:color w:val="000000"/>
                <w:sz w:val="18"/>
                <w:szCs w:val="18"/>
              </w:rPr>
              <w:lastRenderedPageBreak/>
              <w:t>le code de l'indigénat et le pacte colonial, d'en décrire le fonctionnement à Madagascar et de montrer comment ils organisaient la domination politique et l'exploitation économique des Malgaches.</w:t>
            </w:r>
          </w:p>
        </w:tc>
        <w:tc>
          <w:tcPr>
            <w:tcW w:w="2250" w:type="dxa"/>
            <w:tcMar>
              <w:top w:w="60" w:type="dxa"/>
              <w:left w:w="60" w:type="dxa"/>
              <w:bottom w:w="60" w:type="dxa"/>
              <w:right w:w="60" w:type="dxa"/>
            </w:tcMar>
          </w:tcPr>
          <w:p w14:paraId="6757AE67" w14:textId="77777777" w:rsidR="00D03982" w:rsidRDefault="00000000">
            <w:pPr>
              <w:spacing w:after="50" w:line="276" w:lineRule="auto"/>
            </w:pPr>
            <w:r>
              <w:rPr>
                <w:color w:val="000000"/>
                <w:sz w:val="18"/>
                <w:szCs w:val="18"/>
              </w:rPr>
              <w:lastRenderedPageBreak/>
              <w:t>Les élèves écoutent.</w:t>
            </w:r>
          </w:p>
        </w:tc>
        <w:tc>
          <w:tcPr>
            <w:tcW w:w="1100" w:type="dxa"/>
            <w:tcMar>
              <w:top w:w="60" w:type="dxa"/>
              <w:left w:w="60" w:type="dxa"/>
              <w:bottom w:w="60" w:type="dxa"/>
              <w:right w:w="60" w:type="dxa"/>
            </w:tcMar>
          </w:tcPr>
          <w:p w14:paraId="29CA840E" w14:textId="77777777" w:rsidR="00D03982" w:rsidRDefault="00000000">
            <w:pPr>
              <w:spacing w:after="50" w:line="276" w:lineRule="auto"/>
            </w:pPr>
            <w:r>
              <w:rPr>
                <w:color w:val="000000"/>
                <w:sz w:val="18"/>
                <w:szCs w:val="18"/>
              </w:rPr>
              <w:t>Exposé oral</w:t>
            </w:r>
          </w:p>
        </w:tc>
        <w:tc>
          <w:tcPr>
            <w:tcW w:w="1050" w:type="dxa"/>
            <w:tcMar>
              <w:top w:w="60" w:type="dxa"/>
              <w:left w:w="60" w:type="dxa"/>
              <w:bottom w:w="60" w:type="dxa"/>
              <w:right w:w="60" w:type="dxa"/>
            </w:tcMar>
          </w:tcPr>
          <w:p w14:paraId="5938D05F" w14:textId="77777777" w:rsidR="00D03982" w:rsidRDefault="00000000">
            <w:pPr>
              <w:spacing w:after="50" w:line="276" w:lineRule="auto"/>
            </w:pPr>
            <w:r>
              <w:rPr>
                <w:color w:val="000000"/>
                <w:sz w:val="18"/>
                <w:szCs w:val="18"/>
              </w:rPr>
              <w:t>Tableau noir, cahier</w:t>
            </w:r>
          </w:p>
        </w:tc>
        <w:tc>
          <w:tcPr>
            <w:tcW w:w="800" w:type="dxa"/>
            <w:tcMar>
              <w:top w:w="60" w:type="dxa"/>
              <w:left w:w="60" w:type="dxa"/>
              <w:bottom w:w="60" w:type="dxa"/>
              <w:right w:w="60" w:type="dxa"/>
            </w:tcMar>
          </w:tcPr>
          <w:p w14:paraId="739EAAB2" w14:textId="77777777" w:rsidR="00D03982" w:rsidRDefault="00D03982"/>
        </w:tc>
      </w:tr>
      <w:tr w:rsidR="00D03982" w14:paraId="7A440B84" w14:textId="77777777">
        <w:tblPrEx>
          <w:tblCellMar>
            <w:top w:w="0" w:type="dxa"/>
            <w:bottom w:w="0" w:type="dxa"/>
          </w:tblCellMar>
        </w:tblPrEx>
        <w:tc>
          <w:tcPr>
            <w:tcW w:w="1150" w:type="dxa"/>
            <w:tcMar>
              <w:top w:w="60" w:type="dxa"/>
              <w:left w:w="60" w:type="dxa"/>
              <w:bottom w:w="60" w:type="dxa"/>
              <w:right w:w="60" w:type="dxa"/>
            </w:tcMar>
          </w:tcPr>
          <w:p w14:paraId="194F9933" w14:textId="77777777" w:rsidR="00D03982" w:rsidRDefault="00000000">
            <w:pPr>
              <w:spacing w:after="20" w:line="276" w:lineRule="auto"/>
            </w:pPr>
            <w:r>
              <w:rPr>
                <w:b/>
                <w:bCs/>
                <w:color w:val="000000"/>
                <w:sz w:val="18"/>
                <w:szCs w:val="18"/>
              </w:rPr>
              <w:t>3. Observation</w:t>
            </w:r>
          </w:p>
        </w:tc>
        <w:tc>
          <w:tcPr>
            <w:tcW w:w="3250" w:type="dxa"/>
            <w:tcMar>
              <w:top w:w="60" w:type="dxa"/>
              <w:left w:w="60" w:type="dxa"/>
              <w:bottom w:w="60" w:type="dxa"/>
              <w:right w:w="60" w:type="dxa"/>
            </w:tcMar>
          </w:tcPr>
          <w:p w14:paraId="1DB4F71F" w14:textId="77777777" w:rsidR="00D03982" w:rsidRDefault="00000000">
            <w:pPr>
              <w:spacing w:after="50" w:line="276" w:lineRule="auto"/>
            </w:pPr>
            <w:r>
              <w:rPr>
                <w:color w:val="000000"/>
                <w:sz w:val="18"/>
                <w:szCs w:val="18"/>
              </w:rPr>
              <w:t>Regardez et observez bien ce tableau que j'écris au tableau noir :</w:t>
            </w:r>
          </w:p>
          <w:tbl>
            <w:tblPr>
              <w:tblW w:w="32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000" w:firstRow="0" w:lastRow="0" w:firstColumn="0" w:lastColumn="0" w:noHBand="0" w:noVBand="0"/>
            </w:tblPr>
            <w:tblGrid>
              <w:gridCol w:w="1066"/>
              <w:gridCol w:w="1067"/>
              <w:gridCol w:w="1067"/>
            </w:tblGrid>
            <w:tr w:rsidR="00D03982" w14:paraId="63D6C654" w14:textId="77777777">
              <w:tblPrEx>
                <w:tblCellMar>
                  <w:top w:w="0" w:type="dxa"/>
                  <w:bottom w:w="0" w:type="dxa"/>
                </w:tblCellMar>
              </w:tblPrEx>
              <w:tc>
                <w:tcPr>
                  <w:tcW w:w="1066" w:type="dxa"/>
                  <w:shd w:val="clear" w:color="auto" w:fill="F5F5F5"/>
                  <w:tcMar>
                    <w:top w:w="30" w:type="dxa"/>
                    <w:left w:w="30" w:type="dxa"/>
                    <w:bottom w:w="30" w:type="dxa"/>
                    <w:right w:w="30" w:type="dxa"/>
                  </w:tcMar>
                </w:tcPr>
                <w:p w14:paraId="42791F94" w14:textId="77777777" w:rsidR="00D03982" w:rsidRDefault="00000000">
                  <w:pPr>
                    <w:spacing w:line="276" w:lineRule="auto"/>
                  </w:pPr>
                  <w:r>
                    <w:rPr>
                      <w:color w:val="000000"/>
                      <w:sz w:val="16"/>
                      <w:szCs w:val="16"/>
                    </w:rPr>
                    <w:t>****</w:t>
                  </w:r>
                </w:p>
              </w:tc>
              <w:tc>
                <w:tcPr>
                  <w:tcW w:w="1066" w:type="dxa"/>
                  <w:shd w:val="clear" w:color="auto" w:fill="F5F5F5"/>
                  <w:tcMar>
                    <w:top w:w="30" w:type="dxa"/>
                    <w:left w:w="30" w:type="dxa"/>
                    <w:bottom w:w="30" w:type="dxa"/>
                    <w:right w:w="30" w:type="dxa"/>
                  </w:tcMar>
                </w:tcPr>
                <w:p w14:paraId="3BBD36E6" w14:textId="77777777" w:rsidR="00D03982" w:rsidRDefault="00000000">
                  <w:pPr>
                    <w:spacing w:line="276" w:lineRule="auto"/>
                  </w:pPr>
                  <w:r>
                    <w:rPr>
                      <w:b/>
                      <w:bCs/>
                      <w:color w:val="000000"/>
                      <w:sz w:val="16"/>
                      <w:szCs w:val="16"/>
                    </w:rPr>
                    <w:t>Le code de l'indigénat (domination politique)</w:t>
                  </w:r>
                </w:p>
              </w:tc>
              <w:tc>
                <w:tcPr>
                  <w:tcW w:w="1066" w:type="dxa"/>
                  <w:shd w:val="clear" w:color="auto" w:fill="F5F5F5"/>
                  <w:tcMar>
                    <w:top w:w="30" w:type="dxa"/>
                    <w:left w:w="30" w:type="dxa"/>
                    <w:bottom w:w="30" w:type="dxa"/>
                    <w:right w:w="30" w:type="dxa"/>
                  </w:tcMar>
                </w:tcPr>
                <w:p w14:paraId="64EFEFFE" w14:textId="77777777" w:rsidR="00D03982" w:rsidRDefault="00000000">
                  <w:pPr>
                    <w:spacing w:line="276" w:lineRule="auto"/>
                  </w:pPr>
                  <w:r>
                    <w:rPr>
                      <w:b/>
                      <w:bCs/>
                      <w:color w:val="000000"/>
                      <w:sz w:val="16"/>
                      <w:szCs w:val="16"/>
                    </w:rPr>
                    <w:t>Le pacte colonial (exploitation économique)</w:t>
                  </w:r>
                </w:p>
              </w:tc>
            </w:tr>
            <w:tr w:rsidR="00D03982" w14:paraId="2222D8C3" w14:textId="77777777">
              <w:tblPrEx>
                <w:tblCellMar>
                  <w:top w:w="0" w:type="dxa"/>
                  <w:bottom w:w="0" w:type="dxa"/>
                </w:tblCellMar>
              </w:tblPrEx>
              <w:tc>
                <w:tcPr>
                  <w:tcW w:w="1066" w:type="dxa"/>
                  <w:tcMar>
                    <w:top w:w="30" w:type="dxa"/>
                    <w:left w:w="30" w:type="dxa"/>
                    <w:bottom w:w="30" w:type="dxa"/>
                    <w:right w:w="30" w:type="dxa"/>
                  </w:tcMar>
                </w:tcPr>
                <w:p w14:paraId="4183634D" w14:textId="77777777" w:rsidR="00D03982" w:rsidRDefault="00000000">
                  <w:pPr>
                    <w:spacing w:line="276" w:lineRule="auto"/>
                  </w:pPr>
                  <w:r>
                    <w:rPr>
                      <w:color w:val="000000"/>
                      <w:sz w:val="16"/>
                      <w:szCs w:val="16"/>
                    </w:rPr>
                    <w:t>Définition</w:t>
                  </w:r>
                </w:p>
              </w:tc>
              <w:tc>
                <w:tcPr>
                  <w:tcW w:w="1066" w:type="dxa"/>
                  <w:tcMar>
                    <w:top w:w="30" w:type="dxa"/>
                    <w:left w:w="30" w:type="dxa"/>
                    <w:bottom w:w="30" w:type="dxa"/>
                    <w:right w:w="30" w:type="dxa"/>
                  </w:tcMar>
                </w:tcPr>
                <w:p w14:paraId="68855231" w14:textId="77777777" w:rsidR="00D03982" w:rsidRDefault="00000000">
                  <w:pPr>
                    <w:spacing w:line="276" w:lineRule="auto"/>
                  </w:pPr>
                  <w:r>
                    <w:rPr>
                      <w:color w:val="000000"/>
                      <w:sz w:val="16"/>
                      <w:szCs w:val="16"/>
                    </w:rPr>
                    <w:t>Ensemble de règles spéciales appliquées aux « sujets » indigènes, différentes de celles des citoyens français</w:t>
                  </w:r>
                </w:p>
              </w:tc>
              <w:tc>
                <w:tcPr>
                  <w:tcW w:w="1066" w:type="dxa"/>
                  <w:tcMar>
                    <w:top w:w="30" w:type="dxa"/>
                    <w:left w:w="30" w:type="dxa"/>
                    <w:bottom w:w="30" w:type="dxa"/>
                    <w:right w:w="30" w:type="dxa"/>
                  </w:tcMar>
                </w:tcPr>
                <w:p w14:paraId="5DAF1E1B" w14:textId="77777777" w:rsidR="00D03982" w:rsidRDefault="00000000">
                  <w:pPr>
                    <w:spacing w:line="276" w:lineRule="auto"/>
                  </w:pPr>
                  <w:r>
                    <w:rPr>
                      <w:color w:val="000000"/>
                      <w:sz w:val="16"/>
                      <w:szCs w:val="16"/>
                    </w:rPr>
                    <w:t>Système qui réserve à la métropole le commerce et les richesses de la colonie</w:t>
                  </w:r>
                </w:p>
              </w:tc>
            </w:tr>
            <w:tr w:rsidR="00D03982" w14:paraId="5E5F94CB" w14:textId="77777777">
              <w:tblPrEx>
                <w:tblCellMar>
                  <w:top w:w="0" w:type="dxa"/>
                  <w:bottom w:w="0" w:type="dxa"/>
                </w:tblCellMar>
              </w:tblPrEx>
              <w:tc>
                <w:tcPr>
                  <w:tcW w:w="1066" w:type="dxa"/>
                  <w:tcMar>
                    <w:top w:w="30" w:type="dxa"/>
                    <w:left w:w="30" w:type="dxa"/>
                    <w:bottom w:w="30" w:type="dxa"/>
                    <w:right w:w="30" w:type="dxa"/>
                  </w:tcMar>
                </w:tcPr>
                <w:p w14:paraId="2DE27A59" w14:textId="77777777" w:rsidR="00D03982" w:rsidRDefault="00000000">
                  <w:pPr>
                    <w:spacing w:line="276" w:lineRule="auto"/>
                  </w:pPr>
                  <w:r>
                    <w:rPr>
                      <w:color w:val="000000"/>
                      <w:sz w:val="16"/>
                      <w:szCs w:val="16"/>
                    </w:rPr>
                    <w:t>Contenu</w:t>
                  </w:r>
                </w:p>
              </w:tc>
              <w:tc>
                <w:tcPr>
                  <w:tcW w:w="1066" w:type="dxa"/>
                  <w:tcMar>
                    <w:top w:w="30" w:type="dxa"/>
                    <w:left w:w="30" w:type="dxa"/>
                    <w:bottom w:w="30" w:type="dxa"/>
                    <w:right w:w="30" w:type="dxa"/>
                  </w:tcMar>
                </w:tcPr>
                <w:p w14:paraId="647C6313" w14:textId="77777777" w:rsidR="00D03982" w:rsidRDefault="00000000">
                  <w:pPr>
                    <w:spacing w:line="276" w:lineRule="auto"/>
                  </w:pPr>
                  <w:r>
                    <w:rPr>
                      <w:color w:val="000000"/>
                      <w:sz w:val="16"/>
                      <w:szCs w:val="16"/>
                    </w:rPr>
                    <w:t>Sanctions administratives sans jugement (prison jusqu'à 15 jours, amendes) prononcées par l'administrateur ; obligation de laissez-passer pour circuler ; interdiction de réunion, d'association, de presse en malgache sans autorisation ; pas de droit de vote ; travail obligatoire</w:t>
                  </w:r>
                </w:p>
              </w:tc>
              <w:tc>
                <w:tcPr>
                  <w:tcW w:w="1066" w:type="dxa"/>
                  <w:tcMar>
                    <w:top w:w="30" w:type="dxa"/>
                    <w:left w:w="30" w:type="dxa"/>
                    <w:bottom w:w="30" w:type="dxa"/>
                    <w:right w:w="30" w:type="dxa"/>
                  </w:tcMar>
                </w:tcPr>
                <w:p w14:paraId="12F1B954" w14:textId="77777777" w:rsidR="00D03982" w:rsidRDefault="00000000">
                  <w:pPr>
                    <w:spacing w:line="276" w:lineRule="auto"/>
                  </w:pPr>
                  <w:r>
                    <w:rPr>
                      <w:color w:val="000000"/>
                      <w:sz w:val="16"/>
                      <w:szCs w:val="16"/>
                    </w:rPr>
                    <w:t>La colonie fournit des matières premières (café, vanille, girofle, viande, graphite, mica) à bas prix ; elle achète les produits fabriqués en France (tissus, outils, vin) ; le commerce extérieur est réservé aux navires et aux compagnies françaises ; pas d'industrie concurrente de la métropole</w:t>
                  </w:r>
                </w:p>
              </w:tc>
            </w:tr>
            <w:tr w:rsidR="00D03982" w14:paraId="4FF7FE84" w14:textId="77777777">
              <w:tblPrEx>
                <w:tblCellMar>
                  <w:top w:w="0" w:type="dxa"/>
                  <w:bottom w:w="0" w:type="dxa"/>
                </w:tblCellMar>
              </w:tblPrEx>
              <w:tc>
                <w:tcPr>
                  <w:tcW w:w="1066" w:type="dxa"/>
                  <w:tcMar>
                    <w:top w:w="30" w:type="dxa"/>
                    <w:left w:w="30" w:type="dxa"/>
                    <w:bottom w:w="30" w:type="dxa"/>
                    <w:right w:w="30" w:type="dxa"/>
                  </w:tcMar>
                </w:tcPr>
                <w:p w14:paraId="13DC2251" w14:textId="77777777" w:rsidR="00D03982" w:rsidRDefault="00000000">
                  <w:pPr>
                    <w:spacing w:line="276" w:lineRule="auto"/>
                  </w:pPr>
                  <w:r>
                    <w:rPr>
                      <w:color w:val="000000"/>
                      <w:sz w:val="16"/>
                      <w:szCs w:val="16"/>
                    </w:rPr>
                    <w:t>Bénéficiaires</w:t>
                  </w:r>
                </w:p>
              </w:tc>
              <w:tc>
                <w:tcPr>
                  <w:tcW w:w="1066" w:type="dxa"/>
                  <w:tcMar>
                    <w:top w:w="30" w:type="dxa"/>
                    <w:left w:w="30" w:type="dxa"/>
                    <w:bottom w:w="30" w:type="dxa"/>
                    <w:right w:w="30" w:type="dxa"/>
                  </w:tcMar>
                </w:tcPr>
                <w:p w14:paraId="7F1D267C" w14:textId="77777777" w:rsidR="00D03982" w:rsidRDefault="00000000">
                  <w:pPr>
                    <w:spacing w:line="276" w:lineRule="auto"/>
                  </w:pPr>
                  <w:r>
                    <w:rPr>
                      <w:color w:val="000000"/>
                      <w:sz w:val="16"/>
                      <w:szCs w:val="16"/>
                    </w:rPr>
                    <w:t>L'administration et les colons, qui disposent d'une population soumise</w:t>
                  </w:r>
                </w:p>
              </w:tc>
              <w:tc>
                <w:tcPr>
                  <w:tcW w:w="1066" w:type="dxa"/>
                  <w:tcMar>
                    <w:top w:w="30" w:type="dxa"/>
                    <w:left w:w="30" w:type="dxa"/>
                    <w:bottom w:w="30" w:type="dxa"/>
                    <w:right w:w="30" w:type="dxa"/>
                  </w:tcMar>
                </w:tcPr>
                <w:p w14:paraId="1C5A5192" w14:textId="77777777" w:rsidR="00D03982" w:rsidRDefault="00000000">
                  <w:pPr>
                    <w:spacing w:line="276" w:lineRule="auto"/>
                  </w:pPr>
                  <w:r>
                    <w:rPr>
                      <w:color w:val="000000"/>
                      <w:sz w:val="16"/>
                      <w:szCs w:val="16"/>
                    </w:rPr>
                    <w:t>Les grandes compagnies (Compagnie Lyonnaise, Compagnie Marseillaise, CMM, SIM…), les colons, l'industrie française</w:t>
                  </w:r>
                </w:p>
              </w:tc>
            </w:tr>
            <w:tr w:rsidR="00D03982" w14:paraId="7BCAE092" w14:textId="77777777">
              <w:tblPrEx>
                <w:tblCellMar>
                  <w:top w:w="0" w:type="dxa"/>
                  <w:bottom w:w="0" w:type="dxa"/>
                </w:tblCellMar>
              </w:tblPrEx>
              <w:tc>
                <w:tcPr>
                  <w:tcW w:w="1066" w:type="dxa"/>
                  <w:tcMar>
                    <w:top w:w="30" w:type="dxa"/>
                    <w:left w:w="30" w:type="dxa"/>
                    <w:bottom w:w="30" w:type="dxa"/>
                    <w:right w:w="30" w:type="dxa"/>
                  </w:tcMar>
                </w:tcPr>
                <w:p w14:paraId="77EBFBCB" w14:textId="77777777" w:rsidR="00D03982" w:rsidRDefault="00000000">
                  <w:pPr>
                    <w:spacing w:line="276" w:lineRule="auto"/>
                  </w:pPr>
                  <w:r>
                    <w:rPr>
                      <w:color w:val="000000"/>
                      <w:sz w:val="16"/>
                      <w:szCs w:val="16"/>
                    </w:rPr>
                    <w:t>Dates</w:t>
                  </w:r>
                </w:p>
              </w:tc>
              <w:tc>
                <w:tcPr>
                  <w:tcW w:w="1066" w:type="dxa"/>
                  <w:tcMar>
                    <w:top w:w="30" w:type="dxa"/>
                    <w:left w:w="30" w:type="dxa"/>
                    <w:bottom w:w="30" w:type="dxa"/>
                    <w:right w:w="30" w:type="dxa"/>
                  </w:tcMar>
                </w:tcPr>
                <w:p w14:paraId="3327A5E4" w14:textId="77777777" w:rsidR="00D03982" w:rsidRDefault="00000000">
                  <w:pPr>
                    <w:spacing w:line="276" w:lineRule="auto"/>
                  </w:pPr>
                  <w:r>
                    <w:rPr>
                      <w:color w:val="000000"/>
                      <w:sz w:val="16"/>
                      <w:szCs w:val="16"/>
                    </w:rPr>
                    <w:t xml:space="preserve">Instauré à Madagascar en 1901 ; aboli le 20 février 1946 ; citoyenneté accordée par la loi Lamine </w:t>
                  </w:r>
                  <w:proofErr w:type="spellStart"/>
                  <w:r>
                    <w:rPr>
                      <w:color w:val="000000"/>
                      <w:sz w:val="16"/>
                      <w:szCs w:val="16"/>
                    </w:rPr>
                    <w:t>Guèye</w:t>
                  </w:r>
                  <w:proofErr w:type="spellEnd"/>
                  <w:r>
                    <w:rPr>
                      <w:color w:val="000000"/>
                      <w:sz w:val="16"/>
                      <w:szCs w:val="16"/>
                    </w:rPr>
                    <w:t xml:space="preserve"> du 7 mai 1946</w:t>
                  </w:r>
                </w:p>
              </w:tc>
              <w:tc>
                <w:tcPr>
                  <w:tcW w:w="1066" w:type="dxa"/>
                  <w:tcMar>
                    <w:top w:w="30" w:type="dxa"/>
                    <w:left w:w="30" w:type="dxa"/>
                    <w:bottom w:w="30" w:type="dxa"/>
                    <w:right w:w="30" w:type="dxa"/>
                  </w:tcMar>
                </w:tcPr>
                <w:p w14:paraId="1313DB25" w14:textId="77777777" w:rsidR="00D03982" w:rsidRDefault="00000000">
                  <w:pPr>
                    <w:spacing w:line="276" w:lineRule="auto"/>
                  </w:pPr>
                  <w:r>
                    <w:rPr>
                      <w:color w:val="000000"/>
                      <w:sz w:val="16"/>
                      <w:szCs w:val="16"/>
                    </w:rPr>
                    <w:t>En vigueur pendant toute la période coloniale ; ses effets persistent après 1960 (économie dépendante)</w:t>
                  </w:r>
                </w:p>
              </w:tc>
            </w:tr>
          </w:tbl>
          <w:p w14:paraId="311641D8" w14:textId="77777777" w:rsidR="00D03982" w:rsidRDefault="00D03982">
            <w:pPr>
              <w:spacing w:after="20"/>
            </w:pPr>
          </w:p>
        </w:tc>
        <w:tc>
          <w:tcPr>
            <w:tcW w:w="2250" w:type="dxa"/>
            <w:tcMar>
              <w:top w:w="60" w:type="dxa"/>
              <w:left w:w="60" w:type="dxa"/>
              <w:bottom w:w="60" w:type="dxa"/>
              <w:right w:w="60" w:type="dxa"/>
            </w:tcMar>
          </w:tcPr>
          <w:p w14:paraId="3DE8B83C" w14:textId="77777777" w:rsidR="00D03982" w:rsidRDefault="00000000">
            <w:pPr>
              <w:spacing w:after="50" w:line="276" w:lineRule="auto"/>
            </w:pPr>
            <w:r>
              <w:rPr>
                <w:color w:val="000000"/>
                <w:sz w:val="18"/>
                <w:szCs w:val="18"/>
              </w:rPr>
              <w:t>Les élèves observent silencieusement.</w:t>
            </w:r>
          </w:p>
        </w:tc>
        <w:tc>
          <w:tcPr>
            <w:tcW w:w="1100" w:type="dxa"/>
            <w:tcMar>
              <w:top w:w="60" w:type="dxa"/>
              <w:left w:w="60" w:type="dxa"/>
              <w:bottom w:w="60" w:type="dxa"/>
              <w:right w:w="60" w:type="dxa"/>
            </w:tcMar>
          </w:tcPr>
          <w:p w14:paraId="23F0BB8D" w14:textId="77777777" w:rsidR="00D03982" w:rsidRDefault="00000000">
            <w:pPr>
              <w:spacing w:after="50" w:line="276" w:lineRule="auto"/>
            </w:pPr>
            <w:r>
              <w:rPr>
                <w:color w:val="000000"/>
                <w:sz w:val="18"/>
                <w:szCs w:val="18"/>
              </w:rPr>
              <w:t>Observation dirigée</w:t>
            </w:r>
          </w:p>
        </w:tc>
        <w:tc>
          <w:tcPr>
            <w:tcW w:w="1050" w:type="dxa"/>
            <w:tcMar>
              <w:top w:w="60" w:type="dxa"/>
              <w:left w:w="60" w:type="dxa"/>
              <w:bottom w:w="60" w:type="dxa"/>
              <w:right w:w="60" w:type="dxa"/>
            </w:tcMar>
          </w:tcPr>
          <w:p w14:paraId="6557DD52" w14:textId="77777777" w:rsidR="00D03982" w:rsidRDefault="00000000">
            <w:pPr>
              <w:spacing w:after="50" w:line="276" w:lineRule="auto"/>
            </w:pPr>
            <w:r>
              <w:rPr>
                <w:color w:val="000000"/>
                <w:sz w:val="18"/>
                <w:szCs w:val="18"/>
              </w:rPr>
              <w:t>Tableau noir (tableau comparatif recopié)</w:t>
            </w:r>
          </w:p>
        </w:tc>
        <w:tc>
          <w:tcPr>
            <w:tcW w:w="800" w:type="dxa"/>
            <w:tcMar>
              <w:top w:w="60" w:type="dxa"/>
              <w:left w:w="60" w:type="dxa"/>
              <w:bottom w:w="60" w:type="dxa"/>
              <w:right w:w="60" w:type="dxa"/>
            </w:tcMar>
          </w:tcPr>
          <w:p w14:paraId="76D28F77" w14:textId="77777777" w:rsidR="00D03982" w:rsidRDefault="00000000">
            <w:pPr>
              <w:spacing w:after="50" w:line="276" w:lineRule="auto"/>
            </w:pPr>
            <w:r>
              <w:rPr>
                <w:i/>
                <w:iCs/>
                <w:color w:val="000000"/>
                <w:sz w:val="18"/>
                <w:szCs w:val="18"/>
              </w:rPr>
              <w:t>Faire lire les deux colonnes en parallèle : l'une concerne les droits (politique), l'autre l'argent (économie) ; les deux vont ensemble.</w:t>
            </w:r>
          </w:p>
          <w:p w14:paraId="06D6D207" w14:textId="77777777" w:rsidR="00D03982" w:rsidRDefault="00000000">
            <w:pPr>
              <w:spacing w:after="50" w:line="276" w:lineRule="auto"/>
            </w:pPr>
            <w:r>
              <w:rPr>
                <w:i/>
                <w:iCs/>
                <w:color w:val="000000"/>
                <w:sz w:val="18"/>
                <w:szCs w:val="18"/>
              </w:rPr>
              <w:t xml:space="preserve">Méthode facultative : si une carte murale, un manuel illustré, un texte d'époque ou des témoignages recueillis par enquête sont disponibles, les faire observer et commenter par les élèves à la place du document recopié au tableau (voir Mode </w:t>
            </w:r>
            <w:r>
              <w:rPr>
                <w:i/>
                <w:iCs/>
                <w:color w:val="000000"/>
                <w:sz w:val="18"/>
                <w:szCs w:val="18"/>
              </w:rPr>
              <w:lastRenderedPageBreak/>
              <w:t>d'emploi).</w:t>
            </w:r>
          </w:p>
        </w:tc>
      </w:tr>
      <w:tr w:rsidR="00D03982" w14:paraId="08878C30" w14:textId="77777777">
        <w:tblPrEx>
          <w:tblCellMar>
            <w:top w:w="0" w:type="dxa"/>
            <w:bottom w:w="0" w:type="dxa"/>
          </w:tblCellMar>
        </w:tblPrEx>
        <w:tc>
          <w:tcPr>
            <w:tcW w:w="1150" w:type="dxa"/>
            <w:tcMar>
              <w:top w:w="60" w:type="dxa"/>
              <w:left w:w="60" w:type="dxa"/>
              <w:bottom w:w="60" w:type="dxa"/>
              <w:right w:w="60" w:type="dxa"/>
            </w:tcMar>
          </w:tcPr>
          <w:p w14:paraId="1F7AB0E7" w14:textId="77777777" w:rsidR="00D03982" w:rsidRDefault="00000000">
            <w:pPr>
              <w:spacing w:after="20" w:line="276" w:lineRule="auto"/>
            </w:pPr>
            <w:r>
              <w:rPr>
                <w:b/>
                <w:bCs/>
                <w:color w:val="000000"/>
                <w:sz w:val="18"/>
                <w:szCs w:val="18"/>
              </w:rPr>
              <w:lastRenderedPageBreak/>
              <w:t>4. Analyse</w:t>
            </w:r>
          </w:p>
        </w:tc>
        <w:tc>
          <w:tcPr>
            <w:tcW w:w="3250" w:type="dxa"/>
            <w:tcMar>
              <w:top w:w="60" w:type="dxa"/>
              <w:left w:w="60" w:type="dxa"/>
              <w:bottom w:w="60" w:type="dxa"/>
              <w:right w:w="60" w:type="dxa"/>
            </w:tcMar>
          </w:tcPr>
          <w:p w14:paraId="40E1619D" w14:textId="77777777" w:rsidR="00D03982" w:rsidRDefault="00000000">
            <w:pPr>
              <w:spacing w:after="50" w:line="276" w:lineRule="auto"/>
            </w:pPr>
            <w:r>
              <w:rPr>
                <w:color w:val="000000"/>
                <w:sz w:val="18"/>
                <w:szCs w:val="18"/>
              </w:rPr>
              <w:t>Quelle différence l'administration coloniale fait-elle entre citoyens et sujets ?</w:t>
            </w:r>
          </w:p>
          <w:p w14:paraId="216A99C1" w14:textId="77777777" w:rsidR="00D03982" w:rsidRDefault="00000000">
            <w:pPr>
              <w:spacing w:after="50" w:line="276" w:lineRule="auto"/>
            </w:pPr>
            <w:r>
              <w:rPr>
                <w:color w:val="000000"/>
                <w:sz w:val="18"/>
                <w:szCs w:val="18"/>
              </w:rPr>
              <w:t>Qu'est-ce que le code de l'indigénat ? Que permet-il à l'administrateur ?</w:t>
            </w:r>
          </w:p>
          <w:p w14:paraId="1199532A" w14:textId="77777777" w:rsidR="00D03982" w:rsidRDefault="00000000">
            <w:pPr>
              <w:spacing w:after="50" w:line="276" w:lineRule="auto"/>
            </w:pPr>
            <w:r>
              <w:rPr>
                <w:color w:val="000000"/>
                <w:sz w:val="18"/>
                <w:szCs w:val="18"/>
              </w:rPr>
              <w:t>Quelles libertés les sujets malgaches n'ont-ils pas ?</w:t>
            </w:r>
          </w:p>
          <w:p w14:paraId="421821C3" w14:textId="77777777" w:rsidR="00D03982" w:rsidRDefault="00000000">
            <w:pPr>
              <w:spacing w:after="50" w:line="276" w:lineRule="auto"/>
            </w:pPr>
            <w:r>
              <w:rPr>
                <w:color w:val="000000"/>
                <w:sz w:val="18"/>
                <w:szCs w:val="18"/>
              </w:rPr>
              <w:t>Un Malgache peut-il devenir citoyen français ? À quelles conditions ?</w:t>
            </w:r>
          </w:p>
          <w:p w14:paraId="32D415D3" w14:textId="77777777" w:rsidR="00D03982" w:rsidRDefault="00000000">
            <w:pPr>
              <w:spacing w:after="50" w:line="276" w:lineRule="auto"/>
            </w:pPr>
            <w:r>
              <w:rPr>
                <w:color w:val="000000"/>
                <w:sz w:val="18"/>
                <w:szCs w:val="18"/>
              </w:rPr>
              <w:t>Qu'est-ce que le pacte colonial ?</w:t>
            </w:r>
          </w:p>
          <w:p w14:paraId="0D560D48" w14:textId="77777777" w:rsidR="00D03982" w:rsidRDefault="00000000">
            <w:pPr>
              <w:spacing w:after="50" w:line="276" w:lineRule="auto"/>
            </w:pPr>
            <w:r>
              <w:rPr>
                <w:color w:val="000000"/>
                <w:sz w:val="18"/>
                <w:szCs w:val="18"/>
              </w:rPr>
              <w:t>Quels produits Madagascar fournit-elle à la France ? Que reçoit-elle en échange ?</w:t>
            </w:r>
          </w:p>
          <w:p w14:paraId="39483D87" w14:textId="77777777" w:rsidR="00D03982" w:rsidRDefault="00000000">
            <w:pPr>
              <w:spacing w:after="50" w:line="276" w:lineRule="auto"/>
            </w:pPr>
            <w:r>
              <w:rPr>
                <w:color w:val="000000"/>
                <w:sz w:val="18"/>
                <w:szCs w:val="18"/>
              </w:rPr>
              <w:t>Qui contrôlait le commerce de la colonie ?</w:t>
            </w:r>
          </w:p>
          <w:p w14:paraId="236D2AA1" w14:textId="77777777" w:rsidR="00D03982" w:rsidRDefault="00000000">
            <w:pPr>
              <w:spacing w:after="50" w:line="276" w:lineRule="auto"/>
            </w:pPr>
            <w:r>
              <w:rPr>
                <w:color w:val="000000"/>
                <w:sz w:val="18"/>
                <w:szCs w:val="18"/>
              </w:rPr>
              <w:t>Quel lien existe-t-il entre le code de l'indigénat et le pacte colonial ?</w:t>
            </w:r>
          </w:p>
        </w:tc>
        <w:tc>
          <w:tcPr>
            <w:tcW w:w="2250" w:type="dxa"/>
            <w:tcMar>
              <w:top w:w="60" w:type="dxa"/>
              <w:left w:w="60" w:type="dxa"/>
              <w:bottom w:w="60" w:type="dxa"/>
              <w:right w:w="60" w:type="dxa"/>
            </w:tcMar>
          </w:tcPr>
          <w:p w14:paraId="2E091A03" w14:textId="77777777" w:rsidR="00D03982" w:rsidRDefault="00000000">
            <w:pPr>
              <w:spacing w:after="50" w:line="276" w:lineRule="auto"/>
            </w:pPr>
            <w:r>
              <w:rPr>
                <w:color w:val="000000"/>
                <w:sz w:val="18"/>
                <w:szCs w:val="18"/>
              </w:rPr>
              <w:t>R.A. : Les citoyens français (colons, fonctionnaires, quelques Malgaches naturalisés) ont les droits garantis par les lois françaises ; les sujets indigènes, c'est-à-dire l'immense majorité des Malgaches, sont soumis à un régime spécial : le code de l'indigénat.</w:t>
            </w:r>
          </w:p>
          <w:p w14:paraId="2E37AF6C" w14:textId="77777777" w:rsidR="00D03982" w:rsidRDefault="00000000">
            <w:pPr>
              <w:spacing w:after="50" w:line="276" w:lineRule="auto"/>
            </w:pPr>
            <w:r>
              <w:rPr>
                <w:color w:val="000000"/>
                <w:sz w:val="18"/>
                <w:szCs w:val="18"/>
              </w:rPr>
              <w:t>R.A. : Un ensemble de règles spéciales instaurées à Madagascar en 1901 : l'administrateur peut punir un sujet sans jugement (jusqu'à 15 jours de prison et des amendes) pour des fautes comme le retard dans le paiement de l'impôt, le manque de respect, le refus de travail ou le déplacement sans autorisation.</w:t>
            </w:r>
          </w:p>
          <w:p w14:paraId="29517CE8" w14:textId="77777777" w:rsidR="00D03982" w:rsidRDefault="00000000">
            <w:pPr>
              <w:spacing w:after="50" w:line="276" w:lineRule="auto"/>
            </w:pPr>
            <w:r>
              <w:rPr>
                <w:color w:val="000000"/>
                <w:sz w:val="18"/>
                <w:szCs w:val="18"/>
              </w:rPr>
              <w:t>R.A. : Ils ne peuvent ni voter, ni se réunir, ni créer d'association ou de journal sans autorisation, ni circuler librement (laissez-passer), ni refuser les réquisitions de travail ; les Malgaches lettrés qui réclament l'égalité sont surveillés et punis.</w:t>
            </w:r>
          </w:p>
          <w:p w14:paraId="36318C60" w14:textId="77777777" w:rsidR="00D03982" w:rsidRDefault="00000000">
            <w:pPr>
              <w:spacing w:after="50" w:line="276" w:lineRule="auto"/>
            </w:pPr>
            <w:r>
              <w:rPr>
                <w:color w:val="000000"/>
                <w:sz w:val="18"/>
                <w:szCs w:val="18"/>
              </w:rPr>
              <w:t xml:space="preserve">R.A. : Très difficilement : il faut savoir lire et écrire le français, avoir servi la France, renoncer à son statut personnel ; en 1939, quelques milliers de Malgaches seulement sont naturalisés sur près de 4 millions d'habitants ; c'est pourquoi </w:t>
            </w:r>
            <w:proofErr w:type="spellStart"/>
            <w:r>
              <w:rPr>
                <w:color w:val="000000"/>
                <w:sz w:val="18"/>
                <w:szCs w:val="18"/>
              </w:rPr>
              <w:t>Ralaimongo</w:t>
            </w:r>
            <w:proofErr w:type="spellEnd"/>
            <w:r>
              <w:rPr>
                <w:color w:val="000000"/>
                <w:sz w:val="18"/>
                <w:szCs w:val="18"/>
              </w:rPr>
              <w:t xml:space="preserve"> réclame la citoyenneté pour tous.</w:t>
            </w:r>
          </w:p>
          <w:p w14:paraId="25E30C47" w14:textId="77777777" w:rsidR="00D03982" w:rsidRDefault="00000000">
            <w:pPr>
              <w:spacing w:after="50" w:line="276" w:lineRule="auto"/>
            </w:pPr>
            <w:r>
              <w:rPr>
                <w:color w:val="000000"/>
                <w:sz w:val="18"/>
                <w:szCs w:val="18"/>
              </w:rPr>
              <w:t xml:space="preserve">R.A. : Un système économique dans lequel la colonie doit fournir à la métropole des matières premières à bas prix, lui acheter ses produits fabriqués, réserver son commerce aux compagnies et aux navires français et ne pas développer d'industrie </w:t>
            </w:r>
            <w:r>
              <w:rPr>
                <w:color w:val="000000"/>
                <w:sz w:val="18"/>
                <w:szCs w:val="18"/>
              </w:rPr>
              <w:lastRenderedPageBreak/>
              <w:t>qui concurrencerait la métropole.</w:t>
            </w:r>
          </w:p>
          <w:p w14:paraId="125ACBA0" w14:textId="77777777" w:rsidR="00D03982" w:rsidRDefault="00000000">
            <w:pPr>
              <w:spacing w:after="50" w:line="276" w:lineRule="auto"/>
            </w:pPr>
            <w:r>
              <w:rPr>
                <w:color w:val="000000"/>
                <w:sz w:val="18"/>
                <w:szCs w:val="18"/>
              </w:rPr>
              <w:t>R.A. : Café, vanille, girofle, sucre, tabac, sisal, viande en conserve, cuirs, graphite, mica, or ; en échange, tissus de coton, outils, vin, quincaillerie, machines, vendus à des prix élevés à l'abri des droits de douane.</w:t>
            </w:r>
          </w:p>
          <w:p w14:paraId="404265B5" w14:textId="77777777" w:rsidR="00D03982" w:rsidRDefault="00000000">
            <w:pPr>
              <w:spacing w:after="50" w:line="276" w:lineRule="auto"/>
            </w:pPr>
            <w:r>
              <w:rPr>
                <w:color w:val="000000"/>
                <w:sz w:val="18"/>
                <w:szCs w:val="18"/>
              </w:rPr>
              <w:t>R.A. : Les grandes compagnies françaises (Compagnie Lyonnaise de Madagascar, Compagnie Marseillaise de Madagascar, Compagnie de Madagascar et de Mozambique, Société Industrielle et Commerciale de l'</w:t>
            </w:r>
            <w:proofErr w:type="spellStart"/>
            <w:r>
              <w:rPr>
                <w:color w:val="000000"/>
                <w:sz w:val="18"/>
                <w:szCs w:val="18"/>
              </w:rPr>
              <w:t>Emyrne</w:t>
            </w:r>
            <w:proofErr w:type="spellEnd"/>
            <w:r>
              <w:rPr>
                <w:color w:val="000000"/>
                <w:sz w:val="18"/>
                <w:szCs w:val="18"/>
              </w:rPr>
              <w:t>…) et des maisons de commerce ; les Malgaches restaient producteurs, les intermédiaires étaient souvent des commerçants indiens ou chinois.</w:t>
            </w:r>
          </w:p>
          <w:p w14:paraId="4E44AD84" w14:textId="77777777" w:rsidR="00D03982" w:rsidRDefault="00000000">
            <w:pPr>
              <w:spacing w:after="50" w:line="276" w:lineRule="auto"/>
            </w:pPr>
            <w:r>
              <w:rPr>
                <w:color w:val="000000"/>
                <w:sz w:val="18"/>
                <w:szCs w:val="18"/>
              </w:rPr>
              <w:t>R.A. : L'indigénat fournit une population soumise, sans droits, que l'on peut obliger à payer l'impôt et à travailler ; le pacte colonial organise le profit tiré de ce travail au bénéfice de la métropole : la domination politique sert l'exploitation économique.</w:t>
            </w:r>
          </w:p>
        </w:tc>
        <w:tc>
          <w:tcPr>
            <w:tcW w:w="1100" w:type="dxa"/>
            <w:tcMar>
              <w:top w:w="60" w:type="dxa"/>
              <w:left w:w="60" w:type="dxa"/>
              <w:bottom w:w="60" w:type="dxa"/>
              <w:right w:w="60" w:type="dxa"/>
            </w:tcMar>
          </w:tcPr>
          <w:p w14:paraId="3BC175D9" w14:textId="77777777" w:rsidR="00D03982" w:rsidRDefault="00000000">
            <w:pPr>
              <w:spacing w:after="50" w:line="276" w:lineRule="auto"/>
            </w:pPr>
            <w:r>
              <w:rPr>
                <w:color w:val="000000"/>
                <w:sz w:val="18"/>
                <w:szCs w:val="18"/>
              </w:rPr>
              <w:lastRenderedPageBreak/>
              <w:t>Lecture de tableau comparatif, questions-réponses, étude de cas</w:t>
            </w:r>
          </w:p>
        </w:tc>
        <w:tc>
          <w:tcPr>
            <w:tcW w:w="1050" w:type="dxa"/>
            <w:tcMar>
              <w:top w:w="60" w:type="dxa"/>
              <w:left w:w="60" w:type="dxa"/>
              <w:bottom w:w="60" w:type="dxa"/>
              <w:right w:w="60" w:type="dxa"/>
            </w:tcMar>
          </w:tcPr>
          <w:p w14:paraId="07D2D7F5" w14:textId="77777777" w:rsidR="00D03982" w:rsidRDefault="00000000">
            <w:pPr>
              <w:spacing w:after="50" w:line="276" w:lineRule="auto"/>
            </w:pPr>
            <w:r>
              <w:rPr>
                <w:color w:val="000000"/>
                <w:sz w:val="18"/>
                <w:szCs w:val="18"/>
              </w:rPr>
              <w:t>Tableau noir (tableau comparatif recopié)</w:t>
            </w:r>
          </w:p>
        </w:tc>
        <w:tc>
          <w:tcPr>
            <w:tcW w:w="800" w:type="dxa"/>
            <w:tcMar>
              <w:top w:w="60" w:type="dxa"/>
              <w:left w:w="60" w:type="dxa"/>
              <w:bottom w:w="60" w:type="dxa"/>
              <w:right w:w="60" w:type="dxa"/>
            </w:tcMar>
          </w:tcPr>
          <w:p w14:paraId="3EB3887A" w14:textId="77777777" w:rsidR="00D03982" w:rsidRDefault="00D03982"/>
        </w:tc>
      </w:tr>
      <w:tr w:rsidR="00D03982" w14:paraId="70D866B1" w14:textId="77777777">
        <w:tblPrEx>
          <w:tblCellMar>
            <w:top w:w="0" w:type="dxa"/>
            <w:bottom w:w="0" w:type="dxa"/>
          </w:tblCellMar>
        </w:tblPrEx>
        <w:tc>
          <w:tcPr>
            <w:tcW w:w="1150" w:type="dxa"/>
            <w:tcMar>
              <w:top w:w="60" w:type="dxa"/>
              <w:left w:w="60" w:type="dxa"/>
              <w:bottom w:w="60" w:type="dxa"/>
              <w:right w:w="60" w:type="dxa"/>
            </w:tcMar>
          </w:tcPr>
          <w:p w14:paraId="5319B513" w14:textId="77777777" w:rsidR="00D03982" w:rsidRDefault="00000000">
            <w:pPr>
              <w:spacing w:after="20" w:line="276" w:lineRule="auto"/>
            </w:pPr>
            <w:r>
              <w:rPr>
                <w:b/>
                <w:bCs/>
                <w:color w:val="000000"/>
                <w:sz w:val="18"/>
                <w:szCs w:val="18"/>
              </w:rPr>
              <w:t>5. Synthèse</w:t>
            </w:r>
          </w:p>
        </w:tc>
        <w:tc>
          <w:tcPr>
            <w:tcW w:w="3250" w:type="dxa"/>
            <w:tcMar>
              <w:top w:w="60" w:type="dxa"/>
              <w:left w:w="60" w:type="dxa"/>
              <w:bottom w:w="60" w:type="dxa"/>
              <w:right w:w="60" w:type="dxa"/>
            </w:tcMar>
          </w:tcPr>
          <w:p w14:paraId="1C44771E" w14:textId="77777777" w:rsidR="00D03982" w:rsidRDefault="00000000">
            <w:pPr>
              <w:spacing w:after="50" w:line="276" w:lineRule="auto"/>
            </w:pPr>
            <w:r>
              <w:rPr>
                <w:color w:val="000000"/>
                <w:sz w:val="18"/>
                <w:szCs w:val="18"/>
              </w:rPr>
              <w:t>Donc, l'exploitation coloniale repose sur deux piliers. Le code de l'indigénat, instauré en 1901, fait de la majorité des Malgaches des « sujets » sans droits politiques, que l'administrateur peut punir sans jugement, qui ne peuvent ni circuler, ni se réunir, ni s'exprimer librement ; il n'est aboli qu'en 1946. Le pacte colonial réserve à la métropole les richesses et le commerce de la colonie : Madagascar fournit des matières premières à bas prix, achète les produits fabriqués en France et ne développe pas d'industrie. Ces deux systèmes se complètent : une population soumise permet une exploitation économique au profit de la France et de ses grandes compagnies.</w:t>
            </w:r>
          </w:p>
        </w:tc>
        <w:tc>
          <w:tcPr>
            <w:tcW w:w="2250" w:type="dxa"/>
            <w:tcMar>
              <w:top w:w="60" w:type="dxa"/>
              <w:left w:w="60" w:type="dxa"/>
              <w:bottom w:w="60" w:type="dxa"/>
              <w:right w:w="60" w:type="dxa"/>
            </w:tcMar>
          </w:tcPr>
          <w:p w14:paraId="099A6BE1" w14:textId="77777777" w:rsidR="00D03982" w:rsidRDefault="00000000">
            <w:pPr>
              <w:spacing w:after="50" w:line="276" w:lineRule="auto"/>
            </w:pPr>
            <w:r>
              <w:rPr>
                <w:color w:val="000000"/>
                <w:sz w:val="18"/>
                <w:szCs w:val="18"/>
              </w:rPr>
              <w:t>Les élèves écoutent.</w:t>
            </w:r>
          </w:p>
        </w:tc>
        <w:tc>
          <w:tcPr>
            <w:tcW w:w="1100" w:type="dxa"/>
            <w:tcMar>
              <w:top w:w="60" w:type="dxa"/>
              <w:left w:w="60" w:type="dxa"/>
              <w:bottom w:w="60" w:type="dxa"/>
              <w:right w:w="60" w:type="dxa"/>
            </w:tcMar>
          </w:tcPr>
          <w:p w14:paraId="04295023" w14:textId="77777777" w:rsidR="00D03982" w:rsidRDefault="00000000">
            <w:pPr>
              <w:spacing w:after="50" w:line="276" w:lineRule="auto"/>
            </w:pPr>
            <w:r>
              <w:rPr>
                <w:color w:val="000000"/>
                <w:sz w:val="18"/>
                <w:szCs w:val="18"/>
              </w:rPr>
              <w:t>Exposé oral</w:t>
            </w:r>
          </w:p>
        </w:tc>
        <w:tc>
          <w:tcPr>
            <w:tcW w:w="1050" w:type="dxa"/>
            <w:tcMar>
              <w:top w:w="60" w:type="dxa"/>
              <w:left w:w="60" w:type="dxa"/>
              <w:bottom w:w="60" w:type="dxa"/>
              <w:right w:w="60" w:type="dxa"/>
            </w:tcMar>
          </w:tcPr>
          <w:p w14:paraId="3FF40770" w14:textId="77777777" w:rsidR="00D03982" w:rsidRDefault="00000000">
            <w:pPr>
              <w:spacing w:after="50" w:line="276" w:lineRule="auto"/>
            </w:pPr>
            <w:r>
              <w:rPr>
                <w:color w:val="000000"/>
                <w:sz w:val="18"/>
                <w:szCs w:val="18"/>
              </w:rPr>
              <w:t>Tableau noir</w:t>
            </w:r>
          </w:p>
        </w:tc>
        <w:tc>
          <w:tcPr>
            <w:tcW w:w="800" w:type="dxa"/>
            <w:tcMar>
              <w:top w:w="60" w:type="dxa"/>
              <w:left w:w="60" w:type="dxa"/>
              <w:bottom w:w="60" w:type="dxa"/>
              <w:right w:w="60" w:type="dxa"/>
            </w:tcMar>
          </w:tcPr>
          <w:p w14:paraId="0FCE1A6C" w14:textId="77777777" w:rsidR="00D03982" w:rsidRDefault="00D03982"/>
        </w:tc>
      </w:tr>
      <w:tr w:rsidR="00D03982" w14:paraId="57E73655" w14:textId="77777777">
        <w:tblPrEx>
          <w:tblCellMar>
            <w:top w:w="0" w:type="dxa"/>
            <w:bottom w:w="0" w:type="dxa"/>
          </w:tblCellMar>
        </w:tblPrEx>
        <w:tc>
          <w:tcPr>
            <w:tcW w:w="1150" w:type="dxa"/>
            <w:tcMar>
              <w:top w:w="60" w:type="dxa"/>
              <w:left w:w="60" w:type="dxa"/>
              <w:bottom w:w="60" w:type="dxa"/>
              <w:right w:w="60" w:type="dxa"/>
            </w:tcMar>
          </w:tcPr>
          <w:p w14:paraId="38E87CC0" w14:textId="77777777" w:rsidR="00D03982" w:rsidRDefault="00000000">
            <w:pPr>
              <w:spacing w:after="20" w:line="276" w:lineRule="auto"/>
            </w:pPr>
            <w:r>
              <w:rPr>
                <w:b/>
                <w:bCs/>
                <w:color w:val="000000"/>
                <w:sz w:val="18"/>
                <w:szCs w:val="18"/>
              </w:rPr>
              <w:t>6. Application</w:t>
            </w:r>
          </w:p>
        </w:tc>
        <w:tc>
          <w:tcPr>
            <w:tcW w:w="3250" w:type="dxa"/>
            <w:tcMar>
              <w:top w:w="60" w:type="dxa"/>
              <w:left w:w="60" w:type="dxa"/>
              <w:bottom w:w="60" w:type="dxa"/>
              <w:right w:w="60" w:type="dxa"/>
            </w:tcMar>
          </w:tcPr>
          <w:p w14:paraId="4A06B388" w14:textId="77777777" w:rsidR="00D03982" w:rsidRDefault="00000000">
            <w:pPr>
              <w:spacing w:after="50" w:line="276" w:lineRule="auto"/>
            </w:pPr>
            <w:r>
              <w:rPr>
                <w:b/>
                <w:bCs/>
                <w:color w:val="000000"/>
                <w:sz w:val="18"/>
                <w:szCs w:val="18"/>
              </w:rPr>
              <w:t>Exercice 1</w:t>
            </w:r>
            <w:r>
              <w:rPr>
                <w:color w:val="000000"/>
                <w:sz w:val="18"/>
                <w:szCs w:val="18"/>
              </w:rPr>
              <w:t xml:space="preserve"> — Classez les faits suivants : relèvent-ils du code de l'indigénat (I) ou du pacte colonial (P) ?</w:t>
            </w:r>
          </w:p>
          <w:p w14:paraId="7E2243D1" w14:textId="77777777" w:rsidR="00D03982" w:rsidRDefault="00000000">
            <w:pPr>
              <w:spacing w:after="50" w:line="276" w:lineRule="auto"/>
            </w:pPr>
            <w:r>
              <w:rPr>
                <w:color w:val="000000"/>
                <w:sz w:val="18"/>
                <w:szCs w:val="18"/>
              </w:rPr>
              <w:t>1. Un paysan est condamné à dix jours de prison par l'administrateur pour retard d'impôt, sans procès.</w:t>
            </w:r>
          </w:p>
          <w:p w14:paraId="039099D9" w14:textId="77777777" w:rsidR="00D03982" w:rsidRDefault="00000000">
            <w:pPr>
              <w:spacing w:after="50" w:line="276" w:lineRule="auto"/>
            </w:pPr>
            <w:r>
              <w:rPr>
                <w:color w:val="000000"/>
                <w:sz w:val="18"/>
                <w:szCs w:val="18"/>
              </w:rPr>
              <w:lastRenderedPageBreak/>
              <w:t>2. Le café malgache est exporté uniquement vers la France par des navires français.</w:t>
            </w:r>
          </w:p>
          <w:p w14:paraId="5D6AC31E" w14:textId="77777777" w:rsidR="00D03982" w:rsidRDefault="00000000">
            <w:pPr>
              <w:spacing w:after="50" w:line="276" w:lineRule="auto"/>
            </w:pPr>
            <w:r>
              <w:rPr>
                <w:color w:val="000000"/>
                <w:sz w:val="18"/>
                <w:szCs w:val="18"/>
              </w:rPr>
              <w:t>3. Il est interdit de publier un journal en malgache sans autorisation.</w:t>
            </w:r>
          </w:p>
          <w:p w14:paraId="63CC32F5" w14:textId="77777777" w:rsidR="00D03982" w:rsidRDefault="00000000">
            <w:pPr>
              <w:spacing w:after="50" w:line="276" w:lineRule="auto"/>
            </w:pPr>
            <w:r>
              <w:rPr>
                <w:color w:val="000000"/>
                <w:sz w:val="18"/>
                <w:szCs w:val="18"/>
              </w:rPr>
              <w:t>4. Aucune usine textile n'est créée à Madagascar pour ne pas concurrencer les filatures françaises.</w:t>
            </w:r>
          </w:p>
          <w:p w14:paraId="2BCBD1C6" w14:textId="77777777" w:rsidR="00D03982" w:rsidRDefault="00000000">
            <w:pPr>
              <w:spacing w:after="50" w:line="276" w:lineRule="auto"/>
            </w:pPr>
            <w:r>
              <w:rPr>
                <w:b/>
                <w:bCs/>
                <w:color w:val="000000"/>
                <w:sz w:val="18"/>
                <w:szCs w:val="18"/>
              </w:rPr>
              <w:t>Exercice 2</w:t>
            </w:r>
            <w:r>
              <w:rPr>
                <w:color w:val="000000"/>
                <w:sz w:val="18"/>
                <w:szCs w:val="18"/>
              </w:rPr>
              <w:t xml:space="preserve"> — Choisissez la bonne réponse.</w:t>
            </w:r>
          </w:p>
          <w:p w14:paraId="453B5A91" w14:textId="77777777" w:rsidR="00D03982" w:rsidRDefault="00000000">
            <w:pPr>
              <w:spacing w:after="50" w:line="276" w:lineRule="auto"/>
            </w:pPr>
            <w:r>
              <w:rPr>
                <w:color w:val="000000"/>
                <w:sz w:val="18"/>
                <w:szCs w:val="18"/>
              </w:rPr>
              <w:t>1. Le code de l'indigénat est aboli en : A) 1901 — B) 1929 — C) 1946.</w:t>
            </w:r>
          </w:p>
          <w:p w14:paraId="110E4B04" w14:textId="77777777" w:rsidR="00D03982" w:rsidRDefault="00000000">
            <w:pPr>
              <w:spacing w:after="50" w:line="276" w:lineRule="auto"/>
            </w:pPr>
            <w:r>
              <w:rPr>
                <w:color w:val="000000"/>
                <w:sz w:val="18"/>
                <w:szCs w:val="18"/>
              </w:rPr>
              <w:t>2. Sous l'indigénat, l'administrateur pouvait infliger sans jugement jusqu'à : A) 15 jours de prison — B) 5 ans de prison — C) la peine de mort.</w:t>
            </w:r>
          </w:p>
          <w:p w14:paraId="6C607FDD" w14:textId="77777777" w:rsidR="00D03982" w:rsidRDefault="00000000">
            <w:pPr>
              <w:spacing w:after="50" w:line="276" w:lineRule="auto"/>
            </w:pPr>
            <w:r>
              <w:rPr>
                <w:color w:val="000000"/>
                <w:sz w:val="18"/>
                <w:szCs w:val="18"/>
              </w:rPr>
              <w:t>3. Dans le pacte colonial, la colonie fournit à la métropole : A) des produits fabriqués — B) des matières premières — C) des capitaux.</w:t>
            </w:r>
          </w:p>
          <w:p w14:paraId="4D162FF4" w14:textId="77777777" w:rsidR="00D03982" w:rsidRDefault="00000000">
            <w:pPr>
              <w:spacing w:after="50" w:line="276" w:lineRule="auto"/>
            </w:pPr>
            <w:r>
              <w:rPr>
                <w:color w:val="000000"/>
                <w:sz w:val="18"/>
                <w:szCs w:val="18"/>
              </w:rPr>
              <w:t>4. La Compagnie Lyonnaise et la Compagnie Marseillaise étaient : A) des partis politiques — B) des grandes sociétés commerciales françaises — C) des écoles.</w:t>
            </w:r>
          </w:p>
        </w:tc>
        <w:tc>
          <w:tcPr>
            <w:tcW w:w="2250" w:type="dxa"/>
            <w:tcMar>
              <w:top w:w="60" w:type="dxa"/>
              <w:left w:w="60" w:type="dxa"/>
              <w:bottom w:w="60" w:type="dxa"/>
              <w:right w:w="60" w:type="dxa"/>
            </w:tcMar>
          </w:tcPr>
          <w:p w14:paraId="673A886B" w14:textId="77777777" w:rsidR="00D03982" w:rsidRDefault="00000000">
            <w:pPr>
              <w:spacing w:after="50" w:line="276" w:lineRule="auto"/>
            </w:pPr>
            <w:r>
              <w:rPr>
                <w:b/>
                <w:bCs/>
                <w:color w:val="E9704F"/>
                <w:sz w:val="18"/>
                <w:szCs w:val="18"/>
              </w:rPr>
              <w:lastRenderedPageBreak/>
              <w:t>Corrigé 1 :</w:t>
            </w:r>
          </w:p>
          <w:p w14:paraId="4B905679" w14:textId="77777777" w:rsidR="00D03982" w:rsidRDefault="00000000">
            <w:pPr>
              <w:spacing w:after="50" w:line="276" w:lineRule="auto"/>
            </w:pPr>
            <w:r>
              <w:rPr>
                <w:color w:val="000000"/>
                <w:sz w:val="18"/>
                <w:szCs w:val="18"/>
              </w:rPr>
              <w:t xml:space="preserve">1. </w:t>
            </w:r>
            <w:r>
              <w:rPr>
                <w:b/>
                <w:bCs/>
                <w:color w:val="E9704F"/>
                <w:sz w:val="18"/>
                <w:szCs w:val="18"/>
              </w:rPr>
              <w:t>I</w:t>
            </w:r>
            <w:r>
              <w:rPr>
                <w:color w:val="000000"/>
                <w:sz w:val="18"/>
                <w:szCs w:val="18"/>
              </w:rPr>
              <w:t xml:space="preserve"> (sanction administrative).</w:t>
            </w:r>
          </w:p>
          <w:p w14:paraId="7B52457B" w14:textId="77777777" w:rsidR="00D03982" w:rsidRDefault="00000000">
            <w:pPr>
              <w:spacing w:after="50" w:line="276" w:lineRule="auto"/>
            </w:pPr>
            <w:r>
              <w:rPr>
                <w:color w:val="000000"/>
                <w:sz w:val="18"/>
                <w:szCs w:val="18"/>
              </w:rPr>
              <w:t xml:space="preserve">2. </w:t>
            </w:r>
            <w:r>
              <w:rPr>
                <w:b/>
                <w:bCs/>
                <w:color w:val="E9704F"/>
                <w:sz w:val="18"/>
                <w:szCs w:val="18"/>
              </w:rPr>
              <w:t>P</w:t>
            </w:r>
            <w:r>
              <w:rPr>
                <w:color w:val="000000"/>
                <w:sz w:val="18"/>
                <w:szCs w:val="18"/>
              </w:rPr>
              <w:t xml:space="preserve"> (commerce réservé à la métropole).</w:t>
            </w:r>
          </w:p>
          <w:p w14:paraId="1E40849C" w14:textId="77777777" w:rsidR="00D03982" w:rsidRDefault="00000000">
            <w:pPr>
              <w:spacing w:after="50" w:line="276" w:lineRule="auto"/>
            </w:pPr>
            <w:r>
              <w:rPr>
                <w:color w:val="000000"/>
                <w:sz w:val="18"/>
                <w:szCs w:val="18"/>
              </w:rPr>
              <w:lastRenderedPageBreak/>
              <w:t xml:space="preserve">3. </w:t>
            </w:r>
            <w:r>
              <w:rPr>
                <w:b/>
                <w:bCs/>
                <w:color w:val="E9704F"/>
                <w:sz w:val="18"/>
                <w:szCs w:val="18"/>
              </w:rPr>
              <w:t>I</w:t>
            </w:r>
            <w:r>
              <w:rPr>
                <w:color w:val="000000"/>
                <w:sz w:val="18"/>
                <w:szCs w:val="18"/>
              </w:rPr>
              <w:t xml:space="preserve"> (absence de liberté de la presse).</w:t>
            </w:r>
          </w:p>
          <w:p w14:paraId="2C2C10FE" w14:textId="77777777" w:rsidR="00D03982" w:rsidRDefault="00000000">
            <w:pPr>
              <w:spacing w:after="50" w:line="276" w:lineRule="auto"/>
            </w:pPr>
            <w:r>
              <w:rPr>
                <w:color w:val="000000"/>
                <w:sz w:val="18"/>
                <w:szCs w:val="18"/>
              </w:rPr>
              <w:t xml:space="preserve">4. </w:t>
            </w:r>
            <w:r>
              <w:rPr>
                <w:b/>
                <w:bCs/>
                <w:color w:val="E9704F"/>
                <w:sz w:val="18"/>
                <w:szCs w:val="18"/>
              </w:rPr>
              <w:t>P</w:t>
            </w:r>
            <w:r>
              <w:rPr>
                <w:color w:val="000000"/>
                <w:sz w:val="18"/>
                <w:szCs w:val="18"/>
              </w:rPr>
              <w:t xml:space="preserve"> (pas d'industrie concurrente).</w:t>
            </w:r>
          </w:p>
          <w:p w14:paraId="31949C38" w14:textId="77777777" w:rsidR="00D03982" w:rsidRDefault="00000000">
            <w:pPr>
              <w:spacing w:after="50" w:line="276" w:lineRule="auto"/>
            </w:pPr>
            <w:r>
              <w:rPr>
                <w:b/>
                <w:bCs/>
                <w:color w:val="E9704F"/>
                <w:sz w:val="18"/>
                <w:szCs w:val="18"/>
              </w:rPr>
              <w:t>Corrigé 2 :</w:t>
            </w:r>
          </w:p>
          <w:p w14:paraId="2D39CFCF" w14:textId="77777777" w:rsidR="00D03982" w:rsidRDefault="00000000">
            <w:pPr>
              <w:spacing w:after="50" w:line="276" w:lineRule="auto"/>
            </w:pPr>
            <w:r>
              <w:rPr>
                <w:color w:val="000000"/>
                <w:sz w:val="18"/>
                <w:szCs w:val="18"/>
              </w:rPr>
              <w:t xml:space="preserve">1. </w:t>
            </w:r>
            <w:r>
              <w:rPr>
                <w:b/>
                <w:bCs/>
                <w:color w:val="E9704F"/>
                <w:sz w:val="18"/>
                <w:szCs w:val="18"/>
              </w:rPr>
              <w:t>C)</w:t>
            </w:r>
            <w:r>
              <w:rPr>
                <w:color w:val="000000"/>
                <w:sz w:val="18"/>
                <w:szCs w:val="18"/>
              </w:rPr>
              <w:t xml:space="preserve"> 1946 (décret du 20 février 1946).</w:t>
            </w:r>
          </w:p>
          <w:p w14:paraId="1DE60C45" w14:textId="77777777" w:rsidR="00D03982" w:rsidRDefault="00000000">
            <w:pPr>
              <w:spacing w:after="50" w:line="276" w:lineRule="auto"/>
            </w:pPr>
            <w:r>
              <w:rPr>
                <w:color w:val="000000"/>
                <w:sz w:val="18"/>
                <w:szCs w:val="18"/>
              </w:rPr>
              <w:t xml:space="preserve">2. </w:t>
            </w:r>
            <w:r>
              <w:rPr>
                <w:b/>
                <w:bCs/>
                <w:color w:val="E9704F"/>
                <w:sz w:val="18"/>
                <w:szCs w:val="18"/>
              </w:rPr>
              <w:t>A)</w:t>
            </w:r>
            <w:r>
              <w:rPr>
                <w:color w:val="000000"/>
                <w:sz w:val="18"/>
                <w:szCs w:val="18"/>
              </w:rPr>
              <w:t xml:space="preserve"> 15 jours de prison et des amendes.</w:t>
            </w:r>
          </w:p>
          <w:p w14:paraId="1D718544" w14:textId="77777777" w:rsidR="00D03982" w:rsidRDefault="00000000">
            <w:pPr>
              <w:spacing w:after="50" w:line="276" w:lineRule="auto"/>
            </w:pPr>
            <w:r>
              <w:rPr>
                <w:color w:val="000000"/>
                <w:sz w:val="18"/>
                <w:szCs w:val="18"/>
              </w:rPr>
              <w:t xml:space="preserve">3. </w:t>
            </w:r>
            <w:r>
              <w:rPr>
                <w:b/>
                <w:bCs/>
                <w:color w:val="E9704F"/>
                <w:sz w:val="18"/>
                <w:szCs w:val="18"/>
              </w:rPr>
              <w:t>B)</w:t>
            </w:r>
            <w:r>
              <w:rPr>
                <w:color w:val="000000"/>
                <w:sz w:val="18"/>
                <w:szCs w:val="18"/>
              </w:rPr>
              <w:t xml:space="preserve"> des matières premières (café, vanille, girofle, viande, graphite).</w:t>
            </w:r>
          </w:p>
          <w:p w14:paraId="27123F25" w14:textId="77777777" w:rsidR="00D03982" w:rsidRDefault="00000000">
            <w:pPr>
              <w:spacing w:after="50" w:line="276" w:lineRule="auto"/>
            </w:pPr>
            <w:r>
              <w:rPr>
                <w:color w:val="000000"/>
                <w:sz w:val="18"/>
                <w:szCs w:val="18"/>
              </w:rPr>
              <w:t xml:space="preserve">4. </w:t>
            </w:r>
            <w:r>
              <w:rPr>
                <w:b/>
                <w:bCs/>
                <w:color w:val="E9704F"/>
                <w:sz w:val="18"/>
                <w:szCs w:val="18"/>
              </w:rPr>
              <w:t>B)</w:t>
            </w:r>
            <w:r>
              <w:rPr>
                <w:color w:val="000000"/>
                <w:sz w:val="18"/>
                <w:szCs w:val="18"/>
              </w:rPr>
              <w:t xml:space="preserve"> des grandes sociétés commerciales françaises.</w:t>
            </w:r>
          </w:p>
        </w:tc>
        <w:tc>
          <w:tcPr>
            <w:tcW w:w="1100" w:type="dxa"/>
            <w:tcMar>
              <w:top w:w="60" w:type="dxa"/>
              <w:left w:w="60" w:type="dxa"/>
              <w:bottom w:w="60" w:type="dxa"/>
              <w:right w:w="60" w:type="dxa"/>
            </w:tcMar>
          </w:tcPr>
          <w:p w14:paraId="020D4630" w14:textId="77777777" w:rsidR="00D03982" w:rsidRDefault="00000000">
            <w:pPr>
              <w:spacing w:after="50" w:line="276" w:lineRule="auto"/>
            </w:pPr>
            <w:r>
              <w:rPr>
                <w:color w:val="000000"/>
                <w:sz w:val="18"/>
                <w:szCs w:val="18"/>
              </w:rPr>
              <w:lastRenderedPageBreak/>
              <w:t>Travail individuel puis correction collective</w:t>
            </w:r>
          </w:p>
        </w:tc>
        <w:tc>
          <w:tcPr>
            <w:tcW w:w="1050" w:type="dxa"/>
            <w:tcMar>
              <w:top w:w="60" w:type="dxa"/>
              <w:left w:w="60" w:type="dxa"/>
              <w:bottom w:w="60" w:type="dxa"/>
              <w:right w:w="60" w:type="dxa"/>
            </w:tcMar>
          </w:tcPr>
          <w:p w14:paraId="524A4773" w14:textId="77777777" w:rsidR="00D03982" w:rsidRDefault="00000000">
            <w:pPr>
              <w:spacing w:after="50" w:line="276" w:lineRule="auto"/>
            </w:pPr>
            <w:r>
              <w:rPr>
                <w:color w:val="000000"/>
                <w:sz w:val="18"/>
                <w:szCs w:val="18"/>
              </w:rPr>
              <w:t>Cahier, ardoise</w:t>
            </w:r>
          </w:p>
        </w:tc>
        <w:tc>
          <w:tcPr>
            <w:tcW w:w="800" w:type="dxa"/>
            <w:tcMar>
              <w:top w:w="60" w:type="dxa"/>
              <w:left w:w="60" w:type="dxa"/>
              <w:bottom w:w="60" w:type="dxa"/>
              <w:right w:w="60" w:type="dxa"/>
            </w:tcMar>
          </w:tcPr>
          <w:p w14:paraId="06A3E079" w14:textId="77777777" w:rsidR="00D03982" w:rsidRDefault="00D03982"/>
        </w:tc>
      </w:tr>
      <w:tr w:rsidR="00D03982" w14:paraId="40EE6AB7"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5C1C3371" w14:textId="77777777" w:rsidR="00D03982" w:rsidRDefault="00000000">
            <w:pPr>
              <w:spacing w:line="276" w:lineRule="auto"/>
            </w:pPr>
            <w:r>
              <w:rPr>
                <w:b/>
                <w:bCs/>
                <w:color w:val="000000"/>
                <w:sz w:val="19"/>
                <w:szCs w:val="19"/>
              </w:rPr>
              <w:t>III. ÉVALUATION</w:t>
            </w:r>
          </w:p>
        </w:tc>
      </w:tr>
      <w:tr w:rsidR="00D03982" w14:paraId="1CEF7072" w14:textId="77777777">
        <w:tblPrEx>
          <w:tblCellMar>
            <w:top w:w="0" w:type="dxa"/>
            <w:bottom w:w="0" w:type="dxa"/>
          </w:tblCellMar>
        </w:tblPrEx>
        <w:tc>
          <w:tcPr>
            <w:tcW w:w="1150" w:type="dxa"/>
            <w:tcMar>
              <w:top w:w="60" w:type="dxa"/>
              <w:left w:w="60" w:type="dxa"/>
              <w:bottom w:w="60" w:type="dxa"/>
              <w:right w:w="60" w:type="dxa"/>
            </w:tcMar>
          </w:tcPr>
          <w:p w14:paraId="1580C134" w14:textId="77777777" w:rsidR="00D03982" w:rsidRDefault="00000000">
            <w:pPr>
              <w:spacing w:after="20" w:line="276" w:lineRule="auto"/>
            </w:pPr>
            <w:r>
              <w:rPr>
                <w:b/>
                <w:bCs/>
                <w:color w:val="000000"/>
                <w:sz w:val="18"/>
                <w:szCs w:val="18"/>
              </w:rPr>
              <w:t>Évaluation</w:t>
            </w:r>
          </w:p>
          <w:p w14:paraId="0780AFC0" w14:textId="77777777" w:rsidR="00D03982" w:rsidRDefault="00000000">
            <w:pPr>
              <w:spacing w:line="276" w:lineRule="auto"/>
            </w:pPr>
            <w:r>
              <w:rPr>
                <w:color w:val="000000"/>
                <w:sz w:val="18"/>
                <w:szCs w:val="18"/>
              </w:rPr>
              <w:t>15 min</w:t>
            </w:r>
          </w:p>
        </w:tc>
        <w:tc>
          <w:tcPr>
            <w:tcW w:w="3250" w:type="dxa"/>
            <w:tcMar>
              <w:top w:w="60" w:type="dxa"/>
              <w:left w:w="60" w:type="dxa"/>
              <w:bottom w:w="60" w:type="dxa"/>
              <w:right w:w="60" w:type="dxa"/>
            </w:tcMar>
          </w:tcPr>
          <w:p w14:paraId="6EE313A4" w14:textId="77777777" w:rsidR="00D03982" w:rsidRDefault="00000000">
            <w:pPr>
              <w:spacing w:after="50" w:line="276" w:lineRule="auto"/>
            </w:pPr>
            <w:r>
              <w:rPr>
                <w:b/>
                <w:bCs/>
                <w:color w:val="000000"/>
                <w:sz w:val="18"/>
                <w:szCs w:val="18"/>
              </w:rPr>
              <w:t>Exercice 3</w:t>
            </w:r>
            <w:r>
              <w:rPr>
                <w:color w:val="000000"/>
                <w:sz w:val="18"/>
                <w:szCs w:val="18"/>
              </w:rPr>
              <w:t xml:space="preserve"> — Répondez par Vrai ou Faux, puis corrigez les phrases fausses.</w:t>
            </w:r>
          </w:p>
          <w:p w14:paraId="187571F1" w14:textId="77777777" w:rsidR="00D03982" w:rsidRDefault="00000000">
            <w:pPr>
              <w:spacing w:after="50" w:line="276" w:lineRule="auto"/>
            </w:pPr>
            <w:r>
              <w:rPr>
                <w:color w:val="000000"/>
                <w:sz w:val="18"/>
                <w:szCs w:val="18"/>
              </w:rPr>
              <w:t>a) Sous la colonisation, tous les habitants de Madagascar avaient les mêmes droits.</w:t>
            </w:r>
          </w:p>
          <w:p w14:paraId="6CA0EBA9" w14:textId="77777777" w:rsidR="00D03982" w:rsidRDefault="00000000">
            <w:pPr>
              <w:spacing w:after="50" w:line="276" w:lineRule="auto"/>
            </w:pPr>
            <w:r>
              <w:rPr>
                <w:color w:val="000000"/>
                <w:sz w:val="18"/>
                <w:szCs w:val="18"/>
              </w:rPr>
              <w:t>b) Un sujet indigène devait demander un laissez-passer pour se déplacer.</w:t>
            </w:r>
          </w:p>
          <w:p w14:paraId="747DACAD" w14:textId="77777777" w:rsidR="00D03982" w:rsidRDefault="00000000">
            <w:pPr>
              <w:spacing w:after="50" w:line="276" w:lineRule="auto"/>
            </w:pPr>
            <w:r>
              <w:rPr>
                <w:color w:val="000000"/>
                <w:sz w:val="18"/>
                <w:szCs w:val="18"/>
              </w:rPr>
              <w:t>c) Le pacte colonial encourageait la création d'industries à Madagascar.</w:t>
            </w:r>
          </w:p>
          <w:p w14:paraId="14565379" w14:textId="77777777" w:rsidR="00D03982" w:rsidRDefault="00000000">
            <w:pPr>
              <w:spacing w:after="50" w:line="276" w:lineRule="auto"/>
            </w:pPr>
            <w:r>
              <w:rPr>
                <w:color w:val="000000"/>
                <w:sz w:val="18"/>
                <w:szCs w:val="18"/>
              </w:rPr>
              <w:t xml:space="preserve">d) La loi Lamine </w:t>
            </w:r>
            <w:proofErr w:type="spellStart"/>
            <w:r>
              <w:rPr>
                <w:color w:val="000000"/>
                <w:sz w:val="18"/>
                <w:szCs w:val="18"/>
              </w:rPr>
              <w:t>Guèye</w:t>
            </w:r>
            <w:proofErr w:type="spellEnd"/>
            <w:r>
              <w:rPr>
                <w:color w:val="000000"/>
                <w:sz w:val="18"/>
                <w:szCs w:val="18"/>
              </w:rPr>
              <w:t xml:space="preserve"> de 1946 accorde la citoyenneté aux habitants des colonies.</w:t>
            </w:r>
          </w:p>
          <w:p w14:paraId="4ECD0EB7" w14:textId="77777777" w:rsidR="00D03982" w:rsidRDefault="00000000">
            <w:pPr>
              <w:spacing w:after="50" w:line="276" w:lineRule="auto"/>
            </w:pPr>
            <w:r>
              <w:rPr>
                <w:b/>
                <w:bCs/>
                <w:color w:val="000000"/>
                <w:sz w:val="18"/>
                <w:szCs w:val="18"/>
              </w:rPr>
              <w:t>Exercice 4</w:t>
            </w:r>
            <w:r>
              <w:rPr>
                <w:color w:val="000000"/>
                <w:sz w:val="18"/>
                <w:szCs w:val="18"/>
              </w:rPr>
              <w:t xml:space="preserve"> — Répondez aux questions suivantes par une phrase complète.</w:t>
            </w:r>
          </w:p>
          <w:p w14:paraId="2BBA6071" w14:textId="77777777" w:rsidR="00D03982" w:rsidRDefault="00000000">
            <w:pPr>
              <w:spacing w:after="50" w:line="276" w:lineRule="auto"/>
            </w:pPr>
            <w:r>
              <w:rPr>
                <w:color w:val="000000"/>
                <w:sz w:val="18"/>
                <w:szCs w:val="18"/>
              </w:rPr>
              <w:t>1. Définissez le code de l'indigénat et citez trois de ses règles.</w:t>
            </w:r>
          </w:p>
          <w:p w14:paraId="2812A05A" w14:textId="77777777" w:rsidR="00D03982" w:rsidRDefault="00000000">
            <w:pPr>
              <w:spacing w:after="50" w:line="276" w:lineRule="auto"/>
            </w:pPr>
            <w:r>
              <w:rPr>
                <w:color w:val="000000"/>
                <w:sz w:val="18"/>
                <w:szCs w:val="18"/>
              </w:rPr>
              <w:t>2. Définissez le pacte colonial.</w:t>
            </w:r>
          </w:p>
          <w:p w14:paraId="6D9E533E" w14:textId="77777777" w:rsidR="00D03982" w:rsidRDefault="00000000">
            <w:pPr>
              <w:spacing w:after="50" w:line="276" w:lineRule="auto"/>
            </w:pPr>
            <w:r>
              <w:rPr>
                <w:color w:val="000000"/>
                <w:sz w:val="18"/>
                <w:szCs w:val="18"/>
              </w:rPr>
              <w:t>3. Citez trois produits exportés par Madagascar et trois produits importés de France sous la colonisation.</w:t>
            </w:r>
          </w:p>
          <w:p w14:paraId="6DEC545A" w14:textId="77777777" w:rsidR="00D03982" w:rsidRDefault="00000000">
            <w:pPr>
              <w:spacing w:after="50" w:line="276" w:lineRule="auto"/>
            </w:pPr>
            <w:r>
              <w:rPr>
                <w:color w:val="000000"/>
                <w:sz w:val="18"/>
                <w:szCs w:val="18"/>
              </w:rPr>
              <w:t>4. Montrez que le code de l'indigénat et le pacte colonial se complètent.</w:t>
            </w:r>
          </w:p>
        </w:tc>
        <w:tc>
          <w:tcPr>
            <w:tcW w:w="2250" w:type="dxa"/>
            <w:tcMar>
              <w:top w:w="60" w:type="dxa"/>
              <w:left w:w="60" w:type="dxa"/>
              <w:bottom w:w="60" w:type="dxa"/>
              <w:right w:w="60" w:type="dxa"/>
            </w:tcMar>
          </w:tcPr>
          <w:p w14:paraId="1E6CF104" w14:textId="77777777" w:rsidR="00D03982" w:rsidRDefault="00000000">
            <w:pPr>
              <w:spacing w:after="50" w:line="276" w:lineRule="auto"/>
            </w:pPr>
            <w:r>
              <w:rPr>
                <w:b/>
                <w:bCs/>
                <w:color w:val="E9704F"/>
                <w:sz w:val="18"/>
                <w:szCs w:val="18"/>
              </w:rPr>
              <w:t>Corrigé 3 :</w:t>
            </w:r>
          </w:p>
          <w:p w14:paraId="5466E4B8" w14:textId="77777777" w:rsidR="00D03982" w:rsidRDefault="00000000">
            <w:pPr>
              <w:spacing w:after="50" w:line="276" w:lineRule="auto"/>
            </w:pPr>
            <w:r>
              <w:rPr>
                <w:color w:val="000000"/>
                <w:sz w:val="18"/>
                <w:szCs w:val="18"/>
              </w:rPr>
              <w:t xml:space="preserve">a) </w:t>
            </w:r>
            <w:r>
              <w:rPr>
                <w:b/>
                <w:bCs/>
                <w:color w:val="E9704F"/>
                <w:sz w:val="18"/>
                <w:szCs w:val="18"/>
              </w:rPr>
              <w:t>Faux</w:t>
            </w:r>
            <w:r>
              <w:rPr>
                <w:color w:val="000000"/>
                <w:sz w:val="18"/>
                <w:szCs w:val="18"/>
              </w:rPr>
              <w:t xml:space="preserve"> : les </w:t>
            </w:r>
            <w:r>
              <w:rPr>
                <w:b/>
                <w:bCs/>
                <w:color w:val="E9704F"/>
                <w:sz w:val="18"/>
                <w:szCs w:val="18"/>
              </w:rPr>
              <w:t>citoyens</w:t>
            </w:r>
            <w:r>
              <w:rPr>
                <w:color w:val="000000"/>
                <w:sz w:val="18"/>
                <w:szCs w:val="18"/>
              </w:rPr>
              <w:t xml:space="preserve"> (Français) avaient des droits, les </w:t>
            </w:r>
            <w:r>
              <w:rPr>
                <w:b/>
                <w:bCs/>
                <w:color w:val="E9704F"/>
                <w:sz w:val="18"/>
                <w:szCs w:val="18"/>
              </w:rPr>
              <w:t>sujets</w:t>
            </w:r>
            <w:r>
              <w:rPr>
                <w:color w:val="000000"/>
                <w:sz w:val="18"/>
                <w:szCs w:val="18"/>
              </w:rPr>
              <w:t xml:space="preserve"> (Malgaches) étaient soumis à l'indigénat.</w:t>
            </w:r>
          </w:p>
          <w:p w14:paraId="0A613E83" w14:textId="77777777" w:rsidR="00D03982" w:rsidRDefault="00000000">
            <w:pPr>
              <w:spacing w:after="50" w:line="276" w:lineRule="auto"/>
            </w:pPr>
            <w:r>
              <w:rPr>
                <w:color w:val="000000"/>
                <w:sz w:val="18"/>
                <w:szCs w:val="18"/>
              </w:rPr>
              <w:t xml:space="preserve">b) </w:t>
            </w:r>
            <w:r>
              <w:rPr>
                <w:b/>
                <w:bCs/>
                <w:color w:val="E9704F"/>
                <w:sz w:val="18"/>
                <w:szCs w:val="18"/>
              </w:rPr>
              <w:t>Vrai</w:t>
            </w:r>
            <w:r>
              <w:rPr>
                <w:color w:val="000000"/>
                <w:sz w:val="18"/>
                <w:szCs w:val="18"/>
              </w:rPr>
              <w:t xml:space="preserve"> : la liberté de circulation n'existait pas.</w:t>
            </w:r>
          </w:p>
          <w:p w14:paraId="4FA7EEFF" w14:textId="77777777" w:rsidR="00D03982" w:rsidRDefault="00000000">
            <w:pPr>
              <w:spacing w:after="50" w:line="276" w:lineRule="auto"/>
            </w:pPr>
            <w:r>
              <w:rPr>
                <w:color w:val="000000"/>
                <w:sz w:val="18"/>
                <w:szCs w:val="18"/>
              </w:rPr>
              <w:t xml:space="preserve">c) </w:t>
            </w:r>
            <w:r>
              <w:rPr>
                <w:b/>
                <w:bCs/>
                <w:color w:val="E9704F"/>
                <w:sz w:val="18"/>
                <w:szCs w:val="18"/>
              </w:rPr>
              <w:t>Faux</w:t>
            </w:r>
            <w:r>
              <w:rPr>
                <w:color w:val="000000"/>
                <w:sz w:val="18"/>
                <w:szCs w:val="18"/>
              </w:rPr>
              <w:t xml:space="preserve"> : il </w:t>
            </w:r>
            <w:r>
              <w:rPr>
                <w:b/>
                <w:bCs/>
                <w:color w:val="E9704F"/>
                <w:sz w:val="18"/>
                <w:szCs w:val="18"/>
              </w:rPr>
              <w:t>interdisait</w:t>
            </w:r>
            <w:r>
              <w:rPr>
                <w:color w:val="000000"/>
                <w:sz w:val="18"/>
                <w:szCs w:val="18"/>
              </w:rPr>
              <w:t xml:space="preserve"> toute industrie qui concurrencerait la métropole.</w:t>
            </w:r>
          </w:p>
          <w:p w14:paraId="78888A72" w14:textId="77777777" w:rsidR="00D03982" w:rsidRDefault="00000000">
            <w:pPr>
              <w:spacing w:after="50" w:line="276" w:lineRule="auto"/>
            </w:pPr>
            <w:r>
              <w:rPr>
                <w:color w:val="000000"/>
                <w:sz w:val="18"/>
                <w:szCs w:val="18"/>
              </w:rPr>
              <w:t xml:space="preserve">d) </w:t>
            </w:r>
            <w:r>
              <w:rPr>
                <w:b/>
                <w:bCs/>
                <w:color w:val="E9704F"/>
                <w:sz w:val="18"/>
                <w:szCs w:val="18"/>
              </w:rPr>
              <w:t>Vrai</w:t>
            </w:r>
            <w:r>
              <w:rPr>
                <w:color w:val="000000"/>
                <w:sz w:val="18"/>
                <w:szCs w:val="18"/>
              </w:rPr>
              <w:t xml:space="preserve"> : le 7 mai 1946, après l'abolition de l'indigénat.</w:t>
            </w:r>
          </w:p>
          <w:p w14:paraId="29342124" w14:textId="77777777" w:rsidR="00D03982" w:rsidRDefault="00000000">
            <w:pPr>
              <w:spacing w:after="50" w:line="276" w:lineRule="auto"/>
            </w:pPr>
            <w:r>
              <w:rPr>
                <w:b/>
                <w:bCs/>
                <w:color w:val="E9704F"/>
                <w:sz w:val="18"/>
                <w:szCs w:val="18"/>
              </w:rPr>
              <w:t>Corrigé 4 :</w:t>
            </w:r>
          </w:p>
          <w:p w14:paraId="4FE820F1" w14:textId="77777777" w:rsidR="00D03982" w:rsidRDefault="00000000">
            <w:pPr>
              <w:spacing w:after="50" w:line="276" w:lineRule="auto"/>
            </w:pPr>
            <w:r>
              <w:rPr>
                <w:color w:val="000000"/>
                <w:sz w:val="18"/>
                <w:szCs w:val="18"/>
              </w:rPr>
              <w:t xml:space="preserve">1. Ensemble de </w:t>
            </w:r>
            <w:r>
              <w:rPr>
                <w:b/>
                <w:bCs/>
                <w:color w:val="E9704F"/>
                <w:sz w:val="18"/>
                <w:szCs w:val="18"/>
              </w:rPr>
              <w:t>règles spéciales</w:t>
            </w:r>
            <w:r>
              <w:rPr>
                <w:color w:val="000000"/>
                <w:sz w:val="18"/>
                <w:szCs w:val="18"/>
              </w:rPr>
              <w:t xml:space="preserve"> appliquées aux </w:t>
            </w:r>
            <w:r>
              <w:rPr>
                <w:b/>
                <w:bCs/>
                <w:color w:val="E9704F"/>
                <w:sz w:val="18"/>
                <w:szCs w:val="18"/>
              </w:rPr>
              <w:t>sujets</w:t>
            </w:r>
            <w:r>
              <w:rPr>
                <w:color w:val="000000"/>
                <w:sz w:val="18"/>
                <w:szCs w:val="18"/>
              </w:rPr>
              <w:t xml:space="preserve"> indigènes : </w:t>
            </w:r>
            <w:r>
              <w:rPr>
                <w:b/>
                <w:bCs/>
                <w:color w:val="E9704F"/>
                <w:sz w:val="18"/>
                <w:szCs w:val="18"/>
              </w:rPr>
              <w:t>sanctions sans jugement</w:t>
            </w:r>
            <w:r>
              <w:rPr>
                <w:color w:val="000000"/>
                <w:sz w:val="18"/>
                <w:szCs w:val="18"/>
              </w:rPr>
              <w:t xml:space="preserve"> (15 jours de prison), </w:t>
            </w:r>
            <w:r>
              <w:rPr>
                <w:b/>
                <w:bCs/>
                <w:color w:val="E9704F"/>
                <w:sz w:val="18"/>
                <w:szCs w:val="18"/>
              </w:rPr>
              <w:t>laissez-passer</w:t>
            </w:r>
            <w:r>
              <w:rPr>
                <w:color w:val="000000"/>
                <w:sz w:val="18"/>
                <w:szCs w:val="18"/>
              </w:rPr>
              <w:t xml:space="preserve"> pour circuler, </w:t>
            </w:r>
            <w:r>
              <w:rPr>
                <w:b/>
                <w:bCs/>
                <w:color w:val="E9704F"/>
                <w:sz w:val="18"/>
                <w:szCs w:val="18"/>
              </w:rPr>
              <w:t>interdiction</w:t>
            </w:r>
            <w:r>
              <w:rPr>
                <w:color w:val="000000"/>
                <w:sz w:val="18"/>
                <w:szCs w:val="18"/>
              </w:rPr>
              <w:t xml:space="preserve"> de réunion et de presse, </w:t>
            </w:r>
            <w:r>
              <w:rPr>
                <w:b/>
                <w:bCs/>
                <w:color w:val="E9704F"/>
                <w:sz w:val="18"/>
                <w:szCs w:val="18"/>
              </w:rPr>
              <w:t>pas de vote</w:t>
            </w:r>
            <w:r>
              <w:rPr>
                <w:color w:val="000000"/>
                <w:sz w:val="18"/>
                <w:szCs w:val="18"/>
              </w:rPr>
              <w:t>, travail obligatoire.</w:t>
            </w:r>
          </w:p>
          <w:p w14:paraId="1744A69A" w14:textId="77777777" w:rsidR="00D03982" w:rsidRDefault="00000000">
            <w:pPr>
              <w:spacing w:after="50" w:line="276" w:lineRule="auto"/>
            </w:pPr>
            <w:r>
              <w:rPr>
                <w:color w:val="000000"/>
                <w:sz w:val="18"/>
                <w:szCs w:val="18"/>
              </w:rPr>
              <w:t xml:space="preserve">2. Système économique qui </w:t>
            </w:r>
            <w:r>
              <w:rPr>
                <w:b/>
                <w:bCs/>
                <w:color w:val="E9704F"/>
                <w:sz w:val="18"/>
                <w:szCs w:val="18"/>
              </w:rPr>
              <w:t>réserve à la métropole</w:t>
            </w:r>
            <w:r>
              <w:rPr>
                <w:color w:val="000000"/>
                <w:sz w:val="18"/>
                <w:szCs w:val="18"/>
              </w:rPr>
              <w:t xml:space="preserve"> les richesses et le commerce de la colonie : matières premières à </w:t>
            </w:r>
            <w:r>
              <w:rPr>
                <w:b/>
                <w:bCs/>
                <w:color w:val="E9704F"/>
                <w:sz w:val="18"/>
                <w:szCs w:val="18"/>
              </w:rPr>
              <w:t>bas prix</w:t>
            </w:r>
            <w:r>
              <w:rPr>
                <w:color w:val="000000"/>
                <w:sz w:val="18"/>
                <w:szCs w:val="18"/>
              </w:rPr>
              <w:t xml:space="preserve">, achat des </w:t>
            </w:r>
            <w:r>
              <w:rPr>
                <w:b/>
                <w:bCs/>
                <w:color w:val="E9704F"/>
                <w:sz w:val="18"/>
                <w:szCs w:val="18"/>
              </w:rPr>
              <w:t>produits fabriqués</w:t>
            </w:r>
            <w:r>
              <w:rPr>
                <w:color w:val="000000"/>
                <w:sz w:val="18"/>
                <w:szCs w:val="18"/>
              </w:rPr>
              <w:t xml:space="preserve"> français, </w:t>
            </w:r>
            <w:r>
              <w:rPr>
                <w:b/>
                <w:bCs/>
                <w:color w:val="E9704F"/>
                <w:sz w:val="18"/>
                <w:szCs w:val="18"/>
              </w:rPr>
              <w:t>pas d'industrie</w:t>
            </w:r>
            <w:r>
              <w:rPr>
                <w:color w:val="000000"/>
                <w:sz w:val="18"/>
                <w:szCs w:val="18"/>
              </w:rPr>
              <w:t xml:space="preserve"> locale.</w:t>
            </w:r>
          </w:p>
          <w:p w14:paraId="3FB82EBF" w14:textId="77777777" w:rsidR="00D03982" w:rsidRDefault="00000000">
            <w:pPr>
              <w:spacing w:after="50" w:line="276" w:lineRule="auto"/>
            </w:pPr>
            <w:r>
              <w:rPr>
                <w:color w:val="000000"/>
                <w:sz w:val="18"/>
                <w:szCs w:val="18"/>
              </w:rPr>
              <w:lastRenderedPageBreak/>
              <w:t xml:space="preserve">3. Exportés : </w:t>
            </w:r>
            <w:r>
              <w:rPr>
                <w:b/>
                <w:bCs/>
                <w:color w:val="E9704F"/>
                <w:sz w:val="18"/>
                <w:szCs w:val="18"/>
              </w:rPr>
              <w:t>café</w:t>
            </w:r>
            <w:r>
              <w:rPr>
                <w:color w:val="000000"/>
                <w:sz w:val="18"/>
                <w:szCs w:val="18"/>
              </w:rPr>
              <w:t xml:space="preserve">, </w:t>
            </w:r>
            <w:r>
              <w:rPr>
                <w:b/>
                <w:bCs/>
                <w:color w:val="E9704F"/>
                <w:sz w:val="18"/>
                <w:szCs w:val="18"/>
              </w:rPr>
              <w:t>vanille</w:t>
            </w:r>
            <w:r>
              <w:rPr>
                <w:color w:val="000000"/>
                <w:sz w:val="18"/>
                <w:szCs w:val="18"/>
              </w:rPr>
              <w:t xml:space="preserve">, </w:t>
            </w:r>
            <w:r>
              <w:rPr>
                <w:b/>
                <w:bCs/>
                <w:color w:val="E9704F"/>
                <w:sz w:val="18"/>
                <w:szCs w:val="18"/>
              </w:rPr>
              <w:t>girofle</w:t>
            </w:r>
            <w:r>
              <w:rPr>
                <w:color w:val="000000"/>
                <w:sz w:val="18"/>
                <w:szCs w:val="18"/>
              </w:rPr>
              <w:t xml:space="preserve">, viande, graphite, mica. Importés : </w:t>
            </w:r>
            <w:r>
              <w:rPr>
                <w:b/>
                <w:bCs/>
                <w:color w:val="E9704F"/>
                <w:sz w:val="18"/>
                <w:szCs w:val="18"/>
              </w:rPr>
              <w:t>tissus</w:t>
            </w:r>
            <w:r>
              <w:rPr>
                <w:color w:val="000000"/>
                <w:sz w:val="18"/>
                <w:szCs w:val="18"/>
              </w:rPr>
              <w:t xml:space="preserve">, </w:t>
            </w:r>
            <w:r>
              <w:rPr>
                <w:b/>
                <w:bCs/>
                <w:color w:val="E9704F"/>
                <w:sz w:val="18"/>
                <w:szCs w:val="18"/>
              </w:rPr>
              <w:t>outils</w:t>
            </w:r>
            <w:r>
              <w:rPr>
                <w:color w:val="000000"/>
                <w:sz w:val="18"/>
                <w:szCs w:val="18"/>
              </w:rPr>
              <w:t xml:space="preserve">, </w:t>
            </w:r>
            <w:r>
              <w:rPr>
                <w:b/>
                <w:bCs/>
                <w:color w:val="E9704F"/>
                <w:sz w:val="18"/>
                <w:szCs w:val="18"/>
              </w:rPr>
              <w:t>vin</w:t>
            </w:r>
            <w:r>
              <w:rPr>
                <w:color w:val="000000"/>
                <w:sz w:val="18"/>
                <w:szCs w:val="18"/>
              </w:rPr>
              <w:t>, machines, quincaillerie.</w:t>
            </w:r>
          </w:p>
          <w:p w14:paraId="17E63632" w14:textId="77777777" w:rsidR="00D03982" w:rsidRDefault="00000000">
            <w:pPr>
              <w:spacing w:after="50" w:line="276" w:lineRule="auto"/>
            </w:pPr>
            <w:r>
              <w:rPr>
                <w:color w:val="000000"/>
                <w:sz w:val="18"/>
                <w:szCs w:val="18"/>
              </w:rPr>
              <w:t xml:space="preserve">4. L'indigénat crée une population </w:t>
            </w:r>
            <w:r>
              <w:rPr>
                <w:b/>
                <w:bCs/>
                <w:color w:val="E9704F"/>
                <w:sz w:val="18"/>
                <w:szCs w:val="18"/>
              </w:rPr>
              <w:t>soumise et sans droits</w:t>
            </w:r>
            <w:r>
              <w:rPr>
                <w:color w:val="000000"/>
                <w:sz w:val="18"/>
                <w:szCs w:val="18"/>
              </w:rPr>
              <w:t xml:space="preserve">, obligée de payer l'impôt et de travailler ; le pacte colonial organise le </w:t>
            </w:r>
            <w:r>
              <w:rPr>
                <w:b/>
                <w:bCs/>
                <w:color w:val="E9704F"/>
                <w:sz w:val="18"/>
                <w:szCs w:val="18"/>
              </w:rPr>
              <w:t>profit</w:t>
            </w:r>
            <w:r>
              <w:rPr>
                <w:color w:val="000000"/>
                <w:sz w:val="18"/>
                <w:szCs w:val="18"/>
              </w:rPr>
              <w:t xml:space="preserve"> tiré de ce travail au bénéfice de la </w:t>
            </w:r>
            <w:r>
              <w:rPr>
                <w:b/>
                <w:bCs/>
                <w:color w:val="E9704F"/>
                <w:sz w:val="18"/>
                <w:szCs w:val="18"/>
              </w:rPr>
              <w:t>France</w:t>
            </w:r>
            <w:r>
              <w:rPr>
                <w:color w:val="000000"/>
                <w:sz w:val="18"/>
                <w:szCs w:val="18"/>
              </w:rPr>
              <w:t xml:space="preserve"> : la domination </w:t>
            </w:r>
            <w:r>
              <w:rPr>
                <w:b/>
                <w:bCs/>
                <w:color w:val="E9704F"/>
                <w:sz w:val="18"/>
                <w:szCs w:val="18"/>
              </w:rPr>
              <w:t>politique</w:t>
            </w:r>
            <w:r>
              <w:rPr>
                <w:color w:val="000000"/>
                <w:sz w:val="18"/>
                <w:szCs w:val="18"/>
              </w:rPr>
              <w:t xml:space="preserve"> sert l'exploitation </w:t>
            </w:r>
            <w:r>
              <w:rPr>
                <w:b/>
                <w:bCs/>
                <w:color w:val="E9704F"/>
                <w:sz w:val="18"/>
                <w:szCs w:val="18"/>
              </w:rPr>
              <w:t>économique</w:t>
            </w:r>
            <w:r>
              <w:rPr>
                <w:color w:val="000000"/>
                <w:sz w:val="18"/>
                <w:szCs w:val="18"/>
              </w:rPr>
              <w:t>.</w:t>
            </w:r>
          </w:p>
        </w:tc>
        <w:tc>
          <w:tcPr>
            <w:tcW w:w="1100" w:type="dxa"/>
            <w:tcMar>
              <w:top w:w="60" w:type="dxa"/>
              <w:left w:w="60" w:type="dxa"/>
              <w:bottom w:w="60" w:type="dxa"/>
              <w:right w:w="60" w:type="dxa"/>
            </w:tcMar>
          </w:tcPr>
          <w:p w14:paraId="75B9E9B6" w14:textId="77777777" w:rsidR="00D03982" w:rsidRDefault="00000000">
            <w:pPr>
              <w:spacing w:after="50" w:line="276" w:lineRule="auto"/>
            </w:pPr>
            <w:r>
              <w:rPr>
                <w:color w:val="000000"/>
                <w:sz w:val="18"/>
                <w:szCs w:val="18"/>
              </w:rPr>
              <w:lastRenderedPageBreak/>
              <w:t>Travail individuel écrit</w:t>
            </w:r>
          </w:p>
        </w:tc>
        <w:tc>
          <w:tcPr>
            <w:tcW w:w="1050" w:type="dxa"/>
            <w:tcMar>
              <w:top w:w="60" w:type="dxa"/>
              <w:left w:w="60" w:type="dxa"/>
              <w:bottom w:w="60" w:type="dxa"/>
              <w:right w:w="60" w:type="dxa"/>
            </w:tcMar>
          </w:tcPr>
          <w:p w14:paraId="7847EB3E" w14:textId="77777777" w:rsidR="00D03982" w:rsidRDefault="00000000">
            <w:pPr>
              <w:spacing w:after="50" w:line="276" w:lineRule="auto"/>
            </w:pPr>
            <w:r>
              <w:rPr>
                <w:color w:val="000000"/>
                <w:sz w:val="18"/>
                <w:szCs w:val="18"/>
              </w:rPr>
              <w:t>Cahier, feuille d'évaluation</w:t>
            </w:r>
          </w:p>
        </w:tc>
        <w:tc>
          <w:tcPr>
            <w:tcW w:w="800" w:type="dxa"/>
            <w:tcMar>
              <w:top w:w="60" w:type="dxa"/>
              <w:left w:w="60" w:type="dxa"/>
              <w:bottom w:w="60" w:type="dxa"/>
              <w:right w:w="60" w:type="dxa"/>
            </w:tcMar>
          </w:tcPr>
          <w:p w14:paraId="7A189A96" w14:textId="77777777" w:rsidR="00D03982" w:rsidRDefault="00D03982"/>
        </w:tc>
      </w:tr>
    </w:tbl>
    <w:p w14:paraId="28B973F2" w14:textId="77777777" w:rsidR="00D03982" w:rsidRDefault="00000000">
      <w:r>
        <w:br w:type="page"/>
      </w:r>
    </w:p>
    <w:p w14:paraId="6DA1DD08" w14:textId="77777777" w:rsidR="00D03982" w:rsidRDefault="00000000">
      <w:pPr>
        <w:spacing w:after="40"/>
      </w:pPr>
      <w:r>
        <w:rPr>
          <w:b/>
          <w:bCs/>
          <w:color w:val="000000"/>
        </w:rPr>
        <w:lastRenderedPageBreak/>
        <w:t>LEÇON</w:t>
      </w:r>
    </w:p>
    <w:p w14:paraId="75A97F1A" w14:textId="77777777" w:rsidR="00D03982" w:rsidRDefault="00000000">
      <w:pPr>
        <w:spacing w:after="120"/>
      </w:pPr>
      <w:bookmarkStart w:id="14" w:name="lecon5"/>
      <w:r>
        <w:rPr>
          <w:b/>
          <w:bCs/>
          <w:color w:val="C00000"/>
          <w:sz w:val="30"/>
          <w:szCs w:val="30"/>
        </w:rPr>
        <w:t>L'exploitation coloniale (1) : le code de l'indigénat et le pacte colonial</w:t>
      </w:r>
      <w:bookmarkEnd w:id="14"/>
    </w:p>
    <w:p w14:paraId="027E0AC0" w14:textId="77777777" w:rsidR="00D03982" w:rsidRDefault="00000000">
      <w:pPr>
        <w:spacing w:after="100" w:line="276" w:lineRule="auto"/>
        <w:jc w:val="both"/>
      </w:pPr>
      <w:r>
        <w:rPr>
          <w:color w:val="000000"/>
        </w:rPr>
        <w:t>La colonisation n'est pas seulement une administration : c'est un système d'</w:t>
      </w:r>
      <w:r>
        <w:rPr>
          <w:b/>
          <w:bCs/>
          <w:color w:val="1F4E79"/>
        </w:rPr>
        <w:t>exploitation</w:t>
      </w:r>
      <w:r>
        <w:rPr>
          <w:color w:val="000000"/>
        </w:rPr>
        <w:t xml:space="preserve">. Deux institutions en sont la base : le </w:t>
      </w:r>
      <w:r>
        <w:rPr>
          <w:b/>
          <w:bCs/>
          <w:color w:val="1F4E79"/>
        </w:rPr>
        <w:t>code de l'indigénat</w:t>
      </w:r>
      <w:r>
        <w:rPr>
          <w:color w:val="000000"/>
        </w:rPr>
        <w:t xml:space="preserve">, qui organise la soumission politique des Malgaches, et le </w:t>
      </w:r>
      <w:r>
        <w:rPr>
          <w:b/>
          <w:bCs/>
          <w:color w:val="1F4E79"/>
        </w:rPr>
        <w:t>pacte colonial</w:t>
      </w:r>
      <w:r>
        <w:rPr>
          <w:color w:val="000000"/>
        </w:rPr>
        <w:t>, qui organise l'exploitation économique de l'île au profit de la métropole.</w:t>
      </w:r>
    </w:p>
    <w:p w14:paraId="386F166E" w14:textId="77777777" w:rsidR="00D03982" w:rsidRDefault="00000000">
      <w:pPr>
        <w:spacing w:before="160" w:after="80"/>
      </w:pPr>
      <w:r>
        <w:rPr>
          <w:b/>
          <w:bCs/>
          <w:color w:val="1E7B34"/>
          <w:sz w:val="24"/>
          <w:szCs w:val="24"/>
        </w:rPr>
        <w:t>1. Le code de l'indigénat : des sujets sans droits</w:t>
      </w:r>
    </w:p>
    <w:p w14:paraId="18BC5A06" w14:textId="77777777" w:rsidR="00D03982" w:rsidRDefault="00000000">
      <w:pPr>
        <w:spacing w:after="100" w:line="276" w:lineRule="auto"/>
        <w:jc w:val="both"/>
      </w:pPr>
      <w:r>
        <w:rPr>
          <w:color w:val="000000"/>
        </w:rPr>
        <w:t xml:space="preserve">La société coloniale distingue les </w:t>
      </w:r>
      <w:r>
        <w:rPr>
          <w:b/>
          <w:bCs/>
          <w:color w:val="1F4E79"/>
        </w:rPr>
        <w:t>citoyens</w:t>
      </w:r>
      <w:r>
        <w:rPr>
          <w:color w:val="000000"/>
        </w:rPr>
        <w:t xml:space="preserve"> et les </w:t>
      </w:r>
      <w:r>
        <w:rPr>
          <w:b/>
          <w:bCs/>
          <w:color w:val="1F4E79"/>
        </w:rPr>
        <w:t>sujets</w:t>
      </w:r>
      <w:r>
        <w:rPr>
          <w:color w:val="000000"/>
        </w:rPr>
        <w:t xml:space="preserve">. Les citoyens français (colons, fonctionnaires, quelques Malgaches naturalisés) bénéficient des lois de la République. Les </w:t>
      </w:r>
      <w:r>
        <w:rPr>
          <w:b/>
          <w:bCs/>
          <w:color w:val="1F4E79"/>
        </w:rPr>
        <w:t>sujets</w:t>
      </w:r>
      <w:r>
        <w:rPr>
          <w:color w:val="000000"/>
        </w:rPr>
        <w:t xml:space="preserve"> indigènes, c'est-à-dire la quasi-totalité des Malgaches, sont soumis à un régime spécial, le </w:t>
      </w:r>
      <w:r>
        <w:rPr>
          <w:b/>
          <w:bCs/>
          <w:color w:val="1F4E79"/>
        </w:rPr>
        <w:t>code de l'indigénat</w:t>
      </w:r>
      <w:r>
        <w:rPr>
          <w:color w:val="000000"/>
        </w:rPr>
        <w:t xml:space="preserve">, instauré à Madagascar en </w:t>
      </w:r>
      <w:r>
        <w:rPr>
          <w:b/>
          <w:bCs/>
          <w:color w:val="1F4E79"/>
        </w:rPr>
        <w:t>1901</w:t>
      </w:r>
      <w:r>
        <w:rPr>
          <w:color w:val="000000"/>
        </w:rPr>
        <w:t xml:space="preserve">. Il permet à l'administrateur de </w:t>
      </w:r>
      <w:r>
        <w:rPr>
          <w:b/>
          <w:bCs/>
          <w:color w:val="1F4E79"/>
        </w:rPr>
        <w:t>punir sans jugement</w:t>
      </w:r>
      <w:r>
        <w:rPr>
          <w:color w:val="000000"/>
        </w:rPr>
        <w:t xml:space="preserve"> (jusqu'à 15 jours de prison et des amendes) toute une série de « fautes » : retard dans le paiement de l'impôt, refus de travail, manque de respect envers un Européen, déplacement sans </w:t>
      </w:r>
      <w:r>
        <w:rPr>
          <w:b/>
          <w:bCs/>
          <w:color w:val="1F4E79"/>
        </w:rPr>
        <w:t>laissez-passer</w:t>
      </w:r>
      <w:r>
        <w:rPr>
          <w:color w:val="000000"/>
        </w:rPr>
        <w:t xml:space="preserve">, non-présentation aux convocations. Les sujets n'ont </w:t>
      </w:r>
      <w:r>
        <w:rPr>
          <w:b/>
          <w:bCs/>
          <w:color w:val="1F4E79"/>
        </w:rPr>
        <w:t>pas le droit de vote</w:t>
      </w:r>
      <w:r>
        <w:rPr>
          <w:color w:val="000000"/>
        </w:rPr>
        <w:t xml:space="preserve"> ; ils ne peuvent ni se réunir, ni fonder une association, ni publier un journal en malgache sans autorisation ; ils sont soumis au travail obligatoire et à la justice indigène rendue par les administrateurs.</w:t>
      </w:r>
    </w:p>
    <w:p w14:paraId="0CD65D6B" w14:textId="77777777" w:rsidR="00D03982" w:rsidRDefault="00000000">
      <w:pPr>
        <w:spacing w:after="100" w:line="276" w:lineRule="auto"/>
        <w:jc w:val="both"/>
      </w:pPr>
      <w:r>
        <w:rPr>
          <w:color w:val="000000"/>
        </w:rPr>
        <w:t xml:space="preserve">La </w:t>
      </w:r>
      <w:r>
        <w:rPr>
          <w:b/>
          <w:bCs/>
          <w:color w:val="1F4E79"/>
        </w:rPr>
        <w:t>naturalisation</w:t>
      </w:r>
      <w:r>
        <w:rPr>
          <w:color w:val="000000"/>
        </w:rPr>
        <w:t xml:space="preserve"> (devenir citoyen) est possible mais très difficile : il faut savoir lire et écrire le français, avoir servi la France et renoncer à son statut personnel. En 1939, quelques milliers de Malgaches seulement sont citoyens sur près de 4 millions d'habitants. L'indigénat est aboli par le décret du </w:t>
      </w:r>
      <w:r>
        <w:rPr>
          <w:b/>
          <w:bCs/>
          <w:color w:val="1F4E79"/>
        </w:rPr>
        <w:t>20 février 1946</w:t>
      </w:r>
      <w:r>
        <w:rPr>
          <w:color w:val="000000"/>
        </w:rPr>
        <w:t xml:space="preserve"> et la </w:t>
      </w:r>
      <w:r>
        <w:rPr>
          <w:b/>
          <w:bCs/>
          <w:color w:val="1F4E79"/>
        </w:rPr>
        <w:t xml:space="preserve">loi Lamine </w:t>
      </w:r>
      <w:proofErr w:type="spellStart"/>
      <w:r>
        <w:rPr>
          <w:b/>
          <w:bCs/>
          <w:color w:val="1F4E79"/>
        </w:rPr>
        <w:t>Guèye</w:t>
      </w:r>
      <w:proofErr w:type="spellEnd"/>
      <w:r>
        <w:rPr>
          <w:b/>
          <w:bCs/>
          <w:color w:val="1F4E79"/>
        </w:rPr>
        <w:t xml:space="preserve"> du 7 mai 1946</w:t>
      </w:r>
      <w:r>
        <w:rPr>
          <w:color w:val="000000"/>
        </w:rPr>
        <w:t xml:space="preserve"> accorde la citoyenneté à tous les habitants des colonies, sans toutefois leur donner l'égalité réelle.</w:t>
      </w:r>
    </w:p>
    <w:p w14:paraId="16CA7F0E" w14:textId="77777777" w:rsidR="00D03982" w:rsidRDefault="00000000">
      <w:pPr>
        <w:spacing w:before="160" w:after="80"/>
      </w:pPr>
      <w:r>
        <w:rPr>
          <w:b/>
          <w:bCs/>
          <w:color w:val="1E7B34"/>
          <w:sz w:val="24"/>
          <w:szCs w:val="24"/>
        </w:rPr>
        <w:t>2. Le pacte colonial : une économie au service de la métropole</w:t>
      </w:r>
    </w:p>
    <w:p w14:paraId="717903DD" w14:textId="77777777" w:rsidR="00D03982" w:rsidRDefault="00000000">
      <w:pPr>
        <w:spacing w:after="100" w:line="276" w:lineRule="auto"/>
        <w:jc w:val="both"/>
      </w:pPr>
      <w:r>
        <w:rPr>
          <w:color w:val="000000"/>
        </w:rPr>
        <w:t xml:space="preserve">Le </w:t>
      </w:r>
      <w:r>
        <w:rPr>
          <w:b/>
          <w:bCs/>
          <w:color w:val="1F4E79"/>
        </w:rPr>
        <w:t>pacte colonial</w:t>
      </w:r>
      <w:r>
        <w:rPr>
          <w:color w:val="000000"/>
        </w:rPr>
        <w:t xml:space="preserve"> (ou « exclusif ») est le principe qui gouverne l'économie de la colonie : celle-ci existe pour servir la métropole. Madagascar doit </w:t>
      </w:r>
      <w:r>
        <w:rPr>
          <w:b/>
          <w:bCs/>
          <w:color w:val="1F4E79"/>
        </w:rPr>
        <w:t>fournir des matières premières</w:t>
      </w:r>
      <w:r>
        <w:rPr>
          <w:color w:val="000000"/>
        </w:rPr>
        <w:t xml:space="preserve"> à bas prix (café, vanille, girofle, sucre, tabac, sisal, viande en conserve, cuirs, graphite, mica, or), </w:t>
      </w:r>
      <w:r>
        <w:rPr>
          <w:b/>
          <w:bCs/>
          <w:color w:val="1F4E79"/>
        </w:rPr>
        <w:t>acheter les produits fabriqués</w:t>
      </w:r>
      <w:r>
        <w:rPr>
          <w:color w:val="000000"/>
        </w:rPr>
        <w:t xml:space="preserve"> en France (tissus de coton, outils, vin, quincaillerie, machines), vendus cher à l'abri des droits de douane, </w:t>
      </w:r>
      <w:r>
        <w:rPr>
          <w:b/>
          <w:bCs/>
          <w:color w:val="1F4E79"/>
        </w:rPr>
        <w:t>réserver son commerce</w:t>
      </w:r>
      <w:r>
        <w:rPr>
          <w:color w:val="000000"/>
        </w:rPr>
        <w:t xml:space="preserve"> aux navires et aux compagnies françaises et </w:t>
      </w:r>
      <w:r>
        <w:rPr>
          <w:b/>
          <w:bCs/>
          <w:color w:val="1F4E79"/>
        </w:rPr>
        <w:t>ne pas développer d'industrie</w:t>
      </w:r>
      <w:r>
        <w:rPr>
          <w:color w:val="000000"/>
        </w:rPr>
        <w:t xml:space="preserve"> qui ferait concurrence à celle de la métropole. Le commerce est dominé par de grandes sociétés françaises : </w:t>
      </w:r>
      <w:r>
        <w:rPr>
          <w:b/>
          <w:bCs/>
          <w:color w:val="1F4E79"/>
        </w:rPr>
        <w:t>Compagnie Lyonnaise de Madagascar</w:t>
      </w:r>
      <w:r>
        <w:rPr>
          <w:color w:val="000000"/>
        </w:rPr>
        <w:t xml:space="preserve">, </w:t>
      </w:r>
      <w:r>
        <w:rPr>
          <w:b/>
          <w:bCs/>
          <w:color w:val="1F4E79"/>
        </w:rPr>
        <w:t>Compagnie Marseillaise de Madagascar</w:t>
      </w:r>
      <w:r>
        <w:rPr>
          <w:color w:val="000000"/>
        </w:rPr>
        <w:t>, Compagnie de Madagascar et de Mozambique, Société Industrielle et Commerciale de l'</w:t>
      </w:r>
      <w:proofErr w:type="spellStart"/>
      <w:r>
        <w:rPr>
          <w:color w:val="000000"/>
        </w:rPr>
        <w:t>Emyrne</w:t>
      </w:r>
      <w:proofErr w:type="spellEnd"/>
      <w:r>
        <w:rPr>
          <w:color w:val="000000"/>
        </w:rPr>
        <w:t xml:space="preserve"> (SIM), Établissements Gallois… Les Malgaches restent de simples producteurs ; les intermédiaires sont souvent des commerçants indiens ou chinois.</w:t>
      </w:r>
    </w:p>
    <w:p w14:paraId="4A9635F0" w14:textId="77777777" w:rsidR="00D03982" w:rsidRDefault="00000000">
      <w:pPr>
        <w:spacing w:before="160" w:after="80"/>
      </w:pPr>
      <w:r>
        <w:rPr>
          <w:b/>
          <w:bCs/>
          <w:color w:val="1E7B34"/>
          <w:sz w:val="24"/>
          <w:szCs w:val="24"/>
        </w:rPr>
        <w:t>3. Deux systèmes qui se complètent</w:t>
      </w:r>
    </w:p>
    <w:p w14:paraId="7FA00D61" w14:textId="77777777" w:rsidR="00D03982" w:rsidRDefault="00000000">
      <w:pPr>
        <w:spacing w:after="100" w:line="276" w:lineRule="auto"/>
        <w:jc w:val="both"/>
      </w:pPr>
      <w:r>
        <w:rPr>
          <w:color w:val="000000"/>
        </w:rPr>
        <w:t xml:space="preserve">Le code de l'indigénat et le pacte colonial vont de pair. L'indigénat fournit une population </w:t>
      </w:r>
      <w:r>
        <w:rPr>
          <w:b/>
          <w:bCs/>
          <w:color w:val="1F4E79"/>
        </w:rPr>
        <w:t>soumise</w:t>
      </w:r>
      <w:r>
        <w:rPr>
          <w:color w:val="000000"/>
        </w:rPr>
        <w:t xml:space="preserve">, sans droits, que l'on peut contraindre à payer l'impôt et à travailler ; le pacte colonial organise le </w:t>
      </w:r>
      <w:r>
        <w:rPr>
          <w:b/>
          <w:bCs/>
          <w:color w:val="1F4E79"/>
        </w:rPr>
        <w:t>profit</w:t>
      </w:r>
      <w:r>
        <w:rPr>
          <w:color w:val="000000"/>
        </w:rPr>
        <w:t xml:space="preserve"> tiré de ce travail au bénéfice de la France, de ses compagnies et de ses colons. La domination politique sert l'exploitation économique. C'est contre cette injustice que s'élèveront les mouvements nationalistes, du VVS à </w:t>
      </w:r>
      <w:proofErr w:type="spellStart"/>
      <w:r>
        <w:rPr>
          <w:color w:val="000000"/>
        </w:rPr>
        <w:t>Ralaimongo</w:t>
      </w:r>
      <w:proofErr w:type="spellEnd"/>
      <w:r>
        <w:rPr>
          <w:color w:val="000000"/>
        </w:rPr>
        <w:t>, qui réclament d'abord l'</w:t>
      </w:r>
      <w:r>
        <w:rPr>
          <w:b/>
          <w:bCs/>
          <w:color w:val="1F4E79"/>
        </w:rPr>
        <w:t>égalité des droits</w:t>
      </w:r>
      <w:r>
        <w:rPr>
          <w:color w:val="000000"/>
        </w:rPr>
        <w:t>, puis l'indépendance.</w:t>
      </w:r>
    </w:p>
    <w:p w14:paraId="3A2E303C" w14:textId="77777777" w:rsidR="00D03982" w:rsidRDefault="00000000">
      <w:pPr>
        <w:spacing w:before="200" w:after="160"/>
      </w:pPr>
      <w:r>
        <w:rPr>
          <w:b/>
          <w:bCs/>
          <w:color w:val="C00000"/>
          <w:sz w:val="26"/>
          <w:szCs w:val="26"/>
        </w:rPr>
        <w:t>EXERCICES</w:t>
      </w:r>
    </w:p>
    <w:p w14:paraId="18FD3A27" w14:textId="77777777" w:rsidR="00D03982" w:rsidRDefault="00000000">
      <w:pPr>
        <w:spacing w:after="80" w:line="276" w:lineRule="auto"/>
      </w:pPr>
      <w:r>
        <w:rPr>
          <w:i/>
          <w:iCs/>
          <w:color w:val="000000"/>
          <w:sz w:val="20"/>
          <w:szCs w:val="20"/>
        </w:rPr>
        <w:t xml:space="preserve">Exercices notés selon un barème — total : </w:t>
      </w:r>
      <w:r>
        <w:rPr>
          <w:b/>
          <w:bCs/>
          <w:i/>
          <w:iCs/>
          <w:color w:val="000000"/>
          <w:sz w:val="20"/>
          <w:szCs w:val="20"/>
        </w:rPr>
        <w:t>18 points</w:t>
      </w:r>
      <w:r>
        <w:rPr>
          <w:i/>
          <w:iCs/>
          <w:color w:val="000000"/>
          <w:sz w:val="20"/>
          <w:szCs w:val="20"/>
        </w:rPr>
        <w:t>.</w:t>
      </w:r>
    </w:p>
    <w:p w14:paraId="45ACA12A" w14:textId="77777777" w:rsidR="00D03982" w:rsidRDefault="00000000">
      <w:pPr>
        <w:keepNext/>
        <w:spacing w:before="120" w:after="80" w:line="276" w:lineRule="auto"/>
      </w:pPr>
      <w:r>
        <w:rPr>
          <w:b/>
          <w:bCs/>
          <w:color w:val="000000"/>
        </w:rPr>
        <w:t>Exercice 1</w:t>
      </w:r>
      <w:r>
        <w:rPr>
          <w:color w:val="000000"/>
        </w:rPr>
        <w:t xml:space="preserve"> — Classez les faits suivants : relèvent-ils du code de l'indigénat (I) ou du pacte colonial (P) ? (4 pts)</w:t>
      </w:r>
    </w:p>
    <w:p w14:paraId="0AAFAE8A" w14:textId="77777777" w:rsidR="00D03982" w:rsidRDefault="00000000">
      <w:pPr>
        <w:spacing w:after="40" w:line="276" w:lineRule="auto"/>
        <w:ind w:left="360"/>
      </w:pPr>
      <w:r>
        <w:rPr>
          <w:color w:val="000000"/>
        </w:rPr>
        <w:t>1. Un paysan est condamné à dix jours de prison par l'administrateur pour retard d'impôt, sans procès.</w:t>
      </w:r>
    </w:p>
    <w:p w14:paraId="10C7954A" w14:textId="77777777" w:rsidR="00D03982" w:rsidRDefault="00000000">
      <w:pPr>
        <w:spacing w:after="40" w:line="276" w:lineRule="auto"/>
        <w:ind w:left="360"/>
      </w:pPr>
      <w:r>
        <w:rPr>
          <w:color w:val="000000"/>
        </w:rPr>
        <w:t>2. Le café malgache est exporté uniquement vers la France par des navires français.</w:t>
      </w:r>
    </w:p>
    <w:p w14:paraId="53B6F15A" w14:textId="77777777" w:rsidR="00D03982" w:rsidRDefault="00000000">
      <w:pPr>
        <w:spacing w:after="40" w:line="276" w:lineRule="auto"/>
        <w:ind w:left="360"/>
      </w:pPr>
      <w:r>
        <w:rPr>
          <w:color w:val="000000"/>
        </w:rPr>
        <w:t>3. Il est interdit de publier un journal en malgache sans autorisation.</w:t>
      </w:r>
    </w:p>
    <w:p w14:paraId="2C55EFC0" w14:textId="77777777" w:rsidR="00D03982" w:rsidRDefault="00000000">
      <w:pPr>
        <w:spacing w:after="40" w:line="276" w:lineRule="auto"/>
        <w:ind w:left="360"/>
      </w:pPr>
      <w:r>
        <w:rPr>
          <w:color w:val="000000"/>
        </w:rPr>
        <w:t>4. Aucune usine textile n'est créée à Madagascar pour ne pas concurrencer les filatures françaises.</w:t>
      </w:r>
    </w:p>
    <w:p w14:paraId="77DB5B5C" w14:textId="77777777" w:rsidR="00D03982" w:rsidRDefault="00000000">
      <w:pPr>
        <w:keepNext/>
        <w:spacing w:before="120" w:after="80" w:line="276" w:lineRule="auto"/>
      </w:pPr>
      <w:r>
        <w:rPr>
          <w:b/>
          <w:bCs/>
          <w:color w:val="000000"/>
        </w:rPr>
        <w:t>Exercice 2</w:t>
      </w:r>
      <w:r>
        <w:rPr>
          <w:color w:val="000000"/>
        </w:rPr>
        <w:t xml:space="preserve"> — Choisissez la bonne réponse. (4 pts)</w:t>
      </w:r>
    </w:p>
    <w:p w14:paraId="354CC49F" w14:textId="77777777" w:rsidR="00D03982" w:rsidRDefault="00000000">
      <w:pPr>
        <w:spacing w:after="40" w:line="276" w:lineRule="auto"/>
        <w:ind w:left="360"/>
      </w:pPr>
      <w:r>
        <w:rPr>
          <w:color w:val="000000"/>
        </w:rPr>
        <w:t>1. Le code de l'indigénat est aboli en : A) 1901 — B) 1929 — C) 1946.</w:t>
      </w:r>
    </w:p>
    <w:p w14:paraId="5D1FC653" w14:textId="77777777" w:rsidR="00D03982" w:rsidRDefault="00000000">
      <w:pPr>
        <w:spacing w:after="40" w:line="276" w:lineRule="auto"/>
        <w:ind w:left="360"/>
      </w:pPr>
      <w:r>
        <w:rPr>
          <w:color w:val="000000"/>
        </w:rPr>
        <w:lastRenderedPageBreak/>
        <w:t>2. Sous l'indigénat, l'administrateur pouvait infliger sans jugement jusqu'à : A) 15 jours de prison — B) 5 ans de prison — C) la peine de mort.</w:t>
      </w:r>
    </w:p>
    <w:p w14:paraId="270851B2" w14:textId="77777777" w:rsidR="00D03982" w:rsidRDefault="00000000">
      <w:pPr>
        <w:spacing w:after="40" w:line="276" w:lineRule="auto"/>
        <w:ind w:left="360"/>
      </w:pPr>
      <w:r>
        <w:rPr>
          <w:color w:val="000000"/>
        </w:rPr>
        <w:t>3. Dans le pacte colonial, la colonie fournit à la métropole : A) des produits fabriqués — B) des matières premières — C) des capitaux.</w:t>
      </w:r>
    </w:p>
    <w:p w14:paraId="0532D097" w14:textId="77777777" w:rsidR="00D03982" w:rsidRDefault="00000000">
      <w:pPr>
        <w:spacing w:after="40" w:line="276" w:lineRule="auto"/>
        <w:ind w:left="360"/>
      </w:pPr>
      <w:r>
        <w:rPr>
          <w:color w:val="000000"/>
        </w:rPr>
        <w:t>4. La Compagnie Lyonnaise et la Compagnie Marseillaise étaient : A) des partis politiques — B) des grandes sociétés commerciales françaises — C) des écoles.</w:t>
      </w:r>
    </w:p>
    <w:p w14:paraId="0978E9CE" w14:textId="77777777" w:rsidR="00D03982" w:rsidRDefault="00000000">
      <w:pPr>
        <w:keepNext/>
        <w:spacing w:before="120" w:after="80" w:line="276" w:lineRule="auto"/>
      </w:pPr>
      <w:r>
        <w:rPr>
          <w:b/>
          <w:bCs/>
          <w:color w:val="000000"/>
        </w:rPr>
        <w:t>Exercice 3</w:t>
      </w:r>
      <w:r>
        <w:rPr>
          <w:color w:val="000000"/>
        </w:rPr>
        <w:t xml:space="preserve"> — Répondez par Vrai ou Faux, puis corrigez les phrases fausses. (4 pts)</w:t>
      </w:r>
    </w:p>
    <w:p w14:paraId="7EAE391B" w14:textId="77777777" w:rsidR="00D03982" w:rsidRDefault="00000000">
      <w:pPr>
        <w:spacing w:after="40" w:line="276" w:lineRule="auto"/>
        <w:ind w:left="360"/>
      </w:pPr>
      <w:r>
        <w:rPr>
          <w:color w:val="000000"/>
        </w:rPr>
        <w:t>a) Sous la colonisation, tous les habitants de Madagascar avaient les mêmes droits.</w:t>
      </w:r>
    </w:p>
    <w:p w14:paraId="7CD1C6A1" w14:textId="77777777" w:rsidR="00D03982" w:rsidRDefault="00000000">
      <w:pPr>
        <w:spacing w:after="40" w:line="276" w:lineRule="auto"/>
        <w:ind w:left="360"/>
      </w:pPr>
      <w:r>
        <w:rPr>
          <w:color w:val="000000"/>
        </w:rPr>
        <w:t>b) Un sujet indigène devait demander un laissez-passer pour se déplacer.</w:t>
      </w:r>
    </w:p>
    <w:p w14:paraId="16BDF811" w14:textId="77777777" w:rsidR="00D03982" w:rsidRDefault="00000000">
      <w:pPr>
        <w:spacing w:after="40" w:line="276" w:lineRule="auto"/>
        <w:ind w:left="360"/>
      </w:pPr>
      <w:r>
        <w:rPr>
          <w:color w:val="000000"/>
        </w:rPr>
        <w:t>c) Le pacte colonial encourageait la création d'industries à Madagascar.</w:t>
      </w:r>
    </w:p>
    <w:p w14:paraId="10E2551B" w14:textId="77777777" w:rsidR="00D03982" w:rsidRDefault="00000000">
      <w:pPr>
        <w:spacing w:after="40" w:line="276" w:lineRule="auto"/>
        <w:ind w:left="360"/>
      </w:pPr>
      <w:r>
        <w:rPr>
          <w:color w:val="000000"/>
        </w:rPr>
        <w:t xml:space="preserve">d) La loi Lamine </w:t>
      </w:r>
      <w:proofErr w:type="spellStart"/>
      <w:r>
        <w:rPr>
          <w:color w:val="000000"/>
        </w:rPr>
        <w:t>Guèye</w:t>
      </w:r>
      <w:proofErr w:type="spellEnd"/>
      <w:r>
        <w:rPr>
          <w:color w:val="000000"/>
        </w:rPr>
        <w:t xml:space="preserve"> de 1946 accorde la citoyenneté aux habitants des colonies.</w:t>
      </w:r>
    </w:p>
    <w:p w14:paraId="55E7B7BC" w14:textId="77777777" w:rsidR="00D03982" w:rsidRDefault="00000000">
      <w:pPr>
        <w:keepNext/>
        <w:spacing w:before="120" w:after="80" w:line="276" w:lineRule="auto"/>
      </w:pPr>
      <w:r>
        <w:rPr>
          <w:b/>
          <w:bCs/>
          <w:color w:val="000000"/>
        </w:rPr>
        <w:t>Exercice 4</w:t>
      </w:r>
      <w:r>
        <w:rPr>
          <w:color w:val="000000"/>
        </w:rPr>
        <w:t xml:space="preserve"> — Répondez aux questions suivantes par une phrase complète. (6 pts)</w:t>
      </w:r>
    </w:p>
    <w:p w14:paraId="358099B7" w14:textId="77777777" w:rsidR="00D03982" w:rsidRDefault="00000000">
      <w:pPr>
        <w:spacing w:after="40" w:line="276" w:lineRule="auto"/>
        <w:ind w:left="360"/>
      </w:pPr>
      <w:r>
        <w:rPr>
          <w:color w:val="000000"/>
        </w:rPr>
        <w:t>1. Définissez le code de l'indigénat et citez trois de ses règles.</w:t>
      </w:r>
    </w:p>
    <w:p w14:paraId="2195C2F8" w14:textId="77777777" w:rsidR="00D03982" w:rsidRDefault="00000000">
      <w:pPr>
        <w:spacing w:after="40" w:line="276" w:lineRule="auto"/>
        <w:ind w:left="360"/>
      </w:pPr>
      <w:r>
        <w:rPr>
          <w:color w:val="000000"/>
        </w:rPr>
        <w:t>2. Définissez le pacte colonial.</w:t>
      </w:r>
    </w:p>
    <w:p w14:paraId="0965747F" w14:textId="77777777" w:rsidR="00D03982" w:rsidRDefault="00000000">
      <w:pPr>
        <w:spacing w:after="40" w:line="276" w:lineRule="auto"/>
        <w:ind w:left="360"/>
      </w:pPr>
      <w:r>
        <w:rPr>
          <w:color w:val="000000"/>
        </w:rPr>
        <w:t>3. Citez trois produits exportés par Madagascar et trois produits importés de France sous la colonisation.</w:t>
      </w:r>
    </w:p>
    <w:p w14:paraId="1432DBCB" w14:textId="77777777" w:rsidR="00D03982" w:rsidRDefault="00000000">
      <w:pPr>
        <w:spacing w:after="40" w:line="276" w:lineRule="auto"/>
        <w:ind w:left="360"/>
      </w:pPr>
      <w:r>
        <w:rPr>
          <w:color w:val="000000"/>
        </w:rPr>
        <w:t>4. Montrez que le code de l'indigénat et le pacte colonial se complètent.</w:t>
      </w:r>
    </w:p>
    <w:p w14:paraId="7E26C24D" w14:textId="77777777" w:rsidR="00D03982" w:rsidRDefault="00000000">
      <w:pPr>
        <w:spacing w:before="240" w:after="80" w:line="276" w:lineRule="auto"/>
      </w:pPr>
      <w:r>
        <w:rPr>
          <w:b/>
          <w:bCs/>
          <w:color w:val="E9704F"/>
          <w:sz w:val="24"/>
          <w:szCs w:val="24"/>
        </w:rPr>
        <w:t>CORRIGÉ</w:t>
      </w:r>
    </w:p>
    <w:p w14:paraId="2FF8EFB9" w14:textId="77777777" w:rsidR="00D03982" w:rsidRDefault="00000000">
      <w:pPr>
        <w:keepNext/>
        <w:spacing w:before="100" w:after="80" w:line="276" w:lineRule="auto"/>
      </w:pPr>
      <w:r>
        <w:rPr>
          <w:b/>
          <w:bCs/>
          <w:color w:val="000000"/>
        </w:rPr>
        <w:t>Corrigé de l'exercice 1</w:t>
      </w:r>
      <w:r>
        <w:rPr>
          <w:color w:val="000000"/>
        </w:rPr>
        <w:t xml:space="preserve"> (4 pts)</w:t>
      </w:r>
    </w:p>
    <w:p w14:paraId="7C114752" w14:textId="77777777" w:rsidR="00D03982" w:rsidRDefault="00000000">
      <w:pPr>
        <w:spacing w:after="40" w:line="276" w:lineRule="auto"/>
        <w:ind w:left="360"/>
      </w:pPr>
      <w:r>
        <w:rPr>
          <w:color w:val="000000"/>
        </w:rPr>
        <w:t xml:space="preserve">1. </w:t>
      </w:r>
      <w:r>
        <w:rPr>
          <w:b/>
          <w:bCs/>
          <w:color w:val="E9704F"/>
        </w:rPr>
        <w:t>I</w:t>
      </w:r>
      <w:r>
        <w:rPr>
          <w:color w:val="000000"/>
        </w:rPr>
        <w:t xml:space="preserve"> (sanction administrative).</w:t>
      </w:r>
    </w:p>
    <w:p w14:paraId="3DEA210E" w14:textId="77777777" w:rsidR="00D03982" w:rsidRDefault="00000000">
      <w:pPr>
        <w:spacing w:after="40" w:line="276" w:lineRule="auto"/>
        <w:ind w:left="360"/>
      </w:pPr>
      <w:r>
        <w:rPr>
          <w:color w:val="000000"/>
        </w:rPr>
        <w:t xml:space="preserve">2. </w:t>
      </w:r>
      <w:r>
        <w:rPr>
          <w:b/>
          <w:bCs/>
          <w:color w:val="E9704F"/>
        </w:rPr>
        <w:t>P</w:t>
      </w:r>
      <w:r>
        <w:rPr>
          <w:color w:val="000000"/>
        </w:rPr>
        <w:t xml:space="preserve"> (commerce réservé à la métropole).</w:t>
      </w:r>
    </w:p>
    <w:p w14:paraId="5A02F11F" w14:textId="77777777" w:rsidR="00D03982" w:rsidRDefault="00000000">
      <w:pPr>
        <w:spacing w:after="40" w:line="276" w:lineRule="auto"/>
        <w:ind w:left="360"/>
      </w:pPr>
      <w:r>
        <w:rPr>
          <w:color w:val="000000"/>
        </w:rPr>
        <w:t xml:space="preserve">3. </w:t>
      </w:r>
      <w:r>
        <w:rPr>
          <w:b/>
          <w:bCs/>
          <w:color w:val="E9704F"/>
        </w:rPr>
        <w:t>I</w:t>
      </w:r>
      <w:r>
        <w:rPr>
          <w:color w:val="000000"/>
        </w:rPr>
        <w:t xml:space="preserve"> (absence de liberté de la presse).</w:t>
      </w:r>
    </w:p>
    <w:p w14:paraId="3DE926B3" w14:textId="77777777" w:rsidR="00D03982" w:rsidRDefault="00000000">
      <w:pPr>
        <w:spacing w:after="40" w:line="276" w:lineRule="auto"/>
        <w:ind w:left="360"/>
      </w:pPr>
      <w:r>
        <w:rPr>
          <w:color w:val="000000"/>
        </w:rPr>
        <w:t xml:space="preserve">4. </w:t>
      </w:r>
      <w:r>
        <w:rPr>
          <w:b/>
          <w:bCs/>
          <w:color w:val="E9704F"/>
        </w:rPr>
        <w:t>P</w:t>
      </w:r>
      <w:r>
        <w:rPr>
          <w:color w:val="000000"/>
        </w:rPr>
        <w:t xml:space="preserve"> (pas d'industrie concurrente).</w:t>
      </w:r>
    </w:p>
    <w:p w14:paraId="347E8535" w14:textId="77777777" w:rsidR="00D03982" w:rsidRDefault="00000000">
      <w:pPr>
        <w:keepNext/>
        <w:spacing w:before="100" w:after="80" w:line="276" w:lineRule="auto"/>
      </w:pPr>
      <w:r>
        <w:rPr>
          <w:b/>
          <w:bCs/>
          <w:color w:val="000000"/>
        </w:rPr>
        <w:t>Corrigé de l'exercice 2</w:t>
      </w:r>
      <w:r>
        <w:rPr>
          <w:color w:val="000000"/>
        </w:rPr>
        <w:t xml:space="preserve"> (4 pts)</w:t>
      </w:r>
    </w:p>
    <w:p w14:paraId="74C91678" w14:textId="77777777" w:rsidR="00D03982" w:rsidRDefault="00000000">
      <w:pPr>
        <w:spacing w:after="40" w:line="276" w:lineRule="auto"/>
        <w:ind w:left="360"/>
      </w:pPr>
      <w:r>
        <w:rPr>
          <w:color w:val="000000"/>
        </w:rPr>
        <w:t xml:space="preserve">1. </w:t>
      </w:r>
      <w:r>
        <w:rPr>
          <w:b/>
          <w:bCs/>
          <w:color w:val="E9704F"/>
        </w:rPr>
        <w:t>C)</w:t>
      </w:r>
      <w:r>
        <w:rPr>
          <w:color w:val="000000"/>
        </w:rPr>
        <w:t xml:space="preserve"> 1946 (décret du 20 février 1946).</w:t>
      </w:r>
    </w:p>
    <w:p w14:paraId="61700017" w14:textId="77777777" w:rsidR="00D03982" w:rsidRDefault="00000000">
      <w:pPr>
        <w:spacing w:after="40" w:line="276" w:lineRule="auto"/>
        <w:ind w:left="360"/>
      </w:pPr>
      <w:r>
        <w:rPr>
          <w:color w:val="000000"/>
        </w:rPr>
        <w:t xml:space="preserve">2. </w:t>
      </w:r>
      <w:r>
        <w:rPr>
          <w:b/>
          <w:bCs/>
          <w:color w:val="E9704F"/>
        </w:rPr>
        <w:t>A)</w:t>
      </w:r>
      <w:r>
        <w:rPr>
          <w:color w:val="000000"/>
        </w:rPr>
        <w:t xml:space="preserve"> 15 jours de prison et des amendes.</w:t>
      </w:r>
    </w:p>
    <w:p w14:paraId="20C04DFF" w14:textId="77777777" w:rsidR="00D03982" w:rsidRDefault="00000000">
      <w:pPr>
        <w:spacing w:after="40" w:line="276" w:lineRule="auto"/>
        <w:ind w:left="360"/>
      </w:pPr>
      <w:r>
        <w:rPr>
          <w:color w:val="000000"/>
        </w:rPr>
        <w:t xml:space="preserve">3. </w:t>
      </w:r>
      <w:r>
        <w:rPr>
          <w:b/>
          <w:bCs/>
          <w:color w:val="E9704F"/>
        </w:rPr>
        <w:t>B)</w:t>
      </w:r>
      <w:r>
        <w:rPr>
          <w:color w:val="000000"/>
        </w:rPr>
        <w:t xml:space="preserve"> des matières premières (café, vanille, girofle, viande, graphite).</w:t>
      </w:r>
    </w:p>
    <w:p w14:paraId="0C7CE8BC" w14:textId="77777777" w:rsidR="00D03982" w:rsidRDefault="00000000">
      <w:pPr>
        <w:spacing w:after="40" w:line="276" w:lineRule="auto"/>
        <w:ind w:left="360"/>
      </w:pPr>
      <w:r>
        <w:rPr>
          <w:color w:val="000000"/>
        </w:rPr>
        <w:t xml:space="preserve">4. </w:t>
      </w:r>
      <w:r>
        <w:rPr>
          <w:b/>
          <w:bCs/>
          <w:color w:val="E9704F"/>
        </w:rPr>
        <w:t>B)</w:t>
      </w:r>
      <w:r>
        <w:rPr>
          <w:color w:val="000000"/>
        </w:rPr>
        <w:t xml:space="preserve"> des grandes sociétés commerciales françaises.</w:t>
      </w:r>
    </w:p>
    <w:p w14:paraId="2EF93782" w14:textId="77777777" w:rsidR="00D03982" w:rsidRDefault="00000000">
      <w:pPr>
        <w:keepNext/>
        <w:spacing w:before="100" w:after="80" w:line="276" w:lineRule="auto"/>
      </w:pPr>
      <w:r>
        <w:rPr>
          <w:b/>
          <w:bCs/>
          <w:color w:val="000000"/>
        </w:rPr>
        <w:t>Corrigé de l'exercice 3</w:t>
      </w:r>
      <w:r>
        <w:rPr>
          <w:color w:val="000000"/>
        </w:rPr>
        <w:t xml:space="preserve"> (4 pts)</w:t>
      </w:r>
    </w:p>
    <w:p w14:paraId="29D34D72" w14:textId="77777777" w:rsidR="00D03982" w:rsidRDefault="00000000">
      <w:pPr>
        <w:spacing w:after="40" w:line="276" w:lineRule="auto"/>
        <w:ind w:left="360"/>
      </w:pPr>
      <w:r>
        <w:rPr>
          <w:color w:val="000000"/>
        </w:rPr>
        <w:t xml:space="preserve">a) </w:t>
      </w:r>
      <w:r>
        <w:rPr>
          <w:b/>
          <w:bCs/>
          <w:color w:val="E9704F"/>
        </w:rPr>
        <w:t>Faux</w:t>
      </w:r>
      <w:r>
        <w:rPr>
          <w:color w:val="000000"/>
        </w:rPr>
        <w:t xml:space="preserve"> : les </w:t>
      </w:r>
      <w:r>
        <w:rPr>
          <w:b/>
          <w:bCs/>
          <w:color w:val="E9704F"/>
        </w:rPr>
        <w:t>citoyens</w:t>
      </w:r>
      <w:r>
        <w:rPr>
          <w:color w:val="000000"/>
        </w:rPr>
        <w:t xml:space="preserve"> (Français) avaient des droits, les </w:t>
      </w:r>
      <w:r>
        <w:rPr>
          <w:b/>
          <w:bCs/>
          <w:color w:val="E9704F"/>
        </w:rPr>
        <w:t>sujets</w:t>
      </w:r>
      <w:r>
        <w:rPr>
          <w:color w:val="000000"/>
        </w:rPr>
        <w:t xml:space="preserve"> (Malgaches) étaient soumis à l'indigénat.</w:t>
      </w:r>
    </w:p>
    <w:p w14:paraId="2A4ED260" w14:textId="77777777" w:rsidR="00D03982" w:rsidRDefault="00000000">
      <w:pPr>
        <w:spacing w:after="40" w:line="276" w:lineRule="auto"/>
        <w:ind w:left="360"/>
      </w:pPr>
      <w:r>
        <w:rPr>
          <w:color w:val="000000"/>
        </w:rPr>
        <w:t xml:space="preserve">b) </w:t>
      </w:r>
      <w:r>
        <w:rPr>
          <w:b/>
          <w:bCs/>
          <w:color w:val="E9704F"/>
        </w:rPr>
        <w:t>Vrai</w:t>
      </w:r>
      <w:r>
        <w:rPr>
          <w:color w:val="000000"/>
        </w:rPr>
        <w:t xml:space="preserve"> : la liberté de circulation n'existait pas.</w:t>
      </w:r>
    </w:p>
    <w:p w14:paraId="2CE97D0D" w14:textId="77777777" w:rsidR="00D03982" w:rsidRDefault="00000000">
      <w:pPr>
        <w:spacing w:after="40" w:line="276" w:lineRule="auto"/>
        <w:ind w:left="360"/>
      </w:pPr>
      <w:r>
        <w:rPr>
          <w:color w:val="000000"/>
        </w:rPr>
        <w:t xml:space="preserve">c) </w:t>
      </w:r>
      <w:r>
        <w:rPr>
          <w:b/>
          <w:bCs/>
          <w:color w:val="E9704F"/>
        </w:rPr>
        <w:t>Faux</w:t>
      </w:r>
      <w:r>
        <w:rPr>
          <w:color w:val="000000"/>
        </w:rPr>
        <w:t xml:space="preserve"> : il </w:t>
      </w:r>
      <w:r>
        <w:rPr>
          <w:b/>
          <w:bCs/>
          <w:color w:val="E9704F"/>
        </w:rPr>
        <w:t>interdisait</w:t>
      </w:r>
      <w:r>
        <w:rPr>
          <w:color w:val="000000"/>
        </w:rPr>
        <w:t xml:space="preserve"> toute industrie qui concurrencerait la métropole.</w:t>
      </w:r>
    </w:p>
    <w:p w14:paraId="146F1CD7" w14:textId="77777777" w:rsidR="00D03982" w:rsidRDefault="00000000">
      <w:pPr>
        <w:spacing w:after="40" w:line="276" w:lineRule="auto"/>
        <w:ind w:left="360"/>
      </w:pPr>
      <w:r>
        <w:rPr>
          <w:color w:val="000000"/>
        </w:rPr>
        <w:t xml:space="preserve">d) </w:t>
      </w:r>
      <w:r>
        <w:rPr>
          <w:b/>
          <w:bCs/>
          <w:color w:val="E9704F"/>
        </w:rPr>
        <w:t>Vrai</w:t>
      </w:r>
      <w:r>
        <w:rPr>
          <w:color w:val="000000"/>
        </w:rPr>
        <w:t xml:space="preserve"> : le 7 mai 1946, après l'abolition de l'indigénat.</w:t>
      </w:r>
    </w:p>
    <w:p w14:paraId="05B211AA" w14:textId="77777777" w:rsidR="00D03982" w:rsidRDefault="00000000">
      <w:pPr>
        <w:keepNext/>
        <w:spacing w:before="100" w:after="80" w:line="276" w:lineRule="auto"/>
      </w:pPr>
      <w:r>
        <w:rPr>
          <w:b/>
          <w:bCs/>
          <w:color w:val="000000"/>
        </w:rPr>
        <w:t>Corrigé de l'exercice 4</w:t>
      </w:r>
      <w:r>
        <w:rPr>
          <w:color w:val="000000"/>
        </w:rPr>
        <w:t xml:space="preserve"> (6 pts)</w:t>
      </w:r>
    </w:p>
    <w:p w14:paraId="1B5C6B05" w14:textId="77777777" w:rsidR="00D03982" w:rsidRDefault="00000000">
      <w:pPr>
        <w:spacing w:after="40" w:line="276" w:lineRule="auto"/>
        <w:ind w:left="360"/>
      </w:pPr>
      <w:r>
        <w:rPr>
          <w:color w:val="000000"/>
        </w:rPr>
        <w:t xml:space="preserve">1. Ensemble de </w:t>
      </w:r>
      <w:r>
        <w:rPr>
          <w:b/>
          <w:bCs/>
          <w:color w:val="E9704F"/>
        </w:rPr>
        <w:t>règles spéciales</w:t>
      </w:r>
      <w:r>
        <w:rPr>
          <w:color w:val="000000"/>
        </w:rPr>
        <w:t xml:space="preserve"> appliquées aux </w:t>
      </w:r>
      <w:r>
        <w:rPr>
          <w:b/>
          <w:bCs/>
          <w:color w:val="E9704F"/>
        </w:rPr>
        <w:t>sujets</w:t>
      </w:r>
      <w:r>
        <w:rPr>
          <w:color w:val="000000"/>
        </w:rPr>
        <w:t xml:space="preserve"> indigènes : </w:t>
      </w:r>
      <w:r>
        <w:rPr>
          <w:b/>
          <w:bCs/>
          <w:color w:val="E9704F"/>
        </w:rPr>
        <w:t>sanctions sans jugement</w:t>
      </w:r>
      <w:r>
        <w:rPr>
          <w:color w:val="000000"/>
        </w:rPr>
        <w:t xml:space="preserve"> (15 jours de prison), </w:t>
      </w:r>
      <w:r>
        <w:rPr>
          <w:b/>
          <w:bCs/>
          <w:color w:val="E9704F"/>
        </w:rPr>
        <w:t>laissez-passer</w:t>
      </w:r>
      <w:r>
        <w:rPr>
          <w:color w:val="000000"/>
        </w:rPr>
        <w:t xml:space="preserve"> pour circuler, </w:t>
      </w:r>
      <w:r>
        <w:rPr>
          <w:b/>
          <w:bCs/>
          <w:color w:val="E9704F"/>
        </w:rPr>
        <w:t>interdiction</w:t>
      </w:r>
      <w:r>
        <w:rPr>
          <w:color w:val="000000"/>
        </w:rPr>
        <w:t xml:space="preserve"> de réunion et de presse, </w:t>
      </w:r>
      <w:r>
        <w:rPr>
          <w:b/>
          <w:bCs/>
          <w:color w:val="E9704F"/>
        </w:rPr>
        <w:t>pas de vote</w:t>
      </w:r>
      <w:r>
        <w:rPr>
          <w:color w:val="000000"/>
        </w:rPr>
        <w:t>, travail obligatoire.</w:t>
      </w:r>
    </w:p>
    <w:p w14:paraId="43826480" w14:textId="77777777" w:rsidR="00D03982" w:rsidRDefault="00000000">
      <w:pPr>
        <w:spacing w:after="40" w:line="276" w:lineRule="auto"/>
        <w:ind w:left="360"/>
      </w:pPr>
      <w:r>
        <w:rPr>
          <w:color w:val="000000"/>
        </w:rPr>
        <w:t xml:space="preserve">2. Système économique qui </w:t>
      </w:r>
      <w:r>
        <w:rPr>
          <w:b/>
          <w:bCs/>
          <w:color w:val="E9704F"/>
        </w:rPr>
        <w:t>réserve à la métropole</w:t>
      </w:r>
      <w:r>
        <w:rPr>
          <w:color w:val="000000"/>
        </w:rPr>
        <w:t xml:space="preserve"> les richesses et le commerce de la colonie : matières premières à </w:t>
      </w:r>
      <w:r>
        <w:rPr>
          <w:b/>
          <w:bCs/>
          <w:color w:val="E9704F"/>
        </w:rPr>
        <w:t>bas prix</w:t>
      </w:r>
      <w:r>
        <w:rPr>
          <w:color w:val="000000"/>
        </w:rPr>
        <w:t xml:space="preserve">, achat des </w:t>
      </w:r>
      <w:r>
        <w:rPr>
          <w:b/>
          <w:bCs/>
          <w:color w:val="E9704F"/>
        </w:rPr>
        <w:t>produits fabriqués</w:t>
      </w:r>
      <w:r>
        <w:rPr>
          <w:color w:val="000000"/>
        </w:rPr>
        <w:t xml:space="preserve"> français, </w:t>
      </w:r>
      <w:r>
        <w:rPr>
          <w:b/>
          <w:bCs/>
          <w:color w:val="E9704F"/>
        </w:rPr>
        <w:t>pas d'industrie</w:t>
      </w:r>
      <w:r>
        <w:rPr>
          <w:color w:val="000000"/>
        </w:rPr>
        <w:t xml:space="preserve"> locale.</w:t>
      </w:r>
    </w:p>
    <w:p w14:paraId="7C56597D" w14:textId="77777777" w:rsidR="00D03982" w:rsidRDefault="00000000">
      <w:pPr>
        <w:spacing w:after="40" w:line="276" w:lineRule="auto"/>
        <w:ind w:left="360"/>
      </w:pPr>
      <w:r>
        <w:rPr>
          <w:color w:val="000000"/>
        </w:rPr>
        <w:t xml:space="preserve">3. Exportés : </w:t>
      </w:r>
      <w:r>
        <w:rPr>
          <w:b/>
          <w:bCs/>
          <w:color w:val="E9704F"/>
        </w:rPr>
        <w:t>café</w:t>
      </w:r>
      <w:r>
        <w:rPr>
          <w:color w:val="000000"/>
        </w:rPr>
        <w:t xml:space="preserve">, </w:t>
      </w:r>
      <w:r>
        <w:rPr>
          <w:b/>
          <w:bCs/>
          <w:color w:val="E9704F"/>
        </w:rPr>
        <w:t>vanille</w:t>
      </w:r>
      <w:r>
        <w:rPr>
          <w:color w:val="000000"/>
        </w:rPr>
        <w:t xml:space="preserve">, </w:t>
      </w:r>
      <w:r>
        <w:rPr>
          <w:b/>
          <w:bCs/>
          <w:color w:val="E9704F"/>
        </w:rPr>
        <w:t>girofle</w:t>
      </w:r>
      <w:r>
        <w:rPr>
          <w:color w:val="000000"/>
        </w:rPr>
        <w:t xml:space="preserve">, viande, graphite, mica. Importés : </w:t>
      </w:r>
      <w:r>
        <w:rPr>
          <w:b/>
          <w:bCs/>
          <w:color w:val="E9704F"/>
        </w:rPr>
        <w:t>tissus</w:t>
      </w:r>
      <w:r>
        <w:rPr>
          <w:color w:val="000000"/>
        </w:rPr>
        <w:t xml:space="preserve">, </w:t>
      </w:r>
      <w:r>
        <w:rPr>
          <w:b/>
          <w:bCs/>
          <w:color w:val="E9704F"/>
        </w:rPr>
        <w:t>outils</w:t>
      </w:r>
      <w:r>
        <w:rPr>
          <w:color w:val="000000"/>
        </w:rPr>
        <w:t xml:space="preserve">, </w:t>
      </w:r>
      <w:r>
        <w:rPr>
          <w:b/>
          <w:bCs/>
          <w:color w:val="E9704F"/>
        </w:rPr>
        <w:t>vin</w:t>
      </w:r>
      <w:r>
        <w:rPr>
          <w:color w:val="000000"/>
        </w:rPr>
        <w:t>, machines, quincaillerie.</w:t>
      </w:r>
    </w:p>
    <w:p w14:paraId="17B40C32" w14:textId="77777777" w:rsidR="00D03982" w:rsidRDefault="00000000">
      <w:pPr>
        <w:spacing w:after="40" w:line="276" w:lineRule="auto"/>
        <w:ind w:left="360"/>
      </w:pPr>
      <w:r>
        <w:rPr>
          <w:color w:val="000000"/>
        </w:rPr>
        <w:t xml:space="preserve">4. L'indigénat crée une population </w:t>
      </w:r>
      <w:r>
        <w:rPr>
          <w:b/>
          <w:bCs/>
          <w:color w:val="E9704F"/>
        </w:rPr>
        <w:t>soumise et sans droits</w:t>
      </w:r>
      <w:r>
        <w:rPr>
          <w:color w:val="000000"/>
        </w:rPr>
        <w:t xml:space="preserve">, obligée de payer l'impôt et de travailler ; le pacte colonial organise le </w:t>
      </w:r>
      <w:r>
        <w:rPr>
          <w:b/>
          <w:bCs/>
          <w:color w:val="E9704F"/>
        </w:rPr>
        <w:t>profit</w:t>
      </w:r>
      <w:r>
        <w:rPr>
          <w:color w:val="000000"/>
        </w:rPr>
        <w:t xml:space="preserve"> tiré de ce travail au bénéfice de la </w:t>
      </w:r>
      <w:r>
        <w:rPr>
          <w:b/>
          <w:bCs/>
          <w:color w:val="E9704F"/>
        </w:rPr>
        <w:t>France</w:t>
      </w:r>
      <w:r>
        <w:rPr>
          <w:color w:val="000000"/>
        </w:rPr>
        <w:t xml:space="preserve"> : la domination </w:t>
      </w:r>
      <w:r>
        <w:rPr>
          <w:b/>
          <w:bCs/>
          <w:color w:val="E9704F"/>
        </w:rPr>
        <w:t>politique</w:t>
      </w:r>
      <w:r>
        <w:rPr>
          <w:color w:val="000000"/>
        </w:rPr>
        <w:t xml:space="preserve"> sert l'exploitation </w:t>
      </w:r>
      <w:r>
        <w:rPr>
          <w:b/>
          <w:bCs/>
          <w:color w:val="E9704F"/>
        </w:rPr>
        <w:t>économique</w:t>
      </w:r>
      <w:r>
        <w:rPr>
          <w:color w:val="000000"/>
        </w:rPr>
        <w:t>.</w:t>
      </w:r>
    </w:p>
    <w:p w14:paraId="71449056" w14:textId="77777777" w:rsidR="00D03982" w:rsidRDefault="00000000">
      <w:r>
        <w:br w:type="page"/>
      </w:r>
    </w:p>
    <w:p w14:paraId="6E621997" w14:textId="77777777" w:rsidR="00D03982" w:rsidRDefault="00000000">
      <w:pPr>
        <w:spacing w:after="160"/>
        <w:jc w:val="center"/>
      </w:pPr>
      <w:bookmarkStart w:id="15" w:name="seance6"/>
      <w:r>
        <w:rPr>
          <w:b/>
          <w:bCs/>
          <w:color w:val="000000"/>
          <w:sz w:val="26"/>
          <w:szCs w:val="26"/>
        </w:rPr>
        <w:lastRenderedPageBreak/>
        <w:t>SÉANCE 6 / 25</w:t>
      </w:r>
      <w:bookmarkEnd w:id="15"/>
    </w:p>
    <w:p w14:paraId="447CBAB4" w14:textId="77777777" w:rsidR="00D03982" w:rsidRDefault="00000000">
      <w:pPr>
        <w:spacing w:after="120"/>
        <w:jc w:val="center"/>
      </w:pPr>
      <w:r>
        <w:rPr>
          <w:b/>
          <w:bCs/>
          <w:color w:val="C00000"/>
          <w:sz w:val="28"/>
          <w:szCs w:val="28"/>
        </w:rPr>
        <w:t>L'exploitation coloniale (2) : les impôts et les prestations</w:t>
      </w:r>
    </w:p>
    <w:p w14:paraId="0013672F" w14:textId="77777777" w:rsidR="00D03982" w:rsidRDefault="00000000">
      <w:pPr>
        <w:spacing w:after="16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626"/>
        <w:gridCol w:w="3012"/>
      </w:tblGrid>
      <w:tr w:rsidR="00D03982" w14:paraId="0CB49CDB" w14:textId="77777777">
        <w:tblPrEx>
          <w:tblCellMar>
            <w:top w:w="0" w:type="dxa"/>
            <w:bottom w:w="0" w:type="dxa"/>
          </w:tblCellMar>
        </w:tblPrEx>
        <w:tc>
          <w:tcPr>
            <w:tcW w:w="6600" w:type="dxa"/>
            <w:tcMar>
              <w:top w:w="60" w:type="dxa"/>
              <w:left w:w="60" w:type="dxa"/>
              <w:bottom w:w="60" w:type="dxa"/>
              <w:right w:w="60" w:type="dxa"/>
            </w:tcMar>
          </w:tcPr>
          <w:p w14:paraId="036A16BF" w14:textId="77777777" w:rsidR="00D03982" w:rsidRDefault="00000000">
            <w:pPr>
              <w:spacing w:after="40" w:line="276" w:lineRule="auto"/>
            </w:pPr>
            <w:r>
              <w:rPr>
                <w:b/>
                <w:bCs/>
                <w:color w:val="000000"/>
                <w:sz w:val="20"/>
                <w:szCs w:val="20"/>
              </w:rPr>
              <w:t>Discipline :</w:t>
            </w:r>
            <w:r>
              <w:rPr>
                <w:color w:val="000000"/>
                <w:sz w:val="20"/>
                <w:szCs w:val="20"/>
              </w:rPr>
              <w:t xml:space="preserve"> Histoire</w:t>
            </w:r>
          </w:p>
          <w:p w14:paraId="17F7585C" w14:textId="77777777" w:rsidR="00D03982" w:rsidRDefault="00000000">
            <w:pPr>
              <w:spacing w:after="40" w:line="276" w:lineRule="auto"/>
            </w:pPr>
            <w:r>
              <w:rPr>
                <w:b/>
                <w:bCs/>
                <w:color w:val="000000"/>
                <w:sz w:val="20"/>
                <w:szCs w:val="20"/>
              </w:rPr>
              <w:t>Thème :</w:t>
            </w:r>
            <w:r>
              <w:rPr>
                <w:color w:val="000000"/>
                <w:sz w:val="20"/>
                <w:szCs w:val="20"/>
              </w:rPr>
              <w:t xml:space="preserve"> Madagascar, colonie française (1896-1960)</w:t>
            </w:r>
          </w:p>
          <w:p w14:paraId="070580AF" w14:textId="77777777" w:rsidR="00D03982" w:rsidRDefault="00000000">
            <w:pPr>
              <w:spacing w:after="40" w:line="276" w:lineRule="auto"/>
            </w:pPr>
            <w:r>
              <w:rPr>
                <w:b/>
                <w:bCs/>
                <w:color w:val="000000"/>
                <w:sz w:val="20"/>
                <w:szCs w:val="20"/>
              </w:rPr>
              <w:t>Titre :</w:t>
            </w:r>
            <w:r>
              <w:rPr>
                <w:color w:val="000000"/>
                <w:sz w:val="20"/>
                <w:szCs w:val="20"/>
              </w:rPr>
              <w:t xml:space="preserve"> L'exploitation coloniale (2) : les impôts et les prestations</w:t>
            </w:r>
          </w:p>
          <w:p w14:paraId="792670E3" w14:textId="77777777" w:rsidR="00D03982" w:rsidRDefault="00000000">
            <w:pPr>
              <w:spacing w:after="40" w:line="276" w:lineRule="auto"/>
            </w:pPr>
            <w:r>
              <w:rPr>
                <w:b/>
                <w:bCs/>
                <w:color w:val="000000"/>
                <w:sz w:val="20"/>
                <w:szCs w:val="20"/>
              </w:rPr>
              <w:t>Objectif spécifique :</w:t>
            </w:r>
            <w:r>
              <w:rPr>
                <w:color w:val="000000"/>
                <w:sz w:val="20"/>
                <w:szCs w:val="20"/>
              </w:rPr>
              <w:t xml:space="preserve"> Être capable de décrire les impôts et les prestations imposés aux Malgaches (impôt personnel, impôts sur les rizières et les bœufs, corvées, SMOTIG, réquisitions) et d'expliquer comment ils servaient à financer la colonie et à fournir de la main-d'œuvre aux colons</w:t>
            </w:r>
          </w:p>
          <w:p w14:paraId="52C5AEC4" w14:textId="77777777" w:rsidR="00D03982" w:rsidRDefault="00000000">
            <w:pPr>
              <w:spacing w:after="40" w:line="276" w:lineRule="auto"/>
            </w:pPr>
            <w:r>
              <w:rPr>
                <w:b/>
                <w:bCs/>
                <w:color w:val="000000"/>
                <w:sz w:val="20"/>
                <w:szCs w:val="20"/>
              </w:rPr>
              <w:t>Documentation :</w:t>
            </w:r>
            <w:r>
              <w:rPr>
                <w:color w:val="000000"/>
                <w:sz w:val="20"/>
                <w:szCs w:val="20"/>
              </w:rPr>
              <w:t xml:space="preserve"> Programme scolaire de la classe de 3ème, Histoire (MEN/DCI, édition 2015) ; J. </w:t>
            </w:r>
            <w:proofErr w:type="spellStart"/>
            <w:r>
              <w:rPr>
                <w:color w:val="000000"/>
                <w:sz w:val="20"/>
                <w:szCs w:val="20"/>
              </w:rPr>
              <w:t>Fremigacci</w:t>
            </w:r>
            <w:proofErr w:type="spellEnd"/>
            <w:r>
              <w:rPr>
                <w:color w:val="000000"/>
                <w:sz w:val="20"/>
                <w:szCs w:val="20"/>
              </w:rPr>
              <w:t>, État, économie et société coloniale à Madagascar (2014) ; H. Deschamps, Histoire de Madagascar (1972) ; loi du 11 avril 1946 (loi Houphouët-Boigny) ; Archives nationales de Madagascar, série D (impôts).</w:t>
            </w:r>
          </w:p>
          <w:p w14:paraId="04CE780A" w14:textId="77777777" w:rsidR="00D03982" w:rsidRDefault="00000000">
            <w:pPr>
              <w:spacing w:after="40" w:line="276" w:lineRule="auto"/>
            </w:pPr>
            <w:r>
              <w:rPr>
                <w:b/>
                <w:bCs/>
                <w:color w:val="000000"/>
                <w:sz w:val="20"/>
                <w:szCs w:val="20"/>
              </w:rPr>
              <w:t>Support et matériel :</w:t>
            </w:r>
            <w:r>
              <w:rPr>
                <w:color w:val="000000"/>
                <w:sz w:val="20"/>
                <w:szCs w:val="20"/>
              </w:rPr>
              <w:t xml:space="preserve"> Tableau noir, craie, cahier de l'élève</w:t>
            </w:r>
          </w:p>
        </w:tc>
        <w:tc>
          <w:tcPr>
            <w:tcW w:w="3000" w:type="dxa"/>
            <w:tcMar>
              <w:top w:w="60" w:type="dxa"/>
              <w:left w:w="60" w:type="dxa"/>
              <w:bottom w:w="60" w:type="dxa"/>
              <w:right w:w="60" w:type="dxa"/>
            </w:tcMar>
          </w:tcPr>
          <w:p w14:paraId="7FDFBB25" w14:textId="77777777" w:rsidR="00D03982" w:rsidRDefault="00000000">
            <w:pPr>
              <w:spacing w:after="40" w:line="276" w:lineRule="auto"/>
            </w:pPr>
            <w:r>
              <w:rPr>
                <w:b/>
                <w:bCs/>
                <w:color w:val="000000"/>
                <w:sz w:val="20"/>
                <w:szCs w:val="20"/>
              </w:rPr>
              <w:t>Date :</w:t>
            </w:r>
            <w:r>
              <w:rPr>
                <w:color w:val="000000"/>
                <w:sz w:val="20"/>
                <w:szCs w:val="20"/>
              </w:rPr>
              <w:t xml:space="preserve"> ________________</w:t>
            </w:r>
          </w:p>
          <w:p w14:paraId="451B7E64" w14:textId="77777777" w:rsidR="00D03982" w:rsidRDefault="00000000">
            <w:pPr>
              <w:spacing w:after="40" w:line="276" w:lineRule="auto"/>
            </w:pPr>
            <w:r>
              <w:rPr>
                <w:b/>
                <w:bCs/>
                <w:color w:val="000000"/>
                <w:sz w:val="20"/>
                <w:szCs w:val="20"/>
              </w:rPr>
              <w:t>Classe :</w:t>
            </w:r>
            <w:r>
              <w:rPr>
                <w:color w:val="000000"/>
                <w:sz w:val="20"/>
                <w:szCs w:val="20"/>
              </w:rPr>
              <w:t xml:space="preserve"> 3ème</w:t>
            </w:r>
          </w:p>
          <w:p w14:paraId="4ACC9739" w14:textId="77777777" w:rsidR="00D03982" w:rsidRDefault="00000000">
            <w:pPr>
              <w:spacing w:after="40" w:line="276" w:lineRule="auto"/>
            </w:pPr>
            <w:r>
              <w:rPr>
                <w:b/>
                <w:bCs/>
                <w:color w:val="000000"/>
                <w:sz w:val="20"/>
                <w:szCs w:val="20"/>
              </w:rPr>
              <w:t>Séance n° :</w:t>
            </w:r>
            <w:r>
              <w:rPr>
                <w:color w:val="000000"/>
                <w:sz w:val="20"/>
                <w:szCs w:val="20"/>
              </w:rPr>
              <w:t xml:space="preserve"> 6 / 25</w:t>
            </w:r>
          </w:p>
          <w:p w14:paraId="25D237D5" w14:textId="77777777" w:rsidR="00D03982" w:rsidRDefault="00000000">
            <w:pPr>
              <w:spacing w:after="40" w:line="276" w:lineRule="auto"/>
            </w:pPr>
            <w:r>
              <w:rPr>
                <w:b/>
                <w:bCs/>
                <w:color w:val="000000"/>
                <w:sz w:val="20"/>
                <w:szCs w:val="20"/>
              </w:rPr>
              <w:t>Durée :</w:t>
            </w:r>
            <w:r>
              <w:rPr>
                <w:color w:val="000000"/>
                <w:sz w:val="20"/>
                <w:szCs w:val="20"/>
              </w:rPr>
              <w:t xml:space="preserve"> 2 heures</w:t>
            </w:r>
          </w:p>
        </w:tc>
      </w:tr>
    </w:tbl>
    <w:p w14:paraId="07F23310" w14:textId="77777777" w:rsidR="00D03982" w:rsidRDefault="00D03982">
      <w:pPr>
        <w:spacing w:after="80"/>
      </w:pPr>
    </w:p>
    <w:tbl>
      <w:tblPr>
        <w:tblW w:w="96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000" w:firstRow="0" w:lastRow="0" w:firstColumn="0" w:lastColumn="0" w:noHBand="0" w:noVBand="0"/>
      </w:tblPr>
      <w:tblGrid>
        <w:gridCol w:w="1150"/>
        <w:gridCol w:w="3250"/>
        <w:gridCol w:w="2250"/>
        <w:gridCol w:w="1100"/>
        <w:gridCol w:w="1050"/>
        <w:gridCol w:w="800"/>
      </w:tblGrid>
      <w:tr w:rsidR="00D03982" w14:paraId="5B2E664B" w14:textId="77777777">
        <w:tblPrEx>
          <w:tblCellMar>
            <w:top w:w="0" w:type="dxa"/>
            <w:bottom w:w="0" w:type="dxa"/>
          </w:tblCellMar>
        </w:tblPrEx>
        <w:trPr>
          <w:tblHeader/>
        </w:trPr>
        <w:tc>
          <w:tcPr>
            <w:tcW w:w="1150" w:type="dxa"/>
            <w:vMerge w:val="restart"/>
            <w:shd w:val="clear" w:color="auto" w:fill="DDEEFF"/>
            <w:tcMar>
              <w:top w:w="60" w:type="dxa"/>
              <w:left w:w="60" w:type="dxa"/>
              <w:bottom w:w="60" w:type="dxa"/>
              <w:right w:w="60" w:type="dxa"/>
            </w:tcMar>
            <w:vAlign w:val="center"/>
          </w:tcPr>
          <w:p w14:paraId="719D9472" w14:textId="77777777" w:rsidR="00D03982" w:rsidRDefault="00000000">
            <w:pPr>
              <w:spacing w:line="276" w:lineRule="auto"/>
              <w:jc w:val="center"/>
            </w:pPr>
            <w:r>
              <w:rPr>
                <w:b/>
                <w:bCs/>
                <w:color w:val="000000"/>
                <w:sz w:val="18"/>
                <w:szCs w:val="18"/>
              </w:rPr>
              <w:t>Étapes et Durée</w:t>
            </w:r>
          </w:p>
        </w:tc>
        <w:tc>
          <w:tcPr>
            <w:tcW w:w="5500" w:type="dxa"/>
            <w:gridSpan w:val="2"/>
            <w:shd w:val="clear" w:color="auto" w:fill="DDEEFF"/>
            <w:tcMar>
              <w:top w:w="60" w:type="dxa"/>
              <w:left w:w="60" w:type="dxa"/>
              <w:bottom w:w="60" w:type="dxa"/>
              <w:right w:w="60" w:type="dxa"/>
            </w:tcMar>
            <w:vAlign w:val="center"/>
          </w:tcPr>
          <w:p w14:paraId="4554DCFD" w14:textId="77777777" w:rsidR="00D03982" w:rsidRDefault="00000000">
            <w:pPr>
              <w:spacing w:line="276" w:lineRule="auto"/>
              <w:jc w:val="center"/>
            </w:pPr>
            <w:r>
              <w:rPr>
                <w:b/>
                <w:bCs/>
                <w:color w:val="000000"/>
                <w:sz w:val="18"/>
                <w:szCs w:val="18"/>
              </w:rPr>
              <w:t>Déroulement de la leçon</w:t>
            </w:r>
          </w:p>
        </w:tc>
        <w:tc>
          <w:tcPr>
            <w:tcW w:w="1100" w:type="dxa"/>
            <w:vMerge w:val="restart"/>
            <w:shd w:val="clear" w:color="auto" w:fill="DDEEFF"/>
            <w:tcMar>
              <w:top w:w="60" w:type="dxa"/>
              <w:left w:w="60" w:type="dxa"/>
              <w:bottom w:w="60" w:type="dxa"/>
              <w:right w:w="60" w:type="dxa"/>
            </w:tcMar>
            <w:vAlign w:val="center"/>
          </w:tcPr>
          <w:p w14:paraId="63AEAE40" w14:textId="77777777" w:rsidR="00D03982" w:rsidRDefault="00000000">
            <w:pPr>
              <w:spacing w:line="276" w:lineRule="auto"/>
              <w:jc w:val="center"/>
            </w:pPr>
            <w:r>
              <w:rPr>
                <w:b/>
                <w:bCs/>
                <w:color w:val="000000"/>
                <w:sz w:val="18"/>
                <w:szCs w:val="18"/>
              </w:rPr>
              <w:t>Technique et Stratégie</w:t>
            </w:r>
          </w:p>
        </w:tc>
        <w:tc>
          <w:tcPr>
            <w:tcW w:w="1050" w:type="dxa"/>
            <w:vMerge w:val="restart"/>
            <w:shd w:val="clear" w:color="auto" w:fill="DDEEFF"/>
            <w:tcMar>
              <w:top w:w="60" w:type="dxa"/>
              <w:left w:w="60" w:type="dxa"/>
              <w:bottom w:w="60" w:type="dxa"/>
              <w:right w:w="60" w:type="dxa"/>
            </w:tcMar>
            <w:vAlign w:val="center"/>
          </w:tcPr>
          <w:p w14:paraId="3F5FAD02" w14:textId="77777777" w:rsidR="00D03982" w:rsidRDefault="00000000">
            <w:pPr>
              <w:spacing w:line="276" w:lineRule="auto"/>
              <w:jc w:val="center"/>
            </w:pPr>
            <w:r>
              <w:rPr>
                <w:b/>
                <w:bCs/>
                <w:color w:val="000000"/>
                <w:sz w:val="18"/>
                <w:szCs w:val="18"/>
              </w:rPr>
              <w:t>Support et Matériel</w:t>
            </w:r>
          </w:p>
        </w:tc>
        <w:tc>
          <w:tcPr>
            <w:tcW w:w="800" w:type="dxa"/>
            <w:vMerge w:val="restart"/>
            <w:shd w:val="clear" w:color="auto" w:fill="DDEEFF"/>
            <w:tcMar>
              <w:top w:w="60" w:type="dxa"/>
              <w:left w:w="60" w:type="dxa"/>
              <w:bottom w:w="60" w:type="dxa"/>
              <w:right w:w="60" w:type="dxa"/>
            </w:tcMar>
            <w:vAlign w:val="center"/>
          </w:tcPr>
          <w:p w14:paraId="547D04CF" w14:textId="77777777" w:rsidR="00D03982" w:rsidRDefault="00000000">
            <w:pPr>
              <w:spacing w:line="276" w:lineRule="auto"/>
              <w:jc w:val="center"/>
            </w:pPr>
            <w:r>
              <w:rPr>
                <w:b/>
                <w:bCs/>
                <w:color w:val="000000"/>
                <w:sz w:val="18"/>
                <w:szCs w:val="18"/>
              </w:rPr>
              <w:t>Observation</w:t>
            </w:r>
          </w:p>
        </w:tc>
      </w:tr>
      <w:tr w:rsidR="00D03982" w14:paraId="1D65FCBE" w14:textId="77777777">
        <w:tblPrEx>
          <w:tblCellMar>
            <w:top w:w="0" w:type="dxa"/>
            <w:bottom w:w="0" w:type="dxa"/>
          </w:tblCellMar>
        </w:tblPrEx>
        <w:trPr>
          <w:tblHeader/>
        </w:trPr>
        <w:tc>
          <w:tcPr>
            <w:tcW w:w="1150" w:type="dxa"/>
            <w:vMerge/>
          </w:tcPr>
          <w:p w14:paraId="1E173712" w14:textId="77777777" w:rsidR="00D03982" w:rsidRDefault="00D03982"/>
        </w:tc>
        <w:tc>
          <w:tcPr>
            <w:tcW w:w="3250" w:type="dxa"/>
            <w:shd w:val="clear" w:color="auto" w:fill="F5F5F5"/>
            <w:tcMar>
              <w:top w:w="60" w:type="dxa"/>
              <w:left w:w="60" w:type="dxa"/>
              <w:bottom w:w="60" w:type="dxa"/>
              <w:right w:w="60" w:type="dxa"/>
            </w:tcMar>
          </w:tcPr>
          <w:p w14:paraId="7BA86F9F" w14:textId="77777777" w:rsidR="00D03982" w:rsidRDefault="00000000">
            <w:pPr>
              <w:spacing w:line="276" w:lineRule="auto"/>
              <w:jc w:val="center"/>
            </w:pPr>
            <w:r>
              <w:rPr>
                <w:b/>
                <w:bCs/>
                <w:color w:val="000000"/>
                <w:sz w:val="18"/>
                <w:szCs w:val="18"/>
              </w:rPr>
              <w:t>Enseignant</w:t>
            </w:r>
          </w:p>
        </w:tc>
        <w:tc>
          <w:tcPr>
            <w:tcW w:w="2250" w:type="dxa"/>
            <w:shd w:val="clear" w:color="auto" w:fill="F5F5F5"/>
            <w:tcMar>
              <w:top w:w="60" w:type="dxa"/>
              <w:left w:w="60" w:type="dxa"/>
              <w:bottom w:w="60" w:type="dxa"/>
              <w:right w:w="60" w:type="dxa"/>
            </w:tcMar>
          </w:tcPr>
          <w:p w14:paraId="07CF2EE9" w14:textId="77777777" w:rsidR="00D03982" w:rsidRDefault="00000000">
            <w:pPr>
              <w:spacing w:line="276" w:lineRule="auto"/>
              <w:jc w:val="center"/>
            </w:pPr>
            <w:r>
              <w:rPr>
                <w:b/>
                <w:bCs/>
                <w:color w:val="000000"/>
                <w:sz w:val="18"/>
                <w:szCs w:val="18"/>
              </w:rPr>
              <w:t>Apprenants</w:t>
            </w:r>
          </w:p>
        </w:tc>
        <w:tc>
          <w:tcPr>
            <w:tcW w:w="1100" w:type="dxa"/>
            <w:vMerge/>
          </w:tcPr>
          <w:p w14:paraId="324755C5" w14:textId="77777777" w:rsidR="00D03982" w:rsidRDefault="00D03982"/>
        </w:tc>
        <w:tc>
          <w:tcPr>
            <w:tcW w:w="1050" w:type="dxa"/>
            <w:vMerge/>
          </w:tcPr>
          <w:p w14:paraId="75B23816" w14:textId="77777777" w:rsidR="00D03982" w:rsidRDefault="00D03982"/>
        </w:tc>
        <w:tc>
          <w:tcPr>
            <w:tcW w:w="800" w:type="dxa"/>
            <w:vMerge/>
          </w:tcPr>
          <w:p w14:paraId="511E95CF" w14:textId="77777777" w:rsidR="00D03982" w:rsidRDefault="00D03982"/>
        </w:tc>
      </w:tr>
      <w:tr w:rsidR="00D03982" w14:paraId="7E4DC388"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6C9DD6FE" w14:textId="77777777" w:rsidR="00D03982" w:rsidRDefault="00000000">
            <w:pPr>
              <w:spacing w:line="276" w:lineRule="auto"/>
            </w:pPr>
            <w:r>
              <w:rPr>
                <w:b/>
                <w:bCs/>
                <w:color w:val="000000"/>
                <w:sz w:val="19"/>
                <w:szCs w:val="19"/>
              </w:rPr>
              <w:t>I. RÉVISION</w:t>
            </w:r>
          </w:p>
        </w:tc>
      </w:tr>
      <w:tr w:rsidR="00D03982" w14:paraId="44092E52" w14:textId="77777777">
        <w:tblPrEx>
          <w:tblCellMar>
            <w:top w:w="0" w:type="dxa"/>
            <w:bottom w:w="0" w:type="dxa"/>
          </w:tblCellMar>
        </w:tblPrEx>
        <w:tc>
          <w:tcPr>
            <w:tcW w:w="1150" w:type="dxa"/>
            <w:tcMar>
              <w:top w:w="60" w:type="dxa"/>
              <w:left w:w="60" w:type="dxa"/>
              <w:bottom w:w="60" w:type="dxa"/>
              <w:right w:w="60" w:type="dxa"/>
            </w:tcMar>
          </w:tcPr>
          <w:p w14:paraId="085342F4" w14:textId="77777777" w:rsidR="00D03982" w:rsidRDefault="00000000">
            <w:pPr>
              <w:spacing w:after="20" w:line="276" w:lineRule="auto"/>
            </w:pPr>
            <w:r>
              <w:rPr>
                <w:b/>
                <w:bCs/>
                <w:color w:val="000000"/>
                <w:sz w:val="18"/>
                <w:szCs w:val="18"/>
              </w:rPr>
              <w:t>Révision</w:t>
            </w:r>
          </w:p>
          <w:p w14:paraId="7D3C3891" w14:textId="77777777" w:rsidR="00D03982" w:rsidRDefault="00000000">
            <w:pPr>
              <w:spacing w:line="276" w:lineRule="auto"/>
            </w:pPr>
            <w:r>
              <w:rPr>
                <w:color w:val="000000"/>
                <w:sz w:val="18"/>
                <w:szCs w:val="18"/>
              </w:rPr>
              <w:t>15 min</w:t>
            </w:r>
          </w:p>
        </w:tc>
        <w:tc>
          <w:tcPr>
            <w:tcW w:w="3250" w:type="dxa"/>
            <w:tcMar>
              <w:top w:w="60" w:type="dxa"/>
              <w:left w:w="60" w:type="dxa"/>
              <w:bottom w:w="60" w:type="dxa"/>
              <w:right w:w="60" w:type="dxa"/>
            </w:tcMar>
          </w:tcPr>
          <w:p w14:paraId="0A532025" w14:textId="77777777" w:rsidR="00D03982" w:rsidRDefault="00000000">
            <w:pPr>
              <w:spacing w:after="50" w:line="276" w:lineRule="auto"/>
            </w:pPr>
            <w:r>
              <w:rPr>
                <w:color w:val="000000"/>
                <w:sz w:val="18"/>
                <w:szCs w:val="18"/>
              </w:rPr>
              <w:t>Qu'est-ce que le code de l'indigénat ?</w:t>
            </w:r>
          </w:p>
          <w:p w14:paraId="3204DC85" w14:textId="77777777" w:rsidR="00D03982" w:rsidRDefault="00000000">
            <w:pPr>
              <w:spacing w:after="50" w:line="276" w:lineRule="auto"/>
            </w:pPr>
            <w:r>
              <w:rPr>
                <w:color w:val="000000"/>
                <w:sz w:val="18"/>
                <w:szCs w:val="18"/>
              </w:rPr>
              <w:t>Qu'est-ce que le pacte colonial ?</w:t>
            </w:r>
          </w:p>
          <w:p w14:paraId="7F8CB32E" w14:textId="77777777" w:rsidR="00D03982" w:rsidRDefault="00000000">
            <w:pPr>
              <w:spacing w:after="50" w:line="276" w:lineRule="auto"/>
            </w:pPr>
            <w:r>
              <w:rPr>
                <w:color w:val="000000"/>
                <w:sz w:val="18"/>
                <w:szCs w:val="18"/>
              </w:rPr>
              <w:t>Citez deux grandes compagnies françaises présentes à Madagascar.</w:t>
            </w:r>
          </w:p>
          <w:p w14:paraId="53C2D5E2" w14:textId="77777777" w:rsidR="00D03982" w:rsidRDefault="00000000">
            <w:pPr>
              <w:spacing w:after="50" w:line="276" w:lineRule="auto"/>
            </w:pPr>
            <w:r>
              <w:rPr>
                <w:color w:val="000000"/>
                <w:sz w:val="18"/>
                <w:szCs w:val="18"/>
              </w:rPr>
              <w:t>Quand l'indigénat est-il aboli ?</w:t>
            </w:r>
          </w:p>
        </w:tc>
        <w:tc>
          <w:tcPr>
            <w:tcW w:w="2250" w:type="dxa"/>
            <w:tcMar>
              <w:top w:w="60" w:type="dxa"/>
              <w:left w:w="60" w:type="dxa"/>
              <w:bottom w:w="60" w:type="dxa"/>
              <w:right w:w="60" w:type="dxa"/>
            </w:tcMar>
          </w:tcPr>
          <w:p w14:paraId="749427C6" w14:textId="77777777" w:rsidR="00D03982" w:rsidRDefault="00000000">
            <w:pPr>
              <w:spacing w:after="50" w:line="276" w:lineRule="auto"/>
            </w:pPr>
            <w:r>
              <w:rPr>
                <w:color w:val="000000"/>
                <w:sz w:val="18"/>
                <w:szCs w:val="18"/>
              </w:rPr>
              <w:t>R.A. : Un régime de règles spéciales et de sanctions sans jugement appliqué aux sujets indigènes de 1901 à 1946.</w:t>
            </w:r>
          </w:p>
          <w:p w14:paraId="72C6CD9D" w14:textId="77777777" w:rsidR="00D03982" w:rsidRDefault="00000000">
            <w:pPr>
              <w:spacing w:after="50" w:line="276" w:lineRule="auto"/>
            </w:pPr>
            <w:r>
              <w:rPr>
                <w:color w:val="000000"/>
                <w:sz w:val="18"/>
                <w:szCs w:val="18"/>
              </w:rPr>
              <w:t>R.A. : Le système qui réserve à la métropole les matières premières et le commerce de la colonie.</w:t>
            </w:r>
          </w:p>
          <w:p w14:paraId="4FCAF572" w14:textId="77777777" w:rsidR="00D03982" w:rsidRDefault="00000000">
            <w:pPr>
              <w:spacing w:after="50" w:line="276" w:lineRule="auto"/>
            </w:pPr>
            <w:r>
              <w:rPr>
                <w:color w:val="000000"/>
                <w:sz w:val="18"/>
                <w:szCs w:val="18"/>
              </w:rPr>
              <w:t>R.A. : La Compagnie Lyonnaise, la Compagnie Marseillaise, la CMM, la SIM.</w:t>
            </w:r>
          </w:p>
          <w:p w14:paraId="38370888" w14:textId="77777777" w:rsidR="00D03982" w:rsidRDefault="00000000">
            <w:pPr>
              <w:spacing w:after="50" w:line="276" w:lineRule="auto"/>
            </w:pPr>
            <w:r>
              <w:rPr>
                <w:color w:val="000000"/>
                <w:sz w:val="18"/>
                <w:szCs w:val="18"/>
              </w:rPr>
              <w:t>R.A. : En 1946.</w:t>
            </w:r>
          </w:p>
        </w:tc>
        <w:tc>
          <w:tcPr>
            <w:tcW w:w="1100" w:type="dxa"/>
            <w:tcMar>
              <w:top w:w="60" w:type="dxa"/>
              <w:left w:w="60" w:type="dxa"/>
              <w:bottom w:w="60" w:type="dxa"/>
              <w:right w:w="60" w:type="dxa"/>
            </w:tcMar>
          </w:tcPr>
          <w:p w14:paraId="324F1562" w14:textId="77777777" w:rsidR="00D03982" w:rsidRDefault="00000000">
            <w:pPr>
              <w:spacing w:after="50" w:line="276" w:lineRule="auto"/>
            </w:pPr>
            <w:r>
              <w:rPr>
                <w:color w:val="000000"/>
                <w:sz w:val="18"/>
                <w:szCs w:val="18"/>
              </w:rPr>
              <w:t>Questions-réponses orales</w:t>
            </w:r>
          </w:p>
        </w:tc>
        <w:tc>
          <w:tcPr>
            <w:tcW w:w="1050" w:type="dxa"/>
            <w:tcMar>
              <w:top w:w="60" w:type="dxa"/>
              <w:left w:w="60" w:type="dxa"/>
              <w:bottom w:w="60" w:type="dxa"/>
              <w:right w:w="60" w:type="dxa"/>
            </w:tcMar>
          </w:tcPr>
          <w:p w14:paraId="1EF4317C" w14:textId="77777777" w:rsidR="00D03982" w:rsidRDefault="00000000">
            <w:pPr>
              <w:spacing w:after="50" w:line="276" w:lineRule="auto"/>
            </w:pPr>
            <w:r>
              <w:rPr>
                <w:color w:val="000000"/>
                <w:sz w:val="18"/>
                <w:szCs w:val="18"/>
              </w:rPr>
              <w:t>—</w:t>
            </w:r>
          </w:p>
        </w:tc>
        <w:tc>
          <w:tcPr>
            <w:tcW w:w="800" w:type="dxa"/>
            <w:tcMar>
              <w:top w:w="60" w:type="dxa"/>
              <w:left w:w="60" w:type="dxa"/>
              <w:bottom w:w="60" w:type="dxa"/>
              <w:right w:w="60" w:type="dxa"/>
            </w:tcMar>
          </w:tcPr>
          <w:p w14:paraId="191B3692" w14:textId="77777777" w:rsidR="00D03982" w:rsidRDefault="00D03982"/>
        </w:tc>
      </w:tr>
      <w:tr w:rsidR="00D03982" w14:paraId="306D80A3"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2F42CADE" w14:textId="77777777" w:rsidR="00D03982" w:rsidRDefault="00000000">
            <w:pPr>
              <w:spacing w:line="276" w:lineRule="auto"/>
            </w:pPr>
            <w:r>
              <w:rPr>
                <w:b/>
                <w:bCs/>
                <w:color w:val="000000"/>
                <w:sz w:val="19"/>
                <w:szCs w:val="19"/>
              </w:rPr>
              <w:t>II. NOUVELLE LEÇON — 90 min</w:t>
            </w:r>
          </w:p>
        </w:tc>
      </w:tr>
      <w:tr w:rsidR="00D03982" w14:paraId="0EE7198B" w14:textId="77777777">
        <w:tblPrEx>
          <w:tblCellMar>
            <w:top w:w="0" w:type="dxa"/>
            <w:bottom w:w="0" w:type="dxa"/>
          </w:tblCellMar>
        </w:tblPrEx>
        <w:tc>
          <w:tcPr>
            <w:tcW w:w="1150" w:type="dxa"/>
            <w:tcMar>
              <w:top w:w="60" w:type="dxa"/>
              <w:left w:w="60" w:type="dxa"/>
              <w:bottom w:w="60" w:type="dxa"/>
              <w:right w:w="60" w:type="dxa"/>
            </w:tcMar>
          </w:tcPr>
          <w:p w14:paraId="73ECCCD2" w14:textId="77777777" w:rsidR="00D03982" w:rsidRDefault="00000000">
            <w:pPr>
              <w:spacing w:after="20" w:line="276" w:lineRule="auto"/>
            </w:pPr>
            <w:r>
              <w:rPr>
                <w:b/>
                <w:bCs/>
                <w:color w:val="000000"/>
                <w:sz w:val="18"/>
                <w:szCs w:val="18"/>
              </w:rPr>
              <w:t>1. Mise en situation</w:t>
            </w:r>
          </w:p>
        </w:tc>
        <w:tc>
          <w:tcPr>
            <w:tcW w:w="3250" w:type="dxa"/>
            <w:tcMar>
              <w:top w:w="60" w:type="dxa"/>
              <w:left w:w="60" w:type="dxa"/>
              <w:bottom w:w="60" w:type="dxa"/>
              <w:right w:w="60" w:type="dxa"/>
            </w:tcMar>
          </w:tcPr>
          <w:p w14:paraId="5E7A8BCC" w14:textId="77777777" w:rsidR="00D03982" w:rsidRDefault="00000000">
            <w:pPr>
              <w:spacing w:after="50" w:line="276" w:lineRule="auto"/>
            </w:pPr>
            <w:r>
              <w:rPr>
                <w:color w:val="000000"/>
                <w:sz w:val="18"/>
                <w:szCs w:val="18"/>
              </w:rPr>
              <w:t>Un ancien raconte : « Mon père devait payer chaque année l'impôt de capitation pour lui et pour ses fils. Comme nous n'avions pas d'argent, il partait six mois travailler sur la plantation de café d'un colon, ou bien il était emmené par le SMOTIG pour construire la route de Fianarantsoa. Ceux qui ne payaient pas étaient enfermés ou obligés de travailler pour l'administration. »</w:t>
            </w:r>
          </w:p>
          <w:p w14:paraId="1E520686" w14:textId="77777777" w:rsidR="00D03982" w:rsidRDefault="00000000">
            <w:pPr>
              <w:spacing w:after="50" w:line="276" w:lineRule="auto"/>
            </w:pPr>
            <w:r>
              <w:rPr>
                <w:color w:val="000000"/>
                <w:sz w:val="18"/>
                <w:szCs w:val="18"/>
              </w:rPr>
              <w:t>Pourquoi l'impôt devait-il être payé en argent ? À quoi servaient ces impôts et ce travail obligatoire ? À qui profitaient-ils ?</w:t>
            </w:r>
          </w:p>
        </w:tc>
        <w:tc>
          <w:tcPr>
            <w:tcW w:w="2250" w:type="dxa"/>
            <w:tcMar>
              <w:top w:w="60" w:type="dxa"/>
              <w:left w:w="60" w:type="dxa"/>
              <w:bottom w:w="60" w:type="dxa"/>
              <w:right w:w="60" w:type="dxa"/>
            </w:tcMar>
          </w:tcPr>
          <w:p w14:paraId="4BD10E5B" w14:textId="77777777" w:rsidR="00D03982" w:rsidRDefault="00000000">
            <w:pPr>
              <w:spacing w:after="50" w:line="276" w:lineRule="auto"/>
            </w:pPr>
            <w:r>
              <w:rPr>
                <w:color w:val="000000"/>
                <w:sz w:val="18"/>
                <w:szCs w:val="18"/>
              </w:rPr>
              <w:t>Les élèves écoutent et répondent à l'oral. R.A. : pour obliger les paysans à travailler pour les colons afin de gagner de l'argent ; pour financer l'administration et construire routes et chemins de fer ; aux colons et à la colonie.</w:t>
            </w:r>
          </w:p>
        </w:tc>
        <w:tc>
          <w:tcPr>
            <w:tcW w:w="1100" w:type="dxa"/>
            <w:tcMar>
              <w:top w:w="60" w:type="dxa"/>
              <w:left w:w="60" w:type="dxa"/>
              <w:bottom w:w="60" w:type="dxa"/>
              <w:right w:w="60" w:type="dxa"/>
            </w:tcMar>
          </w:tcPr>
          <w:p w14:paraId="2E20A46F" w14:textId="77777777" w:rsidR="00D03982" w:rsidRDefault="00000000">
            <w:pPr>
              <w:spacing w:after="50" w:line="276" w:lineRule="auto"/>
            </w:pPr>
            <w:r>
              <w:rPr>
                <w:color w:val="000000"/>
                <w:sz w:val="18"/>
                <w:szCs w:val="18"/>
              </w:rPr>
              <w:t>Amorce orale</w:t>
            </w:r>
          </w:p>
        </w:tc>
        <w:tc>
          <w:tcPr>
            <w:tcW w:w="1050" w:type="dxa"/>
            <w:tcMar>
              <w:top w:w="60" w:type="dxa"/>
              <w:left w:w="60" w:type="dxa"/>
              <w:bottom w:w="60" w:type="dxa"/>
              <w:right w:w="60" w:type="dxa"/>
            </w:tcMar>
          </w:tcPr>
          <w:p w14:paraId="3550F4F7" w14:textId="77777777" w:rsidR="00D03982" w:rsidRDefault="00000000">
            <w:pPr>
              <w:spacing w:after="50" w:line="276" w:lineRule="auto"/>
            </w:pPr>
            <w:r>
              <w:rPr>
                <w:color w:val="000000"/>
                <w:sz w:val="18"/>
                <w:szCs w:val="18"/>
              </w:rPr>
              <w:t>Tableau noir</w:t>
            </w:r>
          </w:p>
        </w:tc>
        <w:tc>
          <w:tcPr>
            <w:tcW w:w="800" w:type="dxa"/>
            <w:tcMar>
              <w:top w:w="60" w:type="dxa"/>
              <w:left w:w="60" w:type="dxa"/>
              <w:bottom w:w="60" w:type="dxa"/>
              <w:right w:w="60" w:type="dxa"/>
            </w:tcMar>
          </w:tcPr>
          <w:p w14:paraId="7DD27BDF" w14:textId="77777777" w:rsidR="00D03982" w:rsidRDefault="00D03982"/>
        </w:tc>
      </w:tr>
      <w:tr w:rsidR="00D03982" w14:paraId="2AEF389C" w14:textId="77777777">
        <w:tblPrEx>
          <w:tblCellMar>
            <w:top w:w="0" w:type="dxa"/>
            <w:bottom w:w="0" w:type="dxa"/>
          </w:tblCellMar>
        </w:tblPrEx>
        <w:tc>
          <w:tcPr>
            <w:tcW w:w="1150" w:type="dxa"/>
            <w:tcMar>
              <w:top w:w="60" w:type="dxa"/>
              <w:left w:w="60" w:type="dxa"/>
              <w:bottom w:w="60" w:type="dxa"/>
              <w:right w:w="60" w:type="dxa"/>
            </w:tcMar>
          </w:tcPr>
          <w:p w14:paraId="52CBA2D1" w14:textId="77777777" w:rsidR="00D03982" w:rsidRDefault="00000000">
            <w:pPr>
              <w:spacing w:after="20" w:line="276" w:lineRule="auto"/>
            </w:pPr>
            <w:r>
              <w:rPr>
                <w:b/>
                <w:bCs/>
                <w:color w:val="000000"/>
                <w:sz w:val="18"/>
                <w:szCs w:val="18"/>
              </w:rPr>
              <w:t>2. Présentation</w:t>
            </w:r>
          </w:p>
        </w:tc>
        <w:tc>
          <w:tcPr>
            <w:tcW w:w="3250" w:type="dxa"/>
            <w:tcMar>
              <w:top w:w="60" w:type="dxa"/>
              <w:left w:w="60" w:type="dxa"/>
              <w:bottom w:w="60" w:type="dxa"/>
              <w:right w:w="60" w:type="dxa"/>
            </w:tcMar>
          </w:tcPr>
          <w:p w14:paraId="6932040A" w14:textId="77777777" w:rsidR="00D03982" w:rsidRDefault="00000000">
            <w:pPr>
              <w:spacing w:after="50" w:line="276" w:lineRule="auto"/>
            </w:pPr>
            <w:r>
              <w:rPr>
                <w:color w:val="000000"/>
                <w:sz w:val="18"/>
                <w:szCs w:val="18"/>
              </w:rPr>
              <w:t xml:space="preserve">Aujourd'hui nous allons apprendre : « L'exploitation coloniale (2) : les impôts et les prestations ». Après cette séance, vous serez capables de décrire les impôts et les prestations imposés aux Malgaches (impôt </w:t>
            </w:r>
            <w:r>
              <w:rPr>
                <w:color w:val="000000"/>
                <w:sz w:val="18"/>
                <w:szCs w:val="18"/>
              </w:rPr>
              <w:lastRenderedPageBreak/>
              <w:t>personnel, impôts sur les rizières et les bœufs, corvées, SMOTIG, réquisitions) et d'expliquer comment ils servaient à financer la colonie et à fournir de la main-d'œuvre aux colons.</w:t>
            </w:r>
          </w:p>
        </w:tc>
        <w:tc>
          <w:tcPr>
            <w:tcW w:w="2250" w:type="dxa"/>
            <w:tcMar>
              <w:top w:w="60" w:type="dxa"/>
              <w:left w:w="60" w:type="dxa"/>
              <w:bottom w:w="60" w:type="dxa"/>
              <w:right w:w="60" w:type="dxa"/>
            </w:tcMar>
          </w:tcPr>
          <w:p w14:paraId="3ED1E4DA" w14:textId="77777777" w:rsidR="00D03982" w:rsidRDefault="00000000">
            <w:pPr>
              <w:spacing w:after="50" w:line="276" w:lineRule="auto"/>
            </w:pPr>
            <w:r>
              <w:rPr>
                <w:color w:val="000000"/>
                <w:sz w:val="18"/>
                <w:szCs w:val="18"/>
              </w:rPr>
              <w:lastRenderedPageBreak/>
              <w:t>Les élèves écoutent.</w:t>
            </w:r>
          </w:p>
        </w:tc>
        <w:tc>
          <w:tcPr>
            <w:tcW w:w="1100" w:type="dxa"/>
            <w:tcMar>
              <w:top w:w="60" w:type="dxa"/>
              <w:left w:w="60" w:type="dxa"/>
              <w:bottom w:w="60" w:type="dxa"/>
              <w:right w:w="60" w:type="dxa"/>
            </w:tcMar>
          </w:tcPr>
          <w:p w14:paraId="15454448" w14:textId="77777777" w:rsidR="00D03982" w:rsidRDefault="00000000">
            <w:pPr>
              <w:spacing w:after="50" w:line="276" w:lineRule="auto"/>
            </w:pPr>
            <w:r>
              <w:rPr>
                <w:color w:val="000000"/>
                <w:sz w:val="18"/>
                <w:szCs w:val="18"/>
              </w:rPr>
              <w:t>Exposé oral</w:t>
            </w:r>
          </w:p>
        </w:tc>
        <w:tc>
          <w:tcPr>
            <w:tcW w:w="1050" w:type="dxa"/>
            <w:tcMar>
              <w:top w:w="60" w:type="dxa"/>
              <w:left w:w="60" w:type="dxa"/>
              <w:bottom w:w="60" w:type="dxa"/>
              <w:right w:w="60" w:type="dxa"/>
            </w:tcMar>
          </w:tcPr>
          <w:p w14:paraId="1D5943C4" w14:textId="77777777" w:rsidR="00D03982" w:rsidRDefault="00000000">
            <w:pPr>
              <w:spacing w:after="50" w:line="276" w:lineRule="auto"/>
            </w:pPr>
            <w:r>
              <w:rPr>
                <w:color w:val="000000"/>
                <w:sz w:val="18"/>
                <w:szCs w:val="18"/>
              </w:rPr>
              <w:t>Tableau noir, cahier</w:t>
            </w:r>
          </w:p>
        </w:tc>
        <w:tc>
          <w:tcPr>
            <w:tcW w:w="800" w:type="dxa"/>
            <w:tcMar>
              <w:top w:w="60" w:type="dxa"/>
              <w:left w:w="60" w:type="dxa"/>
              <w:bottom w:w="60" w:type="dxa"/>
              <w:right w:w="60" w:type="dxa"/>
            </w:tcMar>
          </w:tcPr>
          <w:p w14:paraId="0489863B" w14:textId="77777777" w:rsidR="00D03982" w:rsidRDefault="00D03982"/>
        </w:tc>
      </w:tr>
      <w:tr w:rsidR="00D03982" w14:paraId="67B6A48E" w14:textId="77777777">
        <w:tblPrEx>
          <w:tblCellMar>
            <w:top w:w="0" w:type="dxa"/>
            <w:bottom w:w="0" w:type="dxa"/>
          </w:tblCellMar>
        </w:tblPrEx>
        <w:tc>
          <w:tcPr>
            <w:tcW w:w="1150" w:type="dxa"/>
            <w:tcMar>
              <w:top w:w="60" w:type="dxa"/>
              <w:left w:w="60" w:type="dxa"/>
              <w:bottom w:w="60" w:type="dxa"/>
              <w:right w:w="60" w:type="dxa"/>
            </w:tcMar>
          </w:tcPr>
          <w:p w14:paraId="365B94D6" w14:textId="77777777" w:rsidR="00D03982" w:rsidRDefault="00000000">
            <w:pPr>
              <w:spacing w:after="20" w:line="276" w:lineRule="auto"/>
            </w:pPr>
            <w:r>
              <w:rPr>
                <w:b/>
                <w:bCs/>
                <w:color w:val="000000"/>
                <w:sz w:val="18"/>
                <w:szCs w:val="18"/>
              </w:rPr>
              <w:t>3. Observation</w:t>
            </w:r>
          </w:p>
        </w:tc>
        <w:tc>
          <w:tcPr>
            <w:tcW w:w="3250" w:type="dxa"/>
            <w:tcMar>
              <w:top w:w="60" w:type="dxa"/>
              <w:left w:w="60" w:type="dxa"/>
              <w:bottom w:w="60" w:type="dxa"/>
              <w:right w:w="60" w:type="dxa"/>
            </w:tcMar>
          </w:tcPr>
          <w:p w14:paraId="72699940" w14:textId="77777777" w:rsidR="00D03982" w:rsidRDefault="00000000">
            <w:pPr>
              <w:spacing w:after="50" w:line="276" w:lineRule="auto"/>
            </w:pPr>
            <w:r>
              <w:rPr>
                <w:color w:val="000000"/>
                <w:sz w:val="18"/>
                <w:szCs w:val="18"/>
              </w:rPr>
              <w:t>Regardez et observez bien ce tableau que j'écris au tableau noir :</w:t>
            </w:r>
          </w:p>
          <w:tbl>
            <w:tblPr>
              <w:tblW w:w="32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000" w:firstRow="0" w:lastRow="0" w:firstColumn="0" w:lastColumn="0" w:noHBand="0" w:noVBand="0"/>
            </w:tblPr>
            <w:tblGrid>
              <w:gridCol w:w="1066"/>
              <w:gridCol w:w="1067"/>
              <w:gridCol w:w="1067"/>
            </w:tblGrid>
            <w:tr w:rsidR="00D03982" w14:paraId="0C26E663" w14:textId="77777777">
              <w:tblPrEx>
                <w:tblCellMar>
                  <w:top w:w="0" w:type="dxa"/>
                  <w:bottom w:w="0" w:type="dxa"/>
                </w:tblCellMar>
              </w:tblPrEx>
              <w:tc>
                <w:tcPr>
                  <w:tcW w:w="1066" w:type="dxa"/>
                  <w:shd w:val="clear" w:color="auto" w:fill="F5F5F5"/>
                  <w:tcMar>
                    <w:top w:w="30" w:type="dxa"/>
                    <w:left w:w="30" w:type="dxa"/>
                    <w:bottom w:w="30" w:type="dxa"/>
                    <w:right w:w="30" w:type="dxa"/>
                  </w:tcMar>
                </w:tcPr>
                <w:p w14:paraId="58291F57" w14:textId="77777777" w:rsidR="00D03982" w:rsidRDefault="00000000">
                  <w:pPr>
                    <w:spacing w:line="276" w:lineRule="auto"/>
                  </w:pPr>
                  <w:r>
                    <w:rPr>
                      <w:b/>
                      <w:bCs/>
                      <w:color w:val="000000"/>
                      <w:sz w:val="16"/>
                      <w:szCs w:val="16"/>
                    </w:rPr>
                    <w:t>Charge</w:t>
                  </w:r>
                </w:p>
              </w:tc>
              <w:tc>
                <w:tcPr>
                  <w:tcW w:w="1066" w:type="dxa"/>
                  <w:shd w:val="clear" w:color="auto" w:fill="F5F5F5"/>
                  <w:tcMar>
                    <w:top w:w="30" w:type="dxa"/>
                    <w:left w:w="30" w:type="dxa"/>
                    <w:bottom w:w="30" w:type="dxa"/>
                    <w:right w:w="30" w:type="dxa"/>
                  </w:tcMar>
                </w:tcPr>
                <w:p w14:paraId="3CA42672" w14:textId="77777777" w:rsidR="00D03982" w:rsidRDefault="00000000">
                  <w:pPr>
                    <w:spacing w:line="276" w:lineRule="auto"/>
                  </w:pPr>
                  <w:r>
                    <w:rPr>
                      <w:b/>
                      <w:bCs/>
                      <w:color w:val="000000"/>
                      <w:sz w:val="16"/>
                      <w:szCs w:val="16"/>
                    </w:rPr>
                    <w:t>Description</w:t>
                  </w:r>
                </w:p>
              </w:tc>
              <w:tc>
                <w:tcPr>
                  <w:tcW w:w="1066" w:type="dxa"/>
                  <w:shd w:val="clear" w:color="auto" w:fill="F5F5F5"/>
                  <w:tcMar>
                    <w:top w:w="30" w:type="dxa"/>
                    <w:left w:w="30" w:type="dxa"/>
                    <w:bottom w:w="30" w:type="dxa"/>
                    <w:right w:w="30" w:type="dxa"/>
                  </w:tcMar>
                </w:tcPr>
                <w:p w14:paraId="0063B517" w14:textId="77777777" w:rsidR="00D03982" w:rsidRDefault="00000000">
                  <w:pPr>
                    <w:spacing w:line="276" w:lineRule="auto"/>
                  </w:pPr>
                  <w:r>
                    <w:rPr>
                      <w:b/>
                      <w:bCs/>
                      <w:color w:val="000000"/>
                      <w:sz w:val="16"/>
                      <w:szCs w:val="16"/>
                    </w:rPr>
                    <w:t>But</w:t>
                  </w:r>
                </w:p>
              </w:tc>
            </w:tr>
            <w:tr w:rsidR="00D03982" w14:paraId="6F56F332" w14:textId="77777777">
              <w:tblPrEx>
                <w:tblCellMar>
                  <w:top w:w="0" w:type="dxa"/>
                  <w:bottom w:w="0" w:type="dxa"/>
                </w:tblCellMar>
              </w:tblPrEx>
              <w:tc>
                <w:tcPr>
                  <w:tcW w:w="1066" w:type="dxa"/>
                  <w:tcMar>
                    <w:top w:w="30" w:type="dxa"/>
                    <w:left w:w="30" w:type="dxa"/>
                    <w:bottom w:w="30" w:type="dxa"/>
                    <w:right w:w="30" w:type="dxa"/>
                  </w:tcMar>
                </w:tcPr>
                <w:p w14:paraId="4B610BD4" w14:textId="77777777" w:rsidR="00D03982" w:rsidRDefault="00000000">
                  <w:pPr>
                    <w:spacing w:line="276" w:lineRule="auto"/>
                  </w:pPr>
                  <w:r>
                    <w:rPr>
                      <w:color w:val="000000"/>
                      <w:sz w:val="16"/>
                      <w:szCs w:val="16"/>
                    </w:rPr>
                    <w:t>Impôt personnel (capitation)</w:t>
                  </w:r>
                </w:p>
              </w:tc>
              <w:tc>
                <w:tcPr>
                  <w:tcW w:w="1066" w:type="dxa"/>
                  <w:tcMar>
                    <w:top w:w="30" w:type="dxa"/>
                    <w:left w:w="30" w:type="dxa"/>
                    <w:bottom w:w="30" w:type="dxa"/>
                    <w:right w:w="30" w:type="dxa"/>
                  </w:tcMar>
                </w:tcPr>
                <w:p w14:paraId="650F9E25" w14:textId="77777777" w:rsidR="00D03982" w:rsidRDefault="00000000">
                  <w:pPr>
                    <w:spacing w:line="276" w:lineRule="auto"/>
                  </w:pPr>
                  <w:r>
                    <w:rPr>
                      <w:color w:val="000000"/>
                      <w:sz w:val="16"/>
                      <w:szCs w:val="16"/>
                    </w:rPr>
                    <w:t>Impôt fixe payé en argent par tout homme adulte (16 à 60 ans), quelle que soit sa richesse ; augmenté régulièrement ; le non-paiement est puni par l'indigénat</w:t>
                  </w:r>
                </w:p>
              </w:tc>
              <w:tc>
                <w:tcPr>
                  <w:tcW w:w="1066" w:type="dxa"/>
                  <w:tcMar>
                    <w:top w:w="30" w:type="dxa"/>
                    <w:left w:w="30" w:type="dxa"/>
                    <w:bottom w:w="30" w:type="dxa"/>
                    <w:right w:w="30" w:type="dxa"/>
                  </w:tcMar>
                </w:tcPr>
                <w:p w14:paraId="2332CFB4" w14:textId="77777777" w:rsidR="00D03982" w:rsidRDefault="00000000">
                  <w:pPr>
                    <w:spacing w:line="276" w:lineRule="auto"/>
                  </w:pPr>
                  <w:r>
                    <w:rPr>
                      <w:color w:val="000000"/>
                      <w:sz w:val="16"/>
                      <w:szCs w:val="16"/>
                    </w:rPr>
                    <w:t>Financer le budget de la colonie (la métropole ne paie pas) ; obliger les paysans à travailler pour les colons pour gagner de l'argent</w:t>
                  </w:r>
                </w:p>
              </w:tc>
            </w:tr>
            <w:tr w:rsidR="00D03982" w14:paraId="632F5202" w14:textId="77777777">
              <w:tblPrEx>
                <w:tblCellMar>
                  <w:top w:w="0" w:type="dxa"/>
                  <w:bottom w:w="0" w:type="dxa"/>
                </w:tblCellMar>
              </w:tblPrEx>
              <w:tc>
                <w:tcPr>
                  <w:tcW w:w="1066" w:type="dxa"/>
                  <w:tcMar>
                    <w:top w:w="30" w:type="dxa"/>
                    <w:left w:w="30" w:type="dxa"/>
                    <w:bottom w:w="30" w:type="dxa"/>
                    <w:right w:w="30" w:type="dxa"/>
                  </w:tcMar>
                </w:tcPr>
                <w:p w14:paraId="75BCB7F4" w14:textId="77777777" w:rsidR="00D03982" w:rsidRDefault="00000000">
                  <w:pPr>
                    <w:spacing w:line="276" w:lineRule="auto"/>
                  </w:pPr>
                  <w:r>
                    <w:rPr>
                      <w:color w:val="000000"/>
                      <w:sz w:val="16"/>
                      <w:szCs w:val="16"/>
                    </w:rPr>
                    <w:t>Impôts sur les biens</w:t>
                  </w:r>
                </w:p>
              </w:tc>
              <w:tc>
                <w:tcPr>
                  <w:tcW w:w="1066" w:type="dxa"/>
                  <w:tcMar>
                    <w:top w:w="30" w:type="dxa"/>
                    <w:left w:w="30" w:type="dxa"/>
                    <w:bottom w:w="30" w:type="dxa"/>
                    <w:right w:w="30" w:type="dxa"/>
                  </w:tcMar>
                </w:tcPr>
                <w:p w14:paraId="63E9EFF8" w14:textId="77777777" w:rsidR="00D03982" w:rsidRDefault="00000000">
                  <w:pPr>
                    <w:spacing w:line="276" w:lineRule="auto"/>
                  </w:pPr>
                  <w:r>
                    <w:rPr>
                      <w:color w:val="000000"/>
                      <w:sz w:val="16"/>
                      <w:szCs w:val="16"/>
                    </w:rPr>
                    <w:t>Impôt sur les rizières (par are), sur les bœufs (par tête), sur les cases, patentes des commerçants</w:t>
                  </w:r>
                </w:p>
              </w:tc>
              <w:tc>
                <w:tcPr>
                  <w:tcW w:w="1066" w:type="dxa"/>
                  <w:tcMar>
                    <w:top w:w="30" w:type="dxa"/>
                    <w:left w:w="30" w:type="dxa"/>
                    <w:bottom w:w="30" w:type="dxa"/>
                    <w:right w:w="30" w:type="dxa"/>
                  </w:tcMar>
                </w:tcPr>
                <w:p w14:paraId="20A7DF54" w14:textId="77777777" w:rsidR="00D03982" w:rsidRDefault="00000000">
                  <w:pPr>
                    <w:spacing w:line="276" w:lineRule="auto"/>
                  </w:pPr>
                  <w:r>
                    <w:rPr>
                      <w:color w:val="000000"/>
                      <w:sz w:val="16"/>
                      <w:szCs w:val="16"/>
                    </w:rPr>
                    <w:t>Compléter le budget ; recenser les richesses</w:t>
                  </w:r>
                </w:p>
              </w:tc>
            </w:tr>
            <w:tr w:rsidR="00D03982" w14:paraId="4CC4B9CA" w14:textId="77777777">
              <w:tblPrEx>
                <w:tblCellMar>
                  <w:top w:w="0" w:type="dxa"/>
                  <w:bottom w:w="0" w:type="dxa"/>
                </w:tblCellMar>
              </w:tblPrEx>
              <w:tc>
                <w:tcPr>
                  <w:tcW w:w="1066" w:type="dxa"/>
                  <w:tcMar>
                    <w:top w:w="30" w:type="dxa"/>
                    <w:left w:w="30" w:type="dxa"/>
                    <w:bottom w:w="30" w:type="dxa"/>
                    <w:right w:w="30" w:type="dxa"/>
                  </w:tcMar>
                </w:tcPr>
                <w:p w14:paraId="296A1548" w14:textId="77777777" w:rsidR="00D03982" w:rsidRDefault="00000000">
                  <w:pPr>
                    <w:spacing w:line="276" w:lineRule="auto"/>
                  </w:pPr>
                  <w:r>
                    <w:rPr>
                      <w:color w:val="000000"/>
                      <w:sz w:val="16"/>
                      <w:szCs w:val="16"/>
                    </w:rPr>
                    <w:t>Prestations</w:t>
                  </w:r>
                </w:p>
              </w:tc>
              <w:tc>
                <w:tcPr>
                  <w:tcW w:w="1066" w:type="dxa"/>
                  <w:tcMar>
                    <w:top w:w="30" w:type="dxa"/>
                    <w:left w:w="30" w:type="dxa"/>
                    <w:bottom w:w="30" w:type="dxa"/>
                    <w:right w:w="30" w:type="dxa"/>
                  </w:tcMar>
                </w:tcPr>
                <w:p w14:paraId="65BF3CFA" w14:textId="77777777" w:rsidR="00D03982" w:rsidRDefault="00000000">
                  <w:pPr>
                    <w:spacing w:line="276" w:lineRule="auto"/>
                  </w:pPr>
                  <w:r>
                    <w:rPr>
                      <w:color w:val="000000"/>
                      <w:sz w:val="16"/>
                      <w:szCs w:val="16"/>
                    </w:rPr>
                    <w:t>Journées de travail obligatoire non payées pour l'administration (30 jours par an au début, puis 10 à 15 jours) : routes, ponts, chemins de fer, bâtiments</w:t>
                  </w:r>
                </w:p>
              </w:tc>
              <w:tc>
                <w:tcPr>
                  <w:tcW w:w="1066" w:type="dxa"/>
                  <w:tcMar>
                    <w:top w:w="30" w:type="dxa"/>
                    <w:left w:w="30" w:type="dxa"/>
                    <w:bottom w:w="30" w:type="dxa"/>
                    <w:right w:w="30" w:type="dxa"/>
                  </w:tcMar>
                </w:tcPr>
                <w:p w14:paraId="74932A25" w14:textId="77777777" w:rsidR="00D03982" w:rsidRDefault="00000000">
                  <w:pPr>
                    <w:spacing w:line="276" w:lineRule="auto"/>
                  </w:pPr>
                  <w:r>
                    <w:rPr>
                      <w:color w:val="000000"/>
                      <w:sz w:val="16"/>
                      <w:szCs w:val="16"/>
                    </w:rPr>
                    <w:t>Réaliser les travaux publics sans dépenser</w:t>
                  </w:r>
                </w:p>
              </w:tc>
            </w:tr>
            <w:tr w:rsidR="00D03982" w14:paraId="1E5EA4A0" w14:textId="77777777">
              <w:tblPrEx>
                <w:tblCellMar>
                  <w:top w:w="0" w:type="dxa"/>
                  <w:bottom w:w="0" w:type="dxa"/>
                </w:tblCellMar>
              </w:tblPrEx>
              <w:tc>
                <w:tcPr>
                  <w:tcW w:w="1066" w:type="dxa"/>
                  <w:tcMar>
                    <w:top w:w="30" w:type="dxa"/>
                    <w:left w:w="30" w:type="dxa"/>
                    <w:bottom w:w="30" w:type="dxa"/>
                    <w:right w:w="30" w:type="dxa"/>
                  </w:tcMar>
                </w:tcPr>
                <w:p w14:paraId="321846E3" w14:textId="77777777" w:rsidR="00D03982" w:rsidRDefault="00000000">
                  <w:pPr>
                    <w:spacing w:line="276" w:lineRule="auto"/>
                  </w:pPr>
                  <w:r>
                    <w:rPr>
                      <w:color w:val="000000"/>
                      <w:sz w:val="16"/>
                      <w:szCs w:val="16"/>
                    </w:rPr>
                    <w:t>SMOTIG (1926-1936)</w:t>
                  </w:r>
                </w:p>
              </w:tc>
              <w:tc>
                <w:tcPr>
                  <w:tcW w:w="1066" w:type="dxa"/>
                  <w:tcMar>
                    <w:top w:w="30" w:type="dxa"/>
                    <w:left w:w="30" w:type="dxa"/>
                    <w:bottom w:w="30" w:type="dxa"/>
                    <w:right w:w="30" w:type="dxa"/>
                  </w:tcMar>
                </w:tcPr>
                <w:p w14:paraId="68643766" w14:textId="77777777" w:rsidR="00D03982" w:rsidRDefault="00000000">
                  <w:pPr>
                    <w:spacing w:line="276" w:lineRule="auto"/>
                  </w:pPr>
                  <w:r>
                    <w:rPr>
                      <w:color w:val="000000"/>
                      <w:sz w:val="16"/>
                      <w:szCs w:val="16"/>
                    </w:rPr>
                    <w:t xml:space="preserve">Service de la </w:t>
                  </w:r>
                  <w:proofErr w:type="spellStart"/>
                  <w:r>
                    <w:rPr>
                      <w:color w:val="000000"/>
                      <w:sz w:val="16"/>
                      <w:szCs w:val="16"/>
                    </w:rPr>
                    <w:t>Main-d'Œuvre</w:t>
                  </w:r>
                  <w:proofErr w:type="spellEnd"/>
                  <w:r>
                    <w:rPr>
                      <w:color w:val="000000"/>
                      <w:sz w:val="16"/>
                      <w:szCs w:val="16"/>
                    </w:rPr>
                    <w:t xml:space="preserve"> pour les Travaux d'Intérêt Général, créé par le gouverneur Olivier : les jeunes non incorporés dans l'armée font 2 à 3 ans de travail obligatoire (routes, chemin de fer Fianarantsoa-Côte Est, canal des </w:t>
                  </w:r>
                  <w:proofErr w:type="spellStart"/>
                  <w:r>
                    <w:rPr>
                      <w:color w:val="000000"/>
                      <w:sz w:val="16"/>
                      <w:szCs w:val="16"/>
                    </w:rPr>
                    <w:t>Pangalanes</w:t>
                  </w:r>
                  <w:proofErr w:type="spellEnd"/>
                  <w:r>
                    <w:rPr>
                      <w:color w:val="000000"/>
                      <w:sz w:val="16"/>
                      <w:szCs w:val="16"/>
                    </w:rPr>
                    <w:t xml:space="preserve">), </w:t>
                  </w:r>
                  <w:r>
                    <w:rPr>
                      <w:color w:val="000000"/>
                      <w:sz w:val="16"/>
                      <w:szCs w:val="16"/>
                    </w:rPr>
                    <w:lastRenderedPageBreak/>
                    <w:t>loin de chez eux</w:t>
                  </w:r>
                </w:p>
              </w:tc>
              <w:tc>
                <w:tcPr>
                  <w:tcW w:w="1066" w:type="dxa"/>
                  <w:tcMar>
                    <w:top w:w="30" w:type="dxa"/>
                    <w:left w:w="30" w:type="dxa"/>
                    <w:bottom w:w="30" w:type="dxa"/>
                    <w:right w:w="30" w:type="dxa"/>
                  </w:tcMar>
                </w:tcPr>
                <w:p w14:paraId="67AE2216" w14:textId="77777777" w:rsidR="00D03982" w:rsidRDefault="00000000">
                  <w:pPr>
                    <w:spacing w:line="276" w:lineRule="auto"/>
                  </w:pPr>
                  <w:r>
                    <w:rPr>
                      <w:color w:val="000000"/>
                      <w:sz w:val="16"/>
                      <w:szCs w:val="16"/>
                    </w:rPr>
                    <w:lastRenderedPageBreak/>
                    <w:t>Fournir une main-d'œuvre gratuite et disciplinée aux grands travaux</w:t>
                  </w:r>
                </w:p>
              </w:tc>
            </w:tr>
            <w:tr w:rsidR="00D03982" w14:paraId="048670D9" w14:textId="77777777">
              <w:tblPrEx>
                <w:tblCellMar>
                  <w:top w:w="0" w:type="dxa"/>
                  <w:bottom w:w="0" w:type="dxa"/>
                </w:tblCellMar>
              </w:tblPrEx>
              <w:tc>
                <w:tcPr>
                  <w:tcW w:w="1066" w:type="dxa"/>
                  <w:tcMar>
                    <w:top w:w="30" w:type="dxa"/>
                    <w:left w:w="30" w:type="dxa"/>
                    <w:bottom w:w="30" w:type="dxa"/>
                    <w:right w:w="30" w:type="dxa"/>
                  </w:tcMar>
                </w:tcPr>
                <w:p w14:paraId="2FDE408E" w14:textId="77777777" w:rsidR="00D03982" w:rsidRDefault="00000000">
                  <w:pPr>
                    <w:spacing w:line="276" w:lineRule="auto"/>
                  </w:pPr>
                  <w:r>
                    <w:rPr>
                      <w:color w:val="000000"/>
                      <w:sz w:val="16"/>
                      <w:szCs w:val="16"/>
                    </w:rPr>
                    <w:t>Réquisitions et engagements forcés</w:t>
                  </w:r>
                </w:p>
              </w:tc>
              <w:tc>
                <w:tcPr>
                  <w:tcW w:w="1066" w:type="dxa"/>
                  <w:tcMar>
                    <w:top w:w="30" w:type="dxa"/>
                    <w:left w:w="30" w:type="dxa"/>
                    <w:bottom w:w="30" w:type="dxa"/>
                    <w:right w:w="30" w:type="dxa"/>
                  </w:tcMar>
                </w:tcPr>
                <w:p w14:paraId="7C5F446D" w14:textId="77777777" w:rsidR="00D03982" w:rsidRDefault="00000000">
                  <w:pPr>
                    <w:spacing w:line="276" w:lineRule="auto"/>
                  </w:pPr>
                  <w:r>
                    <w:rPr>
                      <w:color w:val="000000"/>
                      <w:sz w:val="16"/>
                      <w:szCs w:val="16"/>
                    </w:rPr>
                    <w:t>Recrutement de tirailleurs (41 000 Malgaches envoyés en France en 1914-1918, dont plus de 2 000 morts ; nouveaux recrutements en 1939-1945) ; fourniture obligatoire de riz, de viande, de porteurs ; « effort de guerre »</w:t>
                  </w:r>
                </w:p>
              </w:tc>
              <w:tc>
                <w:tcPr>
                  <w:tcW w:w="1066" w:type="dxa"/>
                  <w:tcMar>
                    <w:top w:w="30" w:type="dxa"/>
                    <w:left w:w="30" w:type="dxa"/>
                    <w:bottom w:w="30" w:type="dxa"/>
                    <w:right w:w="30" w:type="dxa"/>
                  </w:tcMar>
                </w:tcPr>
                <w:p w14:paraId="6DD0F651" w14:textId="77777777" w:rsidR="00D03982" w:rsidRDefault="00000000">
                  <w:pPr>
                    <w:spacing w:line="276" w:lineRule="auto"/>
                  </w:pPr>
                  <w:r>
                    <w:rPr>
                      <w:color w:val="000000"/>
                      <w:sz w:val="16"/>
                      <w:szCs w:val="16"/>
                    </w:rPr>
                    <w:t>Servir la métropole dans les guerres</w:t>
                  </w:r>
                </w:p>
              </w:tc>
            </w:tr>
            <w:tr w:rsidR="00D03982" w14:paraId="437BC7B0" w14:textId="77777777">
              <w:tblPrEx>
                <w:tblCellMar>
                  <w:top w:w="0" w:type="dxa"/>
                  <w:bottom w:w="0" w:type="dxa"/>
                </w:tblCellMar>
              </w:tblPrEx>
              <w:tc>
                <w:tcPr>
                  <w:tcW w:w="1066" w:type="dxa"/>
                  <w:tcMar>
                    <w:top w:w="30" w:type="dxa"/>
                    <w:left w:w="30" w:type="dxa"/>
                    <w:bottom w:w="30" w:type="dxa"/>
                    <w:right w:w="30" w:type="dxa"/>
                  </w:tcMar>
                </w:tcPr>
                <w:p w14:paraId="34A3EC34" w14:textId="77777777" w:rsidR="00D03982" w:rsidRDefault="00000000">
                  <w:pPr>
                    <w:spacing w:line="276" w:lineRule="auto"/>
                  </w:pPr>
                  <w:r>
                    <w:rPr>
                      <w:color w:val="000000"/>
                      <w:sz w:val="16"/>
                      <w:szCs w:val="16"/>
                    </w:rPr>
                    <w:t>Fin du travail forcé</w:t>
                  </w:r>
                </w:p>
              </w:tc>
              <w:tc>
                <w:tcPr>
                  <w:tcW w:w="1066" w:type="dxa"/>
                  <w:tcMar>
                    <w:top w:w="30" w:type="dxa"/>
                    <w:left w:w="30" w:type="dxa"/>
                    <w:bottom w:w="30" w:type="dxa"/>
                    <w:right w:w="30" w:type="dxa"/>
                  </w:tcMar>
                </w:tcPr>
                <w:p w14:paraId="0FA969A6" w14:textId="77777777" w:rsidR="00D03982" w:rsidRDefault="00000000">
                  <w:pPr>
                    <w:spacing w:line="276" w:lineRule="auto"/>
                  </w:pPr>
                  <w:r>
                    <w:rPr>
                      <w:color w:val="000000"/>
                      <w:sz w:val="16"/>
                      <w:szCs w:val="16"/>
                    </w:rPr>
                    <w:t>Loi Houphouët-Boigny du 11 avril 1946</w:t>
                  </w:r>
                </w:p>
              </w:tc>
              <w:tc>
                <w:tcPr>
                  <w:tcW w:w="1066" w:type="dxa"/>
                  <w:tcMar>
                    <w:top w:w="30" w:type="dxa"/>
                    <w:left w:w="30" w:type="dxa"/>
                    <w:bottom w:w="30" w:type="dxa"/>
                    <w:right w:w="30" w:type="dxa"/>
                  </w:tcMar>
                </w:tcPr>
                <w:p w14:paraId="7146C837" w14:textId="77777777" w:rsidR="00D03982" w:rsidRDefault="00D03982">
                  <w:pPr>
                    <w:spacing w:line="276" w:lineRule="auto"/>
                  </w:pPr>
                </w:p>
              </w:tc>
            </w:tr>
          </w:tbl>
          <w:p w14:paraId="7EA87F61" w14:textId="77777777" w:rsidR="00D03982" w:rsidRDefault="00D03982">
            <w:pPr>
              <w:spacing w:after="20"/>
            </w:pPr>
          </w:p>
        </w:tc>
        <w:tc>
          <w:tcPr>
            <w:tcW w:w="2250" w:type="dxa"/>
            <w:tcMar>
              <w:top w:w="60" w:type="dxa"/>
              <w:left w:w="60" w:type="dxa"/>
              <w:bottom w:w="60" w:type="dxa"/>
              <w:right w:w="60" w:type="dxa"/>
            </w:tcMar>
          </w:tcPr>
          <w:p w14:paraId="212BA147" w14:textId="77777777" w:rsidR="00D03982" w:rsidRDefault="00000000">
            <w:pPr>
              <w:spacing w:after="50" w:line="276" w:lineRule="auto"/>
            </w:pPr>
            <w:r>
              <w:rPr>
                <w:color w:val="000000"/>
                <w:sz w:val="18"/>
                <w:szCs w:val="18"/>
              </w:rPr>
              <w:lastRenderedPageBreak/>
              <w:t>Les élèves observent silencieusement.</w:t>
            </w:r>
          </w:p>
        </w:tc>
        <w:tc>
          <w:tcPr>
            <w:tcW w:w="1100" w:type="dxa"/>
            <w:tcMar>
              <w:top w:w="60" w:type="dxa"/>
              <w:left w:w="60" w:type="dxa"/>
              <w:bottom w:w="60" w:type="dxa"/>
              <w:right w:w="60" w:type="dxa"/>
            </w:tcMar>
          </w:tcPr>
          <w:p w14:paraId="21D6EFFF" w14:textId="77777777" w:rsidR="00D03982" w:rsidRDefault="00000000">
            <w:pPr>
              <w:spacing w:after="50" w:line="276" w:lineRule="auto"/>
            </w:pPr>
            <w:r>
              <w:rPr>
                <w:color w:val="000000"/>
                <w:sz w:val="18"/>
                <w:szCs w:val="18"/>
              </w:rPr>
              <w:t>Observation dirigée</w:t>
            </w:r>
          </w:p>
        </w:tc>
        <w:tc>
          <w:tcPr>
            <w:tcW w:w="1050" w:type="dxa"/>
            <w:tcMar>
              <w:top w:w="60" w:type="dxa"/>
              <w:left w:w="60" w:type="dxa"/>
              <w:bottom w:w="60" w:type="dxa"/>
              <w:right w:w="60" w:type="dxa"/>
            </w:tcMar>
          </w:tcPr>
          <w:p w14:paraId="4DC1BCE3" w14:textId="77777777" w:rsidR="00D03982" w:rsidRDefault="00000000">
            <w:pPr>
              <w:spacing w:after="50" w:line="276" w:lineRule="auto"/>
            </w:pPr>
            <w:r>
              <w:rPr>
                <w:color w:val="000000"/>
                <w:sz w:val="18"/>
                <w:szCs w:val="18"/>
              </w:rPr>
              <w:t>Tableau noir (tableau récapitulatif recopié)</w:t>
            </w:r>
          </w:p>
        </w:tc>
        <w:tc>
          <w:tcPr>
            <w:tcW w:w="800" w:type="dxa"/>
            <w:tcMar>
              <w:top w:w="60" w:type="dxa"/>
              <w:left w:w="60" w:type="dxa"/>
              <w:bottom w:w="60" w:type="dxa"/>
              <w:right w:w="60" w:type="dxa"/>
            </w:tcMar>
          </w:tcPr>
          <w:p w14:paraId="1C783399" w14:textId="77777777" w:rsidR="00D03982" w:rsidRDefault="00000000">
            <w:pPr>
              <w:spacing w:after="50" w:line="276" w:lineRule="auto"/>
            </w:pPr>
            <w:r>
              <w:rPr>
                <w:i/>
                <w:iCs/>
                <w:color w:val="000000"/>
                <w:sz w:val="18"/>
                <w:szCs w:val="18"/>
              </w:rPr>
              <w:t>Faire compter le nombre de charges différentes qui pesaient sur un même paysan ; si possible, faire interroger un ancien sur les prestations ou le SMOTIG.</w:t>
            </w:r>
          </w:p>
          <w:p w14:paraId="4A6033F9" w14:textId="77777777" w:rsidR="00D03982" w:rsidRDefault="00000000">
            <w:pPr>
              <w:spacing w:after="50" w:line="276" w:lineRule="auto"/>
            </w:pPr>
            <w:r>
              <w:rPr>
                <w:i/>
                <w:iCs/>
                <w:color w:val="000000"/>
                <w:sz w:val="18"/>
                <w:szCs w:val="18"/>
              </w:rPr>
              <w:t xml:space="preserve">Méthode facultative : si une carte murale, un manuel illustré, un texte d'époque ou des témoignages recueillis par enquête sont disponibles, les faire observer et commenter par les élèves à la place du document recopié </w:t>
            </w:r>
            <w:r>
              <w:rPr>
                <w:i/>
                <w:iCs/>
                <w:color w:val="000000"/>
                <w:sz w:val="18"/>
                <w:szCs w:val="18"/>
              </w:rPr>
              <w:lastRenderedPageBreak/>
              <w:t>au tableau (voir Mode d'emploi).</w:t>
            </w:r>
          </w:p>
        </w:tc>
      </w:tr>
      <w:tr w:rsidR="00D03982" w14:paraId="272DF095" w14:textId="77777777">
        <w:tblPrEx>
          <w:tblCellMar>
            <w:top w:w="0" w:type="dxa"/>
            <w:bottom w:w="0" w:type="dxa"/>
          </w:tblCellMar>
        </w:tblPrEx>
        <w:tc>
          <w:tcPr>
            <w:tcW w:w="1150" w:type="dxa"/>
            <w:tcMar>
              <w:top w:w="60" w:type="dxa"/>
              <w:left w:w="60" w:type="dxa"/>
              <w:bottom w:w="60" w:type="dxa"/>
              <w:right w:w="60" w:type="dxa"/>
            </w:tcMar>
          </w:tcPr>
          <w:p w14:paraId="64D3D844" w14:textId="77777777" w:rsidR="00D03982" w:rsidRDefault="00000000">
            <w:pPr>
              <w:spacing w:after="20" w:line="276" w:lineRule="auto"/>
            </w:pPr>
            <w:r>
              <w:rPr>
                <w:b/>
                <w:bCs/>
                <w:color w:val="000000"/>
                <w:sz w:val="18"/>
                <w:szCs w:val="18"/>
              </w:rPr>
              <w:lastRenderedPageBreak/>
              <w:t>4. Analyse</w:t>
            </w:r>
          </w:p>
        </w:tc>
        <w:tc>
          <w:tcPr>
            <w:tcW w:w="3250" w:type="dxa"/>
            <w:tcMar>
              <w:top w:w="60" w:type="dxa"/>
              <w:left w:w="60" w:type="dxa"/>
              <w:bottom w:w="60" w:type="dxa"/>
              <w:right w:w="60" w:type="dxa"/>
            </w:tcMar>
          </w:tcPr>
          <w:p w14:paraId="2E1C8C22" w14:textId="77777777" w:rsidR="00D03982" w:rsidRDefault="00000000">
            <w:pPr>
              <w:spacing w:after="50" w:line="276" w:lineRule="auto"/>
            </w:pPr>
            <w:r>
              <w:rPr>
                <w:color w:val="000000"/>
                <w:sz w:val="18"/>
                <w:szCs w:val="18"/>
              </w:rPr>
              <w:t>Pourquoi la colonie devait-elle lever des impôts ?</w:t>
            </w:r>
          </w:p>
          <w:p w14:paraId="1838CF9E" w14:textId="77777777" w:rsidR="00D03982" w:rsidRDefault="00000000">
            <w:pPr>
              <w:spacing w:after="50" w:line="276" w:lineRule="auto"/>
            </w:pPr>
            <w:r>
              <w:rPr>
                <w:color w:val="000000"/>
                <w:sz w:val="18"/>
                <w:szCs w:val="18"/>
              </w:rPr>
              <w:t>Qu'est-ce que l'impôt personnel ou capitation ? Pourquoi était-il injuste ?</w:t>
            </w:r>
          </w:p>
          <w:p w14:paraId="56819D04" w14:textId="77777777" w:rsidR="00D03982" w:rsidRDefault="00000000">
            <w:pPr>
              <w:spacing w:after="50" w:line="276" w:lineRule="auto"/>
            </w:pPr>
            <w:r>
              <w:rPr>
                <w:color w:val="000000"/>
                <w:sz w:val="18"/>
                <w:szCs w:val="18"/>
              </w:rPr>
              <w:t>Pourquoi l'impôt devait-il être payé en argent et non en riz ?</w:t>
            </w:r>
          </w:p>
          <w:p w14:paraId="45717A45" w14:textId="77777777" w:rsidR="00D03982" w:rsidRDefault="00000000">
            <w:pPr>
              <w:spacing w:after="50" w:line="276" w:lineRule="auto"/>
            </w:pPr>
            <w:r>
              <w:rPr>
                <w:color w:val="000000"/>
                <w:sz w:val="18"/>
                <w:szCs w:val="18"/>
              </w:rPr>
              <w:t>Quels autres impôts frappaient les Malgaches ?</w:t>
            </w:r>
          </w:p>
          <w:p w14:paraId="2D6C7E69" w14:textId="77777777" w:rsidR="00D03982" w:rsidRDefault="00000000">
            <w:pPr>
              <w:spacing w:after="50" w:line="276" w:lineRule="auto"/>
            </w:pPr>
            <w:r>
              <w:rPr>
                <w:color w:val="000000"/>
                <w:sz w:val="18"/>
                <w:szCs w:val="18"/>
              </w:rPr>
              <w:t>Que sont les prestations ?</w:t>
            </w:r>
          </w:p>
          <w:p w14:paraId="363A57B7" w14:textId="77777777" w:rsidR="00D03982" w:rsidRDefault="00000000">
            <w:pPr>
              <w:spacing w:after="50" w:line="276" w:lineRule="auto"/>
            </w:pPr>
            <w:r>
              <w:rPr>
                <w:color w:val="000000"/>
                <w:sz w:val="18"/>
                <w:szCs w:val="18"/>
              </w:rPr>
              <w:t xml:space="preserve">Qu'est-ce que le SMOTIG ? Pourquoi </w:t>
            </w:r>
            <w:proofErr w:type="spellStart"/>
            <w:r>
              <w:rPr>
                <w:color w:val="000000"/>
                <w:sz w:val="18"/>
                <w:szCs w:val="18"/>
              </w:rPr>
              <w:t>a-t-il</w:t>
            </w:r>
            <w:proofErr w:type="spellEnd"/>
            <w:r>
              <w:rPr>
                <w:color w:val="000000"/>
                <w:sz w:val="18"/>
                <w:szCs w:val="18"/>
              </w:rPr>
              <w:t xml:space="preserve"> été critiqué ?</w:t>
            </w:r>
          </w:p>
          <w:p w14:paraId="7743CB96" w14:textId="77777777" w:rsidR="00D03982" w:rsidRDefault="00000000">
            <w:pPr>
              <w:spacing w:after="50" w:line="276" w:lineRule="auto"/>
            </w:pPr>
            <w:r>
              <w:rPr>
                <w:color w:val="000000"/>
                <w:sz w:val="18"/>
                <w:szCs w:val="18"/>
              </w:rPr>
              <w:t>Que demande la France aux Malgaches pendant les deux guerres mondiales ?</w:t>
            </w:r>
          </w:p>
          <w:p w14:paraId="7EE63DF6" w14:textId="77777777" w:rsidR="00D03982" w:rsidRDefault="00000000">
            <w:pPr>
              <w:spacing w:after="50" w:line="276" w:lineRule="auto"/>
            </w:pPr>
            <w:r>
              <w:rPr>
                <w:color w:val="000000"/>
                <w:sz w:val="18"/>
                <w:szCs w:val="18"/>
              </w:rPr>
              <w:t>Quand le travail forcé est-il aboli ? Par quelle loi ?</w:t>
            </w:r>
          </w:p>
        </w:tc>
        <w:tc>
          <w:tcPr>
            <w:tcW w:w="2250" w:type="dxa"/>
            <w:tcMar>
              <w:top w:w="60" w:type="dxa"/>
              <w:left w:w="60" w:type="dxa"/>
              <w:bottom w:w="60" w:type="dxa"/>
              <w:right w:w="60" w:type="dxa"/>
            </w:tcMar>
          </w:tcPr>
          <w:p w14:paraId="61E40BF6" w14:textId="77777777" w:rsidR="00D03982" w:rsidRDefault="00000000">
            <w:pPr>
              <w:spacing w:after="50" w:line="276" w:lineRule="auto"/>
            </w:pPr>
            <w:r>
              <w:rPr>
                <w:color w:val="000000"/>
                <w:sz w:val="18"/>
                <w:szCs w:val="18"/>
              </w:rPr>
              <w:t>R.A. : Parce que la France appliquait le principe de l'autonomie financière : la colonie devait payer elle-même son administration, ses fonctionnaires, sa police et ses travaux ; l'argent était donc pris sur les Malgaches.</w:t>
            </w:r>
          </w:p>
          <w:p w14:paraId="04ABD77A" w14:textId="77777777" w:rsidR="00D03982" w:rsidRDefault="00000000">
            <w:pPr>
              <w:spacing w:after="50" w:line="276" w:lineRule="auto"/>
            </w:pPr>
            <w:r>
              <w:rPr>
                <w:color w:val="000000"/>
                <w:sz w:val="18"/>
                <w:szCs w:val="18"/>
              </w:rPr>
              <w:t>R.A. : Un impôt fixe payé en argent par chaque homme adulte, riche ou pauvre : il pesait lourdement sur les paysans qui n'avaient presque pas de revenus monétaires, et il augmentait régulièrement.</w:t>
            </w:r>
          </w:p>
          <w:p w14:paraId="4F762781" w14:textId="77777777" w:rsidR="00D03982" w:rsidRDefault="00000000">
            <w:pPr>
              <w:spacing w:after="50" w:line="276" w:lineRule="auto"/>
            </w:pPr>
            <w:r>
              <w:rPr>
                <w:color w:val="000000"/>
                <w:sz w:val="18"/>
                <w:szCs w:val="18"/>
              </w:rPr>
              <w:t>R.A. : Pour forcer les paysans à se procurer de la monnaie, donc à vendre leurs récoltes à bas prix aux compagnies ou à aller travailler pour un salaire chez les colons : l'impôt était un moyen de créer de la main-d'œuvre.</w:t>
            </w:r>
          </w:p>
          <w:p w14:paraId="02D664F2" w14:textId="77777777" w:rsidR="00D03982" w:rsidRDefault="00000000">
            <w:pPr>
              <w:spacing w:after="50" w:line="276" w:lineRule="auto"/>
            </w:pPr>
            <w:r>
              <w:rPr>
                <w:color w:val="000000"/>
                <w:sz w:val="18"/>
                <w:szCs w:val="18"/>
              </w:rPr>
              <w:t>R.A. : L'impôt sur les rizières, l'impôt sur les bœufs, la taxe sur les cases, les patentes pour les commerçants et artisans, les taxes sur les marchés.</w:t>
            </w:r>
          </w:p>
          <w:p w14:paraId="75EB4CA9" w14:textId="77777777" w:rsidR="00D03982" w:rsidRDefault="00000000">
            <w:pPr>
              <w:spacing w:after="50" w:line="276" w:lineRule="auto"/>
            </w:pPr>
            <w:r>
              <w:rPr>
                <w:color w:val="000000"/>
                <w:sz w:val="18"/>
                <w:szCs w:val="18"/>
              </w:rPr>
              <w:t xml:space="preserve">R.A. : Des journées de travail obligatoire et non payé dues chaque année à l'administration pour construire et entretenir </w:t>
            </w:r>
            <w:r>
              <w:rPr>
                <w:color w:val="000000"/>
                <w:sz w:val="18"/>
                <w:szCs w:val="18"/>
              </w:rPr>
              <w:lastRenderedPageBreak/>
              <w:t>routes, ponts, bâtiments : 30 jours par an au début, puis 10 à 15 jours, que les riches pouvaient racheter en argent, mais pas les pauvres.</w:t>
            </w:r>
          </w:p>
          <w:p w14:paraId="5EE8EACD" w14:textId="77777777" w:rsidR="00D03982" w:rsidRDefault="00000000">
            <w:pPr>
              <w:spacing w:after="50" w:line="276" w:lineRule="auto"/>
            </w:pPr>
            <w:r>
              <w:rPr>
                <w:color w:val="000000"/>
                <w:sz w:val="18"/>
                <w:szCs w:val="18"/>
              </w:rPr>
              <w:t xml:space="preserve">R.A. : Le Service de la </w:t>
            </w:r>
            <w:proofErr w:type="spellStart"/>
            <w:r>
              <w:rPr>
                <w:color w:val="000000"/>
                <w:sz w:val="18"/>
                <w:szCs w:val="18"/>
              </w:rPr>
              <w:t>Main-d'Œuvre</w:t>
            </w:r>
            <w:proofErr w:type="spellEnd"/>
            <w:r>
              <w:rPr>
                <w:color w:val="000000"/>
                <w:sz w:val="18"/>
                <w:szCs w:val="18"/>
              </w:rPr>
              <w:t xml:space="preserve"> pour les Travaux d'Intérêt Général, créé en 1926 par le gouverneur Olivier : les jeunes hommes non retenus par l'armée devaient effectuer deux à trois ans de travail obligatoire sur les grands chantiers (chemin de fer Fianarantsoa-Côte Est, routes, canal des </w:t>
            </w:r>
            <w:proofErr w:type="spellStart"/>
            <w:r>
              <w:rPr>
                <w:color w:val="000000"/>
                <w:sz w:val="18"/>
                <w:szCs w:val="18"/>
              </w:rPr>
              <w:t>Pangalanes</w:t>
            </w:r>
            <w:proofErr w:type="spellEnd"/>
            <w:r>
              <w:rPr>
                <w:color w:val="000000"/>
                <w:sz w:val="18"/>
                <w:szCs w:val="18"/>
              </w:rPr>
              <w:t xml:space="preserve">). Critiqué comme un travail forcé déguisé, dénoncé par </w:t>
            </w:r>
            <w:proofErr w:type="spellStart"/>
            <w:r>
              <w:rPr>
                <w:color w:val="000000"/>
                <w:sz w:val="18"/>
                <w:szCs w:val="18"/>
              </w:rPr>
              <w:t>Ralaimongo</w:t>
            </w:r>
            <w:proofErr w:type="spellEnd"/>
            <w:r>
              <w:rPr>
                <w:color w:val="000000"/>
                <w:sz w:val="18"/>
                <w:szCs w:val="18"/>
              </w:rPr>
              <w:t xml:space="preserve"> et par le Bureau international du travail, il fut supprimé en 1936.</w:t>
            </w:r>
          </w:p>
          <w:p w14:paraId="2884B189" w14:textId="77777777" w:rsidR="00D03982" w:rsidRDefault="00000000">
            <w:pPr>
              <w:spacing w:after="50" w:line="276" w:lineRule="auto"/>
            </w:pPr>
            <w:r>
              <w:rPr>
                <w:color w:val="000000"/>
                <w:sz w:val="18"/>
                <w:szCs w:val="18"/>
              </w:rPr>
              <w:t>R.A. : Des soldats (41 000 tirailleurs malgaches en 1914-1918, dont plus de 2 000 morts ; de nouveaux recrutements en 1939-1945), des ouvriers, du riz, de la viande, de l'argent (emprunts de guerre) : c'est l'« effort de guerre » ; en retour, les anciens combattants attendront en vain l'égalité des droits.</w:t>
            </w:r>
          </w:p>
          <w:p w14:paraId="059BA04D" w14:textId="77777777" w:rsidR="00D03982" w:rsidRDefault="00000000">
            <w:pPr>
              <w:spacing w:after="50" w:line="276" w:lineRule="auto"/>
            </w:pPr>
            <w:r>
              <w:rPr>
                <w:color w:val="000000"/>
                <w:sz w:val="18"/>
                <w:szCs w:val="18"/>
              </w:rPr>
              <w:t>R.A. : Par la loi Houphouët-Boigny du 11 avril 1946, votée après la Seconde Guerre mondiale, en même temps que la suppression de l'indigénat.</w:t>
            </w:r>
          </w:p>
        </w:tc>
        <w:tc>
          <w:tcPr>
            <w:tcW w:w="1100" w:type="dxa"/>
            <w:tcMar>
              <w:top w:w="60" w:type="dxa"/>
              <w:left w:w="60" w:type="dxa"/>
              <w:bottom w:w="60" w:type="dxa"/>
              <w:right w:w="60" w:type="dxa"/>
            </w:tcMar>
          </w:tcPr>
          <w:p w14:paraId="3E61610C" w14:textId="77777777" w:rsidR="00D03982" w:rsidRDefault="00000000">
            <w:pPr>
              <w:spacing w:after="50" w:line="276" w:lineRule="auto"/>
            </w:pPr>
            <w:r>
              <w:rPr>
                <w:color w:val="000000"/>
                <w:sz w:val="18"/>
                <w:szCs w:val="18"/>
              </w:rPr>
              <w:lastRenderedPageBreak/>
              <w:t>Lecture de tableau, témoignage, questions-réponses, enquête facultative</w:t>
            </w:r>
          </w:p>
        </w:tc>
        <w:tc>
          <w:tcPr>
            <w:tcW w:w="1050" w:type="dxa"/>
            <w:tcMar>
              <w:top w:w="60" w:type="dxa"/>
              <w:left w:w="60" w:type="dxa"/>
              <w:bottom w:w="60" w:type="dxa"/>
              <w:right w:w="60" w:type="dxa"/>
            </w:tcMar>
          </w:tcPr>
          <w:p w14:paraId="38D4D03E" w14:textId="77777777" w:rsidR="00D03982" w:rsidRDefault="00000000">
            <w:pPr>
              <w:spacing w:after="50" w:line="276" w:lineRule="auto"/>
            </w:pPr>
            <w:r>
              <w:rPr>
                <w:color w:val="000000"/>
                <w:sz w:val="18"/>
                <w:szCs w:val="18"/>
              </w:rPr>
              <w:t>Tableau noir (tableau récapitulatif recopié)</w:t>
            </w:r>
          </w:p>
        </w:tc>
        <w:tc>
          <w:tcPr>
            <w:tcW w:w="800" w:type="dxa"/>
            <w:tcMar>
              <w:top w:w="60" w:type="dxa"/>
              <w:left w:w="60" w:type="dxa"/>
              <w:bottom w:w="60" w:type="dxa"/>
              <w:right w:w="60" w:type="dxa"/>
            </w:tcMar>
          </w:tcPr>
          <w:p w14:paraId="5745ADEB" w14:textId="77777777" w:rsidR="00D03982" w:rsidRDefault="00D03982"/>
        </w:tc>
      </w:tr>
      <w:tr w:rsidR="00D03982" w14:paraId="692F784C" w14:textId="77777777">
        <w:tblPrEx>
          <w:tblCellMar>
            <w:top w:w="0" w:type="dxa"/>
            <w:bottom w:w="0" w:type="dxa"/>
          </w:tblCellMar>
        </w:tblPrEx>
        <w:tc>
          <w:tcPr>
            <w:tcW w:w="1150" w:type="dxa"/>
            <w:tcMar>
              <w:top w:w="60" w:type="dxa"/>
              <w:left w:w="60" w:type="dxa"/>
              <w:bottom w:w="60" w:type="dxa"/>
              <w:right w:w="60" w:type="dxa"/>
            </w:tcMar>
          </w:tcPr>
          <w:p w14:paraId="2873404C" w14:textId="77777777" w:rsidR="00D03982" w:rsidRDefault="00000000">
            <w:pPr>
              <w:spacing w:after="20" w:line="276" w:lineRule="auto"/>
            </w:pPr>
            <w:r>
              <w:rPr>
                <w:b/>
                <w:bCs/>
                <w:color w:val="000000"/>
                <w:sz w:val="18"/>
                <w:szCs w:val="18"/>
              </w:rPr>
              <w:t>5. Synthèse</w:t>
            </w:r>
          </w:p>
        </w:tc>
        <w:tc>
          <w:tcPr>
            <w:tcW w:w="3250" w:type="dxa"/>
            <w:tcMar>
              <w:top w:w="60" w:type="dxa"/>
              <w:left w:w="60" w:type="dxa"/>
              <w:bottom w:w="60" w:type="dxa"/>
              <w:right w:w="60" w:type="dxa"/>
            </w:tcMar>
          </w:tcPr>
          <w:p w14:paraId="687677FA" w14:textId="77777777" w:rsidR="00D03982" w:rsidRDefault="00000000">
            <w:pPr>
              <w:spacing w:after="50" w:line="276" w:lineRule="auto"/>
            </w:pPr>
            <w:r>
              <w:rPr>
                <w:color w:val="000000"/>
                <w:sz w:val="18"/>
                <w:szCs w:val="18"/>
              </w:rPr>
              <w:t xml:space="preserve">Donc, la colonie se finançait et se construisait sur le dos des Malgaches. L'impôt personnel, payé en argent par tout homme adulte, les impôts sur les rizières et les bœufs, alimentaient le budget colonial et forçaient les paysans à travailler pour les colons. Les prestations, journées de travail gratuit, et surtout le SMOTIG (1926-1936), qui imposait deux à trois ans de travail obligatoire aux jeunes, ont construit les routes, le chemin de fer et le canal des </w:t>
            </w:r>
            <w:proofErr w:type="spellStart"/>
            <w:r>
              <w:rPr>
                <w:color w:val="000000"/>
                <w:sz w:val="18"/>
                <w:szCs w:val="18"/>
              </w:rPr>
              <w:t>Pangalanes</w:t>
            </w:r>
            <w:proofErr w:type="spellEnd"/>
            <w:r>
              <w:rPr>
                <w:color w:val="000000"/>
                <w:sz w:val="18"/>
                <w:szCs w:val="18"/>
              </w:rPr>
              <w:t>. Pendant les guerres mondiales, la France a réquisitionné des soldats, des vivres et de l'argent. Le travail forcé n'a été aboli qu'en 1946 par la loi Houphouët-Boigny.</w:t>
            </w:r>
          </w:p>
        </w:tc>
        <w:tc>
          <w:tcPr>
            <w:tcW w:w="2250" w:type="dxa"/>
            <w:tcMar>
              <w:top w:w="60" w:type="dxa"/>
              <w:left w:w="60" w:type="dxa"/>
              <w:bottom w:w="60" w:type="dxa"/>
              <w:right w:w="60" w:type="dxa"/>
            </w:tcMar>
          </w:tcPr>
          <w:p w14:paraId="23E59FE4" w14:textId="77777777" w:rsidR="00D03982" w:rsidRDefault="00000000">
            <w:pPr>
              <w:spacing w:after="50" w:line="276" w:lineRule="auto"/>
            </w:pPr>
            <w:r>
              <w:rPr>
                <w:color w:val="000000"/>
                <w:sz w:val="18"/>
                <w:szCs w:val="18"/>
              </w:rPr>
              <w:t>Les élèves écoutent.</w:t>
            </w:r>
          </w:p>
        </w:tc>
        <w:tc>
          <w:tcPr>
            <w:tcW w:w="1100" w:type="dxa"/>
            <w:tcMar>
              <w:top w:w="60" w:type="dxa"/>
              <w:left w:w="60" w:type="dxa"/>
              <w:bottom w:w="60" w:type="dxa"/>
              <w:right w:w="60" w:type="dxa"/>
            </w:tcMar>
          </w:tcPr>
          <w:p w14:paraId="3B33C126" w14:textId="77777777" w:rsidR="00D03982" w:rsidRDefault="00000000">
            <w:pPr>
              <w:spacing w:after="50" w:line="276" w:lineRule="auto"/>
            </w:pPr>
            <w:r>
              <w:rPr>
                <w:color w:val="000000"/>
                <w:sz w:val="18"/>
                <w:szCs w:val="18"/>
              </w:rPr>
              <w:t>Exposé oral</w:t>
            </w:r>
          </w:p>
        </w:tc>
        <w:tc>
          <w:tcPr>
            <w:tcW w:w="1050" w:type="dxa"/>
            <w:tcMar>
              <w:top w:w="60" w:type="dxa"/>
              <w:left w:w="60" w:type="dxa"/>
              <w:bottom w:w="60" w:type="dxa"/>
              <w:right w:w="60" w:type="dxa"/>
            </w:tcMar>
          </w:tcPr>
          <w:p w14:paraId="4B85A80B" w14:textId="77777777" w:rsidR="00D03982" w:rsidRDefault="00000000">
            <w:pPr>
              <w:spacing w:after="50" w:line="276" w:lineRule="auto"/>
            </w:pPr>
            <w:r>
              <w:rPr>
                <w:color w:val="000000"/>
                <w:sz w:val="18"/>
                <w:szCs w:val="18"/>
              </w:rPr>
              <w:t>Tableau noir</w:t>
            </w:r>
          </w:p>
        </w:tc>
        <w:tc>
          <w:tcPr>
            <w:tcW w:w="800" w:type="dxa"/>
            <w:tcMar>
              <w:top w:w="60" w:type="dxa"/>
              <w:left w:w="60" w:type="dxa"/>
              <w:bottom w:w="60" w:type="dxa"/>
              <w:right w:w="60" w:type="dxa"/>
            </w:tcMar>
          </w:tcPr>
          <w:p w14:paraId="618C94A5" w14:textId="77777777" w:rsidR="00D03982" w:rsidRDefault="00D03982"/>
        </w:tc>
      </w:tr>
      <w:tr w:rsidR="00D03982" w14:paraId="3B14B38A" w14:textId="77777777">
        <w:tblPrEx>
          <w:tblCellMar>
            <w:top w:w="0" w:type="dxa"/>
            <w:bottom w:w="0" w:type="dxa"/>
          </w:tblCellMar>
        </w:tblPrEx>
        <w:tc>
          <w:tcPr>
            <w:tcW w:w="1150" w:type="dxa"/>
            <w:tcMar>
              <w:top w:w="60" w:type="dxa"/>
              <w:left w:w="60" w:type="dxa"/>
              <w:bottom w:w="60" w:type="dxa"/>
              <w:right w:w="60" w:type="dxa"/>
            </w:tcMar>
          </w:tcPr>
          <w:p w14:paraId="5D26ED33" w14:textId="77777777" w:rsidR="00D03982" w:rsidRDefault="00000000">
            <w:pPr>
              <w:spacing w:after="20" w:line="276" w:lineRule="auto"/>
            </w:pPr>
            <w:r>
              <w:rPr>
                <w:b/>
                <w:bCs/>
                <w:color w:val="000000"/>
                <w:sz w:val="18"/>
                <w:szCs w:val="18"/>
              </w:rPr>
              <w:lastRenderedPageBreak/>
              <w:t>6. Application</w:t>
            </w:r>
          </w:p>
        </w:tc>
        <w:tc>
          <w:tcPr>
            <w:tcW w:w="3250" w:type="dxa"/>
            <w:tcMar>
              <w:top w:w="60" w:type="dxa"/>
              <w:left w:w="60" w:type="dxa"/>
              <w:bottom w:w="60" w:type="dxa"/>
              <w:right w:w="60" w:type="dxa"/>
            </w:tcMar>
          </w:tcPr>
          <w:p w14:paraId="3966A574" w14:textId="77777777" w:rsidR="00D03982" w:rsidRDefault="00000000">
            <w:pPr>
              <w:spacing w:after="50" w:line="276" w:lineRule="auto"/>
            </w:pPr>
            <w:r>
              <w:rPr>
                <w:b/>
                <w:bCs/>
                <w:color w:val="000000"/>
                <w:sz w:val="18"/>
                <w:szCs w:val="18"/>
              </w:rPr>
              <w:t>Exercice 1</w:t>
            </w:r>
            <w:r>
              <w:rPr>
                <w:color w:val="000000"/>
                <w:sz w:val="18"/>
                <w:szCs w:val="18"/>
              </w:rPr>
              <w:t xml:space="preserve"> — Reliez chaque charge à sa définition (recopiez les couples).</w:t>
            </w:r>
          </w:p>
          <w:p w14:paraId="31E62A82" w14:textId="77777777" w:rsidR="00D03982" w:rsidRDefault="00000000">
            <w:pPr>
              <w:spacing w:after="50" w:line="276" w:lineRule="auto"/>
            </w:pPr>
            <w:r>
              <w:rPr>
                <w:color w:val="000000"/>
                <w:sz w:val="18"/>
                <w:szCs w:val="18"/>
              </w:rPr>
              <w:t>1. Capitation — 2. Prestations — 3. SMOTIG — 4. Réquisitions de guerre</w:t>
            </w:r>
          </w:p>
          <w:p w14:paraId="65F98F1F" w14:textId="77777777" w:rsidR="00D03982" w:rsidRDefault="00000000">
            <w:pPr>
              <w:spacing w:after="50" w:line="276" w:lineRule="auto"/>
            </w:pPr>
            <w:r>
              <w:rPr>
                <w:color w:val="000000"/>
                <w:sz w:val="18"/>
                <w:szCs w:val="18"/>
              </w:rPr>
              <w:t>A. Journées de travail gratuit dues chaque année pour les travaux publics</w:t>
            </w:r>
          </w:p>
          <w:p w14:paraId="31F4868F" w14:textId="77777777" w:rsidR="00D03982" w:rsidRDefault="00000000">
            <w:pPr>
              <w:spacing w:after="50" w:line="276" w:lineRule="auto"/>
            </w:pPr>
            <w:r>
              <w:rPr>
                <w:color w:val="000000"/>
                <w:sz w:val="18"/>
                <w:szCs w:val="18"/>
              </w:rPr>
              <w:t>B. Recrutement de tirailleurs et fourniture obligatoire de vivres à la France</w:t>
            </w:r>
          </w:p>
          <w:p w14:paraId="0CDADDD1" w14:textId="77777777" w:rsidR="00D03982" w:rsidRDefault="00000000">
            <w:pPr>
              <w:spacing w:after="50" w:line="276" w:lineRule="auto"/>
            </w:pPr>
            <w:r>
              <w:rPr>
                <w:color w:val="000000"/>
                <w:sz w:val="18"/>
                <w:szCs w:val="18"/>
              </w:rPr>
              <w:t>C. Impôt fixe payé en argent par chaque homme adulte</w:t>
            </w:r>
          </w:p>
          <w:p w14:paraId="437C4170" w14:textId="77777777" w:rsidR="00D03982" w:rsidRDefault="00000000">
            <w:pPr>
              <w:spacing w:after="50" w:line="276" w:lineRule="auto"/>
            </w:pPr>
            <w:r>
              <w:rPr>
                <w:color w:val="000000"/>
                <w:sz w:val="18"/>
                <w:szCs w:val="18"/>
              </w:rPr>
              <w:t>D. Deux à trois ans de travail obligatoire des jeunes sur les grands chantiers (1926-1936)</w:t>
            </w:r>
          </w:p>
          <w:p w14:paraId="10E74D77" w14:textId="77777777" w:rsidR="00D03982" w:rsidRDefault="00000000">
            <w:pPr>
              <w:spacing w:after="50" w:line="276" w:lineRule="auto"/>
            </w:pPr>
            <w:r>
              <w:rPr>
                <w:b/>
                <w:bCs/>
                <w:color w:val="000000"/>
                <w:sz w:val="18"/>
                <w:szCs w:val="18"/>
              </w:rPr>
              <w:t>Exercice 2</w:t>
            </w:r>
            <w:r>
              <w:rPr>
                <w:color w:val="000000"/>
                <w:sz w:val="18"/>
                <w:szCs w:val="18"/>
              </w:rPr>
              <w:t xml:space="preserve"> — Complétez le texte avec les mots proposés : argent – colons – 1946 – Olivier – budget.</w:t>
            </w:r>
          </w:p>
          <w:p w14:paraId="149397AA" w14:textId="77777777" w:rsidR="00D03982" w:rsidRDefault="00000000">
            <w:pPr>
              <w:spacing w:after="50" w:line="276" w:lineRule="auto"/>
            </w:pPr>
            <w:r>
              <w:rPr>
                <w:color w:val="000000"/>
                <w:sz w:val="18"/>
                <w:szCs w:val="18"/>
              </w:rPr>
              <w:t>L'impôt personnel devait être payé en ……… (1), ce qui obligeait les paysans à travailler chez les ……… (2).</w:t>
            </w:r>
          </w:p>
          <w:p w14:paraId="7D2E0888" w14:textId="77777777" w:rsidR="00D03982" w:rsidRDefault="00000000">
            <w:pPr>
              <w:spacing w:after="50" w:line="276" w:lineRule="auto"/>
            </w:pPr>
            <w:r>
              <w:rPr>
                <w:color w:val="000000"/>
                <w:sz w:val="18"/>
                <w:szCs w:val="18"/>
              </w:rPr>
              <w:t>Il servait à alimenter le ……… (3) de la colonie.</w:t>
            </w:r>
          </w:p>
          <w:p w14:paraId="6A0A36F3" w14:textId="77777777" w:rsidR="00D03982" w:rsidRDefault="00000000">
            <w:pPr>
              <w:spacing w:after="50" w:line="276" w:lineRule="auto"/>
            </w:pPr>
            <w:r>
              <w:rPr>
                <w:color w:val="000000"/>
                <w:sz w:val="18"/>
                <w:szCs w:val="18"/>
              </w:rPr>
              <w:t>Le SMOTIG fut créé en 1926 par le gouverneur ……… (4).</w:t>
            </w:r>
          </w:p>
          <w:p w14:paraId="24EAF78C" w14:textId="77777777" w:rsidR="00D03982" w:rsidRDefault="00000000">
            <w:pPr>
              <w:spacing w:after="50" w:line="276" w:lineRule="auto"/>
            </w:pPr>
            <w:r>
              <w:rPr>
                <w:color w:val="000000"/>
                <w:sz w:val="18"/>
                <w:szCs w:val="18"/>
              </w:rPr>
              <w:t>Le travail forcé fut aboli en ……… (5).</w:t>
            </w:r>
          </w:p>
        </w:tc>
        <w:tc>
          <w:tcPr>
            <w:tcW w:w="2250" w:type="dxa"/>
            <w:tcMar>
              <w:top w:w="60" w:type="dxa"/>
              <w:left w:w="60" w:type="dxa"/>
              <w:bottom w:w="60" w:type="dxa"/>
              <w:right w:w="60" w:type="dxa"/>
            </w:tcMar>
          </w:tcPr>
          <w:p w14:paraId="65278595" w14:textId="77777777" w:rsidR="00D03982" w:rsidRDefault="00000000">
            <w:pPr>
              <w:spacing w:after="50" w:line="276" w:lineRule="auto"/>
            </w:pPr>
            <w:r>
              <w:rPr>
                <w:b/>
                <w:bCs/>
                <w:color w:val="E9704F"/>
                <w:sz w:val="18"/>
                <w:szCs w:val="18"/>
              </w:rPr>
              <w:t>Corrigé 1 :</w:t>
            </w:r>
          </w:p>
          <w:p w14:paraId="383C8929" w14:textId="77777777" w:rsidR="00D03982" w:rsidRDefault="00000000">
            <w:pPr>
              <w:spacing w:after="50" w:line="276" w:lineRule="auto"/>
            </w:pPr>
            <w:r>
              <w:rPr>
                <w:color w:val="000000"/>
                <w:sz w:val="18"/>
                <w:szCs w:val="18"/>
              </w:rPr>
              <w:t xml:space="preserve">1 → </w:t>
            </w:r>
            <w:r>
              <w:rPr>
                <w:b/>
                <w:bCs/>
                <w:color w:val="E9704F"/>
                <w:sz w:val="18"/>
                <w:szCs w:val="18"/>
              </w:rPr>
              <w:t>C</w:t>
            </w:r>
            <w:r>
              <w:rPr>
                <w:color w:val="000000"/>
                <w:sz w:val="18"/>
                <w:szCs w:val="18"/>
              </w:rPr>
              <w:t xml:space="preserve"> ; 2 → </w:t>
            </w:r>
            <w:r>
              <w:rPr>
                <w:b/>
                <w:bCs/>
                <w:color w:val="E9704F"/>
                <w:sz w:val="18"/>
                <w:szCs w:val="18"/>
              </w:rPr>
              <w:t>A</w:t>
            </w:r>
            <w:r>
              <w:rPr>
                <w:color w:val="000000"/>
                <w:sz w:val="18"/>
                <w:szCs w:val="18"/>
              </w:rPr>
              <w:t xml:space="preserve"> ; 3 → </w:t>
            </w:r>
            <w:r>
              <w:rPr>
                <w:b/>
                <w:bCs/>
                <w:color w:val="E9704F"/>
                <w:sz w:val="18"/>
                <w:szCs w:val="18"/>
              </w:rPr>
              <w:t>D</w:t>
            </w:r>
            <w:r>
              <w:rPr>
                <w:color w:val="000000"/>
                <w:sz w:val="18"/>
                <w:szCs w:val="18"/>
              </w:rPr>
              <w:t xml:space="preserve"> ; 4 → </w:t>
            </w:r>
            <w:r>
              <w:rPr>
                <w:b/>
                <w:bCs/>
                <w:color w:val="E9704F"/>
                <w:sz w:val="18"/>
                <w:szCs w:val="18"/>
              </w:rPr>
              <w:t>B</w:t>
            </w:r>
            <w:r>
              <w:rPr>
                <w:color w:val="000000"/>
                <w:sz w:val="18"/>
                <w:szCs w:val="18"/>
              </w:rPr>
              <w:t>.</w:t>
            </w:r>
          </w:p>
          <w:p w14:paraId="0566B02E" w14:textId="77777777" w:rsidR="00D03982" w:rsidRDefault="00000000">
            <w:pPr>
              <w:spacing w:after="50" w:line="276" w:lineRule="auto"/>
            </w:pPr>
            <w:r>
              <w:rPr>
                <w:color w:val="000000"/>
                <w:sz w:val="18"/>
                <w:szCs w:val="18"/>
              </w:rPr>
              <w:t xml:space="preserve">(A : les </w:t>
            </w:r>
            <w:r>
              <w:rPr>
                <w:b/>
                <w:bCs/>
                <w:color w:val="E9704F"/>
                <w:sz w:val="18"/>
                <w:szCs w:val="18"/>
              </w:rPr>
              <w:t>prestations</w:t>
            </w:r>
            <w:r>
              <w:rPr>
                <w:color w:val="000000"/>
                <w:sz w:val="18"/>
                <w:szCs w:val="18"/>
              </w:rPr>
              <w:t>.)</w:t>
            </w:r>
          </w:p>
          <w:p w14:paraId="4F8196B9" w14:textId="77777777" w:rsidR="00D03982" w:rsidRDefault="00000000">
            <w:pPr>
              <w:spacing w:after="50" w:line="276" w:lineRule="auto"/>
            </w:pPr>
            <w:r>
              <w:rPr>
                <w:color w:val="000000"/>
                <w:sz w:val="18"/>
                <w:szCs w:val="18"/>
              </w:rPr>
              <w:t xml:space="preserve">(B : les </w:t>
            </w:r>
            <w:r>
              <w:rPr>
                <w:b/>
                <w:bCs/>
                <w:color w:val="E9704F"/>
                <w:sz w:val="18"/>
                <w:szCs w:val="18"/>
              </w:rPr>
              <w:t>réquisitions de guerre</w:t>
            </w:r>
            <w:r>
              <w:rPr>
                <w:color w:val="000000"/>
                <w:sz w:val="18"/>
                <w:szCs w:val="18"/>
              </w:rPr>
              <w:t>.)</w:t>
            </w:r>
          </w:p>
          <w:p w14:paraId="39801205" w14:textId="77777777" w:rsidR="00D03982" w:rsidRDefault="00000000">
            <w:pPr>
              <w:spacing w:after="50" w:line="276" w:lineRule="auto"/>
            </w:pPr>
            <w:r>
              <w:rPr>
                <w:color w:val="000000"/>
                <w:sz w:val="18"/>
                <w:szCs w:val="18"/>
              </w:rPr>
              <w:t xml:space="preserve">(C : la </w:t>
            </w:r>
            <w:r>
              <w:rPr>
                <w:b/>
                <w:bCs/>
                <w:color w:val="E9704F"/>
                <w:sz w:val="18"/>
                <w:szCs w:val="18"/>
              </w:rPr>
              <w:t>capitation</w:t>
            </w:r>
            <w:r>
              <w:rPr>
                <w:color w:val="000000"/>
                <w:sz w:val="18"/>
                <w:szCs w:val="18"/>
              </w:rPr>
              <w:t xml:space="preserve"> ; D : le </w:t>
            </w:r>
            <w:r>
              <w:rPr>
                <w:b/>
                <w:bCs/>
                <w:color w:val="E9704F"/>
                <w:sz w:val="18"/>
                <w:szCs w:val="18"/>
              </w:rPr>
              <w:t>SMOTIG</w:t>
            </w:r>
            <w:r>
              <w:rPr>
                <w:color w:val="000000"/>
                <w:sz w:val="18"/>
                <w:szCs w:val="18"/>
              </w:rPr>
              <w:t>.)</w:t>
            </w:r>
          </w:p>
          <w:p w14:paraId="0140295B" w14:textId="77777777" w:rsidR="00D03982" w:rsidRDefault="00000000">
            <w:pPr>
              <w:spacing w:after="50" w:line="276" w:lineRule="auto"/>
            </w:pPr>
            <w:r>
              <w:rPr>
                <w:b/>
                <w:bCs/>
                <w:color w:val="E9704F"/>
                <w:sz w:val="18"/>
                <w:szCs w:val="18"/>
              </w:rPr>
              <w:t>Corrigé 2 :</w:t>
            </w:r>
          </w:p>
          <w:p w14:paraId="157F2BE1" w14:textId="77777777" w:rsidR="00D03982" w:rsidRDefault="00000000">
            <w:pPr>
              <w:spacing w:after="50" w:line="276" w:lineRule="auto"/>
            </w:pPr>
            <w:r>
              <w:rPr>
                <w:color w:val="000000"/>
                <w:sz w:val="18"/>
                <w:szCs w:val="18"/>
              </w:rPr>
              <w:t xml:space="preserve">(1) </w:t>
            </w:r>
            <w:r>
              <w:rPr>
                <w:b/>
                <w:bCs/>
                <w:color w:val="E9704F"/>
                <w:sz w:val="18"/>
                <w:szCs w:val="18"/>
              </w:rPr>
              <w:t>argent</w:t>
            </w:r>
            <w:r>
              <w:rPr>
                <w:color w:val="000000"/>
                <w:sz w:val="18"/>
                <w:szCs w:val="18"/>
              </w:rPr>
              <w:t xml:space="preserve"> ; (2) </w:t>
            </w:r>
            <w:r>
              <w:rPr>
                <w:b/>
                <w:bCs/>
                <w:color w:val="E9704F"/>
                <w:sz w:val="18"/>
                <w:szCs w:val="18"/>
              </w:rPr>
              <w:t>colons</w:t>
            </w:r>
            <w:r>
              <w:rPr>
                <w:color w:val="000000"/>
                <w:sz w:val="18"/>
                <w:szCs w:val="18"/>
              </w:rPr>
              <w:t>.</w:t>
            </w:r>
          </w:p>
          <w:p w14:paraId="4AC30379" w14:textId="77777777" w:rsidR="00D03982" w:rsidRDefault="00000000">
            <w:pPr>
              <w:spacing w:after="50" w:line="276" w:lineRule="auto"/>
            </w:pPr>
            <w:r>
              <w:rPr>
                <w:color w:val="000000"/>
                <w:sz w:val="18"/>
                <w:szCs w:val="18"/>
              </w:rPr>
              <w:t xml:space="preserve">(3) </w:t>
            </w:r>
            <w:r>
              <w:rPr>
                <w:b/>
                <w:bCs/>
                <w:color w:val="E9704F"/>
                <w:sz w:val="18"/>
                <w:szCs w:val="18"/>
              </w:rPr>
              <w:t>budget</w:t>
            </w:r>
            <w:r>
              <w:rPr>
                <w:color w:val="000000"/>
                <w:sz w:val="18"/>
                <w:szCs w:val="18"/>
              </w:rPr>
              <w:t>.</w:t>
            </w:r>
          </w:p>
          <w:p w14:paraId="366908CB" w14:textId="77777777" w:rsidR="00D03982" w:rsidRDefault="00000000">
            <w:pPr>
              <w:spacing w:after="50" w:line="276" w:lineRule="auto"/>
            </w:pPr>
            <w:r>
              <w:rPr>
                <w:color w:val="000000"/>
                <w:sz w:val="18"/>
                <w:szCs w:val="18"/>
              </w:rPr>
              <w:t xml:space="preserve">(4) </w:t>
            </w:r>
            <w:r>
              <w:rPr>
                <w:b/>
                <w:bCs/>
                <w:color w:val="E9704F"/>
                <w:sz w:val="18"/>
                <w:szCs w:val="18"/>
              </w:rPr>
              <w:t>Olivier</w:t>
            </w:r>
            <w:r>
              <w:rPr>
                <w:color w:val="000000"/>
                <w:sz w:val="18"/>
                <w:szCs w:val="18"/>
              </w:rPr>
              <w:t>.</w:t>
            </w:r>
          </w:p>
          <w:p w14:paraId="76832F15" w14:textId="77777777" w:rsidR="00D03982" w:rsidRDefault="00000000">
            <w:pPr>
              <w:spacing w:after="50" w:line="276" w:lineRule="auto"/>
            </w:pPr>
            <w:r>
              <w:rPr>
                <w:color w:val="000000"/>
                <w:sz w:val="18"/>
                <w:szCs w:val="18"/>
              </w:rPr>
              <w:t xml:space="preserve">(5) </w:t>
            </w:r>
            <w:r>
              <w:rPr>
                <w:b/>
                <w:bCs/>
                <w:color w:val="E9704F"/>
                <w:sz w:val="18"/>
                <w:szCs w:val="18"/>
              </w:rPr>
              <w:t>1946</w:t>
            </w:r>
            <w:r>
              <w:rPr>
                <w:color w:val="000000"/>
                <w:sz w:val="18"/>
                <w:szCs w:val="18"/>
              </w:rPr>
              <w:t xml:space="preserve"> (loi Houphouët-Boigny du 11 avril 1946).</w:t>
            </w:r>
          </w:p>
        </w:tc>
        <w:tc>
          <w:tcPr>
            <w:tcW w:w="1100" w:type="dxa"/>
            <w:tcMar>
              <w:top w:w="60" w:type="dxa"/>
              <w:left w:w="60" w:type="dxa"/>
              <w:bottom w:w="60" w:type="dxa"/>
              <w:right w:w="60" w:type="dxa"/>
            </w:tcMar>
          </w:tcPr>
          <w:p w14:paraId="21B22294" w14:textId="77777777" w:rsidR="00D03982" w:rsidRDefault="00000000">
            <w:pPr>
              <w:spacing w:after="50" w:line="276" w:lineRule="auto"/>
            </w:pPr>
            <w:r>
              <w:rPr>
                <w:color w:val="000000"/>
                <w:sz w:val="18"/>
                <w:szCs w:val="18"/>
              </w:rPr>
              <w:t>Travail individuel puis correction collective</w:t>
            </w:r>
          </w:p>
        </w:tc>
        <w:tc>
          <w:tcPr>
            <w:tcW w:w="1050" w:type="dxa"/>
            <w:tcMar>
              <w:top w:w="60" w:type="dxa"/>
              <w:left w:w="60" w:type="dxa"/>
              <w:bottom w:w="60" w:type="dxa"/>
              <w:right w:w="60" w:type="dxa"/>
            </w:tcMar>
          </w:tcPr>
          <w:p w14:paraId="49E55B76" w14:textId="77777777" w:rsidR="00D03982" w:rsidRDefault="00000000">
            <w:pPr>
              <w:spacing w:after="50" w:line="276" w:lineRule="auto"/>
            </w:pPr>
            <w:r>
              <w:rPr>
                <w:color w:val="000000"/>
                <w:sz w:val="18"/>
                <w:szCs w:val="18"/>
              </w:rPr>
              <w:t>Cahier, ardoise</w:t>
            </w:r>
          </w:p>
        </w:tc>
        <w:tc>
          <w:tcPr>
            <w:tcW w:w="800" w:type="dxa"/>
            <w:tcMar>
              <w:top w:w="60" w:type="dxa"/>
              <w:left w:w="60" w:type="dxa"/>
              <w:bottom w:w="60" w:type="dxa"/>
              <w:right w:w="60" w:type="dxa"/>
            </w:tcMar>
          </w:tcPr>
          <w:p w14:paraId="7EF29395" w14:textId="77777777" w:rsidR="00D03982" w:rsidRDefault="00D03982"/>
        </w:tc>
      </w:tr>
      <w:tr w:rsidR="00D03982" w14:paraId="283C3EDB"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24388B14" w14:textId="77777777" w:rsidR="00D03982" w:rsidRDefault="00000000">
            <w:pPr>
              <w:spacing w:line="276" w:lineRule="auto"/>
            </w:pPr>
            <w:r>
              <w:rPr>
                <w:b/>
                <w:bCs/>
                <w:color w:val="000000"/>
                <w:sz w:val="19"/>
                <w:szCs w:val="19"/>
              </w:rPr>
              <w:t>III. ÉVALUATION</w:t>
            </w:r>
          </w:p>
        </w:tc>
      </w:tr>
      <w:tr w:rsidR="00D03982" w14:paraId="7100E50D" w14:textId="77777777">
        <w:tblPrEx>
          <w:tblCellMar>
            <w:top w:w="0" w:type="dxa"/>
            <w:bottom w:w="0" w:type="dxa"/>
          </w:tblCellMar>
        </w:tblPrEx>
        <w:tc>
          <w:tcPr>
            <w:tcW w:w="1150" w:type="dxa"/>
            <w:tcMar>
              <w:top w:w="60" w:type="dxa"/>
              <w:left w:w="60" w:type="dxa"/>
              <w:bottom w:w="60" w:type="dxa"/>
              <w:right w:w="60" w:type="dxa"/>
            </w:tcMar>
          </w:tcPr>
          <w:p w14:paraId="2A442111" w14:textId="77777777" w:rsidR="00D03982" w:rsidRDefault="00000000">
            <w:pPr>
              <w:spacing w:after="20" w:line="276" w:lineRule="auto"/>
            </w:pPr>
            <w:r>
              <w:rPr>
                <w:b/>
                <w:bCs/>
                <w:color w:val="000000"/>
                <w:sz w:val="18"/>
                <w:szCs w:val="18"/>
              </w:rPr>
              <w:t>Évaluation</w:t>
            </w:r>
          </w:p>
          <w:p w14:paraId="12B543EC" w14:textId="77777777" w:rsidR="00D03982" w:rsidRDefault="00000000">
            <w:pPr>
              <w:spacing w:line="276" w:lineRule="auto"/>
            </w:pPr>
            <w:r>
              <w:rPr>
                <w:color w:val="000000"/>
                <w:sz w:val="18"/>
                <w:szCs w:val="18"/>
              </w:rPr>
              <w:t>15 min</w:t>
            </w:r>
          </w:p>
        </w:tc>
        <w:tc>
          <w:tcPr>
            <w:tcW w:w="3250" w:type="dxa"/>
            <w:tcMar>
              <w:top w:w="60" w:type="dxa"/>
              <w:left w:w="60" w:type="dxa"/>
              <w:bottom w:w="60" w:type="dxa"/>
              <w:right w:w="60" w:type="dxa"/>
            </w:tcMar>
          </w:tcPr>
          <w:p w14:paraId="4EFB77CB" w14:textId="77777777" w:rsidR="00D03982" w:rsidRDefault="00000000">
            <w:pPr>
              <w:spacing w:after="50" w:line="276" w:lineRule="auto"/>
            </w:pPr>
            <w:r>
              <w:rPr>
                <w:b/>
                <w:bCs/>
                <w:color w:val="000000"/>
                <w:sz w:val="18"/>
                <w:szCs w:val="18"/>
              </w:rPr>
              <w:t>Exercice 3</w:t>
            </w:r>
            <w:r>
              <w:rPr>
                <w:color w:val="000000"/>
                <w:sz w:val="18"/>
                <w:szCs w:val="18"/>
              </w:rPr>
              <w:t xml:space="preserve"> — Répondez par Vrai ou Faux, puis corrigez les phrases fausses.</w:t>
            </w:r>
          </w:p>
          <w:p w14:paraId="202F9664" w14:textId="77777777" w:rsidR="00D03982" w:rsidRDefault="00000000">
            <w:pPr>
              <w:spacing w:after="50" w:line="276" w:lineRule="auto"/>
            </w:pPr>
            <w:r>
              <w:rPr>
                <w:color w:val="000000"/>
                <w:sz w:val="18"/>
                <w:szCs w:val="18"/>
              </w:rPr>
              <w:t>a) La France payait de sa poche l'administration de Madagascar.</w:t>
            </w:r>
          </w:p>
          <w:p w14:paraId="5CA94687" w14:textId="77777777" w:rsidR="00D03982" w:rsidRDefault="00000000">
            <w:pPr>
              <w:spacing w:after="50" w:line="276" w:lineRule="auto"/>
            </w:pPr>
            <w:r>
              <w:rPr>
                <w:color w:val="000000"/>
                <w:sz w:val="18"/>
                <w:szCs w:val="18"/>
              </w:rPr>
              <w:t>b) L'impôt personnel était le même pour les riches et pour les pauvres.</w:t>
            </w:r>
          </w:p>
          <w:p w14:paraId="65039ED4" w14:textId="77777777" w:rsidR="00D03982" w:rsidRDefault="00000000">
            <w:pPr>
              <w:spacing w:after="50" w:line="276" w:lineRule="auto"/>
            </w:pPr>
            <w:r>
              <w:rPr>
                <w:color w:val="000000"/>
                <w:sz w:val="18"/>
                <w:szCs w:val="18"/>
              </w:rPr>
              <w:t>c) Le SMOTIG a duré de 1926 à 1936.</w:t>
            </w:r>
          </w:p>
          <w:p w14:paraId="56F11989" w14:textId="77777777" w:rsidR="00D03982" w:rsidRDefault="00000000">
            <w:pPr>
              <w:spacing w:after="50" w:line="276" w:lineRule="auto"/>
            </w:pPr>
            <w:r>
              <w:rPr>
                <w:color w:val="000000"/>
                <w:sz w:val="18"/>
                <w:szCs w:val="18"/>
              </w:rPr>
              <w:t>d) Environ 41 000 Malgaches ont été envoyés en France pendant la Première Guerre mondiale.</w:t>
            </w:r>
          </w:p>
          <w:p w14:paraId="7A6D7389" w14:textId="77777777" w:rsidR="00D03982" w:rsidRDefault="00000000">
            <w:pPr>
              <w:spacing w:after="50" w:line="276" w:lineRule="auto"/>
            </w:pPr>
            <w:r>
              <w:rPr>
                <w:b/>
                <w:bCs/>
                <w:color w:val="000000"/>
                <w:sz w:val="18"/>
                <w:szCs w:val="18"/>
              </w:rPr>
              <w:t>Exercice 4</w:t>
            </w:r>
            <w:r>
              <w:rPr>
                <w:color w:val="000000"/>
                <w:sz w:val="18"/>
                <w:szCs w:val="18"/>
              </w:rPr>
              <w:t xml:space="preserve"> — Répondez aux questions suivantes par une phrase complète.</w:t>
            </w:r>
          </w:p>
          <w:p w14:paraId="53F635A5" w14:textId="77777777" w:rsidR="00D03982" w:rsidRDefault="00000000">
            <w:pPr>
              <w:spacing w:after="50" w:line="276" w:lineRule="auto"/>
            </w:pPr>
            <w:r>
              <w:rPr>
                <w:color w:val="000000"/>
                <w:sz w:val="18"/>
                <w:szCs w:val="18"/>
              </w:rPr>
              <w:t>1. Citez quatre charges qui pesaient sur les paysans malgaches.</w:t>
            </w:r>
          </w:p>
          <w:p w14:paraId="2774E3EB" w14:textId="77777777" w:rsidR="00D03982" w:rsidRDefault="00000000">
            <w:pPr>
              <w:spacing w:after="50" w:line="276" w:lineRule="auto"/>
            </w:pPr>
            <w:r>
              <w:rPr>
                <w:color w:val="000000"/>
                <w:sz w:val="18"/>
                <w:szCs w:val="18"/>
              </w:rPr>
              <w:t>2. Expliquez pourquoi l'obligation de payer l'impôt en argent profitait aux colons.</w:t>
            </w:r>
          </w:p>
          <w:p w14:paraId="4A587434" w14:textId="77777777" w:rsidR="00D03982" w:rsidRDefault="00000000">
            <w:pPr>
              <w:spacing w:after="50" w:line="276" w:lineRule="auto"/>
            </w:pPr>
            <w:r>
              <w:rPr>
                <w:color w:val="000000"/>
                <w:sz w:val="18"/>
                <w:szCs w:val="18"/>
              </w:rPr>
              <w:t xml:space="preserve">3. Qu'est-ce que le SMOTIG et quels travaux </w:t>
            </w:r>
            <w:proofErr w:type="spellStart"/>
            <w:r>
              <w:rPr>
                <w:color w:val="000000"/>
                <w:sz w:val="18"/>
                <w:szCs w:val="18"/>
              </w:rPr>
              <w:t>a-t-il</w:t>
            </w:r>
            <w:proofErr w:type="spellEnd"/>
            <w:r>
              <w:rPr>
                <w:color w:val="000000"/>
                <w:sz w:val="18"/>
                <w:szCs w:val="18"/>
              </w:rPr>
              <w:t xml:space="preserve"> réalisés ?</w:t>
            </w:r>
          </w:p>
          <w:p w14:paraId="3E6ED3D2" w14:textId="77777777" w:rsidR="00D03982" w:rsidRDefault="00000000">
            <w:pPr>
              <w:spacing w:after="50" w:line="276" w:lineRule="auto"/>
            </w:pPr>
            <w:r>
              <w:rPr>
                <w:color w:val="000000"/>
                <w:sz w:val="18"/>
                <w:szCs w:val="18"/>
              </w:rPr>
              <w:t xml:space="preserve">4. Quelles conséquences ces charges </w:t>
            </w:r>
            <w:proofErr w:type="spellStart"/>
            <w:r>
              <w:rPr>
                <w:color w:val="000000"/>
                <w:sz w:val="18"/>
                <w:szCs w:val="18"/>
              </w:rPr>
              <w:t>ont-elles</w:t>
            </w:r>
            <w:proofErr w:type="spellEnd"/>
            <w:r>
              <w:rPr>
                <w:color w:val="000000"/>
                <w:sz w:val="18"/>
                <w:szCs w:val="18"/>
              </w:rPr>
              <w:t xml:space="preserve"> eues sur la population malgache ?</w:t>
            </w:r>
          </w:p>
        </w:tc>
        <w:tc>
          <w:tcPr>
            <w:tcW w:w="2250" w:type="dxa"/>
            <w:tcMar>
              <w:top w:w="60" w:type="dxa"/>
              <w:left w:w="60" w:type="dxa"/>
              <w:bottom w:w="60" w:type="dxa"/>
              <w:right w:w="60" w:type="dxa"/>
            </w:tcMar>
          </w:tcPr>
          <w:p w14:paraId="3CC0EC77" w14:textId="77777777" w:rsidR="00D03982" w:rsidRDefault="00000000">
            <w:pPr>
              <w:spacing w:after="50" w:line="276" w:lineRule="auto"/>
            </w:pPr>
            <w:r>
              <w:rPr>
                <w:b/>
                <w:bCs/>
                <w:color w:val="E9704F"/>
                <w:sz w:val="18"/>
                <w:szCs w:val="18"/>
              </w:rPr>
              <w:t>Corrigé 3 :</w:t>
            </w:r>
          </w:p>
          <w:p w14:paraId="503C6E84" w14:textId="77777777" w:rsidR="00D03982" w:rsidRDefault="00000000">
            <w:pPr>
              <w:spacing w:after="50" w:line="276" w:lineRule="auto"/>
            </w:pPr>
            <w:r>
              <w:rPr>
                <w:color w:val="000000"/>
                <w:sz w:val="18"/>
                <w:szCs w:val="18"/>
              </w:rPr>
              <w:t xml:space="preserve">a) </w:t>
            </w:r>
            <w:r>
              <w:rPr>
                <w:b/>
                <w:bCs/>
                <w:color w:val="E9704F"/>
                <w:sz w:val="18"/>
                <w:szCs w:val="18"/>
              </w:rPr>
              <w:t>Faux</w:t>
            </w:r>
            <w:r>
              <w:rPr>
                <w:color w:val="000000"/>
                <w:sz w:val="18"/>
                <w:szCs w:val="18"/>
              </w:rPr>
              <w:t xml:space="preserve"> : la colonie devait se </w:t>
            </w:r>
            <w:r>
              <w:rPr>
                <w:b/>
                <w:bCs/>
                <w:color w:val="E9704F"/>
                <w:sz w:val="18"/>
                <w:szCs w:val="18"/>
              </w:rPr>
              <w:t>financer elle-même</w:t>
            </w:r>
            <w:r>
              <w:rPr>
                <w:color w:val="000000"/>
                <w:sz w:val="18"/>
                <w:szCs w:val="18"/>
              </w:rPr>
              <w:t xml:space="preserve"> par les impôts des Malgaches.</w:t>
            </w:r>
          </w:p>
          <w:p w14:paraId="39689D43" w14:textId="77777777" w:rsidR="00D03982" w:rsidRDefault="00000000">
            <w:pPr>
              <w:spacing w:after="50" w:line="276" w:lineRule="auto"/>
            </w:pPr>
            <w:r>
              <w:rPr>
                <w:color w:val="000000"/>
                <w:sz w:val="18"/>
                <w:szCs w:val="18"/>
              </w:rPr>
              <w:t xml:space="preserve">b) </w:t>
            </w:r>
            <w:r>
              <w:rPr>
                <w:b/>
                <w:bCs/>
                <w:color w:val="E9704F"/>
                <w:sz w:val="18"/>
                <w:szCs w:val="18"/>
              </w:rPr>
              <w:t>Vrai</w:t>
            </w:r>
            <w:r>
              <w:rPr>
                <w:color w:val="000000"/>
                <w:sz w:val="18"/>
                <w:szCs w:val="18"/>
              </w:rPr>
              <w:t xml:space="preserve"> : c'était un impôt </w:t>
            </w:r>
            <w:r>
              <w:rPr>
                <w:b/>
                <w:bCs/>
                <w:color w:val="E9704F"/>
                <w:sz w:val="18"/>
                <w:szCs w:val="18"/>
              </w:rPr>
              <w:t>fixe</w:t>
            </w:r>
            <w:r>
              <w:rPr>
                <w:color w:val="000000"/>
                <w:sz w:val="18"/>
                <w:szCs w:val="18"/>
              </w:rPr>
              <w:t xml:space="preserve"> par tête, donc injuste.</w:t>
            </w:r>
          </w:p>
          <w:p w14:paraId="7D65EEF9" w14:textId="77777777" w:rsidR="00D03982" w:rsidRDefault="00000000">
            <w:pPr>
              <w:spacing w:after="50" w:line="276" w:lineRule="auto"/>
            </w:pPr>
            <w:r>
              <w:rPr>
                <w:color w:val="000000"/>
                <w:sz w:val="18"/>
                <w:szCs w:val="18"/>
              </w:rPr>
              <w:t xml:space="preserve">c) </w:t>
            </w:r>
            <w:r>
              <w:rPr>
                <w:b/>
                <w:bCs/>
                <w:color w:val="E9704F"/>
                <w:sz w:val="18"/>
                <w:szCs w:val="18"/>
              </w:rPr>
              <w:t>Vrai</w:t>
            </w:r>
            <w:r>
              <w:rPr>
                <w:color w:val="000000"/>
                <w:sz w:val="18"/>
                <w:szCs w:val="18"/>
              </w:rPr>
              <w:t xml:space="preserve"> : créé par Olivier, supprimé sous la pression des critiques.</w:t>
            </w:r>
          </w:p>
          <w:p w14:paraId="4A8DCC47" w14:textId="77777777" w:rsidR="00D03982" w:rsidRDefault="00000000">
            <w:pPr>
              <w:spacing w:after="50" w:line="276" w:lineRule="auto"/>
            </w:pPr>
            <w:r>
              <w:rPr>
                <w:color w:val="000000"/>
                <w:sz w:val="18"/>
                <w:szCs w:val="18"/>
              </w:rPr>
              <w:t xml:space="preserve">d) </w:t>
            </w:r>
            <w:r>
              <w:rPr>
                <w:b/>
                <w:bCs/>
                <w:color w:val="E9704F"/>
                <w:sz w:val="18"/>
                <w:szCs w:val="18"/>
              </w:rPr>
              <w:t>Vrai</w:t>
            </w:r>
            <w:r>
              <w:rPr>
                <w:color w:val="000000"/>
                <w:sz w:val="18"/>
                <w:szCs w:val="18"/>
              </w:rPr>
              <w:t xml:space="preserve"> : plus de 2 000 y sont morts.</w:t>
            </w:r>
          </w:p>
          <w:p w14:paraId="3CE2A95E" w14:textId="77777777" w:rsidR="00D03982" w:rsidRDefault="00000000">
            <w:pPr>
              <w:spacing w:after="50" w:line="276" w:lineRule="auto"/>
            </w:pPr>
            <w:r>
              <w:rPr>
                <w:b/>
                <w:bCs/>
                <w:color w:val="E9704F"/>
                <w:sz w:val="18"/>
                <w:szCs w:val="18"/>
              </w:rPr>
              <w:t>Corrigé 4 :</w:t>
            </w:r>
          </w:p>
          <w:p w14:paraId="5E88525D" w14:textId="77777777" w:rsidR="00D03982" w:rsidRDefault="00000000">
            <w:pPr>
              <w:spacing w:after="50" w:line="276" w:lineRule="auto"/>
            </w:pPr>
            <w:r>
              <w:rPr>
                <w:color w:val="000000"/>
                <w:sz w:val="18"/>
                <w:szCs w:val="18"/>
              </w:rPr>
              <w:t>1. L'</w:t>
            </w:r>
            <w:r>
              <w:rPr>
                <w:b/>
                <w:bCs/>
                <w:color w:val="E9704F"/>
                <w:sz w:val="18"/>
                <w:szCs w:val="18"/>
              </w:rPr>
              <w:t>impôt personnel</w:t>
            </w:r>
            <w:r>
              <w:rPr>
                <w:color w:val="000000"/>
                <w:sz w:val="18"/>
                <w:szCs w:val="18"/>
              </w:rPr>
              <w:t xml:space="preserve">, l'impôt sur les </w:t>
            </w:r>
            <w:r>
              <w:rPr>
                <w:b/>
                <w:bCs/>
                <w:color w:val="E9704F"/>
                <w:sz w:val="18"/>
                <w:szCs w:val="18"/>
              </w:rPr>
              <w:t>rizières</w:t>
            </w:r>
            <w:r>
              <w:rPr>
                <w:color w:val="000000"/>
                <w:sz w:val="18"/>
                <w:szCs w:val="18"/>
              </w:rPr>
              <w:t xml:space="preserve"> et les </w:t>
            </w:r>
            <w:r>
              <w:rPr>
                <w:b/>
                <w:bCs/>
                <w:color w:val="E9704F"/>
                <w:sz w:val="18"/>
                <w:szCs w:val="18"/>
              </w:rPr>
              <w:t>bœufs</w:t>
            </w:r>
            <w:r>
              <w:rPr>
                <w:color w:val="000000"/>
                <w:sz w:val="18"/>
                <w:szCs w:val="18"/>
              </w:rPr>
              <w:t xml:space="preserve">, les </w:t>
            </w:r>
            <w:r>
              <w:rPr>
                <w:b/>
                <w:bCs/>
                <w:color w:val="E9704F"/>
                <w:sz w:val="18"/>
                <w:szCs w:val="18"/>
              </w:rPr>
              <w:t>prestations</w:t>
            </w:r>
            <w:r>
              <w:rPr>
                <w:color w:val="000000"/>
                <w:sz w:val="18"/>
                <w:szCs w:val="18"/>
              </w:rPr>
              <w:t xml:space="preserve">, le </w:t>
            </w:r>
            <w:r>
              <w:rPr>
                <w:b/>
                <w:bCs/>
                <w:color w:val="E9704F"/>
                <w:sz w:val="18"/>
                <w:szCs w:val="18"/>
              </w:rPr>
              <w:t>SMOTIG</w:t>
            </w:r>
            <w:r>
              <w:rPr>
                <w:color w:val="000000"/>
                <w:sz w:val="18"/>
                <w:szCs w:val="18"/>
              </w:rPr>
              <w:t xml:space="preserve">, les </w:t>
            </w:r>
            <w:r>
              <w:rPr>
                <w:b/>
                <w:bCs/>
                <w:color w:val="E9704F"/>
                <w:sz w:val="18"/>
                <w:szCs w:val="18"/>
              </w:rPr>
              <w:t>réquisitions</w:t>
            </w:r>
            <w:r>
              <w:rPr>
                <w:color w:val="000000"/>
                <w:sz w:val="18"/>
                <w:szCs w:val="18"/>
              </w:rPr>
              <w:t xml:space="preserve"> de guerre.</w:t>
            </w:r>
          </w:p>
          <w:p w14:paraId="2ECCA41C" w14:textId="77777777" w:rsidR="00D03982" w:rsidRDefault="00000000">
            <w:pPr>
              <w:spacing w:after="50" w:line="276" w:lineRule="auto"/>
            </w:pPr>
            <w:r>
              <w:rPr>
                <w:color w:val="000000"/>
                <w:sz w:val="18"/>
                <w:szCs w:val="18"/>
              </w:rPr>
              <w:t xml:space="preserve">2. Les paysans n'avaient pas de </w:t>
            </w:r>
            <w:r>
              <w:rPr>
                <w:b/>
                <w:bCs/>
                <w:color w:val="E9704F"/>
                <w:sz w:val="18"/>
                <w:szCs w:val="18"/>
              </w:rPr>
              <w:t>monnaie</w:t>
            </w:r>
            <w:r>
              <w:rPr>
                <w:color w:val="000000"/>
                <w:sz w:val="18"/>
                <w:szCs w:val="18"/>
              </w:rPr>
              <w:t xml:space="preserve"> : pour payer, ils devaient </w:t>
            </w:r>
            <w:r>
              <w:rPr>
                <w:b/>
                <w:bCs/>
                <w:color w:val="E9704F"/>
                <w:sz w:val="18"/>
                <w:szCs w:val="18"/>
              </w:rPr>
              <w:t>vendre</w:t>
            </w:r>
            <w:r>
              <w:rPr>
                <w:color w:val="000000"/>
                <w:sz w:val="18"/>
                <w:szCs w:val="18"/>
              </w:rPr>
              <w:t xml:space="preserve"> leurs récoltes à bas prix ou </w:t>
            </w:r>
            <w:r>
              <w:rPr>
                <w:b/>
                <w:bCs/>
                <w:color w:val="E9704F"/>
                <w:sz w:val="18"/>
                <w:szCs w:val="18"/>
              </w:rPr>
              <w:t>s'engager</w:t>
            </w:r>
            <w:r>
              <w:rPr>
                <w:color w:val="000000"/>
                <w:sz w:val="18"/>
                <w:szCs w:val="18"/>
              </w:rPr>
              <w:t xml:space="preserve"> comme ouvriers chez les colons, qui trouvaient ainsi une main-d'œuvre </w:t>
            </w:r>
            <w:r>
              <w:rPr>
                <w:b/>
                <w:bCs/>
                <w:color w:val="E9704F"/>
                <w:sz w:val="18"/>
                <w:szCs w:val="18"/>
              </w:rPr>
              <w:t>abondante et bon marché</w:t>
            </w:r>
            <w:r>
              <w:rPr>
                <w:color w:val="000000"/>
                <w:sz w:val="18"/>
                <w:szCs w:val="18"/>
              </w:rPr>
              <w:t>.</w:t>
            </w:r>
          </w:p>
          <w:p w14:paraId="7BC09658" w14:textId="77777777" w:rsidR="00D03982" w:rsidRDefault="00000000">
            <w:pPr>
              <w:spacing w:after="50" w:line="276" w:lineRule="auto"/>
            </w:pPr>
            <w:r>
              <w:rPr>
                <w:color w:val="000000"/>
                <w:sz w:val="18"/>
                <w:szCs w:val="18"/>
              </w:rPr>
              <w:t xml:space="preserve">3. Le </w:t>
            </w:r>
            <w:r>
              <w:rPr>
                <w:b/>
                <w:bCs/>
                <w:color w:val="E9704F"/>
                <w:sz w:val="18"/>
                <w:szCs w:val="18"/>
              </w:rPr>
              <w:t xml:space="preserve">Service de la </w:t>
            </w:r>
            <w:proofErr w:type="spellStart"/>
            <w:r>
              <w:rPr>
                <w:b/>
                <w:bCs/>
                <w:color w:val="E9704F"/>
                <w:sz w:val="18"/>
                <w:szCs w:val="18"/>
              </w:rPr>
              <w:t>Main-d'Œuvre</w:t>
            </w:r>
            <w:proofErr w:type="spellEnd"/>
            <w:r>
              <w:rPr>
                <w:b/>
                <w:bCs/>
                <w:color w:val="E9704F"/>
                <w:sz w:val="18"/>
                <w:szCs w:val="18"/>
              </w:rPr>
              <w:t xml:space="preserve"> pour les Travaux d'Intérêt Général</w:t>
            </w:r>
            <w:r>
              <w:rPr>
                <w:color w:val="000000"/>
                <w:sz w:val="18"/>
                <w:szCs w:val="18"/>
              </w:rPr>
              <w:t xml:space="preserve"> (1926-</w:t>
            </w:r>
            <w:r>
              <w:rPr>
                <w:color w:val="000000"/>
                <w:sz w:val="18"/>
                <w:szCs w:val="18"/>
              </w:rPr>
              <w:lastRenderedPageBreak/>
              <w:t xml:space="preserve">1936) : les jeunes non incorporés faisaient </w:t>
            </w:r>
            <w:r>
              <w:rPr>
                <w:b/>
                <w:bCs/>
                <w:color w:val="E9704F"/>
                <w:sz w:val="18"/>
                <w:szCs w:val="18"/>
              </w:rPr>
              <w:t>2 à 3 ans</w:t>
            </w:r>
            <w:r>
              <w:rPr>
                <w:color w:val="000000"/>
                <w:sz w:val="18"/>
                <w:szCs w:val="18"/>
              </w:rPr>
              <w:t xml:space="preserve"> de travail obligatoire ; il a construit le </w:t>
            </w:r>
            <w:r>
              <w:rPr>
                <w:b/>
                <w:bCs/>
                <w:color w:val="E9704F"/>
                <w:sz w:val="18"/>
                <w:szCs w:val="18"/>
              </w:rPr>
              <w:t>chemin de fer Fianarantsoa-Côte Est</w:t>
            </w:r>
            <w:r>
              <w:rPr>
                <w:color w:val="000000"/>
                <w:sz w:val="18"/>
                <w:szCs w:val="18"/>
              </w:rPr>
              <w:t xml:space="preserve">, des </w:t>
            </w:r>
            <w:r>
              <w:rPr>
                <w:b/>
                <w:bCs/>
                <w:color w:val="E9704F"/>
                <w:sz w:val="18"/>
                <w:szCs w:val="18"/>
              </w:rPr>
              <w:t>routes</w:t>
            </w:r>
            <w:r>
              <w:rPr>
                <w:color w:val="000000"/>
                <w:sz w:val="18"/>
                <w:szCs w:val="18"/>
              </w:rPr>
              <w:t xml:space="preserve"> et une partie du </w:t>
            </w:r>
            <w:r>
              <w:rPr>
                <w:b/>
                <w:bCs/>
                <w:color w:val="E9704F"/>
                <w:sz w:val="18"/>
                <w:szCs w:val="18"/>
              </w:rPr>
              <w:t xml:space="preserve">canal des </w:t>
            </w:r>
            <w:proofErr w:type="spellStart"/>
            <w:r>
              <w:rPr>
                <w:b/>
                <w:bCs/>
                <w:color w:val="E9704F"/>
                <w:sz w:val="18"/>
                <w:szCs w:val="18"/>
              </w:rPr>
              <w:t>Pangalanes</w:t>
            </w:r>
            <w:proofErr w:type="spellEnd"/>
            <w:r>
              <w:rPr>
                <w:color w:val="000000"/>
                <w:sz w:val="18"/>
                <w:szCs w:val="18"/>
              </w:rPr>
              <w:t>.</w:t>
            </w:r>
          </w:p>
          <w:p w14:paraId="26549572" w14:textId="77777777" w:rsidR="00D03982" w:rsidRDefault="00000000">
            <w:pPr>
              <w:spacing w:after="50" w:line="276" w:lineRule="auto"/>
            </w:pPr>
            <w:r>
              <w:rPr>
                <w:color w:val="000000"/>
                <w:sz w:val="18"/>
                <w:szCs w:val="18"/>
              </w:rPr>
              <w:t xml:space="preserve">4. </w:t>
            </w:r>
            <w:r>
              <w:rPr>
                <w:b/>
                <w:bCs/>
                <w:color w:val="E9704F"/>
                <w:sz w:val="18"/>
                <w:szCs w:val="18"/>
              </w:rPr>
              <w:t>Appauvrissement</w:t>
            </w:r>
            <w:r>
              <w:rPr>
                <w:color w:val="000000"/>
                <w:sz w:val="18"/>
                <w:szCs w:val="18"/>
              </w:rPr>
              <w:t xml:space="preserve"> des paysans, </w:t>
            </w:r>
            <w:r>
              <w:rPr>
                <w:b/>
                <w:bCs/>
                <w:color w:val="E9704F"/>
                <w:sz w:val="18"/>
                <w:szCs w:val="18"/>
              </w:rPr>
              <w:t>exode</w:t>
            </w:r>
            <w:r>
              <w:rPr>
                <w:color w:val="000000"/>
                <w:sz w:val="18"/>
                <w:szCs w:val="18"/>
              </w:rPr>
              <w:t xml:space="preserve"> des hommes vers les plantations et les chantiers, désorganisation des villages et des cultures, </w:t>
            </w:r>
            <w:r>
              <w:rPr>
                <w:b/>
                <w:bCs/>
                <w:color w:val="E9704F"/>
                <w:sz w:val="18"/>
                <w:szCs w:val="18"/>
              </w:rPr>
              <w:t>famines</w:t>
            </w:r>
            <w:r>
              <w:rPr>
                <w:color w:val="000000"/>
                <w:sz w:val="18"/>
                <w:szCs w:val="18"/>
              </w:rPr>
              <w:t xml:space="preserve"> locales, </w:t>
            </w:r>
            <w:r>
              <w:rPr>
                <w:b/>
                <w:bCs/>
                <w:color w:val="E9704F"/>
                <w:sz w:val="18"/>
                <w:szCs w:val="18"/>
              </w:rPr>
              <w:t>mortalité</w:t>
            </w:r>
            <w:r>
              <w:rPr>
                <w:color w:val="000000"/>
                <w:sz w:val="18"/>
                <w:szCs w:val="18"/>
              </w:rPr>
              <w:t xml:space="preserve"> sur les chantiers, </w:t>
            </w:r>
            <w:r>
              <w:rPr>
                <w:b/>
                <w:bCs/>
                <w:color w:val="E9704F"/>
                <w:sz w:val="18"/>
                <w:szCs w:val="18"/>
              </w:rPr>
              <w:t>mécontentement</w:t>
            </w:r>
            <w:r>
              <w:rPr>
                <w:color w:val="000000"/>
                <w:sz w:val="18"/>
                <w:szCs w:val="18"/>
              </w:rPr>
              <w:t xml:space="preserve"> qui alimente les révoltes et le nationalisme.</w:t>
            </w:r>
          </w:p>
        </w:tc>
        <w:tc>
          <w:tcPr>
            <w:tcW w:w="1100" w:type="dxa"/>
            <w:tcMar>
              <w:top w:w="60" w:type="dxa"/>
              <w:left w:w="60" w:type="dxa"/>
              <w:bottom w:w="60" w:type="dxa"/>
              <w:right w:w="60" w:type="dxa"/>
            </w:tcMar>
          </w:tcPr>
          <w:p w14:paraId="15F60A69" w14:textId="77777777" w:rsidR="00D03982" w:rsidRDefault="00000000">
            <w:pPr>
              <w:spacing w:after="50" w:line="276" w:lineRule="auto"/>
            </w:pPr>
            <w:r>
              <w:rPr>
                <w:color w:val="000000"/>
                <w:sz w:val="18"/>
                <w:szCs w:val="18"/>
              </w:rPr>
              <w:lastRenderedPageBreak/>
              <w:t>Travail individuel écrit</w:t>
            </w:r>
          </w:p>
        </w:tc>
        <w:tc>
          <w:tcPr>
            <w:tcW w:w="1050" w:type="dxa"/>
            <w:tcMar>
              <w:top w:w="60" w:type="dxa"/>
              <w:left w:w="60" w:type="dxa"/>
              <w:bottom w:w="60" w:type="dxa"/>
              <w:right w:w="60" w:type="dxa"/>
            </w:tcMar>
          </w:tcPr>
          <w:p w14:paraId="1AFA2960" w14:textId="77777777" w:rsidR="00D03982" w:rsidRDefault="00000000">
            <w:pPr>
              <w:spacing w:after="50" w:line="276" w:lineRule="auto"/>
            </w:pPr>
            <w:r>
              <w:rPr>
                <w:color w:val="000000"/>
                <w:sz w:val="18"/>
                <w:szCs w:val="18"/>
              </w:rPr>
              <w:t>Cahier, feuille d'évaluation</w:t>
            </w:r>
          </w:p>
        </w:tc>
        <w:tc>
          <w:tcPr>
            <w:tcW w:w="800" w:type="dxa"/>
            <w:tcMar>
              <w:top w:w="60" w:type="dxa"/>
              <w:left w:w="60" w:type="dxa"/>
              <w:bottom w:w="60" w:type="dxa"/>
              <w:right w:w="60" w:type="dxa"/>
            </w:tcMar>
          </w:tcPr>
          <w:p w14:paraId="0A120971" w14:textId="77777777" w:rsidR="00D03982" w:rsidRDefault="00D03982"/>
        </w:tc>
      </w:tr>
    </w:tbl>
    <w:p w14:paraId="4A601BFB" w14:textId="77777777" w:rsidR="00D03982" w:rsidRDefault="00000000">
      <w:r>
        <w:br w:type="page"/>
      </w:r>
    </w:p>
    <w:p w14:paraId="641E5A8D" w14:textId="77777777" w:rsidR="00D03982" w:rsidRDefault="00000000">
      <w:pPr>
        <w:spacing w:after="40"/>
      </w:pPr>
      <w:r>
        <w:rPr>
          <w:b/>
          <w:bCs/>
          <w:color w:val="000000"/>
        </w:rPr>
        <w:lastRenderedPageBreak/>
        <w:t>LEÇON</w:t>
      </w:r>
    </w:p>
    <w:p w14:paraId="7B84C26A" w14:textId="77777777" w:rsidR="00D03982" w:rsidRDefault="00000000">
      <w:pPr>
        <w:spacing w:after="120"/>
      </w:pPr>
      <w:bookmarkStart w:id="16" w:name="lecon6"/>
      <w:r>
        <w:rPr>
          <w:b/>
          <w:bCs/>
          <w:color w:val="C00000"/>
          <w:sz w:val="30"/>
          <w:szCs w:val="30"/>
        </w:rPr>
        <w:t>L'exploitation coloniale (2) : les impôts et les prestations</w:t>
      </w:r>
      <w:bookmarkEnd w:id="16"/>
    </w:p>
    <w:p w14:paraId="2F234BA1" w14:textId="77777777" w:rsidR="00D03982" w:rsidRDefault="00000000">
      <w:pPr>
        <w:spacing w:after="100" w:line="276" w:lineRule="auto"/>
        <w:jc w:val="both"/>
      </w:pPr>
      <w:r>
        <w:rPr>
          <w:color w:val="000000"/>
        </w:rPr>
        <w:t>La France applique à ses colonies le principe de l'</w:t>
      </w:r>
      <w:r>
        <w:rPr>
          <w:b/>
          <w:bCs/>
          <w:color w:val="1F4E79"/>
        </w:rPr>
        <w:t>autonomie financière</w:t>
      </w:r>
      <w:r>
        <w:rPr>
          <w:color w:val="000000"/>
        </w:rPr>
        <w:t xml:space="preserve"> : chaque colonie doit payer elle-même son administration et ses travaux. À Madagascar, ce sont donc les Malgaches qui, par leurs </w:t>
      </w:r>
      <w:r>
        <w:rPr>
          <w:b/>
          <w:bCs/>
          <w:color w:val="1F4E79"/>
        </w:rPr>
        <w:t>impôts</w:t>
      </w:r>
      <w:r>
        <w:rPr>
          <w:color w:val="000000"/>
        </w:rPr>
        <w:t xml:space="preserve"> et leur </w:t>
      </w:r>
      <w:r>
        <w:rPr>
          <w:b/>
          <w:bCs/>
          <w:color w:val="1F4E79"/>
        </w:rPr>
        <w:t>travail obligatoire</w:t>
      </w:r>
      <w:r>
        <w:rPr>
          <w:color w:val="000000"/>
        </w:rPr>
        <w:t>, financent et construisent la colonie.</w:t>
      </w:r>
    </w:p>
    <w:p w14:paraId="78192159" w14:textId="77777777" w:rsidR="00D03982" w:rsidRDefault="00000000">
      <w:pPr>
        <w:spacing w:before="160" w:after="80"/>
      </w:pPr>
      <w:r>
        <w:rPr>
          <w:b/>
          <w:bCs/>
          <w:color w:val="1E7B34"/>
          <w:sz w:val="24"/>
          <w:szCs w:val="24"/>
        </w:rPr>
        <w:t>1. Les impôts</w:t>
      </w:r>
    </w:p>
    <w:p w14:paraId="77214692" w14:textId="77777777" w:rsidR="00D03982" w:rsidRDefault="00000000">
      <w:pPr>
        <w:spacing w:after="100" w:line="276" w:lineRule="auto"/>
        <w:jc w:val="both"/>
      </w:pPr>
      <w:r>
        <w:rPr>
          <w:color w:val="000000"/>
        </w:rPr>
        <w:t>Le principal est l'</w:t>
      </w:r>
      <w:r>
        <w:rPr>
          <w:b/>
          <w:bCs/>
          <w:color w:val="1F4E79"/>
        </w:rPr>
        <w:t>impôt personnel</w:t>
      </w:r>
      <w:r>
        <w:rPr>
          <w:color w:val="000000"/>
        </w:rPr>
        <w:t xml:space="preserve"> ou </w:t>
      </w:r>
      <w:r>
        <w:rPr>
          <w:b/>
          <w:bCs/>
          <w:color w:val="1F4E79"/>
        </w:rPr>
        <w:t>capitation</w:t>
      </w:r>
      <w:r>
        <w:rPr>
          <w:color w:val="000000"/>
        </w:rPr>
        <w:t xml:space="preserve">, créé par Gallieni : chaque homme adulte, de 16 à 60 ans, riche ou pauvre, doit verser chaque année une somme fixe </w:t>
      </w:r>
      <w:r>
        <w:rPr>
          <w:b/>
          <w:bCs/>
          <w:color w:val="1F4E79"/>
        </w:rPr>
        <w:t>en argent</w:t>
      </w:r>
      <w:r>
        <w:rPr>
          <w:color w:val="000000"/>
        </w:rPr>
        <w:t>, régulièrement augmentée. Le non-paiement est puni par l'indigénat (prison, travail pour l'administration). S'y ajoutent l'</w:t>
      </w:r>
      <w:r>
        <w:rPr>
          <w:b/>
          <w:bCs/>
          <w:color w:val="1F4E79"/>
        </w:rPr>
        <w:t>impôt sur les rizières</w:t>
      </w:r>
      <w:r>
        <w:rPr>
          <w:color w:val="000000"/>
        </w:rPr>
        <w:t xml:space="preserve"> (par are cultivé), l'</w:t>
      </w:r>
      <w:r>
        <w:rPr>
          <w:b/>
          <w:bCs/>
          <w:color w:val="1F4E79"/>
        </w:rPr>
        <w:t>impôt sur les bœufs</w:t>
      </w:r>
      <w:r>
        <w:rPr>
          <w:color w:val="000000"/>
        </w:rPr>
        <w:t xml:space="preserve"> (par tête), la taxe sur les cases, les </w:t>
      </w:r>
      <w:r>
        <w:rPr>
          <w:b/>
          <w:bCs/>
          <w:color w:val="1F4E79"/>
        </w:rPr>
        <w:t>patentes</w:t>
      </w:r>
      <w:r>
        <w:rPr>
          <w:color w:val="000000"/>
        </w:rPr>
        <w:t xml:space="preserve"> des commerçants et artisans et les taxes de marché.</w:t>
      </w:r>
    </w:p>
    <w:p w14:paraId="529D36D0" w14:textId="77777777" w:rsidR="00D03982" w:rsidRDefault="00000000">
      <w:pPr>
        <w:spacing w:after="100" w:line="276" w:lineRule="auto"/>
        <w:jc w:val="both"/>
      </w:pPr>
      <w:r>
        <w:rPr>
          <w:color w:val="000000"/>
        </w:rPr>
        <w:t xml:space="preserve">L'obligation de payer en argent a un but caché : les paysans, qui vivent presque sans monnaie, sont </w:t>
      </w:r>
      <w:r>
        <w:rPr>
          <w:b/>
          <w:bCs/>
          <w:color w:val="1F4E79"/>
        </w:rPr>
        <w:t>forcés</w:t>
      </w:r>
      <w:r>
        <w:rPr>
          <w:color w:val="000000"/>
        </w:rPr>
        <w:t xml:space="preserve"> de vendre leurs récoltes à bas prix aux compagnies ou d'aller travailler comme salariés sur les plantations et les chantiers des </w:t>
      </w:r>
      <w:r>
        <w:rPr>
          <w:b/>
          <w:bCs/>
          <w:color w:val="1F4E79"/>
        </w:rPr>
        <w:t>colons</w:t>
      </w:r>
      <w:r>
        <w:rPr>
          <w:color w:val="000000"/>
        </w:rPr>
        <w:t xml:space="preserve">. L'impôt est ainsi un instrument pour fournir de la </w:t>
      </w:r>
      <w:r>
        <w:rPr>
          <w:b/>
          <w:bCs/>
          <w:color w:val="1F4E79"/>
        </w:rPr>
        <w:t>main-d'œuvre</w:t>
      </w:r>
      <w:r>
        <w:rPr>
          <w:color w:val="000000"/>
        </w:rPr>
        <w:t xml:space="preserve"> à l'économie coloniale.</w:t>
      </w:r>
    </w:p>
    <w:p w14:paraId="744CB96D" w14:textId="77777777" w:rsidR="00D03982" w:rsidRDefault="00000000">
      <w:pPr>
        <w:spacing w:before="160" w:after="80"/>
      </w:pPr>
      <w:r>
        <w:rPr>
          <w:b/>
          <w:bCs/>
          <w:color w:val="1E7B34"/>
          <w:sz w:val="24"/>
          <w:szCs w:val="24"/>
        </w:rPr>
        <w:t>2. Les prestations et le SMOTIG</w:t>
      </w:r>
    </w:p>
    <w:p w14:paraId="3E729212" w14:textId="77777777" w:rsidR="00D03982" w:rsidRDefault="00000000">
      <w:pPr>
        <w:spacing w:after="100" w:line="276" w:lineRule="auto"/>
        <w:jc w:val="both"/>
      </w:pPr>
      <w:r>
        <w:rPr>
          <w:color w:val="000000"/>
        </w:rPr>
        <w:t xml:space="preserve">Les </w:t>
      </w:r>
      <w:r>
        <w:rPr>
          <w:b/>
          <w:bCs/>
          <w:color w:val="1F4E79"/>
        </w:rPr>
        <w:t>prestations</w:t>
      </w:r>
      <w:r>
        <w:rPr>
          <w:color w:val="000000"/>
        </w:rPr>
        <w:t xml:space="preserve"> sont des journées de travail obligatoire et non payé dues chaque année à l'administration : 30 jours par an au début, puis 10 à 15 jours, pour construire et entretenir routes, ponts, bâtiments publics. Les riches peuvent les racheter en argent, les pauvres doivent les accomplir. Les corvées de portage et les réquisitions de main-d'œuvre pour les colons complètent ce système.</w:t>
      </w:r>
    </w:p>
    <w:p w14:paraId="4C5A7F99" w14:textId="77777777" w:rsidR="00D03982" w:rsidRDefault="00000000">
      <w:pPr>
        <w:spacing w:after="100" w:line="276" w:lineRule="auto"/>
        <w:jc w:val="both"/>
      </w:pPr>
      <w:r>
        <w:rPr>
          <w:color w:val="000000"/>
        </w:rPr>
        <w:t xml:space="preserve">En </w:t>
      </w:r>
      <w:r>
        <w:rPr>
          <w:b/>
          <w:bCs/>
          <w:color w:val="1F4E79"/>
        </w:rPr>
        <w:t>1926</w:t>
      </w:r>
      <w:r>
        <w:rPr>
          <w:color w:val="000000"/>
        </w:rPr>
        <w:t xml:space="preserve">, le gouverneur </w:t>
      </w:r>
      <w:r>
        <w:rPr>
          <w:b/>
          <w:bCs/>
          <w:color w:val="1F4E79"/>
        </w:rPr>
        <w:t>Marcel Olivier</w:t>
      </w:r>
      <w:r>
        <w:rPr>
          <w:color w:val="000000"/>
        </w:rPr>
        <w:t xml:space="preserve"> crée le </w:t>
      </w:r>
      <w:r>
        <w:rPr>
          <w:b/>
          <w:bCs/>
          <w:color w:val="1F4E79"/>
        </w:rPr>
        <w:t>SMOTIG</w:t>
      </w:r>
      <w:r>
        <w:rPr>
          <w:color w:val="000000"/>
        </w:rPr>
        <w:t xml:space="preserve"> (Service de la </w:t>
      </w:r>
      <w:proofErr w:type="spellStart"/>
      <w:r>
        <w:rPr>
          <w:color w:val="000000"/>
        </w:rPr>
        <w:t>Main-d'Œuvre</w:t>
      </w:r>
      <w:proofErr w:type="spellEnd"/>
      <w:r>
        <w:rPr>
          <w:color w:val="000000"/>
        </w:rPr>
        <w:t xml:space="preserve"> pour les Travaux d'Intérêt Général) : les jeunes hommes qui ne sont pas incorporés dans l'armée doivent effectuer </w:t>
      </w:r>
      <w:r>
        <w:rPr>
          <w:b/>
          <w:bCs/>
          <w:color w:val="1F4E79"/>
        </w:rPr>
        <w:t>deux à trois ans</w:t>
      </w:r>
      <w:r>
        <w:rPr>
          <w:color w:val="000000"/>
        </w:rPr>
        <w:t xml:space="preserve"> de travail obligatoire sur les grands chantiers, loin de leur village : chemin de fer </w:t>
      </w:r>
      <w:r>
        <w:rPr>
          <w:b/>
          <w:bCs/>
          <w:color w:val="1F4E79"/>
        </w:rPr>
        <w:t>Fianarantsoa-Côte Est</w:t>
      </w:r>
      <w:r>
        <w:rPr>
          <w:color w:val="000000"/>
        </w:rPr>
        <w:t xml:space="preserve"> (1926-1936), routes, ports, </w:t>
      </w:r>
      <w:r>
        <w:rPr>
          <w:b/>
          <w:bCs/>
          <w:color w:val="1F4E79"/>
        </w:rPr>
        <w:t xml:space="preserve">canal des </w:t>
      </w:r>
      <w:proofErr w:type="spellStart"/>
      <w:r>
        <w:rPr>
          <w:b/>
          <w:bCs/>
          <w:color w:val="1F4E79"/>
        </w:rPr>
        <w:t>Pangalanes</w:t>
      </w:r>
      <w:proofErr w:type="spellEnd"/>
      <w:r>
        <w:rPr>
          <w:color w:val="000000"/>
        </w:rPr>
        <w:t xml:space="preserve">. Mal nourris, mal logés, soumis à une discipline militaire, beaucoup y meurent de maladie. Dénoncé par Jean </w:t>
      </w:r>
      <w:proofErr w:type="spellStart"/>
      <w:r>
        <w:rPr>
          <w:color w:val="000000"/>
        </w:rPr>
        <w:t>Ralaimongo</w:t>
      </w:r>
      <w:proofErr w:type="spellEnd"/>
      <w:r>
        <w:rPr>
          <w:color w:val="000000"/>
        </w:rPr>
        <w:t xml:space="preserve"> et par le Bureau international du travail comme un </w:t>
      </w:r>
      <w:r>
        <w:rPr>
          <w:b/>
          <w:bCs/>
          <w:color w:val="1F4E79"/>
        </w:rPr>
        <w:t>travail forcé</w:t>
      </w:r>
      <w:r>
        <w:rPr>
          <w:color w:val="000000"/>
        </w:rPr>
        <w:t xml:space="preserve"> déguisé, le SMOTIG est supprimé en 1936.</w:t>
      </w:r>
    </w:p>
    <w:p w14:paraId="46DE003A" w14:textId="77777777" w:rsidR="00D03982" w:rsidRDefault="00000000">
      <w:pPr>
        <w:spacing w:before="160" w:after="80"/>
      </w:pPr>
      <w:r>
        <w:rPr>
          <w:b/>
          <w:bCs/>
          <w:color w:val="1E7B34"/>
          <w:sz w:val="24"/>
          <w:szCs w:val="24"/>
        </w:rPr>
        <w:t>3. Les réquisitions de guerre</w:t>
      </w:r>
    </w:p>
    <w:p w14:paraId="4DBB7D46" w14:textId="77777777" w:rsidR="00D03982" w:rsidRDefault="00000000">
      <w:pPr>
        <w:spacing w:after="100" w:line="276" w:lineRule="auto"/>
        <w:jc w:val="both"/>
      </w:pPr>
      <w:r>
        <w:rPr>
          <w:color w:val="000000"/>
        </w:rPr>
        <w:t xml:space="preserve">Pendant la </w:t>
      </w:r>
      <w:r>
        <w:rPr>
          <w:b/>
          <w:bCs/>
          <w:color w:val="1F4E79"/>
        </w:rPr>
        <w:t>Première Guerre mondiale</w:t>
      </w:r>
      <w:r>
        <w:rPr>
          <w:color w:val="000000"/>
        </w:rPr>
        <w:t xml:space="preserve">, la colonie fournit à la France environ </w:t>
      </w:r>
      <w:r>
        <w:rPr>
          <w:b/>
          <w:bCs/>
          <w:color w:val="1F4E79"/>
        </w:rPr>
        <w:t>41 000 tirailleurs malgaches</w:t>
      </w:r>
      <w:r>
        <w:rPr>
          <w:color w:val="000000"/>
        </w:rPr>
        <w:t xml:space="preserve">, dont plus de 2 000 meurent en Europe, ainsi que des ouvriers, du riz, de la viande, des cuirs et de l'argent (emprunts de guerre). Pendant la </w:t>
      </w:r>
      <w:r>
        <w:rPr>
          <w:b/>
          <w:bCs/>
          <w:color w:val="1F4E79"/>
        </w:rPr>
        <w:t>Seconde Guerre mondiale</w:t>
      </w:r>
      <w:r>
        <w:rPr>
          <w:color w:val="000000"/>
        </w:rPr>
        <w:t>, nouveaux recrutements et « effort de guerre », d'abord au profit du régime de Vichy (1940-1942), puis de la France libre. Les anciens combattants, qui ont versé leur sang pour la France, réclameront en vain l'égalité des droits : leur déception nourrit le nationalisme.</w:t>
      </w:r>
    </w:p>
    <w:p w14:paraId="2CC1B5DB" w14:textId="77777777" w:rsidR="00D03982" w:rsidRDefault="00000000">
      <w:pPr>
        <w:spacing w:before="160" w:after="80"/>
      </w:pPr>
      <w:r>
        <w:rPr>
          <w:b/>
          <w:bCs/>
          <w:color w:val="1E7B34"/>
          <w:sz w:val="24"/>
          <w:szCs w:val="24"/>
        </w:rPr>
        <w:t>4. La fin du travail forcé</w:t>
      </w:r>
    </w:p>
    <w:p w14:paraId="1E6A5AB8" w14:textId="77777777" w:rsidR="00D03982" w:rsidRDefault="00000000">
      <w:pPr>
        <w:spacing w:after="100" w:line="276" w:lineRule="auto"/>
        <w:jc w:val="both"/>
      </w:pPr>
      <w:r>
        <w:rPr>
          <w:color w:val="000000"/>
        </w:rPr>
        <w:t xml:space="preserve">Après la Seconde Guerre mondiale, sous la pression des députés africains et malgaches, la </w:t>
      </w:r>
      <w:r>
        <w:rPr>
          <w:b/>
          <w:bCs/>
          <w:color w:val="1F4E79"/>
        </w:rPr>
        <w:t>loi Houphouët-Boigny du 11 avril 1946</w:t>
      </w:r>
      <w:r>
        <w:rPr>
          <w:color w:val="000000"/>
        </w:rPr>
        <w:t xml:space="preserve"> abolit le travail forcé dans toutes les colonies françaises, en même temps que disparaît l'indigénat. Mais les impôts restent lourds, et le souvenir des corvées et du SMOTIG marque durablement la mémoire des Malgaches.</w:t>
      </w:r>
    </w:p>
    <w:p w14:paraId="7126F53F" w14:textId="77777777" w:rsidR="00D03982" w:rsidRDefault="00000000">
      <w:pPr>
        <w:spacing w:before="200" w:after="160"/>
      </w:pPr>
      <w:r>
        <w:rPr>
          <w:b/>
          <w:bCs/>
          <w:color w:val="C00000"/>
          <w:sz w:val="26"/>
          <w:szCs w:val="26"/>
        </w:rPr>
        <w:t>EXERCICES</w:t>
      </w:r>
    </w:p>
    <w:p w14:paraId="7E9B58C3" w14:textId="77777777" w:rsidR="00D03982" w:rsidRDefault="00000000">
      <w:pPr>
        <w:spacing w:after="80" w:line="276" w:lineRule="auto"/>
      </w:pPr>
      <w:r>
        <w:rPr>
          <w:i/>
          <w:iCs/>
          <w:color w:val="000000"/>
          <w:sz w:val="20"/>
          <w:szCs w:val="20"/>
        </w:rPr>
        <w:t xml:space="preserve">Exercices notés selon un barème — total : </w:t>
      </w:r>
      <w:r>
        <w:rPr>
          <w:b/>
          <w:bCs/>
          <w:i/>
          <w:iCs/>
          <w:color w:val="000000"/>
          <w:sz w:val="20"/>
          <w:szCs w:val="20"/>
        </w:rPr>
        <w:t>18 points</w:t>
      </w:r>
      <w:r>
        <w:rPr>
          <w:i/>
          <w:iCs/>
          <w:color w:val="000000"/>
          <w:sz w:val="20"/>
          <w:szCs w:val="20"/>
        </w:rPr>
        <w:t>.</w:t>
      </w:r>
    </w:p>
    <w:p w14:paraId="28A919D1" w14:textId="77777777" w:rsidR="00D03982" w:rsidRDefault="00000000">
      <w:pPr>
        <w:keepNext/>
        <w:spacing w:before="120" w:after="80" w:line="276" w:lineRule="auto"/>
      </w:pPr>
      <w:r>
        <w:rPr>
          <w:b/>
          <w:bCs/>
          <w:color w:val="000000"/>
        </w:rPr>
        <w:t>Exercice 1</w:t>
      </w:r>
      <w:r>
        <w:rPr>
          <w:color w:val="000000"/>
        </w:rPr>
        <w:t xml:space="preserve"> — Reliez chaque charge à sa définition (recopiez les couples). (4 pts)</w:t>
      </w:r>
    </w:p>
    <w:p w14:paraId="7A502CD5" w14:textId="77777777" w:rsidR="00D03982" w:rsidRDefault="00000000">
      <w:pPr>
        <w:spacing w:after="40" w:line="276" w:lineRule="auto"/>
        <w:ind w:left="360"/>
      </w:pPr>
      <w:r>
        <w:rPr>
          <w:color w:val="000000"/>
        </w:rPr>
        <w:t>1. Capitation — 2. Prestations — 3. SMOTIG — 4. Réquisitions de guerre</w:t>
      </w:r>
    </w:p>
    <w:p w14:paraId="70D4D346" w14:textId="77777777" w:rsidR="00D03982" w:rsidRDefault="00000000">
      <w:pPr>
        <w:spacing w:after="40" w:line="276" w:lineRule="auto"/>
        <w:ind w:left="360"/>
      </w:pPr>
      <w:r>
        <w:rPr>
          <w:color w:val="000000"/>
        </w:rPr>
        <w:t>A. Journées de travail gratuit dues chaque année pour les travaux publics</w:t>
      </w:r>
    </w:p>
    <w:p w14:paraId="2FBA13D9" w14:textId="77777777" w:rsidR="00D03982" w:rsidRDefault="00000000">
      <w:pPr>
        <w:spacing w:after="40" w:line="276" w:lineRule="auto"/>
        <w:ind w:left="360"/>
      </w:pPr>
      <w:r>
        <w:rPr>
          <w:color w:val="000000"/>
        </w:rPr>
        <w:t>B. Recrutement de tirailleurs et fourniture obligatoire de vivres à la France</w:t>
      </w:r>
    </w:p>
    <w:p w14:paraId="10984992" w14:textId="77777777" w:rsidR="00D03982" w:rsidRDefault="00000000">
      <w:pPr>
        <w:spacing w:after="40" w:line="276" w:lineRule="auto"/>
        <w:ind w:left="360"/>
      </w:pPr>
      <w:r>
        <w:rPr>
          <w:color w:val="000000"/>
        </w:rPr>
        <w:t>C. Impôt fixe payé en argent par chaque homme adulte</w:t>
      </w:r>
    </w:p>
    <w:p w14:paraId="3D4B226F" w14:textId="77777777" w:rsidR="00D03982" w:rsidRDefault="00000000">
      <w:pPr>
        <w:spacing w:after="40" w:line="276" w:lineRule="auto"/>
        <w:ind w:left="360"/>
      </w:pPr>
      <w:r>
        <w:rPr>
          <w:color w:val="000000"/>
        </w:rPr>
        <w:t>D. Deux à trois ans de travail obligatoire des jeunes sur les grands chantiers (1926-1936)</w:t>
      </w:r>
    </w:p>
    <w:p w14:paraId="0674BF3D" w14:textId="77777777" w:rsidR="00D03982" w:rsidRDefault="00000000">
      <w:pPr>
        <w:keepNext/>
        <w:spacing w:before="120" w:after="80" w:line="276" w:lineRule="auto"/>
      </w:pPr>
      <w:r>
        <w:rPr>
          <w:b/>
          <w:bCs/>
          <w:color w:val="000000"/>
        </w:rPr>
        <w:lastRenderedPageBreak/>
        <w:t>Exercice 2</w:t>
      </w:r>
      <w:r>
        <w:rPr>
          <w:color w:val="000000"/>
        </w:rPr>
        <w:t xml:space="preserve"> — Complétez le texte avec les mots proposés : argent – colons – 1946 – Olivier – budget. (4 pts)</w:t>
      </w:r>
    </w:p>
    <w:p w14:paraId="47D94281" w14:textId="77777777" w:rsidR="00D03982" w:rsidRDefault="00000000">
      <w:pPr>
        <w:spacing w:after="40" w:line="276" w:lineRule="auto"/>
        <w:ind w:left="360"/>
      </w:pPr>
      <w:r>
        <w:rPr>
          <w:color w:val="000000"/>
        </w:rPr>
        <w:t>L'impôt personnel devait être payé en ……… (1), ce qui obligeait les paysans à travailler chez les ……… (2).</w:t>
      </w:r>
    </w:p>
    <w:p w14:paraId="74D9234E" w14:textId="77777777" w:rsidR="00D03982" w:rsidRDefault="00000000">
      <w:pPr>
        <w:spacing w:after="40" w:line="276" w:lineRule="auto"/>
        <w:ind w:left="360"/>
      </w:pPr>
      <w:r>
        <w:rPr>
          <w:color w:val="000000"/>
        </w:rPr>
        <w:t>Il servait à alimenter le ……… (3) de la colonie.</w:t>
      </w:r>
    </w:p>
    <w:p w14:paraId="492C5C60" w14:textId="77777777" w:rsidR="00D03982" w:rsidRDefault="00000000">
      <w:pPr>
        <w:spacing w:after="40" w:line="276" w:lineRule="auto"/>
        <w:ind w:left="360"/>
      </w:pPr>
      <w:r>
        <w:rPr>
          <w:color w:val="000000"/>
        </w:rPr>
        <w:t>Le SMOTIG fut créé en 1926 par le gouverneur ……… (4).</w:t>
      </w:r>
    </w:p>
    <w:p w14:paraId="45E09E13" w14:textId="77777777" w:rsidR="00D03982" w:rsidRDefault="00000000">
      <w:pPr>
        <w:spacing w:after="40" w:line="276" w:lineRule="auto"/>
        <w:ind w:left="360"/>
      </w:pPr>
      <w:r>
        <w:rPr>
          <w:color w:val="000000"/>
        </w:rPr>
        <w:t>Le travail forcé fut aboli en ……… (5).</w:t>
      </w:r>
    </w:p>
    <w:p w14:paraId="551D1884" w14:textId="77777777" w:rsidR="00D03982" w:rsidRDefault="00000000">
      <w:pPr>
        <w:keepNext/>
        <w:spacing w:before="120" w:after="80" w:line="276" w:lineRule="auto"/>
      </w:pPr>
      <w:r>
        <w:rPr>
          <w:b/>
          <w:bCs/>
          <w:color w:val="000000"/>
        </w:rPr>
        <w:t>Exercice 3</w:t>
      </w:r>
      <w:r>
        <w:rPr>
          <w:color w:val="000000"/>
        </w:rPr>
        <w:t xml:space="preserve"> — Répondez par Vrai ou Faux, puis corrigez les phrases fausses. (4 pts)</w:t>
      </w:r>
    </w:p>
    <w:p w14:paraId="58426315" w14:textId="77777777" w:rsidR="00D03982" w:rsidRDefault="00000000">
      <w:pPr>
        <w:spacing w:after="40" w:line="276" w:lineRule="auto"/>
        <w:ind w:left="360"/>
      </w:pPr>
      <w:r>
        <w:rPr>
          <w:color w:val="000000"/>
        </w:rPr>
        <w:t>a) La France payait de sa poche l'administration de Madagascar.</w:t>
      </w:r>
    </w:p>
    <w:p w14:paraId="05E00263" w14:textId="77777777" w:rsidR="00D03982" w:rsidRDefault="00000000">
      <w:pPr>
        <w:spacing w:after="40" w:line="276" w:lineRule="auto"/>
        <w:ind w:left="360"/>
      </w:pPr>
      <w:r>
        <w:rPr>
          <w:color w:val="000000"/>
        </w:rPr>
        <w:t>b) L'impôt personnel était le même pour les riches et pour les pauvres.</w:t>
      </w:r>
    </w:p>
    <w:p w14:paraId="7DC836B3" w14:textId="77777777" w:rsidR="00D03982" w:rsidRDefault="00000000">
      <w:pPr>
        <w:spacing w:after="40" w:line="276" w:lineRule="auto"/>
        <w:ind w:left="360"/>
      </w:pPr>
      <w:r>
        <w:rPr>
          <w:color w:val="000000"/>
        </w:rPr>
        <w:t>c) Le SMOTIG a duré de 1926 à 1936.</w:t>
      </w:r>
    </w:p>
    <w:p w14:paraId="04E76DB6" w14:textId="77777777" w:rsidR="00D03982" w:rsidRDefault="00000000">
      <w:pPr>
        <w:spacing w:after="40" w:line="276" w:lineRule="auto"/>
        <w:ind w:left="360"/>
      </w:pPr>
      <w:r>
        <w:rPr>
          <w:color w:val="000000"/>
        </w:rPr>
        <w:t>d) Environ 41 000 Malgaches ont été envoyés en France pendant la Première Guerre mondiale.</w:t>
      </w:r>
    </w:p>
    <w:p w14:paraId="3D689C2F" w14:textId="77777777" w:rsidR="00D03982" w:rsidRDefault="00000000">
      <w:pPr>
        <w:keepNext/>
        <w:spacing w:before="120" w:after="80" w:line="276" w:lineRule="auto"/>
      </w:pPr>
      <w:r>
        <w:rPr>
          <w:b/>
          <w:bCs/>
          <w:color w:val="000000"/>
        </w:rPr>
        <w:t>Exercice 4</w:t>
      </w:r>
      <w:r>
        <w:rPr>
          <w:color w:val="000000"/>
        </w:rPr>
        <w:t xml:space="preserve"> — Répondez aux questions suivantes par une phrase complète. (6 pts)</w:t>
      </w:r>
    </w:p>
    <w:p w14:paraId="713C9256" w14:textId="77777777" w:rsidR="00D03982" w:rsidRDefault="00000000">
      <w:pPr>
        <w:spacing w:after="40" w:line="276" w:lineRule="auto"/>
        <w:ind w:left="360"/>
      </w:pPr>
      <w:r>
        <w:rPr>
          <w:color w:val="000000"/>
        </w:rPr>
        <w:t>1. Citez quatre charges qui pesaient sur les paysans malgaches.</w:t>
      </w:r>
    </w:p>
    <w:p w14:paraId="3BC6D039" w14:textId="77777777" w:rsidR="00D03982" w:rsidRDefault="00000000">
      <w:pPr>
        <w:spacing w:after="40" w:line="276" w:lineRule="auto"/>
        <w:ind w:left="360"/>
      </w:pPr>
      <w:r>
        <w:rPr>
          <w:color w:val="000000"/>
        </w:rPr>
        <w:t>2. Expliquez pourquoi l'obligation de payer l'impôt en argent profitait aux colons.</w:t>
      </w:r>
    </w:p>
    <w:p w14:paraId="552EF299" w14:textId="77777777" w:rsidR="00D03982" w:rsidRDefault="00000000">
      <w:pPr>
        <w:spacing w:after="40" w:line="276" w:lineRule="auto"/>
        <w:ind w:left="360"/>
      </w:pPr>
      <w:r>
        <w:rPr>
          <w:color w:val="000000"/>
        </w:rPr>
        <w:t xml:space="preserve">3. Qu'est-ce que le SMOTIG et quels travaux </w:t>
      </w:r>
      <w:proofErr w:type="spellStart"/>
      <w:r>
        <w:rPr>
          <w:color w:val="000000"/>
        </w:rPr>
        <w:t>a-t-il</w:t>
      </w:r>
      <w:proofErr w:type="spellEnd"/>
      <w:r>
        <w:rPr>
          <w:color w:val="000000"/>
        </w:rPr>
        <w:t xml:space="preserve"> réalisés ?</w:t>
      </w:r>
    </w:p>
    <w:p w14:paraId="051DB3E6" w14:textId="77777777" w:rsidR="00D03982" w:rsidRDefault="00000000">
      <w:pPr>
        <w:spacing w:after="40" w:line="276" w:lineRule="auto"/>
        <w:ind w:left="360"/>
      </w:pPr>
      <w:r>
        <w:rPr>
          <w:color w:val="000000"/>
        </w:rPr>
        <w:t xml:space="preserve">4. Quelles conséquences ces charges </w:t>
      </w:r>
      <w:proofErr w:type="spellStart"/>
      <w:r>
        <w:rPr>
          <w:color w:val="000000"/>
        </w:rPr>
        <w:t>ont-elles</w:t>
      </w:r>
      <w:proofErr w:type="spellEnd"/>
      <w:r>
        <w:rPr>
          <w:color w:val="000000"/>
        </w:rPr>
        <w:t xml:space="preserve"> eues sur la population malgache ?</w:t>
      </w:r>
    </w:p>
    <w:p w14:paraId="5F8B29A3" w14:textId="77777777" w:rsidR="00D03982" w:rsidRDefault="00000000">
      <w:pPr>
        <w:spacing w:before="240" w:after="80" w:line="276" w:lineRule="auto"/>
      </w:pPr>
      <w:r>
        <w:rPr>
          <w:b/>
          <w:bCs/>
          <w:color w:val="E9704F"/>
          <w:sz w:val="24"/>
          <w:szCs w:val="24"/>
        </w:rPr>
        <w:t>CORRIGÉ</w:t>
      </w:r>
    </w:p>
    <w:p w14:paraId="78C93D0F" w14:textId="77777777" w:rsidR="00D03982" w:rsidRDefault="00000000">
      <w:pPr>
        <w:keepNext/>
        <w:spacing w:before="100" w:after="80" w:line="276" w:lineRule="auto"/>
      </w:pPr>
      <w:r>
        <w:rPr>
          <w:b/>
          <w:bCs/>
          <w:color w:val="000000"/>
        </w:rPr>
        <w:t>Corrigé de l'exercice 1</w:t>
      </w:r>
      <w:r>
        <w:rPr>
          <w:color w:val="000000"/>
        </w:rPr>
        <w:t xml:space="preserve"> (4 pts)</w:t>
      </w:r>
    </w:p>
    <w:p w14:paraId="5B386966" w14:textId="77777777" w:rsidR="00D03982" w:rsidRDefault="00000000">
      <w:pPr>
        <w:spacing w:after="40" w:line="276" w:lineRule="auto"/>
        <w:ind w:left="360"/>
      </w:pPr>
      <w:r>
        <w:rPr>
          <w:color w:val="000000"/>
        </w:rPr>
        <w:t xml:space="preserve">1 → </w:t>
      </w:r>
      <w:r>
        <w:rPr>
          <w:b/>
          <w:bCs/>
          <w:color w:val="E9704F"/>
        </w:rPr>
        <w:t>C</w:t>
      </w:r>
      <w:r>
        <w:rPr>
          <w:color w:val="000000"/>
        </w:rPr>
        <w:t xml:space="preserve"> ; 2 → </w:t>
      </w:r>
      <w:r>
        <w:rPr>
          <w:b/>
          <w:bCs/>
          <w:color w:val="E9704F"/>
        </w:rPr>
        <w:t>A</w:t>
      </w:r>
      <w:r>
        <w:rPr>
          <w:color w:val="000000"/>
        </w:rPr>
        <w:t xml:space="preserve"> ; 3 → </w:t>
      </w:r>
      <w:r>
        <w:rPr>
          <w:b/>
          <w:bCs/>
          <w:color w:val="E9704F"/>
        </w:rPr>
        <w:t>D</w:t>
      </w:r>
      <w:r>
        <w:rPr>
          <w:color w:val="000000"/>
        </w:rPr>
        <w:t xml:space="preserve"> ; 4 → </w:t>
      </w:r>
      <w:r>
        <w:rPr>
          <w:b/>
          <w:bCs/>
          <w:color w:val="E9704F"/>
        </w:rPr>
        <w:t>B</w:t>
      </w:r>
      <w:r>
        <w:rPr>
          <w:color w:val="000000"/>
        </w:rPr>
        <w:t>.</w:t>
      </w:r>
    </w:p>
    <w:p w14:paraId="1E305F20" w14:textId="77777777" w:rsidR="00D03982" w:rsidRDefault="00000000">
      <w:pPr>
        <w:spacing w:after="40" w:line="276" w:lineRule="auto"/>
        <w:ind w:left="360"/>
      </w:pPr>
      <w:r>
        <w:rPr>
          <w:color w:val="000000"/>
        </w:rPr>
        <w:t xml:space="preserve">(A : les </w:t>
      </w:r>
      <w:r>
        <w:rPr>
          <w:b/>
          <w:bCs/>
          <w:color w:val="E9704F"/>
        </w:rPr>
        <w:t>prestations</w:t>
      </w:r>
      <w:r>
        <w:rPr>
          <w:color w:val="000000"/>
        </w:rPr>
        <w:t>.)</w:t>
      </w:r>
    </w:p>
    <w:p w14:paraId="40BE05C6" w14:textId="77777777" w:rsidR="00D03982" w:rsidRDefault="00000000">
      <w:pPr>
        <w:spacing w:after="40" w:line="276" w:lineRule="auto"/>
        <w:ind w:left="360"/>
      </w:pPr>
      <w:r>
        <w:rPr>
          <w:color w:val="000000"/>
        </w:rPr>
        <w:t xml:space="preserve">(B : les </w:t>
      </w:r>
      <w:r>
        <w:rPr>
          <w:b/>
          <w:bCs/>
          <w:color w:val="E9704F"/>
        </w:rPr>
        <w:t>réquisitions de guerre</w:t>
      </w:r>
      <w:r>
        <w:rPr>
          <w:color w:val="000000"/>
        </w:rPr>
        <w:t>.)</w:t>
      </w:r>
    </w:p>
    <w:p w14:paraId="54F04AC7" w14:textId="77777777" w:rsidR="00D03982" w:rsidRDefault="00000000">
      <w:pPr>
        <w:spacing w:after="40" w:line="276" w:lineRule="auto"/>
        <w:ind w:left="360"/>
      </w:pPr>
      <w:r>
        <w:rPr>
          <w:color w:val="000000"/>
        </w:rPr>
        <w:t xml:space="preserve">(C : la </w:t>
      </w:r>
      <w:r>
        <w:rPr>
          <w:b/>
          <w:bCs/>
          <w:color w:val="E9704F"/>
        </w:rPr>
        <w:t>capitation</w:t>
      </w:r>
      <w:r>
        <w:rPr>
          <w:color w:val="000000"/>
        </w:rPr>
        <w:t xml:space="preserve"> ; D : le </w:t>
      </w:r>
      <w:r>
        <w:rPr>
          <w:b/>
          <w:bCs/>
          <w:color w:val="E9704F"/>
        </w:rPr>
        <w:t>SMOTIG</w:t>
      </w:r>
      <w:r>
        <w:rPr>
          <w:color w:val="000000"/>
        </w:rPr>
        <w:t>.)</w:t>
      </w:r>
    </w:p>
    <w:p w14:paraId="2171A9EF" w14:textId="77777777" w:rsidR="00D03982" w:rsidRDefault="00000000">
      <w:pPr>
        <w:keepNext/>
        <w:spacing w:before="100" w:after="80" w:line="276" w:lineRule="auto"/>
      </w:pPr>
      <w:r>
        <w:rPr>
          <w:b/>
          <w:bCs/>
          <w:color w:val="000000"/>
        </w:rPr>
        <w:t>Corrigé de l'exercice 2</w:t>
      </w:r>
      <w:r>
        <w:rPr>
          <w:color w:val="000000"/>
        </w:rPr>
        <w:t xml:space="preserve"> (4 pts)</w:t>
      </w:r>
    </w:p>
    <w:p w14:paraId="2090F00C" w14:textId="77777777" w:rsidR="00D03982" w:rsidRDefault="00000000">
      <w:pPr>
        <w:spacing w:after="40" w:line="276" w:lineRule="auto"/>
        <w:ind w:left="360"/>
      </w:pPr>
      <w:r>
        <w:rPr>
          <w:color w:val="000000"/>
        </w:rPr>
        <w:t xml:space="preserve">(1) </w:t>
      </w:r>
      <w:r>
        <w:rPr>
          <w:b/>
          <w:bCs/>
          <w:color w:val="E9704F"/>
        </w:rPr>
        <w:t>argent</w:t>
      </w:r>
      <w:r>
        <w:rPr>
          <w:color w:val="000000"/>
        </w:rPr>
        <w:t xml:space="preserve"> ; (2) </w:t>
      </w:r>
      <w:r>
        <w:rPr>
          <w:b/>
          <w:bCs/>
          <w:color w:val="E9704F"/>
        </w:rPr>
        <w:t>colons</w:t>
      </w:r>
      <w:r>
        <w:rPr>
          <w:color w:val="000000"/>
        </w:rPr>
        <w:t>.</w:t>
      </w:r>
    </w:p>
    <w:p w14:paraId="7355B501" w14:textId="77777777" w:rsidR="00D03982" w:rsidRDefault="00000000">
      <w:pPr>
        <w:spacing w:after="40" w:line="276" w:lineRule="auto"/>
        <w:ind w:left="360"/>
      </w:pPr>
      <w:r>
        <w:rPr>
          <w:color w:val="000000"/>
        </w:rPr>
        <w:t xml:space="preserve">(3) </w:t>
      </w:r>
      <w:r>
        <w:rPr>
          <w:b/>
          <w:bCs/>
          <w:color w:val="E9704F"/>
        </w:rPr>
        <w:t>budget</w:t>
      </w:r>
      <w:r>
        <w:rPr>
          <w:color w:val="000000"/>
        </w:rPr>
        <w:t>.</w:t>
      </w:r>
    </w:p>
    <w:p w14:paraId="3A0DCD7E" w14:textId="77777777" w:rsidR="00D03982" w:rsidRDefault="00000000">
      <w:pPr>
        <w:spacing w:after="40" w:line="276" w:lineRule="auto"/>
        <w:ind w:left="360"/>
      </w:pPr>
      <w:r>
        <w:rPr>
          <w:color w:val="000000"/>
        </w:rPr>
        <w:t xml:space="preserve">(4) </w:t>
      </w:r>
      <w:r>
        <w:rPr>
          <w:b/>
          <w:bCs/>
          <w:color w:val="E9704F"/>
        </w:rPr>
        <w:t>Olivier</w:t>
      </w:r>
      <w:r>
        <w:rPr>
          <w:color w:val="000000"/>
        </w:rPr>
        <w:t>.</w:t>
      </w:r>
    </w:p>
    <w:p w14:paraId="3E91246E" w14:textId="77777777" w:rsidR="00D03982" w:rsidRDefault="00000000">
      <w:pPr>
        <w:spacing w:after="40" w:line="276" w:lineRule="auto"/>
        <w:ind w:left="360"/>
      </w:pPr>
      <w:r>
        <w:rPr>
          <w:color w:val="000000"/>
        </w:rPr>
        <w:t xml:space="preserve">(5) </w:t>
      </w:r>
      <w:r>
        <w:rPr>
          <w:b/>
          <w:bCs/>
          <w:color w:val="E9704F"/>
        </w:rPr>
        <w:t>1946</w:t>
      </w:r>
      <w:r>
        <w:rPr>
          <w:color w:val="000000"/>
        </w:rPr>
        <w:t xml:space="preserve"> (loi Houphouët-Boigny du 11 avril 1946).</w:t>
      </w:r>
    </w:p>
    <w:p w14:paraId="612F58A4" w14:textId="77777777" w:rsidR="00D03982" w:rsidRDefault="00000000">
      <w:pPr>
        <w:keepNext/>
        <w:spacing w:before="100" w:after="80" w:line="276" w:lineRule="auto"/>
      </w:pPr>
      <w:r>
        <w:rPr>
          <w:b/>
          <w:bCs/>
          <w:color w:val="000000"/>
        </w:rPr>
        <w:t>Corrigé de l'exercice 3</w:t>
      </w:r>
      <w:r>
        <w:rPr>
          <w:color w:val="000000"/>
        </w:rPr>
        <w:t xml:space="preserve"> (4 pts)</w:t>
      </w:r>
    </w:p>
    <w:p w14:paraId="70686CC2" w14:textId="77777777" w:rsidR="00D03982" w:rsidRDefault="00000000">
      <w:pPr>
        <w:spacing w:after="40" w:line="276" w:lineRule="auto"/>
        <w:ind w:left="360"/>
      </w:pPr>
      <w:r>
        <w:rPr>
          <w:color w:val="000000"/>
        </w:rPr>
        <w:t xml:space="preserve">a) </w:t>
      </w:r>
      <w:r>
        <w:rPr>
          <w:b/>
          <w:bCs/>
          <w:color w:val="E9704F"/>
        </w:rPr>
        <w:t>Faux</w:t>
      </w:r>
      <w:r>
        <w:rPr>
          <w:color w:val="000000"/>
        </w:rPr>
        <w:t xml:space="preserve"> : la colonie devait se </w:t>
      </w:r>
      <w:r>
        <w:rPr>
          <w:b/>
          <w:bCs/>
          <w:color w:val="E9704F"/>
        </w:rPr>
        <w:t>financer elle-même</w:t>
      </w:r>
      <w:r>
        <w:rPr>
          <w:color w:val="000000"/>
        </w:rPr>
        <w:t xml:space="preserve"> par les impôts des Malgaches.</w:t>
      </w:r>
    </w:p>
    <w:p w14:paraId="71213EDE" w14:textId="77777777" w:rsidR="00D03982" w:rsidRDefault="00000000">
      <w:pPr>
        <w:spacing w:after="40" w:line="276" w:lineRule="auto"/>
        <w:ind w:left="360"/>
      </w:pPr>
      <w:r>
        <w:rPr>
          <w:color w:val="000000"/>
        </w:rPr>
        <w:t xml:space="preserve">b) </w:t>
      </w:r>
      <w:r>
        <w:rPr>
          <w:b/>
          <w:bCs/>
          <w:color w:val="E9704F"/>
        </w:rPr>
        <w:t>Vrai</w:t>
      </w:r>
      <w:r>
        <w:rPr>
          <w:color w:val="000000"/>
        </w:rPr>
        <w:t xml:space="preserve"> : c'était un impôt </w:t>
      </w:r>
      <w:r>
        <w:rPr>
          <w:b/>
          <w:bCs/>
          <w:color w:val="E9704F"/>
        </w:rPr>
        <w:t>fixe</w:t>
      </w:r>
      <w:r>
        <w:rPr>
          <w:color w:val="000000"/>
        </w:rPr>
        <w:t xml:space="preserve"> par tête, donc injuste.</w:t>
      </w:r>
    </w:p>
    <w:p w14:paraId="2375B62C" w14:textId="77777777" w:rsidR="00D03982" w:rsidRDefault="00000000">
      <w:pPr>
        <w:spacing w:after="40" w:line="276" w:lineRule="auto"/>
        <w:ind w:left="360"/>
      </w:pPr>
      <w:r>
        <w:rPr>
          <w:color w:val="000000"/>
        </w:rPr>
        <w:t xml:space="preserve">c) </w:t>
      </w:r>
      <w:r>
        <w:rPr>
          <w:b/>
          <w:bCs/>
          <w:color w:val="E9704F"/>
        </w:rPr>
        <w:t>Vrai</w:t>
      </w:r>
      <w:r>
        <w:rPr>
          <w:color w:val="000000"/>
        </w:rPr>
        <w:t xml:space="preserve"> : créé par Olivier, supprimé sous la pression des critiques.</w:t>
      </w:r>
    </w:p>
    <w:p w14:paraId="75DA82A2" w14:textId="77777777" w:rsidR="00D03982" w:rsidRDefault="00000000">
      <w:pPr>
        <w:spacing w:after="40" w:line="276" w:lineRule="auto"/>
        <w:ind w:left="360"/>
      </w:pPr>
      <w:r>
        <w:rPr>
          <w:color w:val="000000"/>
        </w:rPr>
        <w:t xml:space="preserve">d) </w:t>
      </w:r>
      <w:r>
        <w:rPr>
          <w:b/>
          <w:bCs/>
          <w:color w:val="E9704F"/>
        </w:rPr>
        <w:t>Vrai</w:t>
      </w:r>
      <w:r>
        <w:rPr>
          <w:color w:val="000000"/>
        </w:rPr>
        <w:t xml:space="preserve"> : plus de 2 000 y sont morts.</w:t>
      </w:r>
    </w:p>
    <w:p w14:paraId="5AD27A16" w14:textId="77777777" w:rsidR="00D03982" w:rsidRDefault="00000000">
      <w:pPr>
        <w:keepNext/>
        <w:spacing w:before="100" w:after="80" w:line="276" w:lineRule="auto"/>
      </w:pPr>
      <w:r>
        <w:rPr>
          <w:b/>
          <w:bCs/>
          <w:color w:val="000000"/>
        </w:rPr>
        <w:t>Corrigé de l'exercice 4</w:t>
      </w:r>
      <w:r>
        <w:rPr>
          <w:color w:val="000000"/>
        </w:rPr>
        <w:t xml:space="preserve"> (6 pts)</w:t>
      </w:r>
    </w:p>
    <w:p w14:paraId="57A273C9" w14:textId="77777777" w:rsidR="00D03982" w:rsidRDefault="00000000">
      <w:pPr>
        <w:spacing w:after="40" w:line="276" w:lineRule="auto"/>
        <w:ind w:left="360"/>
      </w:pPr>
      <w:r>
        <w:rPr>
          <w:color w:val="000000"/>
        </w:rPr>
        <w:t>1. L'</w:t>
      </w:r>
      <w:r>
        <w:rPr>
          <w:b/>
          <w:bCs/>
          <w:color w:val="E9704F"/>
        </w:rPr>
        <w:t>impôt personnel</w:t>
      </w:r>
      <w:r>
        <w:rPr>
          <w:color w:val="000000"/>
        </w:rPr>
        <w:t xml:space="preserve">, l'impôt sur les </w:t>
      </w:r>
      <w:r>
        <w:rPr>
          <w:b/>
          <w:bCs/>
          <w:color w:val="E9704F"/>
        </w:rPr>
        <w:t>rizières</w:t>
      </w:r>
      <w:r>
        <w:rPr>
          <w:color w:val="000000"/>
        </w:rPr>
        <w:t xml:space="preserve"> et les </w:t>
      </w:r>
      <w:r>
        <w:rPr>
          <w:b/>
          <w:bCs/>
          <w:color w:val="E9704F"/>
        </w:rPr>
        <w:t>bœufs</w:t>
      </w:r>
      <w:r>
        <w:rPr>
          <w:color w:val="000000"/>
        </w:rPr>
        <w:t xml:space="preserve">, les </w:t>
      </w:r>
      <w:r>
        <w:rPr>
          <w:b/>
          <w:bCs/>
          <w:color w:val="E9704F"/>
        </w:rPr>
        <w:t>prestations</w:t>
      </w:r>
      <w:r>
        <w:rPr>
          <w:color w:val="000000"/>
        </w:rPr>
        <w:t xml:space="preserve">, le </w:t>
      </w:r>
      <w:r>
        <w:rPr>
          <w:b/>
          <w:bCs/>
          <w:color w:val="E9704F"/>
        </w:rPr>
        <w:t>SMOTIG</w:t>
      </w:r>
      <w:r>
        <w:rPr>
          <w:color w:val="000000"/>
        </w:rPr>
        <w:t xml:space="preserve">, les </w:t>
      </w:r>
      <w:r>
        <w:rPr>
          <w:b/>
          <w:bCs/>
          <w:color w:val="E9704F"/>
        </w:rPr>
        <w:t>réquisitions</w:t>
      </w:r>
      <w:r>
        <w:rPr>
          <w:color w:val="000000"/>
        </w:rPr>
        <w:t xml:space="preserve"> de guerre.</w:t>
      </w:r>
    </w:p>
    <w:p w14:paraId="0E40BF0A" w14:textId="77777777" w:rsidR="00D03982" w:rsidRDefault="00000000">
      <w:pPr>
        <w:spacing w:after="40" w:line="276" w:lineRule="auto"/>
        <w:ind w:left="360"/>
      </w:pPr>
      <w:r>
        <w:rPr>
          <w:color w:val="000000"/>
        </w:rPr>
        <w:t xml:space="preserve">2. Les paysans n'avaient pas de </w:t>
      </w:r>
      <w:r>
        <w:rPr>
          <w:b/>
          <w:bCs/>
          <w:color w:val="E9704F"/>
        </w:rPr>
        <w:t>monnaie</w:t>
      </w:r>
      <w:r>
        <w:rPr>
          <w:color w:val="000000"/>
        </w:rPr>
        <w:t xml:space="preserve"> : pour payer, ils devaient </w:t>
      </w:r>
      <w:r>
        <w:rPr>
          <w:b/>
          <w:bCs/>
          <w:color w:val="E9704F"/>
        </w:rPr>
        <w:t>vendre</w:t>
      </w:r>
      <w:r>
        <w:rPr>
          <w:color w:val="000000"/>
        </w:rPr>
        <w:t xml:space="preserve"> leurs récoltes à bas prix ou </w:t>
      </w:r>
      <w:r>
        <w:rPr>
          <w:b/>
          <w:bCs/>
          <w:color w:val="E9704F"/>
        </w:rPr>
        <w:t>s'engager</w:t>
      </w:r>
      <w:r>
        <w:rPr>
          <w:color w:val="000000"/>
        </w:rPr>
        <w:t xml:space="preserve"> comme ouvriers chez les colons, qui trouvaient ainsi une main-d'œuvre </w:t>
      </w:r>
      <w:r>
        <w:rPr>
          <w:b/>
          <w:bCs/>
          <w:color w:val="E9704F"/>
        </w:rPr>
        <w:t>abondante et bon marché</w:t>
      </w:r>
      <w:r>
        <w:rPr>
          <w:color w:val="000000"/>
        </w:rPr>
        <w:t>.</w:t>
      </w:r>
    </w:p>
    <w:p w14:paraId="64ED8E04" w14:textId="77777777" w:rsidR="00D03982" w:rsidRDefault="00000000">
      <w:pPr>
        <w:spacing w:after="40" w:line="276" w:lineRule="auto"/>
        <w:ind w:left="360"/>
      </w:pPr>
      <w:r>
        <w:rPr>
          <w:color w:val="000000"/>
        </w:rPr>
        <w:t xml:space="preserve">3. Le </w:t>
      </w:r>
      <w:r>
        <w:rPr>
          <w:b/>
          <w:bCs/>
          <w:color w:val="E9704F"/>
        </w:rPr>
        <w:t xml:space="preserve">Service de la </w:t>
      </w:r>
      <w:proofErr w:type="spellStart"/>
      <w:r>
        <w:rPr>
          <w:b/>
          <w:bCs/>
          <w:color w:val="E9704F"/>
        </w:rPr>
        <w:t>Main-d'Œuvre</w:t>
      </w:r>
      <w:proofErr w:type="spellEnd"/>
      <w:r>
        <w:rPr>
          <w:b/>
          <w:bCs/>
          <w:color w:val="E9704F"/>
        </w:rPr>
        <w:t xml:space="preserve"> pour les Travaux d'Intérêt Général</w:t>
      </w:r>
      <w:r>
        <w:rPr>
          <w:color w:val="000000"/>
        </w:rPr>
        <w:t xml:space="preserve"> (1926-1936) : les jeunes non incorporés faisaient </w:t>
      </w:r>
      <w:r>
        <w:rPr>
          <w:b/>
          <w:bCs/>
          <w:color w:val="E9704F"/>
        </w:rPr>
        <w:t>2 à 3 ans</w:t>
      </w:r>
      <w:r>
        <w:rPr>
          <w:color w:val="000000"/>
        </w:rPr>
        <w:t xml:space="preserve"> de travail obligatoire ; il a construit le </w:t>
      </w:r>
      <w:r>
        <w:rPr>
          <w:b/>
          <w:bCs/>
          <w:color w:val="E9704F"/>
        </w:rPr>
        <w:t>chemin de fer Fianarantsoa-Côte Est</w:t>
      </w:r>
      <w:r>
        <w:rPr>
          <w:color w:val="000000"/>
        </w:rPr>
        <w:t xml:space="preserve">, des </w:t>
      </w:r>
      <w:r>
        <w:rPr>
          <w:b/>
          <w:bCs/>
          <w:color w:val="E9704F"/>
        </w:rPr>
        <w:t>routes</w:t>
      </w:r>
      <w:r>
        <w:rPr>
          <w:color w:val="000000"/>
        </w:rPr>
        <w:t xml:space="preserve"> et une partie du </w:t>
      </w:r>
      <w:r>
        <w:rPr>
          <w:b/>
          <w:bCs/>
          <w:color w:val="E9704F"/>
        </w:rPr>
        <w:t xml:space="preserve">canal des </w:t>
      </w:r>
      <w:proofErr w:type="spellStart"/>
      <w:r>
        <w:rPr>
          <w:b/>
          <w:bCs/>
          <w:color w:val="E9704F"/>
        </w:rPr>
        <w:t>Pangalanes</w:t>
      </w:r>
      <w:proofErr w:type="spellEnd"/>
      <w:r>
        <w:rPr>
          <w:color w:val="000000"/>
        </w:rPr>
        <w:t>.</w:t>
      </w:r>
    </w:p>
    <w:p w14:paraId="086E0FD1" w14:textId="77777777" w:rsidR="00D03982" w:rsidRDefault="00000000">
      <w:pPr>
        <w:spacing w:after="40" w:line="276" w:lineRule="auto"/>
        <w:ind w:left="360"/>
      </w:pPr>
      <w:r>
        <w:rPr>
          <w:color w:val="000000"/>
        </w:rPr>
        <w:lastRenderedPageBreak/>
        <w:t xml:space="preserve">4. </w:t>
      </w:r>
      <w:r>
        <w:rPr>
          <w:b/>
          <w:bCs/>
          <w:color w:val="E9704F"/>
        </w:rPr>
        <w:t>Appauvrissement</w:t>
      </w:r>
      <w:r>
        <w:rPr>
          <w:color w:val="000000"/>
        </w:rPr>
        <w:t xml:space="preserve"> des paysans, </w:t>
      </w:r>
      <w:r>
        <w:rPr>
          <w:b/>
          <w:bCs/>
          <w:color w:val="E9704F"/>
        </w:rPr>
        <w:t>exode</w:t>
      </w:r>
      <w:r>
        <w:rPr>
          <w:color w:val="000000"/>
        </w:rPr>
        <w:t xml:space="preserve"> des hommes vers les plantations et les chantiers, désorganisation des villages et des cultures, </w:t>
      </w:r>
      <w:r>
        <w:rPr>
          <w:b/>
          <w:bCs/>
          <w:color w:val="E9704F"/>
        </w:rPr>
        <w:t>famines</w:t>
      </w:r>
      <w:r>
        <w:rPr>
          <w:color w:val="000000"/>
        </w:rPr>
        <w:t xml:space="preserve"> locales, </w:t>
      </w:r>
      <w:r>
        <w:rPr>
          <w:b/>
          <w:bCs/>
          <w:color w:val="E9704F"/>
        </w:rPr>
        <w:t>mortalité</w:t>
      </w:r>
      <w:r>
        <w:rPr>
          <w:color w:val="000000"/>
        </w:rPr>
        <w:t xml:space="preserve"> sur les chantiers, </w:t>
      </w:r>
      <w:r>
        <w:rPr>
          <w:b/>
          <w:bCs/>
          <w:color w:val="E9704F"/>
        </w:rPr>
        <w:t>mécontentement</w:t>
      </w:r>
      <w:r>
        <w:rPr>
          <w:color w:val="000000"/>
        </w:rPr>
        <w:t xml:space="preserve"> qui alimente les révoltes et le nationalisme.</w:t>
      </w:r>
    </w:p>
    <w:p w14:paraId="016168AC" w14:textId="77777777" w:rsidR="00D03982" w:rsidRDefault="00000000">
      <w:r>
        <w:br w:type="page"/>
      </w:r>
    </w:p>
    <w:p w14:paraId="10F93440" w14:textId="77777777" w:rsidR="00D03982" w:rsidRDefault="00000000">
      <w:pPr>
        <w:spacing w:after="160"/>
        <w:jc w:val="center"/>
      </w:pPr>
      <w:bookmarkStart w:id="17" w:name="seance7"/>
      <w:r>
        <w:rPr>
          <w:b/>
          <w:bCs/>
          <w:color w:val="000000"/>
          <w:sz w:val="26"/>
          <w:szCs w:val="26"/>
        </w:rPr>
        <w:lastRenderedPageBreak/>
        <w:t>SÉANCE 7 / 25</w:t>
      </w:r>
      <w:bookmarkEnd w:id="17"/>
    </w:p>
    <w:p w14:paraId="435643B5" w14:textId="77777777" w:rsidR="00D03982" w:rsidRDefault="00000000">
      <w:pPr>
        <w:spacing w:after="120"/>
        <w:jc w:val="center"/>
      </w:pPr>
      <w:r>
        <w:rPr>
          <w:b/>
          <w:bCs/>
          <w:color w:val="C00000"/>
          <w:sz w:val="28"/>
          <w:szCs w:val="28"/>
        </w:rPr>
        <w:t>Le bilan de l'économie coloniale</w:t>
      </w:r>
    </w:p>
    <w:p w14:paraId="5F704E88" w14:textId="77777777" w:rsidR="00D03982" w:rsidRDefault="00000000">
      <w:pPr>
        <w:spacing w:after="16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626"/>
        <w:gridCol w:w="3012"/>
      </w:tblGrid>
      <w:tr w:rsidR="00D03982" w14:paraId="487DC85B" w14:textId="77777777">
        <w:tblPrEx>
          <w:tblCellMar>
            <w:top w:w="0" w:type="dxa"/>
            <w:bottom w:w="0" w:type="dxa"/>
          </w:tblCellMar>
        </w:tblPrEx>
        <w:tc>
          <w:tcPr>
            <w:tcW w:w="6600" w:type="dxa"/>
            <w:tcMar>
              <w:top w:w="60" w:type="dxa"/>
              <w:left w:w="60" w:type="dxa"/>
              <w:bottom w:w="60" w:type="dxa"/>
              <w:right w:w="60" w:type="dxa"/>
            </w:tcMar>
          </w:tcPr>
          <w:p w14:paraId="72819C7B" w14:textId="77777777" w:rsidR="00D03982" w:rsidRDefault="00000000">
            <w:pPr>
              <w:spacing w:after="40" w:line="276" w:lineRule="auto"/>
            </w:pPr>
            <w:r>
              <w:rPr>
                <w:b/>
                <w:bCs/>
                <w:color w:val="000000"/>
                <w:sz w:val="20"/>
                <w:szCs w:val="20"/>
              </w:rPr>
              <w:t>Discipline :</w:t>
            </w:r>
            <w:r>
              <w:rPr>
                <w:color w:val="000000"/>
                <w:sz w:val="20"/>
                <w:szCs w:val="20"/>
              </w:rPr>
              <w:t xml:space="preserve"> Histoire</w:t>
            </w:r>
          </w:p>
          <w:p w14:paraId="715D1C28" w14:textId="77777777" w:rsidR="00D03982" w:rsidRDefault="00000000">
            <w:pPr>
              <w:spacing w:after="40" w:line="276" w:lineRule="auto"/>
            </w:pPr>
            <w:r>
              <w:rPr>
                <w:b/>
                <w:bCs/>
                <w:color w:val="000000"/>
                <w:sz w:val="20"/>
                <w:szCs w:val="20"/>
              </w:rPr>
              <w:t>Thème :</w:t>
            </w:r>
            <w:r>
              <w:rPr>
                <w:color w:val="000000"/>
                <w:sz w:val="20"/>
                <w:szCs w:val="20"/>
              </w:rPr>
              <w:t xml:space="preserve"> Madagascar, colonie française (1896-1960)</w:t>
            </w:r>
          </w:p>
          <w:p w14:paraId="1C0E25F1" w14:textId="77777777" w:rsidR="00D03982" w:rsidRDefault="00000000">
            <w:pPr>
              <w:spacing w:after="40" w:line="276" w:lineRule="auto"/>
            </w:pPr>
            <w:r>
              <w:rPr>
                <w:b/>
                <w:bCs/>
                <w:color w:val="000000"/>
                <w:sz w:val="20"/>
                <w:szCs w:val="20"/>
              </w:rPr>
              <w:t>Titre :</w:t>
            </w:r>
            <w:r>
              <w:rPr>
                <w:color w:val="000000"/>
                <w:sz w:val="20"/>
                <w:szCs w:val="20"/>
              </w:rPr>
              <w:t xml:space="preserve"> Le bilan de l'économie coloniale</w:t>
            </w:r>
          </w:p>
          <w:p w14:paraId="65D24852" w14:textId="77777777" w:rsidR="00D03982" w:rsidRDefault="00000000">
            <w:pPr>
              <w:spacing w:after="40" w:line="276" w:lineRule="auto"/>
            </w:pPr>
            <w:r>
              <w:rPr>
                <w:b/>
                <w:bCs/>
                <w:color w:val="000000"/>
                <w:sz w:val="20"/>
                <w:szCs w:val="20"/>
              </w:rPr>
              <w:t>Objectif spécifique :</w:t>
            </w:r>
            <w:r>
              <w:rPr>
                <w:color w:val="000000"/>
                <w:sz w:val="20"/>
                <w:szCs w:val="20"/>
              </w:rPr>
              <w:t xml:space="preserve"> Être capable de dresser le bilan de l'économie malgache sous la colonisation en distinguant les réalisations (infrastructures, cultures d'exportation, villes, écoles, santé) et les aspects négatifs (économie extravertie, expropriations, inégalités, dépendance), et d'en discuter de façon argumentée</w:t>
            </w:r>
          </w:p>
          <w:p w14:paraId="4F2D4D5A" w14:textId="77777777" w:rsidR="00D03982" w:rsidRDefault="00000000">
            <w:pPr>
              <w:spacing w:after="40" w:line="276" w:lineRule="auto"/>
            </w:pPr>
            <w:r>
              <w:rPr>
                <w:b/>
                <w:bCs/>
                <w:color w:val="000000"/>
                <w:sz w:val="20"/>
                <w:szCs w:val="20"/>
              </w:rPr>
              <w:t>Documentation :</w:t>
            </w:r>
            <w:r>
              <w:rPr>
                <w:color w:val="000000"/>
                <w:sz w:val="20"/>
                <w:szCs w:val="20"/>
              </w:rPr>
              <w:t xml:space="preserve"> Programme scolaire de la classe de 3ème, Histoire (MEN/DCI, édition 2015) ; J. </w:t>
            </w:r>
            <w:proofErr w:type="spellStart"/>
            <w:r>
              <w:rPr>
                <w:color w:val="000000"/>
                <w:sz w:val="20"/>
                <w:szCs w:val="20"/>
              </w:rPr>
              <w:t>Fremigacci</w:t>
            </w:r>
            <w:proofErr w:type="spellEnd"/>
            <w:r>
              <w:rPr>
                <w:color w:val="000000"/>
                <w:sz w:val="20"/>
                <w:szCs w:val="20"/>
              </w:rPr>
              <w:t xml:space="preserve">, État, économie et société coloniale à Madagascar (2014) ; H. Deschamps, Histoire de Madagascar (1972) ; F. </w:t>
            </w:r>
            <w:proofErr w:type="spellStart"/>
            <w:r>
              <w:rPr>
                <w:color w:val="000000"/>
                <w:sz w:val="20"/>
                <w:szCs w:val="20"/>
              </w:rPr>
              <w:t>Rajaonah</w:t>
            </w:r>
            <w:proofErr w:type="spellEnd"/>
            <w:r>
              <w:rPr>
                <w:color w:val="000000"/>
                <w:sz w:val="20"/>
                <w:szCs w:val="20"/>
              </w:rPr>
              <w:t xml:space="preserve"> (</w:t>
            </w:r>
            <w:proofErr w:type="spellStart"/>
            <w:r>
              <w:rPr>
                <w:color w:val="000000"/>
                <w:sz w:val="20"/>
                <w:szCs w:val="20"/>
              </w:rPr>
              <w:t>dir</w:t>
            </w:r>
            <w:proofErr w:type="spellEnd"/>
            <w:r>
              <w:rPr>
                <w:color w:val="000000"/>
                <w:sz w:val="20"/>
                <w:szCs w:val="20"/>
              </w:rPr>
              <w:t>.), Histoire de Madagascar (2016) ; INSTAT, séries historiques.</w:t>
            </w:r>
          </w:p>
          <w:p w14:paraId="17FD4E30" w14:textId="77777777" w:rsidR="00D03982" w:rsidRDefault="00000000">
            <w:pPr>
              <w:spacing w:after="40" w:line="276" w:lineRule="auto"/>
            </w:pPr>
            <w:r>
              <w:rPr>
                <w:b/>
                <w:bCs/>
                <w:color w:val="000000"/>
                <w:sz w:val="20"/>
                <w:szCs w:val="20"/>
              </w:rPr>
              <w:t>Support et matériel :</w:t>
            </w:r>
            <w:r>
              <w:rPr>
                <w:color w:val="000000"/>
                <w:sz w:val="20"/>
                <w:szCs w:val="20"/>
              </w:rPr>
              <w:t xml:space="preserve"> Tableau noir, craie, cahier de l'élève</w:t>
            </w:r>
          </w:p>
        </w:tc>
        <w:tc>
          <w:tcPr>
            <w:tcW w:w="3000" w:type="dxa"/>
            <w:tcMar>
              <w:top w:w="60" w:type="dxa"/>
              <w:left w:w="60" w:type="dxa"/>
              <w:bottom w:w="60" w:type="dxa"/>
              <w:right w:w="60" w:type="dxa"/>
            </w:tcMar>
          </w:tcPr>
          <w:p w14:paraId="6BAD4EC4" w14:textId="77777777" w:rsidR="00D03982" w:rsidRDefault="00000000">
            <w:pPr>
              <w:spacing w:after="40" w:line="276" w:lineRule="auto"/>
            </w:pPr>
            <w:r>
              <w:rPr>
                <w:b/>
                <w:bCs/>
                <w:color w:val="000000"/>
                <w:sz w:val="20"/>
                <w:szCs w:val="20"/>
              </w:rPr>
              <w:t>Date :</w:t>
            </w:r>
            <w:r>
              <w:rPr>
                <w:color w:val="000000"/>
                <w:sz w:val="20"/>
                <w:szCs w:val="20"/>
              </w:rPr>
              <w:t xml:space="preserve"> ________________</w:t>
            </w:r>
          </w:p>
          <w:p w14:paraId="72B3B268" w14:textId="77777777" w:rsidR="00D03982" w:rsidRDefault="00000000">
            <w:pPr>
              <w:spacing w:after="40" w:line="276" w:lineRule="auto"/>
            </w:pPr>
            <w:r>
              <w:rPr>
                <w:b/>
                <w:bCs/>
                <w:color w:val="000000"/>
                <w:sz w:val="20"/>
                <w:szCs w:val="20"/>
              </w:rPr>
              <w:t>Classe :</w:t>
            </w:r>
            <w:r>
              <w:rPr>
                <w:color w:val="000000"/>
                <w:sz w:val="20"/>
                <w:szCs w:val="20"/>
              </w:rPr>
              <w:t xml:space="preserve"> 3ème</w:t>
            </w:r>
          </w:p>
          <w:p w14:paraId="72D02DB3" w14:textId="77777777" w:rsidR="00D03982" w:rsidRDefault="00000000">
            <w:pPr>
              <w:spacing w:after="40" w:line="276" w:lineRule="auto"/>
            </w:pPr>
            <w:r>
              <w:rPr>
                <w:b/>
                <w:bCs/>
                <w:color w:val="000000"/>
                <w:sz w:val="20"/>
                <w:szCs w:val="20"/>
              </w:rPr>
              <w:t>Séance n° :</w:t>
            </w:r>
            <w:r>
              <w:rPr>
                <w:color w:val="000000"/>
                <w:sz w:val="20"/>
                <w:szCs w:val="20"/>
              </w:rPr>
              <w:t xml:space="preserve"> 7 / 25</w:t>
            </w:r>
          </w:p>
          <w:p w14:paraId="377617DA" w14:textId="77777777" w:rsidR="00D03982" w:rsidRDefault="00000000">
            <w:pPr>
              <w:spacing w:after="40" w:line="276" w:lineRule="auto"/>
            </w:pPr>
            <w:r>
              <w:rPr>
                <w:b/>
                <w:bCs/>
                <w:color w:val="000000"/>
                <w:sz w:val="20"/>
                <w:szCs w:val="20"/>
              </w:rPr>
              <w:t>Durée :</w:t>
            </w:r>
            <w:r>
              <w:rPr>
                <w:color w:val="000000"/>
                <w:sz w:val="20"/>
                <w:szCs w:val="20"/>
              </w:rPr>
              <w:t xml:space="preserve"> 2 heures</w:t>
            </w:r>
          </w:p>
        </w:tc>
      </w:tr>
    </w:tbl>
    <w:p w14:paraId="1C7C33D0" w14:textId="77777777" w:rsidR="00D03982" w:rsidRDefault="00D03982">
      <w:pPr>
        <w:spacing w:after="80"/>
      </w:pPr>
    </w:p>
    <w:tbl>
      <w:tblPr>
        <w:tblW w:w="96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000" w:firstRow="0" w:lastRow="0" w:firstColumn="0" w:lastColumn="0" w:noHBand="0" w:noVBand="0"/>
      </w:tblPr>
      <w:tblGrid>
        <w:gridCol w:w="1150"/>
        <w:gridCol w:w="3250"/>
        <w:gridCol w:w="2250"/>
        <w:gridCol w:w="1100"/>
        <w:gridCol w:w="1050"/>
        <w:gridCol w:w="800"/>
      </w:tblGrid>
      <w:tr w:rsidR="00D03982" w14:paraId="728CE171" w14:textId="77777777">
        <w:tblPrEx>
          <w:tblCellMar>
            <w:top w:w="0" w:type="dxa"/>
            <w:bottom w:w="0" w:type="dxa"/>
          </w:tblCellMar>
        </w:tblPrEx>
        <w:trPr>
          <w:tblHeader/>
        </w:trPr>
        <w:tc>
          <w:tcPr>
            <w:tcW w:w="1150" w:type="dxa"/>
            <w:vMerge w:val="restart"/>
            <w:shd w:val="clear" w:color="auto" w:fill="DDEEFF"/>
            <w:tcMar>
              <w:top w:w="60" w:type="dxa"/>
              <w:left w:w="60" w:type="dxa"/>
              <w:bottom w:w="60" w:type="dxa"/>
              <w:right w:w="60" w:type="dxa"/>
            </w:tcMar>
            <w:vAlign w:val="center"/>
          </w:tcPr>
          <w:p w14:paraId="63DC637D" w14:textId="77777777" w:rsidR="00D03982" w:rsidRDefault="00000000">
            <w:pPr>
              <w:spacing w:line="276" w:lineRule="auto"/>
              <w:jc w:val="center"/>
            </w:pPr>
            <w:r>
              <w:rPr>
                <w:b/>
                <w:bCs/>
                <w:color w:val="000000"/>
                <w:sz w:val="18"/>
                <w:szCs w:val="18"/>
              </w:rPr>
              <w:t>Étapes et Durée</w:t>
            </w:r>
          </w:p>
        </w:tc>
        <w:tc>
          <w:tcPr>
            <w:tcW w:w="5500" w:type="dxa"/>
            <w:gridSpan w:val="2"/>
            <w:shd w:val="clear" w:color="auto" w:fill="DDEEFF"/>
            <w:tcMar>
              <w:top w:w="60" w:type="dxa"/>
              <w:left w:w="60" w:type="dxa"/>
              <w:bottom w:w="60" w:type="dxa"/>
              <w:right w:w="60" w:type="dxa"/>
            </w:tcMar>
            <w:vAlign w:val="center"/>
          </w:tcPr>
          <w:p w14:paraId="18E1A3B4" w14:textId="77777777" w:rsidR="00D03982" w:rsidRDefault="00000000">
            <w:pPr>
              <w:spacing w:line="276" w:lineRule="auto"/>
              <w:jc w:val="center"/>
            </w:pPr>
            <w:r>
              <w:rPr>
                <w:b/>
                <w:bCs/>
                <w:color w:val="000000"/>
                <w:sz w:val="18"/>
                <w:szCs w:val="18"/>
              </w:rPr>
              <w:t>Déroulement de la leçon</w:t>
            </w:r>
          </w:p>
        </w:tc>
        <w:tc>
          <w:tcPr>
            <w:tcW w:w="1100" w:type="dxa"/>
            <w:vMerge w:val="restart"/>
            <w:shd w:val="clear" w:color="auto" w:fill="DDEEFF"/>
            <w:tcMar>
              <w:top w:w="60" w:type="dxa"/>
              <w:left w:w="60" w:type="dxa"/>
              <w:bottom w:w="60" w:type="dxa"/>
              <w:right w:w="60" w:type="dxa"/>
            </w:tcMar>
            <w:vAlign w:val="center"/>
          </w:tcPr>
          <w:p w14:paraId="2351FC72" w14:textId="77777777" w:rsidR="00D03982" w:rsidRDefault="00000000">
            <w:pPr>
              <w:spacing w:line="276" w:lineRule="auto"/>
              <w:jc w:val="center"/>
            </w:pPr>
            <w:r>
              <w:rPr>
                <w:b/>
                <w:bCs/>
                <w:color w:val="000000"/>
                <w:sz w:val="18"/>
                <w:szCs w:val="18"/>
              </w:rPr>
              <w:t>Technique et Stratégie</w:t>
            </w:r>
          </w:p>
        </w:tc>
        <w:tc>
          <w:tcPr>
            <w:tcW w:w="1050" w:type="dxa"/>
            <w:vMerge w:val="restart"/>
            <w:shd w:val="clear" w:color="auto" w:fill="DDEEFF"/>
            <w:tcMar>
              <w:top w:w="60" w:type="dxa"/>
              <w:left w:w="60" w:type="dxa"/>
              <w:bottom w:w="60" w:type="dxa"/>
              <w:right w:w="60" w:type="dxa"/>
            </w:tcMar>
            <w:vAlign w:val="center"/>
          </w:tcPr>
          <w:p w14:paraId="1B4E62E7" w14:textId="77777777" w:rsidR="00D03982" w:rsidRDefault="00000000">
            <w:pPr>
              <w:spacing w:line="276" w:lineRule="auto"/>
              <w:jc w:val="center"/>
            </w:pPr>
            <w:r>
              <w:rPr>
                <w:b/>
                <w:bCs/>
                <w:color w:val="000000"/>
                <w:sz w:val="18"/>
                <w:szCs w:val="18"/>
              </w:rPr>
              <w:t>Support et Matériel</w:t>
            </w:r>
          </w:p>
        </w:tc>
        <w:tc>
          <w:tcPr>
            <w:tcW w:w="800" w:type="dxa"/>
            <w:vMerge w:val="restart"/>
            <w:shd w:val="clear" w:color="auto" w:fill="DDEEFF"/>
            <w:tcMar>
              <w:top w:w="60" w:type="dxa"/>
              <w:left w:w="60" w:type="dxa"/>
              <w:bottom w:w="60" w:type="dxa"/>
              <w:right w:w="60" w:type="dxa"/>
            </w:tcMar>
            <w:vAlign w:val="center"/>
          </w:tcPr>
          <w:p w14:paraId="29350851" w14:textId="77777777" w:rsidR="00D03982" w:rsidRDefault="00000000">
            <w:pPr>
              <w:spacing w:line="276" w:lineRule="auto"/>
              <w:jc w:val="center"/>
            </w:pPr>
            <w:r>
              <w:rPr>
                <w:b/>
                <w:bCs/>
                <w:color w:val="000000"/>
                <w:sz w:val="18"/>
                <w:szCs w:val="18"/>
              </w:rPr>
              <w:t>Observation</w:t>
            </w:r>
          </w:p>
        </w:tc>
      </w:tr>
      <w:tr w:rsidR="00D03982" w14:paraId="1485C7D1" w14:textId="77777777">
        <w:tblPrEx>
          <w:tblCellMar>
            <w:top w:w="0" w:type="dxa"/>
            <w:bottom w:w="0" w:type="dxa"/>
          </w:tblCellMar>
        </w:tblPrEx>
        <w:trPr>
          <w:tblHeader/>
        </w:trPr>
        <w:tc>
          <w:tcPr>
            <w:tcW w:w="1150" w:type="dxa"/>
            <w:vMerge/>
          </w:tcPr>
          <w:p w14:paraId="21B199F9" w14:textId="77777777" w:rsidR="00D03982" w:rsidRDefault="00D03982"/>
        </w:tc>
        <w:tc>
          <w:tcPr>
            <w:tcW w:w="3250" w:type="dxa"/>
            <w:shd w:val="clear" w:color="auto" w:fill="F5F5F5"/>
            <w:tcMar>
              <w:top w:w="60" w:type="dxa"/>
              <w:left w:w="60" w:type="dxa"/>
              <w:bottom w:w="60" w:type="dxa"/>
              <w:right w:w="60" w:type="dxa"/>
            </w:tcMar>
          </w:tcPr>
          <w:p w14:paraId="356CAAEB" w14:textId="77777777" w:rsidR="00D03982" w:rsidRDefault="00000000">
            <w:pPr>
              <w:spacing w:line="276" w:lineRule="auto"/>
              <w:jc w:val="center"/>
            </w:pPr>
            <w:r>
              <w:rPr>
                <w:b/>
                <w:bCs/>
                <w:color w:val="000000"/>
                <w:sz w:val="18"/>
                <w:szCs w:val="18"/>
              </w:rPr>
              <w:t>Enseignant</w:t>
            </w:r>
          </w:p>
        </w:tc>
        <w:tc>
          <w:tcPr>
            <w:tcW w:w="2250" w:type="dxa"/>
            <w:shd w:val="clear" w:color="auto" w:fill="F5F5F5"/>
            <w:tcMar>
              <w:top w:w="60" w:type="dxa"/>
              <w:left w:w="60" w:type="dxa"/>
              <w:bottom w:w="60" w:type="dxa"/>
              <w:right w:w="60" w:type="dxa"/>
            </w:tcMar>
          </w:tcPr>
          <w:p w14:paraId="24E5BB76" w14:textId="77777777" w:rsidR="00D03982" w:rsidRDefault="00000000">
            <w:pPr>
              <w:spacing w:line="276" w:lineRule="auto"/>
              <w:jc w:val="center"/>
            </w:pPr>
            <w:r>
              <w:rPr>
                <w:b/>
                <w:bCs/>
                <w:color w:val="000000"/>
                <w:sz w:val="18"/>
                <w:szCs w:val="18"/>
              </w:rPr>
              <w:t>Apprenants</w:t>
            </w:r>
          </w:p>
        </w:tc>
        <w:tc>
          <w:tcPr>
            <w:tcW w:w="1100" w:type="dxa"/>
            <w:vMerge/>
          </w:tcPr>
          <w:p w14:paraId="1C55594A" w14:textId="77777777" w:rsidR="00D03982" w:rsidRDefault="00D03982"/>
        </w:tc>
        <w:tc>
          <w:tcPr>
            <w:tcW w:w="1050" w:type="dxa"/>
            <w:vMerge/>
          </w:tcPr>
          <w:p w14:paraId="114F20EF" w14:textId="77777777" w:rsidR="00D03982" w:rsidRDefault="00D03982"/>
        </w:tc>
        <w:tc>
          <w:tcPr>
            <w:tcW w:w="800" w:type="dxa"/>
            <w:vMerge/>
          </w:tcPr>
          <w:p w14:paraId="23AF3B61" w14:textId="77777777" w:rsidR="00D03982" w:rsidRDefault="00D03982"/>
        </w:tc>
      </w:tr>
      <w:tr w:rsidR="00D03982" w14:paraId="5C3C978E"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6B4F4CA7" w14:textId="77777777" w:rsidR="00D03982" w:rsidRDefault="00000000">
            <w:pPr>
              <w:spacing w:line="276" w:lineRule="auto"/>
            </w:pPr>
            <w:r>
              <w:rPr>
                <w:b/>
                <w:bCs/>
                <w:color w:val="000000"/>
                <w:sz w:val="19"/>
                <w:szCs w:val="19"/>
              </w:rPr>
              <w:t>I. RÉVISION</w:t>
            </w:r>
          </w:p>
        </w:tc>
      </w:tr>
      <w:tr w:rsidR="00D03982" w14:paraId="5F7D7475" w14:textId="77777777">
        <w:tblPrEx>
          <w:tblCellMar>
            <w:top w:w="0" w:type="dxa"/>
            <w:bottom w:w="0" w:type="dxa"/>
          </w:tblCellMar>
        </w:tblPrEx>
        <w:tc>
          <w:tcPr>
            <w:tcW w:w="1150" w:type="dxa"/>
            <w:tcMar>
              <w:top w:w="60" w:type="dxa"/>
              <w:left w:w="60" w:type="dxa"/>
              <w:bottom w:w="60" w:type="dxa"/>
              <w:right w:w="60" w:type="dxa"/>
            </w:tcMar>
          </w:tcPr>
          <w:p w14:paraId="1B8F0A37" w14:textId="77777777" w:rsidR="00D03982" w:rsidRDefault="00000000">
            <w:pPr>
              <w:spacing w:after="20" w:line="276" w:lineRule="auto"/>
            </w:pPr>
            <w:r>
              <w:rPr>
                <w:b/>
                <w:bCs/>
                <w:color w:val="000000"/>
                <w:sz w:val="18"/>
                <w:szCs w:val="18"/>
              </w:rPr>
              <w:t>Révision</w:t>
            </w:r>
          </w:p>
          <w:p w14:paraId="59879B79" w14:textId="77777777" w:rsidR="00D03982" w:rsidRDefault="00000000">
            <w:pPr>
              <w:spacing w:line="276" w:lineRule="auto"/>
            </w:pPr>
            <w:r>
              <w:rPr>
                <w:color w:val="000000"/>
                <w:sz w:val="18"/>
                <w:szCs w:val="18"/>
              </w:rPr>
              <w:t>15 min</w:t>
            </w:r>
          </w:p>
        </w:tc>
        <w:tc>
          <w:tcPr>
            <w:tcW w:w="3250" w:type="dxa"/>
            <w:tcMar>
              <w:top w:w="60" w:type="dxa"/>
              <w:left w:w="60" w:type="dxa"/>
              <w:bottom w:w="60" w:type="dxa"/>
              <w:right w:w="60" w:type="dxa"/>
            </w:tcMar>
          </w:tcPr>
          <w:p w14:paraId="42645357" w14:textId="77777777" w:rsidR="00D03982" w:rsidRDefault="00000000">
            <w:pPr>
              <w:spacing w:after="50" w:line="276" w:lineRule="auto"/>
            </w:pPr>
            <w:r>
              <w:rPr>
                <w:color w:val="000000"/>
                <w:sz w:val="18"/>
                <w:szCs w:val="18"/>
              </w:rPr>
              <w:t>Qu'est-ce que la capitation ?</w:t>
            </w:r>
          </w:p>
          <w:p w14:paraId="1DDDF70A" w14:textId="77777777" w:rsidR="00D03982" w:rsidRDefault="00000000">
            <w:pPr>
              <w:spacing w:after="50" w:line="276" w:lineRule="auto"/>
            </w:pPr>
            <w:r>
              <w:rPr>
                <w:color w:val="000000"/>
                <w:sz w:val="18"/>
                <w:szCs w:val="18"/>
              </w:rPr>
              <w:t>Qu'est-ce que le SMOTIG ?</w:t>
            </w:r>
          </w:p>
          <w:p w14:paraId="675B0A94" w14:textId="77777777" w:rsidR="00D03982" w:rsidRDefault="00000000">
            <w:pPr>
              <w:spacing w:after="50" w:line="276" w:lineRule="auto"/>
            </w:pPr>
            <w:r>
              <w:rPr>
                <w:color w:val="000000"/>
                <w:sz w:val="18"/>
                <w:szCs w:val="18"/>
              </w:rPr>
              <w:t>Combien de tirailleurs malgaches ont été envoyés en France en 1914-1918 ?</w:t>
            </w:r>
          </w:p>
          <w:p w14:paraId="2AB1C8B4" w14:textId="77777777" w:rsidR="00D03982" w:rsidRDefault="00000000">
            <w:pPr>
              <w:spacing w:after="50" w:line="276" w:lineRule="auto"/>
            </w:pPr>
            <w:r>
              <w:rPr>
                <w:color w:val="000000"/>
                <w:sz w:val="18"/>
                <w:szCs w:val="18"/>
              </w:rPr>
              <w:t>Quelle loi abolit le travail forcé et en quelle année ?</w:t>
            </w:r>
          </w:p>
        </w:tc>
        <w:tc>
          <w:tcPr>
            <w:tcW w:w="2250" w:type="dxa"/>
            <w:tcMar>
              <w:top w:w="60" w:type="dxa"/>
              <w:left w:w="60" w:type="dxa"/>
              <w:bottom w:w="60" w:type="dxa"/>
              <w:right w:w="60" w:type="dxa"/>
            </w:tcMar>
          </w:tcPr>
          <w:p w14:paraId="016D5B50" w14:textId="77777777" w:rsidR="00D03982" w:rsidRDefault="00000000">
            <w:pPr>
              <w:spacing w:after="50" w:line="276" w:lineRule="auto"/>
            </w:pPr>
            <w:r>
              <w:rPr>
                <w:color w:val="000000"/>
                <w:sz w:val="18"/>
                <w:szCs w:val="18"/>
              </w:rPr>
              <w:t>R.A. : L'impôt personnel fixe payé en argent par chaque homme adulte.</w:t>
            </w:r>
          </w:p>
          <w:p w14:paraId="5B54CF32" w14:textId="77777777" w:rsidR="00D03982" w:rsidRDefault="00000000">
            <w:pPr>
              <w:spacing w:after="50" w:line="276" w:lineRule="auto"/>
            </w:pPr>
            <w:r>
              <w:rPr>
                <w:color w:val="000000"/>
                <w:sz w:val="18"/>
                <w:szCs w:val="18"/>
              </w:rPr>
              <w:t>R.A. : Le service de travail obligatoire des jeunes créé en 1926 par le gouverneur Olivier pour les grands travaux.</w:t>
            </w:r>
          </w:p>
          <w:p w14:paraId="5F9DA7C6" w14:textId="77777777" w:rsidR="00D03982" w:rsidRDefault="00000000">
            <w:pPr>
              <w:spacing w:after="50" w:line="276" w:lineRule="auto"/>
            </w:pPr>
            <w:r>
              <w:rPr>
                <w:color w:val="000000"/>
                <w:sz w:val="18"/>
                <w:szCs w:val="18"/>
              </w:rPr>
              <w:t>R.A. : Environ 41 000.</w:t>
            </w:r>
          </w:p>
          <w:p w14:paraId="3E3A50D7" w14:textId="77777777" w:rsidR="00D03982" w:rsidRDefault="00000000">
            <w:pPr>
              <w:spacing w:after="50" w:line="276" w:lineRule="auto"/>
            </w:pPr>
            <w:r>
              <w:rPr>
                <w:color w:val="000000"/>
                <w:sz w:val="18"/>
                <w:szCs w:val="18"/>
              </w:rPr>
              <w:t>R.A. : La loi Houphouët-Boigny, le 11 avril 1946.</w:t>
            </w:r>
          </w:p>
        </w:tc>
        <w:tc>
          <w:tcPr>
            <w:tcW w:w="1100" w:type="dxa"/>
            <w:tcMar>
              <w:top w:w="60" w:type="dxa"/>
              <w:left w:w="60" w:type="dxa"/>
              <w:bottom w:w="60" w:type="dxa"/>
              <w:right w:w="60" w:type="dxa"/>
            </w:tcMar>
          </w:tcPr>
          <w:p w14:paraId="5E3C0FE3" w14:textId="77777777" w:rsidR="00D03982" w:rsidRDefault="00000000">
            <w:pPr>
              <w:spacing w:after="50" w:line="276" w:lineRule="auto"/>
            </w:pPr>
            <w:r>
              <w:rPr>
                <w:color w:val="000000"/>
                <w:sz w:val="18"/>
                <w:szCs w:val="18"/>
              </w:rPr>
              <w:t>Questions-réponses orales</w:t>
            </w:r>
          </w:p>
        </w:tc>
        <w:tc>
          <w:tcPr>
            <w:tcW w:w="1050" w:type="dxa"/>
            <w:tcMar>
              <w:top w:w="60" w:type="dxa"/>
              <w:left w:w="60" w:type="dxa"/>
              <w:bottom w:w="60" w:type="dxa"/>
              <w:right w:w="60" w:type="dxa"/>
            </w:tcMar>
          </w:tcPr>
          <w:p w14:paraId="413A51C1" w14:textId="77777777" w:rsidR="00D03982" w:rsidRDefault="00000000">
            <w:pPr>
              <w:spacing w:after="50" w:line="276" w:lineRule="auto"/>
            </w:pPr>
            <w:r>
              <w:rPr>
                <w:color w:val="000000"/>
                <w:sz w:val="18"/>
                <w:szCs w:val="18"/>
              </w:rPr>
              <w:t>—</w:t>
            </w:r>
          </w:p>
        </w:tc>
        <w:tc>
          <w:tcPr>
            <w:tcW w:w="800" w:type="dxa"/>
            <w:tcMar>
              <w:top w:w="60" w:type="dxa"/>
              <w:left w:w="60" w:type="dxa"/>
              <w:bottom w:w="60" w:type="dxa"/>
              <w:right w:w="60" w:type="dxa"/>
            </w:tcMar>
          </w:tcPr>
          <w:p w14:paraId="755F2E3B" w14:textId="77777777" w:rsidR="00D03982" w:rsidRDefault="00D03982"/>
        </w:tc>
      </w:tr>
      <w:tr w:rsidR="00D03982" w14:paraId="202EFD77"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6AE9A36A" w14:textId="77777777" w:rsidR="00D03982" w:rsidRDefault="00000000">
            <w:pPr>
              <w:spacing w:line="276" w:lineRule="auto"/>
            </w:pPr>
            <w:r>
              <w:rPr>
                <w:b/>
                <w:bCs/>
                <w:color w:val="000000"/>
                <w:sz w:val="19"/>
                <w:szCs w:val="19"/>
              </w:rPr>
              <w:t>II. NOUVELLE LEÇON — 90 min</w:t>
            </w:r>
          </w:p>
        </w:tc>
      </w:tr>
      <w:tr w:rsidR="00D03982" w14:paraId="02D3161C" w14:textId="77777777">
        <w:tblPrEx>
          <w:tblCellMar>
            <w:top w:w="0" w:type="dxa"/>
            <w:bottom w:w="0" w:type="dxa"/>
          </w:tblCellMar>
        </w:tblPrEx>
        <w:tc>
          <w:tcPr>
            <w:tcW w:w="1150" w:type="dxa"/>
            <w:tcMar>
              <w:top w:w="60" w:type="dxa"/>
              <w:left w:w="60" w:type="dxa"/>
              <w:bottom w:w="60" w:type="dxa"/>
              <w:right w:w="60" w:type="dxa"/>
            </w:tcMar>
          </w:tcPr>
          <w:p w14:paraId="45BE7D8B" w14:textId="77777777" w:rsidR="00D03982" w:rsidRDefault="00000000">
            <w:pPr>
              <w:spacing w:after="20" w:line="276" w:lineRule="auto"/>
            </w:pPr>
            <w:r>
              <w:rPr>
                <w:b/>
                <w:bCs/>
                <w:color w:val="000000"/>
                <w:sz w:val="18"/>
                <w:szCs w:val="18"/>
              </w:rPr>
              <w:t>1. Mise en situation</w:t>
            </w:r>
          </w:p>
        </w:tc>
        <w:tc>
          <w:tcPr>
            <w:tcW w:w="3250" w:type="dxa"/>
            <w:tcMar>
              <w:top w:w="60" w:type="dxa"/>
              <w:left w:w="60" w:type="dxa"/>
              <w:bottom w:w="60" w:type="dxa"/>
              <w:right w:w="60" w:type="dxa"/>
            </w:tcMar>
          </w:tcPr>
          <w:p w14:paraId="37E329FE" w14:textId="77777777" w:rsidR="00D03982" w:rsidRDefault="00000000">
            <w:pPr>
              <w:spacing w:after="50" w:line="276" w:lineRule="auto"/>
            </w:pPr>
            <w:r>
              <w:rPr>
                <w:color w:val="000000"/>
                <w:sz w:val="18"/>
                <w:szCs w:val="18"/>
              </w:rPr>
              <w:t>Deux grands-pères discutent. Le premier dit : « Les Français ont construit le chemin de fer, les routes, les hôpitaux et l'école où j'ai appris à lire. » Le second répond : « Oui, mais avec nos impôts et nos bras ; ils ont pris nos meilleures terres, ils achetaient notre café pour rien et, à l'indépendance, nous n'avions ni usines ni ingénieurs. »</w:t>
            </w:r>
          </w:p>
          <w:p w14:paraId="20CECFB7" w14:textId="77777777" w:rsidR="00D03982" w:rsidRDefault="00000000">
            <w:pPr>
              <w:spacing w:after="50" w:line="276" w:lineRule="auto"/>
            </w:pPr>
            <w:r>
              <w:rPr>
                <w:color w:val="000000"/>
                <w:sz w:val="18"/>
                <w:szCs w:val="18"/>
              </w:rPr>
              <w:t>Qui a raison ? Peut-on dire que la colonisation a développé Madagascar ? Comment faire un bilan honnête ?</w:t>
            </w:r>
          </w:p>
        </w:tc>
        <w:tc>
          <w:tcPr>
            <w:tcW w:w="2250" w:type="dxa"/>
            <w:tcMar>
              <w:top w:w="60" w:type="dxa"/>
              <w:left w:w="60" w:type="dxa"/>
              <w:bottom w:w="60" w:type="dxa"/>
              <w:right w:w="60" w:type="dxa"/>
            </w:tcMar>
          </w:tcPr>
          <w:p w14:paraId="39035C2C" w14:textId="77777777" w:rsidR="00D03982" w:rsidRDefault="00000000">
            <w:pPr>
              <w:spacing w:after="50" w:line="276" w:lineRule="auto"/>
            </w:pPr>
            <w:r>
              <w:rPr>
                <w:color w:val="000000"/>
                <w:sz w:val="18"/>
                <w:szCs w:val="18"/>
              </w:rPr>
              <w:t>Les élèves écoutent et répondent à l'oral. R.A. : les deux ont raison en partie ; il faut peser les réalisations et leur coût, et se demander à qui elles ont profité.</w:t>
            </w:r>
          </w:p>
        </w:tc>
        <w:tc>
          <w:tcPr>
            <w:tcW w:w="1100" w:type="dxa"/>
            <w:tcMar>
              <w:top w:w="60" w:type="dxa"/>
              <w:left w:w="60" w:type="dxa"/>
              <w:bottom w:w="60" w:type="dxa"/>
              <w:right w:w="60" w:type="dxa"/>
            </w:tcMar>
          </w:tcPr>
          <w:p w14:paraId="50F3E2C5" w14:textId="77777777" w:rsidR="00D03982" w:rsidRDefault="00000000">
            <w:pPr>
              <w:spacing w:after="50" w:line="276" w:lineRule="auto"/>
            </w:pPr>
            <w:r>
              <w:rPr>
                <w:color w:val="000000"/>
                <w:sz w:val="18"/>
                <w:szCs w:val="18"/>
              </w:rPr>
              <w:t>Amorce orale</w:t>
            </w:r>
          </w:p>
        </w:tc>
        <w:tc>
          <w:tcPr>
            <w:tcW w:w="1050" w:type="dxa"/>
            <w:tcMar>
              <w:top w:w="60" w:type="dxa"/>
              <w:left w:w="60" w:type="dxa"/>
              <w:bottom w:w="60" w:type="dxa"/>
              <w:right w:w="60" w:type="dxa"/>
            </w:tcMar>
          </w:tcPr>
          <w:p w14:paraId="374F70CA" w14:textId="77777777" w:rsidR="00D03982" w:rsidRDefault="00000000">
            <w:pPr>
              <w:spacing w:after="50" w:line="276" w:lineRule="auto"/>
            </w:pPr>
            <w:r>
              <w:rPr>
                <w:color w:val="000000"/>
                <w:sz w:val="18"/>
                <w:szCs w:val="18"/>
              </w:rPr>
              <w:t>Tableau noir</w:t>
            </w:r>
          </w:p>
        </w:tc>
        <w:tc>
          <w:tcPr>
            <w:tcW w:w="800" w:type="dxa"/>
            <w:tcMar>
              <w:top w:w="60" w:type="dxa"/>
              <w:left w:w="60" w:type="dxa"/>
              <w:bottom w:w="60" w:type="dxa"/>
              <w:right w:w="60" w:type="dxa"/>
            </w:tcMar>
          </w:tcPr>
          <w:p w14:paraId="7DA6CB52" w14:textId="77777777" w:rsidR="00D03982" w:rsidRDefault="00D03982"/>
        </w:tc>
      </w:tr>
      <w:tr w:rsidR="00D03982" w14:paraId="1DFEF0B3" w14:textId="77777777">
        <w:tblPrEx>
          <w:tblCellMar>
            <w:top w:w="0" w:type="dxa"/>
            <w:bottom w:w="0" w:type="dxa"/>
          </w:tblCellMar>
        </w:tblPrEx>
        <w:tc>
          <w:tcPr>
            <w:tcW w:w="1150" w:type="dxa"/>
            <w:tcMar>
              <w:top w:w="60" w:type="dxa"/>
              <w:left w:w="60" w:type="dxa"/>
              <w:bottom w:w="60" w:type="dxa"/>
              <w:right w:w="60" w:type="dxa"/>
            </w:tcMar>
          </w:tcPr>
          <w:p w14:paraId="7703D34F" w14:textId="77777777" w:rsidR="00D03982" w:rsidRDefault="00000000">
            <w:pPr>
              <w:spacing w:after="20" w:line="276" w:lineRule="auto"/>
            </w:pPr>
            <w:r>
              <w:rPr>
                <w:b/>
                <w:bCs/>
                <w:color w:val="000000"/>
                <w:sz w:val="18"/>
                <w:szCs w:val="18"/>
              </w:rPr>
              <w:t>2. Présentation</w:t>
            </w:r>
          </w:p>
        </w:tc>
        <w:tc>
          <w:tcPr>
            <w:tcW w:w="3250" w:type="dxa"/>
            <w:tcMar>
              <w:top w:w="60" w:type="dxa"/>
              <w:left w:w="60" w:type="dxa"/>
              <w:bottom w:w="60" w:type="dxa"/>
              <w:right w:w="60" w:type="dxa"/>
            </w:tcMar>
          </w:tcPr>
          <w:p w14:paraId="68CE852B" w14:textId="77777777" w:rsidR="00D03982" w:rsidRDefault="00000000">
            <w:pPr>
              <w:spacing w:after="50" w:line="276" w:lineRule="auto"/>
            </w:pPr>
            <w:r>
              <w:rPr>
                <w:color w:val="000000"/>
                <w:sz w:val="18"/>
                <w:szCs w:val="18"/>
              </w:rPr>
              <w:t xml:space="preserve">Aujourd'hui nous allons apprendre : « Le bilan de l'économie coloniale ». Après cette séance, vous serez capables de dresser le bilan de l'économie malgache sous la colonisation en distinguant les réalisations (infrastructures, cultures d'exportation, villes, écoles, santé) et les aspects négatifs (économie extravertie, </w:t>
            </w:r>
            <w:r>
              <w:rPr>
                <w:color w:val="000000"/>
                <w:sz w:val="18"/>
                <w:szCs w:val="18"/>
              </w:rPr>
              <w:lastRenderedPageBreak/>
              <w:t>expropriations, inégalités, dépendance), et d'en discuter de façon argumentée.</w:t>
            </w:r>
          </w:p>
        </w:tc>
        <w:tc>
          <w:tcPr>
            <w:tcW w:w="2250" w:type="dxa"/>
            <w:tcMar>
              <w:top w:w="60" w:type="dxa"/>
              <w:left w:w="60" w:type="dxa"/>
              <w:bottom w:w="60" w:type="dxa"/>
              <w:right w:w="60" w:type="dxa"/>
            </w:tcMar>
          </w:tcPr>
          <w:p w14:paraId="55D7C2F9" w14:textId="77777777" w:rsidR="00D03982" w:rsidRDefault="00000000">
            <w:pPr>
              <w:spacing w:after="50" w:line="276" w:lineRule="auto"/>
            </w:pPr>
            <w:r>
              <w:rPr>
                <w:color w:val="000000"/>
                <w:sz w:val="18"/>
                <w:szCs w:val="18"/>
              </w:rPr>
              <w:lastRenderedPageBreak/>
              <w:t>Les élèves écoutent.</w:t>
            </w:r>
          </w:p>
        </w:tc>
        <w:tc>
          <w:tcPr>
            <w:tcW w:w="1100" w:type="dxa"/>
            <w:tcMar>
              <w:top w:w="60" w:type="dxa"/>
              <w:left w:w="60" w:type="dxa"/>
              <w:bottom w:w="60" w:type="dxa"/>
              <w:right w:w="60" w:type="dxa"/>
            </w:tcMar>
          </w:tcPr>
          <w:p w14:paraId="515FAA11" w14:textId="77777777" w:rsidR="00D03982" w:rsidRDefault="00000000">
            <w:pPr>
              <w:spacing w:after="50" w:line="276" w:lineRule="auto"/>
            </w:pPr>
            <w:r>
              <w:rPr>
                <w:color w:val="000000"/>
                <w:sz w:val="18"/>
                <w:szCs w:val="18"/>
              </w:rPr>
              <w:t>Exposé oral</w:t>
            </w:r>
          </w:p>
        </w:tc>
        <w:tc>
          <w:tcPr>
            <w:tcW w:w="1050" w:type="dxa"/>
            <w:tcMar>
              <w:top w:w="60" w:type="dxa"/>
              <w:left w:w="60" w:type="dxa"/>
              <w:bottom w:w="60" w:type="dxa"/>
              <w:right w:w="60" w:type="dxa"/>
            </w:tcMar>
          </w:tcPr>
          <w:p w14:paraId="5E0C1F52" w14:textId="77777777" w:rsidR="00D03982" w:rsidRDefault="00000000">
            <w:pPr>
              <w:spacing w:after="50" w:line="276" w:lineRule="auto"/>
            </w:pPr>
            <w:r>
              <w:rPr>
                <w:color w:val="000000"/>
                <w:sz w:val="18"/>
                <w:szCs w:val="18"/>
              </w:rPr>
              <w:t>Tableau noir, cahier</w:t>
            </w:r>
          </w:p>
        </w:tc>
        <w:tc>
          <w:tcPr>
            <w:tcW w:w="800" w:type="dxa"/>
            <w:tcMar>
              <w:top w:w="60" w:type="dxa"/>
              <w:left w:w="60" w:type="dxa"/>
              <w:bottom w:w="60" w:type="dxa"/>
              <w:right w:w="60" w:type="dxa"/>
            </w:tcMar>
          </w:tcPr>
          <w:p w14:paraId="121A8221" w14:textId="77777777" w:rsidR="00D03982" w:rsidRDefault="00D03982"/>
        </w:tc>
      </w:tr>
      <w:tr w:rsidR="00D03982" w14:paraId="3BB156D8" w14:textId="77777777">
        <w:tblPrEx>
          <w:tblCellMar>
            <w:top w:w="0" w:type="dxa"/>
            <w:bottom w:w="0" w:type="dxa"/>
          </w:tblCellMar>
        </w:tblPrEx>
        <w:tc>
          <w:tcPr>
            <w:tcW w:w="1150" w:type="dxa"/>
            <w:tcMar>
              <w:top w:w="60" w:type="dxa"/>
              <w:left w:w="60" w:type="dxa"/>
              <w:bottom w:w="60" w:type="dxa"/>
              <w:right w:w="60" w:type="dxa"/>
            </w:tcMar>
          </w:tcPr>
          <w:p w14:paraId="5864CC28" w14:textId="77777777" w:rsidR="00D03982" w:rsidRDefault="00000000">
            <w:pPr>
              <w:spacing w:after="20" w:line="276" w:lineRule="auto"/>
            </w:pPr>
            <w:r>
              <w:rPr>
                <w:b/>
                <w:bCs/>
                <w:color w:val="000000"/>
                <w:sz w:val="18"/>
                <w:szCs w:val="18"/>
              </w:rPr>
              <w:t>3. Observation</w:t>
            </w:r>
          </w:p>
        </w:tc>
        <w:tc>
          <w:tcPr>
            <w:tcW w:w="3250" w:type="dxa"/>
            <w:tcMar>
              <w:top w:w="60" w:type="dxa"/>
              <w:left w:w="60" w:type="dxa"/>
              <w:bottom w:w="60" w:type="dxa"/>
              <w:right w:w="60" w:type="dxa"/>
            </w:tcMar>
          </w:tcPr>
          <w:p w14:paraId="2DF8FF29" w14:textId="77777777" w:rsidR="00D03982" w:rsidRDefault="00000000">
            <w:pPr>
              <w:spacing w:after="50" w:line="276" w:lineRule="auto"/>
            </w:pPr>
            <w:r>
              <w:rPr>
                <w:color w:val="000000"/>
                <w:sz w:val="18"/>
                <w:szCs w:val="18"/>
              </w:rPr>
              <w:t>Regardez et observez bien ce tableau que j'écris au tableau noir :</w:t>
            </w:r>
          </w:p>
          <w:tbl>
            <w:tblPr>
              <w:tblW w:w="32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000" w:firstRow="0" w:lastRow="0" w:firstColumn="0" w:lastColumn="0" w:noHBand="0" w:noVBand="0"/>
            </w:tblPr>
            <w:tblGrid>
              <w:gridCol w:w="1066"/>
              <w:gridCol w:w="1067"/>
              <w:gridCol w:w="1067"/>
            </w:tblGrid>
            <w:tr w:rsidR="00D03982" w14:paraId="30BF2E65" w14:textId="77777777">
              <w:tblPrEx>
                <w:tblCellMar>
                  <w:top w:w="0" w:type="dxa"/>
                  <w:bottom w:w="0" w:type="dxa"/>
                </w:tblCellMar>
              </w:tblPrEx>
              <w:tc>
                <w:tcPr>
                  <w:tcW w:w="1066" w:type="dxa"/>
                  <w:shd w:val="clear" w:color="auto" w:fill="F5F5F5"/>
                  <w:tcMar>
                    <w:top w:w="30" w:type="dxa"/>
                    <w:left w:w="30" w:type="dxa"/>
                    <w:bottom w:w="30" w:type="dxa"/>
                    <w:right w:w="30" w:type="dxa"/>
                  </w:tcMar>
                </w:tcPr>
                <w:p w14:paraId="44619F90" w14:textId="77777777" w:rsidR="00D03982" w:rsidRDefault="00000000">
                  <w:pPr>
                    <w:spacing w:line="276" w:lineRule="auto"/>
                  </w:pPr>
                  <w:r>
                    <w:rPr>
                      <w:b/>
                      <w:bCs/>
                      <w:color w:val="000000"/>
                      <w:sz w:val="16"/>
                      <w:szCs w:val="16"/>
                    </w:rPr>
                    <w:t>Domaine</w:t>
                  </w:r>
                </w:p>
              </w:tc>
              <w:tc>
                <w:tcPr>
                  <w:tcW w:w="1066" w:type="dxa"/>
                  <w:shd w:val="clear" w:color="auto" w:fill="F5F5F5"/>
                  <w:tcMar>
                    <w:top w:w="30" w:type="dxa"/>
                    <w:left w:w="30" w:type="dxa"/>
                    <w:bottom w:w="30" w:type="dxa"/>
                    <w:right w:w="30" w:type="dxa"/>
                  </w:tcMar>
                </w:tcPr>
                <w:p w14:paraId="70331EB7" w14:textId="77777777" w:rsidR="00D03982" w:rsidRDefault="00000000">
                  <w:pPr>
                    <w:spacing w:line="276" w:lineRule="auto"/>
                  </w:pPr>
                  <w:r>
                    <w:rPr>
                      <w:b/>
                      <w:bCs/>
                      <w:color w:val="000000"/>
                      <w:sz w:val="16"/>
                      <w:szCs w:val="16"/>
                    </w:rPr>
                    <w:t>Réalisations (aspects souvent cités comme positifs)</w:t>
                  </w:r>
                </w:p>
              </w:tc>
              <w:tc>
                <w:tcPr>
                  <w:tcW w:w="1066" w:type="dxa"/>
                  <w:shd w:val="clear" w:color="auto" w:fill="F5F5F5"/>
                  <w:tcMar>
                    <w:top w:w="30" w:type="dxa"/>
                    <w:left w:w="30" w:type="dxa"/>
                    <w:bottom w:w="30" w:type="dxa"/>
                    <w:right w:w="30" w:type="dxa"/>
                  </w:tcMar>
                </w:tcPr>
                <w:p w14:paraId="742E56A7" w14:textId="77777777" w:rsidR="00D03982" w:rsidRDefault="00000000">
                  <w:pPr>
                    <w:spacing w:line="276" w:lineRule="auto"/>
                  </w:pPr>
                  <w:r>
                    <w:rPr>
                      <w:b/>
                      <w:bCs/>
                      <w:color w:val="000000"/>
                      <w:sz w:val="16"/>
                      <w:szCs w:val="16"/>
                    </w:rPr>
                    <w:t>Coût et limites (aspects négatifs)</w:t>
                  </w:r>
                </w:p>
              </w:tc>
            </w:tr>
            <w:tr w:rsidR="00D03982" w14:paraId="13612F43" w14:textId="77777777">
              <w:tblPrEx>
                <w:tblCellMar>
                  <w:top w:w="0" w:type="dxa"/>
                  <w:bottom w:w="0" w:type="dxa"/>
                </w:tblCellMar>
              </w:tblPrEx>
              <w:tc>
                <w:tcPr>
                  <w:tcW w:w="1066" w:type="dxa"/>
                  <w:tcMar>
                    <w:top w:w="30" w:type="dxa"/>
                    <w:left w:w="30" w:type="dxa"/>
                    <w:bottom w:w="30" w:type="dxa"/>
                    <w:right w:w="30" w:type="dxa"/>
                  </w:tcMar>
                </w:tcPr>
                <w:p w14:paraId="3163978F" w14:textId="77777777" w:rsidR="00D03982" w:rsidRDefault="00000000">
                  <w:pPr>
                    <w:spacing w:line="276" w:lineRule="auto"/>
                  </w:pPr>
                  <w:r>
                    <w:rPr>
                      <w:color w:val="000000"/>
                      <w:sz w:val="16"/>
                      <w:szCs w:val="16"/>
                    </w:rPr>
                    <w:t>Transports</w:t>
                  </w:r>
                </w:p>
              </w:tc>
              <w:tc>
                <w:tcPr>
                  <w:tcW w:w="1066" w:type="dxa"/>
                  <w:tcMar>
                    <w:top w:w="30" w:type="dxa"/>
                    <w:left w:w="30" w:type="dxa"/>
                    <w:bottom w:w="30" w:type="dxa"/>
                    <w:right w:w="30" w:type="dxa"/>
                  </w:tcMar>
                </w:tcPr>
                <w:p w14:paraId="54BA0BA2" w14:textId="77777777" w:rsidR="00D03982" w:rsidRDefault="00000000">
                  <w:pPr>
                    <w:spacing w:line="276" w:lineRule="auto"/>
                  </w:pPr>
                  <w:r>
                    <w:rPr>
                      <w:color w:val="000000"/>
                      <w:sz w:val="16"/>
                      <w:szCs w:val="16"/>
                    </w:rPr>
                    <w:t xml:space="preserve">chemin de fer Tananarive-Côte Est (1901-1913), </w:t>
                  </w:r>
                  <w:proofErr w:type="spellStart"/>
                  <w:r>
                    <w:rPr>
                      <w:color w:val="000000"/>
                      <w:sz w:val="16"/>
                      <w:szCs w:val="16"/>
                    </w:rPr>
                    <w:t>Moramanga-Alaotra</w:t>
                  </w:r>
                  <w:proofErr w:type="spellEnd"/>
                  <w:r>
                    <w:rPr>
                      <w:color w:val="000000"/>
                      <w:sz w:val="16"/>
                      <w:szCs w:val="16"/>
                    </w:rPr>
                    <w:t xml:space="preserve">, Tananarive-Antsirabe (1923), Fianarantsoa-Côte Est (1936) ; routes ; ports de Toamasina, Diego-Suarez, Mahajanga ; canal des </w:t>
                  </w:r>
                  <w:proofErr w:type="spellStart"/>
                  <w:r>
                    <w:rPr>
                      <w:color w:val="000000"/>
                      <w:sz w:val="16"/>
                      <w:szCs w:val="16"/>
                    </w:rPr>
                    <w:t>Pangalanes</w:t>
                  </w:r>
                  <w:proofErr w:type="spellEnd"/>
                </w:p>
              </w:tc>
              <w:tc>
                <w:tcPr>
                  <w:tcW w:w="1066" w:type="dxa"/>
                  <w:tcMar>
                    <w:top w:w="30" w:type="dxa"/>
                    <w:left w:w="30" w:type="dxa"/>
                    <w:bottom w:w="30" w:type="dxa"/>
                    <w:right w:w="30" w:type="dxa"/>
                  </w:tcMar>
                </w:tcPr>
                <w:p w14:paraId="005D3905" w14:textId="77777777" w:rsidR="00D03982" w:rsidRDefault="00000000">
                  <w:pPr>
                    <w:spacing w:line="276" w:lineRule="auto"/>
                  </w:pPr>
                  <w:r>
                    <w:rPr>
                      <w:color w:val="000000"/>
                      <w:sz w:val="16"/>
                      <w:szCs w:val="16"/>
                    </w:rPr>
                    <w:t>construits par le travail forcé ; tracés pour évacuer les produits vers les ports, pas pour relier les régions entre elles</w:t>
                  </w:r>
                </w:p>
              </w:tc>
            </w:tr>
            <w:tr w:rsidR="00D03982" w14:paraId="42686ECC" w14:textId="77777777">
              <w:tblPrEx>
                <w:tblCellMar>
                  <w:top w:w="0" w:type="dxa"/>
                  <w:bottom w:w="0" w:type="dxa"/>
                </w:tblCellMar>
              </w:tblPrEx>
              <w:tc>
                <w:tcPr>
                  <w:tcW w:w="1066" w:type="dxa"/>
                  <w:tcMar>
                    <w:top w:w="30" w:type="dxa"/>
                    <w:left w:w="30" w:type="dxa"/>
                    <w:bottom w:w="30" w:type="dxa"/>
                    <w:right w:w="30" w:type="dxa"/>
                  </w:tcMar>
                </w:tcPr>
                <w:p w14:paraId="125EEAE5" w14:textId="77777777" w:rsidR="00D03982" w:rsidRDefault="00000000">
                  <w:pPr>
                    <w:spacing w:line="276" w:lineRule="auto"/>
                  </w:pPr>
                  <w:r>
                    <w:rPr>
                      <w:color w:val="000000"/>
                      <w:sz w:val="16"/>
                      <w:szCs w:val="16"/>
                    </w:rPr>
                    <w:t>Agriculture</w:t>
                  </w:r>
                </w:p>
              </w:tc>
              <w:tc>
                <w:tcPr>
                  <w:tcW w:w="1066" w:type="dxa"/>
                  <w:tcMar>
                    <w:top w:w="30" w:type="dxa"/>
                    <w:left w:w="30" w:type="dxa"/>
                    <w:bottom w:w="30" w:type="dxa"/>
                    <w:right w:w="30" w:type="dxa"/>
                  </w:tcMar>
                </w:tcPr>
                <w:p w14:paraId="5E6614F5" w14:textId="77777777" w:rsidR="00D03982" w:rsidRDefault="00000000">
                  <w:pPr>
                    <w:spacing w:line="276" w:lineRule="auto"/>
                  </w:pPr>
                  <w:r>
                    <w:rPr>
                      <w:color w:val="000000"/>
                      <w:sz w:val="16"/>
                      <w:szCs w:val="16"/>
                    </w:rPr>
                    <w:t>cultures d'exportation : café (1er produit dès 1930), vanille, girofle, sisal, tabac, sucre ; élevage et conserveries de viande</w:t>
                  </w:r>
                </w:p>
              </w:tc>
              <w:tc>
                <w:tcPr>
                  <w:tcW w:w="1066" w:type="dxa"/>
                  <w:tcMar>
                    <w:top w:w="30" w:type="dxa"/>
                    <w:left w:w="30" w:type="dxa"/>
                    <w:bottom w:w="30" w:type="dxa"/>
                    <w:right w:w="30" w:type="dxa"/>
                  </w:tcMar>
                </w:tcPr>
                <w:p w14:paraId="0D3EEF21" w14:textId="77777777" w:rsidR="00D03982" w:rsidRDefault="00000000">
                  <w:pPr>
                    <w:spacing w:line="276" w:lineRule="auto"/>
                  </w:pPr>
                  <w:r>
                    <w:rPr>
                      <w:color w:val="000000"/>
                      <w:sz w:val="16"/>
                      <w:szCs w:val="16"/>
                    </w:rPr>
                    <w:t>concessions et expropriations au profit des colons et des compagnies ; cultures vivrières négligées ; prix fixés par la métropole ; crise de 1929 dramatique pour les paysans</w:t>
                  </w:r>
                </w:p>
              </w:tc>
            </w:tr>
            <w:tr w:rsidR="00D03982" w14:paraId="7B6A023F" w14:textId="77777777">
              <w:tblPrEx>
                <w:tblCellMar>
                  <w:top w:w="0" w:type="dxa"/>
                  <w:bottom w:w="0" w:type="dxa"/>
                </w:tblCellMar>
              </w:tblPrEx>
              <w:tc>
                <w:tcPr>
                  <w:tcW w:w="1066" w:type="dxa"/>
                  <w:tcMar>
                    <w:top w:w="30" w:type="dxa"/>
                    <w:left w:w="30" w:type="dxa"/>
                    <w:bottom w:w="30" w:type="dxa"/>
                    <w:right w:w="30" w:type="dxa"/>
                  </w:tcMar>
                </w:tcPr>
                <w:p w14:paraId="3B6F6F96" w14:textId="77777777" w:rsidR="00D03982" w:rsidRDefault="00000000">
                  <w:pPr>
                    <w:spacing w:line="276" w:lineRule="auto"/>
                  </w:pPr>
                  <w:r>
                    <w:rPr>
                      <w:color w:val="000000"/>
                      <w:sz w:val="16"/>
                      <w:szCs w:val="16"/>
                    </w:rPr>
                    <w:t>Mines et industrie</w:t>
                  </w:r>
                </w:p>
              </w:tc>
              <w:tc>
                <w:tcPr>
                  <w:tcW w:w="1066" w:type="dxa"/>
                  <w:tcMar>
                    <w:top w:w="30" w:type="dxa"/>
                    <w:left w:w="30" w:type="dxa"/>
                    <w:bottom w:w="30" w:type="dxa"/>
                    <w:right w:w="30" w:type="dxa"/>
                  </w:tcMar>
                </w:tcPr>
                <w:p w14:paraId="3D18A16A" w14:textId="77777777" w:rsidR="00D03982" w:rsidRDefault="00000000">
                  <w:pPr>
                    <w:spacing w:line="276" w:lineRule="auto"/>
                  </w:pPr>
                  <w:r>
                    <w:rPr>
                      <w:color w:val="000000"/>
                      <w:sz w:val="16"/>
                      <w:szCs w:val="16"/>
                    </w:rPr>
                    <w:t>graphite, mica, or ; quelques usines (conserveries, rizeries, sucreries, tabac)</w:t>
                  </w:r>
                </w:p>
              </w:tc>
              <w:tc>
                <w:tcPr>
                  <w:tcW w:w="1066" w:type="dxa"/>
                  <w:tcMar>
                    <w:top w:w="30" w:type="dxa"/>
                    <w:left w:w="30" w:type="dxa"/>
                    <w:bottom w:w="30" w:type="dxa"/>
                    <w:right w:w="30" w:type="dxa"/>
                  </w:tcMar>
                </w:tcPr>
                <w:p w14:paraId="74F523C4" w14:textId="77777777" w:rsidR="00D03982" w:rsidRDefault="00000000">
                  <w:pPr>
                    <w:spacing w:line="276" w:lineRule="auto"/>
                  </w:pPr>
                  <w:r>
                    <w:rPr>
                      <w:color w:val="000000"/>
                      <w:sz w:val="16"/>
                      <w:szCs w:val="16"/>
                    </w:rPr>
                    <w:t>pacte colonial : presque pas d'industrie ; minerais exportés bruts</w:t>
                  </w:r>
                </w:p>
              </w:tc>
            </w:tr>
            <w:tr w:rsidR="00D03982" w14:paraId="49388D3C" w14:textId="77777777">
              <w:tblPrEx>
                <w:tblCellMar>
                  <w:top w:w="0" w:type="dxa"/>
                  <w:bottom w:w="0" w:type="dxa"/>
                </w:tblCellMar>
              </w:tblPrEx>
              <w:tc>
                <w:tcPr>
                  <w:tcW w:w="1066" w:type="dxa"/>
                  <w:tcMar>
                    <w:top w:w="30" w:type="dxa"/>
                    <w:left w:w="30" w:type="dxa"/>
                    <w:bottom w:w="30" w:type="dxa"/>
                    <w:right w:w="30" w:type="dxa"/>
                  </w:tcMar>
                </w:tcPr>
                <w:p w14:paraId="2CE5283E" w14:textId="77777777" w:rsidR="00D03982" w:rsidRDefault="00000000">
                  <w:pPr>
                    <w:spacing w:line="276" w:lineRule="auto"/>
                  </w:pPr>
                  <w:r>
                    <w:rPr>
                      <w:color w:val="000000"/>
                      <w:sz w:val="16"/>
                      <w:szCs w:val="16"/>
                    </w:rPr>
                    <w:t>Villes et services</w:t>
                  </w:r>
                </w:p>
              </w:tc>
              <w:tc>
                <w:tcPr>
                  <w:tcW w:w="1066" w:type="dxa"/>
                  <w:tcMar>
                    <w:top w:w="30" w:type="dxa"/>
                    <w:left w:w="30" w:type="dxa"/>
                    <w:bottom w:w="30" w:type="dxa"/>
                    <w:right w:w="30" w:type="dxa"/>
                  </w:tcMar>
                </w:tcPr>
                <w:p w14:paraId="6E45A804" w14:textId="77777777" w:rsidR="00D03982" w:rsidRDefault="00000000">
                  <w:pPr>
                    <w:spacing w:line="276" w:lineRule="auto"/>
                  </w:pPr>
                  <w:r>
                    <w:rPr>
                      <w:color w:val="000000"/>
                      <w:sz w:val="16"/>
                      <w:szCs w:val="16"/>
                    </w:rPr>
                    <w:t xml:space="preserve">croissance d'Antananarivo, Toamasina, Antsirabe, Diego-Suarez ; écoles (environ 1 élève sur 5 scolarisé en 1950) ; École de médecine, Institut Pasteur, hôpitaux, vaccination ; population passée </w:t>
                  </w:r>
                  <w:r>
                    <w:rPr>
                      <w:color w:val="000000"/>
                      <w:sz w:val="16"/>
                      <w:szCs w:val="16"/>
                    </w:rPr>
                    <w:lastRenderedPageBreak/>
                    <w:t>d'environ 2,5 à 5 millions (1900-1960)</w:t>
                  </w:r>
                </w:p>
              </w:tc>
              <w:tc>
                <w:tcPr>
                  <w:tcW w:w="1066" w:type="dxa"/>
                  <w:tcMar>
                    <w:top w:w="30" w:type="dxa"/>
                    <w:left w:w="30" w:type="dxa"/>
                    <w:bottom w:w="30" w:type="dxa"/>
                    <w:right w:w="30" w:type="dxa"/>
                  </w:tcMar>
                </w:tcPr>
                <w:p w14:paraId="014B84F6" w14:textId="77777777" w:rsidR="00D03982" w:rsidRDefault="00000000">
                  <w:pPr>
                    <w:spacing w:line="276" w:lineRule="auto"/>
                  </w:pPr>
                  <w:r>
                    <w:rPr>
                      <w:color w:val="000000"/>
                      <w:sz w:val="16"/>
                      <w:szCs w:val="16"/>
                    </w:rPr>
                    <w:lastRenderedPageBreak/>
                    <w:t>écoles de la « race » et enseignement limité ; très peu de Malgaches dans le secondaire et le supérieur ; ségrégation entre villes européennes et quartiers indigènes</w:t>
                  </w:r>
                </w:p>
              </w:tc>
            </w:tr>
            <w:tr w:rsidR="00D03982" w14:paraId="3A5F2DA4" w14:textId="77777777">
              <w:tblPrEx>
                <w:tblCellMar>
                  <w:top w:w="0" w:type="dxa"/>
                  <w:bottom w:w="0" w:type="dxa"/>
                </w:tblCellMar>
              </w:tblPrEx>
              <w:tc>
                <w:tcPr>
                  <w:tcW w:w="1066" w:type="dxa"/>
                  <w:tcMar>
                    <w:top w:w="30" w:type="dxa"/>
                    <w:left w:w="30" w:type="dxa"/>
                    <w:bottom w:w="30" w:type="dxa"/>
                    <w:right w:w="30" w:type="dxa"/>
                  </w:tcMar>
                </w:tcPr>
                <w:p w14:paraId="198F15A9" w14:textId="77777777" w:rsidR="00D03982" w:rsidRDefault="00000000">
                  <w:pPr>
                    <w:spacing w:line="276" w:lineRule="auto"/>
                  </w:pPr>
                  <w:r>
                    <w:rPr>
                      <w:color w:val="000000"/>
                      <w:sz w:val="16"/>
                      <w:szCs w:val="16"/>
                    </w:rPr>
                    <w:t>Bilan à l'indépendance (1960)</w:t>
                  </w:r>
                </w:p>
              </w:tc>
              <w:tc>
                <w:tcPr>
                  <w:tcW w:w="1066" w:type="dxa"/>
                  <w:tcMar>
                    <w:top w:w="30" w:type="dxa"/>
                    <w:left w:w="30" w:type="dxa"/>
                    <w:bottom w:w="30" w:type="dxa"/>
                    <w:right w:w="30" w:type="dxa"/>
                  </w:tcMar>
                </w:tcPr>
                <w:p w14:paraId="213EB1B0" w14:textId="77777777" w:rsidR="00D03982" w:rsidRDefault="00D03982">
                  <w:pPr>
                    <w:spacing w:line="276" w:lineRule="auto"/>
                  </w:pPr>
                </w:p>
              </w:tc>
              <w:tc>
                <w:tcPr>
                  <w:tcW w:w="1066" w:type="dxa"/>
                  <w:tcMar>
                    <w:top w:w="30" w:type="dxa"/>
                    <w:left w:w="30" w:type="dxa"/>
                    <w:bottom w:w="30" w:type="dxa"/>
                    <w:right w:w="30" w:type="dxa"/>
                  </w:tcMar>
                </w:tcPr>
                <w:p w14:paraId="7D3376BD" w14:textId="77777777" w:rsidR="00D03982" w:rsidRDefault="00000000">
                  <w:pPr>
                    <w:spacing w:line="276" w:lineRule="auto"/>
                  </w:pPr>
                  <w:r>
                    <w:rPr>
                      <w:color w:val="000000"/>
                      <w:sz w:val="16"/>
                      <w:szCs w:val="16"/>
                    </w:rPr>
                    <w:t>économie extravertie et dépendante de la France ; commerce aux mains des étrangers ; très peu de cadres malgaches ; inégalités régionales (Est et Hautes Terres favorisés, Sud et Ouest délaissés)</w:t>
                  </w:r>
                </w:p>
              </w:tc>
            </w:tr>
          </w:tbl>
          <w:p w14:paraId="7066C584" w14:textId="77777777" w:rsidR="00D03982" w:rsidRDefault="00D03982">
            <w:pPr>
              <w:spacing w:after="20"/>
            </w:pPr>
          </w:p>
        </w:tc>
        <w:tc>
          <w:tcPr>
            <w:tcW w:w="2250" w:type="dxa"/>
            <w:tcMar>
              <w:top w:w="60" w:type="dxa"/>
              <w:left w:w="60" w:type="dxa"/>
              <w:bottom w:w="60" w:type="dxa"/>
              <w:right w:w="60" w:type="dxa"/>
            </w:tcMar>
          </w:tcPr>
          <w:p w14:paraId="31B44A19" w14:textId="77777777" w:rsidR="00D03982" w:rsidRDefault="00000000">
            <w:pPr>
              <w:spacing w:after="50" w:line="276" w:lineRule="auto"/>
            </w:pPr>
            <w:r>
              <w:rPr>
                <w:color w:val="000000"/>
                <w:sz w:val="18"/>
                <w:szCs w:val="18"/>
              </w:rPr>
              <w:lastRenderedPageBreak/>
              <w:t>Les élèves observent silencieusement.</w:t>
            </w:r>
          </w:p>
        </w:tc>
        <w:tc>
          <w:tcPr>
            <w:tcW w:w="1100" w:type="dxa"/>
            <w:tcMar>
              <w:top w:w="60" w:type="dxa"/>
              <w:left w:w="60" w:type="dxa"/>
              <w:bottom w:w="60" w:type="dxa"/>
              <w:right w:w="60" w:type="dxa"/>
            </w:tcMar>
          </w:tcPr>
          <w:p w14:paraId="6C8B5F32" w14:textId="77777777" w:rsidR="00D03982" w:rsidRDefault="00000000">
            <w:pPr>
              <w:spacing w:after="50" w:line="276" w:lineRule="auto"/>
            </w:pPr>
            <w:r>
              <w:rPr>
                <w:color w:val="000000"/>
                <w:sz w:val="18"/>
                <w:szCs w:val="18"/>
              </w:rPr>
              <w:t>Observation dirigée</w:t>
            </w:r>
          </w:p>
        </w:tc>
        <w:tc>
          <w:tcPr>
            <w:tcW w:w="1050" w:type="dxa"/>
            <w:tcMar>
              <w:top w:w="60" w:type="dxa"/>
              <w:left w:w="60" w:type="dxa"/>
              <w:bottom w:w="60" w:type="dxa"/>
              <w:right w:w="60" w:type="dxa"/>
            </w:tcMar>
          </w:tcPr>
          <w:p w14:paraId="39CFF142" w14:textId="77777777" w:rsidR="00D03982" w:rsidRDefault="00000000">
            <w:pPr>
              <w:spacing w:after="50" w:line="276" w:lineRule="auto"/>
            </w:pPr>
            <w:r>
              <w:rPr>
                <w:color w:val="000000"/>
                <w:sz w:val="18"/>
                <w:szCs w:val="18"/>
              </w:rPr>
              <w:t>Tableau noir (tableau comparatif recopié)</w:t>
            </w:r>
          </w:p>
        </w:tc>
        <w:tc>
          <w:tcPr>
            <w:tcW w:w="800" w:type="dxa"/>
            <w:tcMar>
              <w:top w:w="60" w:type="dxa"/>
              <w:left w:w="60" w:type="dxa"/>
              <w:bottom w:w="60" w:type="dxa"/>
              <w:right w:w="60" w:type="dxa"/>
            </w:tcMar>
          </w:tcPr>
          <w:p w14:paraId="7967409F" w14:textId="77777777" w:rsidR="00D03982" w:rsidRDefault="00000000">
            <w:pPr>
              <w:spacing w:after="50" w:line="276" w:lineRule="auto"/>
            </w:pPr>
            <w:r>
              <w:rPr>
                <w:i/>
                <w:iCs/>
                <w:color w:val="000000"/>
                <w:sz w:val="18"/>
                <w:szCs w:val="18"/>
              </w:rPr>
              <w:t>Faire lire chaque ligne en entier avant de conclure ; encourager le débat en s'appuyant sur des faits ; si possible, faire enquêter les élèves sur l'économie de leur région à l'époque coloniale (plantations, chantiers, marchés).</w:t>
            </w:r>
          </w:p>
          <w:p w14:paraId="09271731" w14:textId="77777777" w:rsidR="00D03982" w:rsidRDefault="00000000">
            <w:pPr>
              <w:spacing w:after="50" w:line="276" w:lineRule="auto"/>
            </w:pPr>
            <w:r>
              <w:rPr>
                <w:i/>
                <w:iCs/>
                <w:color w:val="000000"/>
                <w:sz w:val="18"/>
                <w:szCs w:val="18"/>
              </w:rPr>
              <w:t xml:space="preserve">Méthode facultative : si une carte murale, un manuel illustré, un texte d'époque ou des témoignages recueillis par enquête sont disponibles, les faire observer et commenter par </w:t>
            </w:r>
            <w:r>
              <w:rPr>
                <w:i/>
                <w:iCs/>
                <w:color w:val="000000"/>
                <w:sz w:val="18"/>
                <w:szCs w:val="18"/>
              </w:rPr>
              <w:lastRenderedPageBreak/>
              <w:t>les élèves à la place du document recopié au tableau (voir Mode d'emploi).</w:t>
            </w:r>
          </w:p>
        </w:tc>
      </w:tr>
      <w:tr w:rsidR="00D03982" w14:paraId="5163446E" w14:textId="77777777">
        <w:tblPrEx>
          <w:tblCellMar>
            <w:top w:w="0" w:type="dxa"/>
            <w:bottom w:w="0" w:type="dxa"/>
          </w:tblCellMar>
        </w:tblPrEx>
        <w:tc>
          <w:tcPr>
            <w:tcW w:w="1150" w:type="dxa"/>
            <w:tcMar>
              <w:top w:w="60" w:type="dxa"/>
              <w:left w:w="60" w:type="dxa"/>
              <w:bottom w:w="60" w:type="dxa"/>
              <w:right w:w="60" w:type="dxa"/>
            </w:tcMar>
          </w:tcPr>
          <w:p w14:paraId="1D5D5E1C" w14:textId="77777777" w:rsidR="00D03982" w:rsidRDefault="00000000">
            <w:pPr>
              <w:spacing w:after="20" w:line="276" w:lineRule="auto"/>
            </w:pPr>
            <w:r>
              <w:rPr>
                <w:b/>
                <w:bCs/>
                <w:color w:val="000000"/>
                <w:sz w:val="18"/>
                <w:szCs w:val="18"/>
              </w:rPr>
              <w:lastRenderedPageBreak/>
              <w:t>4. Analyse</w:t>
            </w:r>
          </w:p>
        </w:tc>
        <w:tc>
          <w:tcPr>
            <w:tcW w:w="3250" w:type="dxa"/>
            <w:tcMar>
              <w:top w:w="60" w:type="dxa"/>
              <w:left w:w="60" w:type="dxa"/>
              <w:bottom w:w="60" w:type="dxa"/>
              <w:right w:w="60" w:type="dxa"/>
            </w:tcMar>
          </w:tcPr>
          <w:p w14:paraId="21F01025" w14:textId="77777777" w:rsidR="00D03982" w:rsidRDefault="00000000">
            <w:pPr>
              <w:spacing w:after="50" w:line="276" w:lineRule="auto"/>
            </w:pPr>
            <w:r>
              <w:rPr>
                <w:color w:val="000000"/>
                <w:sz w:val="18"/>
                <w:szCs w:val="18"/>
              </w:rPr>
              <w:t xml:space="preserve">Quelles infrastructures la colonisation a-t-elle laissées ? Dans quel but </w:t>
            </w:r>
            <w:proofErr w:type="spellStart"/>
            <w:r>
              <w:rPr>
                <w:color w:val="000000"/>
                <w:sz w:val="18"/>
                <w:szCs w:val="18"/>
              </w:rPr>
              <w:t>ont-elles</w:t>
            </w:r>
            <w:proofErr w:type="spellEnd"/>
            <w:r>
              <w:rPr>
                <w:color w:val="000000"/>
                <w:sz w:val="18"/>
                <w:szCs w:val="18"/>
              </w:rPr>
              <w:t xml:space="preserve"> été construites ?</w:t>
            </w:r>
          </w:p>
          <w:p w14:paraId="11A82938" w14:textId="77777777" w:rsidR="00D03982" w:rsidRDefault="00000000">
            <w:pPr>
              <w:spacing w:after="50" w:line="276" w:lineRule="auto"/>
            </w:pPr>
            <w:r>
              <w:rPr>
                <w:color w:val="000000"/>
                <w:sz w:val="18"/>
                <w:szCs w:val="18"/>
              </w:rPr>
              <w:t>Quelles cultures se sont développées ? Qui en profitait ?</w:t>
            </w:r>
          </w:p>
          <w:p w14:paraId="7B4211A5" w14:textId="77777777" w:rsidR="00D03982" w:rsidRDefault="00000000">
            <w:pPr>
              <w:spacing w:after="50" w:line="276" w:lineRule="auto"/>
            </w:pPr>
            <w:r>
              <w:rPr>
                <w:color w:val="000000"/>
                <w:sz w:val="18"/>
                <w:szCs w:val="18"/>
              </w:rPr>
              <w:t>Qu'est-ce qu'une concession ? Quelles conséquences pour les paysans ?</w:t>
            </w:r>
          </w:p>
          <w:p w14:paraId="30ABF202" w14:textId="77777777" w:rsidR="00D03982" w:rsidRDefault="00000000">
            <w:pPr>
              <w:spacing w:after="50" w:line="276" w:lineRule="auto"/>
            </w:pPr>
            <w:r>
              <w:rPr>
                <w:color w:val="000000"/>
                <w:sz w:val="18"/>
                <w:szCs w:val="18"/>
              </w:rPr>
              <w:t>L'industrie s'est-elle développée ? Pourquoi ?</w:t>
            </w:r>
          </w:p>
          <w:p w14:paraId="4F70155C" w14:textId="77777777" w:rsidR="00D03982" w:rsidRDefault="00000000">
            <w:pPr>
              <w:spacing w:after="50" w:line="276" w:lineRule="auto"/>
            </w:pPr>
            <w:r>
              <w:rPr>
                <w:color w:val="000000"/>
                <w:sz w:val="18"/>
                <w:szCs w:val="18"/>
              </w:rPr>
              <w:t>Quels progrès sociaux peut-on relever ?</w:t>
            </w:r>
          </w:p>
          <w:p w14:paraId="19F05413" w14:textId="77777777" w:rsidR="00D03982" w:rsidRDefault="00000000">
            <w:pPr>
              <w:spacing w:after="50" w:line="276" w:lineRule="auto"/>
            </w:pPr>
            <w:r>
              <w:rPr>
                <w:color w:val="000000"/>
                <w:sz w:val="18"/>
                <w:szCs w:val="18"/>
              </w:rPr>
              <w:t>Quelles étaient les limites de ces progrès ?</w:t>
            </w:r>
          </w:p>
          <w:p w14:paraId="33D614BA" w14:textId="77777777" w:rsidR="00D03982" w:rsidRDefault="00000000">
            <w:pPr>
              <w:spacing w:after="50" w:line="276" w:lineRule="auto"/>
            </w:pPr>
            <w:r>
              <w:rPr>
                <w:color w:val="000000"/>
                <w:sz w:val="18"/>
                <w:szCs w:val="18"/>
              </w:rPr>
              <w:t>Comment se présente l'économie malgache en 1960 ?</w:t>
            </w:r>
          </w:p>
          <w:p w14:paraId="36E5E369" w14:textId="77777777" w:rsidR="00D03982" w:rsidRDefault="00000000">
            <w:pPr>
              <w:spacing w:after="50" w:line="276" w:lineRule="auto"/>
            </w:pPr>
            <w:r>
              <w:rPr>
                <w:color w:val="000000"/>
                <w:sz w:val="18"/>
                <w:szCs w:val="18"/>
              </w:rPr>
              <w:t>Comment faire un bilan honnête de la colonisation ?</w:t>
            </w:r>
          </w:p>
        </w:tc>
        <w:tc>
          <w:tcPr>
            <w:tcW w:w="2250" w:type="dxa"/>
            <w:tcMar>
              <w:top w:w="60" w:type="dxa"/>
              <w:left w:w="60" w:type="dxa"/>
              <w:bottom w:w="60" w:type="dxa"/>
              <w:right w:w="60" w:type="dxa"/>
            </w:tcMar>
          </w:tcPr>
          <w:p w14:paraId="2C5203B2" w14:textId="77777777" w:rsidR="00D03982" w:rsidRDefault="00000000">
            <w:pPr>
              <w:spacing w:after="50" w:line="276" w:lineRule="auto"/>
            </w:pPr>
            <w:r>
              <w:rPr>
                <w:color w:val="000000"/>
                <w:sz w:val="18"/>
                <w:szCs w:val="18"/>
              </w:rPr>
              <w:t xml:space="preserve">R.A. : Des chemins de fer (TCE, MLA, TA, FCE, 877 km au total), des routes, des ports (Toamasina, Diego-Suarez, Mahajanga), le canal des </w:t>
            </w:r>
            <w:proofErr w:type="spellStart"/>
            <w:r>
              <w:rPr>
                <w:color w:val="000000"/>
                <w:sz w:val="18"/>
                <w:szCs w:val="18"/>
              </w:rPr>
              <w:t>Pangalanes</w:t>
            </w:r>
            <w:proofErr w:type="spellEnd"/>
            <w:r>
              <w:rPr>
                <w:color w:val="000000"/>
                <w:sz w:val="18"/>
                <w:szCs w:val="18"/>
              </w:rPr>
              <w:t xml:space="preserve"> ; ils devaient surtout permettre d'évacuer les produits vers les ports et de contrôler le territoire, non de relier les régions entre elles.</w:t>
            </w:r>
          </w:p>
          <w:p w14:paraId="61648141" w14:textId="77777777" w:rsidR="00D03982" w:rsidRDefault="00000000">
            <w:pPr>
              <w:spacing w:after="50" w:line="276" w:lineRule="auto"/>
            </w:pPr>
            <w:r>
              <w:rPr>
                <w:color w:val="000000"/>
                <w:sz w:val="18"/>
                <w:szCs w:val="18"/>
              </w:rPr>
              <w:t>R.A. : Les cultures d'exportation : café, vanille, girofle, sisal, tabac, sucre ; les colons et les compagnies détenaient les grandes plantations, mais de nombreux petits paysans malgaches se sont aussi mis au café et au girofle ; les prix étaient fixés à bas niveau par la métropole.</w:t>
            </w:r>
          </w:p>
          <w:p w14:paraId="67BF804A" w14:textId="77777777" w:rsidR="00D03982" w:rsidRDefault="00000000">
            <w:pPr>
              <w:spacing w:after="50" w:line="276" w:lineRule="auto"/>
            </w:pPr>
            <w:r>
              <w:rPr>
                <w:color w:val="000000"/>
                <w:sz w:val="18"/>
                <w:szCs w:val="18"/>
              </w:rPr>
              <w:t xml:space="preserve">R.A. : Une terre attribuée par l'administration à un colon ou à une compagnie ; des dizaines de milliers d'hectares ont été ainsi expropriés, surtout sur la côte Est et autour du lac </w:t>
            </w:r>
            <w:proofErr w:type="spellStart"/>
            <w:r>
              <w:rPr>
                <w:color w:val="000000"/>
                <w:sz w:val="18"/>
                <w:szCs w:val="18"/>
              </w:rPr>
              <w:t>Alaotra</w:t>
            </w:r>
            <w:proofErr w:type="spellEnd"/>
            <w:r>
              <w:rPr>
                <w:color w:val="000000"/>
                <w:sz w:val="18"/>
                <w:szCs w:val="18"/>
              </w:rPr>
              <w:t>, privant des villages de leurs terres et forçant les paysans à devenir ouvriers.</w:t>
            </w:r>
          </w:p>
          <w:p w14:paraId="38A98361" w14:textId="77777777" w:rsidR="00D03982" w:rsidRDefault="00000000">
            <w:pPr>
              <w:spacing w:after="50" w:line="276" w:lineRule="auto"/>
            </w:pPr>
            <w:r>
              <w:rPr>
                <w:color w:val="000000"/>
                <w:sz w:val="18"/>
                <w:szCs w:val="18"/>
              </w:rPr>
              <w:t xml:space="preserve">R.A. : Très peu : quelques conserveries de viande, rizeries, sucreries, une manufacture de tabac ; le pacte colonial interdisait de concurrencer l'industrie française et les minerais </w:t>
            </w:r>
            <w:r>
              <w:rPr>
                <w:color w:val="000000"/>
                <w:sz w:val="18"/>
                <w:szCs w:val="18"/>
              </w:rPr>
              <w:lastRenderedPageBreak/>
              <w:t>(graphite, mica, or) étaient exportés bruts.</w:t>
            </w:r>
          </w:p>
          <w:p w14:paraId="5A21FAAD" w14:textId="77777777" w:rsidR="00D03982" w:rsidRDefault="00000000">
            <w:pPr>
              <w:spacing w:after="50" w:line="276" w:lineRule="auto"/>
            </w:pPr>
            <w:r>
              <w:rPr>
                <w:color w:val="000000"/>
                <w:sz w:val="18"/>
                <w:szCs w:val="18"/>
              </w:rPr>
              <w:t>R.A. : L'école : environ un enfant sur cinq scolarisé en 1950, une élite de lettrés ; la santé : École de médecine, Institut Pasteur, hôpitaux, campagnes de vaccination, recul des épidémies ; la population passe d'environ 2,5 millions vers 1900 à 5 millions en 1960.</w:t>
            </w:r>
          </w:p>
          <w:p w14:paraId="649AA1E7" w14:textId="77777777" w:rsidR="00D03982" w:rsidRDefault="00000000">
            <w:pPr>
              <w:spacing w:after="50" w:line="276" w:lineRule="auto"/>
            </w:pPr>
            <w:r>
              <w:rPr>
                <w:color w:val="000000"/>
                <w:sz w:val="18"/>
                <w:szCs w:val="18"/>
              </w:rPr>
              <w:t>R.A. : L'enseignement était limité et inégal (écoles indigènes séparées, très peu d'accès au secondaire et à l'université) ; les hôpitaux et les quartiers modernes étaient d'abord destinés aux Européens ; les Malgaches restaient aux postes subalternes.</w:t>
            </w:r>
          </w:p>
          <w:p w14:paraId="1B41F9B4" w14:textId="77777777" w:rsidR="00D03982" w:rsidRDefault="00000000">
            <w:pPr>
              <w:spacing w:after="50" w:line="276" w:lineRule="auto"/>
            </w:pPr>
            <w:r>
              <w:rPr>
                <w:color w:val="000000"/>
                <w:sz w:val="18"/>
                <w:szCs w:val="18"/>
              </w:rPr>
              <w:t>R.A. : Extravertie et dépendante : elle exporte quelques produits agricoles bruts vers la France et importe tout le reste ; le commerce, les banques et les plantations appartiennent à des étrangers ; il y a très peu d'ingénieurs, de médecins et de cadres malgaches ; les régions sont très inégalement développées.</w:t>
            </w:r>
          </w:p>
          <w:p w14:paraId="4D153F9D" w14:textId="77777777" w:rsidR="00D03982" w:rsidRDefault="00000000">
            <w:pPr>
              <w:spacing w:after="50" w:line="276" w:lineRule="auto"/>
            </w:pPr>
            <w:r>
              <w:rPr>
                <w:color w:val="000000"/>
                <w:sz w:val="18"/>
                <w:szCs w:val="18"/>
              </w:rPr>
              <w:t>R.A. : En reconnaissant les réalisations, mais en rappelant qu'elles ont été payées par les impôts et le travail forcé des Malgaches, qu'elles servaient d'abord les intérêts de la France, et qu'elles ont laissé un pays dépendant : le développement de Madagascar n'était pas le but de la colonisation.</w:t>
            </w:r>
          </w:p>
        </w:tc>
        <w:tc>
          <w:tcPr>
            <w:tcW w:w="1100" w:type="dxa"/>
            <w:tcMar>
              <w:top w:w="60" w:type="dxa"/>
              <w:left w:w="60" w:type="dxa"/>
              <w:bottom w:w="60" w:type="dxa"/>
              <w:right w:w="60" w:type="dxa"/>
            </w:tcMar>
          </w:tcPr>
          <w:p w14:paraId="43363FFA" w14:textId="77777777" w:rsidR="00D03982" w:rsidRDefault="00000000">
            <w:pPr>
              <w:spacing w:after="50" w:line="276" w:lineRule="auto"/>
            </w:pPr>
            <w:r>
              <w:rPr>
                <w:color w:val="000000"/>
                <w:sz w:val="18"/>
                <w:szCs w:val="18"/>
              </w:rPr>
              <w:lastRenderedPageBreak/>
              <w:t>Lecture de tableau comparatif, débat argumenté, questions-réponses</w:t>
            </w:r>
          </w:p>
        </w:tc>
        <w:tc>
          <w:tcPr>
            <w:tcW w:w="1050" w:type="dxa"/>
            <w:tcMar>
              <w:top w:w="60" w:type="dxa"/>
              <w:left w:w="60" w:type="dxa"/>
              <w:bottom w:w="60" w:type="dxa"/>
              <w:right w:w="60" w:type="dxa"/>
            </w:tcMar>
          </w:tcPr>
          <w:p w14:paraId="134140C6" w14:textId="77777777" w:rsidR="00D03982" w:rsidRDefault="00000000">
            <w:pPr>
              <w:spacing w:after="50" w:line="276" w:lineRule="auto"/>
            </w:pPr>
            <w:r>
              <w:rPr>
                <w:color w:val="000000"/>
                <w:sz w:val="18"/>
                <w:szCs w:val="18"/>
              </w:rPr>
              <w:t>Tableau noir (tableau comparatif recopié)</w:t>
            </w:r>
          </w:p>
        </w:tc>
        <w:tc>
          <w:tcPr>
            <w:tcW w:w="800" w:type="dxa"/>
            <w:tcMar>
              <w:top w:w="60" w:type="dxa"/>
              <w:left w:w="60" w:type="dxa"/>
              <w:bottom w:w="60" w:type="dxa"/>
              <w:right w:w="60" w:type="dxa"/>
            </w:tcMar>
          </w:tcPr>
          <w:p w14:paraId="495EB56F" w14:textId="77777777" w:rsidR="00D03982" w:rsidRDefault="00D03982"/>
        </w:tc>
      </w:tr>
      <w:tr w:rsidR="00D03982" w14:paraId="66E4AD64" w14:textId="77777777">
        <w:tblPrEx>
          <w:tblCellMar>
            <w:top w:w="0" w:type="dxa"/>
            <w:bottom w:w="0" w:type="dxa"/>
          </w:tblCellMar>
        </w:tblPrEx>
        <w:tc>
          <w:tcPr>
            <w:tcW w:w="1150" w:type="dxa"/>
            <w:tcMar>
              <w:top w:w="60" w:type="dxa"/>
              <w:left w:w="60" w:type="dxa"/>
              <w:bottom w:w="60" w:type="dxa"/>
              <w:right w:w="60" w:type="dxa"/>
            </w:tcMar>
          </w:tcPr>
          <w:p w14:paraId="68451962" w14:textId="77777777" w:rsidR="00D03982" w:rsidRDefault="00000000">
            <w:pPr>
              <w:spacing w:after="20" w:line="276" w:lineRule="auto"/>
            </w:pPr>
            <w:r>
              <w:rPr>
                <w:b/>
                <w:bCs/>
                <w:color w:val="000000"/>
                <w:sz w:val="18"/>
                <w:szCs w:val="18"/>
              </w:rPr>
              <w:t>5. Synthèse</w:t>
            </w:r>
          </w:p>
        </w:tc>
        <w:tc>
          <w:tcPr>
            <w:tcW w:w="3250" w:type="dxa"/>
            <w:tcMar>
              <w:top w:w="60" w:type="dxa"/>
              <w:left w:w="60" w:type="dxa"/>
              <w:bottom w:w="60" w:type="dxa"/>
              <w:right w:w="60" w:type="dxa"/>
            </w:tcMar>
          </w:tcPr>
          <w:p w14:paraId="3DEBB43F" w14:textId="77777777" w:rsidR="00D03982" w:rsidRDefault="00000000">
            <w:pPr>
              <w:spacing w:after="50" w:line="276" w:lineRule="auto"/>
            </w:pPr>
            <w:r>
              <w:rPr>
                <w:color w:val="000000"/>
                <w:sz w:val="18"/>
                <w:szCs w:val="18"/>
              </w:rPr>
              <w:t xml:space="preserve">Donc, le bilan de l'économie coloniale est contrasté. La colonisation a laissé des infrastructures (chemins de fer, routes, ports), des cultures d'exportation (café, vanille, girofle), des villes, des écoles et des services de santé qui ont fait doubler la population. Mais ces réalisations ont été payées par les impôts et le travail forcé des Malgaches, et conçues pour servir la métropole : terres expropriées au profit des colons, cultures vivrières négligées, absence d'industrie, commerce aux mains </w:t>
            </w:r>
            <w:r>
              <w:rPr>
                <w:color w:val="000000"/>
                <w:sz w:val="18"/>
                <w:szCs w:val="18"/>
              </w:rPr>
              <w:lastRenderedPageBreak/>
              <w:t>des étrangers, enseignement limité, ségrégation. En 1960, Madagascar hérite d'une économie extravertie, dépendante de la France, sans cadres et très inégale selon les régions.</w:t>
            </w:r>
          </w:p>
        </w:tc>
        <w:tc>
          <w:tcPr>
            <w:tcW w:w="2250" w:type="dxa"/>
            <w:tcMar>
              <w:top w:w="60" w:type="dxa"/>
              <w:left w:w="60" w:type="dxa"/>
              <w:bottom w:w="60" w:type="dxa"/>
              <w:right w:w="60" w:type="dxa"/>
            </w:tcMar>
          </w:tcPr>
          <w:p w14:paraId="166EA117" w14:textId="77777777" w:rsidR="00D03982" w:rsidRDefault="00000000">
            <w:pPr>
              <w:spacing w:after="50" w:line="276" w:lineRule="auto"/>
            </w:pPr>
            <w:r>
              <w:rPr>
                <w:color w:val="000000"/>
                <w:sz w:val="18"/>
                <w:szCs w:val="18"/>
              </w:rPr>
              <w:lastRenderedPageBreak/>
              <w:t>Les élèves écoutent.</w:t>
            </w:r>
          </w:p>
        </w:tc>
        <w:tc>
          <w:tcPr>
            <w:tcW w:w="1100" w:type="dxa"/>
            <w:tcMar>
              <w:top w:w="60" w:type="dxa"/>
              <w:left w:w="60" w:type="dxa"/>
              <w:bottom w:w="60" w:type="dxa"/>
              <w:right w:w="60" w:type="dxa"/>
            </w:tcMar>
          </w:tcPr>
          <w:p w14:paraId="2D26BEC8" w14:textId="77777777" w:rsidR="00D03982" w:rsidRDefault="00000000">
            <w:pPr>
              <w:spacing w:after="50" w:line="276" w:lineRule="auto"/>
            </w:pPr>
            <w:r>
              <w:rPr>
                <w:color w:val="000000"/>
                <w:sz w:val="18"/>
                <w:szCs w:val="18"/>
              </w:rPr>
              <w:t>Exposé oral</w:t>
            </w:r>
          </w:p>
        </w:tc>
        <w:tc>
          <w:tcPr>
            <w:tcW w:w="1050" w:type="dxa"/>
            <w:tcMar>
              <w:top w:w="60" w:type="dxa"/>
              <w:left w:w="60" w:type="dxa"/>
              <w:bottom w:w="60" w:type="dxa"/>
              <w:right w:w="60" w:type="dxa"/>
            </w:tcMar>
          </w:tcPr>
          <w:p w14:paraId="4271C6D0" w14:textId="77777777" w:rsidR="00D03982" w:rsidRDefault="00000000">
            <w:pPr>
              <w:spacing w:after="50" w:line="276" w:lineRule="auto"/>
            </w:pPr>
            <w:r>
              <w:rPr>
                <w:color w:val="000000"/>
                <w:sz w:val="18"/>
                <w:szCs w:val="18"/>
              </w:rPr>
              <w:t>Tableau noir</w:t>
            </w:r>
          </w:p>
        </w:tc>
        <w:tc>
          <w:tcPr>
            <w:tcW w:w="800" w:type="dxa"/>
            <w:tcMar>
              <w:top w:w="60" w:type="dxa"/>
              <w:left w:w="60" w:type="dxa"/>
              <w:bottom w:w="60" w:type="dxa"/>
              <w:right w:w="60" w:type="dxa"/>
            </w:tcMar>
          </w:tcPr>
          <w:p w14:paraId="21E4F055" w14:textId="77777777" w:rsidR="00D03982" w:rsidRDefault="00D03982"/>
        </w:tc>
      </w:tr>
      <w:tr w:rsidR="00D03982" w14:paraId="6B903B68" w14:textId="77777777">
        <w:tblPrEx>
          <w:tblCellMar>
            <w:top w:w="0" w:type="dxa"/>
            <w:bottom w:w="0" w:type="dxa"/>
          </w:tblCellMar>
        </w:tblPrEx>
        <w:tc>
          <w:tcPr>
            <w:tcW w:w="1150" w:type="dxa"/>
            <w:tcMar>
              <w:top w:w="60" w:type="dxa"/>
              <w:left w:w="60" w:type="dxa"/>
              <w:bottom w:w="60" w:type="dxa"/>
              <w:right w:w="60" w:type="dxa"/>
            </w:tcMar>
          </w:tcPr>
          <w:p w14:paraId="6DDCBE3A" w14:textId="77777777" w:rsidR="00D03982" w:rsidRDefault="00000000">
            <w:pPr>
              <w:spacing w:after="20" w:line="276" w:lineRule="auto"/>
            </w:pPr>
            <w:r>
              <w:rPr>
                <w:b/>
                <w:bCs/>
                <w:color w:val="000000"/>
                <w:sz w:val="18"/>
                <w:szCs w:val="18"/>
              </w:rPr>
              <w:t>6. Application</w:t>
            </w:r>
          </w:p>
        </w:tc>
        <w:tc>
          <w:tcPr>
            <w:tcW w:w="3250" w:type="dxa"/>
            <w:tcMar>
              <w:top w:w="60" w:type="dxa"/>
              <w:left w:w="60" w:type="dxa"/>
              <w:bottom w:w="60" w:type="dxa"/>
              <w:right w:w="60" w:type="dxa"/>
            </w:tcMar>
          </w:tcPr>
          <w:p w14:paraId="487A9C4C" w14:textId="77777777" w:rsidR="00D03982" w:rsidRDefault="00000000">
            <w:pPr>
              <w:spacing w:after="50" w:line="276" w:lineRule="auto"/>
            </w:pPr>
            <w:r>
              <w:rPr>
                <w:b/>
                <w:bCs/>
                <w:color w:val="000000"/>
                <w:sz w:val="18"/>
                <w:szCs w:val="18"/>
              </w:rPr>
              <w:t>Exercice 1</w:t>
            </w:r>
            <w:r>
              <w:rPr>
                <w:color w:val="000000"/>
                <w:sz w:val="18"/>
                <w:szCs w:val="18"/>
              </w:rPr>
              <w:t xml:space="preserve"> — Classez les faits suivants dans la colonne « réalisation » ou « aspect négatif » du bilan colonial, en justifiant d'un mot.</w:t>
            </w:r>
          </w:p>
          <w:p w14:paraId="22CAF8BC" w14:textId="77777777" w:rsidR="00D03982" w:rsidRDefault="00000000">
            <w:pPr>
              <w:spacing w:after="50" w:line="276" w:lineRule="auto"/>
            </w:pPr>
            <w:r>
              <w:rPr>
                <w:color w:val="000000"/>
                <w:sz w:val="18"/>
                <w:szCs w:val="18"/>
              </w:rPr>
              <w:t xml:space="preserve">1. Le chemin de fer Tananarive-Côte Est </w:t>
            </w:r>
            <w:proofErr w:type="spellStart"/>
            <w:r>
              <w:rPr>
                <w:color w:val="000000"/>
                <w:sz w:val="18"/>
                <w:szCs w:val="18"/>
              </w:rPr>
              <w:t>est</w:t>
            </w:r>
            <w:proofErr w:type="spellEnd"/>
            <w:r>
              <w:rPr>
                <w:color w:val="000000"/>
                <w:sz w:val="18"/>
                <w:szCs w:val="18"/>
              </w:rPr>
              <w:t xml:space="preserve"> achevé en 1913.</w:t>
            </w:r>
          </w:p>
          <w:p w14:paraId="5FB51811" w14:textId="77777777" w:rsidR="00D03982" w:rsidRDefault="00000000">
            <w:pPr>
              <w:spacing w:after="50" w:line="276" w:lineRule="auto"/>
            </w:pPr>
            <w:r>
              <w:rPr>
                <w:color w:val="000000"/>
                <w:sz w:val="18"/>
                <w:szCs w:val="18"/>
              </w:rPr>
              <w:t>2. Les meilleures terres de la côte Est sont données en concession aux colons.</w:t>
            </w:r>
          </w:p>
          <w:p w14:paraId="416920DD" w14:textId="77777777" w:rsidR="00D03982" w:rsidRDefault="00000000">
            <w:pPr>
              <w:spacing w:after="50" w:line="276" w:lineRule="auto"/>
            </w:pPr>
            <w:r>
              <w:rPr>
                <w:color w:val="000000"/>
                <w:sz w:val="18"/>
                <w:szCs w:val="18"/>
              </w:rPr>
              <w:t>3. L'Institut Pasteur de Tananarive vaccine contre la peste et la variole.</w:t>
            </w:r>
          </w:p>
          <w:p w14:paraId="791E8C35" w14:textId="77777777" w:rsidR="00D03982" w:rsidRDefault="00000000">
            <w:pPr>
              <w:spacing w:after="50" w:line="276" w:lineRule="auto"/>
            </w:pPr>
            <w:r>
              <w:rPr>
                <w:color w:val="000000"/>
                <w:sz w:val="18"/>
                <w:szCs w:val="18"/>
              </w:rPr>
              <w:t>4. En 1960, presque tout le commerce appartient à des sociétés étrangères.</w:t>
            </w:r>
          </w:p>
          <w:p w14:paraId="23F5C9DD" w14:textId="77777777" w:rsidR="00D03982" w:rsidRDefault="00000000">
            <w:pPr>
              <w:spacing w:after="50" w:line="276" w:lineRule="auto"/>
            </w:pPr>
            <w:r>
              <w:rPr>
                <w:b/>
                <w:bCs/>
                <w:color w:val="000000"/>
                <w:sz w:val="18"/>
                <w:szCs w:val="18"/>
              </w:rPr>
              <w:t>Exercice 2</w:t>
            </w:r>
            <w:r>
              <w:rPr>
                <w:color w:val="000000"/>
                <w:sz w:val="18"/>
                <w:szCs w:val="18"/>
              </w:rPr>
              <w:t xml:space="preserve"> — Choisissez la bonne réponse.</w:t>
            </w:r>
          </w:p>
          <w:p w14:paraId="274DD976" w14:textId="77777777" w:rsidR="00D03982" w:rsidRDefault="00000000">
            <w:pPr>
              <w:spacing w:after="50" w:line="276" w:lineRule="auto"/>
            </w:pPr>
            <w:r>
              <w:rPr>
                <w:color w:val="000000"/>
                <w:sz w:val="18"/>
                <w:szCs w:val="18"/>
              </w:rPr>
              <w:t>1. Le premier produit d'exportation de Madagascar vers 1930 est : A) le riz — B) le café — C) le nickel.</w:t>
            </w:r>
          </w:p>
          <w:p w14:paraId="709C43DA" w14:textId="77777777" w:rsidR="00D03982" w:rsidRDefault="00000000">
            <w:pPr>
              <w:spacing w:after="50" w:line="276" w:lineRule="auto"/>
            </w:pPr>
            <w:r>
              <w:rPr>
                <w:color w:val="000000"/>
                <w:sz w:val="18"/>
                <w:szCs w:val="18"/>
              </w:rPr>
              <w:t>2. Une concession est : A) une terre attribuée par l'administration à un colon — B) une école — C) un impôt.</w:t>
            </w:r>
          </w:p>
          <w:p w14:paraId="35E4070B" w14:textId="77777777" w:rsidR="00D03982" w:rsidRDefault="00000000">
            <w:pPr>
              <w:spacing w:after="50" w:line="276" w:lineRule="auto"/>
            </w:pPr>
            <w:r>
              <w:rPr>
                <w:color w:val="000000"/>
                <w:sz w:val="18"/>
                <w:szCs w:val="18"/>
              </w:rPr>
              <w:t>3. La population de Madagascar entre 1900 et 1960 : A) a diminué — B) est restée stable — C) a doublé environ.</w:t>
            </w:r>
          </w:p>
          <w:p w14:paraId="07EF0CC9" w14:textId="77777777" w:rsidR="00D03982" w:rsidRDefault="00000000">
            <w:pPr>
              <w:spacing w:after="50" w:line="276" w:lineRule="auto"/>
            </w:pPr>
            <w:r>
              <w:rPr>
                <w:color w:val="000000"/>
                <w:sz w:val="18"/>
                <w:szCs w:val="18"/>
              </w:rPr>
              <w:t>4. Le chemin de fer colonial reliait surtout : A) toutes les provinces entre elles — B) les zones de production aux ports — C) le Sud au Nord.</w:t>
            </w:r>
          </w:p>
        </w:tc>
        <w:tc>
          <w:tcPr>
            <w:tcW w:w="2250" w:type="dxa"/>
            <w:tcMar>
              <w:top w:w="60" w:type="dxa"/>
              <w:left w:w="60" w:type="dxa"/>
              <w:bottom w:w="60" w:type="dxa"/>
              <w:right w:w="60" w:type="dxa"/>
            </w:tcMar>
          </w:tcPr>
          <w:p w14:paraId="78CA420C" w14:textId="77777777" w:rsidR="00D03982" w:rsidRDefault="00000000">
            <w:pPr>
              <w:spacing w:after="50" w:line="276" w:lineRule="auto"/>
            </w:pPr>
            <w:r>
              <w:rPr>
                <w:b/>
                <w:bCs/>
                <w:color w:val="E9704F"/>
                <w:sz w:val="18"/>
                <w:szCs w:val="18"/>
              </w:rPr>
              <w:t>Corrigé 1 :</w:t>
            </w:r>
          </w:p>
          <w:p w14:paraId="0254CE0F" w14:textId="77777777" w:rsidR="00D03982" w:rsidRDefault="00000000">
            <w:pPr>
              <w:spacing w:after="50" w:line="276" w:lineRule="auto"/>
            </w:pPr>
            <w:r>
              <w:rPr>
                <w:color w:val="000000"/>
                <w:sz w:val="18"/>
                <w:szCs w:val="18"/>
              </w:rPr>
              <w:t xml:space="preserve">1. </w:t>
            </w:r>
            <w:r>
              <w:rPr>
                <w:b/>
                <w:bCs/>
                <w:color w:val="E9704F"/>
                <w:sz w:val="18"/>
                <w:szCs w:val="18"/>
              </w:rPr>
              <w:t>Réalisation</w:t>
            </w:r>
            <w:r>
              <w:rPr>
                <w:color w:val="000000"/>
                <w:sz w:val="18"/>
                <w:szCs w:val="18"/>
              </w:rPr>
              <w:t xml:space="preserve"> (infrastructure), mais construite par le travail forcé.</w:t>
            </w:r>
          </w:p>
          <w:p w14:paraId="0A71C721" w14:textId="77777777" w:rsidR="00D03982" w:rsidRDefault="00000000">
            <w:pPr>
              <w:spacing w:after="50" w:line="276" w:lineRule="auto"/>
            </w:pPr>
            <w:r>
              <w:rPr>
                <w:color w:val="000000"/>
                <w:sz w:val="18"/>
                <w:szCs w:val="18"/>
              </w:rPr>
              <w:t xml:space="preserve">2. </w:t>
            </w:r>
            <w:r>
              <w:rPr>
                <w:b/>
                <w:bCs/>
                <w:color w:val="E9704F"/>
                <w:sz w:val="18"/>
                <w:szCs w:val="18"/>
              </w:rPr>
              <w:t>Aspect négatif</w:t>
            </w:r>
            <w:r>
              <w:rPr>
                <w:color w:val="000000"/>
                <w:sz w:val="18"/>
                <w:szCs w:val="18"/>
              </w:rPr>
              <w:t xml:space="preserve"> (expropriation).</w:t>
            </w:r>
          </w:p>
          <w:p w14:paraId="49F100E0" w14:textId="77777777" w:rsidR="00D03982" w:rsidRDefault="00000000">
            <w:pPr>
              <w:spacing w:after="50" w:line="276" w:lineRule="auto"/>
            </w:pPr>
            <w:r>
              <w:rPr>
                <w:color w:val="000000"/>
                <w:sz w:val="18"/>
                <w:szCs w:val="18"/>
              </w:rPr>
              <w:t xml:space="preserve">3. </w:t>
            </w:r>
            <w:r>
              <w:rPr>
                <w:b/>
                <w:bCs/>
                <w:color w:val="E9704F"/>
                <w:sz w:val="18"/>
                <w:szCs w:val="18"/>
              </w:rPr>
              <w:t>Réalisation</w:t>
            </w:r>
            <w:r>
              <w:rPr>
                <w:color w:val="000000"/>
                <w:sz w:val="18"/>
                <w:szCs w:val="18"/>
              </w:rPr>
              <w:t xml:space="preserve"> (santé, recul des épidémies).</w:t>
            </w:r>
          </w:p>
          <w:p w14:paraId="3DBB7193" w14:textId="77777777" w:rsidR="00D03982" w:rsidRDefault="00000000">
            <w:pPr>
              <w:spacing w:after="50" w:line="276" w:lineRule="auto"/>
            </w:pPr>
            <w:r>
              <w:rPr>
                <w:color w:val="000000"/>
                <w:sz w:val="18"/>
                <w:szCs w:val="18"/>
              </w:rPr>
              <w:t xml:space="preserve">4. </w:t>
            </w:r>
            <w:r>
              <w:rPr>
                <w:b/>
                <w:bCs/>
                <w:color w:val="E9704F"/>
                <w:sz w:val="18"/>
                <w:szCs w:val="18"/>
              </w:rPr>
              <w:t>Aspect négatif</w:t>
            </w:r>
            <w:r>
              <w:rPr>
                <w:color w:val="000000"/>
                <w:sz w:val="18"/>
                <w:szCs w:val="18"/>
              </w:rPr>
              <w:t xml:space="preserve"> (dépendance).</w:t>
            </w:r>
          </w:p>
          <w:p w14:paraId="5B00E7A5" w14:textId="77777777" w:rsidR="00D03982" w:rsidRDefault="00000000">
            <w:pPr>
              <w:spacing w:after="50" w:line="276" w:lineRule="auto"/>
            </w:pPr>
            <w:r>
              <w:rPr>
                <w:b/>
                <w:bCs/>
                <w:color w:val="E9704F"/>
                <w:sz w:val="18"/>
                <w:szCs w:val="18"/>
              </w:rPr>
              <w:t>Corrigé 2 :</w:t>
            </w:r>
          </w:p>
          <w:p w14:paraId="4CC39D93" w14:textId="77777777" w:rsidR="00D03982" w:rsidRDefault="00000000">
            <w:pPr>
              <w:spacing w:after="50" w:line="276" w:lineRule="auto"/>
            </w:pPr>
            <w:r>
              <w:rPr>
                <w:color w:val="000000"/>
                <w:sz w:val="18"/>
                <w:szCs w:val="18"/>
              </w:rPr>
              <w:t xml:space="preserve">1. </w:t>
            </w:r>
            <w:r>
              <w:rPr>
                <w:b/>
                <w:bCs/>
                <w:color w:val="E9704F"/>
                <w:sz w:val="18"/>
                <w:szCs w:val="18"/>
              </w:rPr>
              <w:t>B)</w:t>
            </w:r>
            <w:r>
              <w:rPr>
                <w:color w:val="000000"/>
                <w:sz w:val="18"/>
                <w:szCs w:val="18"/>
              </w:rPr>
              <w:t xml:space="preserve"> le café.</w:t>
            </w:r>
          </w:p>
          <w:p w14:paraId="0780FB2E" w14:textId="77777777" w:rsidR="00D03982" w:rsidRDefault="00000000">
            <w:pPr>
              <w:spacing w:after="50" w:line="276" w:lineRule="auto"/>
            </w:pPr>
            <w:r>
              <w:rPr>
                <w:color w:val="000000"/>
                <w:sz w:val="18"/>
                <w:szCs w:val="18"/>
              </w:rPr>
              <w:t xml:space="preserve">2. </w:t>
            </w:r>
            <w:r>
              <w:rPr>
                <w:b/>
                <w:bCs/>
                <w:color w:val="E9704F"/>
                <w:sz w:val="18"/>
                <w:szCs w:val="18"/>
              </w:rPr>
              <w:t>A)</w:t>
            </w:r>
            <w:r>
              <w:rPr>
                <w:color w:val="000000"/>
                <w:sz w:val="18"/>
                <w:szCs w:val="18"/>
              </w:rPr>
              <w:t xml:space="preserve"> une terre attribuée à un colon ou à une compagnie.</w:t>
            </w:r>
          </w:p>
          <w:p w14:paraId="7A30C0F7" w14:textId="77777777" w:rsidR="00D03982" w:rsidRDefault="00000000">
            <w:pPr>
              <w:spacing w:after="50" w:line="276" w:lineRule="auto"/>
            </w:pPr>
            <w:r>
              <w:rPr>
                <w:color w:val="000000"/>
                <w:sz w:val="18"/>
                <w:szCs w:val="18"/>
              </w:rPr>
              <w:t xml:space="preserve">3. </w:t>
            </w:r>
            <w:r>
              <w:rPr>
                <w:b/>
                <w:bCs/>
                <w:color w:val="E9704F"/>
                <w:sz w:val="18"/>
                <w:szCs w:val="18"/>
              </w:rPr>
              <w:t>C)</w:t>
            </w:r>
            <w:r>
              <w:rPr>
                <w:color w:val="000000"/>
                <w:sz w:val="18"/>
                <w:szCs w:val="18"/>
              </w:rPr>
              <w:t xml:space="preserve"> elle est passée d'environ 2,5 à 5 millions d'habitants.</w:t>
            </w:r>
          </w:p>
          <w:p w14:paraId="3B67B8D8" w14:textId="77777777" w:rsidR="00D03982" w:rsidRDefault="00000000">
            <w:pPr>
              <w:spacing w:after="50" w:line="276" w:lineRule="auto"/>
            </w:pPr>
            <w:r>
              <w:rPr>
                <w:color w:val="000000"/>
                <w:sz w:val="18"/>
                <w:szCs w:val="18"/>
              </w:rPr>
              <w:t xml:space="preserve">4. </w:t>
            </w:r>
            <w:r>
              <w:rPr>
                <w:b/>
                <w:bCs/>
                <w:color w:val="E9704F"/>
                <w:sz w:val="18"/>
                <w:szCs w:val="18"/>
              </w:rPr>
              <w:t>B)</w:t>
            </w:r>
            <w:r>
              <w:rPr>
                <w:color w:val="000000"/>
                <w:sz w:val="18"/>
                <w:szCs w:val="18"/>
              </w:rPr>
              <w:t xml:space="preserve"> les zones de production aux ports (Antananarivo-Toamasina, Fianarantsoa-</w:t>
            </w:r>
            <w:proofErr w:type="spellStart"/>
            <w:r>
              <w:rPr>
                <w:color w:val="000000"/>
                <w:sz w:val="18"/>
                <w:szCs w:val="18"/>
              </w:rPr>
              <w:t>Manakara</w:t>
            </w:r>
            <w:proofErr w:type="spellEnd"/>
            <w:r>
              <w:rPr>
                <w:color w:val="000000"/>
                <w:sz w:val="18"/>
                <w:szCs w:val="18"/>
              </w:rPr>
              <w:t>).</w:t>
            </w:r>
          </w:p>
        </w:tc>
        <w:tc>
          <w:tcPr>
            <w:tcW w:w="1100" w:type="dxa"/>
            <w:tcMar>
              <w:top w:w="60" w:type="dxa"/>
              <w:left w:w="60" w:type="dxa"/>
              <w:bottom w:w="60" w:type="dxa"/>
              <w:right w:w="60" w:type="dxa"/>
            </w:tcMar>
          </w:tcPr>
          <w:p w14:paraId="152B0CB7" w14:textId="77777777" w:rsidR="00D03982" w:rsidRDefault="00000000">
            <w:pPr>
              <w:spacing w:after="50" w:line="276" w:lineRule="auto"/>
            </w:pPr>
            <w:r>
              <w:rPr>
                <w:color w:val="000000"/>
                <w:sz w:val="18"/>
                <w:szCs w:val="18"/>
              </w:rPr>
              <w:t>Travail individuel puis correction collective</w:t>
            </w:r>
          </w:p>
        </w:tc>
        <w:tc>
          <w:tcPr>
            <w:tcW w:w="1050" w:type="dxa"/>
            <w:tcMar>
              <w:top w:w="60" w:type="dxa"/>
              <w:left w:w="60" w:type="dxa"/>
              <w:bottom w:w="60" w:type="dxa"/>
              <w:right w:w="60" w:type="dxa"/>
            </w:tcMar>
          </w:tcPr>
          <w:p w14:paraId="2F937E94" w14:textId="77777777" w:rsidR="00D03982" w:rsidRDefault="00000000">
            <w:pPr>
              <w:spacing w:after="50" w:line="276" w:lineRule="auto"/>
            </w:pPr>
            <w:r>
              <w:rPr>
                <w:color w:val="000000"/>
                <w:sz w:val="18"/>
                <w:szCs w:val="18"/>
              </w:rPr>
              <w:t>Cahier, ardoise</w:t>
            </w:r>
          </w:p>
        </w:tc>
        <w:tc>
          <w:tcPr>
            <w:tcW w:w="800" w:type="dxa"/>
            <w:tcMar>
              <w:top w:w="60" w:type="dxa"/>
              <w:left w:w="60" w:type="dxa"/>
              <w:bottom w:w="60" w:type="dxa"/>
              <w:right w:w="60" w:type="dxa"/>
            </w:tcMar>
          </w:tcPr>
          <w:p w14:paraId="486BD326" w14:textId="77777777" w:rsidR="00D03982" w:rsidRDefault="00D03982"/>
        </w:tc>
      </w:tr>
      <w:tr w:rsidR="00D03982" w14:paraId="27B986B5"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1744067C" w14:textId="77777777" w:rsidR="00D03982" w:rsidRDefault="00000000">
            <w:pPr>
              <w:spacing w:line="276" w:lineRule="auto"/>
            </w:pPr>
            <w:r>
              <w:rPr>
                <w:b/>
                <w:bCs/>
                <w:color w:val="000000"/>
                <w:sz w:val="19"/>
                <w:szCs w:val="19"/>
              </w:rPr>
              <w:t>III. ÉVALUATION</w:t>
            </w:r>
          </w:p>
        </w:tc>
      </w:tr>
      <w:tr w:rsidR="00D03982" w14:paraId="4DDD67C0" w14:textId="77777777">
        <w:tblPrEx>
          <w:tblCellMar>
            <w:top w:w="0" w:type="dxa"/>
            <w:bottom w:w="0" w:type="dxa"/>
          </w:tblCellMar>
        </w:tblPrEx>
        <w:tc>
          <w:tcPr>
            <w:tcW w:w="1150" w:type="dxa"/>
            <w:tcMar>
              <w:top w:w="60" w:type="dxa"/>
              <w:left w:w="60" w:type="dxa"/>
              <w:bottom w:w="60" w:type="dxa"/>
              <w:right w:w="60" w:type="dxa"/>
            </w:tcMar>
          </w:tcPr>
          <w:p w14:paraId="1371A86C" w14:textId="77777777" w:rsidR="00D03982" w:rsidRDefault="00000000">
            <w:pPr>
              <w:spacing w:after="20" w:line="276" w:lineRule="auto"/>
            </w:pPr>
            <w:r>
              <w:rPr>
                <w:b/>
                <w:bCs/>
                <w:color w:val="000000"/>
                <w:sz w:val="18"/>
                <w:szCs w:val="18"/>
              </w:rPr>
              <w:t>Évaluation</w:t>
            </w:r>
          </w:p>
          <w:p w14:paraId="0A56E279" w14:textId="77777777" w:rsidR="00D03982" w:rsidRDefault="00000000">
            <w:pPr>
              <w:spacing w:line="276" w:lineRule="auto"/>
            </w:pPr>
            <w:r>
              <w:rPr>
                <w:color w:val="000000"/>
                <w:sz w:val="18"/>
                <w:szCs w:val="18"/>
              </w:rPr>
              <w:t>15 min</w:t>
            </w:r>
          </w:p>
        </w:tc>
        <w:tc>
          <w:tcPr>
            <w:tcW w:w="3250" w:type="dxa"/>
            <w:tcMar>
              <w:top w:w="60" w:type="dxa"/>
              <w:left w:w="60" w:type="dxa"/>
              <w:bottom w:w="60" w:type="dxa"/>
              <w:right w:w="60" w:type="dxa"/>
            </w:tcMar>
          </w:tcPr>
          <w:p w14:paraId="423AE804" w14:textId="77777777" w:rsidR="00D03982" w:rsidRDefault="00000000">
            <w:pPr>
              <w:spacing w:after="50" w:line="276" w:lineRule="auto"/>
            </w:pPr>
            <w:r>
              <w:rPr>
                <w:b/>
                <w:bCs/>
                <w:color w:val="000000"/>
                <w:sz w:val="18"/>
                <w:szCs w:val="18"/>
              </w:rPr>
              <w:t>Exercice 3</w:t>
            </w:r>
            <w:r>
              <w:rPr>
                <w:color w:val="000000"/>
                <w:sz w:val="18"/>
                <w:szCs w:val="18"/>
              </w:rPr>
              <w:t xml:space="preserve"> — Répondez par Vrai ou Faux, puis corrigez les phrases fausses.</w:t>
            </w:r>
          </w:p>
          <w:p w14:paraId="68E3B3CC" w14:textId="77777777" w:rsidR="00D03982" w:rsidRDefault="00000000">
            <w:pPr>
              <w:spacing w:after="50" w:line="276" w:lineRule="auto"/>
            </w:pPr>
            <w:r>
              <w:rPr>
                <w:color w:val="000000"/>
                <w:sz w:val="18"/>
                <w:szCs w:val="18"/>
              </w:rPr>
              <w:t>a) La colonisation a fortement industrialisé Madagascar.</w:t>
            </w:r>
          </w:p>
          <w:p w14:paraId="02758ADB" w14:textId="77777777" w:rsidR="00D03982" w:rsidRDefault="00000000">
            <w:pPr>
              <w:spacing w:after="50" w:line="276" w:lineRule="auto"/>
            </w:pPr>
            <w:r>
              <w:rPr>
                <w:color w:val="000000"/>
                <w:sz w:val="18"/>
                <w:szCs w:val="18"/>
              </w:rPr>
              <w:t>b) Les infrastructures coloniales ont été financées par la France.</w:t>
            </w:r>
          </w:p>
          <w:p w14:paraId="725C9CB1" w14:textId="77777777" w:rsidR="00D03982" w:rsidRDefault="00000000">
            <w:pPr>
              <w:spacing w:after="50" w:line="276" w:lineRule="auto"/>
            </w:pPr>
            <w:r>
              <w:rPr>
                <w:color w:val="000000"/>
                <w:sz w:val="18"/>
                <w:szCs w:val="18"/>
              </w:rPr>
              <w:t>c) Vers 1950, environ un enfant malgache sur cinq allait à l'école.</w:t>
            </w:r>
          </w:p>
          <w:p w14:paraId="65F427CA" w14:textId="77777777" w:rsidR="00D03982" w:rsidRDefault="00000000">
            <w:pPr>
              <w:spacing w:after="50" w:line="276" w:lineRule="auto"/>
            </w:pPr>
            <w:r>
              <w:rPr>
                <w:color w:val="000000"/>
                <w:sz w:val="18"/>
                <w:szCs w:val="18"/>
              </w:rPr>
              <w:t>d) En 1960, l'économie malgache était indépendante de la France.</w:t>
            </w:r>
          </w:p>
          <w:p w14:paraId="62A759F4" w14:textId="77777777" w:rsidR="00D03982" w:rsidRDefault="00000000">
            <w:pPr>
              <w:spacing w:after="50" w:line="276" w:lineRule="auto"/>
            </w:pPr>
            <w:r>
              <w:rPr>
                <w:b/>
                <w:bCs/>
                <w:color w:val="000000"/>
                <w:sz w:val="18"/>
                <w:szCs w:val="18"/>
              </w:rPr>
              <w:t>Exercice 4</w:t>
            </w:r>
            <w:r>
              <w:rPr>
                <w:color w:val="000000"/>
                <w:sz w:val="18"/>
                <w:szCs w:val="18"/>
              </w:rPr>
              <w:t xml:space="preserve"> — Répondez aux questions suivantes par une phrase complète.</w:t>
            </w:r>
          </w:p>
          <w:p w14:paraId="4932E338" w14:textId="77777777" w:rsidR="00D03982" w:rsidRDefault="00000000">
            <w:pPr>
              <w:spacing w:after="50" w:line="276" w:lineRule="auto"/>
            </w:pPr>
            <w:r>
              <w:rPr>
                <w:color w:val="000000"/>
                <w:sz w:val="18"/>
                <w:szCs w:val="18"/>
              </w:rPr>
              <w:t>1. Citez trois réalisations de la période coloniale dans le domaine économique ou social.</w:t>
            </w:r>
          </w:p>
          <w:p w14:paraId="4043C5AB" w14:textId="77777777" w:rsidR="00D03982" w:rsidRDefault="00000000">
            <w:pPr>
              <w:spacing w:after="50" w:line="276" w:lineRule="auto"/>
            </w:pPr>
            <w:r>
              <w:rPr>
                <w:color w:val="000000"/>
                <w:sz w:val="18"/>
                <w:szCs w:val="18"/>
              </w:rPr>
              <w:t>2. Expliquez pourquoi le chemin de fer colonial ne servait pas d'abord les Malgaches.</w:t>
            </w:r>
          </w:p>
          <w:p w14:paraId="0303014C" w14:textId="77777777" w:rsidR="00D03982" w:rsidRDefault="00000000">
            <w:pPr>
              <w:spacing w:after="50" w:line="276" w:lineRule="auto"/>
            </w:pPr>
            <w:r>
              <w:rPr>
                <w:color w:val="000000"/>
                <w:sz w:val="18"/>
                <w:szCs w:val="18"/>
              </w:rPr>
              <w:t>3. Décrivez l'économie malgache héritée en 1960.</w:t>
            </w:r>
          </w:p>
          <w:p w14:paraId="255581B9" w14:textId="77777777" w:rsidR="00D03982" w:rsidRDefault="00000000">
            <w:pPr>
              <w:spacing w:after="50" w:line="276" w:lineRule="auto"/>
            </w:pPr>
            <w:r>
              <w:rPr>
                <w:color w:val="000000"/>
                <w:sz w:val="18"/>
                <w:szCs w:val="18"/>
              </w:rPr>
              <w:lastRenderedPageBreak/>
              <w:t>4. Rédigez en quatre phrases un bilan argumenté de l'économie coloniale.</w:t>
            </w:r>
          </w:p>
        </w:tc>
        <w:tc>
          <w:tcPr>
            <w:tcW w:w="2250" w:type="dxa"/>
            <w:tcMar>
              <w:top w:w="60" w:type="dxa"/>
              <w:left w:w="60" w:type="dxa"/>
              <w:bottom w:w="60" w:type="dxa"/>
              <w:right w:w="60" w:type="dxa"/>
            </w:tcMar>
          </w:tcPr>
          <w:p w14:paraId="5C5E6A21" w14:textId="77777777" w:rsidR="00D03982" w:rsidRDefault="00000000">
            <w:pPr>
              <w:spacing w:after="50" w:line="276" w:lineRule="auto"/>
            </w:pPr>
            <w:r>
              <w:rPr>
                <w:b/>
                <w:bCs/>
                <w:color w:val="E9704F"/>
                <w:sz w:val="18"/>
                <w:szCs w:val="18"/>
              </w:rPr>
              <w:lastRenderedPageBreak/>
              <w:t>Corrigé 3 :</w:t>
            </w:r>
          </w:p>
          <w:p w14:paraId="2D1A4F41" w14:textId="77777777" w:rsidR="00D03982" w:rsidRDefault="00000000">
            <w:pPr>
              <w:spacing w:after="50" w:line="276" w:lineRule="auto"/>
            </w:pPr>
            <w:r>
              <w:rPr>
                <w:color w:val="000000"/>
                <w:sz w:val="18"/>
                <w:szCs w:val="18"/>
              </w:rPr>
              <w:t xml:space="preserve">a) </w:t>
            </w:r>
            <w:r>
              <w:rPr>
                <w:b/>
                <w:bCs/>
                <w:color w:val="E9704F"/>
                <w:sz w:val="18"/>
                <w:szCs w:val="18"/>
              </w:rPr>
              <w:t>Faux</w:t>
            </w:r>
            <w:r>
              <w:rPr>
                <w:color w:val="000000"/>
                <w:sz w:val="18"/>
                <w:szCs w:val="18"/>
              </w:rPr>
              <w:t xml:space="preserve"> : le </w:t>
            </w:r>
            <w:r>
              <w:rPr>
                <w:b/>
                <w:bCs/>
                <w:color w:val="E9704F"/>
                <w:sz w:val="18"/>
                <w:szCs w:val="18"/>
              </w:rPr>
              <w:t>pacte colonial</w:t>
            </w:r>
            <w:r>
              <w:rPr>
                <w:color w:val="000000"/>
                <w:sz w:val="18"/>
                <w:szCs w:val="18"/>
              </w:rPr>
              <w:t xml:space="preserve"> a empêché l'industrialisation.</w:t>
            </w:r>
          </w:p>
          <w:p w14:paraId="655F2D3A" w14:textId="77777777" w:rsidR="00D03982" w:rsidRDefault="00000000">
            <w:pPr>
              <w:spacing w:after="50" w:line="276" w:lineRule="auto"/>
            </w:pPr>
            <w:r>
              <w:rPr>
                <w:color w:val="000000"/>
                <w:sz w:val="18"/>
                <w:szCs w:val="18"/>
              </w:rPr>
              <w:t xml:space="preserve">b) </w:t>
            </w:r>
            <w:r>
              <w:rPr>
                <w:b/>
                <w:bCs/>
                <w:color w:val="E9704F"/>
                <w:sz w:val="18"/>
                <w:szCs w:val="18"/>
              </w:rPr>
              <w:t>Faux</w:t>
            </w:r>
            <w:r>
              <w:rPr>
                <w:color w:val="000000"/>
                <w:sz w:val="18"/>
                <w:szCs w:val="18"/>
              </w:rPr>
              <w:t xml:space="preserve"> : elles ont été payées par les </w:t>
            </w:r>
            <w:r>
              <w:rPr>
                <w:b/>
                <w:bCs/>
                <w:color w:val="E9704F"/>
                <w:sz w:val="18"/>
                <w:szCs w:val="18"/>
              </w:rPr>
              <w:t>impôts</w:t>
            </w:r>
            <w:r>
              <w:rPr>
                <w:color w:val="000000"/>
                <w:sz w:val="18"/>
                <w:szCs w:val="18"/>
              </w:rPr>
              <w:t xml:space="preserve"> et le </w:t>
            </w:r>
            <w:r>
              <w:rPr>
                <w:b/>
                <w:bCs/>
                <w:color w:val="E9704F"/>
                <w:sz w:val="18"/>
                <w:szCs w:val="18"/>
              </w:rPr>
              <w:t>travail forcé</w:t>
            </w:r>
            <w:r>
              <w:rPr>
                <w:color w:val="000000"/>
                <w:sz w:val="18"/>
                <w:szCs w:val="18"/>
              </w:rPr>
              <w:t xml:space="preserve"> des Malgaches.</w:t>
            </w:r>
          </w:p>
          <w:p w14:paraId="0F570841" w14:textId="77777777" w:rsidR="00D03982" w:rsidRDefault="00000000">
            <w:pPr>
              <w:spacing w:after="50" w:line="276" w:lineRule="auto"/>
            </w:pPr>
            <w:r>
              <w:rPr>
                <w:color w:val="000000"/>
                <w:sz w:val="18"/>
                <w:szCs w:val="18"/>
              </w:rPr>
              <w:t xml:space="preserve">c) </w:t>
            </w:r>
            <w:r>
              <w:rPr>
                <w:b/>
                <w:bCs/>
                <w:color w:val="E9704F"/>
                <w:sz w:val="18"/>
                <w:szCs w:val="18"/>
              </w:rPr>
              <w:t>Vrai</w:t>
            </w:r>
            <w:r>
              <w:rPr>
                <w:color w:val="000000"/>
                <w:sz w:val="18"/>
                <w:szCs w:val="18"/>
              </w:rPr>
              <w:t xml:space="preserve"> : mais très peu accédaient au secondaire.</w:t>
            </w:r>
          </w:p>
          <w:p w14:paraId="18E45499" w14:textId="77777777" w:rsidR="00D03982" w:rsidRDefault="00000000">
            <w:pPr>
              <w:spacing w:after="50" w:line="276" w:lineRule="auto"/>
            </w:pPr>
            <w:r>
              <w:rPr>
                <w:color w:val="000000"/>
                <w:sz w:val="18"/>
                <w:szCs w:val="18"/>
              </w:rPr>
              <w:t xml:space="preserve">d) </w:t>
            </w:r>
            <w:r>
              <w:rPr>
                <w:b/>
                <w:bCs/>
                <w:color w:val="E9704F"/>
                <w:sz w:val="18"/>
                <w:szCs w:val="18"/>
              </w:rPr>
              <w:t>Faux</w:t>
            </w:r>
            <w:r>
              <w:rPr>
                <w:color w:val="000000"/>
                <w:sz w:val="18"/>
                <w:szCs w:val="18"/>
              </w:rPr>
              <w:t xml:space="preserve"> : elle était </w:t>
            </w:r>
            <w:r>
              <w:rPr>
                <w:b/>
                <w:bCs/>
                <w:color w:val="E9704F"/>
                <w:sz w:val="18"/>
                <w:szCs w:val="18"/>
              </w:rPr>
              <w:t>extravertie et dépendante</w:t>
            </w:r>
            <w:r>
              <w:rPr>
                <w:color w:val="000000"/>
                <w:sz w:val="18"/>
                <w:szCs w:val="18"/>
              </w:rPr>
              <w:t xml:space="preserve"> de la métropole.</w:t>
            </w:r>
          </w:p>
          <w:p w14:paraId="0A8E20CA" w14:textId="77777777" w:rsidR="00D03982" w:rsidRDefault="00000000">
            <w:pPr>
              <w:spacing w:after="50" w:line="276" w:lineRule="auto"/>
            </w:pPr>
            <w:r>
              <w:rPr>
                <w:b/>
                <w:bCs/>
                <w:color w:val="E9704F"/>
                <w:sz w:val="18"/>
                <w:szCs w:val="18"/>
              </w:rPr>
              <w:t>Corrigé 4 :</w:t>
            </w:r>
          </w:p>
          <w:p w14:paraId="098CA97F" w14:textId="77777777" w:rsidR="00D03982" w:rsidRDefault="00000000">
            <w:pPr>
              <w:spacing w:after="50" w:line="276" w:lineRule="auto"/>
            </w:pPr>
            <w:r>
              <w:rPr>
                <w:color w:val="000000"/>
                <w:sz w:val="18"/>
                <w:szCs w:val="18"/>
              </w:rPr>
              <w:t xml:space="preserve">1. Les </w:t>
            </w:r>
            <w:r>
              <w:rPr>
                <w:b/>
                <w:bCs/>
                <w:color w:val="E9704F"/>
                <w:sz w:val="18"/>
                <w:szCs w:val="18"/>
              </w:rPr>
              <w:t>chemins de fer</w:t>
            </w:r>
            <w:r>
              <w:rPr>
                <w:color w:val="000000"/>
                <w:sz w:val="18"/>
                <w:szCs w:val="18"/>
              </w:rPr>
              <w:t xml:space="preserve"> et les routes, les </w:t>
            </w:r>
            <w:r>
              <w:rPr>
                <w:b/>
                <w:bCs/>
                <w:color w:val="E9704F"/>
                <w:sz w:val="18"/>
                <w:szCs w:val="18"/>
              </w:rPr>
              <w:t>ports</w:t>
            </w:r>
            <w:r>
              <w:rPr>
                <w:color w:val="000000"/>
                <w:sz w:val="18"/>
                <w:szCs w:val="18"/>
              </w:rPr>
              <w:t>, les cultures d'</w:t>
            </w:r>
            <w:r>
              <w:rPr>
                <w:b/>
                <w:bCs/>
                <w:color w:val="E9704F"/>
                <w:sz w:val="18"/>
                <w:szCs w:val="18"/>
              </w:rPr>
              <w:t>exportation</w:t>
            </w:r>
            <w:r>
              <w:rPr>
                <w:color w:val="000000"/>
                <w:sz w:val="18"/>
                <w:szCs w:val="18"/>
              </w:rPr>
              <w:t xml:space="preserve"> (café, vanille, girofle), les </w:t>
            </w:r>
            <w:r>
              <w:rPr>
                <w:b/>
                <w:bCs/>
                <w:color w:val="E9704F"/>
                <w:sz w:val="18"/>
                <w:szCs w:val="18"/>
              </w:rPr>
              <w:t>écoles</w:t>
            </w:r>
            <w:r>
              <w:rPr>
                <w:color w:val="000000"/>
                <w:sz w:val="18"/>
                <w:szCs w:val="18"/>
              </w:rPr>
              <w:t>, l'</w:t>
            </w:r>
            <w:r>
              <w:rPr>
                <w:b/>
                <w:bCs/>
                <w:color w:val="E9704F"/>
                <w:sz w:val="18"/>
                <w:szCs w:val="18"/>
              </w:rPr>
              <w:t>École de médecine</w:t>
            </w:r>
            <w:r>
              <w:rPr>
                <w:color w:val="000000"/>
                <w:sz w:val="18"/>
                <w:szCs w:val="18"/>
              </w:rPr>
              <w:t xml:space="preserve"> et l'</w:t>
            </w:r>
            <w:r>
              <w:rPr>
                <w:b/>
                <w:bCs/>
                <w:color w:val="E9704F"/>
                <w:sz w:val="18"/>
                <w:szCs w:val="18"/>
              </w:rPr>
              <w:t>Institut Pasteur</w:t>
            </w:r>
            <w:r>
              <w:rPr>
                <w:color w:val="000000"/>
                <w:sz w:val="18"/>
                <w:szCs w:val="18"/>
              </w:rPr>
              <w:t>, les villes.</w:t>
            </w:r>
          </w:p>
          <w:p w14:paraId="744F24E1" w14:textId="77777777" w:rsidR="00D03982" w:rsidRDefault="00000000">
            <w:pPr>
              <w:spacing w:after="50" w:line="276" w:lineRule="auto"/>
            </w:pPr>
            <w:r>
              <w:rPr>
                <w:color w:val="000000"/>
                <w:sz w:val="18"/>
                <w:szCs w:val="18"/>
              </w:rPr>
              <w:t xml:space="preserve">2. Son tracé reliait les </w:t>
            </w:r>
            <w:r>
              <w:rPr>
                <w:b/>
                <w:bCs/>
                <w:color w:val="E9704F"/>
                <w:sz w:val="18"/>
                <w:szCs w:val="18"/>
              </w:rPr>
              <w:t>zones de production aux ports</w:t>
            </w:r>
            <w:r>
              <w:rPr>
                <w:color w:val="000000"/>
                <w:sz w:val="18"/>
                <w:szCs w:val="18"/>
              </w:rPr>
              <w:t xml:space="preserve"> pour </w:t>
            </w:r>
            <w:r>
              <w:rPr>
                <w:b/>
                <w:bCs/>
                <w:color w:val="E9704F"/>
                <w:sz w:val="18"/>
                <w:szCs w:val="18"/>
              </w:rPr>
              <w:t>évacuer</w:t>
            </w:r>
            <w:r>
              <w:rPr>
                <w:color w:val="000000"/>
                <w:sz w:val="18"/>
                <w:szCs w:val="18"/>
              </w:rPr>
              <w:t xml:space="preserve"> les produits </w:t>
            </w:r>
            <w:r>
              <w:rPr>
                <w:color w:val="000000"/>
                <w:sz w:val="18"/>
                <w:szCs w:val="18"/>
              </w:rPr>
              <w:lastRenderedPageBreak/>
              <w:t xml:space="preserve">vers la France ; il a été construit par les </w:t>
            </w:r>
            <w:r>
              <w:rPr>
                <w:b/>
                <w:bCs/>
                <w:color w:val="E9704F"/>
                <w:sz w:val="18"/>
                <w:szCs w:val="18"/>
              </w:rPr>
              <w:t>prestations</w:t>
            </w:r>
            <w:r>
              <w:rPr>
                <w:color w:val="000000"/>
                <w:sz w:val="18"/>
                <w:szCs w:val="18"/>
              </w:rPr>
              <w:t xml:space="preserve"> et le </w:t>
            </w:r>
            <w:r>
              <w:rPr>
                <w:b/>
                <w:bCs/>
                <w:color w:val="E9704F"/>
                <w:sz w:val="18"/>
                <w:szCs w:val="18"/>
              </w:rPr>
              <w:t>SMOTIG</w:t>
            </w:r>
            <w:r>
              <w:rPr>
                <w:color w:val="000000"/>
                <w:sz w:val="18"/>
                <w:szCs w:val="18"/>
              </w:rPr>
              <w:t xml:space="preserve"> ; il ne reliait pas les régions entre elles et le Sud et l'Ouest n'en avaient pas.</w:t>
            </w:r>
          </w:p>
          <w:p w14:paraId="1B46D157" w14:textId="77777777" w:rsidR="00D03982" w:rsidRDefault="00000000">
            <w:pPr>
              <w:spacing w:after="50" w:line="276" w:lineRule="auto"/>
            </w:pPr>
            <w:r>
              <w:rPr>
                <w:color w:val="000000"/>
                <w:sz w:val="18"/>
                <w:szCs w:val="18"/>
              </w:rPr>
              <w:t xml:space="preserve">3. Une économie </w:t>
            </w:r>
            <w:r>
              <w:rPr>
                <w:b/>
                <w:bCs/>
                <w:color w:val="E9704F"/>
                <w:sz w:val="18"/>
                <w:szCs w:val="18"/>
              </w:rPr>
              <w:t>extravertie</w:t>
            </w:r>
            <w:r>
              <w:rPr>
                <w:color w:val="000000"/>
                <w:sz w:val="18"/>
                <w:szCs w:val="18"/>
              </w:rPr>
              <w:t xml:space="preserve"> (quelques produits agricoles bruts exportés vers la France), </w:t>
            </w:r>
            <w:r>
              <w:rPr>
                <w:b/>
                <w:bCs/>
                <w:color w:val="E9704F"/>
                <w:sz w:val="18"/>
                <w:szCs w:val="18"/>
              </w:rPr>
              <w:t>dépendante</w:t>
            </w:r>
            <w:r>
              <w:rPr>
                <w:color w:val="000000"/>
                <w:sz w:val="18"/>
                <w:szCs w:val="18"/>
              </w:rPr>
              <w:t xml:space="preserve"> (importations, capitaux et commerce étrangers), sans </w:t>
            </w:r>
            <w:r>
              <w:rPr>
                <w:b/>
                <w:bCs/>
                <w:color w:val="E9704F"/>
                <w:sz w:val="18"/>
                <w:szCs w:val="18"/>
              </w:rPr>
              <w:t>industrie</w:t>
            </w:r>
            <w:r>
              <w:rPr>
                <w:color w:val="000000"/>
                <w:sz w:val="18"/>
                <w:szCs w:val="18"/>
              </w:rPr>
              <w:t xml:space="preserve"> ni </w:t>
            </w:r>
            <w:r>
              <w:rPr>
                <w:b/>
                <w:bCs/>
                <w:color w:val="E9704F"/>
                <w:sz w:val="18"/>
                <w:szCs w:val="18"/>
              </w:rPr>
              <w:t>cadres</w:t>
            </w:r>
            <w:r>
              <w:rPr>
                <w:color w:val="000000"/>
                <w:sz w:val="18"/>
                <w:szCs w:val="18"/>
              </w:rPr>
              <w:t xml:space="preserve">, et très </w:t>
            </w:r>
            <w:r>
              <w:rPr>
                <w:b/>
                <w:bCs/>
                <w:color w:val="E9704F"/>
                <w:sz w:val="18"/>
                <w:szCs w:val="18"/>
              </w:rPr>
              <w:t>inégale</w:t>
            </w:r>
            <w:r>
              <w:rPr>
                <w:color w:val="000000"/>
                <w:sz w:val="18"/>
                <w:szCs w:val="18"/>
              </w:rPr>
              <w:t xml:space="preserve"> entre les régions.</w:t>
            </w:r>
          </w:p>
          <w:p w14:paraId="06D9A4FD" w14:textId="77777777" w:rsidR="00D03982" w:rsidRDefault="00000000">
            <w:pPr>
              <w:spacing w:after="50" w:line="276" w:lineRule="auto"/>
            </w:pPr>
            <w:r>
              <w:rPr>
                <w:color w:val="000000"/>
                <w:sz w:val="18"/>
                <w:szCs w:val="18"/>
              </w:rPr>
              <w:t xml:space="preserve">4. La colonisation a </w:t>
            </w:r>
            <w:r>
              <w:rPr>
                <w:b/>
                <w:bCs/>
                <w:color w:val="E9704F"/>
                <w:sz w:val="18"/>
                <w:szCs w:val="18"/>
              </w:rPr>
              <w:t>équipé</w:t>
            </w:r>
            <w:r>
              <w:rPr>
                <w:color w:val="000000"/>
                <w:sz w:val="18"/>
                <w:szCs w:val="18"/>
              </w:rPr>
              <w:t xml:space="preserve"> l'île en transports, écoles et hôpitaux et a fait doubler la population. Mais ces réalisations ont été </w:t>
            </w:r>
            <w:r>
              <w:rPr>
                <w:b/>
                <w:bCs/>
                <w:color w:val="E9704F"/>
                <w:sz w:val="18"/>
                <w:szCs w:val="18"/>
              </w:rPr>
              <w:t>payées</w:t>
            </w:r>
            <w:r>
              <w:rPr>
                <w:color w:val="000000"/>
                <w:sz w:val="18"/>
                <w:szCs w:val="18"/>
              </w:rPr>
              <w:t xml:space="preserve"> par les Malgaches et </w:t>
            </w:r>
            <w:r>
              <w:rPr>
                <w:b/>
                <w:bCs/>
                <w:color w:val="E9704F"/>
                <w:sz w:val="18"/>
                <w:szCs w:val="18"/>
              </w:rPr>
              <w:t>conçues</w:t>
            </w:r>
            <w:r>
              <w:rPr>
                <w:color w:val="000000"/>
                <w:sz w:val="18"/>
                <w:szCs w:val="18"/>
              </w:rPr>
              <w:t xml:space="preserve"> pour la métropole. Elles se sont accompagnées d'</w:t>
            </w:r>
            <w:r>
              <w:rPr>
                <w:b/>
                <w:bCs/>
                <w:color w:val="E9704F"/>
                <w:sz w:val="18"/>
                <w:szCs w:val="18"/>
              </w:rPr>
              <w:t>expropriations</w:t>
            </w:r>
            <w:r>
              <w:rPr>
                <w:color w:val="000000"/>
                <w:sz w:val="18"/>
                <w:szCs w:val="18"/>
              </w:rPr>
              <w:t>, de travail forcé et d'</w:t>
            </w:r>
            <w:r>
              <w:rPr>
                <w:b/>
                <w:bCs/>
                <w:color w:val="E9704F"/>
                <w:sz w:val="18"/>
                <w:szCs w:val="18"/>
              </w:rPr>
              <w:t>inégalités</w:t>
            </w:r>
            <w:r>
              <w:rPr>
                <w:color w:val="000000"/>
                <w:sz w:val="18"/>
                <w:szCs w:val="18"/>
              </w:rPr>
              <w:t xml:space="preserve">. En 1960, Madagascar hérite d'une économie </w:t>
            </w:r>
            <w:r>
              <w:rPr>
                <w:b/>
                <w:bCs/>
                <w:color w:val="E9704F"/>
                <w:sz w:val="18"/>
                <w:szCs w:val="18"/>
              </w:rPr>
              <w:t>dépendante</w:t>
            </w:r>
            <w:r>
              <w:rPr>
                <w:color w:val="000000"/>
                <w:sz w:val="18"/>
                <w:szCs w:val="18"/>
              </w:rPr>
              <w:t xml:space="preserve"> : le développement du pays n'était pas le but de la colonisation.</w:t>
            </w:r>
          </w:p>
        </w:tc>
        <w:tc>
          <w:tcPr>
            <w:tcW w:w="1100" w:type="dxa"/>
            <w:tcMar>
              <w:top w:w="60" w:type="dxa"/>
              <w:left w:w="60" w:type="dxa"/>
              <w:bottom w:w="60" w:type="dxa"/>
              <w:right w:w="60" w:type="dxa"/>
            </w:tcMar>
          </w:tcPr>
          <w:p w14:paraId="669B4218" w14:textId="77777777" w:rsidR="00D03982" w:rsidRDefault="00000000">
            <w:pPr>
              <w:spacing w:after="50" w:line="276" w:lineRule="auto"/>
            </w:pPr>
            <w:r>
              <w:rPr>
                <w:color w:val="000000"/>
                <w:sz w:val="18"/>
                <w:szCs w:val="18"/>
              </w:rPr>
              <w:lastRenderedPageBreak/>
              <w:t>Travail individuel écrit</w:t>
            </w:r>
          </w:p>
        </w:tc>
        <w:tc>
          <w:tcPr>
            <w:tcW w:w="1050" w:type="dxa"/>
            <w:tcMar>
              <w:top w:w="60" w:type="dxa"/>
              <w:left w:w="60" w:type="dxa"/>
              <w:bottom w:w="60" w:type="dxa"/>
              <w:right w:w="60" w:type="dxa"/>
            </w:tcMar>
          </w:tcPr>
          <w:p w14:paraId="6D4377CB" w14:textId="77777777" w:rsidR="00D03982" w:rsidRDefault="00000000">
            <w:pPr>
              <w:spacing w:after="50" w:line="276" w:lineRule="auto"/>
            </w:pPr>
            <w:r>
              <w:rPr>
                <w:color w:val="000000"/>
                <w:sz w:val="18"/>
                <w:szCs w:val="18"/>
              </w:rPr>
              <w:t>Cahier, feuille d'évaluation</w:t>
            </w:r>
          </w:p>
        </w:tc>
        <w:tc>
          <w:tcPr>
            <w:tcW w:w="800" w:type="dxa"/>
            <w:tcMar>
              <w:top w:w="60" w:type="dxa"/>
              <w:left w:w="60" w:type="dxa"/>
              <w:bottom w:w="60" w:type="dxa"/>
              <w:right w:w="60" w:type="dxa"/>
            </w:tcMar>
          </w:tcPr>
          <w:p w14:paraId="5057A839" w14:textId="77777777" w:rsidR="00D03982" w:rsidRDefault="00D03982"/>
        </w:tc>
      </w:tr>
    </w:tbl>
    <w:p w14:paraId="41E210CF" w14:textId="77777777" w:rsidR="00D03982" w:rsidRDefault="00000000">
      <w:r>
        <w:br w:type="page"/>
      </w:r>
    </w:p>
    <w:p w14:paraId="18ABA9CC" w14:textId="77777777" w:rsidR="00D03982" w:rsidRDefault="00000000">
      <w:pPr>
        <w:spacing w:after="40"/>
      </w:pPr>
      <w:r>
        <w:rPr>
          <w:b/>
          <w:bCs/>
          <w:color w:val="000000"/>
        </w:rPr>
        <w:lastRenderedPageBreak/>
        <w:t>LEÇON</w:t>
      </w:r>
    </w:p>
    <w:p w14:paraId="0C9DAD5C" w14:textId="77777777" w:rsidR="00D03982" w:rsidRDefault="00000000">
      <w:pPr>
        <w:spacing w:after="120"/>
      </w:pPr>
      <w:bookmarkStart w:id="18" w:name="lecon7"/>
      <w:r>
        <w:rPr>
          <w:b/>
          <w:bCs/>
          <w:color w:val="C00000"/>
          <w:sz w:val="30"/>
          <w:szCs w:val="30"/>
        </w:rPr>
        <w:t>Le bilan de l'économie coloniale</w:t>
      </w:r>
      <w:bookmarkEnd w:id="18"/>
    </w:p>
    <w:p w14:paraId="18106962" w14:textId="77777777" w:rsidR="00D03982" w:rsidRDefault="00000000">
      <w:pPr>
        <w:spacing w:before="120" w:after="40"/>
        <w:jc w:val="center"/>
      </w:pPr>
      <w:r>
        <w:rPr>
          <w:noProof/>
        </w:rPr>
        <w:drawing>
          <wp:inline distT="0" distB="0" distL="0" distR="0" wp14:anchorId="7D38D616" wp14:editId="087A1058">
            <wp:extent cx="5400675" cy="2495550"/>
            <wp:effectExtent l="0" t="0" r="0" b="0"/>
            <wp:docPr id="2132036545" name="Image 2132036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00675" cy="2495550"/>
                    </a:xfrm>
                    <a:prstGeom prst="rect">
                      <a:avLst/>
                    </a:prstGeom>
                  </pic:spPr>
                </pic:pic>
              </a:graphicData>
            </a:graphic>
          </wp:inline>
        </w:drawing>
      </w:r>
    </w:p>
    <w:p w14:paraId="48A7889A" w14:textId="77777777" w:rsidR="00D03982" w:rsidRDefault="00000000">
      <w:pPr>
        <w:spacing w:after="160" w:line="276" w:lineRule="auto"/>
        <w:jc w:val="center"/>
      </w:pPr>
      <w:r>
        <w:rPr>
          <w:i/>
          <w:iCs/>
          <w:color w:val="000000"/>
          <w:sz w:val="18"/>
          <w:szCs w:val="18"/>
        </w:rPr>
        <w:t>Frise chronologique de Madagascar sous la colonisation française (1883-1960) — Source : réalisation J-</w:t>
      </w:r>
      <w:proofErr w:type="spellStart"/>
      <w:r>
        <w:rPr>
          <w:i/>
          <w:iCs/>
          <w:color w:val="000000"/>
          <w:sz w:val="18"/>
          <w:szCs w:val="18"/>
        </w:rPr>
        <w:t>Learn</w:t>
      </w:r>
      <w:proofErr w:type="spellEnd"/>
      <w:r>
        <w:rPr>
          <w:i/>
          <w:iCs/>
          <w:color w:val="000000"/>
          <w:sz w:val="18"/>
          <w:szCs w:val="18"/>
        </w:rPr>
        <w:t xml:space="preserve"> d'après Deschamps (1972) et </w:t>
      </w:r>
      <w:proofErr w:type="spellStart"/>
      <w:r>
        <w:rPr>
          <w:i/>
          <w:iCs/>
          <w:color w:val="000000"/>
          <w:sz w:val="18"/>
          <w:szCs w:val="18"/>
        </w:rPr>
        <w:t>Rajaonah</w:t>
      </w:r>
      <w:proofErr w:type="spellEnd"/>
      <w:r>
        <w:rPr>
          <w:i/>
          <w:iCs/>
          <w:color w:val="000000"/>
          <w:sz w:val="18"/>
          <w:szCs w:val="18"/>
        </w:rPr>
        <w:t xml:space="preserve"> (2016)</w:t>
      </w:r>
    </w:p>
    <w:p w14:paraId="5E305808" w14:textId="77777777" w:rsidR="00D03982" w:rsidRDefault="00000000">
      <w:pPr>
        <w:spacing w:after="100" w:line="276" w:lineRule="auto"/>
        <w:jc w:val="both"/>
      </w:pPr>
      <w:r>
        <w:rPr>
          <w:color w:val="000000"/>
        </w:rPr>
        <w:t>Que reste-t-il de 64 ans de colonisation dans l'économie malgache ? La question fait encore débat. Pour y répondre honnêtement, il faut examiner les réalisations, leur coût et leurs bénéficiaires.</w:t>
      </w:r>
    </w:p>
    <w:p w14:paraId="7FAE0DCF" w14:textId="77777777" w:rsidR="00D03982" w:rsidRDefault="00000000">
      <w:pPr>
        <w:spacing w:before="160" w:after="80"/>
      </w:pPr>
      <w:r>
        <w:rPr>
          <w:b/>
          <w:bCs/>
          <w:color w:val="1E7B34"/>
          <w:sz w:val="24"/>
          <w:szCs w:val="24"/>
        </w:rPr>
        <w:t>1. Les réalisations</w:t>
      </w:r>
    </w:p>
    <w:p w14:paraId="5354B569" w14:textId="77777777" w:rsidR="00D03982" w:rsidRDefault="00000000">
      <w:pPr>
        <w:spacing w:after="40" w:line="276" w:lineRule="auto"/>
        <w:ind w:left="360"/>
      </w:pPr>
      <w:r>
        <w:rPr>
          <w:color w:val="000000"/>
        </w:rPr>
        <w:t xml:space="preserve">• </w:t>
      </w:r>
      <w:r>
        <w:rPr>
          <w:b/>
          <w:bCs/>
          <w:color w:val="1F4E79"/>
        </w:rPr>
        <w:t>Les transports</w:t>
      </w:r>
      <w:r>
        <w:rPr>
          <w:color w:val="000000"/>
        </w:rPr>
        <w:t xml:space="preserve"> : le chemin de fer </w:t>
      </w:r>
      <w:r>
        <w:rPr>
          <w:b/>
          <w:bCs/>
          <w:color w:val="1F4E79"/>
        </w:rPr>
        <w:t>Tananarive-Côte Est</w:t>
      </w:r>
      <w:r>
        <w:rPr>
          <w:color w:val="000000"/>
        </w:rPr>
        <w:t xml:space="preserve"> (1901-1913), les lignes </w:t>
      </w:r>
      <w:proofErr w:type="spellStart"/>
      <w:r>
        <w:rPr>
          <w:color w:val="000000"/>
        </w:rPr>
        <w:t>Moramanga</w:t>
      </w:r>
      <w:proofErr w:type="spellEnd"/>
      <w:r>
        <w:rPr>
          <w:color w:val="000000"/>
        </w:rPr>
        <w:t xml:space="preserve">-Lac </w:t>
      </w:r>
      <w:proofErr w:type="spellStart"/>
      <w:r>
        <w:rPr>
          <w:color w:val="000000"/>
        </w:rPr>
        <w:t>Alaotra</w:t>
      </w:r>
      <w:proofErr w:type="spellEnd"/>
      <w:r>
        <w:rPr>
          <w:color w:val="000000"/>
        </w:rPr>
        <w:t xml:space="preserve">, Tananarive-Antsirabe (1923) et </w:t>
      </w:r>
      <w:r>
        <w:rPr>
          <w:b/>
          <w:bCs/>
          <w:color w:val="1F4E79"/>
        </w:rPr>
        <w:t>Fianarantsoa-Côte Est</w:t>
      </w:r>
      <w:r>
        <w:rPr>
          <w:color w:val="000000"/>
        </w:rPr>
        <w:t xml:space="preserve"> (1936), soit 877 km ; un réseau de routes ; les ports de </w:t>
      </w:r>
      <w:r>
        <w:rPr>
          <w:b/>
          <w:bCs/>
          <w:color w:val="1F4E79"/>
        </w:rPr>
        <w:t>Toamasina</w:t>
      </w:r>
      <w:r>
        <w:rPr>
          <w:color w:val="000000"/>
        </w:rPr>
        <w:t xml:space="preserve">, Diego-Suarez et Mahajanga ; le canal des </w:t>
      </w:r>
      <w:proofErr w:type="spellStart"/>
      <w:r>
        <w:rPr>
          <w:color w:val="000000"/>
        </w:rPr>
        <w:t>Pangalanes</w:t>
      </w:r>
      <w:proofErr w:type="spellEnd"/>
      <w:r>
        <w:rPr>
          <w:color w:val="000000"/>
        </w:rPr>
        <w:t>.</w:t>
      </w:r>
    </w:p>
    <w:p w14:paraId="73C056AE" w14:textId="77777777" w:rsidR="00D03982" w:rsidRDefault="00000000">
      <w:pPr>
        <w:spacing w:after="40" w:line="276" w:lineRule="auto"/>
        <w:ind w:left="360"/>
      </w:pPr>
      <w:r>
        <w:rPr>
          <w:color w:val="000000"/>
        </w:rPr>
        <w:t xml:space="preserve">• </w:t>
      </w:r>
      <w:r>
        <w:rPr>
          <w:b/>
          <w:bCs/>
          <w:color w:val="1F4E79"/>
        </w:rPr>
        <w:t>L'agriculture d'exportation</w:t>
      </w:r>
      <w:r>
        <w:rPr>
          <w:color w:val="000000"/>
        </w:rPr>
        <w:t xml:space="preserve"> : le </w:t>
      </w:r>
      <w:r>
        <w:rPr>
          <w:b/>
          <w:bCs/>
          <w:color w:val="1F4E79"/>
        </w:rPr>
        <w:t>café</w:t>
      </w:r>
      <w:r>
        <w:rPr>
          <w:color w:val="000000"/>
        </w:rPr>
        <w:t xml:space="preserve"> devient le premier produit d'exportation dès 1930, suivi de la </w:t>
      </w:r>
      <w:r>
        <w:rPr>
          <w:b/>
          <w:bCs/>
          <w:color w:val="1F4E79"/>
        </w:rPr>
        <w:t>vanille</w:t>
      </w:r>
      <w:r>
        <w:rPr>
          <w:color w:val="000000"/>
        </w:rPr>
        <w:t xml:space="preserve">, du </w:t>
      </w:r>
      <w:r>
        <w:rPr>
          <w:b/>
          <w:bCs/>
          <w:color w:val="1F4E79"/>
        </w:rPr>
        <w:t>girofle</w:t>
      </w:r>
      <w:r>
        <w:rPr>
          <w:color w:val="000000"/>
        </w:rPr>
        <w:t>, du sisal, du tabac, du sucre ; les conserveries de viande exportent le bœuf malgache ; des paysans malgaches adoptent ces cultures à côté des grandes plantations.</w:t>
      </w:r>
    </w:p>
    <w:p w14:paraId="34CA53BD" w14:textId="77777777" w:rsidR="00D03982" w:rsidRDefault="00000000">
      <w:pPr>
        <w:spacing w:after="40" w:line="276" w:lineRule="auto"/>
        <w:ind w:left="360"/>
      </w:pPr>
      <w:r>
        <w:rPr>
          <w:color w:val="000000"/>
        </w:rPr>
        <w:t xml:space="preserve">• </w:t>
      </w:r>
      <w:r>
        <w:rPr>
          <w:b/>
          <w:bCs/>
          <w:color w:val="1F4E79"/>
        </w:rPr>
        <w:t>Les villes et les services</w:t>
      </w:r>
      <w:r>
        <w:rPr>
          <w:color w:val="000000"/>
        </w:rPr>
        <w:t xml:space="preserve"> : Antananarivo, Toamasina, Antsirabe, Diego-Suarez se développent ; les </w:t>
      </w:r>
      <w:r>
        <w:rPr>
          <w:b/>
          <w:bCs/>
          <w:color w:val="1F4E79"/>
        </w:rPr>
        <w:t>écoles</w:t>
      </w:r>
      <w:r>
        <w:rPr>
          <w:color w:val="000000"/>
        </w:rPr>
        <w:t xml:space="preserve"> scolarisent environ un enfant sur cinq vers 1950 et forment une élite de lettrés ; l'</w:t>
      </w:r>
      <w:r>
        <w:rPr>
          <w:b/>
          <w:bCs/>
          <w:color w:val="1F4E79"/>
        </w:rPr>
        <w:t>École de médecine</w:t>
      </w:r>
      <w:r>
        <w:rPr>
          <w:color w:val="000000"/>
        </w:rPr>
        <w:t xml:space="preserve"> (1896), l'</w:t>
      </w:r>
      <w:r>
        <w:rPr>
          <w:b/>
          <w:bCs/>
          <w:color w:val="1F4E79"/>
        </w:rPr>
        <w:t>Institut Pasteur</w:t>
      </w:r>
      <w:r>
        <w:rPr>
          <w:color w:val="000000"/>
        </w:rPr>
        <w:t xml:space="preserve"> (1898), les hôpitaux et les campagnes de vaccination font reculer les épidémies : la population passe d'environ </w:t>
      </w:r>
      <w:r>
        <w:rPr>
          <w:b/>
          <w:bCs/>
          <w:color w:val="1F4E79"/>
        </w:rPr>
        <w:t>2,5 millions</w:t>
      </w:r>
      <w:r>
        <w:rPr>
          <w:color w:val="000000"/>
        </w:rPr>
        <w:t xml:space="preserve"> vers 1900 à </w:t>
      </w:r>
      <w:r>
        <w:rPr>
          <w:b/>
          <w:bCs/>
          <w:color w:val="1F4E79"/>
        </w:rPr>
        <w:t>5 millions</w:t>
      </w:r>
      <w:r>
        <w:rPr>
          <w:color w:val="000000"/>
        </w:rPr>
        <w:t xml:space="preserve"> en 1960.</w:t>
      </w:r>
    </w:p>
    <w:p w14:paraId="50FB3D2B" w14:textId="77777777" w:rsidR="00D03982" w:rsidRDefault="00000000">
      <w:pPr>
        <w:spacing w:before="160" w:after="80"/>
      </w:pPr>
      <w:r>
        <w:rPr>
          <w:b/>
          <w:bCs/>
          <w:color w:val="1E7B34"/>
          <w:sz w:val="24"/>
          <w:szCs w:val="24"/>
        </w:rPr>
        <w:t>2. Le coût et les limites</w:t>
      </w:r>
    </w:p>
    <w:p w14:paraId="51668DB6" w14:textId="77777777" w:rsidR="00D03982" w:rsidRDefault="00000000">
      <w:pPr>
        <w:spacing w:after="40" w:line="276" w:lineRule="auto"/>
        <w:ind w:left="360"/>
      </w:pPr>
      <w:r>
        <w:rPr>
          <w:color w:val="000000"/>
        </w:rPr>
        <w:t xml:space="preserve">• Les infrastructures ont été </w:t>
      </w:r>
      <w:r>
        <w:rPr>
          <w:b/>
          <w:bCs/>
          <w:color w:val="1F4E79"/>
        </w:rPr>
        <w:t>payées par les impôts</w:t>
      </w:r>
      <w:r>
        <w:rPr>
          <w:color w:val="000000"/>
        </w:rPr>
        <w:t xml:space="preserve"> et construites par le </w:t>
      </w:r>
      <w:r>
        <w:rPr>
          <w:b/>
          <w:bCs/>
          <w:color w:val="1F4E79"/>
        </w:rPr>
        <w:t>travail forcé</w:t>
      </w:r>
      <w:r>
        <w:rPr>
          <w:color w:val="000000"/>
        </w:rPr>
        <w:t xml:space="preserve"> des Malgaches (prestations, SMOTIG) ; leur tracé servait à </w:t>
      </w:r>
      <w:r>
        <w:rPr>
          <w:b/>
          <w:bCs/>
          <w:color w:val="1F4E79"/>
        </w:rPr>
        <w:t>évacuer les produits</w:t>
      </w:r>
      <w:r>
        <w:rPr>
          <w:color w:val="000000"/>
        </w:rPr>
        <w:t xml:space="preserve"> vers les ports et à contrôler le territoire, non à relier les régions entre elles ; le Sud et l'Ouest sont restés à l'écart.</w:t>
      </w:r>
    </w:p>
    <w:p w14:paraId="665758F4" w14:textId="77777777" w:rsidR="00D03982" w:rsidRDefault="00000000">
      <w:pPr>
        <w:spacing w:after="40" w:line="276" w:lineRule="auto"/>
        <w:ind w:left="360"/>
      </w:pPr>
      <w:r>
        <w:rPr>
          <w:color w:val="000000"/>
        </w:rPr>
        <w:t xml:space="preserve">• Les </w:t>
      </w:r>
      <w:r>
        <w:rPr>
          <w:b/>
          <w:bCs/>
          <w:color w:val="1F4E79"/>
        </w:rPr>
        <w:t>concessions</w:t>
      </w:r>
      <w:r>
        <w:rPr>
          <w:color w:val="000000"/>
        </w:rPr>
        <w:t xml:space="preserve"> ont exproprié des dizaines de milliers d'hectares au profit des colons et des compagnies, surtout sur la côte Est et autour du lac </w:t>
      </w:r>
      <w:proofErr w:type="spellStart"/>
      <w:r>
        <w:rPr>
          <w:color w:val="000000"/>
        </w:rPr>
        <w:t>Alaotra</w:t>
      </w:r>
      <w:proofErr w:type="spellEnd"/>
      <w:r>
        <w:rPr>
          <w:color w:val="000000"/>
        </w:rPr>
        <w:t xml:space="preserve"> ; les </w:t>
      </w:r>
      <w:r>
        <w:rPr>
          <w:b/>
          <w:bCs/>
          <w:color w:val="1F4E79"/>
        </w:rPr>
        <w:t>cultures vivrières</w:t>
      </w:r>
      <w:r>
        <w:rPr>
          <w:color w:val="000000"/>
        </w:rPr>
        <w:t xml:space="preserve"> ont été négligées au profit des cultures d'exportation, dont les prix étaient fixés à bas niveau par la métropole ; la </w:t>
      </w:r>
      <w:r>
        <w:rPr>
          <w:b/>
          <w:bCs/>
          <w:color w:val="1F4E79"/>
        </w:rPr>
        <w:t>crise de 1929</w:t>
      </w:r>
      <w:r>
        <w:rPr>
          <w:color w:val="000000"/>
        </w:rPr>
        <w:t xml:space="preserve"> a ruiné de nombreux paysans.</w:t>
      </w:r>
    </w:p>
    <w:p w14:paraId="3FFC80AD" w14:textId="77777777" w:rsidR="00D03982" w:rsidRDefault="00000000">
      <w:pPr>
        <w:spacing w:after="40" w:line="276" w:lineRule="auto"/>
        <w:ind w:left="360"/>
      </w:pPr>
      <w:r>
        <w:rPr>
          <w:color w:val="000000"/>
        </w:rPr>
        <w:t xml:space="preserve">• Le </w:t>
      </w:r>
      <w:r>
        <w:rPr>
          <w:b/>
          <w:bCs/>
          <w:color w:val="1F4E79"/>
        </w:rPr>
        <w:t>pacte colonial</w:t>
      </w:r>
      <w:r>
        <w:rPr>
          <w:color w:val="000000"/>
        </w:rPr>
        <w:t xml:space="preserve"> a empêché toute industrialisation : quelques conserveries, rizeries, sucreries ; les minerais (</w:t>
      </w:r>
      <w:r>
        <w:rPr>
          <w:b/>
          <w:bCs/>
          <w:color w:val="1F4E79"/>
        </w:rPr>
        <w:t>graphite</w:t>
      </w:r>
      <w:r>
        <w:rPr>
          <w:color w:val="000000"/>
        </w:rPr>
        <w:t>, mica, or) étaient exportés bruts.</w:t>
      </w:r>
    </w:p>
    <w:p w14:paraId="54E1463C" w14:textId="77777777" w:rsidR="00D03982" w:rsidRDefault="00000000">
      <w:pPr>
        <w:spacing w:after="40" w:line="276" w:lineRule="auto"/>
        <w:ind w:left="360"/>
      </w:pPr>
      <w:r>
        <w:rPr>
          <w:color w:val="000000"/>
        </w:rPr>
        <w:t xml:space="preserve">• L'enseignement est resté </w:t>
      </w:r>
      <w:r>
        <w:rPr>
          <w:b/>
          <w:bCs/>
          <w:color w:val="1F4E79"/>
        </w:rPr>
        <w:t>limité et inégal</w:t>
      </w:r>
      <w:r>
        <w:rPr>
          <w:color w:val="000000"/>
        </w:rPr>
        <w:t xml:space="preserve"> (écoles indigènes séparées, très peu d'accès au secondaire et au supérieur) ; les quartiers modernes et les hôpitaux étaient d'abord destinés aux Européens ; les Malgaches occupaient les emplois subalternes.</w:t>
      </w:r>
    </w:p>
    <w:p w14:paraId="61506062" w14:textId="77777777" w:rsidR="00D03982" w:rsidRDefault="00000000">
      <w:pPr>
        <w:spacing w:before="160" w:after="80"/>
      </w:pPr>
      <w:r>
        <w:rPr>
          <w:b/>
          <w:bCs/>
          <w:color w:val="1E7B34"/>
          <w:sz w:val="24"/>
          <w:szCs w:val="24"/>
        </w:rPr>
        <w:t>3. L'héritage de 1960</w:t>
      </w:r>
    </w:p>
    <w:p w14:paraId="638E81B7" w14:textId="77777777" w:rsidR="00D03982" w:rsidRDefault="00000000">
      <w:pPr>
        <w:spacing w:after="100" w:line="276" w:lineRule="auto"/>
        <w:jc w:val="both"/>
      </w:pPr>
      <w:r>
        <w:rPr>
          <w:color w:val="000000"/>
        </w:rPr>
        <w:t xml:space="preserve">À l'indépendance, Madagascar hérite d'une économie </w:t>
      </w:r>
      <w:r>
        <w:rPr>
          <w:b/>
          <w:bCs/>
          <w:color w:val="1F4E79"/>
        </w:rPr>
        <w:t>extravertie</w:t>
      </w:r>
      <w:r>
        <w:rPr>
          <w:color w:val="000000"/>
        </w:rPr>
        <w:t xml:space="preserve"> (tournée vers l'exportation de quelques produits bruts) et </w:t>
      </w:r>
      <w:r>
        <w:rPr>
          <w:b/>
          <w:bCs/>
          <w:color w:val="1F4E79"/>
        </w:rPr>
        <w:t>dépendante</w:t>
      </w:r>
      <w:r>
        <w:rPr>
          <w:color w:val="000000"/>
        </w:rPr>
        <w:t xml:space="preserve"> de la France (importations, capitaux, commerce, banques et plantations aux mains d'étrangers), sans industrie, avec très peu d'ingénieurs, de médecins et de cadres malgaches, et de fortes </w:t>
      </w:r>
      <w:r>
        <w:rPr>
          <w:b/>
          <w:bCs/>
          <w:color w:val="1F4E79"/>
        </w:rPr>
        <w:lastRenderedPageBreak/>
        <w:t>inégalités régionales</w:t>
      </w:r>
      <w:r>
        <w:rPr>
          <w:color w:val="000000"/>
        </w:rPr>
        <w:t>. Ce bilan explique en partie les difficultés économiques que le pays connaît encore aujourd'hui (voir le programme de Géographie). Un bilan honnête reconnaît les réalisations, mais rappelle qu'elles servaient d'abord les intérêts de la métropole : le développement de Madagascar n'était pas le but de la colonisation.</w:t>
      </w:r>
    </w:p>
    <w:p w14:paraId="6D133BD2" w14:textId="77777777" w:rsidR="00D03982" w:rsidRDefault="00000000">
      <w:pPr>
        <w:spacing w:before="200" w:after="160"/>
      </w:pPr>
      <w:r>
        <w:rPr>
          <w:b/>
          <w:bCs/>
          <w:color w:val="C00000"/>
          <w:sz w:val="26"/>
          <w:szCs w:val="26"/>
        </w:rPr>
        <w:t>EXERCICES</w:t>
      </w:r>
    </w:p>
    <w:p w14:paraId="15EAC82D" w14:textId="77777777" w:rsidR="00D03982" w:rsidRDefault="00000000">
      <w:pPr>
        <w:spacing w:after="80" w:line="276" w:lineRule="auto"/>
      </w:pPr>
      <w:r>
        <w:rPr>
          <w:i/>
          <w:iCs/>
          <w:color w:val="000000"/>
          <w:sz w:val="20"/>
          <w:szCs w:val="20"/>
        </w:rPr>
        <w:t xml:space="preserve">Exercices notés selon un barème — total : </w:t>
      </w:r>
      <w:r>
        <w:rPr>
          <w:b/>
          <w:bCs/>
          <w:i/>
          <w:iCs/>
          <w:color w:val="000000"/>
          <w:sz w:val="20"/>
          <w:szCs w:val="20"/>
        </w:rPr>
        <w:t>18 points</w:t>
      </w:r>
      <w:r>
        <w:rPr>
          <w:i/>
          <w:iCs/>
          <w:color w:val="000000"/>
          <w:sz w:val="20"/>
          <w:szCs w:val="20"/>
        </w:rPr>
        <w:t>.</w:t>
      </w:r>
    </w:p>
    <w:p w14:paraId="6B0E1493" w14:textId="77777777" w:rsidR="00D03982" w:rsidRDefault="00000000">
      <w:pPr>
        <w:keepNext/>
        <w:spacing w:before="120" w:after="80" w:line="276" w:lineRule="auto"/>
      </w:pPr>
      <w:r>
        <w:rPr>
          <w:b/>
          <w:bCs/>
          <w:color w:val="000000"/>
        </w:rPr>
        <w:t>Exercice 1</w:t>
      </w:r>
      <w:r>
        <w:rPr>
          <w:color w:val="000000"/>
        </w:rPr>
        <w:t xml:space="preserve"> — Classez les faits suivants dans la colonne « réalisation » ou « aspect négatif » du bilan colonial, en justifiant d'un mot. (4 pts)</w:t>
      </w:r>
    </w:p>
    <w:p w14:paraId="16384E61" w14:textId="77777777" w:rsidR="00D03982" w:rsidRDefault="00000000">
      <w:pPr>
        <w:spacing w:after="40" w:line="276" w:lineRule="auto"/>
        <w:ind w:left="360"/>
      </w:pPr>
      <w:r>
        <w:rPr>
          <w:color w:val="000000"/>
        </w:rPr>
        <w:t xml:space="preserve">1. Le chemin de fer Tananarive-Côte Est </w:t>
      </w:r>
      <w:proofErr w:type="spellStart"/>
      <w:r>
        <w:rPr>
          <w:color w:val="000000"/>
        </w:rPr>
        <w:t>est</w:t>
      </w:r>
      <w:proofErr w:type="spellEnd"/>
      <w:r>
        <w:rPr>
          <w:color w:val="000000"/>
        </w:rPr>
        <w:t xml:space="preserve"> achevé en 1913.</w:t>
      </w:r>
    </w:p>
    <w:p w14:paraId="0923A633" w14:textId="77777777" w:rsidR="00D03982" w:rsidRDefault="00000000">
      <w:pPr>
        <w:spacing w:after="40" w:line="276" w:lineRule="auto"/>
        <w:ind w:left="360"/>
      </w:pPr>
      <w:r>
        <w:rPr>
          <w:color w:val="000000"/>
        </w:rPr>
        <w:t>2. Les meilleures terres de la côte Est sont données en concession aux colons.</w:t>
      </w:r>
    </w:p>
    <w:p w14:paraId="37ABA687" w14:textId="77777777" w:rsidR="00D03982" w:rsidRDefault="00000000">
      <w:pPr>
        <w:spacing w:after="40" w:line="276" w:lineRule="auto"/>
        <w:ind w:left="360"/>
      </w:pPr>
      <w:r>
        <w:rPr>
          <w:color w:val="000000"/>
        </w:rPr>
        <w:t>3. L'Institut Pasteur de Tananarive vaccine contre la peste et la variole.</w:t>
      </w:r>
    </w:p>
    <w:p w14:paraId="4F206521" w14:textId="77777777" w:rsidR="00D03982" w:rsidRDefault="00000000">
      <w:pPr>
        <w:spacing w:after="40" w:line="276" w:lineRule="auto"/>
        <w:ind w:left="360"/>
      </w:pPr>
      <w:r>
        <w:rPr>
          <w:color w:val="000000"/>
        </w:rPr>
        <w:t>4. En 1960, presque tout le commerce appartient à des sociétés étrangères.</w:t>
      </w:r>
    </w:p>
    <w:p w14:paraId="28D485E5" w14:textId="77777777" w:rsidR="00D03982" w:rsidRDefault="00000000">
      <w:pPr>
        <w:keepNext/>
        <w:spacing w:before="120" w:after="80" w:line="276" w:lineRule="auto"/>
      </w:pPr>
      <w:r>
        <w:rPr>
          <w:b/>
          <w:bCs/>
          <w:color w:val="000000"/>
        </w:rPr>
        <w:t>Exercice 2</w:t>
      </w:r>
      <w:r>
        <w:rPr>
          <w:color w:val="000000"/>
        </w:rPr>
        <w:t xml:space="preserve"> — Choisissez la bonne réponse. (4 pts)</w:t>
      </w:r>
    </w:p>
    <w:p w14:paraId="7C217309" w14:textId="77777777" w:rsidR="00D03982" w:rsidRDefault="00000000">
      <w:pPr>
        <w:spacing w:after="40" w:line="276" w:lineRule="auto"/>
        <w:ind w:left="360"/>
      </w:pPr>
      <w:r>
        <w:rPr>
          <w:color w:val="000000"/>
        </w:rPr>
        <w:t>1. Le premier produit d'exportation de Madagascar vers 1930 est : A) le riz — B) le café — C) le nickel.</w:t>
      </w:r>
    </w:p>
    <w:p w14:paraId="2A472019" w14:textId="77777777" w:rsidR="00D03982" w:rsidRDefault="00000000">
      <w:pPr>
        <w:spacing w:after="40" w:line="276" w:lineRule="auto"/>
        <w:ind w:left="360"/>
      </w:pPr>
      <w:r>
        <w:rPr>
          <w:color w:val="000000"/>
        </w:rPr>
        <w:t>2. Une concession est : A) une terre attribuée par l'administration à un colon — B) une école — C) un impôt.</w:t>
      </w:r>
    </w:p>
    <w:p w14:paraId="05A73448" w14:textId="77777777" w:rsidR="00D03982" w:rsidRDefault="00000000">
      <w:pPr>
        <w:spacing w:after="40" w:line="276" w:lineRule="auto"/>
        <w:ind w:left="360"/>
      </w:pPr>
      <w:r>
        <w:rPr>
          <w:color w:val="000000"/>
        </w:rPr>
        <w:t>3. La population de Madagascar entre 1900 et 1960 : A) a diminué — B) est restée stable — C) a doublé environ.</w:t>
      </w:r>
    </w:p>
    <w:p w14:paraId="7A8D4F6C" w14:textId="77777777" w:rsidR="00D03982" w:rsidRDefault="00000000">
      <w:pPr>
        <w:spacing w:after="40" w:line="276" w:lineRule="auto"/>
        <w:ind w:left="360"/>
      </w:pPr>
      <w:r>
        <w:rPr>
          <w:color w:val="000000"/>
        </w:rPr>
        <w:t>4. Le chemin de fer colonial reliait surtout : A) toutes les provinces entre elles — B) les zones de production aux ports — C) le Sud au Nord.</w:t>
      </w:r>
    </w:p>
    <w:p w14:paraId="1A2CD4F4" w14:textId="77777777" w:rsidR="00D03982" w:rsidRDefault="00000000">
      <w:pPr>
        <w:keepNext/>
        <w:spacing w:before="120" w:after="80" w:line="276" w:lineRule="auto"/>
      </w:pPr>
      <w:r>
        <w:rPr>
          <w:b/>
          <w:bCs/>
          <w:color w:val="000000"/>
        </w:rPr>
        <w:t>Exercice 3</w:t>
      </w:r>
      <w:r>
        <w:rPr>
          <w:color w:val="000000"/>
        </w:rPr>
        <w:t xml:space="preserve"> — Répondez par Vrai ou Faux, puis corrigez les phrases fausses. (4 pts)</w:t>
      </w:r>
    </w:p>
    <w:p w14:paraId="44F24BB7" w14:textId="77777777" w:rsidR="00D03982" w:rsidRDefault="00000000">
      <w:pPr>
        <w:spacing w:after="40" w:line="276" w:lineRule="auto"/>
        <w:ind w:left="360"/>
      </w:pPr>
      <w:r>
        <w:rPr>
          <w:color w:val="000000"/>
        </w:rPr>
        <w:t>a) La colonisation a fortement industrialisé Madagascar.</w:t>
      </w:r>
    </w:p>
    <w:p w14:paraId="1E4F725D" w14:textId="77777777" w:rsidR="00D03982" w:rsidRDefault="00000000">
      <w:pPr>
        <w:spacing w:after="40" w:line="276" w:lineRule="auto"/>
        <w:ind w:left="360"/>
      </w:pPr>
      <w:r>
        <w:rPr>
          <w:color w:val="000000"/>
        </w:rPr>
        <w:t>b) Les infrastructures coloniales ont été financées par la France.</w:t>
      </w:r>
    </w:p>
    <w:p w14:paraId="68E32D2E" w14:textId="77777777" w:rsidR="00D03982" w:rsidRDefault="00000000">
      <w:pPr>
        <w:spacing w:after="40" w:line="276" w:lineRule="auto"/>
        <w:ind w:left="360"/>
      </w:pPr>
      <w:r>
        <w:rPr>
          <w:color w:val="000000"/>
        </w:rPr>
        <w:t>c) Vers 1950, environ un enfant malgache sur cinq allait à l'école.</w:t>
      </w:r>
    </w:p>
    <w:p w14:paraId="6E491DEB" w14:textId="77777777" w:rsidR="00D03982" w:rsidRDefault="00000000">
      <w:pPr>
        <w:spacing w:after="40" w:line="276" w:lineRule="auto"/>
        <w:ind w:left="360"/>
      </w:pPr>
      <w:r>
        <w:rPr>
          <w:color w:val="000000"/>
        </w:rPr>
        <w:t>d) En 1960, l'économie malgache était indépendante de la France.</w:t>
      </w:r>
    </w:p>
    <w:p w14:paraId="060DA2E8" w14:textId="77777777" w:rsidR="00D03982" w:rsidRDefault="00000000">
      <w:pPr>
        <w:keepNext/>
        <w:spacing w:before="120" w:after="80" w:line="276" w:lineRule="auto"/>
      </w:pPr>
      <w:r>
        <w:rPr>
          <w:b/>
          <w:bCs/>
          <w:color w:val="000000"/>
        </w:rPr>
        <w:t>Exercice 4</w:t>
      </w:r>
      <w:r>
        <w:rPr>
          <w:color w:val="000000"/>
        </w:rPr>
        <w:t xml:space="preserve"> — Répondez aux questions suivantes par une phrase complète. (6 pts)</w:t>
      </w:r>
    </w:p>
    <w:p w14:paraId="542F4C5C" w14:textId="77777777" w:rsidR="00D03982" w:rsidRDefault="00000000">
      <w:pPr>
        <w:spacing w:after="40" w:line="276" w:lineRule="auto"/>
        <w:ind w:left="360"/>
      </w:pPr>
      <w:r>
        <w:rPr>
          <w:color w:val="000000"/>
        </w:rPr>
        <w:t>1. Citez trois réalisations de la période coloniale dans le domaine économique ou social.</w:t>
      </w:r>
    </w:p>
    <w:p w14:paraId="35915A76" w14:textId="77777777" w:rsidR="00D03982" w:rsidRDefault="00000000">
      <w:pPr>
        <w:spacing w:after="40" w:line="276" w:lineRule="auto"/>
        <w:ind w:left="360"/>
      </w:pPr>
      <w:r>
        <w:rPr>
          <w:color w:val="000000"/>
        </w:rPr>
        <w:t>2. Expliquez pourquoi le chemin de fer colonial ne servait pas d'abord les Malgaches.</w:t>
      </w:r>
    </w:p>
    <w:p w14:paraId="24483012" w14:textId="77777777" w:rsidR="00D03982" w:rsidRDefault="00000000">
      <w:pPr>
        <w:spacing w:after="40" w:line="276" w:lineRule="auto"/>
        <w:ind w:left="360"/>
      </w:pPr>
      <w:r>
        <w:rPr>
          <w:color w:val="000000"/>
        </w:rPr>
        <w:t>3. Décrivez l'économie malgache héritée en 1960.</w:t>
      </w:r>
    </w:p>
    <w:p w14:paraId="0068D5CB" w14:textId="77777777" w:rsidR="00D03982" w:rsidRDefault="00000000">
      <w:pPr>
        <w:spacing w:after="40" w:line="276" w:lineRule="auto"/>
        <w:ind w:left="360"/>
      </w:pPr>
      <w:r>
        <w:rPr>
          <w:color w:val="000000"/>
        </w:rPr>
        <w:t>4. Rédigez en quatre phrases un bilan argumenté de l'économie coloniale.</w:t>
      </w:r>
    </w:p>
    <w:p w14:paraId="50DE8983" w14:textId="77777777" w:rsidR="00D03982" w:rsidRDefault="00000000">
      <w:pPr>
        <w:spacing w:before="240" w:after="80" w:line="276" w:lineRule="auto"/>
      </w:pPr>
      <w:r>
        <w:rPr>
          <w:b/>
          <w:bCs/>
          <w:color w:val="E9704F"/>
          <w:sz w:val="24"/>
          <w:szCs w:val="24"/>
        </w:rPr>
        <w:t>CORRIGÉ</w:t>
      </w:r>
    </w:p>
    <w:p w14:paraId="044E4C59" w14:textId="77777777" w:rsidR="00D03982" w:rsidRDefault="00000000">
      <w:pPr>
        <w:keepNext/>
        <w:spacing w:before="100" w:after="80" w:line="276" w:lineRule="auto"/>
      </w:pPr>
      <w:r>
        <w:rPr>
          <w:b/>
          <w:bCs/>
          <w:color w:val="000000"/>
        </w:rPr>
        <w:t>Corrigé de l'exercice 1</w:t>
      </w:r>
      <w:r>
        <w:rPr>
          <w:color w:val="000000"/>
        </w:rPr>
        <w:t xml:space="preserve"> (4 pts)</w:t>
      </w:r>
    </w:p>
    <w:p w14:paraId="4AD3A775" w14:textId="77777777" w:rsidR="00D03982" w:rsidRDefault="00000000">
      <w:pPr>
        <w:spacing w:after="40" w:line="276" w:lineRule="auto"/>
        <w:ind w:left="360"/>
      </w:pPr>
      <w:r>
        <w:rPr>
          <w:color w:val="000000"/>
        </w:rPr>
        <w:t xml:space="preserve">1. </w:t>
      </w:r>
      <w:r>
        <w:rPr>
          <w:b/>
          <w:bCs/>
          <w:color w:val="E9704F"/>
        </w:rPr>
        <w:t>Réalisation</w:t>
      </w:r>
      <w:r>
        <w:rPr>
          <w:color w:val="000000"/>
        </w:rPr>
        <w:t xml:space="preserve"> (infrastructure), mais construite par le travail forcé.</w:t>
      </w:r>
    </w:p>
    <w:p w14:paraId="34CC0507" w14:textId="77777777" w:rsidR="00D03982" w:rsidRDefault="00000000">
      <w:pPr>
        <w:spacing w:after="40" w:line="276" w:lineRule="auto"/>
        <w:ind w:left="360"/>
      </w:pPr>
      <w:r>
        <w:rPr>
          <w:color w:val="000000"/>
        </w:rPr>
        <w:t xml:space="preserve">2. </w:t>
      </w:r>
      <w:r>
        <w:rPr>
          <w:b/>
          <w:bCs/>
          <w:color w:val="E9704F"/>
        </w:rPr>
        <w:t>Aspect négatif</w:t>
      </w:r>
      <w:r>
        <w:rPr>
          <w:color w:val="000000"/>
        </w:rPr>
        <w:t xml:space="preserve"> (expropriation).</w:t>
      </w:r>
    </w:p>
    <w:p w14:paraId="11E9A900" w14:textId="77777777" w:rsidR="00D03982" w:rsidRDefault="00000000">
      <w:pPr>
        <w:spacing w:after="40" w:line="276" w:lineRule="auto"/>
        <w:ind w:left="360"/>
      </w:pPr>
      <w:r>
        <w:rPr>
          <w:color w:val="000000"/>
        </w:rPr>
        <w:t xml:space="preserve">3. </w:t>
      </w:r>
      <w:r>
        <w:rPr>
          <w:b/>
          <w:bCs/>
          <w:color w:val="E9704F"/>
        </w:rPr>
        <w:t>Réalisation</w:t>
      </w:r>
      <w:r>
        <w:rPr>
          <w:color w:val="000000"/>
        </w:rPr>
        <w:t xml:space="preserve"> (santé, recul des épidémies).</w:t>
      </w:r>
    </w:p>
    <w:p w14:paraId="4C05151B" w14:textId="77777777" w:rsidR="00D03982" w:rsidRDefault="00000000">
      <w:pPr>
        <w:spacing w:after="40" w:line="276" w:lineRule="auto"/>
        <w:ind w:left="360"/>
      </w:pPr>
      <w:r>
        <w:rPr>
          <w:color w:val="000000"/>
        </w:rPr>
        <w:t xml:space="preserve">4. </w:t>
      </w:r>
      <w:r>
        <w:rPr>
          <w:b/>
          <w:bCs/>
          <w:color w:val="E9704F"/>
        </w:rPr>
        <w:t>Aspect négatif</w:t>
      </w:r>
      <w:r>
        <w:rPr>
          <w:color w:val="000000"/>
        </w:rPr>
        <w:t xml:space="preserve"> (dépendance).</w:t>
      </w:r>
    </w:p>
    <w:p w14:paraId="7A0777CF" w14:textId="77777777" w:rsidR="00D03982" w:rsidRDefault="00000000">
      <w:pPr>
        <w:keepNext/>
        <w:spacing w:before="100" w:after="80" w:line="276" w:lineRule="auto"/>
      </w:pPr>
      <w:r>
        <w:rPr>
          <w:b/>
          <w:bCs/>
          <w:color w:val="000000"/>
        </w:rPr>
        <w:t>Corrigé de l'exercice 2</w:t>
      </w:r>
      <w:r>
        <w:rPr>
          <w:color w:val="000000"/>
        </w:rPr>
        <w:t xml:space="preserve"> (4 pts)</w:t>
      </w:r>
    </w:p>
    <w:p w14:paraId="0B8C3996" w14:textId="77777777" w:rsidR="00D03982" w:rsidRDefault="00000000">
      <w:pPr>
        <w:spacing w:after="40" w:line="276" w:lineRule="auto"/>
        <w:ind w:left="360"/>
      </w:pPr>
      <w:r>
        <w:rPr>
          <w:color w:val="000000"/>
        </w:rPr>
        <w:t xml:space="preserve">1. </w:t>
      </w:r>
      <w:r>
        <w:rPr>
          <w:b/>
          <w:bCs/>
          <w:color w:val="E9704F"/>
        </w:rPr>
        <w:t>B)</w:t>
      </w:r>
      <w:r>
        <w:rPr>
          <w:color w:val="000000"/>
        </w:rPr>
        <w:t xml:space="preserve"> le café.</w:t>
      </w:r>
    </w:p>
    <w:p w14:paraId="1D89ECDC" w14:textId="77777777" w:rsidR="00D03982" w:rsidRDefault="00000000">
      <w:pPr>
        <w:spacing w:after="40" w:line="276" w:lineRule="auto"/>
        <w:ind w:left="360"/>
      </w:pPr>
      <w:r>
        <w:rPr>
          <w:color w:val="000000"/>
        </w:rPr>
        <w:t xml:space="preserve">2. </w:t>
      </w:r>
      <w:r>
        <w:rPr>
          <w:b/>
          <w:bCs/>
          <w:color w:val="E9704F"/>
        </w:rPr>
        <w:t>A)</w:t>
      </w:r>
      <w:r>
        <w:rPr>
          <w:color w:val="000000"/>
        </w:rPr>
        <w:t xml:space="preserve"> une terre attribuée à un colon ou à une compagnie.</w:t>
      </w:r>
    </w:p>
    <w:p w14:paraId="4F5084B2" w14:textId="77777777" w:rsidR="00D03982" w:rsidRDefault="00000000">
      <w:pPr>
        <w:spacing w:after="40" w:line="276" w:lineRule="auto"/>
        <w:ind w:left="360"/>
      </w:pPr>
      <w:r>
        <w:rPr>
          <w:color w:val="000000"/>
        </w:rPr>
        <w:t xml:space="preserve">3. </w:t>
      </w:r>
      <w:r>
        <w:rPr>
          <w:b/>
          <w:bCs/>
          <w:color w:val="E9704F"/>
        </w:rPr>
        <w:t>C)</w:t>
      </w:r>
      <w:r>
        <w:rPr>
          <w:color w:val="000000"/>
        </w:rPr>
        <w:t xml:space="preserve"> elle est passée d'environ 2,5 à 5 millions d'habitants.</w:t>
      </w:r>
    </w:p>
    <w:p w14:paraId="5EFF7329" w14:textId="77777777" w:rsidR="00D03982" w:rsidRDefault="00000000">
      <w:pPr>
        <w:spacing w:after="40" w:line="276" w:lineRule="auto"/>
        <w:ind w:left="360"/>
      </w:pPr>
      <w:r>
        <w:rPr>
          <w:color w:val="000000"/>
        </w:rPr>
        <w:t xml:space="preserve">4. </w:t>
      </w:r>
      <w:r>
        <w:rPr>
          <w:b/>
          <w:bCs/>
          <w:color w:val="E9704F"/>
        </w:rPr>
        <w:t>B)</w:t>
      </w:r>
      <w:r>
        <w:rPr>
          <w:color w:val="000000"/>
        </w:rPr>
        <w:t xml:space="preserve"> les zones de production aux ports (Antananarivo-Toamasina, Fianarantsoa-</w:t>
      </w:r>
      <w:proofErr w:type="spellStart"/>
      <w:r>
        <w:rPr>
          <w:color w:val="000000"/>
        </w:rPr>
        <w:t>Manakara</w:t>
      </w:r>
      <w:proofErr w:type="spellEnd"/>
      <w:r>
        <w:rPr>
          <w:color w:val="000000"/>
        </w:rPr>
        <w:t>).</w:t>
      </w:r>
    </w:p>
    <w:p w14:paraId="08F1C536" w14:textId="77777777" w:rsidR="00D03982" w:rsidRDefault="00000000">
      <w:pPr>
        <w:keepNext/>
        <w:spacing w:before="100" w:after="80" w:line="276" w:lineRule="auto"/>
      </w:pPr>
      <w:r>
        <w:rPr>
          <w:b/>
          <w:bCs/>
          <w:color w:val="000000"/>
        </w:rPr>
        <w:lastRenderedPageBreak/>
        <w:t>Corrigé de l'exercice 3</w:t>
      </w:r>
      <w:r>
        <w:rPr>
          <w:color w:val="000000"/>
        </w:rPr>
        <w:t xml:space="preserve"> (4 pts)</w:t>
      </w:r>
    </w:p>
    <w:p w14:paraId="3E276FE0" w14:textId="77777777" w:rsidR="00D03982" w:rsidRDefault="00000000">
      <w:pPr>
        <w:spacing w:after="40" w:line="276" w:lineRule="auto"/>
        <w:ind w:left="360"/>
      </w:pPr>
      <w:r>
        <w:rPr>
          <w:color w:val="000000"/>
        </w:rPr>
        <w:t xml:space="preserve">a) </w:t>
      </w:r>
      <w:r>
        <w:rPr>
          <w:b/>
          <w:bCs/>
          <w:color w:val="E9704F"/>
        </w:rPr>
        <w:t>Faux</w:t>
      </w:r>
      <w:r>
        <w:rPr>
          <w:color w:val="000000"/>
        </w:rPr>
        <w:t xml:space="preserve"> : le </w:t>
      </w:r>
      <w:r>
        <w:rPr>
          <w:b/>
          <w:bCs/>
          <w:color w:val="E9704F"/>
        </w:rPr>
        <w:t>pacte colonial</w:t>
      </w:r>
      <w:r>
        <w:rPr>
          <w:color w:val="000000"/>
        </w:rPr>
        <w:t xml:space="preserve"> a empêché l'industrialisation.</w:t>
      </w:r>
    </w:p>
    <w:p w14:paraId="09FBB441" w14:textId="77777777" w:rsidR="00D03982" w:rsidRDefault="00000000">
      <w:pPr>
        <w:spacing w:after="40" w:line="276" w:lineRule="auto"/>
        <w:ind w:left="360"/>
      </w:pPr>
      <w:r>
        <w:rPr>
          <w:color w:val="000000"/>
        </w:rPr>
        <w:t xml:space="preserve">b) </w:t>
      </w:r>
      <w:r>
        <w:rPr>
          <w:b/>
          <w:bCs/>
          <w:color w:val="E9704F"/>
        </w:rPr>
        <w:t>Faux</w:t>
      </w:r>
      <w:r>
        <w:rPr>
          <w:color w:val="000000"/>
        </w:rPr>
        <w:t xml:space="preserve"> : elles ont été payées par les </w:t>
      </w:r>
      <w:r>
        <w:rPr>
          <w:b/>
          <w:bCs/>
          <w:color w:val="E9704F"/>
        </w:rPr>
        <w:t>impôts</w:t>
      </w:r>
      <w:r>
        <w:rPr>
          <w:color w:val="000000"/>
        </w:rPr>
        <w:t xml:space="preserve"> et le </w:t>
      </w:r>
      <w:r>
        <w:rPr>
          <w:b/>
          <w:bCs/>
          <w:color w:val="E9704F"/>
        </w:rPr>
        <w:t>travail forcé</w:t>
      </w:r>
      <w:r>
        <w:rPr>
          <w:color w:val="000000"/>
        </w:rPr>
        <w:t xml:space="preserve"> des Malgaches.</w:t>
      </w:r>
    </w:p>
    <w:p w14:paraId="183EC6DB" w14:textId="77777777" w:rsidR="00D03982" w:rsidRDefault="00000000">
      <w:pPr>
        <w:spacing w:after="40" w:line="276" w:lineRule="auto"/>
        <w:ind w:left="360"/>
      </w:pPr>
      <w:r>
        <w:rPr>
          <w:color w:val="000000"/>
        </w:rPr>
        <w:t xml:space="preserve">c) </w:t>
      </w:r>
      <w:r>
        <w:rPr>
          <w:b/>
          <w:bCs/>
          <w:color w:val="E9704F"/>
        </w:rPr>
        <w:t>Vrai</w:t>
      </w:r>
      <w:r>
        <w:rPr>
          <w:color w:val="000000"/>
        </w:rPr>
        <w:t xml:space="preserve"> : mais très peu accédaient au secondaire.</w:t>
      </w:r>
    </w:p>
    <w:p w14:paraId="3B5F7D9A" w14:textId="77777777" w:rsidR="00D03982" w:rsidRDefault="00000000">
      <w:pPr>
        <w:spacing w:after="40" w:line="276" w:lineRule="auto"/>
        <w:ind w:left="360"/>
      </w:pPr>
      <w:r>
        <w:rPr>
          <w:color w:val="000000"/>
        </w:rPr>
        <w:t xml:space="preserve">d) </w:t>
      </w:r>
      <w:r>
        <w:rPr>
          <w:b/>
          <w:bCs/>
          <w:color w:val="E9704F"/>
        </w:rPr>
        <w:t>Faux</w:t>
      </w:r>
      <w:r>
        <w:rPr>
          <w:color w:val="000000"/>
        </w:rPr>
        <w:t xml:space="preserve"> : elle était </w:t>
      </w:r>
      <w:r>
        <w:rPr>
          <w:b/>
          <w:bCs/>
          <w:color w:val="E9704F"/>
        </w:rPr>
        <w:t>extravertie et dépendante</w:t>
      </w:r>
      <w:r>
        <w:rPr>
          <w:color w:val="000000"/>
        </w:rPr>
        <w:t xml:space="preserve"> de la métropole.</w:t>
      </w:r>
    </w:p>
    <w:p w14:paraId="59623FB5" w14:textId="77777777" w:rsidR="00D03982" w:rsidRDefault="00000000">
      <w:pPr>
        <w:keepNext/>
        <w:spacing w:before="100" w:after="80" w:line="276" w:lineRule="auto"/>
      </w:pPr>
      <w:r>
        <w:rPr>
          <w:b/>
          <w:bCs/>
          <w:color w:val="000000"/>
        </w:rPr>
        <w:t>Corrigé de l'exercice 4</w:t>
      </w:r>
      <w:r>
        <w:rPr>
          <w:color w:val="000000"/>
        </w:rPr>
        <w:t xml:space="preserve"> (6 pts)</w:t>
      </w:r>
    </w:p>
    <w:p w14:paraId="2932D687" w14:textId="77777777" w:rsidR="00D03982" w:rsidRDefault="00000000">
      <w:pPr>
        <w:spacing w:after="40" w:line="276" w:lineRule="auto"/>
        <w:ind w:left="360"/>
      </w:pPr>
      <w:r>
        <w:rPr>
          <w:color w:val="000000"/>
        </w:rPr>
        <w:t xml:space="preserve">1. Les </w:t>
      </w:r>
      <w:r>
        <w:rPr>
          <w:b/>
          <w:bCs/>
          <w:color w:val="E9704F"/>
        </w:rPr>
        <w:t>chemins de fer</w:t>
      </w:r>
      <w:r>
        <w:rPr>
          <w:color w:val="000000"/>
        </w:rPr>
        <w:t xml:space="preserve"> et les routes, les </w:t>
      </w:r>
      <w:r>
        <w:rPr>
          <w:b/>
          <w:bCs/>
          <w:color w:val="E9704F"/>
        </w:rPr>
        <w:t>ports</w:t>
      </w:r>
      <w:r>
        <w:rPr>
          <w:color w:val="000000"/>
        </w:rPr>
        <w:t>, les cultures d'</w:t>
      </w:r>
      <w:r>
        <w:rPr>
          <w:b/>
          <w:bCs/>
          <w:color w:val="E9704F"/>
        </w:rPr>
        <w:t>exportation</w:t>
      </w:r>
      <w:r>
        <w:rPr>
          <w:color w:val="000000"/>
        </w:rPr>
        <w:t xml:space="preserve"> (café, vanille, girofle), les </w:t>
      </w:r>
      <w:r>
        <w:rPr>
          <w:b/>
          <w:bCs/>
          <w:color w:val="E9704F"/>
        </w:rPr>
        <w:t>écoles</w:t>
      </w:r>
      <w:r>
        <w:rPr>
          <w:color w:val="000000"/>
        </w:rPr>
        <w:t>, l'</w:t>
      </w:r>
      <w:r>
        <w:rPr>
          <w:b/>
          <w:bCs/>
          <w:color w:val="E9704F"/>
        </w:rPr>
        <w:t>École de médecine</w:t>
      </w:r>
      <w:r>
        <w:rPr>
          <w:color w:val="000000"/>
        </w:rPr>
        <w:t xml:space="preserve"> et l'</w:t>
      </w:r>
      <w:r>
        <w:rPr>
          <w:b/>
          <w:bCs/>
          <w:color w:val="E9704F"/>
        </w:rPr>
        <w:t>Institut Pasteur</w:t>
      </w:r>
      <w:r>
        <w:rPr>
          <w:color w:val="000000"/>
        </w:rPr>
        <w:t>, les villes.</w:t>
      </w:r>
    </w:p>
    <w:p w14:paraId="1E5CAF5E" w14:textId="77777777" w:rsidR="00D03982" w:rsidRDefault="00000000">
      <w:pPr>
        <w:spacing w:after="40" w:line="276" w:lineRule="auto"/>
        <w:ind w:left="360"/>
      </w:pPr>
      <w:r>
        <w:rPr>
          <w:color w:val="000000"/>
        </w:rPr>
        <w:t xml:space="preserve">2. Son tracé reliait les </w:t>
      </w:r>
      <w:r>
        <w:rPr>
          <w:b/>
          <w:bCs/>
          <w:color w:val="E9704F"/>
        </w:rPr>
        <w:t>zones de production aux ports</w:t>
      </w:r>
      <w:r>
        <w:rPr>
          <w:color w:val="000000"/>
        </w:rPr>
        <w:t xml:space="preserve"> pour </w:t>
      </w:r>
      <w:r>
        <w:rPr>
          <w:b/>
          <w:bCs/>
          <w:color w:val="E9704F"/>
        </w:rPr>
        <w:t>évacuer</w:t>
      </w:r>
      <w:r>
        <w:rPr>
          <w:color w:val="000000"/>
        </w:rPr>
        <w:t xml:space="preserve"> les produits vers la France ; il a été construit par les </w:t>
      </w:r>
      <w:r>
        <w:rPr>
          <w:b/>
          <w:bCs/>
          <w:color w:val="E9704F"/>
        </w:rPr>
        <w:t>prestations</w:t>
      </w:r>
      <w:r>
        <w:rPr>
          <w:color w:val="000000"/>
        </w:rPr>
        <w:t xml:space="preserve"> et le </w:t>
      </w:r>
      <w:r>
        <w:rPr>
          <w:b/>
          <w:bCs/>
          <w:color w:val="E9704F"/>
        </w:rPr>
        <w:t>SMOTIG</w:t>
      </w:r>
      <w:r>
        <w:rPr>
          <w:color w:val="000000"/>
        </w:rPr>
        <w:t xml:space="preserve"> ; il ne reliait pas les régions entre elles et le Sud et l'Ouest n'en avaient pas.</w:t>
      </w:r>
    </w:p>
    <w:p w14:paraId="64C07712" w14:textId="77777777" w:rsidR="00D03982" w:rsidRDefault="00000000">
      <w:pPr>
        <w:spacing w:after="40" w:line="276" w:lineRule="auto"/>
        <w:ind w:left="360"/>
      </w:pPr>
      <w:r>
        <w:rPr>
          <w:color w:val="000000"/>
        </w:rPr>
        <w:t xml:space="preserve">3. Une économie </w:t>
      </w:r>
      <w:r>
        <w:rPr>
          <w:b/>
          <w:bCs/>
          <w:color w:val="E9704F"/>
        </w:rPr>
        <w:t>extravertie</w:t>
      </w:r>
      <w:r>
        <w:rPr>
          <w:color w:val="000000"/>
        </w:rPr>
        <w:t xml:space="preserve"> (quelques produits agricoles bruts exportés vers la France), </w:t>
      </w:r>
      <w:r>
        <w:rPr>
          <w:b/>
          <w:bCs/>
          <w:color w:val="E9704F"/>
        </w:rPr>
        <w:t>dépendante</w:t>
      </w:r>
      <w:r>
        <w:rPr>
          <w:color w:val="000000"/>
        </w:rPr>
        <w:t xml:space="preserve"> (importations, capitaux et commerce étrangers), sans </w:t>
      </w:r>
      <w:r>
        <w:rPr>
          <w:b/>
          <w:bCs/>
          <w:color w:val="E9704F"/>
        </w:rPr>
        <w:t>industrie</w:t>
      </w:r>
      <w:r>
        <w:rPr>
          <w:color w:val="000000"/>
        </w:rPr>
        <w:t xml:space="preserve"> ni </w:t>
      </w:r>
      <w:r>
        <w:rPr>
          <w:b/>
          <w:bCs/>
          <w:color w:val="E9704F"/>
        </w:rPr>
        <w:t>cadres</w:t>
      </w:r>
      <w:r>
        <w:rPr>
          <w:color w:val="000000"/>
        </w:rPr>
        <w:t xml:space="preserve">, et très </w:t>
      </w:r>
      <w:r>
        <w:rPr>
          <w:b/>
          <w:bCs/>
          <w:color w:val="E9704F"/>
        </w:rPr>
        <w:t>inégale</w:t>
      </w:r>
      <w:r>
        <w:rPr>
          <w:color w:val="000000"/>
        </w:rPr>
        <w:t xml:space="preserve"> entre les régions.</w:t>
      </w:r>
    </w:p>
    <w:p w14:paraId="46A4EA25" w14:textId="77777777" w:rsidR="00D03982" w:rsidRDefault="00000000">
      <w:pPr>
        <w:spacing w:after="40" w:line="276" w:lineRule="auto"/>
        <w:ind w:left="360"/>
      </w:pPr>
      <w:r>
        <w:rPr>
          <w:color w:val="000000"/>
        </w:rPr>
        <w:t xml:space="preserve">4. La colonisation a </w:t>
      </w:r>
      <w:r>
        <w:rPr>
          <w:b/>
          <w:bCs/>
          <w:color w:val="E9704F"/>
        </w:rPr>
        <w:t>équipé</w:t>
      </w:r>
      <w:r>
        <w:rPr>
          <w:color w:val="000000"/>
        </w:rPr>
        <w:t xml:space="preserve"> l'île en transports, écoles et hôpitaux et a fait doubler la population. Mais ces réalisations ont été </w:t>
      </w:r>
      <w:r>
        <w:rPr>
          <w:b/>
          <w:bCs/>
          <w:color w:val="E9704F"/>
        </w:rPr>
        <w:t>payées</w:t>
      </w:r>
      <w:r>
        <w:rPr>
          <w:color w:val="000000"/>
        </w:rPr>
        <w:t xml:space="preserve"> par les Malgaches et </w:t>
      </w:r>
      <w:r>
        <w:rPr>
          <w:b/>
          <w:bCs/>
          <w:color w:val="E9704F"/>
        </w:rPr>
        <w:t>conçues</w:t>
      </w:r>
      <w:r>
        <w:rPr>
          <w:color w:val="000000"/>
        </w:rPr>
        <w:t xml:space="preserve"> pour la métropole. Elles se sont accompagnées d'</w:t>
      </w:r>
      <w:r>
        <w:rPr>
          <w:b/>
          <w:bCs/>
          <w:color w:val="E9704F"/>
        </w:rPr>
        <w:t>expropriations</w:t>
      </w:r>
      <w:r>
        <w:rPr>
          <w:color w:val="000000"/>
        </w:rPr>
        <w:t>, de travail forcé et d'</w:t>
      </w:r>
      <w:r>
        <w:rPr>
          <w:b/>
          <w:bCs/>
          <w:color w:val="E9704F"/>
        </w:rPr>
        <w:t>inégalités</w:t>
      </w:r>
      <w:r>
        <w:rPr>
          <w:color w:val="000000"/>
        </w:rPr>
        <w:t xml:space="preserve">. En 1960, Madagascar hérite d'une économie </w:t>
      </w:r>
      <w:r>
        <w:rPr>
          <w:b/>
          <w:bCs/>
          <w:color w:val="E9704F"/>
        </w:rPr>
        <w:t>dépendante</w:t>
      </w:r>
      <w:r>
        <w:rPr>
          <w:color w:val="000000"/>
        </w:rPr>
        <w:t xml:space="preserve"> : le développement du pays n'était pas le but de la colonisation.</w:t>
      </w:r>
    </w:p>
    <w:p w14:paraId="3FB769E7" w14:textId="77777777" w:rsidR="00D03982" w:rsidRDefault="00000000">
      <w:r>
        <w:br w:type="page"/>
      </w:r>
    </w:p>
    <w:p w14:paraId="7A66A24C" w14:textId="77777777" w:rsidR="00D03982" w:rsidRDefault="00000000">
      <w:pPr>
        <w:spacing w:after="160"/>
        <w:jc w:val="center"/>
      </w:pPr>
      <w:bookmarkStart w:id="19" w:name="seance8"/>
      <w:r>
        <w:rPr>
          <w:b/>
          <w:bCs/>
          <w:color w:val="000000"/>
          <w:sz w:val="26"/>
          <w:szCs w:val="26"/>
        </w:rPr>
        <w:lastRenderedPageBreak/>
        <w:t>SÉANCE 8 / 25</w:t>
      </w:r>
      <w:bookmarkEnd w:id="19"/>
    </w:p>
    <w:p w14:paraId="4E6D4694" w14:textId="77777777" w:rsidR="00D03982" w:rsidRDefault="00000000">
      <w:pPr>
        <w:spacing w:after="120"/>
        <w:jc w:val="center"/>
      </w:pPr>
      <w:r>
        <w:rPr>
          <w:b/>
          <w:bCs/>
          <w:color w:val="C00000"/>
          <w:sz w:val="28"/>
          <w:szCs w:val="28"/>
        </w:rPr>
        <w:t xml:space="preserve">Les mouvements de lutte contre l'ordre colonial (1) : les </w:t>
      </w:r>
      <w:proofErr w:type="spellStart"/>
      <w:r>
        <w:rPr>
          <w:b/>
          <w:bCs/>
          <w:color w:val="C00000"/>
          <w:sz w:val="28"/>
          <w:szCs w:val="28"/>
        </w:rPr>
        <w:t>Menalamba</w:t>
      </w:r>
      <w:proofErr w:type="spellEnd"/>
      <w:r>
        <w:rPr>
          <w:b/>
          <w:bCs/>
          <w:color w:val="C00000"/>
          <w:sz w:val="28"/>
          <w:szCs w:val="28"/>
        </w:rPr>
        <w:t xml:space="preserve"> et le VVS</w:t>
      </w:r>
    </w:p>
    <w:p w14:paraId="5139771A" w14:textId="77777777" w:rsidR="00D03982" w:rsidRDefault="00000000">
      <w:pPr>
        <w:spacing w:after="16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626"/>
        <w:gridCol w:w="3012"/>
      </w:tblGrid>
      <w:tr w:rsidR="00D03982" w14:paraId="323EFE19" w14:textId="77777777">
        <w:tblPrEx>
          <w:tblCellMar>
            <w:top w:w="0" w:type="dxa"/>
            <w:bottom w:w="0" w:type="dxa"/>
          </w:tblCellMar>
        </w:tblPrEx>
        <w:tc>
          <w:tcPr>
            <w:tcW w:w="6600" w:type="dxa"/>
            <w:tcMar>
              <w:top w:w="60" w:type="dxa"/>
              <w:left w:w="60" w:type="dxa"/>
              <w:bottom w:w="60" w:type="dxa"/>
              <w:right w:w="60" w:type="dxa"/>
            </w:tcMar>
          </w:tcPr>
          <w:p w14:paraId="249B0A65" w14:textId="77777777" w:rsidR="00D03982" w:rsidRDefault="00000000">
            <w:pPr>
              <w:spacing w:after="40" w:line="276" w:lineRule="auto"/>
            </w:pPr>
            <w:r>
              <w:rPr>
                <w:b/>
                <w:bCs/>
                <w:color w:val="000000"/>
                <w:sz w:val="20"/>
                <w:szCs w:val="20"/>
              </w:rPr>
              <w:t>Discipline :</w:t>
            </w:r>
            <w:r>
              <w:rPr>
                <w:color w:val="000000"/>
                <w:sz w:val="20"/>
                <w:szCs w:val="20"/>
              </w:rPr>
              <w:t xml:space="preserve"> Histoire</w:t>
            </w:r>
          </w:p>
          <w:p w14:paraId="6AEA9862" w14:textId="77777777" w:rsidR="00D03982" w:rsidRDefault="00000000">
            <w:pPr>
              <w:spacing w:after="40" w:line="276" w:lineRule="auto"/>
            </w:pPr>
            <w:r>
              <w:rPr>
                <w:b/>
                <w:bCs/>
                <w:color w:val="000000"/>
                <w:sz w:val="20"/>
                <w:szCs w:val="20"/>
              </w:rPr>
              <w:t>Thème :</w:t>
            </w:r>
            <w:r>
              <w:rPr>
                <w:color w:val="000000"/>
                <w:sz w:val="20"/>
                <w:szCs w:val="20"/>
              </w:rPr>
              <w:t xml:space="preserve"> Madagascar, colonie française (1896-1960)</w:t>
            </w:r>
          </w:p>
          <w:p w14:paraId="44E4E3AF" w14:textId="77777777" w:rsidR="00D03982" w:rsidRDefault="00000000">
            <w:pPr>
              <w:spacing w:after="40" w:line="276" w:lineRule="auto"/>
            </w:pPr>
            <w:r>
              <w:rPr>
                <w:b/>
                <w:bCs/>
                <w:color w:val="000000"/>
                <w:sz w:val="20"/>
                <w:szCs w:val="20"/>
              </w:rPr>
              <w:t>Titre :</w:t>
            </w:r>
            <w:r>
              <w:rPr>
                <w:color w:val="000000"/>
                <w:sz w:val="20"/>
                <w:szCs w:val="20"/>
              </w:rPr>
              <w:t xml:space="preserve"> Les mouvements de lutte contre l'ordre colonial (1) : les </w:t>
            </w:r>
            <w:proofErr w:type="spellStart"/>
            <w:r>
              <w:rPr>
                <w:color w:val="000000"/>
                <w:sz w:val="20"/>
                <w:szCs w:val="20"/>
              </w:rPr>
              <w:t>Menalamba</w:t>
            </w:r>
            <w:proofErr w:type="spellEnd"/>
            <w:r>
              <w:rPr>
                <w:color w:val="000000"/>
                <w:sz w:val="20"/>
                <w:szCs w:val="20"/>
              </w:rPr>
              <w:t xml:space="preserve"> et le VVS</w:t>
            </w:r>
          </w:p>
          <w:p w14:paraId="1BFF82A0" w14:textId="77777777" w:rsidR="00D03982" w:rsidRDefault="00000000">
            <w:pPr>
              <w:spacing w:after="40" w:line="276" w:lineRule="auto"/>
            </w:pPr>
            <w:r>
              <w:rPr>
                <w:b/>
                <w:bCs/>
                <w:color w:val="000000"/>
                <w:sz w:val="20"/>
                <w:szCs w:val="20"/>
              </w:rPr>
              <w:t>Objectif spécifique :</w:t>
            </w:r>
            <w:r>
              <w:rPr>
                <w:color w:val="000000"/>
                <w:sz w:val="20"/>
                <w:szCs w:val="20"/>
              </w:rPr>
              <w:t xml:space="preserve"> Être capable de présenter les premières formes de lutte contre l'ordre colonial, la résistance armée des </w:t>
            </w:r>
            <w:proofErr w:type="spellStart"/>
            <w:r>
              <w:rPr>
                <w:color w:val="000000"/>
                <w:sz w:val="20"/>
                <w:szCs w:val="20"/>
              </w:rPr>
              <w:t>Menalamba</w:t>
            </w:r>
            <w:proofErr w:type="spellEnd"/>
            <w:r>
              <w:rPr>
                <w:color w:val="000000"/>
                <w:sz w:val="20"/>
                <w:szCs w:val="20"/>
              </w:rPr>
              <w:t xml:space="preserve"> et des régions du Sud et de l'Ouest (1895-1905) et la société secrète VVS (1913-1915), en comparant leur nature, leurs buts, leurs participants et leurs résultats</w:t>
            </w:r>
          </w:p>
          <w:p w14:paraId="3442E3A1" w14:textId="77777777" w:rsidR="00D03982" w:rsidRDefault="00000000">
            <w:pPr>
              <w:spacing w:after="40" w:line="276" w:lineRule="auto"/>
            </w:pPr>
            <w:r>
              <w:rPr>
                <w:b/>
                <w:bCs/>
                <w:color w:val="000000"/>
                <w:sz w:val="20"/>
                <w:szCs w:val="20"/>
              </w:rPr>
              <w:t>Documentation :</w:t>
            </w:r>
            <w:r>
              <w:rPr>
                <w:color w:val="000000"/>
                <w:sz w:val="20"/>
                <w:szCs w:val="20"/>
              </w:rPr>
              <w:t xml:space="preserve"> Programme scolaire de la classe de 3ème, Histoire (MEN/DCI, édition 2015) ; S. Ellis, L'insurrection des </w:t>
            </w:r>
            <w:proofErr w:type="spellStart"/>
            <w:r>
              <w:rPr>
                <w:color w:val="000000"/>
                <w:sz w:val="20"/>
                <w:szCs w:val="20"/>
              </w:rPr>
              <w:t>Menalamba</w:t>
            </w:r>
            <w:proofErr w:type="spellEnd"/>
            <w:r>
              <w:rPr>
                <w:color w:val="000000"/>
                <w:sz w:val="20"/>
                <w:szCs w:val="20"/>
              </w:rPr>
              <w:t xml:space="preserve"> (1998) ; H. Deschamps, Histoire de Madagascar (1972) ; F. </w:t>
            </w:r>
            <w:proofErr w:type="spellStart"/>
            <w:r>
              <w:rPr>
                <w:color w:val="000000"/>
                <w:sz w:val="20"/>
                <w:szCs w:val="20"/>
              </w:rPr>
              <w:t>Rajaonah</w:t>
            </w:r>
            <w:proofErr w:type="spellEnd"/>
            <w:r>
              <w:rPr>
                <w:color w:val="000000"/>
                <w:sz w:val="20"/>
                <w:szCs w:val="20"/>
              </w:rPr>
              <w:t xml:space="preserve"> (</w:t>
            </w:r>
            <w:proofErr w:type="spellStart"/>
            <w:r>
              <w:rPr>
                <w:color w:val="000000"/>
                <w:sz w:val="20"/>
                <w:szCs w:val="20"/>
              </w:rPr>
              <w:t>dir</w:t>
            </w:r>
            <w:proofErr w:type="spellEnd"/>
            <w:r>
              <w:rPr>
                <w:color w:val="000000"/>
                <w:sz w:val="20"/>
                <w:szCs w:val="20"/>
              </w:rPr>
              <w:t xml:space="preserve">.), Histoire de Madagascar (2016) ; F. </w:t>
            </w:r>
            <w:proofErr w:type="spellStart"/>
            <w:r>
              <w:rPr>
                <w:color w:val="000000"/>
                <w:sz w:val="20"/>
                <w:szCs w:val="20"/>
              </w:rPr>
              <w:t>Esoavelomandroso</w:t>
            </w:r>
            <w:proofErr w:type="spellEnd"/>
            <w:r>
              <w:rPr>
                <w:color w:val="000000"/>
                <w:sz w:val="20"/>
                <w:szCs w:val="20"/>
              </w:rPr>
              <w:t>, travaux sur le VVS.</w:t>
            </w:r>
          </w:p>
          <w:p w14:paraId="0523777A" w14:textId="77777777" w:rsidR="00D03982" w:rsidRDefault="00000000">
            <w:pPr>
              <w:spacing w:after="40" w:line="276" w:lineRule="auto"/>
            </w:pPr>
            <w:r>
              <w:rPr>
                <w:b/>
                <w:bCs/>
                <w:color w:val="000000"/>
                <w:sz w:val="20"/>
                <w:szCs w:val="20"/>
              </w:rPr>
              <w:t>Support et matériel :</w:t>
            </w:r>
            <w:r>
              <w:rPr>
                <w:color w:val="000000"/>
                <w:sz w:val="20"/>
                <w:szCs w:val="20"/>
              </w:rPr>
              <w:t xml:space="preserve"> Tableau noir, craie, cahier de l'élève</w:t>
            </w:r>
          </w:p>
        </w:tc>
        <w:tc>
          <w:tcPr>
            <w:tcW w:w="3000" w:type="dxa"/>
            <w:tcMar>
              <w:top w:w="60" w:type="dxa"/>
              <w:left w:w="60" w:type="dxa"/>
              <w:bottom w:w="60" w:type="dxa"/>
              <w:right w:w="60" w:type="dxa"/>
            </w:tcMar>
          </w:tcPr>
          <w:p w14:paraId="3CAB2A95" w14:textId="77777777" w:rsidR="00D03982" w:rsidRDefault="00000000">
            <w:pPr>
              <w:spacing w:after="40" w:line="276" w:lineRule="auto"/>
            </w:pPr>
            <w:r>
              <w:rPr>
                <w:b/>
                <w:bCs/>
                <w:color w:val="000000"/>
                <w:sz w:val="20"/>
                <w:szCs w:val="20"/>
              </w:rPr>
              <w:t>Date :</w:t>
            </w:r>
            <w:r>
              <w:rPr>
                <w:color w:val="000000"/>
                <w:sz w:val="20"/>
                <w:szCs w:val="20"/>
              </w:rPr>
              <w:t xml:space="preserve"> ________________</w:t>
            </w:r>
          </w:p>
          <w:p w14:paraId="0D8D76DD" w14:textId="77777777" w:rsidR="00D03982" w:rsidRDefault="00000000">
            <w:pPr>
              <w:spacing w:after="40" w:line="276" w:lineRule="auto"/>
            </w:pPr>
            <w:r>
              <w:rPr>
                <w:b/>
                <w:bCs/>
                <w:color w:val="000000"/>
                <w:sz w:val="20"/>
                <w:szCs w:val="20"/>
              </w:rPr>
              <w:t>Classe :</w:t>
            </w:r>
            <w:r>
              <w:rPr>
                <w:color w:val="000000"/>
                <w:sz w:val="20"/>
                <w:szCs w:val="20"/>
              </w:rPr>
              <w:t xml:space="preserve"> 3ème</w:t>
            </w:r>
          </w:p>
          <w:p w14:paraId="0715C2DF" w14:textId="77777777" w:rsidR="00D03982" w:rsidRDefault="00000000">
            <w:pPr>
              <w:spacing w:after="40" w:line="276" w:lineRule="auto"/>
            </w:pPr>
            <w:r>
              <w:rPr>
                <w:b/>
                <w:bCs/>
                <w:color w:val="000000"/>
                <w:sz w:val="20"/>
                <w:szCs w:val="20"/>
              </w:rPr>
              <w:t>Séance n° :</w:t>
            </w:r>
            <w:r>
              <w:rPr>
                <w:color w:val="000000"/>
                <w:sz w:val="20"/>
                <w:szCs w:val="20"/>
              </w:rPr>
              <w:t xml:space="preserve"> 8 / 25</w:t>
            </w:r>
          </w:p>
          <w:p w14:paraId="68E19C88" w14:textId="77777777" w:rsidR="00D03982" w:rsidRDefault="00000000">
            <w:pPr>
              <w:spacing w:after="40" w:line="276" w:lineRule="auto"/>
            </w:pPr>
            <w:r>
              <w:rPr>
                <w:b/>
                <w:bCs/>
                <w:color w:val="000000"/>
                <w:sz w:val="20"/>
                <w:szCs w:val="20"/>
              </w:rPr>
              <w:t>Durée :</w:t>
            </w:r>
            <w:r>
              <w:rPr>
                <w:color w:val="000000"/>
                <w:sz w:val="20"/>
                <w:szCs w:val="20"/>
              </w:rPr>
              <w:t xml:space="preserve"> 2 heures</w:t>
            </w:r>
          </w:p>
        </w:tc>
      </w:tr>
    </w:tbl>
    <w:p w14:paraId="35A6E61D" w14:textId="77777777" w:rsidR="00D03982" w:rsidRDefault="00D03982">
      <w:pPr>
        <w:spacing w:after="80"/>
      </w:pPr>
    </w:p>
    <w:tbl>
      <w:tblPr>
        <w:tblW w:w="96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000" w:firstRow="0" w:lastRow="0" w:firstColumn="0" w:lastColumn="0" w:noHBand="0" w:noVBand="0"/>
      </w:tblPr>
      <w:tblGrid>
        <w:gridCol w:w="1150"/>
        <w:gridCol w:w="3250"/>
        <w:gridCol w:w="2250"/>
        <w:gridCol w:w="1100"/>
        <w:gridCol w:w="1050"/>
        <w:gridCol w:w="800"/>
      </w:tblGrid>
      <w:tr w:rsidR="00D03982" w14:paraId="06A29C20" w14:textId="77777777">
        <w:tblPrEx>
          <w:tblCellMar>
            <w:top w:w="0" w:type="dxa"/>
            <w:bottom w:w="0" w:type="dxa"/>
          </w:tblCellMar>
        </w:tblPrEx>
        <w:trPr>
          <w:tblHeader/>
        </w:trPr>
        <w:tc>
          <w:tcPr>
            <w:tcW w:w="1150" w:type="dxa"/>
            <w:vMerge w:val="restart"/>
            <w:shd w:val="clear" w:color="auto" w:fill="DDEEFF"/>
            <w:tcMar>
              <w:top w:w="60" w:type="dxa"/>
              <w:left w:w="60" w:type="dxa"/>
              <w:bottom w:w="60" w:type="dxa"/>
              <w:right w:w="60" w:type="dxa"/>
            </w:tcMar>
            <w:vAlign w:val="center"/>
          </w:tcPr>
          <w:p w14:paraId="5ED6C8FD" w14:textId="77777777" w:rsidR="00D03982" w:rsidRDefault="00000000">
            <w:pPr>
              <w:spacing w:line="276" w:lineRule="auto"/>
              <w:jc w:val="center"/>
            </w:pPr>
            <w:r>
              <w:rPr>
                <w:b/>
                <w:bCs/>
                <w:color w:val="000000"/>
                <w:sz w:val="18"/>
                <w:szCs w:val="18"/>
              </w:rPr>
              <w:t>Étapes et Durée</w:t>
            </w:r>
          </w:p>
        </w:tc>
        <w:tc>
          <w:tcPr>
            <w:tcW w:w="5500" w:type="dxa"/>
            <w:gridSpan w:val="2"/>
            <w:shd w:val="clear" w:color="auto" w:fill="DDEEFF"/>
            <w:tcMar>
              <w:top w:w="60" w:type="dxa"/>
              <w:left w:w="60" w:type="dxa"/>
              <w:bottom w:w="60" w:type="dxa"/>
              <w:right w:w="60" w:type="dxa"/>
            </w:tcMar>
            <w:vAlign w:val="center"/>
          </w:tcPr>
          <w:p w14:paraId="70E985AC" w14:textId="77777777" w:rsidR="00D03982" w:rsidRDefault="00000000">
            <w:pPr>
              <w:spacing w:line="276" w:lineRule="auto"/>
              <w:jc w:val="center"/>
            </w:pPr>
            <w:r>
              <w:rPr>
                <w:b/>
                <w:bCs/>
                <w:color w:val="000000"/>
                <w:sz w:val="18"/>
                <w:szCs w:val="18"/>
              </w:rPr>
              <w:t>Déroulement de la leçon</w:t>
            </w:r>
          </w:p>
        </w:tc>
        <w:tc>
          <w:tcPr>
            <w:tcW w:w="1100" w:type="dxa"/>
            <w:vMerge w:val="restart"/>
            <w:shd w:val="clear" w:color="auto" w:fill="DDEEFF"/>
            <w:tcMar>
              <w:top w:w="60" w:type="dxa"/>
              <w:left w:w="60" w:type="dxa"/>
              <w:bottom w:w="60" w:type="dxa"/>
              <w:right w:w="60" w:type="dxa"/>
            </w:tcMar>
            <w:vAlign w:val="center"/>
          </w:tcPr>
          <w:p w14:paraId="49BA09AD" w14:textId="77777777" w:rsidR="00D03982" w:rsidRDefault="00000000">
            <w:pPr>
              <w:spacing w:line="276" w:lineRule="auto"/>
              <w:jc w:val="center"/>
            </w:pPr>
            <w:r>
              <w:rPr>
                <w:b/>
                <w:bCs/>
                <w:color w:val="000000"/>
                <w:sz w:val="18"/>
                <w:szCs w:val="18"/>
              </w:rPr>
              <w:t>Technique et Stratégie</w:t>
            </w:r>
          </w:p>
        </w:tc>
        <w:tc>
          <w:tcPr>
            <w:tcW w:w="1050" w:type="dxa"/>
            <w:vMerge w:val="restart"/>
            <w:shd w:val="clear" w:color="auto" w:fill="DDEEFF"/>
            <w:tcMar>
              <w:top w:w="60" w:type="dxa"/>
              <w:left w:w="60" w:type="dxa"/>
              <w:bottom w:w="60" w:type="dxa"/>
              <w:right w:w="60" w:type="dxa"/>
            </w:tcMar>
            <w:vAlign w:val="center"/>
          </w:tcPr>
          <w:p w14:paraId="011204CC" w14:textId="77777777" w:rsidR="00D03982" w:rsidRDefault="00000000">
            <w:pPr>
              <w:spacing w:line="276" w:lineRule="auto"/>
              <w:jc w:val="center"/>
            </w:pPr>
            <w:r>
              <w:rPr>
                <w:b/>
                <w:bCs/>
                <w:color w:val="000000"/>
                <w:sz w:val="18"/>
                <w:szCs w:val="18"/>
              </w:rPr>
              <w:t>Support et Matériel</w:t>
            </w:r>
          </w:p>
        </w:tc>
        <w:tc>
          <w:tcPr>
            <w:tcW w:w="800" w:type="dxa"/>
            <w:vMerge w:val="restart"/>
            <w:shd w:val="clear" w:color="auto" w:fill="DDEEFF"/>
            <w:tcMar>
              <w:top w:w="60" w:type="dxa"/>
              <w:left w:w="60" w:type="dxa"/>
              <w:bottom w:w="60" w:type="dxa"/>
              <w:right w:w="60" w:type="dxa"/>
            </w:tcMar>
            <w:vAlign w:val="center"/>
          </w:tcPr>
          <w:p w14:paraId="2B4EBC82" w14:textId="77777777" w:rsidR="00D03982" w:rsidRDefault="00000000">
            <w:pPr>
              <w:spacing w:line="276" w:lineRule="auto"/>
              <w:jc w:val="center"/>
            </w:pPr>
            <w:r>
              <w:rPr>
                <w:b/>
                <w:bCs/>
                <w:color w:val="000000"/>
                <w:sz w:val="18"/>
                <w:szCs w:val="18"/>
              </w:rPr>
              <w:t>Observation</w:t>
            </w:r>
          </w:p>
        </w:tc>
      </w:tr>
      <w:tr w:rsidR="00D03982" w14:paraId="00857A89" w14:textId="77777777">
        <w:tblPrEx>
          <w:tblCellMar>
            <w:top w:w="0" w:type="dxa"/>
            <w:bottom w:w="0" w:type="dxa"/>
          </w:tblCellMar>
        </w:tblPrEx>
        <w:trPr>
          <w:tblHeader/>
        </w:trPr>
        <w:tc>
          <w:tcPr>
            <w:tcW w:w="1150" w:type="dxa"/>
            <w:vMerge/>
          </w:tcPr>
          <w:p w14:paraId="274C2EE3" w14:textId="77777777" w:rsidR="00D03982" w:rsidRDefault="00D03982"/>
        </w:tc>
        <w:tc>
          <w:tcPr>
            <w:tcW w:w="3250" w:type="dxa"/>
            <w:shd w:val="clear" w:color="auto" w:fill="F5F5F5"/>
            <w:tcMar>
              <w:top w:w="60" w:type="dxa"/>
              <w:left w:w="60" w:type="dxa"/>
              <w:bottom w:w="60" w:type="dxa"/>
              <w:right w:w="60" w:type="dxa"/>
            </w:tcMar>
          </w:tcPr>
          <w:p w14:paraId="30AF7F96" w14:textId="77777777" w:rsidR="00D03982" w:rsidRDefault="00000000">
            <w:pPr>
              <w:spacing w:line="276" w:lineRule="auto"/>
              <w:jc w:val="center"/>
            </w:pPr>
            <w:r>
              <w:rPr>
                <w:b/>
                <w:bCs/>
                <w:color w:val="000000"/>
                <w:sz w:val="18"/>
                <w:szCs w:val="18"/>
              </w:rPr>
              <w:t>Enseignant</w:t>
            </w:r>
          </w:p>
        </w:tc>
        <w:tc>
          <w:tcPr>
            <w:tcW w:w="2250" w:type="dxa"/>
            <w:shd w:val="clear" w:color="auto" w:fill="F5F5F5"/>
            <w:tcMar>
              <w:top w:w="60" w:type="dxa"/>
              <w:left w:w="60" w:type="dxa"/>
              <w:bottom w:w="60" w:type="dxa"/>
              <w:right w:w="60" w:type="dxa"/>
            </w:tcMar>
          </w:tcPr>
          <w:p w14:paraId="57BE79C4" w14:textId="77777777" w:rsidR="00D03982" w:rsidRDefault="00000000">
            <w:pPr>
              <w:spacing w:line="276" w:lineRule="auto"/>
              <w:jc w:val="center"/>
            </w:pPr>
            <w:r>
              <w:rPr>
                <w:b/>
                <w:bCs/>
                <w:color w:val="000000"/>
                <w:sz w:val="18"/>
                <w:szCs w:val="18"/>
              </w:rPr>
              <w:t>Apprenants</w:t>
            </w:r>
          </w:p>
        </w:tc>
        <w:tc>
          <w:tcPr>
            <w:tcW w:w="1100" w:type="dxa"/>
            <w:vMerge/>
          </w:tcPr>
          <w:p w14:paraId="41523559" w14:textId="77777777" w:rsidR="00D03982" w:rsidRDefault="00D03982"/>
        </w:tc>
        <w:tc>
          <w:tcPr>
            <w:tcW w:w="1050" w:type="dxa"/>
            <w:vMerge/>
          </w:tcPr>
          <w:p w14:paraId="09D5711A" w14:textId="77777777" w:rsidR="00D03982" w:rsidRDefault="00D03982"/>
        </w:tc>
        <w:tc>
          <w:tcPr>
            <w:tcW w:w="800" w:type="dxa"/>
            <w:vMerge/>
          </w:tcPr>
          <w:p w14:paraId="5C6096C9" w14:textId="77777777" w:rsidR="00D03982" w:rsidRDefault="00D03982"/>
        </w:tc>
      </w:tr>
      <w:tr w:rsidR="00D03982" w14:paraId="5CFD9040"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1BBA8142" w14:textId="77777777" w:rsidR="00D03982" w:rsidRDefault="00000000">
            <w:pPr>
              <w:spacing w:line="276" w:lineRule="auto"/>
            </w:pPr>
            <w:r>
              <w:rPr>
                <w:b/>
                <w:bCs/>
                <w:color w:val="000000"/>
                <w:sz w:val="19"/>
                <w:szCs w:val="19"/>
              </w:rPr>
              <w:t>I. RÉVISION</w:t>
            </w:r>
          </w:p>
        </w:tc>
      </w:tr>
      <w:tr w:rsidR="00D03982" w14:paraId="7ECA4D19" w14:textId="77777777">
        <w:tblPrEx>
          <w:tblCellMar>
            <w:top w:w="0" w:type="dxa"/>
            <w:bottom w:w="0" w:type="dxa"/>
          </w:tblCellMar>
        </w:tblPrEx>
        <w:tc>
          <w:tcPr>
            <w:tcW w:w="1150" w:type="dxa"/>
            <w:tcMar>
              <w:top w:w="60" w:type="dxa"/>
              <w:left w:w="60" w:type="dxa"/>
              <w:bottom w:w="60" w:type="dxa"/>
              <w:right w:w="60" w:type="dxa"/>
            </w:tcMar>
          </w:tcPr>
          <w:p w14:paraId="0693D357" w14:textId="77777777" w:rsidR="00D03982" w:rsidRDefault="00000000">
            <w:pPr>
              <w:spacing w:after="20" w:line="276" w:lineRule="auto"/>
            </w:pPr>
            <w:r>
              <w:rPr>
                <w:b/>
                <w:bCs/>
                <w:color w:val="000000"/>
                <w:sz w:val="18"/>
                <w:szCs w:val="18"/>
              </w:rPr>
              <w:t>Révision</w:t>
            </w:r>
          </w:p>
          <w:p w14:paraId="701F5192" w14:textId="77777777" w:rsidR="00D03982" w:rsidRDefault="00000000">
            <w:pPr>
              <w:spacing w:line="276" w:lineRule="auto"/>
            </w:pPr>
            <w:r>
              <w:rPr>
                <w:color w:val="000000"/>
                <w:sz w:val="18"/>
                <w:szCs w:val="18"/>
              </w:rPr>
              <w:t>15 min</w:t>
            </w:r>
          </w:p>
        </w:tc>
        <w:tc>
          <w:tcPr>
            <w:tcW w:w="3250" w:type="dxa"/>
            <w:tcMar>
              <w:top w:w="60" w:type="dxa"/>
              <w:left w:w="60" w:type="dxa"/>
              <w:bottom w:w="60" w:type="dxa"/>
              <w:right w:w="60" w:type="dxa"/>
            </w:tcMar>
          </w:tcPr>
          <w:p w14:paraId="7C894B3E" w14:textId="77777777" w:rsidR="00D03982" w:rsidRDefault="00000000">
            <w:pPr>
              <w:spacing w:after="50" w:line="276" w:lineRule="auto"/>
            </w:pPr>
            <w:r>
              <w:rPr>
                <w:color w:val="000000"/>
                <w:sz w:val="18"/>
                <w:szCs w:val="18"/>
              </w:rPr>
              <w:t>Citez deux réalisations et deux aspects négatifs de l'économie coloniale.</w:t>
            </w:r>
          </w:p>
          <w:p w14:paraId="3A187772" w14:textId="77777777" w:rsidR="00D03982" w:rsidRDefault="00000000">
            <w:pPr>
              <w:spacing w:after="50" w:line="276" w:lineRule="auto"/>
            </w:pPr>
            <w:r>
              <w:rPr>
                <w:color w:val="000000"/>
                <w:sz w:val="18"/>
                <w:szCs w:val="18"/>
              </w:rPr>
              <w:t>Qu'est-ce qu'une concession ?</w:t>
            </w:r>
          </w:p>
          <w:p w14:paraId="57AB15DF" w14:textId="77777777" w:rsidR="00D03982" w:rsidRDefault="00000000">
            <w:pPr>
              <w:spacing w:after="50" w:line="276" w:lineRule="auto"/>
            </w:pPr>
            <w:r>
              <w:rPr>
                <w:color w:val="000000"/>
                <w:sz w:val="18"/>
                <w:szCs w:val="18"/>
              </w:rPr>
              <w:t>Quel était le premier produit d'exportation vers 1930 ?</w:t>
            </w:r>
          </w:p>
          <w:p w14:paraId="5972F476" w14:textId="77777777" w:rsidR="00D03982" w:rsidRDefault="00000000">
            <w:pPr>
              <w:spacing w:after="50" w:line="276" w:lineRule="auto"/>
            </w:pPr>
            <w:r>
              <w:rPr>
                <w:color w:val="000000"/>
                <w:sz w:val="18"/>
                <w:szCs w:val="18"/>
              </w:rPr>
              <w:t>Pourquoi dit-on que l'économie de 1960 était extravertie ?</w:t>
            </w:r>
          </w:p>
        </w:tc>
        <w:tc>
          <w:tcPr>
            <w:tcW w:w="2250" w:type="dxa"/>
            <w:tcMar>
              <w:top w:w="60" w:type="dxa"/>
              <w:left w:w="60" w:type="dxa"/>
              <w:bottom w:w="60" w:type="dxa"/>
              <w:right w:w="60" w:type="dxa"/>
            </w:tcMar>
          </w:tcPr>
          <w:p w14:paraId="2A1934A6" w14:textId="77777777" w:rsidR="00D03982" w:rsidRDefault="00000000">
            <w:pPr>
              <w:spacing w:after="50" w:line="276" w:lineRule="auto"/>
            </w:pPr>
            <w:r>
              <w:rPr>
                <w:color w:val="000000"/>
                <w:sz w:val="18"/>
                <w:szCs w:val="18"/>
              </w:rPr>
              <w:t>R.A. : Réalisations : chemins de fer, écoles, hôpitaux ; négatifs : expropriations, travail forcé, dépendance.</w:t>
            </w:r>
          </w:p>
          <w:p w14:paraId="24059FB8" w14:textId="77777777" w:rsidR="00D03982" w:rsidRDefault="00000000">
            <w:pPr>
              <w:spacing w:after="50" w:line="276" w:lineRule="auto"/>
            </w:pPr>
            <w:r>
              <w:rPr>
                <w:color w:val="000000"/>
                <w:sz w:val="18"/>
                <w:szCs w:val="18"/>
              </w:rPr>
              <w:t>R.A. : Une terre attribuée par l'administration à un colon ou à une compagnie.</w:t>
            </w:r>
          </w:p>
          <w:p w14:paraId="06CD2067" w14:textId="77777777" w:rsidR="00D03982" w:rsidRDefault="00000000">
            <w:pPr>
              <w:spacing w:after="50" w:line="276" w:lineRule="auto"/>
            </w:pPr>
            <w:r>
              <w:rPr>
                <w:color w:val="000000"/>
                <w:sz w:val="18"/>
                <w:szCs w:val="18"/>
              </w:rPr>
              <w:t>R.A. : Le café.</w:t>
            </w:r>
          </w:p>
          <w:p w14:paraId="0660B8A2" w14:textId="77777777" w:rsidR="00D03982" w:rsidRDefault="00000000">
            <w:pPr>
              <w:spacing w:after="50" w:line="276" w:lineRule="auto"/>
            </w:pPr>
            <w:r>
              <w:rPr>
                <w:color w:val="000000"/>
                <w:sz w:val="18"/>
                <w:szCs w:val="18"/>
              </w:rPr>
              <w:t>R.A. : Parce qu'elle était tournée vers l'exportation de produits bruts vers la France.</w:t>
            </w:r>
          </w:p>
        </w:tc>
        <w:tc>
          <w:tcPr>
            <w:tcW w:w="1100" w:type="dxa"/>
            <w:tcMar>
              <w:top w:w="60" w:type="dxa"/>
              <w:left w:w="60" w:type="dxa"/>
              <w:bottom w:w="60" w:type="dxa"/>
              <w:right w:w="60" w:type="dxa"/>
            </w:tcMar>
          </w:tcPr>
          <w:p w14:paraId="4797CE95" w14:textId="77777777" w:rsidR="00D03982" w:rsidRDefault="00000000">
            <w:pPr>
              <w:spacing w:after="50" w:line="276" w:lineRule="auto"/>
            </w:pPr>
            <w:r>
              <w:rPr>
                <w:color w:val="000000"/>
                <w:sz w:val="18"/>
                <w:szCs w:val="18"/>
              </w:rPr>
              <w:t>Questions-réponses orales</w:t>
            </w:r>
          </w:p>
        </w:tc>
        <w:tc>
          <w:tcPr>
            <w:tcW w:w="1050" w:type="dxa"/>
            <w:tcMar>
              <w:top w:w="60" w:type="dxa"/>
              <w:left w:w="60" w:type="dxa"/>
              <w:bottom w:w="60" w:type="dxa"/>
              <w:right w:w="60" w:type="dxa"/>
            </w:tcMar>
          </w:tcPr>
          <w:p w14:paraId="25DCF8A8" w14:textId="77777777" w:rsidR="00D03982" w:rsidRDefault="00000000">
            <w:pPr>
              <w:spacing w:after="50" w:line="276" w:lineRule="auto"/>
            </w:pPr>
            <w:r>
              <w:rPr>
                <w:color w:val="000000"/>
                <w:sz w:val="18"/>
                <w:szCs w:val="18"/>
              </w:rPr>
              <w:t>—</w:t>
            </w:r>
          </w:p>
        </w:tc>
        <w:tc>
          <w:tcPr>
            <w:tcW w:w="800" w:type="dxa"/>
            <w:tcMar>
              <w:top w:w="60" w:type="dxa"/>
              <w:left w:w="60" w:type="dxa"/>
              <w:bottom w:w="60" w:type="dxa"/>
              <w:right w:w="60" w:type="dxa"/>
            </w:tcMar>
          </w:tcPr>
          <w:p w14:paraId="293C064C" w14:textId="77777777" w:rsidR="00D03982" w:rsidRDefault="00D03982"/>
        </w:tc>
      </w:tr>
      <w:tr w:rsidR="00D03982" w14:paraId="487E4B86"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31FCC0D4" w14:textId="77777777" w:rsidR="00D03982" w:rsidRDefault="00000000">
            <w:pPr>
              <w:spacing w:line="276" w:lineRule="auto"/>
            </w:pPr>
            <w:r>
              <w:rPr>
                <w:b/>
                <w:bCs/>
                <w:color w:val="000000"/>
                <w:sz w:val="19"/>
                <w:szCs w:val="19"/>
              </w:rPr>
              <w:t>II. NOUVELLE LEÇON — 90 min</w:t>
            </w:r>
          </w:p>
        </w:tc>
      </w:tr>
      <w:tr w:rsidR="00D03982" w14:paraId="17109C51" w14:textId="77777777">
        <w:tblPrEx>
          <w:tblCellMar>
            <w:top w:w="0" w:type="dxa"/>
            <w:bottom w:w="0" w:type="dxa"/>
          </w:tblCellMar>
        </w:tblPrEx>
        <w:tc>
          <w:tcPr>
            <w:tcW w:w="1150" w:type="dxa"/>
            <w:tcMar>
              <w:top w:w="60" w:type="dxa"/>
              <w:left w:w="60" w:type="dxa"/>
              <w:bottom w:w="60" w:type="dxa"/>
              <w:right w:w="60" w:type="dxa"/>
            </w:tcMar>
          </w:tcPr>
          <w:p w14:paraId="30242A99" w14:textId="77777777" w:rsidR="00D03982" w:rsidRDefault="00000000">
            <w:pPr>
              <w:spacing w:after="20" w:line="276" w:lineRule="auto"/>
            </w:pPr>
            <w:r>
              <w:rPr>
                <w:b/>
                <w:bCs/>
                <w:color w:val="000000"/>
                <w:sz w:val="18"/>
                <w:szCs w:val="18"/>
              </w:rPr>
              <w:t>1. Mise en situation</w:t>
            </w:r>
          </w:p>
        </w:tc>
        <w:tc>
          <w:tcPr>
            <w:tcW w:w="3250" w:type="dxa"/>
            <w:tcMar>
              <w:top w:w="60" w:type="dxa"/>
              <w:left w:w="60" w:type="dxa"/>
              <w:bottom w:w="60" w:type="dxa"/>
              <w:right w:w="60" w:type="dxa"/>
            </w:tcMar>
          </w:tcPr>
          <w:p w14:paraId="7682FE07" w14:textId="77777777" w:rsidR="00D03982" w:rsidRDefault="00000000">
            <w:pPr>
              <w:spacing w:after="50" w:line="276" w:lineRule="auto"/>
            </w:pPr>
            <w:r>
              <w:rPr>
                <w:color w:val="000000"/>
                <w:sz w:val="18"/>
                <w:szCs w:val="18"/>
              </w:rPr>
              <w:t xml:space="preserve">Novembre 1895 : la reine vient de capituler. Dans les campagnes de l'Imerina, des paysans en </w:t>
            </w:r>
            <w:proofErr w:type="spellStart"/>
            <w:r>
              <w:rPr>
                <w:color w:val="000000"/>
                <w:sz w:val="18"/>
                <w:szCs w:val="18"/>
              </w:rPr>
              <w:t>lamba</w:t>
            </w:r>
            <w:proofErr w:type="spellEnd"/>
            <w:r>
              <w:rPr>
                <w:color w:val="000000"/>
                <w:sz w:val="18"/>
                <w:szCs w:val="18"/>
              </w:rPr>
              <w:t xml:space="preserve"> teint de terre rouge attaquent les postes français, brûlent les églises et les maisons des étrangers, tuent des missionnaires. Vingt ans plus tard, en 1915, la police arrête à Antananarivo des étudiants en médecine et des pasteurs accusés d'appartenir à une société secrète qui veut chasser les Français.</w:t>
            </w:r>
          </w:p>
          <w:p w14:paraId="1A585991" w14:textId="77777777" w:rsidR="00D03982" w:rsidRDefault="00000000">
            <w:pPr>
              <w:spacing w:after="50" w:line="276" w:lineRule="auto"/>
            </w:pPr>
            <w:r>
              <w:rPr>
                <w:color w:val="000000"/>
                <w:sz w:val="18"/>
                <w:szCs w:val="18"/>
              </w:rPr>
              <w:t>Ces deux mouvements luttent-ils de la même façon ? Qui y participe ? Que veulent-ils ?</w:t>
            </w:r>
          </w:p>
        </w:tc>
        <w:tc>
          <w:tcPr>
            <w:tcW w:w="2250" w:type="dxa"/>
            <w:tcMar>
              <w:top w:w="60" w:type="dxa"/>
              <w:left w:w="60" w:type="dxa"/>
              <w:bottom w:w="60" w:type="dxa"/>
              <w:right w:w="60" w:type="dxa"/>
            </w:tcMar>
          </w:tcPr>
          <w:p w14:paraId="4A70CF4A" w14:textId="77777777" w:rsidR="00D03982" w:rsidRDefault="00000000">
            <w:pPr>
              <w:spacing w:after="50" w:line="276" w:lineRule="auto"/>
            </w:pPr>
            <w:r>
              <w:rPr>
                <w:color w:val="000000"/>
                <w:sz w:val="18"/>
                <w:szCs w:val="18"/>
              </w:rPr>
              <w:t>Les élèves écoutent et répondent à l'oral. R.A. : non, les premiers se battent avec des armes, les seconds complotent en secret ; des paysans d'un côté, des lettrés de l'autre ; tous veulent chasser les Français.</w:t>
            </w:r>
          </w:p>
        </w:tc>
        <w:tc>
          <w:tcPr>
            <w:tcW w:w="1100" w:type="dxa"/>
            <w:tcMar>
              <w:top w:w="60" w:type="dxa"/>
              <w:left w:w="60" w:type="dxa"/>
              <w:bottom w:w="60" w:type="dxa"/>
              <w:right w:w="60" w:type="dxa"/>
            </w:tcMar>
          </w:tcPr>
          <w:p w14:paraId="64CD2BE3" w14:textId="77777777" w:rsidR="00D03982" w:rsidRDefault="00000000">
            <w:pPr>
              <w:spacing w:after="50" w:line="276" w:lineRule="auto"/>
            </w:pPr>
            <w:r>
              <w:rPr>
                <w:color w:val="000000"/>
                <w:sz w:val="18"/>
                <w:szCs w:val="18"/>
              </w:rPr>
              <w:t>Amorce orale</w:t>
            </w:r>
          </w:p>
        </w:tc>
        <w:tc>
          <w:tcPr>
            <w:tcW w:w="1050" w:type="dxa"/>
            <w:tcMar>
              <w:top w:w="60" w:type="dxa"/>
              <w:left w:w="60" w:type="dxa"/>
              <w:bottom w:w="60" w:type="dxa"/>
              <w:right w:w="60" w:type="dxa"/>
            </w:tcMar>
          </w:tcPr>
          <w:p w14:paraId="2E1993C9" w14:textId="77777777" w:rsidR="00D03982" w:rsidRDefault="00000000">
            <w:pPr>
              <w:spacing w:after="50" w:line="276" w:lineRule="auto"/>
            </w:pPr>
            <w:r>
              <w:rPr>
                <w:color w:val="000000"/>
                <w:sz w:val="18"/>
                <w:szCs w:val="18"/>
              </w:rPr>
              <w:t>Tableau noir</w:t>
            </w:r>
          </w:p>
        </w:tc>
        <w:tc>
          <w:tcPr>
            <w:tcW w:w="800" w:type="dxa"/>
            <w:tcMar>
              <w:top w:w="60" w:type="dxa"/>
              <w:left w:w="60" w:type="dxa"/>
              <w:bottom w:w="60" w:type="dxa"/>
              <w:right w:w="60" w:type="dxa"/>
            </w:tcMar>
          </w:tcPr>
          <w:p w14:paraId="26474436" w14:textId="77777777" w:rsidR="00D03982" w:rsidRDefault="00D03982"/>
        </w:tc>
      </w:tr>
      <w:tr w:rsidR="00D03982" w14:paraId="1A0549C2" w14:textId="77777777">
        <w:tblPrEx>
          <w:tblCellMar>
            <w:top w:w="0" w:type="dxa"/>
            <w:bottom w:w="0" w:type="dxa"/>
          </w:tblCellMar>
        </w:tblPrEx>
        <w:tc>
          <w:tcPr>
            <w:tcW w:w="1150" w:type="dxa"/>
            <w:tcMar>
              <w:top w:w="60" w:type="dxa"/>
              <w:left w:w="60" w:type="dxa"/>
              <w:bottom w:w="60" w:type="dxa"/>
              <w:right w:w="60" w:type="dxa"/>
            </w:tcMar>
          </w:tcPr>
          <w:p w14:paraId="73499AF3" w14:textId="77777777" w:rsidR="00D03982" w:rsidRDefault="00000000">
            <w:pPr>
              <w:spacing w:after="20" w:line="276" w:lineRule="auto"/>
            </w:pPr>
            <w:r>
              <w:rPr>
                <w:b/>
                <w:bCs/>
                <w:color w:val="000000"/>
                <w:sz w:val="18"/>
                <w:szCs w:val="18"/>
              </w:rPr>
              <w:t>2. Présentation</w:t>
            </w:r>
          </w:p>
        </w:tc>
        <w:tc>
          <w:tcPr>
            <w:tcW w:w="3250" w:type="dxa"/>
            <w:tcMar>
              <w:top w:w="60" w:type="dxa"/>
              <w:left w:w="60" w:type="dxa"/>
              <w:bottom w:w="60" w:type="dxa"/>
              <w:right w:w="60" w:type="dxa"/>
            </w:tcMar>
          </w:tcPr>
          <w:p w14:paraId="69CA6013" w14:textId="77777777" w:rsidR="00D03982" w:rsidRDefault="00000000">
            <w:pPr>
              <w:spacing w:after="50" w:line="276" w:lineRule="auto"/>
            </w:pPr>
            <w:r>
              <w:rPr>
                <w:color w:val="000000"/>
                <w:sz w:val="18"/>
                <w:szCs w:val="18"/>
              </w:rPr>
              <w:t xml:space="preserve">Aujourd'hui nous allons apprendre : « Les mouvements de lutte contre l'ordre colonial (1) : les </w:t>
            </w:r>
            <w:proofErr w:type="spellStart"/>
            <w:r>
              <w:rPr>
                <w:color w:val="000000"/>
                <w:sz w:val="18"/>
                <w:szCs w:val="18"/>
              </w:rPr>
              <w:t>Menalamba</w:t>
            </w:r>
            <w:proofErr w:type="spellEnd"/>
            <w:r>
              <w:rPr>
                <w:color w:val="000000"/>
                <w:sz w:val="18"/>
                <w:szCs w:val="18"/>
              </w:rPr>
              <w:t xml:space="preserve"> et le VVS ». Après cette séance, vous serez capables de présenter les premières formes de lutte contre l'ordre colonial, la résistance armée des </w:t>
            </w:r>
            <w:proofErr w:type="spellStart"/>
            <w:r>
              <w:rPr>
                <w:color w:val="000000"/>
                <w:sz w:val="18"/>
                <w:szCs w:val="18"/>
              </w:rPr>
              <w:t>Menalamba</w:t>
            </w:r>
            <w:proofErr w:type="spellEnd"/>
            <w:r>
              <w:rPr>
                <w:color w:val="000000"/>
                <w:sz w:val="18"/>
                <w:szCs w:val="18"/>
              </w:rPr>
              <w:t xml:space="preserve"> et des régions du Sud et de </w:t>
            </w:r>
            <w:r>
              <w:rPr>
                <w:color w:val="000000"/>
                <w:sz w:val="18"/>
                <w:szCs w:val="18"/>
              </w:rPr>
              <w:lastRenderedPageBreak/>
              <w:t>l'Ouest (1895-1905) et la société secrète VVS (1913-1915), en comparant leur nature, leurs buts, leurs participants et leurs résultats.</w:t>
            </w:r>
          </w:p>
        </w:tc>
        <w:tc>
          <w:tcPr>
            <w:tcW w:w="2250" w:type="dxa"/>
            <w:tcMar>
              <w:top w:w="60" w:type="dxa"/>
              <w:left w:w="60" w:type="dxa"/>
              <w:bottom w:w="60" w:type="dxa"/>
              <w:right w:w="60" w:type="dxa"/>
            </w:tcMar>
          </w:tcPr>
          <w:p w14:paraId="13D4A63A" w14:textId="77777777" w:rsidR="00D03982" w:rsidRDefault="00000000">
            <w:pPr>
              <w:spacing w:after="50" w:line="276" w:lineRule="auto"/>
            </w:pPr>
            <w:r>
              <w:rPr>
                <w:color w:val="000000"/>
                <w:sz w:val="18"/>
                <w:szCs w:val="18"/>
              </w:rPr>
              <w:lastRenderedPageBreak/>
              <w:t>Les élèves écoutent.</w:t>
            </w:r>
          </w:p>
        </w:tc>
        <w:tc>
          <w:tcPr>
            <w:tcW w:w="1100" w:type="dxa"/>
            <w:tcMar>
              <w:top w:w="60" w:type="dxa"/>
              <w:left w:w="60" w:type="dxa"/>
              <w:bottom w:w="60" w:type="dxa"/>
              <w:right w:w="60" w:type="dxa"/>
            </w:tcMar>
          </w:tcPr>
          <w:p w14:paraId="5FF9B312" w14:textId="77777777" w:rsidR="00D03982" w:rsidRDefault="00000000">
            <w:pPr>
              <w:spacing w:after="50" w:line="276" w:lineRule="auto"/>
            </w:pPr>
            <w:r>
              <w:rPr>
                <w:color w:val="000000"/>
                <w:sz w:val="18"/>
                <w:szCs w:val="18"/>
              </w:rPr>
              <w:t>Exposé oral</w:t>
            </w:r>
          </w:p>
        </w:tc>
        <w:tc>
          <w:tcPr>
            <w:tcW w:w="1050" w:type="dxa"/>
            <w:tcMar>
              <w:top w:w="60" w:type="dxa"/>
              <w:left w:w="60" w:type="dxa"/>
              <w:bottom w:w="60" w:type="dxa"/>
              <w:right w:w="60" w:type="dxa"/>
            </w:tcMar>
          </w:tcPr>
          <w:p w14:paraId="095795A1" w14:textId="77777777" w:rsidR="00D03982" w:rsidRDefault="00000000">
            <w:pPr>
              <w:spacing w:after="50" w:line="276" w:lineRule="auto"/>
            </w:pPr>
            <w:r>
              <w:rPr>
                <w:color w:val="000000"/>
                <w:sz w:val="18"/>
                <w:szCs w:val="18"/>
              </w:rPr>
              <w:t>Tableau noir, cahier</w:t>
            </w:r>
          </w:p>
        </w:tc>
        <w:tc>
          <w:tcPr>
            <w:tcW w:w="800" w:type="dxa"/>
            <w:tcMar>
              <w:top w:w="60" w:type="dxa"/>
              <w:left w:w="60" w:type="dxa"/>
              <w:bottom w:w="60" w:type="dxa"/>
              <w:right w:w="60" w:type="dxa"/>
            </w:tcMar>
          </w:tcPr>
          <w:p w14:paraId="0013FE09" w14:textId="77777777" w:rsidR="00D03982" w:rsidRDefault="00D03982"/>
        </w:tc>
      </w:tr>
      <w:tr w:rsidR="00D03982" w14:paraId="7D3FF7BC" w14:textId="77777777">
        <w:tblPrEx>
          <w:tblCellMar>
            <w:top w:w="0" w:type="dxa"/>
            <w:bottom w:w="0" w:type="dxa"/>
          </w:tblCellMar>
        </w:tblPrEx>
        <w:tc>
          <w:tcPr>
            <w:tcW w:w="1150" w:type="dxa"/>
            <w:tcMar>
              <w:top w:w="60" w:type="dxa"/>
              <w:left w:w="60" w:type="dxa"/>
              <w:bottom w:w="60" w:type="dxa"/>
              <w:right w:w="60" w:type="dxa"/>
            </w:tcMar>
          </w:tcPr>
          <w:p w14:paraId="57EB4A94" w14:textId="77777777" w:rsidR="00D03982" w:rsidRDefault="00000000">
            <w:pPr>
              <w:spacing w:after="20" w:line="276" w:lineRule="auto"/>
            </w:pPr>
            <w:r>
              <w:rPr>
                <w:b/>
                <w:bCs/>
                <w:color w:val="000000"/>
                <w:sz w:val="18"/>
                <w:szCs w:val="18"/>
              </w:rPr>
              <w:t>3. Observation</w:t>
            </w:r>
          </w:p>
        </w:tc>
        <w:tc>
          <w:tcPr>
            <w:tcW w:w="3250" w:type="dxa"/>
            <w:tcMar>
              <w:top w:w="60" w:type="dxa"/>
              <w:left w:w="60" w:type="dxa"/>
              <w:bottom w:w="60" w:type="dxa"/>
              <w:right w:w="60" w:type="dxa"/>
            </w:tcMar>
          </w:tcPr>
          <w:p w14:paraId="7898F29D" w14:textId="77777777" w:rsidR="00D03982" w:rsidRDefault="00000000">
            <w:pPr>
              <w:spacing w:after="50" w:line="276" w:lineRule="auto"/>
            </w:pPr>
            <w:r>
              <w:rPr>
                <w:color w:val="000000"/>
                <w:sz w:val="18"/>
                <w:szCs w:val="18"/>
              </w:rPr>
              <w:t>Regardez et observez bien ce tableau que j'écris au tableau noir :</w:t>
            </w:r>
          </w:p>
          <w:tbl>
            <w:tblPr>
              <w:tblW w:w="32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000" w:firstRow="0" w:lastRow="0" w:firstColumn="0" w:lastColumn="0" w:noHBand="0" w:noVBand="0"/>
            </w:tblPr>
            <w:tblGrid>
              <w:gridCol w:w="1066"/>
              <w:gridCol w:w="1067"/>
              <w:gridCol w:w="1067"/>
            </w:tblGrid>
            <w:tr w:rsidR="00D03982" w14:paraId="4E88E334" w14:textId="77777777">
              <w:tblPrEx>
                <w:tblCellMar>
                  <w:top w:w="0" w:type="dxa"/>
                  <w:bottom w:w="0" w:type="dxa"/>
                </w:tblCellMar>
              </w:tblPrEx>
              <w:tc>
                <w:tcPr>
                  <w:tcW w:w="1066" w:type="dxa"/>
                  <w:shd w:val="clear" w:color="auto" w:fill="F5F5F5"/>
                  <w:tcMar>
                    <w:top w:w="30" w:type="dxa"/>
                    <w:left w:w="30" w:type="dxa"/>
                    <w:bottom w:w="30" w:type="dxa"/>
                    <w:right w:w="30" w:type="dxa"/>
                  </w:tcMar>
                </w:tcPr>
                <w:p w14:paraId="1EA0596A" w14:textId="77777777" w:rsidR="00D03982" w:rsidRDefault="00000000">
                  <w:pPr>
                    <w:spacing w:line="276" w:lineRule="auto"/>
                  </w:pPr>
                  <w:r>
                    <w:rPr>
                      <w:color w:val="000000"/>
                      <w:sz w:val="16"/>
                      <w:szCs w:val="16"/>
                    </w:rPr>
                    <w:t>****</w:t>
                  </w:r>
                </w:p>
              </w:tc>
              <w:tc>
                <w:tcPr>
                  <w:tcW w:w="1066" w:type="dxa"/>
                  <w:shd w:val="clear" w:color="auto" w:fill="F5F5F5"/>
                  <w:tcMar>
                    <w:top w:w="30" w:type="dxa"/>
                    <w:left w:w="30" w:type="dxa"/>
                    <w:bottom w:w="30" w:type="dxa"/>
                    <w:right w:w="30" w:type="dxa"/>
                  </w:tcMar>
                </w:tcPr>
                <w:p w14:paraId="0892EC09" w14:textId="77777777" w:rsidR="00D03982" w:rsidRDefault="00000000">
                  <w:pPr>
                    <w:spacing w:line="276" w:lineRule="auto"/>
                  </w:pPr>
                  <w:r>
                    <w:rPr>
                      <w:b/>
                      <w:bCs/>
                      <w:color w:val="000000"/>
                      <w:sz w:val="16"/>
                      <w:szCs w:val="16"/>
                    </w:rPr>
                    <w:t xml:space="preserve">Les </w:t>
                  </w:r>
                  <w:proofErr w:type="spellStart"/>
                  <w:r>
                    <w:rPr>
                      <w:b/>
                      <w:bCs/>
                      <w:color w:val="000000"/>
                      <w:sz w:val="16"/>
                      <w:szCs w:val="16"/>
                    </w:rPr>
                    <w:t>Menalamba</w:t>
                  </w:r>
                  <w:proofErr w:type="spellEnd"/>
                  <w:r>
                    <w:rPr>
                      <w:b/>
                      <w:bCs/>
                      <w:color w:val="000000"/>
                      <w:sz w:val="16"/>
                      <w:szCs w:val="16"/>
                    </w:rPr>
                    <w:t xml:space="preserve"> (1895-1898) et les résistances régionales (1895-1905)</w:t>
                  </w:r>
                </w:p>
              </w:tc>
              <w:tc>
                <w:tcPr>
                  <w:tcW w:w="1066" w:type="dxa"/>
                  <w:shd w:val="clear" w:color="auto" w:fill="F5F5F5"/>
                  <w:tcMar>
                    <w:top w:w="30" w:type="dxa"/>
                    <w:left w:w="30" w:type="dxa"/>
                    <w:bottom w:w="30" w:type="dxa"/>
                    <w:right w:w="30" w:type="dxa"/>
                  </w:tcMar>
                </w:tcPr>
                <w:p w14:paraId="0775D569" w14:textId="77777777" w:rsidR="00D03982" w:rsidRDefault="00000000">
                  <w:pPr>
                    <w:spacing w:line="276" w:lineRule="auto"/>
                  </w:pPr>
                  <w:r>
                    <w:rPr>
                      <w:b/>
                      <w:bCs/>
                      <w:color w:val="000000"/>
                      <w:sz w:val="16"/>
                      <w:szCs w:val="16"/>
                    </w:rPr>
                    <w:t xml:space="preserve">Le VVS – </w:t>
                  </w:r>
                  <w:proofErr w:type="spellStart"/>
                  <w:r>
                    <w:rPr>
                      <w:b/>
                      <w:bCs/>
                      <w:color w:val="000000"/>
                      <w:sz w:val="16"/>
                      <w:szCs w:val="16"/>
                    </w:rPr>
                    <w:t>Vy</w:t>
                  </w:r>
                  <w:proofErr w:type="spellEnd"/>
                  <w:r>
                    <w:rPr>
                      <w:b/>
                      <w:bCs/>
                      <w:color w:val="000000"/>
                      <w:sz w:val="16"/>
                      <w:szCs w:val="16"/>
                    </w:rPr>
                    <w:t xml:space="preserve"> </w:t>
                  </w:r>
                  <w:proofErr w:type="spellStart"/>
                  <w:r>
                    <w:rPr>
                      <w:b/>
                      <w:bCs/>
                      <w:color w:val="000000"/>
                      <w:sz w:val="16"/>
                      <w:szCs w:val="16"/>
                    </w:rPr>
                    <w:t>Vato</w:t>
                  </w:r>
                  <w:proofErr w:type="spellEnd"/>
                  <w:r>
                    <w:rPr>
                      <w:b/>
                      <w:bCs/>
                      <w:color w:val="000000"/>
                      <w:sz w:val="16"/>
                      <w:szCs w:val="16"/>
                    </w:rPr>
                    <w:t xml:space="preserve"> </w:t>
                  </w:r>
                  <w:proofErr w:type="spellStart"/>
                  <w:r>
                    <w:rPr>
                      <w:b/>
                      <w:bCs/>
                      <w:color w:val="000000"/>
                      <w:sz w:val="16"/>
                      <w:szCs w:val="16"/>
                    </w:rPr>
                    <w:t>Sakelika</w:t>
                  </w:r>
                  <w:proofErr w:type="spellEnd"/>
                  <w:r>
                    <w:rPr>
                      <w:b/>
                      <w:bCs/>
                      <w:color w:val="000000"/>
                      <w:sz w:val="16"/>
                      <w:szCs w:val="16"/>
                    </w:rPr>
                    <w:t xml:space="preserve"> (1913-1915)</w:t>
                  </w:r>
                </w:p>
              </w:tc>
            </w:tr>
            <w:tr w:rsidR="00D03982" w14:paraId="012A1CE4" w14:textId="77777777">
              <w:tblPrEx>
                <w:tblCellMar>
                  <w:top w:w="0" w:type="dxa"/>
                  <w:bottom w:w="0" w:type="dxa"/>
                </w:tblCellMar>
              </w:tblPrEx>
              <w:tc>
                <w:tcPr>
                  <w:tcW w:w="1066" w:type="dxa"/>
                  <w:tcMar>
                    <w:top w:w="30" w:type="dxa"/>
                    <w:left w:w="30" w:type="dxa"/>
                    <w:bottom w:w="30" w:type="dxa"/>
                    <w:right w:w="30" w:type="dxa"/>
                  </w:tcMar>
                </w:tcPr>
                <w:p w14:paraId="7481155C" w14:textId="77777777" w:rsidR="00D03982" w:rsidRDefault="00000000">
                  <w:pPr>
                    <w:spacing w:line="276" w:lineRule="auto"/>
                  </w:pPr>
                  <w:r>
                    <w:rPr>
                      <w:color w:val="000000"/>
                      <w:sz w:val="16"/>
                      <w:szCs w:val="16"/>
                    </w:rPr>
                    <w:t>Nature</w:t>
                  </w:r>
                </w:p>
              </w:tc>
              <w:tc>
                <w:tcPr>
                  <w:tcW w:w="1066" w:type="dxa"/>
                  <w:tcMar>
                    <w:top w:w="30" w:type="dxa"/>
                    <w:left w:w="30" w:type="dxa"/>
                    <w:bottom w:w="30" w:type="dxa"/>
                    <w:right w:w="30" w:type="dxa"/>
                  </w:tcMar>
                </w:tcPr>
                <w:p w14:paraId="171D519A" w14:textId="77777777" w:rsidR="00D03982" w:rsidRDefault="00000000">
                  <w:pPr>
                    <w:spacing w:line="276" w:lineRule="auto"/>
                  </w:pPr>
                  <w:r>
                    <w:rPr>
                      <w:color w:val="000000"/>
                      <w:sz w:val="16"/>
                      <w:szCs w:val="16"/>
                    </w:rPr>
                    <w:t>Insurrection armée populaire (« toges rouges »)</w:t>
                  </w:r>
                </w:p>
              </w:tc>
              <w:tc>
                <w:tcPr>
                  <w:tcW w:w="1066" w:type="dxa"/>
                  <w:tcMar>
                    <w:top w:w="30" w:type="dxa"/>
                    <w:left w:w="30" w:type="dxa"/>
                    <w:bottom w:w="30" w:type="dxa"/>
                    <w:right w:w="30" w:type="dxa"/>
                  </w:tcMar>
                </w:tcPr>
                <w:p w14:paraId="5AD03911" w14:textId="77777777" w:rsidR="00D03982" w:rsidRDefault="00000000">
                  <w:pPr>
                    <w:spacing w:line="276" w:lineRule="auto"/>
                  </w:pPr>
                  <w:r>
                    <w:rPr>
                      <w:color w:val="000000"/>
                      <w:sz w:val="16"/>
                      <w:szCs w:val="16"/>
                    </w:rPr>
                    <w:t>Société secrète d'intellectuels</w:t>
                  </w:r>
                </w:p>
              </w:tc>
            </w:tr>
            <w:tr w:rsidR="00D03982" w14:paraId="6E7FCD66" w14:textId="77777777">
              <w:tblPrEx>
                <w:tblCellMar>
                  <w:top w:w="0" w:type="dxa"/>
                  <w:bottom w:w="0" w:type="dxa"/>
                </w:tblCellMar>
              </w:tblPrEx>
              <w:tc>
                <w:tcPr>
                  <w:tcW w:w="1066" w:type="dxa"/>
                  <w:tcMar>
                    <w:top w:w="30" w:type="dxa"/>
                    <w:left w:w="30" w:type="dxa"/>
                    <w:bottom w:w="30" w:type="dxa"/>
                    <w:right w:w="30" w:type="dxa"/>
                  </w:tcMar>
                </w:tcPr>
                <w:p w14:paraId="47A316E4" w14:textId="77777777" w:rsidR="00D03982" w:rsidRDefault="00000000">
                  <w:pPr>
                    <w:spacing w:line="276" w:lineRule="auto"/>
                  </w:pPr>
                  <w:r>
                    <w:rPr>
                      <w:color w:val="000000"/>
                      <w:sz w:val="16"/>
                      <w:szCs w:val="16"/>
                    </w:rPr>
                    <w:t>Causes</w:t>
                  </w:r>
                </w:p>
              </w:tc>
              <w:tc>
                <w:tcPr>
                  <w:tcW w:w="1066" w:type="dxa"/>
                  <w:tcMar>
                    <w:top w:w="30" w:type="dxa"/>
                    <w:left w:w="30" w:type="dxa"/>
                    <w:bottom w:w="30" w:type="dxa"/>
                    <w:right w:w="30" w:type="dxa"/>
                  </w:tcMar>
                </w:tcPr>
                <w:p w14:paraId="56B20E48" w14:textId="77777777" w:rsidR="00D03982" w:rsidRDefault="00000000">
                  <w:pPr>
                    <w:spacing w:line="276" w:lineRule="auto"/>
                  </w:pPr>
                  <w:r>
                    <w:rPr>
                      <w:color w:val="000000"/>
                      <w:sz w:val="16"/>
                      <w:szCs w:val="16"/>
                    </w:rPr>
                    <w:t>Défaite de 1895, humiliation de la royauté, présence des étrangers et du christianisme, corvées, impôts, abolition de l'esclavage qui bouleverse la société</w:t>
                  </w:r>
                </w:p>
              </w:tc>
              <w:tc>
                <w:tcPr>
                  <w:tcW w:w="1066" w:type="dxa"/>
                  <w:tcMar>
                    <w:top w:w="30" w:type="dxa"/>
                    <w:left w:w="30" w:type="dxa"/>
                    <w:bottom w:w="30" w:type="dxa"/>
                    <w:right w:w="30" w:type="dxa"/>
                  </w:tcMar>
                </w:tcPr>
                <w:p w14:paraId="07DAC337" w14:textId="77777777" w:rsidR="00D03982" w:rsidRDefault="00000000">
                  <w:pPr>
                    <w:spacing w:line="276" w:lineRule="auto"/>
                  </w:pPr>
                  <w:r>
                    <w:rPr>
                      <w:color w:val="000000"/>
                      <w:sz w:val="16"/>
                      <w:szCs w:val="16"/>
                    </w:rPr>
                    <w:t xml:space="preserve">Injustices de l'indigénat, mépris racial, enseignement limité ; influence de la victoire du Japon sur la Russie (1905) et de l'article « Les Japonais et nous » du pasteur </w:t>
                  </w:r>
                  <w:proofErr w:type="spellStart"/>
                  <w:r>
                    <w:rPr>
                      <w:color w:val="000000"/>
                      <w:sz w:val="16"/>
                      <w:szCs w:val="16"/>
                    </w:rPr>
                    <w:t>Ravelojaona</w:t>
                  </w:r>
                  <w:proofErr w:type="spellEnd"/>
                  <w:r>
                    <w:rPr>
                      <w:color w:val="000000"/>
                      <w:sz w:val="16"/>
                      <w:szCs w:val="16"/>
                    </w:rPr>
                    <w:t xml:space="preserve"> (1913)</w:t>
                  </w:r>
                </w:p>
              </w:tc>
            </w:tr>
            <w:tr w:rsidR="00D03982" w14:paraId="36E58F92" w14:textId="77777777">
              <w:tblPrEx>
                <w:tblCellMar>
                  <w:top w:w="0" w:type="dxa"/>
                  <w:bottom w:w="0" w:type="dxa"/>
                </w:tblCellMar>
              </w:tblPrEx>
              <w:tc>
                <w:tcPr>
                  <w:tcW w:w="1066" w:type="dxa"/>
                  <w:tcMar>
                    <w:top w:w="30" w:type="dxa"/>
                    <w:left w:w="30" w:type="dxa"/>
                    <w:bottom w:w="30" w:type="dxa"/>
                    <w:right w:w="30" w:type="dxa"/>
                  </w:tcMar>
                </w:tcPr>
                <w:p w14:paraId="37F7B9A4" w14:textId="77777777" w:rsidR="00D03982" w:rsidRDefault="00000000">
                  <w:pPr>
                    <w:spacing w:line="276" w:lineRule="auto"/>
                  </w:pPr>
                  <w:r>
                    <w:rPr>
                      <w:color w:val="000000"/>
                      <w:sz w:val="16"/>
                      <w:szCs w:val="16"/>
                    </w:rPr>
                    <w:t>Participants</w:t>
                  </w:r>
                </w:p>
              </w:tc>
              <w:tc>
                <w:tcPr>
                  <w:tcW w:w="1066" w:type="dxa"/>
                  <w:tcMar>
                    <w:top w:w="30" w:type="dxa"/>
                    <w:left w:w="30" w:type="dxa"/>
                    <w:bottom w:w="30" w:type="dxa"/>
                    <w:right w:w="30" w:type="dxa"/>
                  </w:tcMar>
                </w:tcPr>
                <w:p w14:paraId="35999E86" w14:textId="77777777" w:rsidR="00D03982" w:rsidRDefault="00000000">
                  <w:pPr>
                    <w:spacing w:line="276" w:lineRule="auto"/>
                  </w:pPr>
                  <w:r>
                    <w:rPr>
                      <w:color w:val="000000"/>
                      <w:sz w:val="16"/>
                      <w:szCs w:val="16"/>
                    </w:rPr>
                    <w:t xml:space="preserve">Paysans de l'Imerina, anciens soldats, quelques notables ; chefs : </w:t>
                  </w:r>
                  <w:proofErr w:type="spellStart"/>
                  <w:r>
                    <w:rPr>
                      <w:color w:val="000000"/>
                      <w:sz w:val="16"/>
                      <w:szCs w:val="16"/>
                    </w:rPr>
                    <w:t>Rabezavana</w:t>
                  </w:r>
                  <w:proofErr w:type="spellEnd"/>
                  <w:r>
                    <w:rPr>
                      <w:color w:val="000000"/>
                      <w:sz w:val="16"/>
                      <w:szCs w:val="16"/>
                    </w:rPr>
                    <w:t xml:space="preserve">, </w:t>
                  </w:r>
                  <w:proofErr w:type="spellStart"/>
                  <w:r>
                    <w:rPr>
                      <w:color w:val="000000"/>
                      <w:sz w:val="16"/>
                      <w:szCs w:val="16"/>
                    </w:rPr>
                    <w:t>Rabozaka</w:t>
                  </w:r>
                  <w:proofErr w:type="spellEnd"/>
                  <w:r>
                    <w:rPr>
                      <w:color w:val="000000"/>
                      <w:sz w:val="16"/>
                      <w:szCs w:val="16"/>
                    </w:rPr>
                    <w:t xml:space="preserve">, </w:t>
                  </w:r>
                  <w:proofErr w:type="spellStart"/>
                  <w:r>
                    <w:rPr>
                      <w:color w:val="000000"/>
                      <w:sz w:val="16"/>
                      <w:szCs w:val="16"/>
                    </w:rPr>
                    <w:t>Rainibetsimisaraka</w:t>
                  </w:r>
                  <w:proofErr w:type="spellEnd"/>
                  <w:r>
                    <w:rPr>
                      <w:color w:val="000000"/>
                      <w:sz w:val="16"/>
                      <w:szCs w:val="16"/>
                    </w:rPr>
                    <w:t xml:space="preserve"> ; ailleurs : Sakalava du </w:t>
                  </w:r>
                  <w:proofErr w:type="spellStart"/>
                  <w:r>
                    <w:rPr>
                      <w:color w:val="000000"/>
                      <w:sz w:val="16"/>
                      <w:szCs w:val="16"/>
                    </w:rPr>
                    <w:t>Menabe</w:t>
                  </w:r>
                  <w:proofErr w:type="spellEnd"/>
                  <w:r>
                    <w:rPr>
                      <w:color w:val="000000"/>
                      <w:sz w:val="16"/>
                      <w:szCs w:val="16"/>
                    </w:rPr>
                    <w:t xml:space="preserve"> (</w:t>
                  </w:r>
                  <w:proofErr w:type="spellStart"/>
                  <w:r>
                    <w:rPr>
                      <w:color w:val="000000"/>
                      <w:sz w:val="16"/>
                      <w:szCs w:val="16"/>
                    </w:rPr>
                    <w:t>Toera</w:t>
                  </w:r>
                  <w:proofErr w:type="spellEnd"/>
                  <w:r>
                    <w:rPr>
                      <w:color w:val="000000"/>
                      <w:sz w:val="16"/>
                      <w:szCs w:val="16"/>
                    </w:rPr>
                    <w:t xml:space="preserve">, 1897), Bara, </w:t>
                  </w:r>
                  <w:proofErr w:type="spellStart"/>
                  <w:r>
                    <w:rPr>
                      <w:color w:val="000000"/>
                      <w:sz w:val="16"/>
                      <w:szCs w:val="16"/>
                    </w:rPr>
                    <w:t>Antandroy</w:t>
                  </w:r>
                  <w:proofErr w:type="spellEnd"/>
                  <w:r>
                    <w:rPr>
                      <w:color w:val="000000"/>
                      <w:sz w:val="16"/>
                      <w:szCs w:val="16"/>
                    </w:rPr>
                    <w:t>, Sud-Est (</w:t>
                  </w:r>
                  <w:proofErr w:type="spellStart"/>
                  <w:r>
                    <w:rPr>
                      <w:color w:val="000000"/>
                      <w:sz w:val="16"/>
                      <w:szCs w:val="16"/>
                    </w:rPr>
                    <w:t>Kotavy</w:t>
                  </w:r>
                  <w:proofErr w:type="spellEnd"/>
                  <w:r>
                    <w:rPr>
                      <w:color w:val="000000"/>
                      <w:sz w:val="16"/>
                      <w:szCs w:val="16"/>
                    </w:rPr>
                    <w:t>, 1904-1905)</w:t>
                  </w:r>
                </w:p>
              </w:tc>
              <w:tc>
                <w:tcPr>
                  <w:tcW w:w="1066" w:type="dxa"/>
                  <w:tcMar>
                    <w:top w:w="30" w:type="dxa"/>
                    <w:left w:w="30" w:type="dxa"/>
                    <w:bottom w:w="30" w:type="dxa"/>
                    <w:right w:w="30" w:type="dxa"/>
                  </w:tcMar>
                </w:tcPr>
                <w:p w14:paraId="61633B44" w14:textId="77777777" w:rsidR="00D03982" w:rsidRDefault="00000000">
                  <w:pPr>
                    <w:spacing w:line="276" w:lineRule="auto"/>
                  </w:pPr>
                  <w:r>
                    <w:rPr>
                      <w:color w:val="000000"/>
                      <w:sz w:val="16"/>
                      <w:szCs w:val="16"/>
                    </w:rPr>
                    <w:t xml:space="preserve">Élèves de l'École de médecine, du lycée, séminaristes, pasteurs, fonctionnaires ; environ 300 membres ; </w:t>
                  </w:r>
                  <w:proofErr w:type="spellStart"/>
                  <w:r>
                    <w:rPr>
                      <w:color w:val="000000"/>
                      <w:sz w:val="16"/>
                      <w:szCs w:val="16"/>
                    </w:rPr>
                    <w:t>Ravelojaona</w:t>
                  </w:r>
                  <w:proofErr w:type="spellEnd"/>
                  <w:r>
                    <w:rPr>
                      <w:color w:val="000000"/>
                      <w:sz w:val="16"/>
                      <w:szCs w:val="16"/>
                    </w:rPr>
                    <w:t xml:space="preserve"> (inspirateur), </w:t>
                  </w:r>
                  <w:proofErr w:type="spellStart"/>
                  <w:r>
                    <w:rPr>
                      <w:color w:val="000000"/>
                      <w:sz w:val="16"/>
                      <w:szCs w:val="16"/>
                    </w:rPr>
                    <w:t>Ravoahangy</w:t>
                  </w:r>
                  <w:proofErr w:type="spellEnd"/>
                  <w:r>
                    <w:rPr>
                      <w:color w:val="000000"/>
                      <w:sz w:val="16"/>
                      <w:szCs w:val="16"/>
                    </w:rPr>
                    <w:t>, Rakotondrabe</w:t>
                  </w:r>
                </w:p>
              </w:tc>
            </w:tr>
            <w:tr w:rsidR="00D03982" w14:paraId="612ACCA9" w14:textId="77777777">
              <w:tblPrEx>
                <w:tblCellMar>
                  <w:top w:w="0" w:type="dxa"/>
                  <w:bottom w:w="0" w:type="dxa"/>
                </w:tblCellMar>
              </w:tblPrEx>
              <w:tc>
                <w:tcPr>
                  <w:tcW w:w="1066" w:type="dxa"/>
                  <w:tcMar>
                    <w:top w:w="30" w:type="dxa"/>
                    <w:left w:w="30" w:type="dxa"/>
                    <w:bottom w:w="30" w:type="dxa"/>
                    <w:right w:w="30" w:type="dxa"/>
                  </w:tcMar>
                </w:tcPr>
                <w:p w14:paraId="1FC1B526" w14:textId="77777777" w:rsidR="00D03982" w:rsidRDefault="00000000">
                  <w:pPr>
                    <w:spacing w:line="276" w:lineRule="auto"/>
                  </w:pPr>
                  <w:r>
                    <w:rPr>
                      <w:color w:val="000000"/>
                      <w:sz w:val="16"/>
                      <w:szCs w:val="16"/>
                    </w:rPr>
                    <w:t>Buts</w:t>
                  </w:r>
                </w:p>
              </w:tc>
              <w:tc>
                <w:tcPr>
                  <w:tcW w:w="1066" w:type="dxa"/>
                  <w:tcMar>
                    <w:top w:w="30" w:type="dxa"/>
                    <w:left w:w="30" w:type="dxa"/>
                    <w:bottom w:w="30" w:type="dxa"/>
                    <w:right w:w="30" w:type="dxa"/>
                  </w:tcMar>
                </w:tcPr>
                <w:p w14:paraId="654F35DD" w14:textId="77777777" w:rsidR="00D03982" w:rsidRDefault="00000000">
                  <w:pPr>
                    <w:spacing w:line="276" w:lineRule="auto"/>
                  </w:pPr>
                  <w:r>
                    <w:rPr>
                      <w:color w:val="000000"/>
                      <w:sz w:val="16"/>
                      <w:szCs w:val="16"/>
                    </w:rPr>
                    <w:t xml:space="preserve">Chasser les </w:t>
                  </w:r>
                  <w:proofErr w:type="spellStart"/>
                  <w:r>
                    <w:rPr>
                      <w:color w:val="000000"/>
                      <w:sz w:val="16"/>
                      <w:szCs w:val="16"/>
                    </w:rPr>
                    <w:t>vazaha</w:t>
                  </w:r>
                  <w:proofErr w:type="spellEnd"/>
                  <w:r>
                    <w:rPr>
                      <w:color w:val="000000"/>
                      <w:sz w:val="16"/>
                      <w:szCs w:val="16"/>
                    </w:rPr>
                    <w:t xml:space="preserve"> et les chrétiens, restaurer l'ordre ancien (royauté, ancêtres, coutumes)</w:t>
                  </w:r>
                </w:p>
              </w:tc>
              <w:tc>
                <w:tcPr>
                  <w:tcW w:w="1066" w:type="dxa"/>
                  <w:tcMar>
                    <w:top w:w="30" w:type="dxa"/>
                    <w:left w:w="30" w:type="dxa"/>
                    <w:bottom w:w="30" w:type="dxa"/>
                    <w:right w:w="30" w:type="dxa"/>
                  </w:tcMar>
                </w:tcPr>
                <w:p w14:paraId="2AD24EEE" w14:textId="77777777" w:rsidR="00D03982" w:rsidRDefault="00000000">
                  <w:pPr>
                    <w:spacing w:line="276" w:lineRule="auto"/>
                  </w:pPr>
                  <w:r>
                    <w:rPr>
                      <w:color w:val="000000"/>
                      <w:sz w:val="16"/>
                      <w:szCs w:val="16"/>
                    </w:rPr>
                    <w:t>Libérer Madagascar, former une élite moderne, préparer l'indépendance par l'instruction et l'unité nationale</w:t>
                  </w:r>
                </w:p>
              </w:tc>
            </w:tr>
            <w:tr w:rsidR="00D03982" w14:paraId="23EC6568" w14:textId="77777777">
              <w:tblPrEx>
                <w:tblCellMar>
                  <w:top w:w="0" w:type="dxa"/>
                  <w:bottom w:w="0" w:type="dxa"/>
                </w:tblCellMar>
              </w:tblPrEx>
              <w:tc>
                <w:tcPr>
                  <w:tcW w:w="1066" w:type="dxa"/>
                  <w:tcMar>
                    <w:top w:w="30" w:type="dxa"/>
                    <w:left w:w="30" w:type="dxa"/>
                    <w:bottom w:w="30" w:type="dxa"/>
                    <w:right w:w="30" w:type="dxa"/>
                  </w:tcMar>
                </w:tcPr>
                <w:p w14:paraId="41FA652F" w14:textId="77777777" w:rsidR="00D03982" w:rsidRDefault="00000000">
                  <w:pPr>
                    <w:spacing w:line="276" w:lineRule="auto"/>
                  </w:pPr>
                  <w:r>
                    <w:rPr>
                      <w:color w:val="000000"/>
                      <w:sz w:val="16"/>
                      <w:szCs w:val="16"/>
                    </w:rPr>
                    <w:t>Résultats</w:t>
                  </w:r>
                </w:p>
              </w:tc>
              <w:tc>
                <w:tcPr>
                  <w:tcW w:w="1066" w:type="dxa"/>
                  <w:tcMar>
                    <w:top w:w="30" w:type="dxa"/>
                    <w:left w:w="30" w:type="dxa"/>
                    <w:bottom w:w="30" w:type="dxa"/>
                    <w:right w:w="30" w:type="dxa"/>
                  </w:tcMar>
                </w:tcPr>
                <w:p w14:paraId="3E08843B" w14:textId="77777777" w:rsidR="00D03982" w:rsidRDefault="00000000">
                  <w:pPr>
                    <w:spacing w:line="276" w:lineRule="auto"/>
                  </w:pPr>
                  <w:r>
                    <w:rPr>
                      <w:color w:val="000000"/>
                      <w:sz w:val="16"/>
                      <w:szCs w:val="16"/>
                    </w:rPr>
                    <w:t xml:space="preserve">Écrasés par Gallieni (tache d'huile, exécutions, villages brûlés) ; des dizaines </w:t>
                  </w:r>
                  <w:r>
                    <w:rPr>
                      <w:color w:val="000000"/>
                      <w:sz w:val="16"/>
                      <w:szCs w:val="16"/>
                    </w:rPr>
                    <w:lastRenderedPageBreak/>
                    <w:t>de milliers de morts ; fin des révoltes vers 1905</w:t>
                  </w:r>
                </w:p>
              </w:tc>
              <w:tc>
                <w:tcPr>
                  <w:tcW w:w="1066" w:type="dxa"/>
                  <w:tcMar>
                    <w:top w:w="30" w:type="dxa"/>
                    <w:left w:w="30" w:type="dxa"/>
                    <w:bottom w:w="30" w:type="dxa"/>
                    <w:right w:w="30" w:type="dxa"/>
                  </w:tcMar>
                </w:tcPr>
                <w:p w14:paraId="67C5A233" w14:textId="77777777" w:rsidR="00D03982" w:rsidRDefault="00000000">
                  <w:pPr>
                    <w:spacing w:line="276" w:lineRule="auto"/>
                  </w:pPr>
                  <w:r>
                    <w:rPr>
                      <w:color w:val="000000"/>
                      <w:sz w:val="16"/>
                      <w:szCs w:val="16"/>
                    </w:rPr>
                    <w:lastRenderedPageBreak/>
                    <w:t xml:space="preserve">Découvert en décembre 1915 ; 41 condamnés (bagne, travaux forcés), graciés en 1921 ; </w:t>
                  </w:r>
                  <w:r>
                    <w:rPr>
                      <w:color w:val="000000"/>
                      <w:sz w:val="16"/>
                      <w:szCs w:val="16"/>
                    </w:rPr>
                    <w:lastRenderedPageBreak/>
                    <w:t>première expression du nationalisme moderne</w:t>
                  </w:r>
                </w:p>
              </w:tc>
            </w:tr>
          </w:tbl>
          <w:p w14:paraId="3EFB0951" w14:textId="77777777" w:rsidR="00D03982" w:rsidRDefault="00D03982">
            <w:pPr>
              <w:spacing w:after="20"/>
            </w:pPr>
          </w:p>
        </w:tc>
        <w:tc>
          <w:tcPr>
            <w:tcW w:w="2250" w:type="dxa"/>
            <w:tcMar>
              <w:top w:w="60" w:type="dxa"/>
              <w:left w:w="60" w:type="dxa"/>
              <w:bottom w:w="60" w:type="dxa"/>
              <w:right w:w="60" w:type="dxa"/>
            </w:tcMar>
          </w:tcPr>
          <w:p w14:paraId="3FA14DA7" w14:textId="77777777" w:rsidR="00D03982" w:rsidRDefault="00000000">
            <w:pPr>
              <w:spacing w:after="50" w:line="276" w:lineRule="auto"/>
            </w:pPr>
            <w:r>
              <w:rPr>
                <w:color w:val="000000"/>
                <w:sz w:val="18"/>
                <w:szCs w:val="18"/>
              </w:rPr>
              <w:lastRenderedPageBreak/>
              <w:t>Les élèves observent silencieusement.</w:t>
            </w:r>
          </w:p>
        </w:tc>
        <w:tc>
          <w:tcPr>
            <w:tcW w:w="1100" w:type="dxa"/>
            <w:tcMar>
              <w:top w:w="60" w:type="dxa"/>
              <w:left w:w="60" w:type="dxa"/>
              <w:bottom w:w="60" w:type="dxa"/>
              <w:right w:w="60" w:type="dxa"/>
            </w:tcMar>
          </w:tcPr>
          <w:p w14:paraId="2A2CE8B8" w14:textId="77777777" w:rsidR="00D03982" w:rsidRDefault="00000000">
            <w:pPr>
              <w:spacing w:after="50" w:line="276" w:lineRule="auto"/>
            </w:pPr>
            <w:r>
              <w:rPr>
                <w:color w:val="000000"/>
                <w:sz w:val="18"/>
                <w:szCs w:val="18"/>
              </w:rPr>
              <w:t>Observation dirigée</w:t>
            </w:r>
          </w:p>
        </w:tc>
        <w:tc>
          <w:tcPr>
            <w:tcW w:w="1050" w:type="dxa"/>
            <w:tcMar>
              <w:top w:w="60" w:type="dxa"/>
              <w:left w:w="60" w:type="dxa"/>
              <w:bottom w:w="60" w:type="dxa"/>
              <w:right w:w="60" w:type="dxa"/>
            </w:tcMar>
          </w:tcPr>
          <w:p w14:paraId="17E8A7A6" w14:textId="77777777" w:rsidR="00D03982" w:rsidRDefault="00000000">
            <w:pPr>
              <w:spacing w:after="50" w:line="276" w:lineRule="auto"/>
            </w:pPr>
            <w:r>
              <w:rPr>
                <w:color w:val="000000"/>
                <w:sz w:val="18"/>
                <w:szCs w:val="18"/>
              </w:rPr>
              <w:t>Tableau noir (tableau comparatif recopié)</w:t>
            </w:r>
          </w:p>
        </w:tc>
        <w:tc>
          <w:tcPr>
            <w:tcW w:w="800" w:type="dxa"/>
            <w:tcMar>
              <w:top w:w="60" w:type="dxa"/>
              <w:left w:w="60" w:type="dxa"/>
              <w:bottom w:w="60" w:type="dxa"/>
              <w:right w:w="60" w:type="dxa"/>
            </w:tcMar>
          </w:tcPr>
          <w:p w14:paraId="537445BF" w14:textId="77777777" w:rsidR="00D03982" w:rsidRDefault="00000000">
            <w:pPr>
              <w:spacing w:after="50" w:line="276" w:lineRule="auto"/>
            </w:pPr>
            <w:r>
              <w:rPr>
                <w:i/>
                <w:iCs/>
                <w:color w:val="000000"/>
                <w:sz w:val="18"/>
                <w:szCs w:val="18"/>
              </w:rPr>
              <w:t xml:space="preserve">Le programme demande de dresser ce tableau (nature, objectifs, participants, aboutissement) : le faire recopier soigneusement par les élèves ; il sera complété à la séance suivante avec </w:t>
            </w:r>
            <w:proofErr w:type="spellStart"/>
            <w:r>
              <w:rPr>
                <w:i/>
                <w:iCs/>
                <w:color w:val="000000"/>
                <w:sz w:val="18"/>
                <w:szCs w:val="18"/>
              </w:rPr>
              <w:t>Ralaimongo</w:t>
            </w:r>
            <w:proofErr w:type="spellEnd"/>
            <w:r>
              <w:rPr>
                <w:i/>
                <w:iCs/>
                <w:color w:val="000000"/>
                <w:sz w:val="18"/>
                <w:szCs w:val="18"/>
              </w:rPr>
              <w:t xml:space="preserve"> et 1947.</w:t>
            </w:r>
          </w:p>
          <w:p w14:paraId="2EA4A44D" w14:textId="77777777" w:rsidR="00D03982" w:rsidRDefault="00000000">
            <w:pPr>
              <w:spacing w:after="50" w:line="276" w:lineRule="auto"/>
            </w:pPr>
            <w:r>
              <w:rPr>
                <w:i/>
                <w:iCs/>
                <w:color w:val="000000"/>
                <w:sz w:val="18"/>
                <w:szCs w:val="18"/>
              </w:rPr>
              <w:t xml:space="preserve">Méthode facultative : si une carte murale, un manuel illustré, un texte d'époque ou des témoignages recueillis par enquête sont disponibles, les faire observer et commenter par les </w:t>
            </w:r>
            <w:r>
              <w:rPr>
                <w:i/>
                <w:iCs/>
                <w:color w:val="000000"/>
                <w:sz w:val="18"/>
                <w:szCs w:val="18"/>
              </w:rPr>
              <w:lastRenderedPageBreak/>
              <w:t>élèves à la place du document recopié au tableau (voir Mode d'emploi).</w:t>
            </w:r>
          </w:p>
        </w:tc>
      </w:tr>
      <w:tr w:rsidR="00D03982" w14:paraId="54BE024B" w14:textId="77777777">
        <w:tblPrEx>
          <w:tblCellMar>
            <w:top w:w="0" w:type="dxa"/>
            <w:bottom w:w="0" w:type="dxa"/>
          </w:tblCellMar>
        </w:tblPrEx>
        <w:tc>
          <w:tcPr>
            <w:tcW w:w="1150" w:type="dxa"/>
            <w:tcMar>
              <w:top w:w="60" w:type="dxa"/>
              <w:left w:w="60" w:type="dxa"/>
              <w:bottom w:w="60" w:type="dxa"/>
              <w:right w:w="60" w:type="dxa"/>
            </w:tcMar>
          </w:tcPr>
          <w:p w14:paraId="1A0FD85E" w14:textId="77777777" w:rsidR="00D03982" w:rsidRDefault="00000000">
            <w:pPr>
              <w:spacing w:after="20" w:line="276" w:lineRule="auto"/>
            </w:pPr>
            <w:r>
              <w:rPr>
                <w:b/>
                <w:bCs/>
                <w:color w:val="000000"/>
                <w:sz w:val="18"/>
                <w:szCs w:val="18"/>
              </w:rPr>
              <w:lastRenderedPageBreak/>
              <w:t>4. Analyse</w:t>
            </w:r>
          </w:p>
        </w:tc>
        <w:tc>
          <w:tcPr>
            <w:tcW w:w="3250" w:type="dxa"/>
            <w:tcMar>
              <w:top w:w="60" w:type="dxa"/>
              <w:left w:w="60" w:type="dxa"/>
              <w:bottom w:w="60" w:type="dxa"/>
              <w:right w:w="60" w:type="dxa"/>
            </w:tcMar>
          </w:tcPr>
          <w:p w14:paraId="6CEC455E" w14:textId="77777777" w:rsidR="00D03982" w:rsidRDefault="00000000">
            <w:pPr>
              <w:spacing w:after="50" w:line="276" w:lineRule="auto"/>
            </w:pPr>
            <w:r>
              <w:rPr>
                <w:color w:val="000000"/>
                <w:sz w:val="18"/>
                <w:szCs w:val="18"/>
              </w:rPr>
              <w:t xml:space="preserve">Qui sont les </w:t>
            </w:r>
            <w:proofErr w:type="spellStart"/>
            <w:r>
              <w:rPr>
                <w:color w:val="000000"/>
                <w:sz w:val="18"/>
                <w:szCs w:val="18"/>
              </w:rPr>
              <w:t>Menalamba</w:t>
            </w:r>
            <w:proofErr w:type="spellEnd"/>
            <w:r>
              <w:rPr>
                <w:color w:val="000000"/>
                <w:sz w:val="18"/>
                <w:szCs w:val="18"/>
              </w:rPr>
              <w:t xml:space="preserve"> et d'où vient leur nom ?</w:t>
            </w:r>
          </w:p>
          <w:p w14:paraId="3F2E2255" w14:textId="77777777" w:rsidR="00D03982" w:rsidRDefault="00000000">
            <w:pPr>
              <w:spacing w:after="50" w:line="276" w:lineRule="auto"/>
            </w:pPr>
            <w:r>
              <w:rPr>
                <w:color w:val="000000"/>
                <w:sz w:val="18"/>
                <w:szCs w:val="18"/>
              </w:rPr>
              <w:t>Quelles sont les causes de leur révolte ?</w:t>
            </w:r>
          </w:p>
          <w:p w14:paraId="67E7E208" w14:textId="77777777" w:rsidR="00D03982" w:rsidRDefault="00000000">
            <w:pPr>
              <w:spacing w:after="50" w:line="276" w:lineRule="auto"/>
            </w:pPr>
            <w:r>
              <w:rPr>
                <w:color w:val="000000"/>
                <w:sz w:val="18"/>
                <w:szCs w:val="18"/>
              </w:rPr>
              <w:t>Comment se déroule l'insurrection et comment se termine-t-elle ?</w:t>
            </w:r>
          </w:p>
          <w:p w14:paraId="45D72DDD" w14:textId="77777777" w:rsidR="00D03982" w:rsidRDefault="00000000">
            <w:pPr>
              <w:spacing w:after="50" w:line="276" w:lineRule="auto"/>
            </w:pPr>
            <w:r>
              <w:rPr>
                <w:color w:val="000000"/>
                <w:sz w:val="18"/>
                <w:szCs w:val="18"/>
              </w:rPr>
              <w:t xml:space="preserve">Les autres régions </w:t>
            </w:r>
            <w:proofErr w:type="spellStart"/>
            <w:r>
              <w:rPr>
                <w:color w:val="000000"/>
                <w:sz w:val="18"/>
                <w:szCs w:val="18"/>
              </w:rPr>
              <w:t>ont-elles</w:t>
            </w:r>
            <w:proofErr w:type="spellEnd"/>
            <w:r>
              <w:rPr>
                <w:color w:val="000000"/>
                <w:sz w:val="18"/>
                <w:szCs w:val="18"/>
              </w:rPr>
              <w:t xml:space="preserve"> résisté ?</w:t>
            </w:r>
          </w:p>
          <w:p w14:paraId="6B0752C5" w14:textId="77777777" w:rsidR="00D03982" w:rsidRDefault="00000000">
            <w:pPr>
              <w:spacing w:after="50" w:line="276" w:lineRule="auto"/>
            </w:pPr>
            <w:r>
              <w:rPr>
                <w:color w:val="000000"/>
                <w:sz w:val="18"/>
                <w:szCs w:val="18"/>
              </w:rPr>
              <w:t xml:space="preserve">Pourquoi ces résistances armées </w:t>
            </w:r>
            <w:proofErr w:type="spellStart"/>
            <w:r>
              <w:rPr>
                <w:color w:val="000000"/>
                <w:sz w:val="18"/>
                <w:szCs w:val="18"/>
              </w:rPr>
              <w:t>ont-elles</w:t>
            </w:r>
            <w:proofErr w:type="spellEnd"/>
            <w:r>
              <w:rPr>
                <w:color w:val="000000"/>
                <w:sz w:val="18"/>
                <w:szCs w:val="18"/>
              </w:rPr>
              <w:t xml:space="preserve"> échoué ?</w:t>
            </w:r>
          </w:p>
          <w:p w14:paraId="12FF4774" w14:textId="77777777" w:rsidR="00D03982" w:rsidRDefault="00000000">
            <w:pPr>
              <w:spacing w:after="50" w:line="276" w:lineRule="auto"/>
            </w:pPr>
            <w:r>
              <w:rPr>
                <w:color w:val="000000"/>
                <w:sz w:val="18"/>
                <w:szCs w:val="18"/>
              </w:rPr>
              <w:t>Qu'est-ce que le VVS ? Qui en sont les membres ?</w:t>
            </w:r>
          </w:p>
          <w:p w14:paraId="6664F897" w14:textId="77777777" w:rsidR="00D03982" w:rsidRDefault="00000000">
            <w:pPr>
              <w:spacing w:after="50" w:line="276" w:lineRule="auto"/>
            </w:pPr>
            <w:r>
              <w:rPr>
                <w:color w:val="000000"/>
                <w:sz w:val="18"/>
                <w:szCs w:val="18"/>
              </w:rPr>
              <w:t>Quels étaient les buts du VVS ? Qu'est-ce qui l'a inspiré ?</w:t>
            </w:r>
          </w:p>
          <w:p w14:paraId="4AA1B5B0" w14:textId="77777777" w:rsidR="00D03982" w:rsidRDefault="00000000">
            <w:pPr>
              <w:spacing w:after="50" w:line="276" w:lineRule="auto"/>
            </w:pPr>
            <w:r>
              <w:rPr>
                <w:color w:val="000000"/>
                <w:sz w:val="18"/>
                <w:szCs w:val="18"/>
              </w:rPr>
              <w:t xml:space="preserve">Comment le VVS finit-il ? En quoi est-il différent des </w:t>
            </w:r>
            <w:proofErr w:type="spellStart"/>
            <w:r>
              <w:rPr>
                <w:color w:val="000000"/>
                <w:sz w:val="18"/>
                <w:szCs w:val="18"/>
              </w:rPr>
              <w:t>Menalamba</w:t>
            </w:r>
            <w:proofErr w:type="spellEnd"/>
            <w:r>
              <w:rPr>
                <w:color w:val="000000"/>
                <w:sz w:val="18"/>
                <w:szCs w:val="18"/>
              </w:rPr>
              <w:t xml:space="preserve"> ?</w:t>
            </w:r>
          </w:p>
        </w:tc>
        <w:tc>
          <w:tcPr>
            <w:tcW w:w="2250" w:type="dxa"/>
            <w:tcMar>
              <w:top w:w="60" w:type="dxa"/>
              <w:left w:w="60" w:type="dxa"/>
              <w:bottom w:w="60" w:type="dxa"/>
              <w:right w:w="60" w:type="dxa"/>
            </w:tcMar>
          </w:tcPr>
          <w:p w14:paraId="38C3EBF1" w14:textId="77777777" w:rsidR="00D03982" w:rsidRDefault="00000000">
            <w:pPr>
              <w:spacing w:after="50" w:line="276" w:lineRule="auto"/>
            </w:pPr>
            <w:r>
              <w:rPr>
                <w:color w:val="000000"/>
                <w:sz w:val="18"/>
                <w:szCs w:val="18"/>
              </w:rPr>
              <w:t xml:space="preserve">R.A. : Des paysans de l'Imerina soulevés dès novembre 1895 ; leur nom, « toges rouges », vient de leurs </w:t>
            </w:r>
            <w:proofErr w:type="spellStart"/>
            <w:r>
              <w:rPr>
                <w:color w:val="000000"/>
                <w:sz w:val="18"/>
                <w:szCs w:val="18"/>
              </w:rPr>
              <w:t>lamba</w:t>
            </w:r>
            <w:proofErr w:type="spellEnd"/>
            <w:r>
              <w:rPr>
                <w:color w:val="000000"/>
                <w:sz w:val="18"/>
                <w:szCs w:val="18"/>
              </w:rPr>
              <w:t xml:space="preserve"> teints de terre rouge (</w:t>
            </w:r>
            <w:proofErr w:type="spellStart"/>
            <w:r>
              <w:rPr>
                <w:color w:val="000000"/>
                <w:sz w:val="18"/>
                <w:szCs w:val="18"/>
              </w:rPr>
              <w:t>tany</w:t>
            </w:r>
            <w:proofErr w:type="spellEnd"/>
            <w:r>
              <w:rPr>
                <w:color w:val="000000"/>
                <w:sz w:val="18"/>
                <w:szCs w:val="18"/>
              </w:rPr>
              <w:t xml:space="preserve"> mena) qui leur servaient de signe de reconnaissance.</w:t>
            </w:r>
          </w:p>
          <w:p w14:paraId="4F3F4F92" w14:textId="77777777" w:rsidR="00D03982" w:rsidRDefault="00000000">
            <w:pPr>
              <w:spacing w:after="50" w:line="276" w:lineRule="auto"/>
            </w:pPr>
            <w:r>
              <w:rPr>
                <w:color w:val="000000"/>
                <w:sz w:val="18"/>
                <w:szCs w:val="18"/>
              </w:rPr>
              <w:t>R.A. : L'humiliation de la défaite et de la royauté soumise, le rejet des étrangers et du christianisme jugé responsable, la peur des corvées et des impôts, et le bouleversement social provoqué par l'abolition de l'esclavage.</w:t>
            </w:r>
          </w:p>
          <w:p w14:paraId="4ADC77C5" w14:textId="77777777" w:rsidR="00D03982" w:rsidRDefault="00000000">
            <w:pPr>
              <w:spacing w:after="50" w:line="276" w:lineRule="auto"/>
            </w:pPr>
            <w:r>
              <w:rPr>
                <w:color w:val="000000"/>
                <w:sz w:val="18"/>
                <w:szCs w:val="18"/>
              </w:rPr>
              <w:t xml:space="preserve">R.A. : Les insurgés attaquent les postes, brûlent les églises et tuent des missionnaires et des collaborateurs ; Gallieni la réprime durement par la tache d'huile (colonnes militaires, villages brûlés, exécutions publiques) ; les chefs </w:t>
            </w:r>
            <w:proofErr w:type="spellStart"/>
            <w:r>
              <w:rPr>
                <w:color w:val="000000"/>
                <w:sz w:val="18"/>
                <w:szCs w:val="18"/>
              </w:rPr>
              <w:t>Rabezavana</w:t>
            </w:r>
            <w:proofErr w:type="spellEnd"/>
            <w:r>
              <w:rPr>
                <w:color w:val="000000"/>
                <w:sz w:val="18"/>
                <w:szCs w:val="18"/>
              </w:rPr>
              <w:t xml:space="preserve"> et </w:t>
            </w:r>
            <w:proofErr w:type="spellStart"/>
            <w:r>
              <w:rPr>
                <w:color w:val="000000"/>
                <w:sz w:val="18"/>
                <w:szCs w:val="18"/>
              </w:rPr>
              <w:t>Rabozaka</w:t>
            </w:r>
            <w:proofErr w:type="spellEnd"/>
            <w:r>
              <w:rPr>
                <w:color w:val="000000"/>
                <w:sz w:val="18"/>
                <w:szCs w:val="18"/>
              </w:rPr>
              <w:t xml:space="preserve"> se rendent en 1897, les derniers foyers s'éteignent en 1898.</w:t>
            </w:r>
          </w:p>
          <w:p w14:paraId="06EB9158" w14:textId="77777777" w:rsidR="00D03982" w:rsidRDefault="00000000">
            <w:pPr>
              <w:spacing w:after="50" w:line="276" w:lineRule="auto"/>
            </w:pPr>
            <w:r>
              <w:rPr>
                <w:color w:val="000000"/>
                <w:sz w:val="18"/>
                <w:szCs w:val="18"/>
              </w:rPr>
              <w:t xml:space="preserve">R.A. : Oui : les Sakalava du </w:t>
            </w:r>
            <w:proofErr w:type="spellStart"/>
            <w:r>
              <w:rPr>
                <w:color w:val="000000"/>
                <w:sz w:val="18"/>
                <w:szCs w:val="18"/>
              </w:rPr>
              <w:t>Menabe</w:t>
            </w:r>
            <w:proofErr w:type="spellEnd"/>
            <w:r>
              <w:rPr>
                <w:color w:val="000000"/>
                <w:sz w:val="18"/>
                <w:szCs w:val="18"/>
              </w:rPr>
              <w:t xml:space="preserve"> avec le roi </w:t>
            </w:r>
            <w:proofErr w:type="spellStart"/>
            <w:r>
              <w:rPr>
                <w:color w:val="000000"/>
                <w:sz w:val="18"/>
                <w:szCs w:val="18"/>
              </w:rPr>
              <w:t>Toera</w:t>
            </w:r>
            <w:proofErr w:type="spellEnd"/>
            <w:r>
              <w:rPr>
                <w:color w:val="000000"/>
                <w:sz w:val="18"/>
                <w:szCs w:val="18"/>
              </w:rPr>
              <w:t xml:space="preserve"> (massacré à </w:t>
            </w:r>
            <w:proofErr w:type="spellStart"/>
            <w:r>
              <w:rPr>
                <w:color w:val="000000"/>
                <w:sz w:val="18"/>
                <w:szCs w:val="18"/>
              </w:rPr>
              <w:t>Ambiky</w:t>
            </w:r>
            <w:proofErr w:type="spellEnd"/>
            <w:r>
              <w:rPr>
                <w:color w:val="000000"/>
                <w:sz w:val="18"/>
                <w:szCs w:val="18"/>
              </w:rPr>
              <w:t xml:space="preserve"> en 1897), les Bara, les </w:t>
            </w:r>
            <w:proofErr w:type="spellStart"/>
            <w:r>
              <w:rPr>
                <w:color w:val="000000"/>
                <w:sz w:val="18"/>
                <w:szCs w:val="18"/>
              </w:rPr>
              <w:t>Antandroy</w:t>
            </w:r>
            <w:proofErr w:type="spellEnd"/>
            <w:r>
              <w:rPr>
                <w:color w:val="000000"/>
                <w:sz w:val="18"/>
                <w:szCs w:val="18"/>
              </w:rPr>
              <w:t xml:space="preserve"> et les </w:t>
            </w:r>
            <w:proofErr w:type="spellStart"/>
            <w:r>
              <w:rPr>
                <w:color w:val="000000"/>
                <w:sz w:val="18"/>
                <w:szCs w:val="18"/>
              </w:rPr>
              <w:t>Mahafaly</w:t>
            </w:r>
            <w:proofErr w:type="spellEnd"/>
            <w:r>
              <w:rPr>
                <w:color w:val="000000"/>
                <w:sz w:val="18"/>
                <w:szCs w:val="18"/>
              </w:rPr>
              <w:t xml:space="preserve"> du Sud, les </w:t>
            </w:r>
            <w:proofErr w:type="spellStart"/>
            <w:r>
              <w:rPr>
                <w:color w:val="000000"/>
                <w:sz w:val="18"/>
                <w:szCs w:val="18"/>
              </w:rPr>
              <w:t>Tanala</w:t>
            </w:r>
            <w:proofErr w:type="spellEnd"/>
            <w:r>
              <w:rPr>
                <w:color w:val="000000"/>
                <w:sz w:val="18"/>
                <w:szCs w:val="18"/>
              </w:rPr>
              <w:t xml:space="preserve"> et </w:t>
            </w:r>
            <w:proofErr w:type="spellStart"/>
            <w:r>
              <w:rPr>
                <w:color w:val="000000"/>
                <w:sz w:val="18"/>
                <w:szCs w:val="18"/>
              </w:rPr>
              <w:t>Antaisaka</w:t>
            </w:r>
            <w:proofErr w:type="spellEnd"/>
            <w:r>
              <w:rPr>
                <w:color w:val="000000"/>
                <w:sz w:val="18"/>
                <w:szCs w:val="18"/>
              </w:rPr>
              <w:t xml:space="preserve"> du Sud-Est (révolte de </w:t>
            </w:r>
            <w:proofErr w:type="spellStart"/>
            <w:r>
              <w:rPr>
                <w:color w:val="000000"/>
                <w:sz w:val="18"/>
                <w:szCs w:val="18"/>
              </w:rPr>
              <w:t>Kotavy</w:t>
            </w:r>
            <w:proofErr w:type="spellEnd"/>
            <w:r>
              <w:rPr>
                <w:color w:val="000000"/>
                <w:sz w:val="18"/>
                <w:szCs w:val="18"/>
              </w:rPr>
              <w:t>, 1904-1905) ; la « pacification » n'est achevée que vers 1905.</w:t>
            </w:r>
          </w:p>
          <w:p w14:paraId="1633891B" w14:textId="77777777" w:rsidR="00D03982" w:rsidRDefault="00000000">
            <w:pPr>
              <w:spacing w:after="50" w:line="276" w:lineRule="auto"/>
            </w:pPr>
            <w:r>
              <w:rPr>
                <w:color w:val="000000"/>
                <w:sz w:val="18"/>
                <w:szCs w:val="18"/>
              </w:rPr>
              <w:t xml:space="preserve">R.A. : Parce qu'elles étaient dispersées, mal armées, sans coordination entre les régions, tournées vers le passé (retour à l'ordre ancien), et face à une armée </w:t>
            </w:r>
            <w:r>
              <w:rPr>
                <w:color w:val="000000"/>
                <w:sz w:val="18"/>
                <w:szCs w:val="18"/>
              </w:rPr>
              <w:lastRenderedPageBreak/>
              <w:t>moderne pratiquant une répression impitoyable.</w:t>
            </w:r>
          </w:p>
          <w:p w14:paraId="521F83C2" w14:textId="77777777" w:rsidR="00D03982" w:rsidRDefault="00000000">
            <w:pPr>
              <w:spacing w:after="50" w:line="276" w:lineRule="auto"/>
            </w:pPr>
            <w:r>
              <w:rPr>
                <w:color w:val="000000"/>
                <w:sz w:val="18"/>
                <w:szCs w:val="18"/>
              </w:rPr>
              <w:t xml:space="preserve">R.A. : </w:t>
            </w:r>
            <w:proofErr w:type="spellStart"/>
            <w:r>
              <w:rPr>
                <w:color w:val="000000"/>
                <w:sz w:val="18"/>
                <w:szCs w:val="18"/>
              </w:rPr>
              <w:t>Vy</w:t>
            </w:r>
            <w:proofErr w:type="spellEnd"/>
            <w:r>
              <w:rPr>
                <w:color w:val="000000"/>
                <w:sz w:val="18"/>
                <w:szCs w:val="18"/>
              </w:rPr>
              <w:t xml:space="preserve"> </w:t>
            </w:r>
            <w:proofErr w:type="spellStart"/>
            <w:r>
              <w:rPr>
                <w:color w:val="000000"/>
                <w:sz w:val="18"/>
                <w:szCs w:val="18"/>
              </w:rPr>
              <w:t>Vato</w:t>
            </w:r>
            <w:proofErr w:type="spellEnd"/>
            <w:r>
              <w:rPr>
                <w:color w:val="000000"/>
                <w:sz w:val="18"/>
                <w:szCs w:val="18"/>
              </w:rPr>
              <w:t xml:space="preserve"> </w:t>
            </w:r>
            <w:proofErr w:type="spellStart"/>
            <w:r>
              <w:rPr>
                <w:color w:val="000000"/>
                <w:sz w:val="18"/>
                <w:szCs w:val="18"/>
              </w:rPr>
              <w:t>Sakelika</w:t>
            </w:r>
            <w:proofErr w:type="spellEnd"/>
            <w:r>
              <w:rPr>
                <w:color w:val="000000"/>
                <w:sz w:val="18"/>
                <w:szCs w:val="18"/>
              </w:rPr>
              <w:t xml:space="preserve"> (« Fer, Pierre, Ramification »), société secrète fondée en 1913 à Antananarivo par de jeunes lettrés : étudiants de l'École de médecine, lycéens, séminaristes, pasteurs, fonctionnaires ; environ 300 membres, dont Joseph </w:t>
            </w:r>
            <w:proofErr w:type="spellStart"/>
            <w:r>
              <w:rPr>
                <w:color w:val="000000"/>
                <w:sz w:val="18"/>
                <w:szCs w:val="18"/>
              </w:rPr>
              <w:t>Ravoahangy</w:t>
            </w:r>
            <w:proofErr w:type="spellEnd"/>
            <w:r>
              <w:rPr>
                <w:color w:val="000000"/>
                <w:sz w:val="18"/>
                <w:szCs w:val="18"/>
              </w:rPr>
              <w:t>.</w:t>
            </w:r>
          </w:p>
          <w:p w14:paraId="1E0E9719" w14:textId="77777777" w:rsidR="00D03982" w:rsidRDefault="00000000">
            <w:pPr>
              <w:spacing w:after="50" w:line="276" w:lineRule="auto"/>
            </w:pPr>
            <w:r>
              <w:rPr>
                <w:color w:val="000000"/>
                <w:sz w:val="18"/>
                <w:szCs w:val="18"/>
              </w:rPr>
              <w:t xml:space="preserve">R.A. : Libérer Madagascar de la domination française, former une élite instruite et unir les Malgaches ; il s'inspire de la victoire du Japon, pays asiatique, sur la Russie en 1905 et de l'article du pasteur </w:t>
            </w:r>
            <w:proofErr w:type="spellStart"/>
            <w:r>
              <w:rPr>
                <w:color w:val="000000"/>
                <w:sz w:val="18"/>
                <w:szCs w:val="18"/>
              </w:rPr>
              <w:t>Ravelojaona</w:t>
            </w:r>
            <w:proofErr w:type="spellEnd"/>
            <w:r>
              <w:rPr>
                <w:color w:val="000000"/>
                <w:sz w:val="18"/>
                <w:szCs w:val="18"/>
              </w:rPr>
              <w:t xml:space="preserve"> « Les Japonais et nous » (1913), qui invite les Malgaches à se moderniser comme le Japon.</w:t>
            </w:r>
          </w:p>
          <w:p w14:paraId="30C769F5" w14:textId="77777777" w:rsidR="00D03982" w:rsidRDefault="00000000">
            <w:pPr>
              <w:spacing w:after="50" w:line="276" w:lineRule="auto"/>
            </w:pPr>
            <w:r>
              <w:rPr>
                <w:color w:val="000000"/>
                <w:sz w:val="18"/>
                <w:szCs w:val="18"/>
              </w:rPr>
              <w:t xml:space="preserve">R.A. : Découvert en décembre 1915 pendant la guerre, ses membres sont jugés : 41 condamnés au bagne ou aux travaux forcés, graciés en 1921. Contrairement aux </w:t>
            </w:r>
            <w:proofErr w:type="spellStart"/>
            <w:r>
              <w:rPr>
                <w:color w:val="000000"/>
                <w:sz w:val="18"/>
                <w:szCs w:val="18"/>
              </w:rPr>
              <w:t>Menalamba</w:t>
            </w:r>
            <w:proofErr w:type="spellEnd"/>
            <w:r>
              <w:rPr>
                <w:color w:val="000000"/>
                <w:sz w:val="18"/>
                <w:szCs w:val="18"/>
              </w:rPr>
              <w:t>, le VVS ne veut pas revenir au passé mais construire une nation moderne : c'est le premier mouvement nationaliste.</w:t>
            </w:r>
          </w:p>
        </w:tc>
        <w:tc>
          <w:tcPr>
            <w:tcW w:w="1100" w:type="dxa"/>
            <w:tcMar>
              <w:top w:w="60" w:type="dxa"/>
              <w:left w:w="60" w:type="dxa"/>
              <w:bottom w:w="60" w:type="dxa"/>
              <w:right w:w="60" w:type="dxa"/>
            </w:tcMar>
          </w:tcPr>
          <w:p w14:paraId="6D38A79B" w14:textId="77777777" w:rsidR="00D03982" w:rsidRDefault="00000000">
            <w:pPr>
              <w:spacing w:after="50" w:line="276" w:lineRule="auto"/>
            </w:pPr>
            <w:r>
              <w:rPr>
                <w:color w:val="000000"/>
                <w:sz w:val="18"/>
                <w:szCs w:val="18"/>
              </w:rPr>
              <w:lastRenderedPageBreak/>
              <w:t>Lecture de tableau comparatif, récit, questions-réponses</w:t>
            </w:r>
          </w:p>
        </w:tc>
        <w:tc>
          <w:tcPr>
            <w:tcW w:w="1050" w:type="dxa"/>
            <w:tcMar>
              <w:top w:w="60" w:type="dxa"/>
              <w:left w:w="60" w:type="dxa"/>
              <w:bottom w:w="60" w:type="dxa"/>
              <w:right w:w="60" w:type="dxa"/>
            </w:tcMar>
          </w:tcPr>
          <w:p w14:paraId="3182C9B7" w14:textId="77777777" w:rsidR="00D03982" w:rsidRDefault="00000000">
            <w:pPr>
              <w:spacing w:after="50" w:line="276" w:lineRule="auto"/>
            </w:pPr>
            <w:r>
              <w:rPr>
                <w:color w:val="000000"/>
                <w:sz w:val="18"/>
                <w:szCs w:val="18"/>
              </w:rPr>
              <w:t>Tableau noir (tableau comparatif recopié)</w:t>
            </w:r>
          </w:p>
        </w:tc>
        <w:tc>
          <w:tcPr>
            <w:tcW w:w="800" w:type="dxa"/>
            <w:tcMar>
              <w:top w:w="60" w:type="dxa"/>
              <w:left w:w="60" w:type="dxa"/>
              <w:bottom w:w="60" w:type="dxa"/>
              <w:right w:w="60" w:type="dxa"/>
            </w:tcMar>
          </w:tcPr>
          <w:p w14:paraId="0181343F" w14:textId="77777777" w:rsidR="00D03982" w:rsidRDefault="00D03982"/>
        </w:tc>
      </w:tr>
      <w:tr w:rsidR="00D03982" w14:paraId="0AC3D5F4" w14:textId="77777777">
        <w:tblPrEx>
          <w:tblCellMar>
            <w:top w:w="0" w:type="dxa"/>
            <w:bottom w:w="0" w:type="dxa"/>
          </w:tblCellMar>
        </w:tblPrEx>
        <w:tc>
          <w:tcPr>
            <w:tcW w:w="1150" w:type="dxa"/>
            <w:tcMar>
              <w:top w:w="60" w:type="dxa"/>
              <w:left w:w="60" w:type="dxa"/>
              <w:bottom w:w="60" w:type="dxa"/>
              <w:right w:w="60" w:type="dxa"/>
            </w:tcMar>
          </w:tcPr>
          <w:p w14:paraId="186AD3F0" w14:textId="77777777" w:rsidR="00D03982" w:rsidRDefault="00000000">
            <w:pPr>
              <w:spacing w:after="20" w:line="276" w:lineRule="auto"/>
            </w:pPr>
            <w:r>
              <w:rPr>
                <w:b/>
                <w:bCs/>
                <w:color w:val="000000"/>
                <w:sz w:val="18"/>
                <w:szCs w:val="18"/>
              </w:rPr>
              <w:t>5. Synthèse</w:t>
            </w:r>
          </w:p>
        </w:tc>
        <w:tc>
          <w:tcPr>
            <w:tcW w:w="3250" w:type="dxa"/>
            <w:tcMar>
              <w:top w:w="60" w:type="dxa"/>
              <w:left w:w="60" w:type="dxa"/>
              <w:bottom w:w="60" w:type="dxa"/>
              <w:right w:w="60" w:type="dxa"/>
            </w:tcMar>
          </w:tcPr>
          <w:p w14:paraId="55515136" w14:textId="77777777" w:rsidR="00D03982" w:rsidRDefault="00000000">
            <w:pPr>
              <w:spacing w:after="50" w:line="276" w:lineRule="auto"/>
            </w:pPr>
            <w:r>
              <w:rPr>
                <w:color w:val="000000"/>
                <w:sz w:val="18"/>
                <w:szCs w:val="18"/>
              </w:rPr>
              <w:t xml:space="preserve">Donc, la domination française a rencontré dès le début des résistances. Les </w:t>
            </w:r>
            <w:proofErr w:type="spellStart"/>
            <w:r>
              <w:rPr>
                <w:color w:val="000000"/>
                <w:sz w:val="18"/>
                <w:szCs w:val="18"/>
              </w:rPr>
              <w:t>Menalamba</w:t>
            </w:r>
            <w:proofErr w:type="spellEnd"/>
            <w:r>
              <w:rPr>
                <w:color w:val="000000"/>
                <w:sz w:val="18"/>
                <w:szCs w:val="18"/>
              </w:rPr>
              <w:t>, paysans de l'Imerina soulevés en 1895-1898, puis les peuples du Sud et de l'Ouest jusqu'en 1905, ont combattu les armes à la main pour chasser les étrangers et retrouver l'ordre ancien ; dispersés et mal armés, ils ont été écrasés par Gallieni. Le VVS, société secrète de jeunes lettrés fondée en 1913, voulait au contraire préparer une nation moderne et indépendante par l'instruction et l'unité ; découvert en 1915, il fut brisé par les condamnations. On passe ainsi de la résistance traditionnelle au nationalisme moderne.</w:t>
            </w:r>
          </w:p>
        </w:tc>
        <w:tc>
          <w:tcPr>
            <w:tcW w:w="2250" w:type="dxa"/>
            <w:tcMar>
              <w:top w:w="60" w:type="dxa"/>
              <w:left w:w="60" w:type="dxa"/>
              <w:bottom w:w="60" w:type="dxa"/>
              <w:right w:w="60" w:type="dxa"/>
            </w:tcMar>
          </w:tcPr>
          <w:p w14:paraId="2BA57935" w14:textId="77777777" w:rsidR="00D03982" w:rsidRDefault="00000000">
            <w:pPr>
              <w:spacing w:after="50" w:line="276" w:lineRule="auto"/>
            </w:pPr>
            <w:r>
              <w:rPr>
                <w:color w:val="000000"/>
                <w:sz w:val="18"/>
                <w:szCs w:val="18"/>
              </w:rPr>
              <w:t>Les élèves écoutent.</w:t>
            </w:r>
          </w:p>
        </w:tc>
        <w:tc>
          <w:tcPr>
            <w:tcW w:w="1100" w:type="dxa"/>
            <w:tcMar>
              <w:top w:w="60" w:type="dxa"/>
              <w:left w:w="60" w:type="dxa"/>
              <w:bottom w:w="60" w:type="dxa"/>
              <w:right w:w="60" w:type="dxa"/>
            </w:tcMar>
          </w:tcPr>
          <w:p w14:paraId="0627B203" w14:textId="77777777" w:rsidR="00D03982" w:rsidRDefault="00000000">
            <w:pPr>
              <w:spacing w:after="50" w:line="276" w:lineRule="auto"/>
            </w:pPr>
            <w:r>
              <w:rPr>
                <w:color w:val="000000"/>
                <w:sz w:val="18"/>
                <w:szCs w:val="18"/>
              </w:rPr>
              <w:t>Exposé oral</w:t>
            </w:r>
          </w:p>
        </w:tc>
        <w:tc>
          <w:tcPr>
            <w:tcW w:w="1050" w:type="dxa"/>
            <w:tcMar>
              <w:top w:w="60" w:type="dxa"/>
              <w:left w:w="60" w:type="dxa"/>
              <w:bottom w:w="60" w:type="dxa"/>
              <w:right w:w="60" w:type="dxa"/>
            </w:tcMar>
          </w:tcPr>
          <w:p w14:paraId="3BE4C2B4" w14:textId="77777777" w:rsidR="00D03982" w:rsidRDefault="00000000">
            <w:pPr>
              <w:spacing w:after="50" w:line="276" w:lineRule="auto"/>
            </w:pPr>
            <w:r>
              <w:rPr>
                <w:color w:val="000000"/>
                <w:sz w:val="18"/>
                <w:szCs w:val="18"/>
              </w:rPr>
              <w:t>Tableau noir</w:t>
            </w:r>
          </w:p>
        </w:tc>
        <w:tc>
          <w:tcPr>
            <w:tcW w:w="800" w:type="dxa"/>
            <w:tcMar>
              <w:top w:w="60" w:type="dxa"/>
              <w:left w:w="60" w:type="dxa"/>
              <w:bottom w:w="60" w:type="dxa"/>
              <w:right w:w="60" w:type="dxa"/>
            </w:tcMar>
          </w:tcPr>
          <w:p w14:paraId="520E5446" w14:textId="77777777" w:rsidR="00D03982" w:rsidRDefault="00D03982"/>
        </w:tc>
      </w:tr>
      <w:tr w:rsidR="00D03982" w14:paraId="3AD4283E" w14:textId="77777777">
        <w:tblPrEx>
          <w:tblCellMar>
            <w:top w:w="0" w:type="dxa"/>
            <w:bottom w:w="0" w:type="dxa"/>
          </w:tblCellMar>
        </w:tblPrEx>
        <w:tc>
          <w:tcPr>
            <w:tcW w:w="1150" w:type="dxa"/>
            <w:tcMar>
              <w:top w:w="60" w:type="dxa"/>
              <w:left w:w="60" w:type="dxa"/>
              <w:bottom w:w="60" w:type="dxa"/>
              <w:right w:w="60" w:type="dxa"/>
            </w:tcMar>
          </w:tcPr>
          <w:p w14:paraId="15F3A0EC" w14:textId="77777777" w:rsidR="00D03982" w:rsidRDefault="00000000">
            <w:pPr>
              <w:spacing w:after="20" w:line="276" w:lineRule="auto"/>
            </w:pPr>
            <w:r>
              <w:rPr>
                <w:b/>
                <w:bCs/>
                <w:color w:val="000000"/>
                <w:sz w:val="18"/>
                <w:szCs w:val="18"/>
              </w:rPr>
              <w:t>6. Application</w:t>
            </w:r>
          </w:p>
        </w:tc>
        <w:tc>
          <w:tcPr>
            <w:tcW w:w="3250" w:type="dxa"/>
            <w:tcMar>
              <w:top w:w="60" w:type="dxa"/>
              <w:left w:w="60" w:type="dxa"/>
              <w:bottom w:w="60" w:type="dxa"/>
              <w:right w:w="60" w:type="dxa"/>
            </w:tcMar>
          </w:tcPr>
          <w:p w14:paraId="3E7148D0" w14:textId="77777777" w:rsidR="00D03982" w:rsidRDefault="00000000">
            <w:pPr>
              <w:spacing w:after="50" w:line="276" w:lineRule="auto"/>
            </w:pPr>
            <w:r>
              <w:rPr>
                <w:b/>
                <w:bCs/>
                <w:color w:val="000000"/>
                <w:sz w:val="18"/>
                <w:szCs w:val="18"/>
              </w:rPr>
              <w:t>Exercice 1</w:t>
            </w:r>
            <w:r>
              <w:rPr>
                <w:color w:val="000000"/>
                <w:sz w:val="18"/>
                <w:szCs w:val="18"/>
              </w:rPr>
              <w:t xml:space="preserve"> — Indiquez si chaque affirmation concerne les </w:t>
            </w:r>
            <w:proofErr w:type="spellStart"/>
            <w:r>
              <w:rPr>
                <w:color w:val="000000"/>
                <w:sz w:val="18"/>
                <w:szCs w:val="18"/>
              </w:rPr>
              <w:t>Menalamba</w:t>
            </w:r>
            <w:proofErr w:type="spellEnd"/>
            <w:r>
              <w:rPr>
                <w:color w:val="000000"/>
                <w:sz w:val="18"/>
                <w:szCs w:val="18"/>
              </w:rPr>
              <w:t xml:space="preserve"> (M) ou le VVS (V).</w:t>
            </w:r>
          </w:p>
          <w:p w14:paraId="1B032D8E" w14:textId="77777777" w:rsidR="00D03982" w:rsidRDefault="00000000">
            <w:pPr>
              <w:spacing w:after="50" w:line="276" w:lineRule="auto"/>
            </w:pPr>
            <w:r>
              <w:rPr>
                <w:color w:val="000000"/>
                <w:sz w:val="18"/>
                <w:szCs w:val="18"/>
              </w:rPr>
              <w:t>1. Mouvement de paysans qui brûlent les églises et attaquent les postes français.</w:t>
            </w:r>
          </w:p>
          <w:p w14:paraId="63F759D4" w14:textId="77777777" w:rsidR="00D03982" w:rsidRDefault="00000000">
            <w:pPr>
              <w:spacing w:after="50" w:line="276" w:lineRule="auto"/>
            </w:pPr>
            <w:r>
              <w:rPr>
                <w:color w:val="000000"/>
                <w:sz w:val="18"/>
                <w:szCs w:val="18"/>
              </w:rPr>
              <w:lastRenderedPageBreak/>
              <w:t>2. Société secrète de lettrés inspirée par la victoire du Japon sur la Russie.</w:t>
            </w:r>
          </w:p>
          <w:p w14:paraId="233E1187" w14:textId="77777777" w:rsidR="00D03982" w:rsidRDefault="00000000">
            <w:pPr>
              <w:spacing w:after="50" w:line="276" w:lineRule="auto"/>
            </w:pPr>
            <w:r>
              <w:rPr>
                <w:color w:val="000000"/>
                <w:sz w:val="18"/>
                <w:szCs w:val="18"/>
              </w:rPr>
              <w:t>3. Réprimé par Gallieni par la méthode de la tache d'huile.</w:t>
            </w:r>
          </w:p>
          <w:p w14:paraId="1F333705" w14:textId="77777777" w:rsidR="00D03982" w:rsidRDefault="00000000">
            <w:pPr>
              <w:spacing w:after="50" w:line="276" w:lineRule="auto"/>
            </w:pPr>
            <w:r>
              <w:rPr>
                <w:color w:val="000000"/>
                <w:sz w:val="18"/>
                <w:szCs w:val="18"/>
              </w:rPr>
              <w:t>4. 41 membres condamnés au bagne en 1915-1916.</w:t>
            </w:r>
          </w:p>
          <w:p w14:paraId="0AD27F87" w14:textId="77777777" w:rsidR="00D03982" w:rsidRDefault="00000000">
            <w:pPr>
              <w:spacing w:after="50" w:line="276" w:lineRule="auto"/>
            </w:pPr>
            <w:r>
              <w:rPr>
                <w:b/>
                <w:bCs/>
                <w:color w:val="000000"/>
                <w:sz w:val="18"/>
                <w:szCs w:val="18"/>
              </w:rPr>
              <w:t>Exercice 2</w:t>
            </w:r>
            <w:r>
              <w:rPr>
                <w:color w:val="000000"/>
                <w:sz w:val="18"/>
                <w:szCs w:val="18"/>
              </w:rPr>
              <w:t xml:space="preserve"> — Complétez le tableau comparatif dans votre cahier en répondant aux questions.</w:t>
            </w:r>
          </w:p>
          <w:p w14:paraId="4873272C" w14:textId="77777777" w:rsidR="00D03982" w:rsidRDefault="00000000">
            <w:pPr>
              <w:spacing w:after="50" w:line="276" w:lineRule="auto"/>
            </w:pPr>
            <w:r>
              <w:rPr>
                <w:color w:val="000000"/>
                <w:sz w:val="18"/>
                <w:szCs w:val="18"/>
              </w:rPr>
              <w:t>1. Quelle était la nature de chaque mouvement (armé ou secret) ?</w:t>
            </w:r>
          </w:p>
          <w:p w14:paraId="04B2A79E" w14:textId="77777777" w:rsidR="00D03982" w:rsidRDefault="00000000">
            <w:pPr>
              <w:spacing w:after="50" w:line="276" w:lineRule="auto"/>
            </w:pPr>
            <w:r>
              <w:rPr>
                <w:color w:val="000000"/>
                <w:sz w:val="18"/>
                <w:szCs w:val="18"/>
              </w:rPr>
              <w:t>2. Qui étaient les participants de chaque mouvement ?</w:t>
            </w:r>
          </w:p>
          <w:p w14:paraId="54D509B3" w14:textId="77777777" w:rsidR="00D03982" w:rsidRDefault="00000000">
            <w:pPr>
              <w:spacing w:after="50" w:line="276" w:lineRule="auto"/>
            </w:pPr>
            <w:r>
              <w:rPr>
                <w:color w:val="000000"/>
                <w:sz w:val="18"/>
                <w:szCs w:val="18"/>
              </w:rPr>
              <w:t>3. Quel était le but de chaque mouvement ?</w:t>
            </w:r>
          </w:p>
          <w:p w14:paraId="0BE205CD" w14:textId="77777777" w:rsidR="00D03982" w:rsidRDefault="00000000">
            <w:pPr>
              <w:spacing w:after="50" w:line="276" w:lineRule="auto"/>
            </w:pPr>
            <w:r>
              <w:rPr>
                <w:color w:val="000000"/>
                <w:sz w:val="18"/>
                <w:szCs w:val="18"/>
              </w:rPr>
              <w:t>4. Quel a été l'aboutissement de chaque mouvement ?</w:t>
            </w:r>
          </w:p>
        </w:tc>
        <w:tc>
          <w:tcPr>
            <w:tcW w:w="2250" w:type="dxa"/>
            <w:tcMar>
              <w:top w:w="60" w:type="dxa"/>
              <w:left w:w="60" w:type="dxa"/>
              <w:bottom w:w="60" w:type="dxa"/>
              <w:right w:w="60" w:type="dxa"/>
            </w:tcMar>
          </w:tcPr>
          <w:p w14:paraId="790540EB" w14:textId="77777777" w:rsidR="00D03982" w:rsidRDefault="00000000">
            <w:pPr>
              <w:spacing w:after="50" w:line="276" w:lineRule="auto"/>
            </w:pPr>
            <w:r>
              <w:rPr>
                <w:b/>
                <w:bCs/>
                <w:color w:val="E9704F"/>
                <w:sz w:val="18"/>
                <w:szCs w:val="18"/>
              </w:rPr>
              <w:lastRenderedPageBreak/>
              <w:t>Corrigé 1 :</w:t>
            </w:r>
          </w:p>
          <w:p w14:paraId="59986118" w14:textId="77777777" w:rsidR="00D03982" w:rsidRDefault="00000000">
            <w:pPr>
              <w:spacing w:after="50" w:line="276" w:lineRule="auto"/>
            </w:pPr>
            <w:r>
              <w:rPr>
                <w:color w:val="000000"/>
                <w:sz w:val="18"/>
                <w:szCs w:val="18"/>
              </w:rPr>
              <w:t xml:space="preserve">1. </w:t>
            </w:r>
            <w:r>
              <w:rPr>
                <w:b/>
                <w:bCs/>
                <w:color w:val="E9704F"/>
                <w:sz w:val="18"/>
                <w:szCs w:val="18"/>
              </w:rPr>
              <w:t>M</w:t>
            </w:r>
            <w:r>
              <w:rPr>
                <w:color w:val="000000"/>
                <w:sz w:val="18"/>
                <w:szCs w:val="18"/>
              </w:rPr>
              <w:t>.</w:t>
            </w:r>
          </w:p>
          <w:p w14:paraId="45D1BAF2" w14:textId="77777777" w:rsidR="00D03982" w:rsidRDefault="00000000">
            <w:pPr>
              <w:spacing w:after="50" w:line="276" w:lineRule="auto"/>
            </w:pPr>
            <w:r>
              <w:rPr>
                <w:color w:val="000000"/>
                <w:sz w:val="18"/>
                <w:szCs w:val="18"/>
              </w:rPr>
              <w:t xml:space="preserve">2. </w:t>
            </w:r>
            <w:r>
              <w:rPr>
                <w:b/>
                <w:bCs/>
                <w:color w:val="E9704F"/>
                <w:sz w:val="18"/>
                <w:szCs w:val="18"/>
              </w:rPr>
              <w:t>V</w:t>
            </w:r>
            <w:r>
              <w:rPr>
                <w:color w:val="000000"/>
                <w:sz w:val="18"/>
                <w:szCs w:val="18"/>
              </w:rPr>
              <w:t>.</w:t>
            </w:r>
          </w:p>
          <w:p w14:paraId="19FDBEF7" w14:textId="77777777" w:rsidR="00D03982" w:rsidRDefault="00000000">
            <w:pPr>
              <w:spacing w:after="50" w:line="276" w:lineRule="auto"/>
            </w:pPr>
            <w:r>
              <w:rPr>
                <w:color w:val="000000"/>
                <w:sz w:val="18"/>
                <w:szCs w:val="18"/>
              </w:rPr>
              <w:t xml:space="preserve">3. </w:t>
            </w:r>
            <w:r>
              <w:rPr>
                <w:b/>
                <w:bCs/>
                <w:color w:val="E9704F"/>
                <w:sz w:val="18"/>
                <w:szCs w:val="18"/>
              </w:rPr>
              <w:t>M</w:t>
            </w:r>
            <w:r>
              <w:rPr>
                <w:color w:val="000000"/>
                <w:sz w:val="18"/>
                <w:szCs w:val="18"/>
              </w:rPr>
              <w:t>.</w:t>
            </w:r>
          </w:p>
          <w:p w14:paraId="3693D688" w14:textId="77777777" w:rsidR="00D03982" w:rsidRDefault="00000000">
            <w:pPr>
              <w:spacing w:after="50" w:line="276" w:lineRule="auto"/>
            </w:pPr>
            <w:r>
              <w:rPr>
                <w:color w:val="000000"/>
                <w:sz w:val="18"/>
                <w:szCs w:val="18"/>
              </w:rPr>
              <w:t xml:space="preserve">4. </w:t>
            </w:r>
            <w:r>
              <w:rPr>
                <w:b/>
                <w:bCs/>
                <w:color w:val="E9704F"/>
                <w:sz w:val="18"/>
                <w:szCs w:val="18"/>
              </w:rPr>
              <w:t>V</w:t>
            </w:r>
            <w:r>
              <w:rPr>
                <w:color w:val="000000"/>
                <w:sz w:val="18"/>
                <w:szCs w:val="18"/>
              </w:rPr>
              <w:t>.</w:t>
            </w:r>
          </w:p>
          <w:p w14:paraId="609A0036" w14:textId="77777777" w:rsidR="00D03982" w:rsidRDefault="00000000">
            <w:pPr>
              <w:spacing w:after="50" w:line="276" w:lineRule="auto"/>
            </w:pPr>
            <w:r>
              <w:rPr>
                <w:b/>
                <w:bCs/>
                <w:color w:val="E9704F"/>
                <w:sz w:val="18"/>
                <w:szCs w:val="18"/>
              </w:rPr>
              <w:lastRenderedPageBreak/>
              <w:t>Corrigé 2 :</w:t>
            </w:r>
          </w:p>
          <w:p w14:paraId="0F070B89" w14:textId="77777777" w:rsidR="00D03982" w:rsidRDefault="00000000">
            <w:pPr>
              <w:spacing w:after="50" w:line="276" w:lineRule="auto"/>
            </w:pPr>
            <w:r>
              <w:rPr>
                <w:color w:val="000000"/>
                <w:sz w:val="18"/>
                <w:szCs w:val="18"/>
              </w:rPr>
              <w:t xml:space="preserve">1. </w:t>
            </w:r>
            <w:proofErr w:type="spellStart"/>
            <w:r>
              <w:rPr>
                <w:color w:val="000000"/>
                <w:sz w:val="18"/>
                <w:szCs w:val="18"/>
              </w:rPr>
              <w:t>Menalamba</w:t>
            </w:r>
            <w:proofErr w:type="spellEnd"/>
            <w:r>
              <w:rPr>
                <w:color w:val="000000"/>
                <w:sz w:val="18"/>
                <w:szCs w:val="18"/>
              </w:rPr>
              <w:t xml:space="preserve"> : </w:t>
            </w:r>
            <w:r>
              <w:rPr>
                <w:b/>
                <w:bCs/>
                <w:color w:val="E9704F"/>
                <w:sz w:val="18"/>
                <w:szCs w:val="18"/>
              </w:rPr>
              <w:t>insurrection armée</w:t>
            </w:r>
            <w:r>
              <w:rPr>
                <w:color w:val="000000"/>
                <w:sz w:val="18"/>
                <w:szCs w:val="18"/>
              </w:rPr>
              <w:t xml:space="preserve"> ; VVS : </w:t>
            </w:r>
            <w:r>
              <w:rPr>
                <w:b/>
                <w:bCs/>
                <w:color w:val="E9704F"/>
                <w:sz w:val="18"/>
                <w:szCs w:val="18"/>
              </w:rPr>
              <w:t>société secrète</w:t>
            </w:r>
            <w:r>
              <w:rPr>
                <w:color w:val="000000"/>
                <w:sz w:val="18"/>
                <w:szCs w:val="18"/>
              </w:rPr>
              <w:t>.</w:t>
            </w:r>
          </w:p>
          <w:p w14:paraId="1C523A2C" w14:textId="77777777" w:rsidR="00D03982" w:rsidRDefault="00000000">
            <w:pPr>
              <w:spacing w:after="50" w:line="276" w:lineRule="auto"/>
            </w:pPr>
            <w:r>
              <w:rPr>
                <w:color w:val="000000"/>
                <w:sz w:val="18"/>
                <w:szCs w:val="18"/>
              </w:rPr>
              <w:t xml:space="preserve">2. </w:t>
            </w:r>
            <w:proofErr w:type="spellStart"/>
            <w:r>
              <w:rPr>
                <w:color w:val="000000"/>
                <w:sz w:val="18"/>
                <w:szCs w:val="18"/>
              </w:rPr>
              <w:t>Menalamba</w:t>
            </w:r>
            <w:proofErr w:type="spellEnd"/>
            <w:r>
              <w:rPr>
                <w:color w:val="000000"/>
                <w:sz w:val="18"/>
                <w:szCs w:val="18"/>
              </w:rPr>
              <w:t xml:space="preserve"> : </w:t>
            </w:r>
            <w:r>
              <w:rPr>
                <w:b/>
                <w:bCs/>
                <w:color w:val="E9704F"/>
                <w:sz w:val="18"/>
                <w:szCs w:val="18"/>
              </w:rPr>
              <w:t>paysans</w:t>
            </w:r>
            <w:r>
              <w:rPr>
                <w:color w:val="000000"/>
                <w:sz w:val="18"/>
                <w:szCs w:val="18"/>
              </w:rPr>
              <w:t xml:space="preserve">, anciens soldats de l'Imerina ; VVS : </w:t>
            </w:r>
            <w:r>
              <w:rPr>
                <w:b/>
                <w:bCs/>
                <w:color w:val="E9704F"/>
                <w:sz w:val="18"/>
                <w:szCs w:val="18"/>
              </w:rPr>
              <w:t>étudiants</w:t>
            </w:r>
            <w:r>
              <w:rPr>
                <w:color w:val="000000"/>
                <w:sz w:val="18"/>
                <w:szCs w:val="18"/>
              </w:rPr>
              <w:t>, pasteurs, fonctionnaires.</w:t>
            </w:r>
          </w:p>
          <w:p w14:paraId="198E74B1" w14:textId="77777777" w:rsidR="00D03982" w:rsidRDefault="00000000">
            <w:pPr>
              <w:spacing w:after="50" w:line="276" w:lineRule="auto"/>
            </w:pPr>
            <w:r>
              <w:rPr>
                <w:color w:val="000000"/>
                <w:sz w:val="18"/>
                <w:szCs w:val="18"/>
              </w:rPr>
              <w:t xml:space="preserve">3. </w:t>
            </w:r>
            <w:proofErr w:type="spellStart"/>
            <w:r>
              <w:rPr>
                <w:color w:val="000000"/>
                <w:sz w:val="18"/>
                <w:szCs w:val="18"/>
              </w:rPr>
              <w:t>Menalamba</w:t>
            </w:r>
            <w:proofErr w:type="spellEnd"/>
            <w:r>
              <w:rPr>
                <w:color w:val="000000"/>
                <w:sz w:val="18"/>
                <w:szCs w:val="18"/>
              </w:rPr>
              <w:t xml:space="preserve"> : </w:t>
            </w:r>
            <w:r>
              <w:rPr>
                <w:b/>
                <w:bCs/>
                <w:color w:val="E9704F"/>
                <w:sz w:val="18"/>
                <w:szCs w:val="18"/>
              </w:rPr>
              <w:t xml:space="preserve">chasser les </w:t>
            </w:r>
            <w:proofErr w:type="spellStart"/>
            <w:r>
              <w:rPr>
                <w:b/>
                <w:bCs/>
                <w:color w:val="E9704F"/>
                <w:sz w:val="18"/>
                <w:szCs w:val="18"/>
              </w:rPr>
              <w:t>vazaha</w:t>
            </w:r>
            <w:proofErr w:type="spellEnd"/>
            <w:r>
              <w:rPr>
                <w:color w:val="000000"/>
                <w:sz w:val="18"/>
                <w:szCs w:val="18"/>
              </w:rPr>
              <w:t xml:space="preserve"> et restaurer l'ordre ancien ; VVS : </w:t>
            </w:r>
            <w:r>
              <w:rPr>
                <w:b/>
                <w:bCs/>
                <w:color w:val="E9704F"/>
                <w:sz w:val="18"/>
                <w:szCs w:val="18"/>
              </w:rPr>
              <w:t>libérer Madagascar</w:t>
            </w:r>
            <w:r>
              <w:rPr>
                <w:color w:val="000000"/>
                <w:sz w:val="18"/>
                <w:szCs w:val="18"/>
              </w:rPr>
              <w:t xml:space="preserve"> et bâtir une nation moderne.</w:t>
            </w:r>
          </w:p>
          <w:p w14:paraId="091F6174" w14:textId="77777777" w:rsidR="00D03982" w:rsidRDefault="00000000">
            <w:pPr>
              <w:spacing w:after="50" w:line="276" w:lineRule="auto"/>
            </w:pPr>
            <w:r>
              <w:rPr>
                <w:color w:val="000000"/>
                <w:sz w:val="18"/>
                <w:szCs w:val="18"/>
              </w:rPr>
              <w:t xml:space="preserve">4. </w:t>
            </w:r>
            <w:proofErr w:type="spellStart"/>
            <w:r>
              <w:rPr>
                <w:color w:val="000000"/>
                <w:sz w:val="18"/>
                <w:szCs w:val="18"/>
              </w:rPr>
              <w:t>Menalamba</w:t>
            </w:r>
            <w:proofErr w:type="spellEnd"/>
            <w:r>
              <w:rPr>
                <w:color w:val="000000"/>
                <w:sz w:val="18"/>
                <w:szCs w:val="18"/>
              </w:rPr>
              <w:t xml:space="preserve"> : </w:t>
            </w:r>
            <w:r>
              <w:rPr>
                <w:b/>
                <w:bCs/>
                <w:color w:val="E9704F"/>
                <w:sz w:val="18"/>
                <w:szCs w:val="18"/>
              </w:rPr>
              <w:t>écrasés</w:t>
            </w:r>
            <w:r>
              <w:rPr>
                <w:color w:val="000000"/>
                <w:sz w:val="18"/>
                <w:szCs w:val="18"/>
              </w:rPr>
              <w:t xml:space="preserve"> par Gallieni (1898) ; VVS : </w:t>
            </w:r>
            <w:r>
              <w:rPr>
                <w:b/>
                <w:bCs/>
                <w:color w:val="E9704F"/>
                <w:sz w:val="18"/>
                <w:szCs w:val="18"/>
              </w:rPr>
              <w:t>découvert</w:t>
            </w:r>
            <w:r>
              <w:rPr>
                <w:color w:val="000000"/>
                <w:sz w:val="18"/>
                <w:szCs w:val="18"/>
              </w:rPr>
              <w:t xml:space="preserve"> en 1915, 41 condamnés, graciés en 1921.</w:t>
            </w:r>
          </w:p>
        </w:tc>
        <w:tc>
          <w:tcPr>
            <w:tcW w:w="1100" w:type="dxa"/>
            <w:tcMar>
              <w:top w:w="60" w:type="dxa"/>
              <w:left w:w="60" w:type="dxa"/>
              <w:bottom w:w="60" w:type="dxa"/>
              <w:right w:w="60" w:type="dxa"/>
            </w:tcMar>
          </w:tcPr>
          <w:p w14:paraId="13EA46A1" w14:textId="77777777" w:rsidR="00D03982" w:rsidRDefault="00000000">
            <w:pPr>
              <w:spacing w:after="50" w:line="276" w:lineRule="auto"/>
            </w:pPr>
            <w:r>
              <w:rPr>
                <w:color w:val="000000"/>
                <w:sz w:val="18"/>
                <w:szCs w:val="18"/>
              </w:rPr>
              <w:lastRenderedPageBreak/>
              <w:t>Travail individuel puis correction collective</w:t>
            </w:r>
          </w:p>
        </w:tc>
        <w:tc>
          <w:tcPr>
            <w:tcW w:w="1050" w:type="dxa"/>
            <w:tcMar>
              <w:top w:w="60" w:type="dxa"/>
              <w:left w:w="60" w:type="dxa"/>
              <w:bottom w:w="60" w:type="dxa"/>
              <w:right w:w="60" w:type="dxa"/>
            </w:tcMar>
          </w:tcPr>
          <w:p w14:paraId="1DA45DC4" w14:textId="77777777" w:rsidR="00D03982" w:rsidRDefault="00000000">
            <w:pPr>
              <w:spacing w:after="50" w:line="276" w:lineRule="auto"/>
            </w:pPr>
            <w:r>
              <w:rPr>
                <w:color w:val="000000"/>
                <w:sz w:val="18"/>
                <w:szCs w:val="18"/>
              </w:rPr>
              <w:t>Cahier, ardoise</w:t>
            </w:r>
          </w:p>
        </w:tc>
        <w:tc>
          <w:tcPr>
            <w:tcW w:w="800" w:type="dxa"/>
            <w:tcMar>
              <w:top w:w="60" w:type="dxa"/>
              <w:left w:w="60" w:type="dxa"/>
              <w:bottom w:w="60" w:type="dxa"/>
              <w:right w:w="60" w:type="dxa"/>
            </w:tcMar>
          </w:tcPr>
          <w:p w14:paraId="45ADE26C" w14:textId="77777777" w:rsidR="00D03982" w:rsidRDefault="00D03982"/>
        </w:tc>
      </w:tr>
      <w:tr w:rsidR="00D03982" w14:paraId="6770A83F"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7818B8A6" w14:textId="77777777" w:rsidR="00D03982" w:rsidRDefault="00000000">
            <w:pPr>
              <w:spacing w:line="276" w:lineRule="auto"/>
            </w:pPr>
            <w:r>
              <w:rPr>
                <w:b/>
                <w:bCs/>
                <w:color w:val="000000"/>
                <w:sz w:val="19"/>
                <w:szCs w:val="19"/>
              </w:rPr>
              <w:t>III. ÉVALUATION</w:t>
            </w:r>
          </w:p>
        </w:tc>
      </w:tr>
      <w:tr w:rsidR="00D03982" w14:paraId="667E43F7" w14:textId="77777777">
        <w:tblPrEx>
          <w:tblCellMar>
            <w:top w:w="0" w:type="dxa"/>
            <w:bottom w:w="0" w:type="dxa"/>
          </w:tblCellMar>
        </w:tblPrEx>
        <w:tc>
          <w:tcPr>
            <w:tcW w:w="1150" w:type="dxa"/>
            <w:tcMar>
              <w:top w:w="60" w:type="dxa"/>
              <w:left w:w="60" w:type="dxa"/>
              <w:bottom w:w="60" w:type="dxa"/>
              <w:right w:w="60" w:type="dxa"/>
            </w:tcMar>
          </w:tcPr>
          <w:p w14:paraId="67F360F6" w14:textId="77777777" w:rsidR="00D03982" w:rsidRDefault="00000000">
            <w:pPr>
              <w:spacing w:after="20" w:line="276" w:lineRule="auto"/>
            </w:pPr>
            <w:r>
              <w:rPr>
                <w:b/>
                <w:bCs/>
                <w:color w:val="000000"/>
                <w:sz w:val="18"/>
                <w:szCs w:val="18"/>
              </w:rPr>
              <w:t>Évaluation</w:t>
            </w:r>
          </w:p>
          <w:p w14:paraId="7EDBA2AB" w14:textId="77777777" w:rsidR="00D03982" w:rsidRDefault="00000000">
            <w:pPr>
              <w:spacing w:line="276" w:lineRule="auto"/>
            </w:pPr>
            <w:r>
              <w:rPr>
                <w:color w:val="000000"/>
                <w:sz w:val="18"/>
                <w:szCs w:val="18"/>
              </w:rPr>
              <w:t>15 min</w:t>
            </w:r>
          </w:p>
        </w:tc>
        <w:tc>
          <w:tcPr>
            <w:tcW w:w="3250" w:type="dxa"/>
            <w:tcMar>
              <w:top w:w="60" w:type="dxa"/>
              <w:left w:w="60" w:type="dxa"/>
              <w:bottom w:w="60" w:type="dxa"/>
              <w:right w:w="60" w:type="dxa"/>
            </w:tcMar>
          </w:tcPr>
          <w:p w14:paraId="4AFC6A23" w14:textId="77777777" w:rsidR="00D03982" w:rsidRDefault="00000000">
            <w:pPr>
              <w:spacing w:after="50" w:line="276" w:lineRule="auto"/>
            </w:pPr>
            <w:r>
              <w:rPr>
                <w:b/>
                <w:bCs/>
                <w:color w:val="000000"/>
                <w:sz w:val="18"/>
                <w:szCs w:val="18"/>
              </w:rPr>
              <w:t>Exercice 3</w:t>
            </w:r>
            <w:r>
              <w:rPr>
                <w:color w:val="000000"/>
                <w:sz w:val="18"/>
                <w:szCs w:val="18"/>
              </w:rPr>
              <w:t xml:space="preserve"> — Répondez par Vrai ou Faux, puis corrigez les phrases fausses.</w:t>
            </w:r>
          </w:p>
          <w:p w14:paraId="5080AFD5" w14:textId="77777777" w:rsidR="00D03982" w:rsidRDefault="00000000">
            <w:pPr>
              <w:spacing w:after="50" w:line="276" w:lineRule="auto"/>
            </w:pPr>
            <w:r>
              <w:rPr>
                <w:color w:val="000000"/>
                <w:sz w:val="18"/>
                <w:szCs w:val="18"/>
              </w:rPr>
              <w:t xml:space="preserve">a) Les </w:t>
            </w:r>
            <w:proofErr w:type="spellStart"/>
            <w:r>
              <w:rPr>
                <w:color w:val="000000"/>
                <w:sz w:val="18"/>
                <w:szCs w:val="18"/>
              </w:rPr>
              <w:t>Menalamba</w:t>
            </w:r>
            <w:proofErr w:type="spellEnd"/>
            <w:r>
              <w:rPr>
                <w:color w:val="000000"/>
                <w:sz w:val="18"/>
                <w:szCs w:val="18"/>
              </w:rPr>
              <w:t xml:space="preserve"> tirent leur nom de leurs </w:t>
            </w:r>
            <w:proofErr w:type="spellStart"/>
            <w:r>
              <w:rPr>
                <w:color w:val="000000"/>
                <w:sz w:val="18"/>
                <w:szCs w:val="18"/>
              </w:rPr>
              <w:t>lamba</w:t>
            </w:r>
            <w:proofErr w:type="spellEnd"/>
            <w:r>
              <w:rPr>
                <w:color w:val="000000"/>
                <w:sz w:val="18"/>
                <w:szCs w:val="18"/>
              </w:rPr>
              <w:t xml:space="preserve"> teints de terre rouge.</w:t>
            </w:r>
          </w:p>
          <w:p w14:paraId="73E66687" w14:textId="77777777" w:rsidR="00D03982" w:rsidRDefault="00000000">
            <w:pPr>
              <w:spacing w:after="50" w:line="276" w:lineRule="auto"/>
            </w:pPr>
            <w:r>
              <w:rPr>
                <w:color w:val="000000"/>
                <w:sz w:val="18"/>
                <w:szCs w:val="18"/>
              </w:rPr>
              <w:t>b) Le VVS était un mouvement de paysans armés.</w:t>
            </w:r>
          </w:p>
          <w:p w14:paraId="68F83550" w14:textId="77777777" w:rsidR="00D03982" w:rsidRDefault="00000000">
            <w:pPr>
              <w:spacing w:after="50" w:line="276" w:lineRule="auto"/>
            </w:pPr>
            <w:r>
              <w:rPr>
                <w:color w:val="000000"/>
                <w:sz w:val="18"/>
                <w:szCs w:val="18"/>
              </w:rPr>
              <w:t>c) La « pacification » de Madagascar a été achevée dès 1896.</w:t>
            </w:r>
          </w:p>
          <w:p w14:paraId="15222A09" w14:textId="77777777" w:rsidR="00D03982" w:rsidRDefault="00000000">
            <w:pPr>
              <w:spacing w:after="50" w:line="276" w:lineRule="auto"/>
            </w:pPr>
            <w:r>
              <w:rPr>
                <w:color w:val="000000"/>
                <w:sz w:val="18"/>
                <w:szCs w:val="18"/>
              </w:rPr>
              <w:t>d) L'article « Les Japonais et nous » a inspiré les fondateurs du VVS.</w:t>
            </w:r>
          </w:p>
          <w:p w14:paraId="5AB36B4B" w14:textId="77777777" w:rsidR="00D03982" w:rsidRDefault="00000000">
            <w:pPr>
              <w:spacing w:after="50" w:line="276" w:lineRule="auto"/>
            </w:pPr>
            <w:r>
              <w:rPr>
                <w:b/>
                <w:bCs/>
                <w:color w:val="000000"/>
                <w:sz w:val="18"/>
                <w:szCs w:val="18"/>
              </w:rPr>
              <w:t>Exercice 4</w:t>
            </w:r>
            <w:r>
              <w:rPr>
                <w:color w:val="000000"/>
                <w:sz w:val="18"/>
                <w:szCs w:val="18"/>
              </w:rPr>
              <w:t xml:space="preserve"> — Répondez aux questions suivantes par une phrase complète.</w:t>
            </w:r>
          </w:p>
          <w:p w14:paraId="3027F5C9" w14:textId="77777777" w:rsidR="00D03982" w:rsidRDefault="00000000">
            <w:pPr>
              <w:spacing w:after="50" w:line="276" w:lineRule="auto"/>
            </w:pPr>
            <w:r>
              <w:rPr>
                <w:color w:val="000000"/>
                <w:sz w:val="18"/>
                <w:szCs w:val="18"/>
              </w:rPr>
              <w:t xml:space="preserve">1. Donnez trois causes de la révolte des </w:t>
            </w:r>
            <w:proofErr w:type="spellStart"/>
            <w:r>
              <w:rPr>
                <w:color w:val="000000"/>
                <w:sz w:val="18"/>
                <w:szCs w:val="18"/>
              </w:rPr>
              <w:t>Menalamba</w:t>
            </w:r>
            <w:proofErr w:type="spellEnd"/>
            <w:r>
              <w:rPr>
                <w:color w:val="000000"/>
                <w:sz w:val="18"/>
                <w:szCs w:val="18"/>
              </w:rPr>
              <w:t>.</w:t>
            </w:r>
          </w:p>
          <w:p w14:paraId="080CFC2F" w14:textId="77777777" w:rsidR="00D03982" w:rsidRDefault="00000000">
            <w:pPr>
              <w:spacing w:after="50" w:line="276" w:lineRule="auto"/>
            </w:pPr>
            <w:r>
              <w:rPr>
                <w:color w:val="000000"/>
                <w:sz w:val="18"/>
                <w:szCs w:val="18"/>
              </w:rPr>
              <w:t>2. Citez deux résistances régionales hors de l'Imerina.</w:t>
            </w:r>
          </w:p>
          <w:p w14:paraId="75335A95" w14:textId="77777777" w:rsidR="00D03982" w:rsidRDefault="00000000">
            <w:pPr>
              <w:spacing w:after="50" w:line="276" w:lineRule="auto"/>
            </w:pPr>
            <w:r>
              <w:rPr>
                <w:color w:val="000000"/>
                <w:sz w:val="18"/>
                <w:szCs w:val="18"/>
              </w:rPr>
              <w:t>3. Pourquoi peut-on dire que le VVS est le premier mouvement nationaliste moderne ?</w:t>
            </w:r>
          </w:p>
          <w:p w14:paraId="4E26F938" w14:textId="77777777" w:rsidR="00D03982" w:rsidRDefault="00000000">
            <w:pPr>
              <w:spacing w:after="50" w:line="276" w:lineRule="auto"/>
            </w:pPr>
            <w:r>
              <w:rPr>
                <w:color w:val="000000"/>
                <w:sz w:val="18"/>
                <w:szCs w:val="18"/>
              </w:rPr>
              <w:t xml:space="preserve">4. Comparez les buts des </w:t>
            </w:r>
            <w:proofErr w:type="spellStart"/>
            <w:r>
              <w:rPr>
                <w:color w:val="000000"/>
                <w:sz w:val="18"/>
                <w:szCs w:val="18"/>
              </w:rPr>
              <w:t>Menalamba</w:t>
            </w:r>
            <w:proofErr w:type="spellEnd"/>
            <w:r>
              <w:rPr>
                <w:color w:val="000000"/>
                <w:sz w:val="18"/>
                <w:szCs w:val="18"/>
              </w:rPr>
              <w:t xml:space="preserve"> et du VVS.</w:t>
            </w:r>
          </w:p>
        </w:tc>
        <w:tc>
          <w:tcPr>
            <w:tcW w:w="2250" w:type="dxa"/>
            <w:tcMar>
              <w:top w:w="60" w:type="dxa"/>
              <w:left w:w="60" w:type="dxa"/>
              <w:bottom w:w="60" w:type="dxa"/>
              <w:right w:w="60" w:type="dxa"/>
            </w:tcMar>
          </w:tcPr>
          <w:p w14:paraId="4833B32F" w14:textId="77777777" w:rsidR="00D03982" w:rsidRDefault="00000000">
            <w:pPr>
              <w:spacing w:after="50" w:line="276" w:lineRule="auto"/>
            </w:pPr>
            <w:r>
              <w:rPr>
                <w:b/>
                <w:bCs/>
                <w:color w:val="E9704F"/>
                <w:sz w:val="18"/>
                <w:szCs w:val="18"/>
              </w:rPr>
              <w:t>Corrigé 3 :</w:t>
            </w:r>
          </w:p>
          <w:p w14:paraId="026DE3C0" w14:textId="77777777" w:rsidR="00D03982" w:rsidRDefault="00000000">
            <w:pPr>
              <w:spacing w:after="50" w:line="276" w:lineRule="auto"/>
            </w:pPr>
            <w:r>
              <w:rPr>
                <w:color w:val="000000"/>
                <w:sz w:val="18"/>
                <w:szCs w:val="18"/>
              </w:rPr>
              <w:t xml:space="preserve">a) </w:t>
            </w:r>
            <w:r>
              <w:rPr>
                <w:b/>
                <w:bCs/>
                <w:color w:val="E9704F"/>
                <w:sz w:val="18"/>
                <w:szCs w:val="18"/>
              </w:rPr>
              <w:t>Vrai</w:t>
            </w:r>
            <w:r>
              <w:rPr>
                <w:color w:val="000000"/>
                <w:sz w:val="18"/>
                <w:szCs w:val="18"/>
              </w:rPr>
              <w:t xml:space="preserve"> : « toges rouges ».</w:t>
            </w:r>
          </w:p>
          <w:p w14:paraId="4CC6EFC7" w14:textId="77777777" w:rsidR="00D03982" w:rsidRDefault="00000000">
            <w:pPr>
              <w:spacing w:after="50" w:line="276" w:lineRule="auto"/>
            </w:pPr>
            <w:r>
              <w:rPr>
                <w:color w:val="000000"/>
                <w:sz w:val="18"/>
                <w:szCs w:val="18"/>
              </w:rPr>
              <w:t xml:space="preserve">b) </w:t>
            </w:r>
            <w:r>
              <w:rPr>
                <w:b/>
                <w:bCs/>
                <w:color w:val="E9704F"/>
                <w:sz w:val="18"/>
                <w:szCs w:val="18"/>
              </w:rPr>
              <w:t>Faux</w:t>
            </w:r>
            <w:r>
              <w:rPr>
                <w:color w:val="000000"/>
                <w:sz w:val="18"/>
                <w:szCs w:val="18"/>
              </w:rPr>
              <w:t xml:space="preserve"> : c'était une </w:t>
            </w:r>
            <w:r>
              <w:rPr>
                <w:b/>
                <w:bCs/>
                <w:color w:val="E9704F"/>
                <w:sz w:val="18"/>
                <w:szCs w:val="18"/>
              </w:rPr>
              <w:t>société secrète de lettrés</w:t>
            </w:r>
            <w:r>
              <w:rPr>
                <w:color w:val="000000"/>
                <w:sz w:val="18"/>
                <w:szCs w:val="18"/>
              </w:rPr>
              <w:t>.</w:t>
            </w:r>
          </w:p>
          <w:p w14:paraId="06E97386" w14:textId="77777777" w:rsidR="00D03982" w:rsidRDefault="00000000">
            <w:pPr>
              <w:spacing w:after="50" w:line="276" w:lineRule="auto"/>
            </w:pPr>
            <w:r>
              <w:rPr>
                <w:color w:val="000000"/>
                <w:sz w:val="18"/>
                <w:szCs w:val="18"/>
              </w:rPr>
              <w:t xml:space="preserve">c) </w:t>
            </w:r>
            <w:r>
              <w:rPr>
                <w:b/>
                <w:bCs/>
                <w:color w:val="E9704F"/>
                <w:sz w:val="18"/>
                <w:szCs w:val="18"/>
              </w:rPr>
              <w:t>Faux</w:t>
            </w:r>
            <w:r>
              <w:rPr>
                <w:color w:val="000000"/>
                <w:sz w:val="18"/>
                <w:szCs w:val="18"/>
              </w:rPr>
              <w:t xml:space="preserve"> : les résistances du Sud et de l'Ouest ont duré jusque vers </w:t>
            </w:r>
            <w:r>
              <w:rPr>
                <w:b/>
                <w:bCs/>
                <w:color w:val="E9704F"/>
                <w:sz w:val="18"/>
                <w:szCs w:val="18"/>
              </w:rPr>
              <w:t>1905</w:t>
            </w:r>
            <w:r>
              <w:rPr>
                <w:color w:val="000000"/>
                <w:sz w:val="18"/>
                <w:szCs w:val="18"/>
              </w:rPr>
              <w:t>.</w:t>
            </w:r>
          </w:p>
          <w:p w14:paraId="45019812" w14:textId="77777777" w:rsidR="00D03982" w:rsidRDefault="00000000">
            <w:pPr>
              <w:spacing w:after="50" w:line="276" w:lineRule="auto"/>
            </w:pPr>
            <w:r>
              <w:rPr>
                <w:color w:val="000000"/>
                <w:sz w:val="18"/>
                <w:szCs w:val="18"/>
              </w:rPr>
              <w:t xml:space="preserve">d) </w:t>
            </w:r>
            <w:r>
              <w:rPr>
                <w:b/>
                <w:bCs/>
                <w:color w:val="E9704F"/>
                <w:sz w:val="18"/>
                <w:szCs w:val="18"/>
              </w:rPr>
              <w:t>Vrai</w:t>
            </w:r>
            <w:r>
              <w:rPr>
                <w:color w:val="000000"/>
                <w:sz w:val="18"/>
                <w:szCs w:val="18"/>
              </w:rPr>
              <w:t xml:space="preserve"> : écrit par le pasteur </w:t>
            </w:r>
            <w:proofErr w:type="spellStart"/>
            <w:r>
              <w:rPr>
                <w:color w:val="000000"/>
                <w:sz w:val="18"/>
                <w:szCs w:val="18"/>
              </w:rPr>
              <w:t>Ravelojaona</w:t>
            </w:r>
            <w:proofErr w:type="spellEnd"/>
            <w:r>
              <w:rPr>
                <w:color w:val="000000"/>
                <w:sz w:val="18"/>
                <w:szCs w:val="18"/>
              </w:rPr>
              <w:t xml:space="preserve"> en 1913.</w:t>
            </w:r>
          </w:p>
          <w:p w14:paraId="6933D3D0" w14:textId="77777777" w:rsidR="00D03982" w:rsidRDefault="00000000">
            <w:pPr>
              <w:spacing w:after="50" w:line="276" w:lineRule="auto"/>
            </w:pPr>
            <w:r>
              <w:rPr>
                <w:b/>
                <w:bCs/>
                <w:color w:val="E9704F"/>
                <w:sz w:val="18"/>
                <w:szCs w:val="18"/>
              </w:rPr>
              <w:t>Corrigé 4 :</w:t>
            </w:r>
          </w:p>
          <w:p w14:paraId="0451B446" w14:textId="77777777" w:rsidR="00D03982" w:rsidRDefault="00000000">
            <w:pPr>
              <w:spacing w:after="50" w:line="276" w:lineRule="auto"/>
            </w:pPr>
            <w:r>
              <w:rPr>
                <w:color w:val="000000"/>
                <w:sz w:val="18"/>
                <w:szCs w:val="18"/>
              </w:rPr>
              <w:t>1. L'</w:t>
            </w:r>
            <w:r>
              <w:rPr>
                <w:b/>
                <w:bCs/>
                <w:color w:val="E9704F"/>
                <w:sz w:val="18"/>
                <w:szCs w:val="18"/>
              </w:rPr>
              <w:t>humiliation</w:t>
            </w:r>
            <w:r>
              <w:rPr>
                <w:color w:val="000000"/>
                <w:sz w:val="18"/>
                <w:szCs w:val="18"/>
              </w:rPr>
              <w:t xml:space="preserve"> de la défaite, le rejet des </w:t>
            </w:r>
            <w:r>
              <w:rPr>
                <w:b/>
                <w:bCs/>
                <w:color w:val="E9704F"/>
                <w:sz w:val="18"/>
                <w:szCs w:val="18"/>
              </w:rPr>
              <w:t>étrangers</w:t>
            </w:r>
            <w:r>
              <w:rPr>
                <w:color w:val="000000"/>
                <w:sz w:val="18"/>
                <w:szCs w:val="18"/>
              </w:rPr>
              <w:t xml:space="preserve"> et du </w:t>
            </w:r>
            <w:r>
              <w:rPr>
                <w:b/>
                <w:bCs/>
                <w:color w:val="E9704F"/>
                <w:sz w:val="18"/>
                <w:szCs w:val="18"/>
              </w:rPr>
              <w:t>christianisme</w:t>
            </w:r>
            <w:r>
              <w:rPr>
                <w:color w:val="000000"/>
                <w:sz w:val="18"/>
                <w:szCs w:val="18"/>
              </w:rPr>
              <w:t xml:space="preserve">, la peur des </w:t>
            </w:r>
            <w:r>
              <w:rPr>
                <w:b/>
                <w:bCs/>
                <w:color w:val="E9704F"/>
                <w:sz w:val="18"/>
                <w:szCs w:val="18"/>
              </w:rPr>
              <w:t>corvées</w:t>
            </w:r>
            <w:r>
              <w:rPr>
                <w:color w:val="000000"/>
                <w:sz w:val="18"/>
                <w:szCs w:val="18"/>
              </w:rPr>
              <w:t xml:space="preserve"> et des </w:t>
            </w:r>
            <w:r>
              <w:rPr>
                <w:b/>
                <w:bCs/>
                <w:color w:val="E9704F"/>
                <w:sz w:val="18"/>
                <w:szCs w:val="18"/>
              </w:rPr>
              <w:t>impôts</w:t>
            </w:r>
            <w:r>
              <w:rPr>
                <w:color w:val="000000"/>
                <w:sz w:val="18"/>
                <w:szCs w:val="18"/>
              </w:rPr>
              <w:t>, le bouleversement causé par l'</w:t>
            </w:r>
            <w:r>
              <w:rPr>
                <w:b/>
                <w:bCs/>
                <w:color w:val="E9704F"/>
                <w:sz w:val="18"/>
                <w:szCs w:val="18"/>
              </w:rPr>
              <w:t>abolition de l'esclavage</w:t>
            </w:r>
            <w:r>
              <w:rPr>
                <w:color w:val="000000"/>
                <w:sz w:val="18"/>
                <w:szCs w:val="18"/>
              </w:rPr>
              <w:t>.</w:t>
            </w:r>
          </w:p>
          <w:p w14:paraId="4D7D8F83" w14:textId="77777777" w:rsidR="00D03982" w:rsidRDefault="00000000">
            <w:pPr>
              <w:spacing w:after="50" w:line="276" w:lineRule="auto"/>
            </w:pPr>
            <w:r>
              <w:rPr>
                <w:color w:val="000000"/>
                <w:sz w:val="18"/>
                <w:szCs w:val="18"/>
              </w:rPr>
              <w:t xml:space="preserve">2. Les </w:t>
            </w:r>
            <w:r>
              <w:rPr>
                <w:b/>
                <w:bCs/>
                <w:color w:val="E9704F"/>
                <w:sz w:val="18"/>
                <w:szCs w:val="18"/>
              </w:rPr>
              <w:t>Sakalava</w:t>
            </w:r>
            <w:r>
              <w:rPr>
                <w:color w:val="000000"/>
                <w:sz w:val="18"/>
                <w:szCs w:val="18"/>
              </w:rPr>
              <w:t xml:space="preserve"> du </w:t>
            </w:r>
            <w:proofErr w:type="spellStart"/>
            <w:r>
              <w:rPr>
                <w:color w:val="000000"/>
                <w:sz w:val="18"/>
                <w:szCs w:val="18"/>
              </w:rPr>
              <w:t>Menabe</w:t>
            </w:r>
            <w:proofErr w:type="spellEnd"/>
            <w:r>
              <w:rPr>
                <w:color w:val="000000"/>
                <w:sz w:val="18"/>
                <w:szCs w:val="18"/>
              </w:rPr>
              <w:t xml:space="preserve"> (roi </w:t>
            </w:r>
            <w:proofErr w:type="spellStart"/>
            <w:r>
              <w:rPr>
                <w:color w:val="000000"/>
                <w:sz w:val="18"/>
                <w:szCs w:val="18"/>
              </w:rPr>
              <w:t>Toera</w:t>
            </w:r>
            <w:proofErr w:type="spellEnd"/>
            <w:r>
              <w:rPr>
                <w:color w:val="000000"/>
                <w:sz w:val="18"/>
                <w:szCs w:val="18"/>
              </w:rPr>
              <w:t xml:space="preserve">, 1897), les </w:t>
            </w:r>
            <w:r>
              <w:rPr>
                <w:b/>
                <w:bCs/>
                <w:color w:val="E9704F"/>
                <w:sz w:val="18"/>
                <w:szCs w:val="18"/>
              </w:rPr>
              <w:t>Bara</w:t>
            </w:r>
            <w:r>
              <w:rPr>
                <w:color w:val="000000"/>
                <w:sz w:val="18"/>
                <w:szCs w:val="18"/>
              </w:rPr>
              <w:t xml:space="preserve">, les </w:t>
            </w:r>
            <w:proofErr w:type="spellStart"/>
            <w:r>
              <w:rPr>
                <w:b/>
                <w:bCs/>
                <w:color w:val="E9704F"/>
                <w:sz w:val="18"/>
                <w:szCs w:val="18"/>
              </w:rPr>
              <w:t>Antandroy</w:t>
            </w:r>
            <w:proofErr w:type="spellEnd"/>
            <w:r>
              <w:rPr>
                <w:color w:val="000000"/>
                <w:sz w:val="18"/>
                <w:szCs w:val="18"/>
              </w:rPr>
              <w:t xml:space="preserve">, la révolte de </w:t>
            </w:r>
            <w:proofErr w:type="spellStart"/>
            <w:r>
              <w:rPr>
                <w:b/>
                <w:bCs/>
                <w:color w:val="E9704F"/>
                <w:sz w:val="18"/>
                <w:szCs w:val="18"/>
              </w:rPr>
              <w:t>Kotavy</w:t>
            </w:r>
            <w:proofErr w:type="spellEnd"/>
            <w:r>
              <w:rPr>
                <w:color w:val="000000"/>
                <w:sz w:val="18"/>
                <w:szCs w:val="18"/>
              </w:rPr>
              <w:t xml:space="preserve"> dans le Sud-Est (1904-1905).</w:t>
            </w:r>
          </w:p>
          <w:p w14:paraId="64F76343" w14:textId="77777777" w:rsidR="00D03982" w:rsidRDefault="00000000">
            <w:pPr>
              <w:spacing w:after="50" w:line="276" w:lineRule="auto"/>
            </w:pPr>
            <w:r>
              <w:rPr>
                <w:color w:val="000000"/>
                <w:sz w:val="18"/>
                <w:szCs w:val="18"/>
              </w:rPr>
              <w:t xml:space="preserve">3. Parce qu'il réunissait des </w:t>
            </w:r>
            <w:r>
              <w:rPr>
                <w:b/>
                <w:bCs/>
                <w:color w:val="E9704F"/>
                <w:sz w:val="18"/>
                <w:szCs w:val="18"/>
              </w:rPr>
              <w:t>lettrés</w:t>
            </w:r>
            <w:r>
              <w:rPr>
                <w:color w:val="000000"/>
                <w:sz w:val="18"/>
                <w:szCs w:val="18"/>
              </w:rPr>
              <w:t xml:space="preserve"> de toute origine, voulait construire une </w:t>
            </w:r>
            <w:r>
              <w:rPr>
                <w:b/>
                <w:bCs/>
                <w:color w:val="E9704F"/>
                <w:sz w:val="18"/>
                <w:szCs w:val="18"/>
              </w:rPr>
              <w:t>nation</w:t>
            </w:r>
            <w:r>
              <w:rPr>
                <w:color w:val="000000"/>
                <w:sz w:val="18"/>
                <w:szCs w:val="18"/>
              </w:rPr>
              <w:t xml:space="preserve"> malgache </w:t>
            </w:r>
            <w:r>
              <w:rPr>
                <w:b/>
                <w:bCs/>
                <w:color w:val="E9704F"/>
                <w:sz w:val="18"/>
                <w:szCs w:val="18"/>
              </w:rPr>
              <w:t>moderne</w:t>
            </w:r>
            <w:r>
              <w:rPr>
                <w:color w:val="000000"/>
                <w:sz w:val="18"/>
                <w:szCs w:val="18"/>
              </w:rPr>
              <w:t xml:space="preserve"> et instruite, et visait l'</w:t>
            </w:r>
            <w:r>
              <w:rPr>
                <w:b/>
                <w:bCs/>
                <w:color w:val="E9704F"/>
                <w:sz w:val="18"/>
                <w:szCs w:val="18"/>
              </w:rPr>
              <w:t>indépendance</w:t>
            </w:r>
            <w:r>
              <w:rPr>
                <w:color w:val="000000"/>
                <w:sz w:val="18"/>
                <w:szCs w:val="18"/>
              </w:rPr>
              <w:t xml:space="preserve"> plutôt que le retour au passé.</w:t>
            </w:r>
          </w:p>
          <w:p w14:paraId="01A7F6E8" w14:textId="77777777" w:rsidR="00D03982" w:rsidRDefault="00000000">
            <w:pPr>
              <w:spacing w:after="50" w:line="276" w:lineRule="auto"/>
            </w:pPr>
            <w:r>
              <w:rPr>
                <w:color w:val="000000"/>
                <w:sz w:val="18"/>
                <w:szCs w:val="18"/>
              </w:rPr>
              <w:t xml:space="preserve">4. Les </w:t>
            </w:r>
            <w:proofErr w:type="spellStart"/>
            <w:r>
              <w:rPr>
                <w:color w:val="000000"/>
                <w:sz w:val="18"/>
                <w:szCs w:val="18"/>
              </w:rPr>
              <w:t>Menalamba</w:t>
            </w:r>
            <w:proofErr w:type="spellEnd"/>
            <w:r>
              <w:rPr>
                <w:color w:val="000000"/>
                <w:sz w:val="18"/>
                <w:szCs w:val="18"/>
              </w:rPr>
              <w:t xml:space="preserve"> voulaient </w:t>
            </w:r>
            <w:r>
              <w:rPr>
                <w:b/>
                <w:bCs/>
                <w:color w:val="E9704F"/>
                <w:sz w:val="18"/>
                <w:szCs w:val="18"/>
              </w:rPr>
              <w:t xml:space="preserve">chasser les </w:t>
            </w:r>
            <w:proofErr w:type="spellStart"/>
            <w:r>
              <w:rPr>
                <w:b/>
                <w:bCs/>
                <w:color w:val="E9704F"/>
                <w:sz w:val="18"/>
                <w:szCs w:val="18"/>
              </w:rPr>
              <w:t>vazaha</w:t>
            </w:r>
            <w:proofErr w:type="spellEnd"/>
            <w:r>
              <w:rPr>
                <w:color w:val="000000"/>
                <w:sz w:val="18"/>
                <w:szCs w:val="18"/>
              </w:rPr>
              <w:t xml:space="preserve"> et </w:t>
            </w:r>
            <w:r>
              <w:rPr>
                <w:b/>
                <w:bCs/>
                <w:color w:val="E9704F"/>
                <w:sz w:val="18"/>
                <w:szCs w:val="18"/>
              </w:rPr>
              <w:t>restaurer</w:t>
            </w:r>
            <w:r>
              <w:rPr>
                <w:color w:val="000000"/>
                <w:sz w:val="18"/>
                <w:szCs w:val="18"/>
              </w:rPr>
              <w:t xml:space="preserve"> la royauté et les coutumes anciennes ; le VVS voulait </w:t>
            </w:r>
            <w:r>
              <w:rPr>
                <w:b/>
                <w:bCs/>
                <w:color w:val="E9704F"/>
                <w:sz w:val="18"/>
                <w:szCs w:val="18"/>
              </w:rPr>
              <w:t>libérer</w:t>
            </w:r>
            <w:r>
              <w:rPr>
                <w:color w:val="000000"/>
                <w:sz w:val="18"/>
                <w:szCs w:val="18"/>
              </w:rPr>
              <w:t xml:space="preserve"> le pays en le </w:t>
            </w:r>
            <w:r>
              <w:rPr>
                <w:b/>
                <w:bCs/>
                <w:color w:val="E9704F"/>
                <w:sz w:val="18"/>
                <w:szCs w:val="18"/>
              </w:rPr>
              <w:t>modernisant</w:t>
            </w:r>
            <w:r>
              <w:rPr>
                <w:color w:val="000000"/>
                <w:sz w:val="18"/>
                <w:szCs w:val="18"/>
              </w:rPr>
              <w:t>, à l'exemple du Japon.</w:t>
            </w:r>
          </w:p>
        </w:tc>
        <w:tc>
          <w:tcPr>
            <w:tcW w:w="1100" w:type="dxa"/>
            <w:tcMar>
              <w:top w:w="60" w:type="dxa"/>
              <w:left w:w="60" w:type="dxa"/>
              <w:bottom w:w="60" w:type="dxa"/>
              <w:right w:w="60" w:type="dxa"/>
            </w:tcMar>
          </w:tcPr>
          <w:p w14:paraId="23B7D589" w14:textId="77777777" w:rsidR="00D03982" w:rsidRDefault="00000000">
            <w:pPr>
              <w:spacing w:after="50" w:line="276" w:lineRule="auto"/>
            </w:pPr>
            <w:r>
              <w:rPr>
                <w:color w:val="000000"/>
                <w:sz w:val="18"/>
                <w:szCs w:val="18"/>
              </w:rPr>
              <w:t>Travail individuel écrit</w:t>
            </w:r>
          </w:p>
        </w:tc>
        <w:tc>
          <w:tcPr>
            <w:tcW w:w="1050" w:type="dxa"/>
            <w:tcMar>
              <w:top w:w="60" w:type="dxa"/>
              <w:left w:w="60" w:type="dxa"/>
              <w:bottom w:w="60" w:type="dxa"/>
              <w:right w:w="60" w:type="dxa"/>
            </w:tcMar>
          </w:tcPr>
          <w:p w14:paraId="5E87A589" w14:textId="77777777" w:rsidR="00D03982" w:rsidRDefault="00000000">
            <w:pPr>
              <w:spacing w:after="50" w:line="276" w:lineRule="auto"/>
            </w:pPr>
            <w:r>
              <w:rPr>
                <w:color w:val="000000"/>
                <w:sz w:val="18"/>
                <w:szCs w:val="18"/>
              </w:rPr>
              <w:t>Cahier, feuille d'évaluation</w:t>
            </w:r>
          </w:p>
        </w:tc>
        <w:tc>
          <w:tcPr>
            <w:tcW w:w="800" w:type="dxa"/>
            <w:tcMar>
              <w:top w:w="60" w:type="dxa"/>
              <w:left w:w="60" w:type="dxa"/>
              <w:bottom w:w="60" w:type="dxa"/>
              <w:right w:w="60" w:type="dxa"/>
            </w:tcMar>
          </w:tcPr>
          <w:p w14:paraId="14E66A07" w14:textId="77777777" w:rsidR="00D03982" w:rsidRDefault="00D03982"/>
        </w:tc>
      </w:tr>
    </w:tbl>
    <w:p w14:paraId="15024821" w14:textId="77777777" w:rsidR="00D03982" w:rsidRDefault="00000000">
      <w:r>
        <w:br w:type="page"/>
      </w:r>
    </w:p>
    <w:p w14:paraId="1395D4F6" w14:textId="77777777" w:rsidR="00D03982" w:rsidRDefault="00000000">
      <w:pPr>
        <w:spacing w:after="40"/>
      </w:pPr>
      <w:r>
        <w:rPr>
          <w:b/>
          <w:bCs/>
          <w:color w:val="000000"/>
        </w:rPr>
        <w:lastRenderedPageBreak/>
        <w:t>LEÇON</w:t>
      </w:r>
    </w:p>
    <w:p w14:paraId="761792F7" w14:textId="77777777" w:rsidR="00D03982" w:rsidRDefault="00000000">
      <w:pPr>
        <w:spacing w:after="120"/>
      </w:pPr>
      <w:bookmarkStart w:id="20" w:name="lecon8"/>
      <w:r>
        <w:rPr>
          <w:b/>
          <w:bCs/>
          <w:color w:val="C00000"/>
          <w:sz w:val="30"/>
          <w:szCs w:val="30"/>
        </w:rPr>
        <w:t xml:space="preserve">Les mouvements de lutte contre l'ordre colonial (1) : les </w:t>
      </w:r>
      <w:proofErr w:type="spellStart"/>
      <w:r>
        <w:rPr>
          <w:b/>
          <w:bCs/>
          <w:color w:val="C00000"/>
          <w:sz w:val="30"/>
          <w:szCs w:val="30"/>
        </w:rPr>
        <w:t>Menalamba</w:t>
      </w:r>
      <w:proofErr w:type="spellEnd"/>
      <w:r>
        <w:rPr>
          <w:b/>
          <w:bCs/>
          <w:color w:val="C00000"/>
          <w:sz w:val="30"/>
          <w:szCs w:val="30"/>
        </w:rPr>
        <w:t xml:space="preserve"> et le VVS</w:t>
      </w:r>
      <w:bookmarkEnd w:id="20"/>
    </w:p>
    <w:p w14:paraId="016E1761" w14:textId="77777777" w:rsidR="00D03982" w:rsidRDefault="00000000">
      <w:pPr>
        <w:spacing w:after="100" w:line="276" w:lineRule="auto"/>
        <w:jc w:val="both"/>
      </w:pPr>
      <w:r>
        <w:rPr>
          <w:color w:val="000000"/>
        </w:rPr>
        <w:t>Les Malgaches n'ont jamais accepté passivement la domination française. De 1895 à 1960, les formes de lutte ont évolué : résistances armées traditionnelles d'abord, sociétés secrètes et mouvements politiques ensuite, jusqu'à la grande insurrection de 1947.</w:t>
      </w:r>
    </w:p>
    <w:p w14:paraId="77838B46" w14:textId="77777777" w:rsidR="00D03982" w:rsidRDefault="00000000">
      <w:pPr>
        <w:spacing w:before="160" w:after="80"/>
      </w:pPr>
      <w:r>
        <w:rPr>
          <w:b/>
          <w:bCs/>
          <w:color w:val="1E7B34"/>
          <w:sz w:val="24"/>
          <w:szCs w:val="24"/>
        </w:rPr>
        <w:t xml:space="preserve">1. Les </w:t>
      </w:r>
      <w:proofErr w:type="spellStart"/>
      <w:r>
        <w:rPr>
          <w:b/>
          <w:bCs/>
          <w:color w:val="1E7B34"/>
          <w:sz w:val="24"/>
          <w:szCs w:val="24"/>
        </w:rPr>
        <w:t>Menalamba</w:t>
      </w:r>
      <w:proofErr w:type="spellEnd"/>
      <w:r>
        <w:rPr>
          <w:b/>
          <w:bCs/>
          <w:color w:val="1E7B34"/>
          <w:sz w:val="24"/>
          <w:szCs w:val="24"/>
        </w:rPr>
        <w:t xml:space="preserve"> (1895-1898)</w:t>
      </w:r>
    </w:p>
    <w:p w14:paraId="0C82EEA0" w14:textId="77777777" w:rsidR="00D03982" w:rsidRDefault="00000000">
      <w:pPr>
        <w:spacing w:after="100" w:line="276" w:lineRule="auto"/>
        <w:jc w:val="both"/>
      </w:pPr>
      <w:r>
        <w:rPr>
          <w:color w:val="000000"/>
        </w:rPr>
        <w:t xml:space="preserve">Dès </w:t>
      </w:r>
      <w:r>
        <w:rPr>
          <w:b/>
          <w:bCs/>
          <w:color w:val="1F4E79"/>
        </w:rPr>
        <w:t>novembre 1895</w:t>
      </w:r>
      <w:r>
        <w:rPr>
          <w:color w:val="000000"/>
        </w:rPr>
        <w:t xml:space="preserve">, quelques semaines après la prise d'Antananarivo, les campagnes de l'Imerina se soulèvent. Les insurgés portent des </w:t>
      </w:r>
      <w:proofErr w:type="spellStart"/>
      <w:r>
        <w:rPr>
          <w:color w:val="000000"/>
        </w:rPr>
        <w:t>lamba</w:t>
      </w:r>
      <w:proofErr w:type="spellEnd"/>
      <w:r>
        <w:rPr>
          <w:color w:val="000000"/>
        </w:rPr>
        <w:t xml:space="preserve"> teints de terre rouge, d'où leur nom de </w:t>
      </w:r>
      <w:proofErr w:type="spellStart"/>
      <w:r>
        <w:rPr>
          <w:b/>
          <w:bCs/>
          <w:color w:val="1F4E79"/>
        </w:rPr>
        <w:t>Menalamba</w:t>
      </w:r>
      <w:proofErr w:type="spellEnd"/>
      <w:r>
        <w:rPr>
          <w:color w:val="000000"/>
        </w:rPr>
        <w:t xml:space="preserve"> (« toges rouges »). Leurs causes sont multiples : l'humiliation de la défaite et de la royauté soumise, le rejet des </w:t>
      </w:r>
      <w:r>
        <w:rPr>
          <w:b/>
          <w:bCs/>
          <w:color w:val="1F4E79"/>
        </w:rPr>
        <w:t>étrangers</w:t>
      </w:r>
      <w:r>
        <w:rPr>
          <w:color w:val="000000"/>
        </w:rPr>
        <w:t xml:space="preserve"> (</w:t>
      </w:r>
      <w:proofErr w:type="spellStart"/>
      <w:r>
        <w:rPr>
          <w:color w:val="000000"/>
        </w:rPr>
        <w:t>vazaha</w:t>
      </w:r>
      <w:proofErr w:type="spellEnd"/>
      <w:r>
        <w:rPr>
          <w:color w:val="000000"/>
        </w:rPr>
        <w:t xml:space="preserve">) et du </w:t>
      </w:r>
      <w:r>
        <w:rPr>
          <w:b/>
          <w:bCs/>
          <w:color w:val="1F4E79"/>
        </w:rPr>
        <w:t>christianisme</w:t>
      </w:r>
      <w:r>
        <w:rPr>
          <w:color w:val="000000"/>
        </w:rPr>
        <w:t xml:space="preserve">, accusé d'avoir affaibli le pays, la crainte des </w:t>
      </w:r>
      <w:r>
        <w:rPr>
          <w:b/>
          <w:bCs/>
          <w:color w:val="1F4E79"/>
        </w:rPr>
        <w:t>impôts</w:t>
      </w:r>
      <w:r>
        <w:rPr>
          <w:color w:val="000000"/>
        </w:rPr>
        <w:t xml:space="preserve"> et des </w:t>
      </w:r>
      <w:r>
        <w:rPr>
          <w:b/>
          <w:bCs/>
          <w:color w:val="1F4E79"/>
        </w:rPr>
        <w:t>corvées</w:t>
      </w:r>
      <w:r>
        <w:rPr>
          <w:color w:val="000000"/>
        </w:rPr>
        <w:t xml:space="preserve">, et le bouleversement social causé par l'abolition de l'esclavage. Menés par </w:t>
      </w:r>
      <w:proofErr w:type="spellStart"/>
      <w:r>
        <w:rPr>
          <w:b/>
          <w:bCs/>
          <w:color w:val="1F4E79"/>
        </w:rPr>
        <w:t>Rabezavana</w:t>
      </w:r>
      <w:proofErr w:type="spellEnd"/>
      <w:r>
        <w:rPr>
          <w:color w:val="000000"/>
        </w:rPr>
        <w:t xml:space="preserve">, </w:t>
      </w:r>
      <w:proofErr w:type="spellStart"/>
      <w:r>
        <w:rPr>
          <w:b/>
          <w:bCs/>
          <w:color w:val="1F4E79"/>
        </w:rPr>
        <w:t>Rabozaka</w:t>
      </w:r>
      <w:proofErr w:type="spellEnd"/>
      <w:r>
        <w:rPr>
          <w:color w:val="000000"/>
        </w:rPr>
        <w:t xml:space="preserve"> et </w:t>
      </w:r>
      <w:proofErr w:type="spellStart"/>
      <w:r>
        <w:rPr>
          <w:color w:val="000000"/>
        </w:rPr>
        <w:t>Rainibetsimisaraka</w:t>
      </w:r>
      <w:proofErr w:type="spellEnd"/>
      <w:r>
        <w:rPr>
          <w:color w:val="000000"/>
        </w:rPr>
        <w:t xml:space="preserve">, ils attaquent les postes, brûlent églises et écoles, tuent des missionnaires et des Malgaches accusés de collaboration. Ils veulent chasser les Français et restaurer l'ordre ancien : la royauté, les ancêtres, les coutumes. Gallieni les réprime par la </w:t>
      </w:r>
      <w:r>
        <w:rPr>
          <w:b/>
          <w:bCs/>
          <w:color w:val="1F4E79"/>
        </w:rPr>
        <w:t>tache d'huile</w:t>
      </w:r>
      <w:r>
        <w:rPr>
          <w:color w:val="000000"/>
        </w:rPr>
        <w:t xml:space="preserve"> : colonnes militaires, villages incendiés, exécutions publiques. Les chefs se rendent en 1897 et les derniers foyers s'éteignent en 1898, au prix de dizaines de milliers de morts.</w:t>
      </w:r>
    </w:p>
    <w:p w14:paraId="16092840" w14:textId="77777777" w:rsidR="00D03982" w:rsidRDefault="00000000">
      <w:pPr>
        <w:spacing w:before="160" w:after="80"/>
      </w:pPr>
      <w:r>
        <w:rPr>
          <w:b/>
          <w:bCs/>
          <w:color w:val="1E7B34"/>
          <w:sz w:val="24"/>
          <w:szCs w:val="24"/>
        </w:rPr>
        <w:t>2. Les résistances du Sud et de l'Ouest (1895-1905)</w:t>
      </w:r>
    </w:p>
    <w:p w14:paraId="7859D499" w14:textId="77777777" w:rsidR="00D03982" w:rsidRDefault="00000000">
      <w:pPr>
        <w:spacing w:after="100" w:line="276" w:lineRule="auto"/>
        <w:jc w:val="both"/>
      </w:pPr>
      <w:r>
        <w:rPr>
          <w:color w:val="000000"/>
        </w:rPr>
        <w:t xml:space="preserve">Hors de l'Imerina, la conquête se heurte aux peuples que le royaume merina n'avait jamais soumis. Les </w:t>
      </w:r>
      <w:r>
        <w:rPr>
          <w:b/>
          <w:bCs/>
          <w:color w:val="1F4E79"/>
        </w:rPr>
        <w:t>Sakalava</w:t>
      </w:r>
      <w:r>
        <w:rPr>
          <w:color w:val="000000"/>
        </w:rPr>
        <w:t xml:space="preserve"> du </w:t>
      </w:r>
      <w:proofErr w:type="spellStart"/>
      <w:r>
        <w:rPr>
          <w:color w:val="000000"/>
        </w:rPr>
        <w:t>Menabe</w:t>
      </w:r>
      <w:proofErr w:type="spellEnd"/>
      <w:r>
        <w:rPr>
          <w:color w:val="000000"/>
        </w:rPr>
        <w:t xml:space="preserve"> résistent sous le roi </w:t>
      </w:r>
      <w:proofErr w:type="spellStart"/>
      <w:r>
        <w:rPr>
          <w:b/>
          <w:bCs/>
          <w:color w:val="1F4E79"/>
        </w:rPr>
        <w:t>Toera</w:t>
      </w:r>
      <w:proofErr w:type="spellEnd"/>
      <w:r>
        <w:rPr>
          <w:color w:val="000000"/>
        </w:rPr>
        <w:t xml:space="preserve">, massacré avec ses guerriers à </w:t>
      </w:r>
      <w:proofErr w:type="spellStart"/>
      <w:r>
        <w:rPr>
          <w:color w:val="000000"/>
        </w:rPr>
        <w:t>Ambiky</w:t>
      </w:r>
      <w:proofErr w:type="spellEnd"/>
      <w:r>
        <w:rPr>
          <w:color w:val="000000"/>
        </w:rPr>
        <w:t xml:space="preserve"> en août 1897 ; les </w:t>
      </w:r>
      <w:r>
        <w:rPr>
          <w:b/>
          <w:bCs/>
          <w:color w:val="1F4E79"/>
        </w:rPr>
        <w:t>Bara</w:t>
      </w:r>
      <w:r>
        <w:rPr>
          <w:color w:val="000000"/>
        </w:rPr>
        <w:t xml:space="preserve">, les </w:t>
      </w:r>
      <w:proofErr w:type="spellStart"/>
      <w:r>
        <w:rPr>
          <w:b/>
          <w:bCs/>
          <w:color w:val="1F4E79"/>
        </w:rPr>
        <w:t>Mahafaly</w:t>
      </w:r>
      <w:proofErr w:type="spellEnd"/>
      <w:r>
        <w:rPr>
          <w:color w:val="000000"/>
        </w:rPr>
        <w:t xml:space="preserve"> et les </w:t>
      </w:r>
      <w:proofErr w:type="spellStart"/>
      <w:r>
        <w:rPr>
          <w:b/>
          <w:bCs/>
          <w:color w:val="1F4E79"/>
        </w:rPr>
        <w:t>Antandroy</w:t>
      </w:r>
      <w:proofErr w:type="spellEnd"/>
      <w:r>
        <w:rPr>
          <w:color w:val="000000"/>
        </w:rPr>
        <w:t xml:space="preserve"> du Sud combattent jusqu'en 1902-1904 ; les </w:t>
      </w:r>
      <w:proofErr w:type="spellStart"/>
      <w:r>
        <w:rPr>
          <w:color w:val="000000"/>
        </w:rPr>
        <w:t>Tanala</w:t>
      </w:r>
      <w:proofErr w:type="spellEnd"/>
      <w:r>
        <w:rPr>
          <w:color w:val="000000"/>
        </w:rPr>
        <w:t xml:space="preserve"> et les </w:t>
      </w:r>
      <w:proofErr w:type="spellStart"/>
      <w:r>
        <w:rPr>
          <w:color w:val="000000"/>
        </w:rPr>
        <w:t>Antaisaka</w:t>
      </w:r>
      <w:proofErr w:type="spellEnd"/>
      <w:r>
        <w:rPr>
          <w:color w:val="000000"/>
        </w:rPr>
        <w:t xml:space="preserve"> du Sud-Est se soulèvent avec </w:t>
      </w:r>
      <w:proofErr w:type="spellStart"/>
      <w:r>
        <w:rPr>
          <w:b/>
          <w:bCs/>
          <w:color w:val="1F4E79"/>
        </w:rPr>
        <w:t>Kotavy</w:t>
      </w:r>
      <w:proofErr w:type="spellEnd"/>
      <w:r>
        <w:rPr>
          <w:color w:val="000000"/>
        </w:rPr>
        <w:t xml:space="preserve"> en 1904-1905. Toutes ces résistances échouent : </w:t>
      </w:r>
      <w:r>
        <w:rPr>
          <w:b/>
          <w:bCs/>
          <w:color w:val="1F4E79"/>
        </w:rPr>
        <w:t>dispersées</w:t>
      </w:r>
      <w:r>
        <w:rPr>
          <w:color w:val="000000"/>
        </w:rPr>
        <w:t>, mal armées, sans coordination entre régions et tournées vers le passé, elles ne peuvent vaincre une armée moderne qui pratique une répression impitoyable. Vers 1905, la « pacification » est achevée.</w:t>
      </w:r>
    </w:p>
    <w:p w14:paraId="293DD803" w14:textId="77777777" w:rsidR="00D03982" w:rsidRDefault="00000000">
      <w:pPr>
        <w:spacing w:before="160" w:after="80"/>
      </w:pPr>
      <w:r>
        <w:rPr>
          <w:b/>
          <w:bCs/>
          <w:color w:val="1E7B34"/>
          <w:sz w:val="24"/>
          <w:szCs w:val="24"/>
        </w:rPr>
        <w:t>3. Le VVS : la naissance du nationalisme moderne (1913-1915)</w:t>
      </w:r>
    </w:p>
    <w:p w14:paraId="4494AA41" w14:textId="77777777" w:rsidR="00D03982" w:rsidRDefault="00000000">
      <w:pPr>
        <w:spacing w:after="100" w:line="276" w:lineRule="auto"/>
        <w:jc w:val="both"/>
      </w:pPr>
      <w:r>
        <w:rPr>
          <w:color w:val="000000"/>
        </w:rPr>
        <w:t xml:space="preserve">Une génération plus tard, la résistance change de nature. En </w:t>
      </w:r>
      <w:r>
        <w:rPr>
          <w:b/>
          <w:bCs/>
          <w:color w:val="1F4E79"/>
        </w:rPr>
        <w:t>1913</w:t>
      </w:r>
      <w:r>
        <w:rPr>
          <w:color w:val="000000"/>
        </w:rPr>
        <w:t>, de jeunes lettrés d'Antananarivo, étudiants de l'</w:t>
      </w:r>
      <w:r>
        <w:rPr>
          <w:b/>
          <w:bCs/>
          <w:color w:val="1F4E79"/>
        </w:rPr>
        <w:t>École de médecine</w:t>
      </w:r>
      <w:r>
        <w:rPr>
          <w:color w:val="000000"/>
        </w:rPr>
        <w:t xml:space="preserve">, lycéens, séminaristes, pasteurs et fonctionnaires, fondent une société secrète, le </w:t>
      </w:r>
      <w:r>
        <w:rPr>
          <w:b/>
          <w:bCs/>
          <w:color w:val="1F4E79"/>
        </w:rPr>
        <w:t>VVS</w:t>
      </w:r>
      <w:r>
        <w:rPr>
          <w:color w:val="000000"/>
        </w:rPr>
        <w:t xml:space="preserve"> (</w:t>
      </w:r>
      <w:proofErr w:type="spellStart"/>
      <w:r>
        <w:rPr>
          <w:b/>
          <w:bCs/>
          <w:color w:val="1F4E79"/>
        </w:rPr>
        <w:t>Vy</w:t>
      </w:r>
      <w:proofErr w:type="spellEnd"/>
      <w:r>
        <w:rPr>
          <w:b/>
          <w:bCs/>
          <w:color w:val="1F4E79"/>
        </w:rPr>
        <w:t xml:space="preserve"> </w:t>
      </w:r>
      <w:proofErr w:type="spellStart"/>
      <w:r>
        <w:rPr>
          <w:b/>
          <w:bCs/>
          <w:color w:val="1F4E79"/>
        </w:rPr>
        <w:t>Vato</w:t>
      </w:r>
      <w:proofErr w:type="spellEnd"/>
      <w:r>
        <w:rPr>
          <w:b/>
          <w:bCs/>
          <w:color w:val="1F4E79"/>
        </w:rPr>
        <w:t xml:space="preserve"> </w:t>
      </w:r>
      <w:proofErr w:type="spellStart"/>
      <w:r>
        <w:rPr>
          <w:b/>
          <w:bCs/>
          <w:color w:val="1F4E79"/>
        </w:rPr>
        <w:t>Sakelika</w:t>
      </w:r>
      <w:proofErr w:type="spellEnd"/>
      <w:r>
        <w:rPr>
          <w:color w:val="000000"/>
        </w:rPr>
        <w:t xml:space="preserve"> : « Fer, Pierre, Ramification »). Ils sont révoltés par l'</w:t>
      </w:r>
      <w:r>
        <w:rPr>
          <w:b/>
          <w:bCs/>
          <w:color w:val="1F4E79"/>
        </w:rPr>
        <w:t>indigénat</w:t>
      </w:r>
      <w:r>
        <w:rPr>
          <w:color w:val="000000"/>
        </w:rPr>
        <w:t xml:space="preserve">, le mépris racial et les limites de l'enseignement ; ils sont inspirés par la victoire du </w:t>
      </w:r>
      <w:r>
        <w:rPr>
          <w:b/>
          <w:bCs/>
          <w:color w:val="1F4E79"/>
        </w:rPr>
        <w:t>Japon</w:t>
      </w:r>
      <w:r>
        <w:rPr>
          <w:color w:val="000000"/>
        </w:rPr>
        <w:t xml:space="preserve"> sur la Russie (1905), preuve qu'un peuple non européen peut égaler l'Europe, et par l'article du pasteur </w:t>
      </w:r>
      <w:proofErr w:type="spellStart"/>
      <w:r>
        <w:rPr>
          <w:b/>
          <w:bCs/>
          <w:color w:val="1F4E79"/>
        </w:rPr>
        <w:t>Ravelojaona</w:t>
      </w:r>
      <w:proofErr w:type="spellEnd"/>
      <w:r>
        <w:rPr>
          <w:color w:val="000000"/>
        </w:rPr>
        <w:t xml:space="preserve">, « Les Japonais et nous » (1913). Leur but est de </w:t>
      </w:r>
      <w:r>
        <w:rPr>
          <w:b/>
          <w:bCs/>
          <w:color w:val="1F4E79"/>
        </w:rPr>
        <w:t>libérer Madagascar</w:t>
      </w:r>
      <w:r>
        <w:rPr>
          <w:color w:val="000000"/>
        </w:rPr>
        <w:t xml:space="preserve"> en formant une élite instruite et en unissant tous les Malgaches par-delà les divisions régionales. Parmi les quelque 300 membres figure le futur député </w:t>
      </w:r>
      <w:r>
        <w:rPr>
          <w:b/>
          <w:bCs/>
          <w:color w:val="1F4E79"/>
        </w:rPr>
        <w:t xml:space="preserve">Joseph </w:t>
      </w:r>
      <w:proofErr w:type="spellStart"/>
      <w:r>
        <w:rPr>
          <w:b/>
          <w:bCs/>
          <w:color w:val="1F4E79"/>
        </w:rPr>
        <w:t>Ravoahangy</w:t>
      </w:r>
      <w:proofErr w:type="spellEnd"/>
      <w:r>
        <w:rPr>
          <w:color w:val="000000"/>
        </w:rPr>
        <w:t>.</w:t>
      </w:r>
    </w:p>
    <w:p w14:paraId="16545E2D" w14:textId="77777777" w:rsidR="00D03982" w:rsidRDefault="00000000">
      <w:pPr>
        <w:spacing w:after="100" w:line="276" w:lineRule="auto"/>
        <w:jc w:val="both"/>
      </w:pPr>
      <w:r>
        <w:rPr>
          <w:color w:val="000000"/>
        </w:rPr>
        <w:t xml:space="preserve">Découvert en </w:t>
      </w:r>
      <w:r>
        <w:rPr>
          <w:b/>
          <w:bCs/>
          <w:color w:val="1F4E79"/>
        </w:rPr>
        <w:t>décembre 1915</w:t>
      </w:r>
      <w:r>
        <w:rPr>
          <w:color w:val="000000"/>
        </w:rPr>
        <w:t xml:space="preserve">, en pleine guerre mondiale, le VVS est brisé : 41 membres sont condamnés au bagne ou aux travaux forcés ; ils ne sont graciés qu'en 1921. Mais le mouvement marque une étape essentielle : avec le VVS, on passe de la </w:t>
      </w:r>
      <w:r>
        <w:rPr>
          <w:b/>
          <w:bCs/>
          <w:color w:val="1F4E79"/>
        </w:rPr>
        <w:t>résistance traditionnelle</w:t>
      </w:r>
      <w:r>
        <w:rPr>
          <w:color w:val="000000"/>
        </w:rPr>
        <w:t xml:space="preserve">, qui voulait revenir au passé, au </w:t>
      </w:r>
      <w:r>
        <w:rPr>
          <w:b/>
          <w:bCs/>
          <w:color w:val="1F4E79"/>
        </w:rPr>
        <w:t>nationalisme moderne</w:t>
      </w:r>
      <w:r>
        <w:rPr>
          <w:color w:val="000000"/>
        </w:rPr>
        <w:t xml:space="preserve">, qui veut construire une nation indépendante. Ses idées seront reprises par </w:t>
      </w:r>
      <w:proofErr w:type="spellStart"/>
      <w:r>
        <w:rPr>
          <w:color w:val="000000"/>
        </w:rPr>
        <w:t>Ralaimongo</w:t>
      </w:r>
      <w:proofErr w:type="spellEnd"/>
      <w:r>
        <w:rPr>
          <w:color w:val="000000"/>
        </w:rPr>
        <w:t xml:space="preserve"> dans les années 1920-1930, puis par le MDRM en 1946.</w:t>
      </w:r>
    </w:p>
    <w:p w14:paraId="3DADA0AA" w14:textId="77777777" w:rsidR="00D03982" w:rsidRDefault="00000000">
      <w:pPr>
        <w:spacing w:before="200" w:after="160"/>
      </w:pPr>
      <w:r>
        <w:rPr>
          <w:b/>
          <w:bCs/>
          <w:color w:val="C00000"/>
          <w:sz w:val="26"/>
          <w:szCs w:val="26"/>
        </w:rPr>
        <w:t>EXERCICES</w:t>
      </w:r>
    </w:p>
    <w:p w14:paraId="48F97C10" w14:textId="77777777" w:rsidR="00D03982" w:rsidRDefault="00000000">
      <w:pPr>
        <w:spacing w:after="80" w:line="276" w:lineRule="auto"/>
      </w:pPr>
      <w:r>
        <w:rPr>
          <w:i/>
          <w:iCs/>
          <w:color w:val="000000"/>
          <w:sz w:val="20"/>
          <w:szCs w:val="20"/>
        </w:rPr>
        <w:t xml:space="preserve">Exercices notés selon un barème — total : </w:t>
      </w:r>
      <w:r>
        <w:rPr>
          <w:b/>
          <w:bCs/>
          <w:i/>
          <w:iCs/>
          <w:color w:val="000000"/>
          <w:sz w:val="20"/>
          <w:szCs w:val="20"/>
        </w:rPr>
        <w:t>18 points</w:t>
      </w:r>
      <w:r>
        <w:rPr>
          <w:i/>
          <w:iCs/>
          <w:color w:val="000000"/>
          <w:sz w:val="20"/>
          <w:szCs w:val="20"/>
        </w:rPr>
        <w:t>.</w:t>
      </w:r>
    </w:p>
    <w:p w14:paraId="261957A4" w14:textId="77777777" w:rsidR="00D03982" w:rsidRDefault="00000000">
      <w:pPr>
        <w:keepNext/>
        <w:spacing w:before="120" w:after="80" w:line="276" w:lineRule="auto"/>
      </w:pPr>
      <w:r>
        <w:rPr>
          <w:b/>
          <w:bCs/>
          <w:color w:val="000000"/>
        </w:rPr>
        <w:t>Exercice 1</w:t>
      </w:r>
      <w:r>
        <w:rPr>
          <w:color w:val="000000"/>
        </w:rPr>
        <w:t xml:space="preserve"> — Indiquez si chaque affirmation concerne les </w:t>
      </w:r>
      <w:proofErr w:type="spellStart"/>
      <w:r>
        <w:rPr>
          <w:color w:val="000000"/>
        </w:rPr>
        <w:t>Menalamba</w:t>
      </w:r>
      <w:proofErr w:type="spellEnd"/>
      <w:r>
        <w:rPr>
          <w:color w:val="000000"/>
        </w:rPr>
        <w:t xml:space="preserve"> (M) ou le VVS (V). (4 pts)</w:t>
      </w:r>
    </w:p>
    <w:p w14:paraId="354402A6" w14:textId="77777777" w:rsidR="00D03982" w:rsidRDefault="00000000">
      <w:pPr>
        <w:spacing w:after="40" w:line="276" w:lineRule="auto"/>
        <w:ind w:left="360"/>
      </w:pPr>
      <w:r>
        <w:rPr>
          <w:color w:val="000000"/>
        </w:rPr>
        <w:t>1. Mouvement de paysans qui brûlent les églises et attaquent les postes français.</w:t>
      </w:r>
    </w:p>
    <w:p w14:paraId="0D266C81" w14:textId="77777777" w:rsidR="00D03982" w:rsidRDefault="00000000">
      <w:pPr>
        <w:spacing w:after="40" w:line="276" w:lineRule="auto"/>
        <w:ind w:left="360"/>
      </w:pPr>
      <w:r>
        <w:rPr>
          <w:color w:val="000000"/>
        </w:rPr>
        <w:t>2. Société secrète de lettrés inspirée par la victoire du Japon sur la Russie.</w:t>
      </w:r>
    </w:p>
    <w:p w14:paraId="161D4E4F" w14:textId="77777777" w:rsidR="00D03982" w:rsidRDefault="00000000">
      <w:pPr>
        <w:spacing w:after="40" w:line="276" w:lineRule="auto"/>
        <w:ind w:left="360"/>
      </w:pPr>
      <w:r>
        <w:rPr>
          <w:color w:val="000000"/>
        </w:rPr>
        <w:t>3. Réprimé par Gallieni par la méthode de la tache d'huile.</w:t>
      </w:r>
    </w:p>
    <w:p w14:paraId="7D51DE13" w14:textId="77777777" w:rsidR="00D03982" w:rsidRDefault="00000000">
      <w:pPr>
        <w:spacing w:after="40" w:line="276" w:lineRule="auto"/>
        <w:ind w:left="360"/>
      </w:pPr>
      <w:r>
        <w:rPr>
          <w:color w:val="000000"/>
        </w:rPr>
        <w:t>4. 41 membres condamnés au bagne en 1915-1916.</w:t>
      </w:r>
    </w:p>
    <w:p w14:paraId="48C173A4" w14:textId="77777777" w:rsidR="00D03982" w:rsidRDefault="00000000">
      <w:pPr>
        <w:keepNext/>
        <w:spacing w:before="120" w:after="80" w:line="276" w:lineRule="auto"/>
      </w:pPr>
      <w:r>
        <w:rPr>
          <w:b/>
          <w:bCs/>
          <w:color w:val="000000"/>
        </w:rPr>
        <w:lastRenderedPageBreak/>
        <w:t>Exercice 2</w:t>
      </w:r>
      <w:r>
        <w:rPr>
          <w:color w:val="000000"/>
        </w:rPr>
        <w:t xml:space="preserve"> — Complétez le tableau comparatif dans votre cahier en répondant aux questions. (4 pts)</w:t>
      </w:r>
    </w:p>
    <w:p w14:paraId="407E3445" w14:textId="77777777" w:rsidR="00D03982" w:rsidRDefault="00000000">
      <w:pPr>
        <w:spacing w:after="40" w:line="276" w:lineRule="auto"/>
        <w:ind w:left="360"/>
      </w:pPr>
      <w:r>
        <w:rPr>
          <w:color w:val="000000"/>
        </w:rPr>
        <w:t>1. Quelle était la nature de chaque mouvement (armé ou secret) ?</w:t>
      </w:r>
    </w:p>
    <w:p w14:paraId="44A7FECD" w14:textId="77777777" w:rsidR="00D03982" w:rsidRDefault="00000000">
      <w:pPr>
        <w:spacing w:after="40" w:line="276" w:lineRule="auto"/>
        <w:ind w:left="360"/>
      </w:pPr>
      <w:r>
        <w:rPr>
          <w:color w:val="000000"/>
        </w:rPr>
        <w:t>2. Qui étaient les participants de chaque mouvement ?</w:t>
      </w:r>
    </w:p>
    <w:p w14:paraId="7BE6E01A" w14:textId="77777777" w:rsidR="00D03982" w:rsidRDefault="00000000">
      <w:pPr>
        <w:spacing w:after="40" w:line="276" w:lineRule="auto"/>
        <w:ind w:left="360"/>
      </w:pPr>
      <w:r>
        <w:rPr>
          <w:color w:val="000000"/>
        </w:rPr>
        <w:t>3. Quel était le but de chaque mouvement ?</w:t>
      </w:r>
    </w:p>
    <w:p w14:paraId="63303948" w14:textId="77777777" w:rsidR="00D03982" w:rsidRDefault="00000000">
      <w:pPr>
        <w:spacing w:after="40" w:line="276" w:lineRule="auto"/>
        <w:ind w:left="360"/>
      </w:pPr>
      <w:r>
        <w:rPr>
          <w:color w:val="000000"/>
        </w:rPr>
        <w:t>4. Quel a été l'aboutissement de chaque mouvement ?</w:t>
      </w:r>
    </w:p>
    <w:p w14:paraId="4C127851" w14:textId="77777777" w:rsidR="00D03982" w:rsidRDefault="00000000">
      <w:pPr>
        <w:keepNext/>
        <w:spacing w:before="120" w:after="80" w:line="276" w:lineRule="auto"/>
      </w:pPr>
      <w:r>
        <w:rPr>
          <w:b/>
          <w:bCs/>
          <w:color w:val="000000"/>
        </w:rPr>
        <w:t>Exercice 3</w:t>
      </w:r>
      <w:r>
        <w:rPr>
          <w:color w:val="000000"/>
        </w:rPr>
        <w:t xml:space="preserve"> — Répondez par Vrai ou Faux, puis corrigez les phrases fausses. (4 pts)</w:t>
      </w:r>
    </w:p>
    <w:p w14:paraId="7B9E8A3F" w14:textId="77777777" w:rsidR="00D03982" w:rsidRDefault="00000000">
      <w:pPr>
        <w:spacing w:after="40" w:line="276" w:lineRule="auto"/>
        <w:ind w:left="360"/>
      </w:pPr>
      <w:r>
        <w:rPr>
          <w:color w:val="000000"/>
        </w:rPr>
        <w:t xml:space="preserve">a) Les </w:t>
      </w:r>
      <w:proofErr w:type="spellStart"/>
      <w:r>
        <w:rPr>
          <w:color w:val="000000"/>
        </w:rPr>
        <w:t>Menalamba</w:t>
      </w:r>
      <w:proofErr w:type="spellEnd"/>
      <w:r>
        <w:rPr>
          <w:color w:val="000000"/>
        </w:rPr>
        <w:t xml:space="preserve"> tirent leur nom de leurs </w:t>
      </w:r>
      <w:proofErr w:type="spellStart"/>
      <w:r>
        <w:rPr>
          <w:color w:val="000000"/>
        </w:rPr>
        <w:t>lamba</w:t>
      </w:r>
      <w:proofErr w:type="spellEnd"/>
      <w:r>
        <w:rPr>
          <w:color w:val="000000"/>
        </w:rPr>
        <w:t xml:space="preserve"> teints de terre rouge.</w:t>
      </w:r>
    </w:p>
    <w:p w14:paraId="0C2A9664" w14:textId="77777777" w:rsidR="00D03982" w:rsidRDefault="00000000">
      <w:pPr>
        <w:spacing w:after="40" w:line="276" w:lineRule="auto"/>
        <w:ind w:left="360"/>
      </w:pPr>
      <w:r>
        <w:rPr>
          <w:color w:val="000000"/>
        </w:rPr>
        <w:t>b) Le VVS était un mouvement de paysans armés.</w:t>
      </w:r>
    </w:p>
    <w:p w14:paraId="58D82569" w14:textId="77777777" w:rsidR="00D03982" w:rsidRDefault="00000000">
      <w:pPr>
        <w:spacing w:after="40" w:line="276" w:lineRule="auto"/>
        <w:ind w:left="360"/>
      </w:pPr>
      <w:r>
        <w:rPr>
          <w:color w:val="000000"/>
        </w:rPr>
        <w:t>c) La « pacification » de Madagascar a été achevée dès 1896.</w:t>
      </w:r>
    </w:p>
    <w:p w14:paraId="772017FD" w14:textId="77777777" w:rsidR="00D03982" w:rsidRDefault="00000000">
      <w:pPr>
        <w:spacing w:after="40" w:line="276" w:lineRule="auto"/>
        <w:ind w:left="360"/>
      </w:pPr>
      <w:r>
        <w:rPr>
          <w:color w:val="000000"/>
        </w:rPr>
        <w:t>d) L'article « Les Japonais et nous » a inspiré les fondateurs du VVS.</w:t>
      </w:r>
    </w:p>
    <w:p w14:paraId="254545DD" w14:textId="77777777" w:rsidR="00D03982" w:rsidRDefault="00000000">
      <w:pPr>
        <w:keepNext/>
        <w:spacing w:before="120" w:after="80" w:line="276" w:lineRule="auto"/>
      </w:pPr>
      <w:r>
        <w:rPr>
          <w:b/>
          <w:bCs/>
          <w:color w:val="000000"/>
        </w:rPr>
        <w:t>Exercice 4</w:t>
      </w:r>
      <w:r>
        <w:rPr>
          <w:color w:val="000000"/>
        </w:rPr>
        <w:t xml:space="preserve"> — Répondez aux questions suivantes par une phrase complète. (6 pts)</w:t>
      </w:r>
    </w:p>
    <w:p w14:paraId="6D95F9FC" w14:textId="77777777" w:rsidR="00D03982" w:rsidRDefault="00000000">
      <w:pPr>
        <w:spacing w:after="40" w:line="276" w:lineRule="auto"/>
        <w:ind w:left="360"/>
      </w:pPr>
      <w:r>
        <w:rPr>
          <w:color w:val="000000"/>
        </w:rPr>
        <w:t xml:space="preserve">1. Donnez trois causes de la révolte des </w:t>
      </w:r>
      <w:proofErr w:type="spellStart"/>
      <w:r>
        <w:rPr>
          <w:color w:val="000000"/>
        </w:rPr>
        <w:t>Menalamba</w:t>
      </w:r>
      <w:proofErr w:type="spellEnd"/>
      <w:r>
        <w:rPr>
          <w:color w:val="000000"/>
        </w:rPr>
        <w:t>.</w:t>
      </w:r>
    </w:p>
    <w:p w14:paraId="2DA43C6C" w14:textId="77777777" w:rsidR="00D03982" w:rsidRDefault="00000000">
      <w:pPr>
        <w:spacing w:after="40" w:line="276" w:lineRule="auto"/>
        <w:ind w:left="360"/>
      </w:pPr>
      <w:r>
        <w:rPr>
          <w:color w:val="000000"/>
        </w:rPr>
        <w:t>2. Citez deux résistances régionales hors de l'Imerina.</w:t>
      </w:r>
    </w:p>
    <w:p w14:paraId="10AEC917" w14:textId="77777777" w:rsidR="00D03982" w:rsidRDefault="00000000">
      <w:pPr>
        <w:spacing w:after="40" w:line="276" w:lineRule="auto"/>
        <w:ind w:left="360"/>
      </w:pPr>
      <w:r>
        <w:rPr>
          <w:color w:val="000000"/>
        </w:rPr>
        <w:t>3. Pourquoi peut-on dire que le VVS est le premier mouvement nationaliste moderne ?</w:t>
      </w:r>
    </w:p>
    <w:p w14:paraId="1C652045" w14:textId="77777777" w:rsidR="00D03982" w:rsidRDefault="00000000">
      <w:pPr>
        <w:spacing w:after="40" w:line="276" w:lineRule="auto"/>
        <w:ind w:left="360"/>
      </w:pPr>
      <w:r>
        <w:rPr>
          <w:color w:val="000000"/>
        </w:rPr>
        <w:t xml:space="preserve">4. Comparez les buts des </w:t>
      </w:r>
      <w:proofErr w:type="spellStart"/>
      <w:r>
        <w:rPr>
          <w:color w:val="000000"/>
        </w:rPr>
        <w:t>Menalamba</w:t>
      </w:r>
      <w:proofErr w:type="spellEnd"/>
      <w:r>
        <w:rPr>
          <w:color w:val="000000"/>
        </w:rPr>
        <w:t xml:space="preserve"> et du VVS.</w:t>
      </w:r>
    </w:p>
    <w:p w14:paraId="6E93B148" w14:textId="77777777" w:rsidR="00D03982" w:rsidRDefault="00000000">
      <w:pPr>
        <w:spacing w:before="240" w:after="80" w:line="276" w:lineRule="auto"/>
      </w:pPr>
      <w:r>
        <w:rPr>
          <w:b/>
          <w:bCs/>
          <w:color w:val="E9704F"/>
          <w:sz w:val="24"/>
          <w:szCs w:val="24"/>
        </w:rPr>
        <w:t>CORRIGÉ</w:t>
      </w:r>
    </w:p>
    <w:p w14:paraId="33051C88" w14:textId="77777777" w:rsidR="00D03982" w:rsidRDefault="00000000">
      <w:pPr>
        <w:keepNext/>
        <w:spacing w:before="100" w:after="80" w:line="276" w:lineRule="auto"/>
      </w:pPr>
      <w:r>
        <w:rPr>
          <w:b/>
          <w:bCs/>
          <w:color w:val="000000"/>
        </w:rPr>
        <w:t>Corrigé de l'exercice 1</w:t>
      </w:r>
      <w:r>
        <w:rPr>
          <w:color w:val="000000"/>
        </w:rPr>
        <w:t xml:space="preserve"> (4 pts)</w:t>
      </w:r>
    </w:p>
    <w:p w14:paraId="66244D2B" w14:textId="77777777" w:rsidR="00D03982" w:rsidRDefault="00000000">
      <w:pPr>
        <w:spacing w:after="40" w:line="276" w:lineRule="auto"/>
        <w:ind w:left="360"/>
      </w:pPr>
      <w:r>
        <w:rPr>
          <w:color w:val="000000"/>
        </w:rPr>
        <w:t xml:space="preserve">1. </w:t>
      </w:r>
      <w:r>
        <w:rPr>
          <w:b/>
          <w:bCs/>
          <w:color w:val="E9704F"/>
        </w:rPr>
        <w:t>M</w:t>
      </w:r>
      <w:r>
        <w:rPr>
          <w:color w:val="000000"/>
        </w:rPr>
        <w:t>.</w:t>
      </w:r>
    </w:p>
    <w:p w14:paraId="19B15A91" w14:textId="77777777" w:rsidR="00D03982" w:rsidRDefault="00000000">
      <w:pPr>
        <w:spacing w:after="40" w:line="276" w:lineRule="auto"/>
        <w:ind w:left="360"/>
      </w:pPr>
      <w:r>
        <w:rPr>
          <w:color w:val="000000"/>
        </w:rPr>
        <w:t xml:space="preserve">2. </w:t>
      </w:r>
      <w:r>
        <w:rPr>
          <w:b/>
          <w:bCs/>
          <w:color w:val="E9704F"/>
        </w:rPr>
        <w:t>V</w:t>
      </w:r>
      <w:r>
        <w:rPr>
          <w:color w:val="000000"/>
        </w:rPr>
        <w:t>.</w:t>
      </w:r>
    </w:p>
    <w:p w14:paraId="43EC2E63" w14:textId="77777777" w:rsidR="00D03982" w:rsidRDefault="00000000">
      <w:pPr>
        <w:spacing w:after="40" w:line="276" w:lineRule="auto"/>
        <w:ind w:left="360"/>
      </w:pPr>
      <w:r>
        <w:rPr>
          <w:color w:val="000000"/>
        </w:rPr>
        <w:t xml:space="preserve">3. </w:t>
      </w:r>
      <w:r>
        <w:rPr>
          <w:b/>
          <w:bCs/>
          <w:color w:val="E9704F"/>
        </w:rPr>
        <w:t>M</w:t>
      </w:r>
      <w:r>
        <w:rPr>
          <w:color w:val="000000"/>
        </w:rPr>
        <w:t>.</w:t>
      </w:r>
    </w:p>
    <w:p w14:paraId="56BC7144" w14:textId="77777777" w:rsidR="00D03982" w:rsidRDefault="00000000">
      <w:pPr>
        <w:spacing w:after="40" w:line="276" w:lineRule="auto"/>
        <w:ind w:left="360"/>
      </w:pPr>
      <w:r>
        <w:rPr>
          <w:color w:val="000000"/>
        </w:rPr>
        <w:t xml:space="preserve">4. </w:t>
      </w:r>
      <w:r>
        <w:rPr>
          <w:b/>
          <w:bCs/>
          <w:color w:val="E9704F"/>
        </w:rPr>
        <w:t>V</w:t>
      </w:r>
      <w:r>
        <w:rPr>
          <w:color w:val="000000"/>
        </w:rPr>
        <w:t>.</w:t>
      </w:r>
    </w:p>
    <w:p w14:paraId="16522DB9" w14:textId="77777777" w:rsidR="00D03982" w:rsidRDefault="00000000">
      <w:pPr>
        <w:keepNext/>
        <w:spacing w:before="100" w:after="80" w:line="276" w:lineRule="auto"/>
      </w:pPr>
      <w:r>
        <w:rPr>
          <w:b/>
          <w:bCs/>
          <w:color w:val="000000"/>
        </w:rPr>
        <w:t>Corrigé de l'exercice 2</w:t>
      </w:r>
      <w:r>
        <w:rPr>
          <w:color w:val="000000"/>
        </w:rPr>
        <w:t xml:space="preserve"> (4 pts)</w:t>
      </w:r>
    </w:p>
    <w:p w14:paraId="69B0DAE3" w14:textId="77777777" w:rsidR="00D03982" w:rsidRDefault="00000000">
      <w:pPr>
        <w:spacing w:after="40" w:line="276" w:lineRule="auto"/>
        <w:ind w:left="360"/>
      </w:pPr>
      <w:r>
        <w:rPr>
          <w:color w:val="000000"/>
        </w:rPr>
        <w:t xml:space="preserve">1. </w:t>
      </w:r>
      <w:proofErr w:type="spellStart"/>
      <w:r>
        <w:rPr>
          <w:color w:val="000000"/>
        </w:rPr>
        <w:t>Menalamba</w:t>
      </w:r>
      <w:proofErr w:type="spellEnd"/>
      <w:r>
        <w:rPr>
          <w:color w:val="000000"/>
        </w:rPr>
        <w:t xml:space="preserve"> : </w:t>
      </w:r>
      <w:r>
        <w:rPr>
          <w:b/>
          <w:bCs/>
          <w:color w:val="E9704F"/>
        </w:rPr>
        <w:t>insurrection armée</w:t>
      </w:r>
      <w:r>
        <w:rPr>
          <w:color w:val="000000"/>
        </w:rPr>
        <w:t xml:space="preserve"> ; VVS : </w:t>
      </w:r>
      <w:r>
        <w:rPr>
          <w:b/>
          <w:bCs/>
          <w:color w:val="E9704F"/>
        </w:rPr>
        <w:t>société secrète</w:t>
      </w:r>
      <w:r>
        <w:rPr>
          <w:color w:val="000000"/>
        </w:rPr>
        <w:t>.</w:t>
      </w:r>
    </w:p>
    <w:p w14:paraId="40CA17A6" w14:textId="77777777" w:rsidR="00D03982" w:rsidRDefault="00000000">
      <w:pPr>
        <w:spacing w:after="40" w:line="276" w:lineRule="auto"/>
        <w:ind w:left="360"/>
      </w:pPr>
      <w:r>
        <w:rPr>
          <w:color w:val="000000"/>
        </w:rPr>
        <w:t xml:space="preserve">2. </w:t>
      </w:r>
      <w:proofErr w:type="spellStart"/>
      <w:r>
        <w:rPr>
          <w:color w:val="000000"/>
        </w:rPr>
        <w:t>Menalamba</w:t>
      </w:r>
      <w:proofErr w:type="spellEnd"/>
      <w:r>
        <w:rPr>
          <w:color w:val="000000"/>
        </w:rPr>
        <w:t xml:space="preserve"> : </w:t>
      </w:r>
      <w:r>
        <w:rPr>
          <w:b/>
          <w:bCs/>
          <w:color w:val="E9704F"/>
        </w:rPr>
        <w:t>paysans</w:t>
      </w:r>
      <w:r>
        <w:rPr>
          <w:color w:val="000000"/>
        </w:rPr>
        <w:t xml:space="preserve">, anciens soldats de l'Imerina ; VVS : </w:t>
      </w:r>
      <w:r>
        <w:rPr>
          <w:b/>
          <w:bCs/>
          <w:color w:val="E9704F"/>
        </w:rPr>
        <w:t>étudiants</w:t>
      </w:r>
      <w:r>
        <w:rPr>
          <w:color w:val="000000"/>
        </w:rPr>
        <w:t>, pasteurs, fonctionnaires.</w:t>
      </w:r>
    </w:p>
    <w:p w14:paraId="23FA0556" w14:textId="77777777" w:rsidR="00D03982" w:rsidRDefault="00000000">
      <w:pPr>
        <w:spacing w:after="40" w:line="276" w:lineRule="auto"/>
        <w:ind w:left="360"/>
      </w:pPr>
      <w:r>
        <w:rPr>
          <w:color w:val="000000"/>
        </w:rPr>
        <w:t xml:space="preserve">3. </w:t>
      </w:r>
      <w:proofErr w:type="spellStart"/>
      <w:r>
        <w:rPr>
          <w:color w:val="000000"/>
        </w:rPr>
        <w:t>Menalamba</w:t>
      </w:r>
      <w:proofErr w:type="spellEnd"/>
      <w:r>
        <w:rPr>
          <w:color w:val="000000"/>
        </w:rPr>
        <w:t xml:space="preserve"> : </w:t>
      </w:r>
      <w:r>
        <w:rPr>
          <w:b/>
          <w:bCs/>
          <w:color w:val="E9704F"/>
        </w:rPr>
        <w:t xml:space="preserve">chasser les </w:t>
      </w:r>
      <w:proofErr w:type="spellStart"/>
      <w:r>
        <w:rPr>
          <w:b/>
          <w:bCs/>
          <w:color w:val="E9704F"/>
        </w:rPr>
        <w:t>vazaha</w:t>
      </w:r>
      <w:proofErr w:type="spellEnd"/>
      <w:r>
        <w:rPr>
          <w:color w:val="000000"/>
        </w:rPr>
        <w:t xml:space="preserve"> et restaurer l'ordre ancien ; VVS : </w:t>
      </w:r>
      <w:r>
        <w:rPr>
          <w:b/>
          <w:bCs/>
          <w:color w:val="E9704F"/>
        </w:rPr>
        <w:t>libérer Madagascar</w:t>
      </w:r>
      <w:r>
        <w:rPr>
          <w:color w:val="000000"/>
        </w:rPr>
        <w:t xml:space="preserve"> et bâtir une nation moderne.</w:t>
      </w:r>
    </w:p>
    <w:p w14:paraId="49AB7967" w14:textId="77777777" w:rsidR="00D03982" w:rsidRDefault="00000000">
      <w:pPr>
        <w:spacing w:after="40" w:line="276" w:lineRule="auto"/>
        <w:ind w:left="360"/>
      </w:pPr>
      <w:r>
        <w:rPr>
          <w:color w:val="000000"/>
        </w:rPr>
        <w:t xml:space="preserve">4. </w:t>
      </w:r>
      <w:proofErr w:type="spellStart"/>
      <w:r>
        <w:rPr>
          <w:color w:val="000000"/>
        </w:rPr>
        <w:t>Menalamba</w:t>
      </w:r>
      <w:proofErr w:type="spellEnd"/>
      <w:r>
        <w:rPr>
          <w:color w:val="000000"/>
        </w:rPr>
        <w:t xml:space="preserve"> : </w:t>
      </w:r>
      <w:r>
        <w:rPr>
          <w:b/>
          <w:bCs/>
          <w:color w:val="E9704F"/>
        </w:rPr>
        <w:t>écrasés</w:t>
      </w:r>
      <w:r>
        <w:rPr>
          <w:color w:val="000000"/>
        </w:rPr>
        <w:t xml:space="preserve"> par Gallieni (1898) ; VVS : </w:t>
      </w:r>
      <w:r>
        <w:rPr>
          <w:b/>
          <w:bCs/>
          <w:color w:val="E9704F"/>
        </w:rPr>
        <w:t>découvert</w:t>
      </w:r>
      <w:r>
        <w:rPr>
          <w:color w:val="000000"/>
        </w:rPr>
        <w:t xml:space="preserve"> en 1915, 41 condamnés, graciés en 1921.</w:t>
      </w:r>
    </w:p>
    <w:p w14:paraId="525D30FE" w14:textId="77777777" w:rsidR="00D03982" w:rsidRDefault="00000000">
      <w:pPr>
        <w:keepNext/>
        <w:spacing w:before="100" w:after="80" w:line="276" w:lineRule="auto"/>
      </w:pPr>
      <w:r>
        <w:rPr>
          <w:b/>
          <w:bCs/>
          <w:color w:val="000000"/>
        </w:rPr>
        <w:t>Corrigé de l'exercice 3</w:t>
      </w:r>
      <w:r>
        <w:rPr>
          <w:color w:val="000000"/>
        </w:rPr>
        <w:t xml:space="preserve"> (4 pts)</w:t>
      </w:r>
    </w:p>
    <w:p w14:paraId="5C2D728A" w14:textId="77777777" w:rsidR="00D03982" w:rsidRDefault="00000000">
      <w:pPr>
        <w:spacing w:after="40" w:line="276" w:lineRule="auto"/>
        <w:ind w:left="360"/>
      </w:pPr>
      <w:r>
        <w:rPr>
          <w:color w:val="000000"/>
        </w:rPr>
        <w:t xml:space="preserve">a) </w:t>
      </w:r>
      <w:r>
        <w:rPr>
          <w:b/>
          <w:bCs/>
          <w:color w:val="E9704F"/>
        </w:rPr>
        <w:t>Vrai</w:t>
      </w:r>
      <w:r>
        <w:rPr>
          <w:color w:val="000000"/>
        </w:rPr>
        <w:t xml:space="preserve"> : « toges rouges ».</w:t>
      </w:r>
    </w:p>
    <w:p w14:paraId="568FF20C" w14:textId="77777777" w:rsidR="00D03982" w:rsidRDefault="00000000">
      <w:pPr>
        <w:spacing w:after="40" w:line="276" w:lineRule="auto"/>
        <w:ind w:left="360"/>
      </w:pPr>
      <w:r>
        <w:rPr>
          <w:color w:val="000000"/>
        </w:rPr>
        <w:t xml:space="preserve">b) </w:t>
      </w:r>
      <w:r>
        <w:rPr>
          <w:b/>
          <w:bCs/>
          <w:color w:val="E9704F"/>
        </w:rPr>
        <w:t>Faux</w:t>
      </w:r>
      <w:r>
        <w:rPr>
          <w:color w:val="000000"/>
        </w:rPr>
        <w:t xml:space="preserve"> : c'était une </w:t>
      </w:r>
      <w:r>
        <w:rPr>
          <w:b/>
          <w:bCs/>
          <w:color w:val="E9704F"/>
        </w:rPr>
        <w:t>société secrète de lettrés</w:t>
      </w:r>
      <w:r>
        <w:rPr>
          <w:color w:val="000000"/>
        </w:rPr>
        <w:t>.</w:t>
      </w:r>
    </w:p>
    <w:p w14:paraId="6B458EFF" w14:textId="77777777" w:rsidR="00D03982" w:rsidRDefault="00000000">
      <w:pPr>
        <w:spacing w:after="40" w:line="276" w:lineRule="auto"/>
        <w:ind w:left="360"/>
      </w:pPr>
      <w:r>
        <w:rPr>
          <w:color w:val="000000"/>
        </w:rPr>
        <w:t xml:space="preserve">c) </w:t>
      </w:r>
      <w:r>
        <w:rPr>
          <w:b/>
          <w:bCs/>
          <w:color w:val="E9704F"/>
        </w:rPr>
        <w:t>Faux</w:t>
      </w:r>
      <w:r>
        <w:rPr>
          <w:color w:val="000000"/>
        </w:rPr>
        <w:t xml:space="preserve"> : les résistances du Sud et de l'Ouest ont duré jusque vers </w:t>
      </w:r>
      <w:r>
        <w:rPr>
          <w:b/>
          <w:bCs/>
          <w:color w:val="E9704F"/>
        </w:rPr>
        <w:t>1905</w:t>
      </w:r>
      <w:r>
        <w:rPr>
          <w:color w:val="000000"/>
        </w:rPr>
        <w:t>.</w:t>
      </w:r>
    </w:p>
    <w:p w14:paraId="668BC844" w14:textId="77777777" w:rsidR="00D03982" w:rsidRDefault="00000000">
      <w:pPr>
        <w:spacing w:after="40" w:line="276" w:lineRule="auto"/>
        <w:ind w:left="360"/>
      </w:pPr>
      <w:r>
        <w:rPr>
          <w:color w:val="000000"/>
        </w:rPr>
        <w:t xml:space="preserve">d) </w:t>
      </w:r>
      <w:r>
        <w:rPr>
          <w:b/>
          <w:bCs/>
          <w:color w:val="E9704F"/>
        </w:rPr>
        <w:t>Vrai</w:t>
      </w:r>
      <w:r>
        <w:rPr>
          <w:color w:val="000000"/>
        </w:rPr>
        <w:t xml:space="preserve"> : écrit par le pasteur </w:t>
      </w:r>
      <w:proofErr w:type="spellStart"/>
      <w:r>
        <w:rPr>
          <w:color w:val="000000"/>
        </w:rPr>
        <w:t>Ravelojaona</w:t>
      </w:r>
      <w:proofErr w:type="spellEnd"/>
      <w:r>
        <w:rPr>
          <w:color w:val="000000"/>
        </w:rPr>
        <w:t xml:space="preserve"> en 1913.</w:t>
      </w:r>
    </w:p>
    <w:p w14:paraId="1B8ECDAB" w14:textId="77777777" w:rsidR="00D03982" w:rsidRDefault="00000000">
      <w:pPr>
        <w:keepNext/>
        <w:spacing w:before="100" w:after="80" w:line="276" w:lineRule="auto"/>
      </w:pPr>
      <w:r>
        <w:rPr>
          <w:b/>
          <w:bCs/>
          <w:color w:val="000000"/>
        </w:rPr>
        <w:t>Corrigé de l'exercice 4</w:t>
      </w:r>
      <w:r>
        <w:rPr>
          <w:color w:val="000000"/>
        </w:rPr>
        <w:t xml:space="preserve"> (6 pts)</w:t>
      </w:r>
    </w:p>
    <w:p w14:paraId="5074E15A" w14:textId="77777777" w:rsidR="00D03982" w:rsidRDefault="00000000">
      <w:pPr>
        <w:spacing w:after="40" w:line="276" w:lineRule="auto"/>
        <w:ind w:left="360"/>
      </w:pPr>
      <w:r>
        <w:rPr>
          <w:color w:val="000000"/>
        </w:rPr>
        <w:t>1. L'</w:t>
      </w:r>
      <w:r>
        <w:rPr>
          <w:b/>
          <w:bCs/>
          <w:color w:val="E9704F"/>
        </w:rPr>
        <w:t>humiliation</w:t>
      </w:r>
      <w:r>
        <w:rPr>
          <w:color w:val="000000"/>
        </w:rPr>
        <w:t xml:space="preserve"> de la défaite, le rejet des </w:t>
      </w:r>
      <w:r>
        <w:rPr>
          <w:b/>
          <w:bCs/>
          <w:color w:val="E9704F"/>
        </w:rPr>
        <w:t>étrangers</w:t>
      </w:r>
      <w:r>
        <w:rPr>
          <w:color w:val="000000"/>
        </w:rPr>
        <w:t xml:space="preserve"> et du </w:t>
      </w:r>
      <w:r>
        <w:rPr>
          <w:b/>
          <w:bCs/>
          <w:color w:val="E9704F"/>
        </w:rPr>
        <w:t>christianisme</w:t>
      </w:r>
      <w:r>
        <w:rPr>
          <w:color w:val="000000"/>
        </w:rPr>
        <w:t xml:space="preserve">, la peur des </w:t>
      </w:r>
      <w:r>
        <w:rPr>
          <w:b/>
          <w:bCs/>
          <w:color w:val="E9704F"/>
        </w:rPr>
        <w:t>corvées</w:t>
      </w:r>
      <w:r>
        <w:rPr>
          <w:color w:val="000000"/>
        </w:rPr>
        <w:t xml:space="preserve"> et des </w:t>
      </w:r>
      <w:r>
        <w:rPr>
          <w:b/>
          <w:bCs/>
          <w:color w:val="E9704F"/>
        </w:rPr>
        <w:t>impôts</w:t>
      </w:r>
      <w:r>
        <w:rPr>
          <w:color w:val="000000"/>
        </w:rPr>
        <w:t>, le bouleversement causé par l'</w:t>
      </w:r>
      <w:r>
        <w:rPr>
          <w:b/>
          <w:bCs/>
          <w:color w:val="E9704F"/>
        </w:rPr>
        <w:t>abolition de l'esclavage</w:t>
      </w:r>
      <w:r>
        <w:rPr>
          <w:color w:val="000000"/>
        </w:rPr>
        <w:t>.</w:t>
      </w:r>
    </w:p>
    <w:p w14:paraId="2EF6176F" w14:textId="77777777" w:rsidR="00D03982" w:rsidRDefault="00000000">
      <w:pPr>
        <w:spacing w:after="40" w:line="276" w:lineRule="auto"/>
        <w:ind w:left="360"/>
      </w:pPr>
      <w:r>
        <w:rPr>
          <w:color w:val="000000"/>
        </w:rPr>
        <w:t xml:space="preserve">2. Les </w:t>
      </w:r>
      <w:r>
        <w:rPr>
          <w:b/>
          <w:bCs/>
          <w:color w:val="E9704F"/>
        </w:rPr>
        <w:t>Sakalava</w:t>
      </w:r>
      <w:r>
        <w:rPr>
          <w:color w:val="000000"/>
        </w:rPr>
        <w:t xml:space="preserve"> du </w:t>
      </w:r>
      <w:proofErr w:type="spellStart"/>
      <w:r>
        <w:rPr>
          <w:color w:val="000000"/>
        </w:rPr>
        <w:t>Menabe</w:t>
      </w:r>
      <w:proofErr w:type="spellEnd"/>
      <w:r>
        <w:rPr>
          <w:color w:val="000000"/>
        </w:rPr>
        <w:t xml:space="preserve"> (roi </w:t>
      </w:r>
      <w:proofErr w:type="spellStart"/>
      <w:r>
        <w:rPr>
          <w:color w:val="000000"/>
        </w:rPr>
        <w:t>Toera</w:t>
      </w:r>
      <w:proofErr w:type="spellEnd"/>
      <w:r>
        <w:rPr>
          <w:color w:val="000000"/>
        </w:rPr>
        <w:t xml:space="preserve">, 1897), les </w:t>
      </w:r>
      <w:r>
        <w:rPr>
          <w:b/>
          <w:bCs/>
          <w:color w:val="E9704F"/>
        </w:rPr>
        <w:t>Bara</w:t>
      </w:r>
      <w:r>
        <w:rPr>
          <w:color w:val="000000"/>
        </w:rPr>
        <w:t xml:space="preserve">, les </w:t>
      </w:r>
      <w:proofErr w:type="spellStart"/>
      <w:r>
        <w:rPr>
          <w:b/>
          <w:bCs/>
          <w:color w:val="E9704F"/>
        </w:rPr>
        <w:t>Antandroy</w:t>
      </w:r>
      <w:proofErr w:type="spellEnd"/>
      <w:r>
        <w:rPr>
          <w:color w:val="000000"/>
        </w:rPr>
        <w:t xml:space="preserve">, la révolte de </w:t>
      </w:r>
      <w:proofErr w:type="spellStart"/>
      <w:r>
        <w:rPr>
          <w:b/>
          <w:bCs/>
          <w:color w:val="E9704F"/>
        </w:rPr>
        <w:t>Kotavy</w:t>
      </w:r>
      <w:proofErr w:type="spellEnd"/>
      <w:r>
        <w:rPr>
          <w:color w:val="000000"/>
        </w:rPr>
        <w:t xml:space="preserve"> dans le Sud-Est (1904-1905).</w:t>
      </w:r>
    </w:p>
    <w:p w14:paraId="31EDB9B8" w14:textId="77777777" w:rsidR="00D03982" w:rsidRDefault="00000000">
      <w:pPr>
        <w:spacing w:after="40" w:line="276" w:lineRule="auto"/>
        <w:ind w:left="360"/>
      </w:pPr>
      <w:r>
        <w:rPr>
          <w:color w:val="000000"/>
        </w:rPr>
        <w:t xml:space="preserve">3. Parce qu'il réunissait des </w:t>
      </w:r>
      <w:r>
        <w:rPr>
          <w:b/>
          <w:bCs/>
          <w:color w:val="E9704F"/>
        </w:rPr>
        <w:t>lettrés</w:t>
      </w:r>
      <w:r>
        <w:rPr>
          <w:color w:val="000000"/>
        </w:rPr>
        <w:t xml:space="preserve"> de toute origine, voulait construire une </w:t>
      </w:r>
      <w:r>
        <w:rPr>
          <w:b/>
          <w:bCs/>
          <w:color w:val="E9704F"/>
        </w:rPr>
        <w:t>nation</w:t>
      </w:r>
      <w:r>
        <w:rPr>
          <w:color w:val="000000"/>
        </w:rPr>
        <w:t xml:space="preserve"> malgache </w:t>
      </w:r>
      <w:r>
        <w:rPr>
          <w:b/>
          <w:bCs/>
          <w:color w:val="E9704F"/>
        </w:rPr>
        <w:t>moderne</w:t>
      </w:r>
      <w:r>
        <w:rPr>
          <w:color w:val="000000"/>
        </w:rPr>
        <w:t xml:space="preserve"> et instruite, et visait l'</w:t>
      </w:r>
      <w:r>
        <w:rPr>
          <w:b/>
          <w:bCs/>
          <w:color w:val="E9704F"/>
        </w:rPr>
        <w:t>indépendance</w:t>
      </w:r>
      <w:r>
        <w:rPr>
          <w:color w:val="000000"/>
        </w:rPr>
        <w:t xml:space="preserve"> plutôt que le retour au passé.</w:t>
      </w:r>
    </w:p>
    <w:p w14:paraId="07FA8AC2" w14:textId="77777777" w:rsidR="00D03982" w:rsidRDefault="00000000">
      <w:pPr>
        <w:spacing w:after="40" w:line="276" w:lineRule="auto"/>
        <w:ind w:left="360"/>
      </w:pPr>
      <w:r>
        <w:rPr>
          <w:color w:val="000000"/>
        </w:rPr>
        <w:t xml:space="preserve">4. Les </w:t>
      </w:r>
      <w:proofErr w:type="spellStart"/>
      <w:r>
        <w:rPr>
          <w:color w:val="000000"/>
        </w:rPr>
        <w:t>Menalamba</w:t>
      </w:r>
      <w:proofErr w:type="spellEnd"/>
      <w:r>
        <w:rPr>
          <w:color w:val="000000"/>
        </w:rPr>
        <w:t xml:space="preserve"> voulaient </w:t>
      </w:r>
      <w:r>
        <w:rPr>
          <w:b/>
          <w:bCs/>
          <w:color w:val="E9704F"/>
        </w:rPr>
        <w:t xml:space="preserve">chasser les </w:t>
      </w:r>
      <w:proofErr w:type="spellStart"/>
      <w:r>
        <w:rPr>
          <w:b/>
          <w:bCs/>
          <w:color w:val="E9704F"/>
        </w:rPr>
        <w:t>vazaha</w:t>
      </w:r>
      <w:proofErr w:type="spellEnd"/>
      <w:r>
        <w:rPr>
          <w:color w:val="000000"/>
        </w:rPr>
        <w:t xml:space="preserve"> et </w:t>
      </w:r>
      <w:r>
        <w:rPr>
          <w:b/>
          <w:bCs/>
          <w:color w:val="E9704F"/>
        </w:rPr>
        <w:t>restaurer</w:t>
      </w:r>
      <w:r>
        <w:rPr>
          <w:color w:val="000000"/>
        </w:rPr>
        <w:t xml:space="preserve"> la royauté et les coutumes anciennes ; le VVS voulait </w:t>
      </w:r>
      <w:r>
        <w:rPr>
          <w:b/>
          <w:bCs/>
          <w:color w:val="E9704F"/>
        </w:rPr>
        <w:t>libérer</w:t>
      </w:r>
      <w:r>
        <w:rPr>
          <w:color w:val="000000"/>
        </w:rPr>
        <w:t xml:space="preserve"> le pays en le </w:t>
      </w:r>
      <w:r>
        <w:rPr>
          <w:b/>
          <w:bCs/>
          <w:color w:val="E9704F"/>
        </w:rPr>
        <w:t>modernisant</w:t>
      </w:r>
      <w:r>
        <w:rPr>
          <w:color w:val="000000"/>
        </w:rPr>
        <w:t>, à l'exemple du Japon.</w:t>
      </w:r>
    </w:p>
    <w:p w14:paraId="31A9EFD2" w14:textId="77777777" w:rsidR="00D03982" w:rsidRDefault="00000000">
      <w:r>
        <w:br w:type="page"/>
      </w:r>
    </w:p>
    <w:p w14:paraId="5F621FBB" w14:textId="77777777" w:rsidR="00D03982" w:rsidRDefault="00000000">
      <w:pPr>
        <w:spacing w:after="160"/>
        <w:jc w:val="center"/>
      </w:pPr>
      <w:bookmarkStart w:id="21" w:name="seance9"/>
      <w:r>
        <w:rPr>
          <w:b/>
          <w:bCs/>
          <w:color w:val="000000"/>
          <w:sz w:val="26"/>
          <w:szCs w:val="26"/>
        </w:rPr>
        <w:lastRenderedPageBreak/>
        <w:t>SÉANCE 9 / 25</w:t>
      </w:r>
      <w:bookmarkEnd w:id="21"/>
    </w:p>
    <w:p w14:paraId="52683DF9" w14:textId="77777777" w:rsidR="00D03982" w:rsidRDefault="00000000">
      <w:pPr>
        <w:spacing w:after="120"/>
        <w:jc w:val="center"/>
      </w:pPr>
      <w:r>
        <w:rPr>
          <w:b/>
          <w:bCs/>
          <w:color w:val="C00000"/>
          <w:sz w:val="28"/>
          <w:szCs w:val="28"/>
        </w:rPr>
        <w:t xml:space="preserve">Les mouvements de lutte contre l'ordre colonial (2) : </w:t>
      </w:r>
      <w:proofErr w:type="spellStart"/>
      <w:r>
        <w:rPr>
          <w:b/>
          <w:bCs/>
          <w:color w:val="C00000"/>
          <w:sz w:val="28"/>
          <w:szCs w:val="28"/>
        </w:rPr>
        <w:t>Ralaimongo</w:t>
      </w:r>
      <w:proofErr w:type="spellEnd"/>
      <w:r>
        <w:rPr>
          <w:b/>
          <w:bCs/>
          <w:color w:val="C00000"/>
          <w:sz w:val="28"/>
          <w:szCs w:val="28"/>
        </w:rPr>
        <w:t xml:space="preserve"> et l'insurrection de 1947</w:t>
      </w:r>
    </w:p>
    <w:p w14:paraId="041E48A9" w14:textId="77777777" w:rsidR="00D03982" w:rsidRDefault="00000000">
      <w:pPr>
        <w:spacing w:after="16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626"/>
        <w:gridCol w:w="3012"/>
      </w:tblGrid>
      <w:tr w:rsidR="00D03982" w14:paraId="1DDCE671" w14:textId="77777777">
        <w:tblPrEx>
          <w:tblCellMar>
            <w:top w:w="0" w:type="dxa"/>
            <w:bottom w:w="0" w:type="dxa"/>
          </w:tblCellMar>
        </w:tblPrEx>
        <w:tc>
          <w:tcPr>
            <w:tcW w:w="6600" w:type="dxa"/>
            <w:tcMar>
              <w:top w:w="60" w:type="dxa"/>
              <w:left w:w="60" w:type="dxa"/>
              <w:bottom w:w="60" w:type="dxa"/>
              <w:right w:w="60" w:type="dxa"/>
            </w:tcMar>
          </w:tcPr>
          <w:p w14:paraId="18D62EA6" w14:textId="77777777" w:rsidR="00D03982" w:rsidRDefault="00000000">
            <w:pPr>
              <w:spacing w:after="40" w:line="276" w:lineRule="auto"/>
            </w:pPr>
            <w:r>
              <w:rPr>
                <w:b/>
                <w:bCs/>
                <w:color w:val="000000"/>
                <w:sz w:val="20"/>
                <w:szCs w:val="20"/>
              </w:rPr>
              <w:t>Discipline :</w:t>
            </w:r>
            <w:r>
              <w:rPr>
                <w:color w:val="000000"/>
                <w:sz w:val="20"/>
                <w:szCs w:val="20"/>
              </w:rPr>
              <w:t xml:space="preserve"> Histoire</w:t>
            </w:r>
          </w:p>
          <w:p w14:paraId="6BC85312" w14:textId="77777777" w:rsidR="00D03982" w:rsidRDefault="00000000">
            <w:pPr>
              <w:spacing w:after="40" w:line="276" w:lineRule="auto"/>
            </w:pPr>
            <w:r>
              <w:rPr>
                <w:b/>
                <w:bCs/>
                <w:color w:val="000000"/>
                <w:sz w:val="20"/>
                <w:szCs w:val="20"/>
              </w:rPr>
              <w:t>Thème :</w:t>
            </w:r>
            <w:r>
              <w:rPr>
                <w:color w:val="000000"/>
                <w:sz w:val="20"/>
                <w:szCs w:val="20"/>
              </w:rPr>
              <w:t xml:space="preserve"> Madagascar, colonie française (1896-1960)</w:t>
            </w:r>
          </w:p>
          <w:p w14:paraId="7F27BF4A" w14:textId="77777777" w:rsidR="00D03982" w:rsidRDefault="00000000">
            <w:pPr>
              <w:spacing w:after="40" w:line="276" w:lineRule="auto"/>
            </w:pPr>
            <w:r>
              <w:rPr>
                <w:b/>
                <w:bCs/>
                <w:color w:val="000000"/>
                <w:sz w:val="20"/>
                <w:szCs w:val="20"/>
              </w:rPr>
              <w:t>Titre :</w:t>
            </w:r>
            <w:r>
              <w:rPr>
                <w:color w:val="000000"/>
                <w:sz w:val="20"/>
                <w:szCs w:val="20"/>
              </w:rPr>
              <w:t xml:space="preserve"> Les mouvements de lutte contre l'ordre colonial (2) : </w:t>
            </w:r>
            <w:proofErr w:type="spellStart"/>
            <w:r>
              <w:rPr>
                <w:color w:val="000000"/>
                <w:sz w:val="20"/>
                <w:szCs w:val="20"/>
              </w:rPr>
              <w:t>Ralaimongo</w:t>
            </w:r>
            <w:proofErr w:type="spellEnd"/>
            <w:r>
              <w:rPr>
                <w:color w:val="000000"/>
                <w:sz w:val="20"/>
                <w:szCs w:val="20"/>
              </w:rPr>
              <w:t xml:space="preserve"> et l'insurrection de 1947</w:t>
            </w:r>
          </w:p>
          <w:p w14:paraId="32E26D59" w14:textId="77777777" w:rsidR="00D03982" w:rsidRDefault="00000000">
            <w:pPr>
              <w:spacing w:after="40" w:line="276" w:lineRule="auto"/>
            </w:pPr>
            <w:r>
              <w:rPr>
                <w:b/>
                <w:bCs/>
                <w:color w:val="000000"/>
                <w:sz w:val="20"/>
                <w:szCs w:val="20"/>
              </w:rPr>
              <w:t>Objectif spécifique :</w:t>
            </w:r>
            <w:r>
              <w:rPr>
                <w:color w:val="000000"/>
                <w:sz w:val="20"/>
                <w:szCs w:val="20"/>
              </w:rPr>
              <w:t xml:space="preserve"> Être capable de présenter le combat de Jean </w:t>
            </w:r>
            <w:proofErr w:type="spellStart"/>
            <w:r>
              <w:rPr>
                <w:color w:val="000000"/>
                <w:sz w:val="20"/>
                <w:szCs w:val="20"/>
              </w:rPr>
              <w:t>Ralaimongo</w:t>
            </w:r>
            <w:proofErr w:type="spellEnd"/>
            <w:r>
              <w:rPr>
                <w:color w:val="000000"/>
                <w:sz w:val="20"/>
                <w:szCs w:val="20"/>
              </w:rPr>
              <w:t xml:space="preserve"> pour l'égalité des droits (1920-1943), d'expliquer les causes, le déroulement et les conséquences de l'insurrection du 29 mars 1947, et de comparer l'ensemble des mouvements de lutte contre l'ordre colonial</w:t>
            </w:r>
          </w:p>
          <w:p w14:paraId="3389C5BA" w14:textId="77777777" w:rsidR="00D03982" w:rsidRDefault="00000000">
            <w:pPr>
              <w:spacing w:after="40" w:line="276" w:lineRule="auto"/>
            </w:pPr>
            <w:r>
              <w:rPr>
                <w:b/>
                <w:bCs/>
                <w:color w:val="000000"/>
                <w:sz w:val="20"/>
                <w:szCs w:val="20"/>
              </w:rPr>
              <w:t>Documentation :</w:t>
            </w:r>
            <w:r>
              <w:rPr>
                <w:color w:val="000000"/>
                <w:sz w:val="20"/>
                <w:szCs w:val="20"/>
              </w:rPr>
              <w:t xml:space="preserve"> Programme scolaire de la classe de 3ème, Histoire (MEN/DCI, édition 2015) ; J. </w:t>
            </w:r>
            <w:proofErr w:type="spellStart"/>
            <w:r>
              <w:rPr>
                <w:color w:val="000000"/>
                <w:sz w:val="20"/>
                <w:szCs w:val="20"/>
              </w:rPr>
              <w:t>Tronchon</w:t>
            </w:r>
            <w:proofErr w:type="spellEnd"/>
            <w:r>
              <w:rPr>
                <w:color w:val="000000"/>
                <w:sz w:val="20"/>
                <w:szCs w:val="20"/>
              </w:rPr>
              <w:t xml:space="preserve">, L'insurrection malgache de 1947 (1974, </w:t>
            </w:r>
            <w:proofErr w:type="spellStart"/>
            <w:r>
              <w:rPr>
                <w:color w:val="000000"/>
                <w:sz w:val="20"/>
                <w:szCs w:val="20"/>
              </w:rPr>
              <w:t>rééd</w:t>
            </w:r>
            <w:proofErr w:type="spellEnd"/>
            <w:r>
              <w:rPr>
                <w:color w:val="000000"/>
                <w:sz w:val="20"/>
                <w:szCs w:val="20"/>
              </w:rPr>
              <w:t xml:space="preserve">. 1986) ; J. </w:t>
            </w:r>
            <w:proofErr w:type="spellStart"/>
            <w:r>
              <w:rPr>
                <w:color w:val="000000"/>
                <w:sz w:val="20"/>
                <w:szCs w:val="20"/>
              </w:rPr>
              <w:t>Fremigacci</w:t>
            </w:r>
            <w:proofErr w:type="spellEnd"/>
            <w:r>
              <w:rPr>
                <w:color w:val="000000"/>
                <w:sz w:val="20"/>
                <w:szCs w:val="20"/>
              </w:rPr>
              <w:t xml:space="preserve">, « La vérité sur la grande révolte de Madagascar », L'Histoire n° 318 (2007) ; F. </w:t>
            </w:r>
            <w:proofErr w:type="spellStart"/>
            <w:r>
              <w:rPr>
                <w:color w:val="000000"/>
                <w:sz w:val="20"/>
                <w:szCs w:val="20"/>
              </w:rPr>
              <w:t>Rajaonah</w:t>
            </w:r>
            <w:proofErr w:type="spellEnd"/>
            <w:r>
              <w:rPr>
                <w:color w:val="000000"/>
                <w:sz w:val="20"/>
                <w:szCs w:val="20"/>
              </w:rPr>
              <w:t xml:space="preserve"> (</w:t>
            </w:r>
            <w:proofErr w:type="spellStart"/>
            <w:r>
              <w:rPr>
                <w:color w:val="000000"/>
                <w:sz w:val="20"/>
                <w:szCs w:val="20"/>
              </w:rPr>
              <w:t>dir</w:t>
            </w:r>
            <w:proofErr w:type="spellEnd"/>
            <w:r>
              <w:rPr>
                <w:color w:val="000000"/>
                <w:sz w:val="20"/>
                <w:szCs w:val="20"/>
              </w:rPr>
              <w:t>.), Histoire de Madagascar (2016) ; Archives nationales de Madagascar.</w:t>
            </w:r>
          </w:p>
          <w:p w14:paraId="4773349B" w14:textId="77777777" w:rsidR="00D03982" w:rsidRDefault="00000000">
            <w:pPr>
              <w:spacing w:after="40" w:line="276" w:lineRule="auto"/>
            </w:pPr>
            <w:r>
              <w:rPr>
                <w:b/>
                <w:bCs/>
                <w:color w:val="000000"/>
                <w:sz w:val="20"/>
                <w:szCs w:val="20"/>
              </w:rPr>
              <w:t>Support et matériel :</w:t>
            </w:r>
            <w:r>
              <w:rPr>
                <w:color w:val="000000"/>
                <w:sz w:val="20"/>
                <w:szCs w:val="20"/>
              </w:rPr>
              <w:t xml:space="preserve"> Tableau noir, craie, cahier de l'élève</w:t>
            </w:r>
          </w:p>
        </w:tc>
        <w:tc>
          <w:tcPr>
            <w:tcW w:w="3000" w:type="dxa"/>
            <w:tcMar>
              <w:top w:w="60" w:type="dxa"/>
              <w:left w:w="60" w:type="dxa"/>
              <w:bottom w:w="60" w:type="dxa"/>
              <w:right w:w="60" w:type="dxa"/>
            </w:tcMar>
          </w:tcPr>
          <w:p w14:paraId="29B5F574" w14:textId="77777777" w:rsidR="00D03982" w:rsidRDefault="00000000">
            <w:pPr>
              <w:spacing w:after="40" w:line="276" w:lineRule="auto"/>
            </w:pPr>
            <w:r>
              <w:rPr>
                <w:b/>
                <w:bCs/>
                <w:color w:val="000000"/>
                <w:sz w:val="20"/>
                <w:szCs w:val="20"/>
              </w:rPr>
              <w:t>Date :</w:t>
            </w:r>
            <w:r>
              <w:rPr>
                <w:color w:val="000000"/>
                <w:sz w:val="20"/>
                <w:szCs w:val="20"/>
              </w:rPr>
              <w:t xml:space="preserve"> ________________</w:t>
            </w:r>
          </w:p>
          <w:p w14:paraId="44962022" w14:textId="77777777" w:rsidR="00D03982" w:rsidRDefault="00000000">
            <w:pPr>
              <w:spacing w:after="40" w:line="276" w:lineRule="auto"/>
            </w:pPr>
            <w:r>
              <w:rPr>
                <w:b/>
                <w:bCs/>
                <w:color w:val="000000"/>
                <w:sz w:val="20"/>
                <w:szCs w:val="20"/>
              </w:rPr>
              <w:t>Classe :</w:t>
            </w:r>
            <w:r>
              <w:rPr>
                <w:color w:val="000000"/>
                <w:sz w:val="20"/>
                <w:szCs w:val="20"/>
              </w:rPr>
              <w:t xml:space="preserve"> 3ème</w:t>
            </w:r>
          </w:p>
          <w:p w14:paraId="4E5B8CA5" w14:textId="77777777" w:rsidR="00D03982" w:rsidRDefault="00000000">
            <w:pPr>
              <w:spacing w:after="40" w:line="276" w:lineRule="auto"/>
            </w:pPr>
            <w:r>
              <w:rPr>
                <w:b/>
                <w:bCs/>
                <w:color w:val="000000"/>
                <w:sz w:val="20"/>
                <w:szCs w:val="20"/>
              </w:rPr>
              <w:t>Séance n° :</w:t>
            </w:r>
            <w:r>
              <w:rPr>
                <w:color w:val="000000"/>
                <w:sz w:val="20"/>
                <w:szCs w:val="20"/>
              </w:rPr>
              <w:t xml:space="preserve"> 9 / 25</w:t>
            </w:r>
          </w:p>
          <w:p w14:paraId="292F7D0B" w14:textId="77777777" w:rsidR="00D03982" w:rsidRDefault="00000000">
            <w:pPr>
              <w:spacing w:after="40" w:line="276" w:lineRule="auto"/>
            </w:pPr>
            <w:r>
              <w:rPr>
                <w:b/>
                <w:bCs/>
                <w:color w:val="000000"/>
                <w:sz w:val="20"/>
                <w:szCs w:val="20"/>
              </w:rPr>
              <w:t>Durée :</w:t>
            </w:r>
            <w:r>
              <w:rPr>
                <w:color w:val="000000"/>
                <w:sz w:val="20"/>
                <w:szCs w:val="20"/>
              </w:rPr>
              <w:t xml:space="preserve"> 2 heures</w:t>
            </w:r>
          </w:p>
        </w:tc>
      </w:tr>
    </w:tbl>
    <w:p w14:paraId="3E812F8E" w14:textId="77777777" w:rsidR="00D03982" w:rsidRDefault="00D03982">
      <w:pPr>
        <w:spacing w:after="80"/>
      </w:pPr>
    </w:p>
    <w:tbl>
      <w:tblPr>
        <w:tblW w:w="96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000" w:firstRow="0" w:lastRow="0" w:firstColumn="0" w:lastColumn="0" w:noHBand="0" w:noVBand="0"/>
      </w:tblPr>
      <w:tblGrid>
        <w:gridCol w:w="1150"/>
        <w:gridCol w:w="3250"/>
        <w:gridCol w:w="2250"/>
        <w:gridCol w:w="1100"/>
        <w:gridCol w:w="1050"/>
        <w:gridCol w:w="800"/>
      </w:tblGrid>
      <w:tr w:rsidR="00D03982" w14:paraId="47F3B36C" w14:textId="77777777">
        <w:tblPrEx>
          <w:tblCellMar>
            <w:top w:w="0" w:type="dxa"/>
            <w:bottom w:w="0" w:type="dxa"/>
          </w:tblCellMar>
        </w:tblPrEx>
        <w:trPr>
          <w:tblHeader/>
        </w:trPr>
        <w:tc>
          <w:tcPr>
            <w:tcW w:w="1150" w:type="dxa"/>
            <w:vMerge w:val="restart"/>
            <w:shd w:val="clear" w:color="auto" w:fill="DDEEFF"/>
            <w:tcMar>
              <w:top w:w="60" w:type="dxa"/>
              <w:left w:w="60" w:type="dxa"/>
              <w:bottom w:w="60" w:type="dxa"/>
              <w:right w:w="60" w:type="dxa"/>
            </w:tcMar>
            <w:vAlign w:val="center"/>
          </w:tcPr>
          <w:p w14:paraId="7D0A1E65" w14:textId="77777777" w:rsidR="00D03982" w:rsidRDefault="00000000">
            <w:pPr>
              <w:spacing w:line="276" w:lineRule="auto"/>
              <w:jc w:val="center"/>
            </w:pPr>
            <w:r>
              <w:rPr>
                <w:b/>
                <w:bCs/>
                <w:color w:val="000000"/>
                <w:sz w:val="18"/>
                <w:szCs w:val="18"/>
              </w:rPr>
              <w:t>Étapes et Durée</w:t>
            </w:r>
          </w:p>
        </w:tc>
        <w:tc>
          <w:tcPr>
            <w:tcW w:w="5500" w:type="dxa"/>
            <w:gridSpan w:val="2"/>
            <w:shd w:val="clear" w:color="auto" w:fill="DDEEFF"/>
            <w:tcMar>
              <w:top w:w="60" w:type="dxa"/>
              <w:left w:w="60" w:type="dxa"/>
              <w:bottom w:w="60" w:type="dxa"/>
              <w:right w:w="60" w:type="dxa"/>
            </w:tcMar>
            <w:vAlign w:val="center"/>
          </w:tcPr>
          <w:p w14:paraId="083CF14C" w14:textId="77777777" w:rsidR="00D03982" w:rsidRDefault="00000000">
            <w:pPr>
              <w:spacing w:line="276" w:lineRule="auto"/>
              <w:jc w:val="center"/>
            </w:pPr>
            <w:r>
              <w:rPr>
                <w:b/>
                <w:bCs/>
                <w:color w:val="000000"/>
                <w:sz w:val="18"/>
                <w:szCs w:val="18"/>
              </w:rPr>
              <w:t>Déroulement de la leçon</w:t>
            </w:r>
          </w:p>
        </w:tc>
        <w:tc>
          <w:tcPr>
            <w:tcW w:w="1100" w:type="dxa"/>
            <w:vMerge w:val="restart"/>
            <w:shd w:val="clear" w:color="auto" w:fill="DDEEFF"/>
            <w:tcMar>
              <w:top w:w="60" w:type="dxa"/>
              <w:left w:w="60" w:type="dxa"/>
              <w:bottom w:w="60" w:type="dxa"/>
              <w:right w:w="60" w:type="dxa"/>
            </w:tcMar>
            <w:vAlign w:val="center"/>
          </w:tcPr>
          <w:p w14:paraId="2501939A" w14:textId="77777777" w:rsidR="00D03982" w:rsidRDefault="00000000">
            <w:pPr>
              <w:spacing w:line="276" w:lineRule="auto"/>
              <w:jc w:val="center"/>
            </w:pPr>
            <w:r>
              <w:rPr>
                <w:b/>
                <w:bCs/>
                <w:color w:val="000000"/>
                <w:sz w:val="18"/>
                <w:szCs w:val="18"/>
              </w:rPr>
              <w:t>Technique et Stratégie</w:t>
            </w:r>
          </w:p>
        </w:tc>
        <w:tc>
          <w:tcPr>
            <w:tcW w:w="1050" w:type="dxa"/>
            <w:vMerge w:val="restart"/>
            <w:shd w:val="clear" w:color="auto" w:fill="DDEEFF"/>
            <w:tcMar>
              <w:top w:w="60" w:type="dxa"/>
              <w:left w:w="60" w:type="dxa"/>
              <w:bottom w:w="60" w:type="dxa"/>
              <w:right w:w="60" w:type="dxa"/>
            </w:tcMar>
            <w:vAlign w:val="center"/>
          </w:tcPr>
          <w:p w14:paraId="48884E1E" w14:textId="77777777" w:rsidR="00D03982" w:rsidRDefault="00000000">
            <w:pPr>
              <w:spacing w:line="276" w:lineRule="auto"/>
              <w:jc w:val="center"/>
            </w:pPr>
            <w:r>
              <w:rPr>
                <w:b/>
                <w:bCs/>
                <w:color w:val="000000"/>
                <w:sz w:val="18"/>
                <w:szCs w:val="18"/>
              </w:rPr>
              <w:t>Support et Matériel</w:t>
            </w:r>
          </w:p>
        </w:tc>
        <w:tc>
          <w:tcPr>
            <w:tcW w:w="800" w:type="dxa"/>
            <w:vMerge w:val="restart"/>
            <w:shd w:val="clear" w:color="auto" w:fill="DDEEFF"/>
            <w:tcMar>
              <w:top w:w="60" w:type="dxa"/>
              <w:left w:w="60" w:type="dxa"/>
              <w:bottom w:w="60" w:type="dxa"/>
              <w:right w:w="60" w:type="dxa"/>
            </w:tcMar>
            <w:vAlign w:val="center"/>
          </w:tcPr>
          <w:p w14:paraId="3029A034" w14:textId="77777777" w:rsidR="00D03982" w:rsidRDefault="00000000">
            <w:pPr>
              <w:spacing w:line="276" w:lineRule="auto"/>
              <w:jc w:val="center"/>
            </w:pPr>
            <w:r>
              <w:rPr>
                <w:b/>
                <w:bCs/>
                <w:color w:val="000000"/>
                <w:sz w:val="18"/>
                <w:szCs w:val="18"/>
              </w:rPr>
              <w:t>Observation</w:t>
            </w:r>
          </w:p>
        </w:tc>
      </w:tr>
      <w:tr w:rsidR="00D03982" w14:paraId="1002DC62" w14:textId="77777777">
        <w:tblPrEx>
          <w:tblCellMar>
            <w:top w:w="0" w:type="dxa"/>
            <w:bottom w:w="0" w:type="dxa"/>
          </w:tblCellMar>
        </w:tblPrEx>
        <w:trPr>
          <w:tblHeader/>
        </w:trPr>
        <w:tc>
          <w:tcPr>
            <w:tcW w:w="1150" w:type="dxa"/>
            <w:vMerge/>
          </w:tcPr>
          <w:p w14:paraId="6B37097A" w14:textId="77777777" w:rsidR="00D03982" w:rsidRDefault="00D03982"/>
        </w:tc>
        <w:tc>
          <w:tcPr>
            <w:tcW w:w="3250" w:type="dxa"/>
            <w:shd w:val="clear" w:color="auto" w:fill="F5F5F5"/>
            <w:tcMar>
              <w:top w:w="60" w:type="dxa"/>
              <w:left w:w="60" w:type="dxa"/>
              <w:bottom w:w="60" w:type="dxa"/>
              <w:right w:w="60" w:type="dxa"/>
            </w:tcMar>
          </w:tcPr>
          <w:p w14:paraId="397385F5" w14:textId="77777777" w:rsidR="00D03982" w:rsidRDefault="00000000">
            <w:pPr>
              <w:spacing w:line="276" w:lineRule="auto"/>
              <w:jc w:val="center"/>
            </w:pPr>
            <w:r>
              <w:rPr>
                <w:b/>
                <w:bCs/>
                <w:color w:val="000000"/>
                <w:sz w:val="18"/>
                <w:szCs w:val="18"/>
              </w:rPr>
              <w:t>Enseignant</w:t>
            </w:r>
          </w:p>
        </w:tc>
        <w:tc>
          <w:tcPr>
            <w:tcW w:w="2250" w:type="dxa"/>
            <w:shd w:val="clear" w:color="auto" w:fill="F5F5F5"/>
            <w:tcMar>
              <w:top w:w="60" w:type="dxa"/>
              <w:left w:w="60" w:type="dxa"/>
              <w:bottom w:w="60" w:type="dxa"/>
              <w:right w:w="60" w:type="dxa"/>
            </w:tcMar>
          </w:tcPr>
          <w:p w14:paraId="1FE6CC6A" w14:textId="77777777" w:rsidR="00D03982" w:rsidRDefault="00000000">
            <w:pPr>
              <w:spacing w:line="276" w:lineRule="auto"/>
              <w:jc w:val="center"/>
            </w:pPr>
            <w:r>
              <w:rPr>
                <w:b/>
                <w:bCs/>
                <w:color w:val="000000"/>
                <w:sz w:val="18"/>
                <w:szCs w:val="18"/>
              </w:rPr>
              <w:t>Apprenants</w:t>
            </w:r>
          </w:p>
        </w:tc>
        <w:tc>
          <w:tcPr>
            <w:tcW w:w="1100" w:type="dxa"/>
            <w:vMerge/>
          </w:tcPr>
          <w:p w14:paraId="743CD220" w14:textId="77777777" w:rsidR="00D03982" w:rsidRDefault="00D03982"/>
        </w:tc>
        <w:tc>
          <w:tcPr>
            <w:tcW w:w="1050" w:type="dxa"/>
            <w:vMerge/>
          </w:tcPr>
          <w:p w14:paraId="5C560ABD" w14:textId="77777777" w:rsidR="00D03982" w:rsidRDefault="00D03982"/>
        </w:tc>
        <w:tc>
          <w:tcPr>
            <w:tcW w:w="800" w:type="dxa"/>
            <w:vMerge/>
          </w:tcPr>
          <w:p w14:paraId="6BE6CAE6" w14:textId="77777777" w:rsidR="00D03982" w:rsidRDefault="00D03982"/>
        </w:tc>
      </w:tr>
      <w:tr w:rsidR="00D03982" w14:paraId="58343A5E"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58CD549F" w14:textId="77777777" w:rsidR="00D03982" w:rsidRDefault="00000000">
            <w:pPr>
              <w:spacing w:line="276" w:lineRule="auto"/>
            </w:pPr>
            <w:r>
              <w:rPr>
                <w:b/>
                <w:bCs/>
                <w:color w:val="000000"/>
                <w:sz w:val="19"/>
                <w:szCs w:val="19"/>
              </w:rPr>
              <w:t>I. RÉVISION</w:t>
            </w:r>
          </w:p>
        </w:tc>
      </w:tr>
      <w:tr w:rsidR="00D03982" w14:paraId="41F2B666" w14:textId="77777777">
        <w:tblPrEx>
          <w:tblCellMar>
            <w:top w:w="0" w:type="dxa"/>
            <w:bottom w:w="0" w:type="dxa"/>
          </w:tblCellMar>
        </w:tblPrEx>
        <w:tc>
          <w:tcPr>
            <w:tcW w:w="1150" w:type="dxa"/>
            <w:tcMar>
              <w:top w:w="60" w:type="dxa"/>
              <w:left w:w="60" w:type="dxa"/>
              <w:bottom w:w="60" w:type="dxa"/>
              <w:right w:w="60" w:type="dxa"/>
            </w:tcMar>
          </w:tcPr>
          <w:p w14:paraId="66B0037C" w14:textId="77777777" w:rsidR="00D03982" w:rsidRDefault="00000000">
            <w:pPr>
              <w:spacing w:after="20" w:line="276" w:lineRule="auto"/>
            </w:pPr>
            <w:r>
              <w:rPr>
                <w:b/>
                <w:bCs/>
                <w:color w:val="000000"/>
                <w:sz w:val="18"/>
                <w:szCs w:val="18"/>
              </w:rPr>
              <w:t>Révision</w:t>
            </w:r>
          </w:p>
          <w:p w14:paraId="09829600" w14:textId="77777777" w:rsidR="00D03982" w:rsidRDefault="00000000">
            <w:pPr>
              <w:spacing w:line="276" w:lineRule="auto"/>
            </w:pPr>
            <w:r>
              <w:rPr>
                <w:color w:val="000000"/>
                <w:sz w:val="18"/>
                <w:szCs w:val="18"/>
              </w:rPr>
              <w:t>15 min</w:t>
            </w:r>
          </w:p>
        </w:tc>
        <w:tc>
          <w:tcPr>
            <w:tcW w:w="3250" w:type="dxa"/>
            <w:tcMar>
              <w:top w:w="60" w:type="dxa"/>
              <w:left w:w="60" w:type="dxa"/>
              <w:bottom w:w="60" w:type="dxa"/>
              <w:right w:w="60" w:type="dxa"/>
            </w:tcMar>
          </w:tcPr>
          <w:p w14:paraId="71C12B54" w14:textId="77777777" w:rsidR="00D03982" w:rsidRDefault="00000000">
            <w:pPr>
              <w:spacing w:after="50" w:line="276" w:lineRule="auto"/>
            </w:pPr>
            <w:r>
              <w:rPr>
                <w:color w:val="000000"/>
                <w:sz w:val="18"/>
                <w:szCs w:val="18"/>
              </w:rPr>
              <w:t xml:space="preserve">Qui étaient les </w:t>
            </w:r>
            <w:proofErr w:type="spellStart"/>
            <w:r>
              <w:rPr>
                <w:color w:val="000000"/>
                <w:sz w:val="18"/>
                <w:szCs w:val="18"/>
              </w:rPr>
              <w:t>Menalamba</w:t>
            </w:r>
            <w:proofErr w:type="spellEnd"/>
            <w:r>
              <w:rPr>
                <w:color w:val="000000"/>
                <w:sz w:val="18"/>
                <w:szCs w:val="18"/>
              </w:rPr>
              <w:t xml:space="preserve"> ? Que voulaient-ils ?</w:t>
            </w:r>
          </w:p>
          <w:p w14:paraId="1AA83199" w14:textId="77777777" w:rsidR="00D03982" w:rsidRDefault="00000000">
            <w:pPr>
              <w:spacing w:after="50" w:line="276" w:lineRule="auto"/>
            </w:pPr>
            <w:r>
              <w:rPr>
                <w:color w:val="000000"/>
                <w:sz w:val="18"/>
                <w:szCs w:val="18"/>
              </w:rPr>
              <w:t>Qu'est-ce que le VVS ? Qui en étaient les membres ?</w:t>
            </w:r>
          </w:p>
          <w:p w14:paraId="41838CA1" w14:textId="77777777" w:rsidR="00D03982" w:rsidRDefault="00000000">
            <w:pPr>
              <w:spacing w:after="50" w:line="276" w:lineRule="auto"/>
            </w:pPr>
            <w:r>
              <w:rPr>
                <w:color w:val="000000"/>
                <w:sz w:val="18"/>
                <w:szCs w:val="18"/>
              </w:rPr>
              <w:t xml:space="preserve">Comment le VVS </w:t>
            </w:r>
            <w:proofErr w:type="spellStart"/>
            <w:r>
              <w:rPr>
                <w:color w:val="000000"/>
                <w:sz w:val="18"/>
                <w:szCs w:val="18"/>
              </w:rPr>
              <w:t>a-t-il</w:t>
            </w:r>
            <w:proofErr w:type="spellEnd"/>
            <w:r>
              <w:rPr>
                <w:color w:val="000000"/>
                <w:sz w:val="18"/>
                <w:szCs w:val="18"/>
              </w:rPr>
              <w:t xml:space="preserve"> fini ?</w:t>
            </w:r>
          </w:p>
          <w:p w14:paraId="6EB6D25B" w14:textId="77777777" w:rsidR="00D03982" w:rsidRDefault="00000000">
            <w:pPr>
              <w:spacing w:after="50" w:line="276" w:lineRule="auto"/>
            </w:pPr>
            <w:r>
              <w:rPr>
                <w:color w:val="000000"/>
                <w:sz w:val="18"/>
                <w:szCs w:val="18"/>
              </w:rPr>
              <w:t xml:space="preserve">Quelle différence y </w:t>
            </w:r>
            <w:proofErr w:type="spellStart"/>
            <w:r>
              <w:rPr>
                <w:color w:val="000000"/>
                <w:sz w:val="18"/>
                <w:szCs w:val="18"/>
              </w:rPr>
              <w:t>a-t-il</w:t>
            </w:r>
            <w:proofErr w:type="spellEnd"/>
            <w:r>
              <w:rPr>
                <w:color w:val="000000"/>
                <w:sz w:val="18"/>
                <w:szCs w:val="18"/>
              </w:rPr>
              <w:t xml:space="preserve"> entre la résistance des </w:t>
            </w:r>
            <w:proofErr w:type="spellStart"/>
            <w:r>
              <w:rPr>
                <w:color w:val="000000"/>
                <w:sz w:val="18"/>
                <w:szCs w:val="18"/>
              </w:rPr>
              <w:t>Menalamba</w:t>
            </w:r>
            <w:proofErr w:type="spellEnd"/>
            <w:r>
              <w:rPr>
                <w:color w:val="000000"/>
                <w:sz w:val="18"/>
                <w:szCs w:val="18"/>
              </w:rPr>
              <w:t xml:space="preserve"> et le nationalisme du VVS ?</w:t>
            </w:r>
          </w:p>
        </w:tc>
        <w:tc>
          <w:tcPr>
            <w:tcW w:w="2250" w:type="dxa"/>
            <w:tcMar>
              <w:top w:w="60" w:type="dxa"/>
              <w:left w:w="60" w:type="dxa"/>
              <w:bottom w:w="60" w:type="dxa"/>
              <w:right w:w="60" w:type="dxa"/>
            </w:tcMar>
          </w:tcPr>
          <w:p w14:paraId="76B0CD0A" w14:textId="77777777" w:rsidR="00D03982" w:rsidRDefault="00000000">
            <w:pPr>
              <w:spacing w:after="50" w:line="276" w:lineRule="auto"/>
            </w:pPr>
            <w:r>
              <w:rPr>
                <w:color w:val="000000"/>
                <w:sz w:val="18"/>
                <w:szCs w:val="18"/>
              </w:rPr>
              <w:t>R.A. : Des paysans de l'Imerina soulevés en 1895-1898 pour chasser les étrangers et restaurer l'ordre ancien.</w:t>
            </w:r>
          </w:p>
          <w:p w14:paraId="77B6ECB2" w14:textId="77777777" w:rsidR="00D03982" w:rsidRDefault="00000000">
            <w:pPr>
              <w:spacing w:after="50" w:line="276" w:lineRule="auto"/>
            </w:pPr>
            <w:r>
              <w:rPr>
                <w:color w:val="000000"/>
                <w:sz w:val="18"/>
                <w:szCs w:val="18"/>
              </w:rPr>
              <w:t>R.A. : Une société secrète nationaliste fondée en 1913 par des jeunes lettrés (étudiants en médecine, pasteurs).</w:t>
            </w:r>
          </w:p>
          <w:p w14:paraId="3FA35071" w14:textId="77777777" w:rsidR="00D03982" w:rsidRDefault="00000000">
            <w:pPr>
              <w:spacing w:after="50" w:line="276" w:lineRule="auto"/>
            </w:pPr>
            <w:r>
              <w:rPr>
                <w:color w:val="000000"/>
                <w:sz w:val="18"/>
                <w:szCs w:val="18"/>
              </w:rPr>
              <w:t>R.A. : Découvert en 1915, 41 membres condamnés au bagne.</w:t>
            </w:r>
          </w:p>
          <w:p w14:paraId="7751C88D" w14:textId="77777777" w:rsidR="00D03982" w:rsidRDefault="00000000">
            <w:pPr>
              <w:spacing w:after="50" w:line="276" w:lineRule="auto"/>
            </w:pPr>
            <w:r>
              <w:rPr>
                <w:color w:val="000000"/>
                <w:sz w:val="18"/>
                <w:szCs w:val="18"/>
              </w:rPr>
              <w:t>R.A. : Les uns voulaient revenir au passé, les autres construire une nation moderne indépendante.</w:t>
            </w:r>
          </w:p>
        </w:tc>
        <w:tc>
          <w:tcPr>
            <w:tcW w:w="1100" w:type="dxa"/>
            <w:tcMar>
              <w:top w:w="60" w:type="dxa"/>
              <w:left w:w="60" w:type="dxa"/>
              <w:bottom w:w="60" w:type="dxa"/>
              <w:right w:w="60" w:type="dxa"/>
            </w:tcMar>
          </w:tcPr>
          <w:p w14:paraId="1787D0B2" w14:textId="77777777" w:rsidR="00D03982" w:rsidRDefault="00000000">
            <w:pPr>
              <w:spacing w:after="50" w:line="276" w:lineRule="auto"/>
            </w:pPr>
            <w:r>
              <w:rPr>
                <w:color w:val="000000"/>
                <w:sz w:val="18"/>
                <w:szCs w:val="18"/>
              </w:rPr>
              <w:t>Questions-réponses orales</w:t>
            </w:r>
          </w:p>
        </w:tc>
        <w:tc>
          <w:tcPr>
            <w:tcW w:w="1050" w:type="dxa"/>
            <w:tcMar>
              <w:top w:w="60" w:type="dxa"/>
              <w:left w:w="60" w:type="dxa"/>
              <w:bottom w:w="60" w:type="dxa"/>
              <w:right w:w="60" w:type="dxa"/>
            </w:tcMar>
          </w:tcPr>
          <w:p w14:paraId="505DFFB9" w14:textId="77777777" w:rsidR="00D03982" w:rsidRDefault="00000000">
            <w:pPr>
              <w:spacing w:after="50" w:line="276" w:lineRule="auto"/>
            </w:pPr>
            <w:r>
              <w:rPr>
                <w:color w:val="000000"/>
                <w:sz w:val="18"/>
                <w:szCs w:val="18"/>
              </w:rPr>
              <w:t>—</w:t>
            </w:r>
          </w:p>
        </w:tc>
        <w:tc>
          <w:tcPr>
            <w:tcW w:w="800" w:type="dxa"/>
            <w:tcMar>
              <w:top w:w="60" w:type="dxa"/>
              <w:left w:w="60" w:type="dxa"/>
              <w:bottom w:w="60" w:type="dxa"/>
              <w:right w:w="60" w:type="dxa"/>
            </w:tcMar>
          </w:tcPr>
          <w:p w14:paraId="41284BDA" w14:textId="77777777" w:rsidR="00D03982" w:rsidRDefault="00D03982"/>
        </w:tc>
      </w:tr>
      <w:tr w:rsidR="00D03982" w14:paraId="61D2D4D6"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174C367B" w14:textId="77777777" w:rsidR="00D03982" w:rsidRDefault="00000000">
            <w:pPr>
              <w:spacing w:line="276" w:lineRule="auto"/>
            </w:pPr>
            <w:r>
              <w:rPr>
                <w:b/>
                <w:bCs/>
                <w:color w:val="000000"/>
                <w:sz w:val="19"/>
                <w:szCs w:val="19"/>
              </w:rPr>
              <w:t>II. NOUVELLE LEÇON — 90 min</w:t>
            </w:r>
          </w:p>
        </w:tc>
      </w:tr>
      <w:tr w:rsidR="00D03982" w14:paraId="17873952" w14:textId="77777777">
        <w:tblPrEx>
          <w:tblCellMar>
            <w:top w:w="0" w:type="dxa"/>
            <w:bottom w:w="0" w:type="dxa"/>
          </w:tblCellMar>
        </w:tblPrEx>
        <w:tc>
          <w:tcPr>
            <w:tcW w:w="1150" w:type="dxa"/>
            <w:tcMar>
              <w:top w:w="60" w:type="dxa"/>
              <w:left w:w="60" w:type="dxa"/>
              <w:bottom w:w="60" w:type="dxa"/>
              <w:right w:w="60" w:type="dxa"/>
            </w:tcMar>
          </w:tcPr>
          <w:p w14:paraId="703C12DF" w14:textId="77777777" w:rsidR="00D03982" w:rsidRDefault="00000000">
            <w:pPr>
              <w:spacing w:after="20" w:line="276" w:lineRule="auto"/>
            </w:pPr>
            <w:r>
              <w:rPr>
                <w:b/>
                <w:bCs/>
                <w:color w:val="000000"/>
                <w:sz w:val="18"/>
                <w:szCs w:val="18"/>
              </w:rPr>
              <w:t>1. Mise en situation</w:t>
            </w:r>
          </w:p>
        </w:tc>
        <w:tc>
          <w:tcPr>
            <w:tcW w:w="3250" w:type="dxa"/>
            <w:tcMar>
              <w:top w:w="60" w:type="dxa"/>
              <w:left w:w="60" w:type="dxa"/>
              <w:bottom w:w="60" w:type="dxa"/>
              <w:right w:w="60" w:type="dxa"/>
            </w:tcMar>
          </w:tcPr>
          <w:p w14:paraId="4BACDBE3" w14:textId="77777777" w:rsidR="00D03982" w:rsidRDefault="00000000">
            <w:pPr>
              <w:spacing w:after="50" w:line="276" w:lineRule="auto"/>
            </w:pPr>
            <w:r>
              <w:rPr>
                <w:color w:val="000000"/>
                <w:sz w:val="18"/>
                <w:szCs w:val="18"/>
              </w:rPr>
              <w:t xml:space="preserve">Nuit du 29 au 30 mars 1947. À </w:t>
            </w:r>
            <w:proofErr w:type="spellStart"/>
            <w:r>
              <w:rPr>
                <w:color w:val="000000"/>
                <w:sz w:val="18"/>
                <w:szCs w:val="18"/>
              </w:rPr>
              <w:t>Moramanga</w:t>
            </w:r>
            <w:proofErr w:type="spellEnd"/>
            <w:r>
              <w:rPr>
                <w:color w:val="000000"/>
                <w:sz w:val="18"/>
                <w:szCs w:val="18"/>
              </w:rPr>
              <w:t xml:space="preserve">, des centaines d'hommes armés de sagaies et de quelques fusils attaquent le camp militaire ; à </w:t>
            </w:r>
            <w:proofErr w:type="spellStart"/>
            <w:r>
              <w:rPr>
                <w:color w:val="000000"/>
                <w:sz w:val="18"/>
                <w:szCs w:val="18"/>
              </w:rPr>
              <w:t>Manakara</w:t>
            </w:r>
            <w:proofErr w:type="spellEnd"/>
            <w:r>
              <w:rPr>
                <w:color w:val="000000"/>
                <w:sz w:val="18"/>
                <w:szCs w:val="18"/>
              </w:rPr>
              <w:t>, la gare et les maisons des colons sont assaillies. En quelques semaines, toute la côte Est se soulève. Un an et demi plus tard, l'armée française a écrasé la révolte : des dizaines de milliers de Malgaches sont morts, les députés malgaches sont en prison.</w:t>
            </w:r>
          </w:p>
          <w:p w14:paraId="417C7C71" w14:textId="77777777" w:rsidR="00D03982" w:rsidRDefault="00000000">
            <w:pPr>
              <w:spacing w:after="50" w:line="276" w:lineRule="auto"/>
            </w:pPr>
            <w:r>
              <w:rPr>
                <w:color w:val="000000"/>
                <w:sz w:val="18"/>
                <w:szCs w:val="18"/>
              </w:rPr>
              <w:lastRenderedPageBreak/>
              <w:t>Pourquoi les Malgaches se sont-ils soulevés en 1947, un an après avoir obtenu la citoyenneté et des députés ? Pourquoi la répression a-t-elle été si terrible ?</w:t>
            </w:r>
          </w:p>
        </w:tc>
        <w:tc>
          <w:tcPr>
            <w:tcW w:w="2250" w:type="dxa"/>
            <w:tcMar>
              <w:top w:w="60" w:type="dxa"/>
              <w:left w:w="60" w:type="dxa"/>
              <w:bottom w:w="60" w:type="dxa"/>
              <w:right w:w="60" w:type="dxa"/>
            </w:tcMar>
          </w:tcPr>
          <w:p w14:paraId="5FBEC0E2" w14:textId="77777777" w:rsidR="00D03982" w:rsidRDefault="00000000">
            <w:pPr>
              <w:spacing w:after="50" w:line="276" w:lineRule="auto"/>
            </w:pPr>
            <w:r>
              <w:rPr>
                <w:color w:val="000000"/>
                <w:sz w:val="18"/>
                <w:szCs w:val="18"/>
              </w:rPr>
              <w:lastRenderedPageBreak/>
              <w:t>Les élèves écoutent et répondent à l'oral. R.A. : parce que la France refusait l'indépendance et que les injustices continuaient ; parce que la France voulait garder son empire à tout prix.</w:t>
            </w:r>
          </w:p>
        </w:tc>
        <w:tc>
          <w:tcPr>
            <w:tcW w:w="1100" w:type="dxa"/>
            <w:tcMar>
              <w:top w:w="60" w:type="dxa"/>
              <w:left w:w="60" w:type="dxa"/>
              <w:bottom w:w="60" w:type="dxa"/>
              <w:right w:w="60" w:type="dxa"/>
            </w:tcMar>
          </w:tcPr>
          <w:p w14:paraId="33FA8308" w14:textId="77777777" w:rsidR="00D03982" w:rsidRDefault="00000000">
            <w:pPr>
              <w:spacing w:after="50" w:line="276" w:lineRule="auto"/>
            </w:pPr>
            <w:r>
              <w:rPr>
                <w:color w:val="000000"/>
                <w:sz w:val="18"/>
                <w:szCs w:val="18"/>
              </w:rPr>
              <w:t>Amorce orale</w:t>
            </w:r>
          </w:p>
        </w:tc>
        <w:tc>
          <w:tcPr>
            <w:tcW w:w="1050" w:type="dxa"/>
            <w:tcMar>
              <w:top w:w="60" w:type="dxa"/>
              <w:left w:w="60" w:type="dxa"/>
              <w:bottom w:w="60" w:type="dxa"/>
              <w:right w:w="60" w:type="dxa"/>
            </w:tcMar>
          </w:tcPr>
          <w:p w14:paraId="2C819715" w14:textId="77777777" w:rsidR="00D03982" w:rsidRDefault="00000000">
            <w:pPr>
              <w:spacing w:after="50" w:line="276" w:lineRule="auto"/>
            </w:pPr>
            <w:r>
              <w:rPr>
                <w:color w:val="000000"/>
                <w:sz w:val="18"/>
                <w:szCs w:val="18"/>
              </w:rPr>
              <w:t>Tableau noir</w:t>
            </w:r>
          </w:p>
        </w:tc>
        <w:tc>
          <w:tcPr>
            <w:tcW w:w="800" w:type="dxa"/>
            <w:tcMar>
              <w:top w:w="60" w:type="dxa"/>
              <w:left w:w="60" w:type="dxa"/>
              <w:bottom w:w="60" w:type="dxa"/>
              <w:right w:w="60" w:type="dxa"/>
            </w:tcMar>
          </w:tcPr>
          <w:p w14:paraId="028DDDEB" w14:textId="77777777" w:rsidR="00D03982" w:rsidRDefault="00D03982"/>
        </w:tc>
      </w:tr>
      <w:tr w:rsidR="00D03982" w14:paraId="68A1F0DE" w14:textId="77777777">
        <w:tblPrEx>
          <w:tblCellMar>
            <w:top w:w="0" w:type="dxa"/>
            <w:bottom w:w="0" w:type="dxa"/>
          </w:tblCellMar>
        </w:tblPrEx>
        <w:tc>
          <w:tcPr>
            <w:tcW w:w="1150" w:type="dxa"/>
            <w:tcMar>
              <w:top w:w="60" w:type="dxa"/>
              <w:left w:w="60" w:type="dxa"/>
              <w:bottom w:w="60" w:type="dxa"/>
              <w:right w:w="60" w:type="dxa"/>
            </w:tcMar>
          </w:tcPr>
          <w:p w14:paraId="39AEB411" w14:textId="77777777" w:rsidR="00D03982" w:rsidRDefault="00000000">
            <w:pPr>
              <w:spacing w:after="20" w:line="276" w:lineRule="auto"/>
            </w:pPr>
            <w:r>
              <w:rPr>
                <w:b/>
                <w:bCs/>
                <w:color w:val="000000"/>
                <w:sz w:val="18"/>
                <w:szCs w:val="18"/>
              </w:rPr>
              <w:t>2. Présentation</w:t>
            </w:r>
          </w:p>
        </w:tc>
        <w:tc>
          <w:tcPr>
            <w:tcW w:w="3250" w:type="dxa"/>
            <w:tcMar>
              <w:top w:w="60" w:type="dxa"/>
              <w:left w:w="60" w:type="dxa"/>
              <w:bottom w:w="60" w:type="dxa"/>
              <w:right w:w="60" w:type="dxa"/>
            </w:tcMar>
          </w:tcPr>
          <w:p w14:paraId="7E3EC045" w14:textId="77777777" w:rsidR="00D03982" w:rsidRDefault="00000000">
            <w:pPr>
              <w:spacing w:after="50" w:line="276" w:lineRule="auto"/>
            </w:pPr>
            <w:r>
              <w:rPr>
                <w:color w:val="000000"/>
                <w:sz w:val="18"/>
                <w:szCs w:val="18"/>
              </w:rPr>
              <w:t xml:space="preserve">Aujourd'hui nous allons apprendre : « Les mouvements de lutte contre l'ordre colonial (2) : </w:t>
            </w:r>
            <w:proofErr w:type="spellStart"/>
            <w:r>
              <w:rPr>
                <w:color w:val="000000"/>
                <w:sz w:val="18"/>
                <w:szCs w:val="18"/>
              </w:rPr>
              <w:t>Ralaimongo</w:t>
            </w:r>
            <w:proofErr w:type="spellEnd"/>
            <w:r>
              <w:rPr>
                <w:color w:val="000000"/>
                <w:sz w:val="18"/>
                <w:szCs w:val="18"/>
              </w:rPr>
              <w:t xml:space="preserve"> et l'insurrection de 1947 ». Après cette séance, vous serez capables de présenter le combat de Jean </w:t>
            </w:r>
            <w:proofErr w:type="spellStart"/>
            <w:r>
              <w:rPr>
                <w:color w:val="000000"/>
                <w:sz w:val="18"/>
                <w:szCs w:val="18"/>
              </w:rPr>
              <w:t>Ralaimongo</w:t>
            </w:r>
            <w:proofErr w:type="spellEnd"/>
            <w:r>
              <w:rPr>
                <w:color w:val="000000"/>
                <w:sz w:val="18"/>
                <w:szCs w:val="18"/>
              </w:rPr>
              <w:t xml:space="preserve"> pour l'égalité des droits (1920-1943), d'expliquer les causes, le déroulement et les conséquences de l'insurrection du 29 mars 1947, et de comparer l'ensemble des mouvements de lutte contre l'ordre colonial.</w:t>
            </w:r>
          </w:p>
        </w:tc>
        <w:tc>
          <w:tcPr>
            <w:tcW w:w="2250" w:type="dxa"/>
            <w:tcMar>
              <w:top w:w="60" w:type="dxa"/>
              <w:left w:w="60" w:type="dxa"/>
              <w:bottom w:w="60" w:type="dxa"/>
              <w:right w:w="60" w:type="dxa"/>
            </w:tcMar>
          </w:tcPr>
          <w:p w14:paraId="48631DF0" w14:textId="77777777" w:rsidR="00D03982" w:rsidRDefault="00000000">
            <w:pPr>
              <w:spacing w:after="50" w:line="276" w:lineRule="auto"/>
            </w:pPr>
            <w:r>
              <w:rPr>
                <w:color w:val="000000"/>
                <w:sz w:val="18"/>
                <w:szCs w:val="18"/>
              </w:rPr>
              <w:t>Les élèves écoutent.</w:t>
            </w:r>
          </w:p>
        </w:tc>
        <w:tc>
          <w:tcPr>
            <w:tcW w:w="1100" w:type="dxa"/>
            <w:tcMar>
              <w:top w:w="60" w:type="dxa"/>
              <w:left w:w="60" w:type="dxa"/>
              <w:bottom w:w="60" w:type="dxa"/>
              <w:right w:w="60" w:type="dxa"/>
            </w:tcMar>
          </w:tcPr>
          <w:p w14:paraId="1D80583B" w14:textId="77777777" w:rsidR="00D03982" w:rsidRDefault="00000000">
            <w:pPr>
              <w:spacing w:after="50" w:line="276" w:lineRule="auto"/>
            </w:pPr>
            <w:r>
              <w:rPr>
                <w:color w:val="000000"/>
                <w:sz w:val="18"/>
                <w:szCs w:val="18"/>
              </w:rPr>
              <w:t>Exposé oral</w:t>
            </w:r>
          </w:p>
        </w:tc>
        <w:tc>
          <w:tcPr>
            <w:tcW w:w="1050" w:type="dxa"/>
            <w:tcMar>
              <w:top w:w="60" w:type="dxa"/>
              <w:left w:w="60" w:type="dxa"/>
              <w:bottom w:w="60" w:type="dxa"/>
              <w:right w:w="60" w:type="dxa"/>
            </w:tcMar>
          </w:tcPr>
          <w:p w14:paraId="5FC59351" w14:textId="77777777" w:rsidR="00D03982" w:rsidRDefault="00000000">
            <w:pPr>
              <w:spacing w:after="50" w:line="276" w:lineRule="auto"/>
            </w:pPr>
            <w:r>
              <w:rPr>
                <w:color w:val="000000"/>
                <w:sz w:val="18"/>
                <w:szCs w:val="18"/>
              </w:rPr>
              <w:t>Tableau noir, cahier</w:t>
            </w:r>
          </w:p>
        </w:tc>
        <w:tc>
          <w:tcPr>
            <w:tcW w:w="800" w:type="dxa"/>
            <w:tcMar>
              <w:top w:w="60" w:type="dxa"/>
              <w:left w:w="60" w:type="dxa"/>
              <w:bottom w:w="60" w:type="dxa"/>
              <w:right w:w="60" w:type="dxa"/>
            </w:tcMar>
          </w:tcPr>
          <w:p w14:paraId="39B179FF" w14:textId="77777777" w:rsidR="00D03982" w:rsidRDefault="00D03982"/>
        </w:tc>
      </w:tr>
      <w:tr w:rsidR="00D03982" w14:paraId="7DE99448" w14:textId="77777777">
        <w:tblPrEx>
          <w:tblCellMar>
            <w:top w:w="0" w:type="dxa"/>
            <w:bottom w:w="0" w:type="dxa"/>
          </w:tblCellMar>
        </w:tblPrEx>
        <w:tc>
          <w:tcPr>
            <w:tcW w:w="1150" w:type="dxa"/>
            <w:tcMar>
              <w:top w:w="60" w:type="dxa"/>
              <w:left w:w="60" w:type="dxa"/>
              <w:bottom w:w="60" w:type="dxa"/>
              <w:right w:w="60" w:type="dxa"/>
            </w:tcMar>
          </w:tcPr>
          <w:p w14:paraId="27A26E8F" w14:textId="77777777" w:rsidR="00D03982" w:rsidRDefault="00000000">
            <w:pPr>
              <w:spacing w:after="20" w:line="276" w:lineRule="auto"/>
            </w:pPr>
            <w:r>
              <w:rPr>
                <w:b/>
                <w:bCs/>
                <w:color w:val="000000"/>
                <w:sz w:val="18"/>
                <w:szCs w:val="18"/>
              </w:rPr>
              <w:t>3. Observation</w:t>
            </w:r>
          </w:p>
        </w:tc>
        <w:tc>
          <w:tcPr>
            <w:tcW w:w="3250" w:type="dxa"/>
            <w:tcMar>
              <w:top w:w="60" w:type="dxa"/>
              <w:left w:w="60" w:type="dxa"/>
              <w:bottom w:w="60" w:type="dxa"/>
              <w:right w:w="60" w:type="dxa"/>
            </w:tcMar>
          </w:tcPr>
          <w:p w14:paraId="1D782BBC" w14:textId="77777777" w:rsidR="00D03982" w:rsidRDefault="00000000">
            <w:pPr>
              <w:spacing w:after="50" w:line="276" w:lineRule="auto"/>
            </w:pPr>
            <w:r>
              <w:rPr>
                <w:color w:val="000000"/>
                <w:sz w:val="18"/>
                <w:szCs w:val="18"/>
              </w:rPr>
              <w:t>Regardez et observez bien cette frise chronologique que j'écris au tableau noir :</w:t>
            </w:r>
          </w:p>
          <w:tbl>
            <w:tblPr>
              <w:tblW w:w="32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000" w:firstRow="0" w:lastRow="0" w:firstColumn="0" w:lastColumn="0" w:noHBand="0" w:noVBand="0"/>
            </w:tblPr>
            <w:tblGrid>
              <w:gridCol w:w="1600"/>
              <w:gridCol w:w="1600"/>
            </w:tblGrid>
            <w:tr w:rsidR="00D03982" w14:paraId="2472BFAE" w14:textId="77777777">
              <w:tblPrEx>
                <w:tblCellMar>
                  <w:top w:w="0" w:type="dxa"/>
                  <w:bottom w:w="0" w:type="dxa"/>
                </w:tblCellMar>
              </w:tblPrEx>
              <w:tc>
                <w:tcPr>
                  <w:tcW w:w="1600" w:type="dxa"/>
                  <w:shd w:val="clear" w:color="auto" w:fill="F5F5F5"/>
                  <w:tcMar>
                    <w:top w:w="30" w:type="dxa"/>
                    <w:left w:w="30" w:type="dxa"/>
                    <w:bottom w:w="30" w:type="dxa"/>
                    <w:right w:w="30" w:type="dxa"/>
                  </w:tcMar>
                </w:tcPr>
                <w:p w14:paraId="26327F39" w14:textId="77777777" w:rsidR="00D03982" w:rsidRDefault="00000000">
                  <w:pPr>
                    <w:spacing w:line="276" w:lineRule="auto"/>
                  </w:pPr>
                  <w:r>
                    <w:rPr>
                      <w:b/>
                      <w:bCs/>
                      <w:color w:val="000000"/>
                      <w:sz w:val="16"/>
                      <w:szCs w:val="16"/>
                    </w:rPr>
                    <w:t>Date</w:t>
                  </w:r>
                </w:p>
              </w:tc>
              <w:tc>
                <w:tcPr>
                  <w:tcW w:w="1600" w:type="dxa"/>
                  <w:shd w:val="clear" w:color="auto" w:fill="F5F5F5"/>
                  <w:tcMar>
                    <w:top w:w="30" w:type="dxa"/>
                    <w:left w:w="30" w:type="dxa"/>
                    <w:bottom w:w="30" w:type="dxa"/>
                    <w:right w:w="30" w:type="dxa"/>
                  </w:tcMar>
                </w:tcPr>
                <w:p w14:paraId="7A4782D3" w14:textId="77777777" w:rsidR="00D03982" w:rsidRDefault="00000000">
                  <w:pPr>
                    <w:spacing w:line="276" w:lineRule="auto"/>
                  </w:pPr>
                  <w:r>
                    <w:rPr>
                      <w:b/>
                      <w:bCs/>
                      <w:color w:val="000000"/>
                      <w:sz w:val="16"/>
                      <w:szCs w:val="16"/>
                    </w:rPr>
                    <w:t>Événement</w:t>
                  </w:r>
                </w:p>
              </w:tc>
            </w:tr>
            <w:tr w:rsidR="00D03982" w14:paraId="6074B5A3" w14:textId="77777777">
              <w:tblPrEx>
                <w:tblCellMar>
                  <w:top w:w="0" w:type="dxa"/>
                  <w:bottom w:w="0" w:type="dxa"/>
                </w:tblCellMar>
              </w:tblPrEx>
              <w:tc>
                <w:tcPr>
                  <w:tcW w:w="1600" w:type="dxa"/>
                  <w:tcMar>
                    <w:top w:w="30" w:type="dxa"/>
                    <w:left w:w="30" w:type="dxa"/>
                    <w:bottom w:w="30" w:type="dxa"/>
                    <w:right w:w="30" w:type="dxa"/>
                  </w:tcMar>
                </w:tcPr>
                <w:p w14:paraId="613046C2" w14:textId="77777777" w:rsidR="00D03982" w:rsidRDefault="00000000">
                  <w:pPr>
                    <w:spacing w:line="276" w:lineRule="auto"/>
                  </w:pPr>
                  <w:r>
                    <w:rPr>
                      <w:color w:val="000000"/>
                      <w:sz w:val="16"/>
                      <w:szCs w:val="16"/>
                    </w:rPr>
                    <w:t>1920-1930</w:t>
                  </w:r>
                </w:p>
              </w:tc>
              <w:tc>
                <w:tcPr>
                  <w:tcW w:w="1600" w:type="dxa"/>
                  <w:tcMar>
                    <w:top w:w="30" w:type="dxa"/>
                    <w:left w:w="30" w:type="dxa"/>
                    <w:bottom w:w="30" w:type="dxa"/>
                    <w:right w:w="30" w:type="dxa"/>
                  </w:tcMar>
                </w:tcPr>
                <w:p w14:paraId="1417646F" w14:textId="77777777" w:rsidR="00D03982" w:rsidRDefault="00000000">
                  <w:pPr>
                    <w:spacing w:line="276" w:lineRule="auto"/>
                  </w:pPr>
                  <w:r>
                    <w:rPr>
                      <w:color w:val="000000"/>
                      <w:sz w:val="16"/>
                      <w:szCs w:val="16"/>
                    </w:rPr>
                    <w:t xml:space="preserve">Jean </w:t>
                  </w:r>
                  <w:proofErr w:type="spellStart"/>
                  <w:r>
                    <w:rPr>
                      <w:color w:val="000000"/>
                      <w:sz w:val="16"/>
                      <w:szCs w:val="16"/>
                    </w:rPr>
                    <w:t>Ralaimongo</w:t>
                  </w:r>
                  <w:proofErr w:type="spellEnd"/>
                  <w:r>
                    <w:rPr>
                      <w:color w:val="000000"/>
                      <w:sz w:val="16"/>
                      <w:szCs w:val="16"/>
                    </w:rPr>
                    <w:t xml:space="preserve"> (1884-1943), instituteur et ancien combattant, réclame la citoyenneté française et l'égalité pour tous les Malgaches ; journaux L'Opinion, L'Aurore malgache ; avec </w:t>
                  </w:r>
                  <w:proofErr w:type="spellStart"/>
                  <w:r>
                    <w:rPr>
                      <w:color w:val="000000"/>
                      <w:sz w:val="16"/>
                      <w:szCs w:val="16"/>
                    </w:rPr>
                    <w:t>Ravoahangy</w:t>
                  </w:r>
                  <w:proofErr w:type="spellEnd"/>
                  <w:r>
                    <w:rPr>
                      <w:color w:val="000000"/>
                      <w:sz w:val="16"/>
                      <w:szCs w:val="16"/>
                    </w:rPr>
                    <w:t xml:space="preserve"> et Paul </w:t>
                  </w:r>
                  <w:proofErr w:type="spellStart"/>
                  <w:r>
                    <w:rPr>
                      <w:color w:val="000000"/>
                      <w:sz w:val="16"/>
                      <w:szCs w:val="16"/>
                    </w:rPr>
                    <w:t>Dussac</w:t>
                  </w:r>
                  <w:proofErr w:type="spellEnd"/>
                </w:p>
              </w:tc>
            </w:tr>
            <w:tr w:rsidR="00D03982" w14:paraId="762D34B7" w14:textId="77777777">
              <w:tblPrEx>
                <w:tblCellMar>
                  <w:top w:w="0" w:type="dxa"/>
                  <w:bottom w:w="0" w:type="dxa"/>
                </w:tblCellMar>
              </w:tblPrEx>
              <w:tc>
                <w:tcPr>
                  <w:tcW w:w="1600" w:type="dxa"/>
                  <w:tcMar>
                    <w:top w:w="30" w:type="dxa"/>
                    <w:left w:w="30" w:type="dxa"/>
                    <w:bottom w:w="30" w:type="dxa"/>
                    <w:right w:w="30" w:type="dxa"/>
                  </w:tcMar>
                </w:tcPr>
                <w:p w14:paraId="78691AB5" w14:textId="77777777" w:rsidR="00D03982" w:rsidRDefault="00000000">
                  <w:pPr>
                    <w:spacing w:line="276" w:lineRule="auto"/>
                  </w:pPr>
                  <w:r>
                    <w:rPr>
                      <w:color w:val="000000"/>
                      <w:sz w:val="16"/>
                      <w:szCs w:val="16"/>
                    </w:rPr>
                    <w:t>19 mai 1929</w:t>
                  </w:r>
                </w:p>
              </w:tc>
              <w:tc>
                <w:tcPr>
                  <w:tcW w:w="1600" w:type="dxa"/>
                  <w:tcMar>
                    <w:top w:w="30" w:type="dxa"/>
                    <w:left w:w="30" w:type="dxa"/>
                    <w:bottom w:w="30" w:type="dxa"/>
                    <w:right w:w="30" w:type="dxa"/>
                  </w:tcMar>
                </w:tcPr>
                <w:p w14:paraId="7332928E" w14:textId="77777777" w:rsidR="00D03982" w:rsidRDefault="00000000">
                  <w:pPr>
                    <w:spacing w:line="276" w:lineRule="auto"/>
                  </w:pPr>
                  <w:r>
                    <w:rPr>
                      <w:color w:val="000000"/>
                      <w:sz w:val="16"/>
                      <w:szCs w:val="16"/>
                    </w:rPr>
                    <w:t xml:space="preserve">Manifestation d'Antananarivo (plusieurs milliers de personnes) réclamant l'égalité ; arrestations ; </w:t>
                  </w:r>
                  <w:proofErr w:type="spellStart"/>
                  <w:r>
                    <w:rPr>
                      <w:color w:val="000000"/>
                      <w:sz w:val="16"/>
                      <w:szCs w:val="16"/>
                    </w:rPr>
                    <w:t>Ralaimongo</w:t>
                  </w:r>
                  <w:proofErr w:type="spellEnd"/>
                  <w:r>
                    <w:rPr>
                      <w:color w:val="000000"/>
                      <w:sz w:val="16"/>
                      <w:szCs w:val="16"/>
                    </w:rPr>
                    <w:t xml:space="preserve"> assigné à résidence à Port-Bergé</w:t>
                  </w:r>
                </w:p>
              </w:tc>
            </w:tr>
            <w:tr w:rsidR="00D03982" w14:paraId="5D135FA2" w14:textId="77777777">
              <w:tblPrEx>
                <w:tblCellMar>
                  <w:top w:w="0" w:type="dxa"/>
                  <w:bottom w:w="0" w:type="dxa"/>
                </w:tblCellMar>
              </w:tblPrEx>
              <w:tc>
                <w:tcPr>
                  <w:tcW w:w="1600" w:type="dxa"/>
                  <w:tcMar>
                    <w:top w:w="30" w:type="dxa"/>
                    <w:left w:w="30" w:type="dxa"/>
                    <w:bottom w:w="30" w:type="dxa"/>
                    <w:right w:w="30" w:type="dxa"/>
                  </w:tcMar>
                </w:tcPr>
                <w:p w14:paraId="3F4C364F" w14:textId="77777777" w:rsidR="00D03982" w:rsidRDefault="00000000">
                  <w:pPr>
                    <w:spacing w:line="276" w:lineRule="auto"/>
                  </w:pPr>
                  <w:r>
                    <w:rPr>
                      <w:color w:val="000000"/>
                      <w:sz w:val="16"/>
                      <w:szCs w:val="16"/>
                    </w:rPr>
                    <w:t>1942-1945</w:t>
                  </w:r>
                </w:p>
              </w:tc>
              <w:tc>
                <w:tcPr>
                  <w:tcW w:w="1600" w:type="dxa"/>
                  <w:tcMar>
                    <w:top w:w="30" w:type="dxa"/>
                    <w:left w:w="30" w:type="dxa"/>
                    <w:bottom w:w="30" w:type="dxa"/>
                    <w:right w:w="30" w:type="dxa"/>
                  </w:tcMar>
                </w:tcPr>
                <w:p w14:paraId="69CC48D7" w14:textId="77777777" w:rsidR="00D03982" w:rsidRDefault="00000000">
                  <w:pPr>
                    <w:spacing w:line="276" w:lineRule="auto"/>
                  </w:pPr>
                  <w:r>
                    <w:rPr>
                      <w:color w:val="000000"/>
                      <w:sz w:val="16"/>
                      <w:szCs w:val="16"/>
                    </w:rPr>
                    <w:t>Seconde Guerre mondiale : débarquement britannique (1942), Charte de l'Atlantique, conférence de Brazzaville (1944), promesses de réformes</w:t>
                  </w:r>
                </w:p>
              </w:tc>
            </w:tr>
            <w:tr w:rsidR="00D03982" w14:paraId="423A0352" w14:textId="77777777">
              <w:tblPrEx>
                <w:tblCellMar>
                  <w:top w:w="0" w:type="dxa"/>
                  <w:bottom w:w="0" w:type="dxa"/>
                </w:tblCellMar>
              </w:tblPrEx>
              <w:tc>
                <w:tcPr>
                  <w:tcW w:w="1600" w:type="dxa"/>
                  <w:tcMar>
                    <w:top w:w="30" w:type="dxa"/>
                    <w:left w:w="30" w:type="dxa"/>
                    <w:bottom w:w="30" w:type="dxa"/>
                    <w:right w:w="30" w:type="dxa"/>
                  </w:tcMar>
                </w:tcPr>
                <w:p w14:paraId="4B48A989" w14:textId="77777777" w:rsidR="00D03982" w:rsidRDefault="00000000">
                  <w:pPr>
                    <w:spacing w:line="276" w:lineRule="auto"/>
                  </w:pPr>
                  <w:r>
                    <w:rPr>
                      <w:color w:val="000000"/>
                      <w:sz w:val="16"/>
                      <w:szCs w:val="16"/>
                    </w:rPr>
                    <w:t>22 février 1946</w:t>
                  </w:r>
                </w:p>
              </w:tc>
              <w:tc>
                <w:tcPr>
                  <w:tcW w:w="1600" w:type="dxa"/>
                  <w:tcMar>
                    <w:top w:w="30" w:type="dxa"/>
                    <w:left w:w="30" w:type="dxa"/>
                    <w:bottom w:w="30" w:type="dxa"/>
                    <w:right w:w="30" w:type="dxa"/>
                  </w:tcMar>
                </w:tcPr>
                <w:p w14:paraId="3D9CC4E3" w14:textId="77777777" w:rsidR="00D03982" w:rsidRDefault="00000000">
                  <w:pPr>
                    <w:spacing w:line="276" w:lineRule="auto"/>
                  </w:pPr>
                  <w:r>
                    <w:rPr>
                      <w:color w:val="000000"/>
                      <w:sz w:val="16"/>
                      <w:szCs w:val="16"/>
                    </w:rPr>
                    <w:t xml:space="preserve">Fondation du MDRM (Mouvement Démocratique de la Rénovation Malgache) par les députés </w:t>
                  </w:r>
                  <w:proofErr w:type="spellStart"/>
                  <w:r>
                    <w:rPr>
                      <w:color w:val="000000"/>
                      <w:sz w:val="16"/>
                      <w:szCs w:val="16"/>
                    </w:rPr>
                    <w:t>Raseta</w:t>
                  </w:r>
                  <w:proofErr w:type="spellEnd"/>
                  <w:r>
                    <w:rPr>
                      <w:color w:val="000000"/>
                      <w:sz w:val="16"/>
                      <w:szCs w:val="16"/>
                    </w:rPr>
                    <w:t xml:space="preserve">, </w:t>
                  </w:r>
                  <w:proofErr w:type="spellStart"/>
                  <w:r>
                    <w:rPr>
                      <w:color w:val="000000"/>
                      <w:sz w:val="16"/>
                      <w:szCs w:val="16"/>
                    </w:rPr>
                    <w:t>Ravoahangy</w:t>
                  </w:r>
                  <w:proofErr w:type="spellEnd"/>
                  <w:r>
                    <w:rPr>
                      <w:color w:val="000000"/>
                      <w:sz w:val="16"/>
                      <w:szCs w:val="16"/>
                    </w:rPr>
                    <w:t xml:space="preserve"> et </w:t>
                  </w:r>
                  <w:proofErr w:type="spellStart"/>
                  <w:r>
                    <w:rPr>
                      <w:color w:val="000000"/>
                      <w:sz w:val="16"/>
                      <w:szCs w:val="16"/>
                    </w:rPr>
                    <w:t>Rabemananjara</w:t>
                  </w:r>
                  <w:proofErr w:type="spellEnd"/>
                  <w:r>
                    <w:rPr>
                      <w:color w:val="000000"/>
                      <w:sz w:val="16"/>
                      <w:szCs w:val="16"/>
                    </w:rPr>
                    <w:t xml:space="preserve"> ; il réclame l'indépendance dans l'Union française ; 300 000 adhérents ; en face, le PADESM soutenu par l'administration</w:t>
                  </w:r>
                </w:p>
              </w:tc>
            </w:tr>
            <w:tr w:rsidR="00D03982" w14:paraId="2A47DE92" w14:textId="77777777">
              <w:tblPrEx>
                <w:tblCellMar>
                  <w:top w:w="0" w:type="dxa"/>
                  <w:bottom w:w="0" w:type="dxa"/>
                </w:tblCellMar>
              </w:tblPrEx>
              <w:tc>
                <w:tcPr>
                  <w:tcW w:w="1600" w:type="dxa"/>
                  <w:tcMar>
                    <w:top w:w="30" w:type="dxa"/>
                    <w:left w:w="30" w:type="dxa"/>
                    <w:bottom w:w="30" w:type="dxa"/>
                    <w:right w:w="30" w:type="dxa"/>
                  </w:tcMar>
                </w:tcPr>
                <w:p w14:paraId="469E25DF" w14:textId="77777777" w:rsidR="00D03982" w:rsidRDefault="00000000">
                  <w:pPr>
                    <w:spacing w:line="276" w:lineRule="auto"/>
                  </w:pPr>
                  <w:r>
                    <w:rPr>
                      <w:color w:val="000000"/>
                      <w:sz w:val="16"/>
                      <w:szCs w:val="16"/>
                    </w:rPr>
                    <w:t>29 mars 1947</w:t>
                  </w:r>
                </w:p>
              </w:tc>
              <w:tc>
                <w:tcPr>
                  <w:tcW w:w="1600" w:type="dxa"/>
                  <w:tcMar>
                    <w:top w:w="30" w:type="dxa"/>
                    <w:left w:w="30" w:type="dxa"/>
                    <w:bottom w:w="30" w:type="dxa"/>
                    <w:right w:w="30" w:type="dxa"/>
                  </w:tcMar>
                </w:tcPr>
                <w:p w14:paraId="3C1FC7FC" w14:textId="77777777" w:rsidR="00D03982" w:rsidRDefault="00000000">
                  <w:pPr>
                    <w:spacing w:line="276" w:lineRule="auto"/>
                  </w:pPr>
                  <w:r>
                    <w:rPr>
                      <w:color w:val="000000"/>
                      <w:sz w:val="16"/>
                      <w:szCs w:val="16"/>
                    </w:rPr>
                    <w:t xml:space="preserve">Déclenchement de l'insurrection à </w:t>
                  </w:r>
                  <w:proofErr w:type="spellStart"/>
                  <w:r>
                    <w:rPr>
                      <w:color w:val="000000"/>
                      <w:sz w:val="16"/>
                      <w:szCs w:val="16"/>
                    </w:rPr>
                    <w:t>Moramanga</w:t>
                  </w:r>
                  <w:proofErr w:type="spellEnd"/>
                  <w:r>
                    <w:rPr>
                      <w:color w:val="000000"/>
                      <w:sz w:val="16"/>
                      <w:szCs w:val="16"/>
                    </w:rPr>
                    <w:t xml:space="preserve"> et </w:t>
                  </w:r>
                  <w:proofErr w:type="spellStart"/>
                  <w:r>
                    <w:rPr>
                      <w:color w:val="000000"/>
                      <w:sz w:val="16"/>
                      <w:szCs w:val="16"/>
                    </w:rPr>
                    <w:t>Manakara</w:t>
                  </w:r>
                  <w:proofErr w:type="spellEnd"/>
                  <w:r>
                    <w:rPr>
                      <w:color w:val="000000"/>
                      <w:sz w:val="16"/>
                      <w:szCs w:val="16"/>
                    </w:rPr>
                    <w:t xml:space="preserve"> par des </w:t>
                  </w:r>
                  <w:r>
                    <w:rPr>
                      <w:color w:val="000000"/>
                      <w:sz w:val="16"/>
                      <w:szCs w:val="16"/>
                    </w:rPr>
                    <w:lastRenderedPageBreak/>
                    <w:t xml:space="preserve">sociétés secrètes (PANAMA, JINA) ; extension à toute la côte Est, de </w:t>
                  </w:r>
                  <w:proofErr w:type="spellStart"/>
                  <w:r>
                    <w:rPr>
                      <w:color w:val="000000"/>
                      <w:sz w:val="16"/>
                      <w:szCs w:val="16"/>
                    </w:rPr>
                    <w:t>Maroantsetra</w:t>
                  </w:r>
                  <w:proofErr w:type="spellEnd"/>
                  <w:r>
                    <w:rPr>
                      <w:color w:val="000000"/>
                      <w:sz w:val="16"/>
                      <w:szCs w:val="16"/>
                    </w:rPr>
                    <w:t xml:space="preserve"> à </w:t>
                  </w:r>
                  <w:proofErr w:type="spellStart"/>
                  <w:r>
                    <w:rPr>
                      <w:color w:val="000000"/>
                      <w:sz w:val="16"/>
                      <w:szCs w:val="16"/>
                    </w:rPr>
                    <w:t>Farafangana</w:t>
                  </w:r>
                  <w:proofErr w:type="spellEnd"/>
                  <w:r>
                    <w:rPr>
                      <w:color w:val="000000"/>
                      <w:sz w:val="16"/>
                      <w:szCs w:val="16"/>
                    </w:rPr>
                    <w:t>, et vers Fianarantsoa</w:t>
                  </w:r>
                </w:p>
              </w:tc>
            </w:tr>
            <w:tr w:rsidR="00D03982" w14:paraId="54AE12F8" w14:textId="77777777">
              <w:tblPrEx>
                <w:tblCellMar>
                  <w:top w:w="0" w:type="dxa"/>
                  <w:bottom w:w="0" w:type="dxa"/>
                </w:tblCellMar>
              </w:tblPrEx>
              <w:tc>
                <w:tcPr>
                  <w:tcW w:w="1600" w:type="dxa"/>
                  <w:tcMar>
                    <w:top w:w="30" w:type="dxa"/>
                    <w:left w:w="30" w:type="dxa"/>
                    <w:bottom w:w="30" w:type="dxa"/>
                    <w:right w:w="30" w:type="dxa"/>
                  </w:tcMar>
                </w:tcPr>
                <w:p w14:paraId="22326095" w14:textId="77777777" w:rsidR="00D03982" w:rsidRDefault="00000000">
                  <w:pPr>
                    <w:spacing w:line="276" w:lineRule="auto"/>
                  </w:pPr>
                  <w:r>
                    <w:rPr>
                      <w:color w:val="000000"/>
                      <w:sz w:val="16"/>
                      <w:szCs w:val="16"/>
                    </w:rPr>
                    <w:lastRenderedPageBreak/>
                    <w:t>1947-1948</w:t>
                  </w:r>
                </w:p>
              </w:tc>
              <w:tc>
                <w:tcPr>
                  <w:tcW w:w="1600" w:type="dxa"/>
                  <w:tcMar>
                    <w:top w:w="30" w:type="dxa"/>
                    <w:left w:w="30" w:type="dxa"/>
                    <w:bottom w:w="30" w:type="dxa"/>
                    <w:right w:w="30" w:type="dxa"/>
                  </w:tcMar>
                </w:tcPr>
                <w:p w14:paraId="01AFE9EE" w14:textId="77777777" w:rsidR="00D03982" w:rsidRDefault="00000000">
                  <w:pPr>
                    <w:spacing w:line="276" w:lineRule="auto"/>
                  </w:pPr>
                  <w:r>
                    <w:rPr>
                      <w:color w:val="000000"/>
                      <w:sz w:val="16"/>
                      <w:szCs w:val="16"/>
                    </w:rPr>
                    <w:t xml:space="preserve">Répression par 18 000 puis 30 000 soldats (général </w:t>
                  </w:r>
                  <w:proofErr w:type="spellStart"/>
                  <w:r>
                    <w:rPr>
                      <w:color w:val="000000"/>
                      <w:sz w:val="16"/>
                      <w:szCs w:val="16"/>
                    </w:rPr>
                    <w:t>Garbay</w:t>
                  </w:r>
                  <w:proofErr w:type="spellEnd"/>
                  <w:r>
                    <w:rPr>
                      <w:color w:val="000000"/>
                      <w:sz w:val="16"/>
                      <w:szCs w:val="16"/>
                    </w:rPr>
                    <w:t xml:space="preserve">) : villages brûlés, exécutions, « wagon de la mort » de </w:t>
                  </w:r>
                  <w:proofErr w:type="spellStart"/>
                  <w:r>
                    <w:rPr>
                      <w:color w:val="000000"/>
                      <w:sz w:val="16"/>
                      <w:szCs w:val="16"/>
                    </w:rPr>
                    <w:t>Moramanga</w:t>
                  </w:r>
                  <w:proofErr w:type="spellEnd"/>
                  <w:r>
                    <w:rPr>
                      <w:color w:val="000000"/>
                      <w:sz w:val="16"/>
                      <w:szCs w:val="16"/>
                    </w:rPr>
                    <w:t xml:space="preserve"> ; MDRM dissous, députés arrêtés ; procès de Tananarive (1948) ; reddition des derniers chefs en novembre 1948</w:t>
                  </w:r>
                </w:p>
              </w:tc>
            </w:tr>
            <w:tr w:rsidR="00D03982" w14:paraId="60EC4DFA" w14:textId="77777777">
              <w:tblPrEx>
                <w:tblCellMar>
                  <w:top w:w="0" w:type="dxa"/>
                  <w:bottom w:w="0" w:type="dxa"/>
                </w:tblCellMar>
              </w:tblPrEx>
              <w:tc>
                <w:tcPr>
                  <w:tcW w:w="1600" w:type="dxa"/>
                  <w:tcMar>
                    <w:top w:w="30" w:type="dxa"/>
                    <w:left w:w="30" w:type="dxa"/>
                    <w:bottom w:w="30" w:type="dxa"/>
                    <w:right w:w="30" w:type="dxa"/>
                  </w:tcMar>
                </w:tcPr>
                <w:p w14:paraId="351AA730" w14:textId="77777777" w:rsidR="00D03982" w:rsidRDefault="00000000">
                  <w:pPr>
                    <w:spacing w:line="276" w:lineRule="auto"/>
                  </w:pPr>
                  <w:r>
                    <w:rPr>
                      <w:color w:val="000000"/>
                      <w:sz w:val="16"/>
                      <w:szCs w:val="16"/>
                    </w:rPr>
                    <w:t>Bilan</w:t>
                  </w:r>
                </w:p>
              </w:tc>
              <w:tc>
                <w:tcPr>
                  <w:tcW w:w="1600" w:type="dxa"/>
                  <w:tcMar>
                    <w:top w:w="30" w:type="dxa"/>
                    <w:left w:w="30" w:type="dxa"/>
                    <w:bottom w:w="30" w:type="dxa"/>
                    <w:right w:w="30" w:type="dxa"/>
                  </w:tcMar>
                </w:tcPr>
                <w:p w14:paraId="5A8CA6EA" w14:textId="77777777" w:rsidR="00D03982" w:rsidRDefault="00000000">
                  <w:pPr>
                    <w:spacing w:line="276" w:lineRule="auto"/>
                  </w:pPr>
                  <w:r>
                    <w:rPr>
                      <w:color w:val="000000"/>
                      <w:sz w:val="16"/>
                      <w:szCs w:val="16"/>
                    </w:rPr>
                    <w:t>Chiffre officiel : 11 342 morts ; estimations des historiens : 30 000 à 40 000 morts (</w:t>
                  </w:r>
                  <w:proofErr w:type="spellStart"/>
                  <w:r>
                    <w:rPr>
                      <w:color w:val="000000"/>
                      <w:sz w:val="16"/>
                      <w:szCs w:val="16"/>
                    </w:rPr>
                    <w:t>Fremigacci</w:t>
                  </w:r>
                  <w:proofErr w:type="spellEnd"/>
                  <w:r>
                    <w:rPr>
                      <w:color w:val="000000"/>
                      <w:sz w:val="16"/>
                      <w:szCs w:val="16"/>
                    </w:rPr>
                    <w:t>), jusqu'à 89 000 selon l'état-major français en 1949</w:t>
                  </w:r>
                </w:p>
              </w:tc>
            </w:tr>
          </w:tbl>
          <w:p w14:paraId="64784A08" w14:textId="77777777" w:rsidR="00D03982" w:rsidRDefault="00D03982">
            <w:pPr>
              <w:spacing w:after="20"/>
            </w:pPr>
          </w:p>
        </w:tc>
        <w:tc>
          <w:tcPr>
            <w:tcW w:w="2250" w:type="dxa"/>
            <w:tcMar>
              <w:top w:w="60" w:type="dxa"/>
              <w:left w:w="60" w:type="dxa"/>
              <w:bottom w:w="60" w:type="dxa"/>
              <w:right w:w="60" w:type="dxa"/>
            </w:tcMar>
          </w:tcPr>
          <w:p w14:paraId="75BD096B" w14:textId="77777777" w:rsidR="00D03982" w:rsidRDefault="00000000">
            <w:pPr>
              <w:spacing w:after="50" w:line="276" w:lineRule="auto"/>
            </w:pPr>
            <w:r>
              <w:rPr>
                <w:color w:val="000000"/>
                <w:sz w:val="18"/>
                <w:szCs w:val="18"/>
              </w:rPr>
              <w:lastRenderedPageBreak/>
              <w:t>Les élèves observent silencieusement.</w:t>
            </w:r>
          </w:p>
        </w:tc>
        <w:tc>
          <w:tcPr>
            <w:tcW w:w="1100" w:type="dxa"/>
            <w:tcMar>
              <w:top w:w="60" w:type="dxa"/>
              <w:left w:w="60" w:type="dxa"/>
              <w:bottom w:w="60" w:type="dxa"/>
              <w:right w:w="60" w:type="dxa"/>
            </w:tcMar>
          </w:tcPr>
          <w:p w14:paraId="701F3904" w14:textId="77777777" w:rsidR="00D03982" w:rsidRDefault="00000000">
            <w:pPr>
              <w:spacing w:after="50" w:line="276" w:lineRule="auto"/>
            </w:pPr>
            <w:r>
              <w:rPr>
                <w:color w:val="000000"/>
                <w:sz w:val="18"/>
                <w:szCs w:val="18"/>
              </w:rPr>
              <w:t>Observation dirigée</w:t>
            </w:r>
          </w:p>
        </w:tc>
        <w:tc>
          <w:tcPr>
            <w:tcW w:w="1050" w:type="dxa"/>
            <w:tcMar>
              <w:top w:w="60" w:type="dxa"/>
              <w:left w:w="60" w:type="dxa"/>
              <w:bottom w:w="60" w:type="dxa"/>
              <w:right w:w="60" w:type="dxa"/>
            </w:tcMar>
          </w:tcPr>
          <w:p w14:paraId="78DB44E9" w14:textId="77777777" w:rsidR="00D03982" w:rsidRDefault="00000000">
            <w:pPr>
              <w:spacing w:after="50" w:line="276" w:lineRule="auto"/>
            </w:pPr>
            <w:r>
              <w:rPr>
                <w:color w:val="000000"/>
                <w:sz w:val="18"/>
                <w:szCs w:val="18"/>
              </w:rPr>
              <w:t>Tableau noir (frise chronologique recopiée)</w:t>
            </w:r>
          </w:p>
        </w:tc>
        <w:tc>
          <w:tcPr>
            <w:tcW w:w="800" w:type="dxa"/>
            <w:tcMar>
              <w:top w:w="60" w:type="dxa"/>
              <w:left w:w="60" w:type="dxa"/>
              <w:bottom w:w="60" w:type="dxa"/>
              <w:right w:w="60" w:type="dxa"/>
            </w:tcMar>
          </w:tcPr>
          <w:p w14:paraId="0EEFA598" w14:textId="77777777" w:rsidR="00D03982" w:rsidRDefault="00000000">
            <w:pPr>
              <w:spacing w:after="50" w:line="276" w:lineRule="auto"/>
            </w:pPr>
            <w:r>
              <w:rPr>
                <w:i/>
                <w:iCs/>
                <w:color w:val="000000"/>
                <w:sz w:val="18"/>
                <w:szCs w:val="18"/>
              </w:rPr>
              <w:t>Si des anciens du village ont vécu 1947, encourager les élèves à recueillir leur témoignage (enquête recommandée par le programme). Le 29 mars est aujourd'hui fête nationale : le rappeler.</w:t>
            </w:r>
          </w:p>
          <w:p w14:paraId="1AB070F1" w14:textId="77777777" w:rsidR="00D03982" w:rsidRDefault="00000000">
            <w:pPr>
              <w:spacing w:after="50" w:line="276" w:lineRule="auto"/>
            </w:pPr>
            <w:r>
              <w:rPr>
                <w:i/>
                <w:iCs/>
                <w:color w:val="000000"/>
                <w:sz w:val="18"/>
                <w:szCs w:val="18"/>
              </w:rPr>
              <w:t xml:space="preserve">Méthode facultative : si une carte murale, un manuel illustré, un texte d'époque ou des témoignages recueillis par enquête sont </w:t>
            </w:r>
            <w:r>
              <w:rPr>
                <w:i/>
                <w:iCs/>
                <w:color w:val="000000"/>
                <w:sz w:val="18"/>
                <w:szCs w:val="18"/>
              </w:rPr>
              <w:lastRenderedPageBreak/>
              <w:t>disponibles, les faire observer et commenter par les élèves à la place du document recopié au tableau (voir Mode d'emploi).</w:t>
            </w:r>
          </w:p>
        </w:tc>
      </w:tr>
      <w:tr w:rsidR="00D03982" w14:paraId="593363EC" w14:textId="77777777">
        <w:tblPrEx>
          <w:tblCellMar>
            <w:top w:w="0" w:type="dxa"/>
            <w:bottom w:w="0" w:type="dxa"/>
          </w:tblCellMar>
        </w:tblPrEx>
        <w:tc>
          <w:tcPr>
            <w:tcW w:w="1150" w:type="dxa"/>
            <w:tcMar>
              <w:top w:w="60" w:type="dxa"/>
              <w:left w:w="60" w:type="dxa"/>
              <w:bottom w:w="60" w:type="dxa"/>
              <w:right w:w="60" w:type="dxa"/>
            </w:tcMar>
          </w:tcPr>
          <w:p w14:paraId="04EA79FB" w14:textId="77777777" w:rsidR="00D03982" w:rsidRDefault="00000000">
            <w:pPr>
              <w:spacing w:after="20" w:line="276" w:lineRule="auto"/>
            </w:pPr>
            <w:r>
              <w:rPr>
                <w:b/>
                <w:bCs/>
                <w:color w:val="000000"/>
                <w:sz w:val="18"/>
                <w:szCs w:val="18"/>
              </w:rPr>
              <w:lastRenderedPageBreak/>
              <w:t>4. Analyse</w:t>
            </w:r>
          </w:p>
        </w:tc>
        <w:tc>
          <w:tcPr>
            <w:tcW w:w="3250" w:type="dxa"/>
            <w:tcMar>
              <w:top w:w="60" w:type="dxa"/>
              <w:left w:w="60" w:type="dxa"/>
              <w:bottom w:w="60" w:type="dxa"/>
              <w:right w:w="60" w:type="dxa"/>
            </w:tcMar>
          </w:tcPr>
          <w:p w14:paraId="32565459" w14:textId="77777777" w:rsidR="00D03982" w:rsidRDefault="00000000">
            <w:pPr>
              <w:spacing w:after="50" w:line="276" w:lineRule="auto"/>
            </w:pPr>
            <w:r>
              <w:rPr>
                <w:color w:val="000000"/>
                <w:sz w:val="18"/>
                <w:szCs w:val="18"/>
              </w:rPr>
              <w:t xml:space="preserve">Qui est Jean </w:t>
            </w:r>
            <w:proofErr w:type="spellStart"/>
            <w:r>
              <w:rPr>
                <w:color w:val="000000"/>
                <w:sz w:val="18"/>
                <w:szCs w:val="18"/>
              </w:rPr>
              <w:t>Ralaimongo</w:t>
            </w:r>
            <w:proofErr w:type="spellEnd"/>
            <w:r>
              <w:rPr>
                <w:color w:val="000000"/>
                <w:sz w:val="18"/>
                <w:szCs w:val="18"/>
              </w:rPr>
              <w:t xml:space="preserve"> et que réclame-t-il ?</w:t>
            </w:r>
          </w:p>
          <w:p w14:paraId="34EE9CB8" w14:textId="77777777" w:rsidR="00D03982" w:rsidRDefault="00000000">
            <w:pPr>
              <w:spacing w:after="50" w:line="276" w:lineRule="auto"/>
            </w:pPr>
            <w:r>
              <w:rPr>
                <w:color w:val="000000"/>
                <w:sz w:val="18"/>
                <w:szCs w:val="18"/>
              </w:rPr>
              <w:t>Quels moyens utilise-t-il ? Que se passe-t-il le 19 mai 1929 ?</w:t>
            </w:r>
          </w:p>
          <w:p w14:paraId="40FF1623" w14:textId="77777777" w:rsidR="00D03982" w:rsidRDefault="00000000">
            <w:pPr>
              <w:spacing w:after="50" w:line="276" w:lineRule="auto"/>
            </w:pPr>
            <w:r>
              <w:rPr>
                <w:color w:val="000000"/>
                <w:sz w:val="18"/>
                <w:szCs w:val="18"/>
              </w:rPr>
              <w:t>En quoi la Seconde Guerre mondiale change-t-elle la situation ?</w:t>
            </w:r>
          </w:p>
          <w:p w14:paraId="150107A5" w14:textId="77777777" w:rsidR="00D03982" w:rsidRDefault="00000000">
            <w:pPr>
              <w:spacing w:after="50" w:line="276" w:lineRule="auto"/>
            </w:pPr>
            <w:r>
              <w:rPr>
                <w:color w:val="000000"/>
                <w:sz w:val="18"/>
                <w:szCs w:val="18"/>
              </w:rPr>
              <w:t>Qu'est-ce que le MDRM ? Que réclame-t-il ?</w:t>
            </w:r>
          </w:p>
          <w:p w14:paraId="638F10FE" w14:textId="77777777" w:rsidR="00D03982" w:rsidRDefault="00000000">
            <w:pPr>
              <w:spacing w:after="50" w:line="276" w:lineRule="auto"/>
            </w:pPr>
            <w:r>
              <w:rPr>
                <w:color w:val="000000"/>
                <w:sz w:val="18"/>
                <w:szCs w:val="18"/>
              </w:rPr>
              <w:t>Quelles sont les causes de l'insurrection de 1947 ?</w:t>
            </w:r>
          </w:p>
          <w:p w14:paraId="028BC821" w14:textId="77777777" w:rsidR="00D03982" w:rsidRDefault="00000000">
            <w:pPr>
              <w:spacing w:after="50" w:line="276" w:lineRule="auto"/>
            </w:pPr>
            <w:r>
              <w:rPr>
                <w:color w:val="000000"/>
                <w:sz w:val="18"/>
                <w:szCs w:val="18"/>
              </w:rPr>
              <w:t>Comment se déroule l'insurrection ?</w:t>
            </w:r>
          </w:p>
          <w:p w14:paraId="47894406" w14:textId="77777777" w:rsidR="00D03982" w:rsidRDefault="00000000">
            <w:pPr>
              <w:spacing w:after="50" w:line="276" w:lineRule="auto"/>
            </w:pPr>
            <w:r>
              <w:rPr>
                <w:color w:val="000000"/>
                <w:sz w:val="18"/>
                <w:szCs w:val="18"/>
              </w:rPr>
              <w:t>Comment la répression se déroule-t-elle ? Quel est le bilan ?</w:t>
            </w:r>
          </w:p>
          <w:p w14:paraId="78037032" w14:textId="77777777" w:rsidR="00D03982" w:rsidRDefault="00000000">
            <w:pPr>
              <w:spacing w:after="50" w:line="276" w:lineRule="auto"/>
            </w:pPr>
            <w:r>
              <w:rPr>
                <w:color w:val="000000"/>
                <w:sz w:val="18"/>
                <w:szCs w:val="18"/>
              </w:rPr>
              <w:t>Quelles sont les conséquences de 1947 ?</w:t>
            </w:r>
          </w:p>
        </w:tc>
        <w:tc>
          <w:tcPr>
            <w:tcW w:w="2250" w:type="dxa"/>
            <w:tcMar>
              <w:top w:w="60" w:type="dxa"/>
              <w:left w:w="60" w:type="dxa"/>
              <w:bottom w:w="60" w:type="dxa"/>
              <w:right w:w="60" w:type="dxa"/>
            </w:tcMar>
          </w:tcPr>
          <w:p w14:paraId="36F43316" w14:textId="77777777" w:rsidR="00D03982" w:rsidRDefault="00000000">
            <w:pPr>
              <w:spacing w:after="50" w:line="276" w:lineRule="auto"/>
            </w:pPr>
            <w:r>
              <w:rPr>
                <w:color w:val="000000"/>
                <w:sz w:val="18"/>
                <w:szCs w:val="18"/>
              </w:rPr>
              <w:t>R.A. : Un instituteur betsileo (1884-1943), ancien combattant de 1914-1918, qui a rencontré à Paris Hô Chi Minh et les milieux anticoloniaux ; il réclame l'égalité des droits, la citoyenneté française pour tous les Malgaches, la fin de l'indigénat et du travail forcé, et l'accès à la terre.</w:t>
            </w:r>
          </w:p>
          <w:p w14:paraId="5158B5AC" w14:textId="77777777" w:rsidR="00D03982" w:rsidRDefault="00000000">
            <w:pPr>
              <w:spacing w:after="50" w:line="276" w:lineRule="auto"/>
            </w:pPr>
            <w:r>
              <w:rPr>
                <w:color w:val="000000"/>
                <w:sz w:val="18"/>
                <w:szCs w:val="18"/>
              </w:rPr>
              <w:t xml:space="preserve">R.A. : Des journaux (L'Opinion à Diego-Suarez, L'Aurore malgache), des pétitions, des réunions avec Joseph </w:t>
            </w:r>
            <w:proofErr w:type="spellStart"/>
            <w:r>
              <w:rPr>
                <w:color w:val="000000"/>
                <w:sz w:val="18"/>
                <w:szCs w:val="18"/>
              </w:rPr>
              <w:t>Ravoahangy</w:t>
            </w:r>
            <w:proofErr w:type="spellEnd"/>
            <w:r>
              <w:rPr>
                <w:color w:val="000000"/>
                <w:sz w:val="18"/>
                <w:szCs w:val="18"/>
              </w:rPr>
              <w:t xml:space="preserve"> et le Français Paul </w:t>
            </w:r>
            <w:proofErr w:type="spellStart"/>
            <w:r>
              <w:rPr>
                <w:color w:val="000000"/>
                <w:sz w:val="18"/>
                <w:szCs w:val="18"/>
              </w:rPr>
              <w:t>Dussac</w:t>
            </w:r>
            <w:proofErr w:type="spellEnd"/>
            <w:r>
              <w:rPr>
                <w:color w:val="000000"/>
                <w:sz w:val="18"/>
                <w:szCs w:val="18"/>
              </w:rPr>
              <w:t xml:space="preserve"> ; le 19 mai 1929, une manifestation de plusieurs milliers de personnes à Antananarivo réclame l'égalité : elle est dispersée, les chefs sont arrêtés et </w:t>
            </w:r>
            <w:proofErr w:type="spellStart"/>
            <w:r>
              <w:rPr>
                <w:color w:val="000000"/>
                <w:sz w:val="18"/>
                <w:szCs w:val="18"/>
              </w:rPr>
              <w:t>Ralaimongo</w:t>
            </w:r>
            <w:proofErr w:type="spellEnd"/>
            <w:r>
              <w:rPr>
                <w:color w:val="000000"/>
                <w:sz w:val="18"/>
                <w:szCs w:val="18"/>
              </w:rPr>
              <w:t xml:space="preserve"> est assigné à résidence à Port-Bergé jusqu'en 1936.</w:t>
            </w:r>
          </w:p>
          <w:p w14:paraId="533E69CA" w14:textId="77777777" w:rsidR="00D03982" w:rsidRDefault="00000000">
            <w:pPr>
              <w:spacing w:after="50" w:line="276" w:lineRule="auto"/>
            </w:pPr>
            <w:r>
              <w:rPr>
                <w:color w:val="000000"/>
                <w:sz w:val="18"/>
                <w:szCs w:val="18"/>
              </w:rPr>
              <w:t xml:space="preserve">R.A. : La défaite de la France en 1940, l'occupation britannique de 1942, la Charte de l'Atlantique (droit des peuples à choisir leur gouvernement), la conférence de Brazzaville (1944) et la création de l'ONU font naître l'espoir de </w:t>
            </w:r>
            <w:r>
              <w:rPr>
                <w:color w:val="000000"/>
                <w:sz w:val="18"/>
                <w:szCs w:val="18"/>
              </w:rPr>
              <w:lastRenderedPageBreak/>
              <w:t>l'indépendance ; en 1946, les Malgaches deviennent citoyens et élisent des députés.</w:t>
            </w:r>
          </w:p>
          <w:p w14:paraId="1C6D5036" w14:textId="77777777" w:rsidR="00D03982" w:rsidRDefault="00000000">
            <w:pPr>
              <w:spacing w:after="50" w:line="276" w:lineRule="auto"/>
            </w:pPr>
            <w:r>
              <w:rPr>
                <w:color w:val="000000"/>
                <w:sz w:val="18"/>
                <w:szCs w:val="18"/>
              </w:rPr>
              <w:t xml:space="preserve">R.A. : Le Mouvement Démocratique de la Rénovation Malgache, fondé le 22 février 1946 par les députés Joseph </w:t>
            </w:r>
            <w:proofErr w:type="spellStart"/>
            <w:r>
              <w:rPr>
                <w:color w:val="000000"/>
                <w:sz w:val="18"/>
                <w:szCs w:val="18"/>
              </w:rPr>
              <w:t>Raseta</w:t>
            </w:r>
            <w:proofErr w:type="spellEnd"/>
            <w:r>
              <w:rPr>
                <w:color w:val="000000"/>
                <w:sz w:val="18"/>
                <w:szCs w:val="18"/>
              </w:rPr>
              <w:t xml:space="preserve">, Joseph </w:t>
            </w:r>
            <w:proofErr w:type="spellStart"/>
            <w:r>
              <w:rPr>
                <w:color w:val="000000"/>
                <w:sz w:val="18"/>
                <w:szCs w:val="18"/>
              </w:rPr>
              <w:t>Ravoahangy</w:t>
            </w:r>
            <w:proofErr w:type="spellEnd"/>
            <w:r>
              <w:rPr>
                <w:color w:val="000000"/>
                <w:sz w:val="18"/>
                <w:szCs w:val="18"/>
              </w:rPr>
              <w:t xml:space="preserve"> et Jacques </w:t>
            </w:r>
            <w:proofErr w:type="spellStart"/>
            <w:r>
              <w:rPr>
                <w:color w:val="000000"/>
                <w:sz w:val="18"/>
                <w:szCs w:val="18"/>
              </w:rPr>
              <w:t>Rabemananjara</w:t>
            </w:r>
            <w:proofErr w:type="spellEnd"/>
            <w:r>
              <w:rPr>
                <w:color w:val="000000"/>
                <w:sz w:val="18"/>
                <w:szCs w:val="18"/>
              </w:rPr>
              <w:t xml:space="preserve"> ; il réclame par les voies légales l'indépendance de Madagascar dans le cadre de l'Union française et rassemble 300 000 adhérents ; l'administration lui oppose le PADESM (Parti des déshérités de Madagascar).</w:t>
            </w:r>
          </w:p>
          <w:p w14:paraId="28AAFBB0" w14:textId="77777777" w:rsidR="00D03982" w:rsidRDefault="00000000">
            <w:pPr>
              <w:spacing w:after="50" w:line="276" w:lineRule="auto"/>
            </w:pPr>
            <w:r>
              <w:rPr>
                <w:color w:val="000000"/>
                <w:sz w:val="18"/>
                <w:szCs w:val="18"/>
              </w:rPr>
              <w:t>R.A. : Le refus de la France d'accorder l'indépendance, la persistance des injustices (travail forcé à peine aboli, réquisitions de riz, misère de l'après-guerre), les provocations de l'administration et des colons contre le MDRM, et l'action de sociétés secrètes (PANAMA, JINA) décidées à passer à la lutte armée.</w:t>
            </w:r>
          </w:p>
          <w:p w14:paraId="42866122" w14:textId="77777777" w:rsidR="00D03982" w:rsidRDefault="00000000">
            <w:pPr>
              <w:spacing w:after="50" w:line="276" w:lineRule="auto"/>
            </w:pPr>
            <w:r>
              <w:rPr>
                <w:color w:val="000000"/>
                <w:sz w:val="18"/>
                <w:szCs w:val="18"/>
              </w:rPr>
              <w:t xml:space="preserve">R.A. : Déclenchée dans la nuit du 29 mars 1947 à </w:t>
            </w:r>
            <w:proofErr w:type="spellStart"/>
            <w:r>
              <w:rPr>
                <w:color w:val="000000"/>
                <w:sz w:val="18"/>
                <w:szCs w:val="18"/>
              </w:rPr>
              <w:t>Moramanga</w:t>
            </w:r>
            <w:proofErr w:type="spellEnd"/>
            <w:r>
              <w:rPr>
                <w:color w:val="000000"/>
                <w:sz w:val="18"/>
                <w:szCs w:val="18"/>
              </w:rPr>
              <w:t xml:space="preserve"> et </w:t>
            </w:r>
            <w:proofErr w:type="spellStart"/>
            <w:r>
              <w:rPr>
                <w:color w:val="000000"/>
                <w:sz w:val="18"/>
                <w:szCs w:val="18"/>
              </w:rPr>
              <w:t>Manakara</w:t>
            </w:r>
            <w:proofErr w:type="spellEnd"/>
            <w:r>
              <w:rPr>
                <w:color w:val="000000"/>
                <w:sz w:val="18"/>
                <w:szCs w:val="18"/>
              </w:rPr>
              <w:t xml:space="preserve">, elle s'étend à toute la côte Est et à la falaise orientale, du Nord de Toamasina à </w:t>
            </w:r>
            <w:proofErr w:type="spellStart"/>
            <w:r>
              <w:rPr>
                <w:color w:val="000000"/>
                <w:sz w:val="18"/>
                <w:szCs w:val="18"/>
              </w:rPr>
              <w:t>Farafangana</w:t>
            </w:r>
            <w:proofErr w:type="spellEnd"/>
            <w:r>
              <w:rPr>
                <w:color w:val="000000"/>
                <w:sz w:val="18"/>
                <w:szCs w:val="18"/>
              </w:rPr>
              <w:t xml:space="preserve"> ; les insurgés, armés surtout de sagaies, contrôlent un temps près d'un tiers de l'île ; l'armée française reprend l'offensive avec 30 000 hommes (tirailleurs sénégalais, légionnaires) et reconquiert les zones l'une après l'autre jusqu'en novembre 1948.</w:t>
            </w:r>
          </w:p>
          <w:p w14:paraId="38493928" w14:textId="77777777" w:rsidR="00D03982" w:rsidRDefault="00000000">
            <w:pPr>
              <w:spacing w:after="50" w:line="276" w:lineRule="auto"/>
            </w:pPr>
            <w:r>
              <w:rPr>
                <w:color w:val="000000"/>
                <w:sz w:val="18"/>
                <w:szCs w:val="18"/>
              </w:rPr>
              <w:t xml:space="preserve">R.A. : Villages brûlés, exécutions sommaires, tortures, prisonniers jetés d'avion, le « wagon de la mort » de </w:t>
            </w:r>
            <w:proofErr w:type="spellStart"/>
            <w:r>
              <w:rPr>
                <w:color w:val="000000"/>
                <w:sz w:val="18"/>
                <w:szCs w:val="18"/>
              </w:rPr>
              <w:t>Moramanga</w:t>
            </w:r>
            <w:proofErr w:type="spellEnd"/>
            <w:r>
              <w:rPr>
                <w:color w:val="000000"/>
                <w:sz w:val="18"/>
                <w:szCs w:val="18"/>
              </w:rPr>
              <w:t xml:space="preserve"> (mai 1947) ; le MDRM est dissous, ses dirigeants arrêtés ; le procès de Tananarive (1948) condamne les députés à mort (peines commuées) ; le bilan officiel est de 11 342 </w:t>
            </w:r>
            <w:r>
              <w:rPr>
                <w:color w:val="000000"/>
                <w:sz w:val="18"/>
                <w:szCs w:val="18"/>
              </w:rPr>
              <w:lastRenderedPageBreak/>
              <w:t>morts, les historiens estiment entre 30 000 et 40 000 morts, surtout de faim et de maladie dans la forêt, l'état-major ayant avancé le chiffre de 89 000.</w:t>
            </w:r>
          </w:p>
          <w:p w14:paraId="6C228B45" w14:textId="77777777" w:rsidR="00D03982" w:rsidRDefault="00000000">
            <w:pPr>
              <w:spacing w:after="50" w:line="276" w:lineRule="auto"/>
            </w:pPr>
            <w:r>
              <w:rPr>
                <w:color w:val="000000"/>
                <w:sz w:val="18"/>
                <w:szCs w:val="18"/>
              </w:rPr>
              <w:t>R.A. : Un traumatisme profond et un silence de dix ans, l'élimination de l'élite nationaliste (exilée, emprisonnée), le triomphe provisoire du PADESM ; mais aussi la prise de conscience, en France, que la colonisation ne pourra durer : les réformes de 1956 et l'indépendance de 1960 en découlent ; le 29 mars est devenu fête nationale à Madagascar.</w:t>
            </w:r>
          </w:p>
        </w:tc>
        <w:tc>
          <w:tcPr>
            <w:tcW w:w="1100" w:type="dxa"/>
            <w:tcMar>
              <w:top w:w="60" w:type="dxa"/>
              <w:left w:w="60" w:type="dxa"/>
              <w:bottom w:w="60" w:type="dxa"/>
              <w:right w:w="60" w:type="dxa"/>
            </w:tcMar>
          </w:tcPr>
          <w:p w14:paraId="0445CACF" w14:textId="77777777" w:rsidR="00D03982" w:rsidRDefault="00000000">
            <w:pPr>
              <w:spacing w:after="50" w:line="276" w:lineRule="auto"/>
            </w:pPr>
            <w:r>
              <w:rPr>
                <w:color w:val="000000"/>
                <w:sz w:val="18"/>
                <w:szCs w:val="18"/>
              </w:rPr>
              <w:lastRenderedPageBreak/>
              <w:t>Lecture de frise chronologique, témoignages, questions-réponses, enquête facultative</w:t>
            </w:r>
          </w:p>
        </w:tc>
        <w:tc>
          <w:tcPr>
            <w:tcW w:w="1050" w:type="dxa"/>
            <w:tcMar>
              <w:top w:w="60" w:type="dxa"/>
              <w:left w:w="60" w:type="dxa"/>
              <w:bottom w:w="60" w:type="dxa"/>
              <w:right w:w="60" w:type="dxa"/>
            </w:tcMar>
          </w:tcPr>
          <w:p w14:paraId="04821A87" w14:textId="77777777" w:rsidR="00D03982" w:rsidRDefault="00000000">
            <w:pPr>
              <w:spacing w:after="50" w:line="276" w:lineRule="auto"/>
            </w:pPr>
            <w:r>
              <w:rPr>
                <w:color w:val="000000"/>
                <w:sz w:val="18"/>
                <w:szCs w:val="18"/>
              </w:rPr>
              <w:t>Tableau noir (frise chronologique recopiée)</w:t>
            </w:r>
          </w:p>
        </w:tc>
        <w:tc>
          <w:tcPr>
            <w:tcW w:w="800" w:type="dxa"/>
            <w:tcMar>
              <w:top w:w="60" w:type="dxa"/>
              <w:left w:w="60" w:type="dxa"/>
              <w:bottom w:w="60" w:type="dxa"/>
              <w:right w:w="60" w:type="dxa"/>
            </w:tcMar>
          </w:tcPr>
          <w:p w14:paraId="0E4070C8" w14:textId="77777777" w:rsidR="00D03982" w:rsidRDefault="00D03982"/>
        </w:tc>
      </w:tr>
      <w:tr w:rsidR="00D03982" w14:paraId="05F37A34" w14:textId="77777777">
        <w:tblPrEx>
          <w:tblCellMar>
            <w:top w:w="0" w:type="dxa"/>
            <w:bottom w:w="0" w:type="dxa"/>
          </w:tblCellMar>
        </w:tblPrEx>
        <w:tc>
          <w:tcPr>
            <w:tcW w:w="1150" w:type="dxa"/>
            <w:tcMar>
              <w:top w:w="60" w:type="dxa"/>
              <w:left w:w="60" w:type="dxa"/>
              <w:bottom w:w="60" w:type="dxa"/>
              <w:right w:w="60" w:type="dxa"/>
            </w:tcMar>
          </w:tcPr>
          <w:p w14:paraId="238D4893" w14:textId="77777777" w:rsidR="00D03982" w:rsidRDefault="00000000">
            <w:pPr>
              <w:spacing w:after="20" w:line="276" w:lineRule="auto"/>
            </w:pPr>
            <w:r>
              <w:rPr>
                <w:b/>
                <w:bCs/>
                <w:color w:val="000000"/>
                <w:sz w:val="18"/>
                <w:szCs w:val="18"/>
              </w:rPr>
              <w:lastRenderedPageBreak/>
              <w:t>5. Synthèse</w:t>
            </w:r>
          </w:p>
        </w:tc>
        <w:tc>
          <w:tcPr>
            <w:tcW w:w="3250" w:type="dxa"/>
            <w:tcMar>
              <w:top w:w="60" w:type="dxa"/>
              <w:left w:w="60" w:type="dxa"/>
              <w:bottom w:w="60" w:type="dxa"/>
              <w:right w:w="60" w:type="dxa"/>
            </w:tcMar>
          </w:tcPr>
          <w:p w14:paraId="7E260232" w14:textId="77777777" w:rsidR="00D03982" w:rsidRDefault="00000000">
            <w:pPr>
              <w:spacing w:after="50" w:line="276" w:lineRule="auto"/>
            </w:pPr>
            <w:r>
              <w:rPr>
                <w:color w:val="000000"/>
                <w:sz w:val="18"/>
                <w:szCs w:val="18"/>
              </w:rPr>
              <w:t xml:space="preserve">Donc, après le VVS, la lutte contre l'ordre colonial prend une forme politique. Jean </w:t>
            </w:r>
            <w:proofErr w:type="spellStart"/>
            <w:r>
              <w:rPr>
                <w:color w:val="000000"/>
                <w:sz w:val="18"/>
                <w:szCs w:val="18"/>
              </w:rPr>
              <w:t>Ralaimongo</w:t>
            </w:r>
            <w:proofErr w:type="spellEnd"/>
            <w:r>
              <w:rPr>
                <w:color w:val="000000"/>
                <w:sz w:val="18"/>
                <w:szCs w:val="18"/>
              </w:rPr>
              <w:t xml:space="preserve"> réclame entre 1920 et 1943, par la presse et les manifestations comme celle du 19 mai 1929, l'égalité des droits et la citoyenneté pour tous les Malgaches. Après la Seconde Guerre mondiale, le MDRM des députés </w:t>
            </w:r>
            <w:proofErr w:type="spellStart"/>
            <w:r>
              <w:rPr>
                <w:color w:val="000000"/>
                <w:sz w:val="18"/>
                <w:szCs w:val="18"/>
              </w:rPr>
              <w:t>Raseta</w:t>
            </w:r>
            <w:proofErr w:type="spellEnd"/>
            <w:r>
              <w:rPr>
                <w:color w:val="000000"/>
                <w:sz w:val="18"/>
                <w:szCs w:val="18"/>
              </w:rPr>
              <w:t xml:space="preserve">, </w:t>
            </w:r>
            <w:proofErr w:type="spellStart"/>
            <w:r>
              <w:rPr>
                <w:color w:val="000000"/>
                <w:sz w:val="18"/>
                <w:szCs w:val="18"/>
              </w:rPr>
              <w:t>Ravoahangy</w:t>
            </w:r>
            <w:proofErr w:type="spellEnd"/>
            <w:r>
              <w:rPr>
                <w:color w:val="000000"/>
                <w:sz w:val="18"/>
                <w:szCs w:val="18"/>
              </w:rPr>
              <w:t xml:space="preserve"> et </w:t>
            </w:r>
            <w:proofErr w:type="spellStart"/>
            <w:r>
              <w:rPr>
                <w:color w:val="000000"/>
                <w:sz w:val="18"/>
                <w:szCs w:val="18"/>
              </w:rPr>
              <w:t>Rabemananjara</w:t>
            </w:r>
            <w:proofErr w:type="spellEnd"/>
            <w:r>
              <w:rPr>
                <w:color w:val="000000"/>
                <w:sz w:val="18"/>
                <w:szCs w:val="18"/>
              </w:rPr>
              <w:t xml:space="preserve"> demande légalement l'indépendance. Devant le refus de la France et la persistance des injustices, des sociétés secrètes déclenchent l'insurrection du 29 mars 1947 à </w:t>
            </w:r>
            <w:proofErr w:type="spellStart"/>
            <w:r>
              <w:rPr>
                <w:color w:val="000000"/>
                <w:sz w:val="18"/>
                <w:szCs w:val="18"/>
              </w:rPr>
              <w:t>Moramanga</w:t>
            </w:r>
            <w:proofErr w:type="spellEnd"/>
            <w:r>
              <w:rPr>
                <w:color w:val="000000"/>
                <w:sz w:val="18"/>
                <w:szCs w:val="18"/>
              </w:rPr>
              <w:t xml:space="preserve"> et </w:t>
            </w:r>
            <w:proofErr w:type="spellStart"/>
            <w:r>
              <w:rPr>
                <w:color w:val="000000"/>
                <w:sz w:val="18"/>
                <w:szCs w:val="18"/>
              </w:rPr>
              <w:t>Manakara</w:t>
            </w:r>
            <w:proofErr w:type="spellEnd"/>
            <w:r>
              <w:rPr>
                <w:color w:val="000000"/>
                <w:sz w:val="18"/>
                <w:szCs w:val="18"/>
              </w:rPr>
              <w:t xml:space="preserve"> ; elle embrase la côte Est pendant plus d'un an et est écrasée dans le sang : des dizaines de milliers de morts, le MDRM dissous, les députés condamnés. Ce sacrifice ouvre pourtant la voie à l'indépendance de 1960.</w:t>
            </w:r>
          </w:p>
        </w:tc>
        <w:tc>
          <w:tcPr>
            <w:tcW w:w="2250" w:type="dxa"/>
            <w:tcMar>
              <w:top w:w="60" w:type="dxa"/>
              <w:left w:w="60" w:type="dxa"/>
              <w:bottom w:w="60" w:type="dxa"/>
              <w:right w:w="60" w:type="dxa"/>
            </w:tcMar>
          </w:tcPr>
          <w:p w14:paraId="132F2D5B" w14:textId="77777777" w:rsidR="00D03982" w:rsidRDefault="00000000">
            <w:pPr>
              <w:spacing w:after="50" w:line="276" w:lineRule="auto"/>
            </w:pPr>
            <w:r>
              <w:rPr>
                <w:color w:val="000000"/>
                <w:sz w:val="18"/>
                <w:szCs w:val="18"/>
              </w:rPr>
              <w:t>Les élèves écoutent.</w:t>
            </w:r>
          </w:p>
        </w:tc>
        <w:tc>
          <w:tcPr>
            <w:tcW w:w="1100" w:type="dxa"/>
            <w:tcMar>
              <w:top w:w="60" w:type="dxa"/>
              <w:left w:w="60" w:type="dxa"/>
              <w:bottom w:w="60" w:type="dxa"/>
              <w:right w:w="60" w:type="dxa"/>
            </w:tcMar>
          </w:tcPr>
          <w:p w14:paraId="13EBB2D6" w14:textId="77777777" w:rsidR="00D03982" w:rsidRDefault="00000000">
            <w:pPr>
              <w:spacing w:after="50" w:line="276" w:lineRule="auto"/>
            </w:pPr>
            <w:r>
              <w:rPr>
                <w:color w:val="000000"/>
                <w:sz w:val="18"/>
                <w:szCs w:val="18"/>
              </w:rPr>
              <w:t>Exposé oral</w:t>
            </w:r>
          </w:p>
        </w:tc>
        <w:tc>
          <w:tcPr>
            <w:tcW w:w="1050" w:type="dxa"/>
            <w:tcMar>
              <w:top w:w="60" w:type="dxa"/>
              <w:left w:w="60" w:type="dxa"/>
              <w:bottom w:w="60" w:type="dxa"/>
              <w:right w:w="60" w:type="dxa"/>
            </w:tcMar>
          </w:tcPr>
          <w:p w14:paraId="543866C0" w14:textId="77777777" w:rsidR="00D03982" w:rsidRDefault="00000000">
            <w:pPr>
              <w:spacing w:after="50" w:line="276" w:lineRule="auto"/>
            </w:pPr>
            <w:r>
              <w:rPr>
                <w:color w:val="000000"/>
                <w:sz w:val="18"/>
                <w:szCs w:val="18"/>
              </w:rPr>
              <w:t>Tableau noir</w:t>
            </w:r>
          </w:p>
        </w:tc>
        <w:tc>
          <w:tcPr>
            <w:tcW w:w="800" w:type="dxa"/>
            <w:tcMar>
              <w:top w:w="60" w:type="dxa"/>
              <w:left w:w="60" w:type="dxa"/>
              <w:bottom w:w="60" w:type="dxa"/>
              <w:right w:w="60" w:type="dxa"/>
            </w:tcMar>
          </w:tcPr>
          <w:p w14:paraId="12CAB7A2" w14:textId="77777777" w:rsidR="00D03982" w:rsidRDefault="00D03982"/>
        </w:tc>
      </w:tr>
      <w:tr w:rsidR="00D03982" w14:paraId="670BBBA8" w14:textId="77777777">
        <w:tblPrEx>
          <w:tblCellMar>
            <w:top w:w="0" w:type="dxa"/>
            <w:bottom w:w="0" w:type="dxa"/>
          </w:tblCellMar>
        </w:tblPrEx>
        <w:tc>
          <w:tcPr>
            <w:tcW w:w="1150" w:type="dxa"/>
            <w:tcMar>
              <w:top w:w="60" w:type="dxa"/>
              <w:left w:w="60" w:type="dxa"/>
              <w:bottom w:w="60" w:type="dxa"/>
              <w:right w:w="60" w:type="dxa"/>
            </w:tcMar>
          </w:tcPr>
          <w:p w14:paraId="68A3C0C7" w14:textId="77777777" w:rsidR="00D03982" w:rsidRDefault="00000000">
            <w:pPr>
              <w:spacing w:after="20" w:line="276" w:lineRule="auto"/>
            </w:pPr>
            <w:r>
              <w:rPr>
                <w:b/>
                <w:bCs/>
                <w:color w:val="000000"/>
                <w:sz w:val="18"/>
                <w:szCs w:val="18"/>
              </w:rPr>
              <w:t>6. Application</w:t>
            </w:r>
          </w:p>
        </w:tc>
        <w:tc>
          <w:tcPr>
            <w:tcW w:w="3250" w:type="dxa"/>
            <w:tcMar>
              <w:top w:w="60" w:type="dxa"/>
              <w:left w:w="60" w:type="dxa"/>
              <w:bottom w:w="60" w:type="dxa"/>
              <w:right w:w="60" w:type="dxa"/>
            </w:tcMar>
          </w:tcPr>
          <w:p w14:paraId="6D2792B8" w14:textId="77777777" w:rsidR="00D03982" w:rsidRDefault="00000000">
            <w:pPr>
              <w:spacing w:after="50" w:line="276" w:lineRule="auto"/>
            </w:pPr>
            <w:r>
              <w:rPr>
                <w:b/>
                <w:bCs/>
                <w:color w:val="000000"/>
                <w:sz w:val="18"/>
                <w:szCs w:val="18"/>
              </w:rPr>
              <w:t>Exercice 1</w:t>
            </w:r>
            <w:r>
              <w:rPr>
                <w:color w:val="000000"/>
                <w:sz w:val="18"/>
                <w:szCs w:val="18"/>
              </w:rPr>
              <w:t xml:space="preserve"> — Remettez dans l'ordre chronologique les événements suivants en les numérotant de 1 à 5, et donnez leur date.</w:t>
            </w:r>
          </w:p>
          <w:p w14:paraId="2234836C" w14:textId="77777777" w:rsidR="00D03982" w:rsidRDefault="00000000">
            <w:pPr>
              <w:spacing w:after="50" w:line="276" w:lineRule="auto"/>
            </w:pPr>
            <w:r>
              <w:rPr>
                <w:color w:val="000000"/>
                <w:sz w:val="18"/>
                <w:szCs w:val="18"/>
              </w:rPr>
              <w:t>Fondation du MDRM.</w:t>
            </w:r>
          </w:p>
          <w:p w14:paraId="53A29356" w14:textId="77777777" w:rsidR="00D03982" w:rsidRDefault="00000000">
            <w:pPr>
              <w:spacing w:after="50" w:line="276" w:lineRule="auto"/>
            </w:pPr>
            <w:r>
              <w:rPr>
                <w:color w:val="000000"/>
                <w:sz w:val="18"/>
                <w:szCs w:val="18"/>
              </w:rPr>
              <w:t xml:space="preserve">Manifestation d'Antananarivo pour l'égalité, dirigée par </w:t>
            </w:r>
            <w:proofErr w:type="spellStart"/>
            <w:r>
              <w:rPr>
                <w:color w:val="000000"/>
                <w:sz w:val="18"/>
                <w:szCs w:val="18"/>
              </w:rPr>
              <w:t>Ralaimongo</w:t>
            </w:r>
            <w:proofErr w:type="spellEnd"/>
            <w:r>
              <w:rPr>
                <w:color w:val="000000"/>
                <w:sz w:val="18"/>
                <w:szCs w:val="18"/>
              </w:rPr>
              <w:t>.</w:t>
            </w:r>
          </w:p>
          <w:p w14:paraId="1EFB2090" w14:textId="77777777" w:rsidR="00D03982" w:rsidRDefault="00000000">
            <w:pPr>
              <w:spacing w:after="50" w:line="276" w:lineRule="auto"/>
            </w:pPr>
            <w:r>
              <w:rPr>
                <w:color w:val="000000"/>
                <w:sz w:val="18"/>
                <w:szCs w:val="18"/>
              </w:rPr>
              <w:t>Reddition des derniers chefs insurgés.</w:t>
            </w:r>
          </w:p>
          <w:p w14:paraId="231CF162" w14:textId="77777777" w:rsidR="00D03982" w:rsidRDefault="00000000">
            <w:pPr>
              <w:spacing w:after="50" w:line="276" w:lineRule="auto"/>
            </w:pPr>
            <w:r>
              <w:rPr>
                <w:color w:val="000000"/>
                <w:sz w:val="18"/>
                <w:szCs w:val="18"/>
              </w:rPr>
              <w:t xml:space="preserve">Déclenchement de l'insurrection à </w:t>
            </w:r>
            <w:proofErr w:type="spellStart"/>
            <w:r>
              <w:rPr>
                <w:color w:val="000000"/>
                <w:sz w:val="18"/>
                <w:szCs w:val="18"/>
              </w:rPr>
              <w:t>Moramanga</w:t>
            </w:r>
            <w:proofErr w:type="spellEnd"/>
            <w:r>
              <w:rPr>
                <w:color w:val="000000"/>
                <w:sz w:val="18"/>
                <w:szCs w:val="18"/>
              </w:rPr>
              <w:t xml:space="preserve"> et </w:t>
            </w:r>
            <w:proofErr w:type="spellStart"/>
            <w:r>
              <w:rPr>
                <w:color w:val="000000"/>
                <w:sz w:val="18"/>
                <w:szCs w:val="18"/>
              </w:rPr>
              <w:t>Manakara</w:t>
            </w:r>
            <w:proofErr w:type="spellEnd"/>
            <w:r>
              <w:rPr>
                <w:color w:val="000000"/>
                <w:sz w:val="18"/>
                <w:szCs w:val="18"/>
              </w:rPr>
              <w:t>.</w:t>
            </w:r>
          </w:p>
          <w:p w14:paraId="2864F181" w14:textId="77777777" w:rsidR="00D03982" w:rsidRDefault="00000000">
            <w:pPr>
              <w:spacing w:after="50" w:line="276" w:lineRule="auto"/>
            </w:pPr>
            <w:r>
              <w:rPr>
                <w:color w:val="000000"/>
                <w:sz w:val="18"/>
                <w:szCs w:val="18"/>
              </w:rPr>
              <w:t>Découverte du VVS.</w:t>
            </w:r>
          </w:p>
          <w:p w14:paraId="43919E7B" w14:textId="77777777" w:rsidR="00D03982" w:rsidRDefault="00000000">
            <w:pPr>
              <w:spacing w:after="50" w:line="276" w:lineRule="auto"/>
            </w:pPr>
            <w:r>
              <w:rPr>
                <w:b/>
                <w:bCs/>
                <w:color w:val="000000"/>
                <w:sz w:val="18"/>
                <w:szCs w:val="18"/>
              </w:rPr>
              <w:t>Exercice 2</w:t>
            </w:r>
            <w:r>
              <w:rPr>
                <w:color w:val="000000"/>
                <w:sz w:val="18"/>
                <w:szCs w:val="18"/>
              </w:rPr>
              <w:t xml:space="preserve"> — Complétez le tableau des mouvements de lutte (nature, but, participants, aboutissement) pour </w:t>
            </w:r>
            <w:proofErr w:type="spellStart"/>
            <w:r>
              <w:rPr>
                <w:color w:val="000000"/>
                <w:sz w:val="18"/>
                <w:szCs w:val="18"/>
              </w:rPr>
              <w:t>Ralaimongo</w:t>
            </w:r>
            <w:proofErr w:type="spellEnd"/>
            <w:r>
              <w:rPr>
                <w:color w:val="000000"/>
                <w:sz w:val="18"/>
                <w:szCs w:val="18"/>
              </w:rPr>
              <w:t xml:space="preserve"> et pour l'insurrection de 1947.</w:t>
            </w:r>
          </w:p>
          <w:p w14:paraId="4479AC80" w14:textId="77777777" w:rsidR="00D03982" w:rsidRDefault="00000000">
            <w:pPr>
              <w:spacing w:after="50" w:line="276" w:lineRule="auto"/>
            </w:pPr>
            <w:r>
              <w:rPr>
                <w:color w:val="000000"/>
                <w:sz w:val="18"/>
                <w:szCs w:val="18"/>
              </w:rPr>
              <w:t>1. Nature de chaque mouvement.</w:t>
            </w:r>
          </w:p>
          <w:p w14:paraId="0ADB7FD9" w14:textId="77777777" w:rsidR="00D03982" w:rsidRDefault="00000000">
            <w:pPr>
              <w:spacing w:after="50" w:line="276" w:lineRule="auto"/>
            </w:pPr>
            <w:r>
              <w:rPr>
                <w:color w:val="000000"/>
                <w:sz w:val="18"/>
                <w:szCs w:val="18"/>
              </w:rPr>
              <w:t>2. But de chaque mouvement.</w:t>
            </w:r>
          </w:p>
          <w:p w14:paraId="21C4570A" w14:textId="77777777" w:rsidR="00D03982" w:rsidRDefault="00000000">
            <w:pPr>
              <w:spacing w:after="50" w:line="276" w:lineRule="auto"/>
            </w:pPr>
            <w:r>
              <w:rPr>
                <w:color w:val="000000"/>
                <w:sz w:val="18"/>
                <w:szCs w:val="18"/>
              </w:rPr>
              <w:lastRenderedPageBreak/>
              <w:t>3. Participants de chaque mouvement.</w:t>
            </w:r>
          </w:p>
          <w:p w14:paraId="044BDEBF" w14:textId="77777777" w:rsidR="00D03982" w:rsidRDefault="00000000">
            <w:pPr>
              <w:spacing w:after="50" w:line="276" w:lineRule="auto"/>
            </w:pPr>
            <w:r>
              <w:rPr>
                <w:color w:val="000000"/>
                <w:sz w:val="18"/>
                <w:szCs w:val="18"/>
              </w:rPr>
              <w:t>4. Aboutissement de chaque mouvement.</w:t>
            </w:r>
          </w:p>
        </w:tc>
        <w:tc>
          <w:tcPr>
            <w:tcW w:w="2250" w:type="dxa"/>
            <w:tcMar>
              <w:top w:w="60" w:type="dxa"/>
              <w:left w:w="60" w:type="dxa"/>
              <w:bottom w:w="60" w:type="dxa"/>
              <w:right w:w="60" w:type="dxa"/>
            </w:tcMar>
          </w:tcPr>
          <w:p w14:paraId="6DACFD22" w14:textId="77777777" w:rsidR="00D03982" w:rsidRDefault="00000000">
            <w:pPr>
              <w:spacing w:after="50" w:line="276" w:lineRule="auto"/>
            </w:pPr>
            <w:r>
              <w:rPr>
                <w:b/>
                <w:bCs/>
                <w:color w:val="E9704F"/>
                <w:sz w:val="18"/>
                <w:szCs w:val="18"/>
              </w:rPr>
              <w:lastRenderedPageBreak/>
              <w:t>Corrigé 1 :</w:t>
            </w:r>
          </w:p>
          <w:p w14:paraId="2077E096" w14:textId="77777777" w:rsidR="00D03982" w:rsidRDefault="00000000">
            <w:pPr>
              <w:spacing w:after="50" w:line="276" w:lineRule="auto"/>
            </w:pPr>
            <w:r>
              <w:rPr>
                <w:b/>
                <w:bCs/>
                <w:color w:val="E9704F"/>
                <w:sz w:val="18"/>
                <w:szCs w:val="18"/>
              </w:rPr>
              <w:t>3</w:t>
            </w:r>
            <w:r>
              <w:rPr>
                <w:color w:val="000000"/>
                <w:sz w:val="18"/>
                <w:szCs w:val="18"/>
              </w:rPr>
              <w:t xml:space="preserve"> — 22 février </w:t>
            </w:r>
            <w:r>
              <w:rPr>
                <w:b/>
                <w:bCs/>
                <w:color w:val="E9704F"/>
                <w:sz w:val="18"/>
                <w:szCs w:val="18"/>
              </w:rPr>
              <w:t>1946</w:t>
            </w:r>
            <w:r>
              <w:rPr>
                <w:color w:val="000000"/>
                <w:sz w:val="18"/>
                <w:szCs w:val="18"/>
              </w:rPr>
              <w:t>.</w:t>
            </w:r>
          </w:p>
          <w:p w14:paraId="31EFAF3D" w14:textId="77777777" w:rsidR="00D03982" w:rsidRDefault="00000000">
            <w:pPr>
              <w:spacing w:after="50" w:line="276" w:lineRule="auto"/>
            </w:pPr>
            <w:r>
              <w:rPr>
                <w:b/>
                <w:bCs/>
                <w:color w:val="E9704F"/>
                <w:sz w:val="18"/>
                <w:szCs w:val="18"/>
              </w:rPr>
              <w:t>2</w:t>
            </w:r>
            <w:r>
              <w:rPr>
                <w:color w:val="000000"/>
                <w:sz w:val="18"/>
                <w:szCs w:val="18"/>
              </w:rPr>
              <w:t xml:space="preserve"> — 19 mai </w:t>
            </w:r>
            <w:r>
              <w:rPr>
                <w:b/>
                <w:bCs/>
                <w:color w:val="E9704F"/>
                <w:sz w:val="18"/>
                <w:szCs w:val="18"/>
              </w:rPr>
              <w:t>1929</w:t>
            </w:r>
            <w:r>
              <w:rPr>
                <w:color w:val="000000"/>
                <w:sz w:val="18"/>
                <w:szCs w:val="18"/>
              </w:rPr>
              <w:t>.</w:t>
            </w:r>
          </w:p>
          <w:p w14:paraId="53227B58" w14:textId="77777777" w:rsidR="00D03982" w:rsidRDefault="00000000">
            <w:pPr>
              <w:spacing w:after="50" w:line="276" w:lineRule="auto"/>
            </w:pPr>
            <w:r>
              <w:rPr>
                <w:b/>
                <w:bCs/>
                <w:color w:val="E9704F"/>
                <w:sz w:val="18"/>
                <w:szCs w:val="18"/>
              </w:rPr>
              <w:t>5</w:t>
            </w:r>
            <w:r>
              <w:rPr>
                <w:color w:val="000000"/>
                <w:sz w:val="18"/>
                <w:szCs w:val="18"/>
              </w:rPr>
              <w:t xml:space="preserve"> — novembre </w:t>
            </w:r>
            <w:r>
              <w:rPr>
                <w:b/>
                <w:bCs/>
                <w:color w:val="E9704F"/>
                <w:sz w:val="18"/>
                <w:szCs w:val="18"/>
              </w:rPr>
              <w:t>1948</w:t>
            </w:r>
            <w:r>
              <w:rPr>
                <w:color w:val="000000"/>
                <w:sz w:val="18"/>
                <w:szCs w:val="18"/>
              </w:rPr>
              <w:t>.</w:t>
            </w:r>
          </w:p>
          <w:p w14:paraId="6CE2C40B" w14:textId="77777777" w:rsidR="00D03982" w:rsidRDefault="00000000">
            <w:pPr>
              <w:spacing w:after="50" w:line="276" w:lineRule="auto"/>
            </w:pPr>
            <w:r>
              <w:rPr>
                <w:b/>
                <w:bCs/>
                <w:color w:val="E9704F"/>
                <w:sz w:val="18"/>
                <w:szCs w:val="18"/>
              </w:rPr>
              <w:t>4</w:t>
            </w:r>
            <w:r>
              <w:rPr>
                <w:color w:val="000000"/>
                <w:sz w:val="18"/>
                <w:szCs w:val="18"/>
              </w:rPr>
              <w:t xml:space="preserve"> — 29 mars </w:t>
            </w:r>
            <w:r>
              <w:rPr>
                <w:b/>
                <w:bCs/>
                <w:color w:val="E9704F"/>
                <w:sz w:val="18"/>
                <w:szCs w:val="18"/>
              </w:rPr>
              <w:t>1947</w:t>
            </w:r>
            <w:r>
              <w:rPr>
                <w:color w:val="000000"/>
                <w:sz w:val="18"/>
                <w:szCs w:val="18"/>
              </w:rPr>
              <w:t>.</w:t>
            </w:r>
          </w:p>
          <w:p w14:paraId="5287DB79" w14:textId="77777777" w:rsidR="00D03982" w:rsidRDefault="00000000">
            <w:pPr>
              <w:spacing w:after="50" w:line="276" w:lineRule="auto"/>
            </w:pPr>
            <w:r>
              <w:rPr>
                <w:b/>
                <w:bCs/>
                <w:color w:val="E9704F"/>
                <w:sz w:val="18"/>
                <w:szCs w:val="18"/>
              </w:rPr>
              <w:t>1</w:t>
            </w:r>
            <w:r>
              <w:rPr>
                <w:color w:val="000000"/>
                <w:sz w:val="18"/>
                <w:szCs w:val="18"/>
              </w:rPr>
              <w:t xml:space="preserve"> — décembre </w:t>
            </w:r>
            <w:r>
              <w:rPr>
                <w:b/>
                <w:bCs/>
                <w:color w:val="E9704F"/>
                <w:sz w:val="18"/>
                <w:szCs w:val="18"/>
              </w:rPr>
              <w:t>1915</w:t>
            </w:r>
            <w:r>
              <w:rPr>
                <w:color w:val="000000"/>
                <w:sz w:val="18"/>
                <w:szCs w:val="18"/>
              </w:rPr>
              <w:t>.</w:t>
            </w:r>
          </w:p>
          <w:p w14:paraId="40FB8600" w14:textId="77777777" w:rsidR="00D03982" w:rsidRDefault="00000000">
            <w:pPr>
              <w:spacing w:after="50" w:line="276" w:lineRule="auto"/>
            </w:pPr>
            <w:r>
              <w:rPr>
                <w:b/>
                <w:bCs/>
                <w:color w:val="E9704F"/>
                <w:sz w:val="18"/>
                <w:szCs w:val="18"/>
              </w:rPr>
              <w:t>Corrigé 2 :</w:t>
            </w:r>
          </w:p>
          <w:p w14:paraId="0C508E10" w14:textId="77777777" w:rsidR="00D03982" w:rsidRDefault="00000000">
            <w:pPr>
              <w:spacing w:after="50" w:line="276" w:lineRule="auto"/>
            </w:pPr>
            <w:r>
              <w:rPr>
                <w:color w:val="000000"/>
                <w:sz w:val="18"/>
                <w:szCs w:val="18"/>
              </w:rPr>
              <w:t xml:space="preserve">1. </w:t>
            </w:r>
            <w:proofErr w:type="spellStart"/>
            <w:r>
              <w:rPr>
                <w:color w:val="000000"/>
                <w:sz w:val="18"/>
                <w:szCs w:val="18"/>
              </w:rPr>
              <w:t>Ralaimongo</w:t>
            </w:r>
            <w:proofErr w:type="spellEnd"/>
            <w:r>
              <w:rPr>
                <w:color w:val="000000"/>
                <w:sz w:val="18"/>
                <w:szCs w:val="18"/>
              </w:rPr>
              <w:t xml:space="preserve"> : mouvement </w:t>
            </w:r>
            <w:r>
              <w:rPr>
                <w:b/>
                <w:bCs/>
                <w:color w:val="E9704F"/>
                <w:sz w:val="18"/>
                <w:szCs w:val="18"/>
              </w:rPr>
              <w:t>politique légal</w:t>
            </w:r>
            <w:r>
              <w:rPr>
                <w:color w:val="000000"/>
                <w:sz w:val="18"/>
                <w:szCs w:val="18"/>
              </w:rPr>
              <w:t xml:space="preserve"> (journaux, pétitions, manifestations) ; 1947 : </w:t>
            </w:r>
            <w:r>
              <w:rPr>
                <w:b/>
                <w:bCs/>
                <w:color w:val="E9704F"/>
                <w:sz w:val="18"/>
                <w:szCs w:val="18"/>
              </w:rPr>
              <w:t>insurrection armée</w:t>
            </w:r>
            <w:r>
              <w:rPr>
                <w:color w:val="000000"/>
                <w:sz w:val="18"/>
                <w:szCs w:val="18"/>
              </w:rPr>
              <w:t xml:space="preserve"> de masse.</w:t>
            </w:r>
          </w:p>
          <w:p w14:paraId="0966AA0C" w14:textId="77777777" w:rsidR="00D03982" w:rsidRDefault="00000000">
            <w:pPr>
              <w:spacing w:after="50" w:line="276" w:lineRule="auto"/>
            </w:pPr>
            <w:r>
              <w:rPr>
                <w:color w:val="000000"/>
                <w:sz w:val="18"/>
                <w:szCs w:val="18"/>
              </w:rPr>
              <w:t xml:space="preserve">2. </w:t>
            </w:r>
            <w:proofErr w:type="spellStart"/>
            <w:r>
              <w:rPr>
                <w:color w:val="000000"/>
                <w:sz w:val="18"/>
                <w:szCs w:val="18"/>
              </w:rPr>
              <w:t>Ralaimongo</w:t>
            </w:r>
            <w:proofErr w:type="spellEnd"/>
            <w:r>
              <w:rPr>
                <w:color w:val="000000"/>
                <w:sz w:val="18"/>
                <w:szCs w:val="18"/>
              </w:rPr>
              <w:t xml:space="preserve"> : </w:t>
            </w:r>
            <w:r>
              <w:rPr>
                <w:b/>
                <w:bCs/>
                <w:color w:val="E9704F"/>
                <w:sz w:val="18"/>
                <w:szCs w:val="18"/>
              </w:rPr>
              <w:t>égalité des droits</w:t>
            </w:r>
            <w:r>
              <w:rPr>
                <w:color w:val="000000"/>
                <w:sz w:val="18"/>
                <w:szCs w:val="18"/>
              </w:rPr>
              <w:t xml:space="preserve"> et citoyenneté ; 1947 : </w:t>
            </w:r>
            <w:r>
              <w:rPr>
                <w:b/>
                <w:bCs/>
                <w:color w:val="E9704F"/>
                <w:sz w:val="18"/>
                <w:szCs w:val="18"/>
              </w:rPr>
              <w:t>indépendance</w:t>
            </w:r>
            <w:r>
              <w:rPr>
                <w:color w:val="000000"/>
                <w:sz w:val="18"/>
                <w:szCs w:val="18"/>
              </w:rPr>
              <w:t xml:space="preserve"> immédiate.</w:t>
            </w:r>
          </w:p>
          <w:p w14:paraId="4296449C" w14:textId="77777777" w:rsidR="00D03982" w:rsidRDefault="00000000">
            <w:pPr>
              <w:spacing w:after="50" w:line="276" w:lineRule="auto"/>
            </w:pPr>
            <w:r>
              <w:rPr>
                <w:color w:val="000000"/>
                <w:sz w:val="18"/>
                <w:szCs w:val="18"/>
              </w:rPr>
              <w:t xml:space="preserve">3. </w:t>
            </w:r>
            <w:proofErr w:type="spellStart"/>
            <w:r>
              <w:rPr>
                <w:color w:val="000000"/>
                <w:sz w:val="18"/>
                <w:szCs w:val="18"/>
              </w:rPr>
              <w:t>Ralaimongo</w:t>
            </w:r>
            <w:proofErr w:type="spellEnd"/>
            <w:r>
              <w:rPr>
                <w:color w:val="000000"/>
                <w:sz w:val="18"/>
                <w:szCs w:val="18"/>
              </w:rPr>
              <w:t xml:space="preserve"> : </w:t>
            </w:r>
            <w:r>
              <w:rPr>
                <w:b/>
                <w:bCs/>
                <w:color w:val="E9704F"/>
                <w:sz w:val="18"/>
                <w:szCs w:val="18"/>
              </w:rPr>
              <w:t>lettrés</w:t>
            </w:r>
            <w:r>
              <w:rPr>
                <w:color w:val="000000"/>
                <w:sz w:val="18"/>
                <w:szCs w:val="18"/>
              </w:rPr>
              <w:t xml:space="preserve">, anciens combattants, </w:t>
            </w:r>
            <w:r>
              <w:rPr>
                <w:color w:val="000000"/>
                <w:sz w:val="18"/>
                <w:szCs w:val="18"/>
              </w:rPr>
              <w:lastRenderedPageBreak/>
              <w:t xml:space="preserve">ouvriers des villes ; 1947 : </w:t>
            </w:r>
            <w:r>
              <w:rPr>
                <w:b/>
                <w:bCs/>
                <w:color w:val="E9704F"/>
                <w:sz w:val="18"/>
                <w:szCs w:val="18"/>
              </w:rPr>
              <w:t>paysans</w:t>
            </w:r>
            <w:r>
              <w:rPr>
                <w:color w:val="000000"/>
                <w:sz w:val="18"/>
                <w:szCs w:val="18"/>
              </w:rPr>
              <w:t xml:space="preserve"> de la côte Est, sociétés secrètes, anciens soldats.</w:t>
            </w:r>
          </w:p>
          <w:p w14:paraId="19D2DBA2" w14:textId="77777777" w:rsidR="00D03982" w:rsidRDefault="00000000">
            <w:pPr>
              <w:spacing w:after="50" w:line="276" w:lineRule="auto"/>
            </w:pPr>
            <w:r>
              <w:rPr>
                <w:color w:val="000000"/>
                <w:sz w:val="18"/>
                <w:szCs w:val="18"/>
              </w:rPr>
              <w:t xml:space="preserve">4. </w:t>
            </w:r>
            <w:proofErr w:type="spellStart"/>
            <w:r>
              <w:rPr>
                <w:color w:val="000000"/>
                <w:sz w:val="18"/>
                <w:szCs w:val="18"/>
              </w:rPr>
              <w:t>Ralaimongo</w:t>
            </w:r>
            <w:proofErr w:type="spellEnd"/>
            <w:r>
              <w:rPr>
                <w:color w:val="000000"/>
                <w:sz w:val="18"/>
                <w:szCs w:val="18"/>
              </w:rPr>
              <w:t xml:space="preserve"> : </w:t>
            </w:r>
            <w:r>
              <w:rPr>
                <w:b/>
                <w:bCs/>
                <w:color w:val="E9704F"/>
                <w:sz w:val="18"/>
                <w:szCs w:val="18"/>
              </w:rPr>
              <w:t>répression</w:t>
            </w:r>
            <w:r>
              <w:rPr>
                <w:color w:val="000000"/>
                <w:sz w:val="18"/>
                <w:szCs w:val="18"/>
              </w:rPr>
              <w:t xml:space="preserve"> (assignation à résidence), mais idées diffusées ; 1947 : </w:t>
            </w:r>
            <w:r>
              <w:rPr>
                <w:b/>
                <w:bCs/>
                <w:color w:val="E9704F"/>
                <w:sz w:val="18"/>
                <w:szCs w:val="18"/>
              </w:rPr>
              <w:t>écrasée</w:t>
            </w:r>
            <w:r>
              <w:rPr>
                <w:color w:val="000000"/>
                <w:sz w:val="18"/>
                <w:szCs w:val="18"/>
              </w:rPr>
              <w:t xml:space="preserve"> (30 000 à 40 000 morts), MDRM dissous, mais indépendance rendue inévitable.</w:t>
            </w:r>
          </w:p>
        </w:tc>
        <w:tc>
          <w:tcPr>
            <w:tcW w:w="1100" w:type="dxa"/>
            <w:tcMar>
              <w:top w:w="60" w:type="dxa"/>
              <w:left w:w="60" w:type="dxa"/>
              <w:bottom w:w="60" w:type="dxa"/>
              <w:right w:w="60" w:type="dxa"/>
            </w:tcMar>
          </w:tcPr>
          <w:p w14:paraId="494089DA" w14:textId="77777777" w:rsidR="00D03982" w:rsidRDefault="00000000">
            <w:pPr>
              <w:spacing w:after="50" w:line="276" w:lineRule="auto"/>
            </w:pPr>
            <w:r>
              <w:rPr>
                <w:color w:val="000000"/>
                <w:sz w:val="18"/>
                <w:szCs w:val="18"/>
              </w:rPr>
              <w:lastRenderedPageBreak/>
              <w:t>Travail individuel puis correction collective</w:t>
            </w:r>
          </w:p>
        </w:tc>
        <w:tc>
          <w:tcPr>
            <w:tcW w:w="1050" w:type="dxa"/>
            <w:tcMar>
              <w:top w:w="60" w:type="dxa"/>
              <w:left w:w="60" w:type="dxa"/>
              <w:bottom w:w="60" w:type="dxa"/>
              <w:right w:w="60" w:type="dxa"/>
            </w:tcMar>
          </w:tcPr>
          <w:p w14:paraId="4BF54C48" w14:textId="77777777" w:rsidR="00D03982" w:rsidRDefault="00000000">
            <w:pPr>
              <w:spacing w:after="50" w:line="276" w:lineRule="auto"/>
            </w:pPr>
            <w:r>
              <w:rPr>
                <w:color w:val="000000"/>
                <w:sz w:val="18"/>
                <w:szCs w:val="18"/>
              </w:rPr>
              <w:t>Cahier, ardoise</w:t>
            </w:r>
          </w:p>
        </w:tc>
        <w:tc>
          <w:tcPr>
            <w:tcW w:w="800" w:type="dxa"/>
            <w:tcMar>
              <w:top w:w="60" w:type="dxa"/>
              <w:left w:w="60" w:type="dxa"/>
              <w:bottom w:w="60" w:type="dxa"/>
              <w:right w:w="60" w:type="dxa"/>
            </w:tcMar>
          </w:tcPr>
          <w:p w14:paraId="1C7C4910" w14:textId="77777777" w:rsidR="00D03982" w:rsidRDefault="00D03982"/>
        </w:tc>
      </w:tr>
      <w:tr w:rsidR="00D03982" w14:paraId="38D89C1E"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482B1BDC" w14:textId="77777777" w:rsidR="00D03982" w:rsidRDefault="00000000">
            <w:pPr>
              <w:spacing w:line="276" w:lineRule="auto"/>
            </w:pPr>
            <w:r>
              <w:rPr>
                <w:b/>
                <w:bCs/>
                <w:color w:val="000000"/>
                <w:sz w:val="19"/>
                <w:szCs w:val="19"/>
              </w:rPr>
              <w:t>III. ÉVALUATION</w:t>
            </w:r>
          </w:p>
        </w:tc>
      </w:tr>
      <w:tr w:rsidR="00D03982" w14:paraId="144980F8" w14:textId="77777777">
        <w:tblPrEx>
          <w:tblCellMar>
            <w:top w:w="0" w:type="dxa"/>
            <w:bottom w:w="0" w:type="dxa"/>
          </w:tblCellMar>
        </w:tblPrEx>
        <w:tc>
          <w:tcPr>
            <w:tcW w:w="1150" w:type="dxa"/>
            <w:tcMar>
              <w:top w:w="60" w:type="dxa"/>
              <w:left w:w="60" w:type="dxa"/>
              <w:bottom w:w="60" w:type="dxa"/>
              <w:right w:w="60" w:type="dxa"/>
            </w:tcMar>
          </w:tcPr>
          <w:p w14:paraId="68E9F287" w14:textId="77777777" w:rsidR="00D03982" w:rsidRDefault="00000000">
            <w:pPr>
              <w:spacing w:after="20" w:line="276" w:lineRule="auto"/>
            </w:pPr>
            <w:r>
              <w:rPr>
                <w:b/>
                <w:bCs/>
                <w:color w:val="000000"/>
                <w:sz w:val="18"/>
                <w:szCs w:val="18"/>
              </w:rPr>
              <w:t>Évaluation</w:t>
            </w:r>
          </w:p>
          <w:p w14:paraId="720A17C1" w14:textId="77777777" w:rsidR="00D03982" w:rsidRDefault="00000000">
            <w:pPr>
              <w:spacing w:line="276" w:lineRule="auto"/>
            </w:pPr>
            <w:r>
              <w:rPr>
                <w:color w:val="000000"/>
                <w:sz w:val="18"/>
                <w:szCs w:val="18"/>
              </w:rPr>
              <w:t>15 min</w:t>
            </w:r>
          </w:p>
        </w:tc>
        <w:tc>
          <w:tcPr>
            <w:tcW w:w="3250" w:type="dxa"/>
            <w:tcMar>
              <w:top w:w="60" w:type="dxa"/>
              <w:left w:w="60" w:type="dxa"/>
              <w:bottom w:w="60" w:type="dxa"/>
              <w:right w:w="60" w:type="dxa"/>
            </w:tcMar>
          </w:tcPr>
          <w:p w14:paraId="083E4AD7" w14:textId="77777777" w:rsidR="00D03982" w:rsidRDefault="00000000">
            <w:pPr>
              <w:spacing w:after="50" w:line="276" w:lineRule="auto"/>
            </w:pPr>
            <w:r>
              <w:rPr>
                <w:b/>
                <w:bCs/>
                <w:color w:val="000000"/>
                <w:sz w:val="18"/>
                <w:szCs w:val="18"/>
              </w:rPr>
              <w:t>Exercice 3</w:t>
            </w:r>
            <w:r>
              <w:rPr>
                <w:color w:val="000000"/>
                <w:sz w:val="18"/>
                <w:szCs w:val="18"/>
              </w:rPr>
              <w:t xml:space="preserve"> — Répondez par Vrai ou Faux, puis corrigez les phrases fausses.</w:t>
            </w:r>
          </w:p>
          <w:p w14:paraId="58C9DA05" w14:textId="77777777" w:rsidR="00D03982" w:rsidRDefault="00000000">
            <w:pPr>
              <w:spacing w:after="50" w:line="276" w:lineRule="auto"/>
            </w:pPr>
            <w:r>
              <w:rPr>
                <w:color w:val="000000"/>
                <w:sz w:val="18"/>
                <w:szCs w:val="18"/>
              </w:rPr>
              <w:t xml:space="preserve">a) Jean </w:t>
            </w:r>
            <w:proofErr w:type="spellStart"/>
            <w:r>
              <w:rPr>
                <w:color w:val="000000"/>
                <w:sz w:val="18"/>
                <w:szCs w:val="18"/>
              </w:rPr>
              <w:t>Ralaimongo</w:t>
            </w:r>
            <w:proofErr w:type="spellEnd"/>
            <w:r>
              <w:rPr>
                <w:color w:val="000000"/>
                <w:sz w:val="18"/>
                <w:szCs w:val="18"/>
              </w:rPr>
              <w:t xml:space="preserve"> réclamait la citoyenneté française pour tous les Malgaches.</w:t>
            </w:r>
          </w:p>
          <w:p w14:paraId="52BDC955" w14:textId="77777777" w:rsidR="00D03982" w:rsidRDefault="00000000">
            <w:pPr>
              <w:spacing w:after="50" w:line="276" w:lineRule="auto"/>
            </w:pPr>
            <w:r>
              <w:rPr>
                <w:color w:val="000000"/>
                <w:sz w:val="18"/>
                <w:szCs w:val="18"/>
              </w:rPr>
              <w:t>b) Le MDRM a été fondé par Gallieni.</w:t>
            </w:r>
          </w:p>
          <w:p w14:paraId="55E1A1B6" w14:textId="77777777" w:rsidR="00D03982" w:rsidRDefault="00000000">
            <w:pPr>
              <w:spacing w:after="50" w:line="276" w:lineRule="auto"/>
            </w:pPr>
            <w:r>
              <w:rPr>
                <w:color w:val="000000"/>
                <w:sz w:val="18"/>
                <w:szCs w:val="18"/>
              </w:rPr>
              <w:t xml:space="preserve">c) L'insurrection de 1947 a commencé à </w:t>
            </w:r>
            <w:proofErr w:type="spellStart"/>
            <w:r>
              <w:rPr>
                <w:color w:val="000000"/>
                <w:sz w:val="18"/>
                <w:szCs w:val="18"/>
              </w:rPr>
              <w:t>Moramanga</w:t>
            </w:r>
            <w:proofErr w:type="spellEnd"/>
            <w:r>
              <w:rPr>
                <w:color w:val="000000"/>
                <w:sz w:val="18"/>
                <w:szCs w:val="18"/>
              </w:rPr>
              <w:t xml:space="preserve"> et à </w:t>
            </w:r>
            <w:proofErr w:type="spellStart"/>
            <w:r>
              <w:rPr>
                <w:color w:val="000000"/>
                <w:sz w:val="18"/>
                <w:szCs w:val="18"/>
              </w:rPr>
              <w:t>Manakara</w:t>
            </w:r>
            <w:proofErr w:type="spellEnd"/>
            <w:r>
              <w:rPr>
                <w:color w:val="000000"/>
                <w:sz w:val="18"/>
                <w:szCs w:val="18"/>
              </w:rPr>
              <w:t>.</w:t>
            </w:r>
          </w:p>
          <w:p w14:paraId="4C05A92B" w14:textId="77777777" w:rsidR="00D03982" w:rsidRDefault="00000000">
            <w:pPr>
              <w:spacing w:after="50" w:line="276" w:lineRule="auto"/>
            </w:pPr>
            <w:r>
              <w:rPr>
                <w:color w:val="000000"/>
                <w:sz w:val="18"/>
                <w:szCs w:val="18"/>
              </w:rPr>
              <w:t>d) Le bilan de la répression de 1947 est connu avec précision.</w:t>
            </w:r>
          </w:p>
          <w:p w14:paraId="1037BF99" w14:textId="77777777" w:rsidR="00D03982" w:rsidRDefault="00000000">
            <w:pPr>
              <w:spacing w:after="50" w:line="276" w:lineRule="auto"/>
            </w:pPr>
            <w:r>
              <w:rPr>
                <w:b/>
                <w:bCs/>
                <w:color w:val="000000"/>
                <w:sz w:val="18"/>
                <w:szCs w:val="18"/>
              </w:rPr>
              <w:t>Exercice 4</w:t>
            </w:r>
            <w:r>
              <w:rPr>
                <w:color w:val="000000"/>
                <w:sz w:val="18"/>
                <w:szCs w:val="18"/>
              </w:rPr>
              <w:t xml:space="preserve"> — Répondez aux questions suivantes par une phrase complète.</w:t>
            </w:r>
          </w:p>
          <w:p w14:paraId="45BE166A" w14:textId="77777777" w:rsidR="00D03982" w:rsidRDefault="00000000">
            <w:pPr>
              <w:spacing w:after="50" w:line="276" w:lineRule="auto"/>
            </w:pPr>
            <w:r>
              <w:rPr>
                <w:color w:val="000000"/>
                <w:sz w:val="18"/>
                <w:szCs w:val="18"/>
              </w:rPr>
              <w:t xml:space="preserve">1. Présentez Jean </w:t>
            </w:r>
            <w:proofErr w:type="spellStart"/>
            <w:r>
              <w:rPr>
                <w:color w:val="000000"/>
                <w:sz w:val="18"/>
                <w:szCs w:val="18"/>
              </w:rPr>
              <w:t>Ralaimongo</w:t>
            </w:r>
            <w:proofErr w:type="spellEnd"/>
            <w:r>
              <w:rPr>
                <w:color w:val="000000"/>
                <w:sz w:val="18"/>
                <w:szCs w:val="18"/>
              </w:rPr>
              <w:t xml:space="preserve"> et ses revendications.</w:t>
            </w:r>
          </w:p>
          <w:p w14:paraId="286EC570" w14:textId="77777777" w:rsidR="00D03982" w:rsidRDefault="00000000">
            <w:pPr>
              <w:spacing w:after="50" w:line="276" w:lineRule="auto"/>
            </w:pPr>
            <w:r>
              <w:rPr>
                <w:color w:val="000000"/>
                <w:sz w:val="18"/>
                <w:szCs w:val="18"/>
              </w:rPr>
              <w:t>2. Expliquez trois causes de l'insurrection de 1947.</w:t>
            </w:r>
          </w:p>
          <w:p w14:paraId="3C9926DD" w14:textId="77777777" w:rsidR="00D03982" w:rsidRDefault="00000000">
            <w:pPr>
              <w:spacing w:after="50" w:line="276" w:lineRule="auto"/>
            </w:pPr>
            <w:r>
              <w:rPr>
                <w:color w:val="000000"/>
                <w:sz w:val="18"/>
                <w:szCs w:val="18"/>
              </w:rPr>
              <w:t>3. Décrivez la répression de l'insurrection.</w:t>
            </w:r>
          </w:p>
          <w:p w14:paraId="5A74C992" w14:textId="77777777" w:rsidR="00D03982" w:rsidRDefault="00000000">
            <w:pPr>
              <w:spacing w:after="50" w:line="276" w:lineRule="auto"/>
            </w:pPr>
            <w:r>
              <w:rPr>
                <w:color w:val="000000"/>
                <w:sz w:val="18"/>
                <w:szCs w:val="18"/>
              </w:rPr>
              <w:t>4. Pourquoi peut-on dire que l'insurrection de 1947, malgré son échec, a préparé l'indépendance ?</w:t>
            </w:r>
          </w:p>
        </w:tc>
        <w:tc>
          <w:tcPr>
            <w:tcW w:w="2250" w:type="dxa"/>
            <w:tcMar>
              <w:top w:w="60" w:type="dxa"/>
              <w:left w:w="60" w:type="dxa"/>
              <w:bottom w:w="60" w:type="dxa"/>
              <w:right w:w="60" w:type="dxa"/>
            </w:tcMar>
          </w:tcPr>
          <w:p w14:paraId="4D65C559" w14:textId="77777777" w:rsidR="00D03982" w:rsidRDefault="00000000">
            <w:pPr>
              <w:spacing w:after="50" w:line="276" w:lineRule="auto"/>
            </w:pPr>
            <w:r>
              <w:rPr>
                <w:b/>
                <w:bCs/>
                <w:color w:val="E9704F"/>
                <w:sz w:val="18"/>
                <w:szCs w:val="18"/>
              </w:rPr>
              <w:t>Corrigé 3 :</w:t>
            </w:r>
          </w:p>
          <w:p w14:paraId="5450C2F8" w14:textId="77777777" w:rsidR="00D03982" w:rsidRDefault="00000000">
            <w:pPr>
              <w:spacing w:after="50" w:line="276" w:lineRule="auto"/>
            </w:pPr>
            <w:r>
              <w:rPr>
                <w:color w:val="000000"/>
                <w:sz w:val="18"/>
                <w:szCs w:val="18"/>
              </w:rPr>
              <w:t xml:space="preserve">a) </w:t>
            </w:r>
            <w:r>
              <w:rPr>
                <w:b/>
                <w:bCs/>
                <w:color w:val="E9704F"/>
                <w:sz w:val="18"/>
                <w:szCs w:val="18"/>
              </w:rPr>
              <w:t>Vrai</w:t>
            </w:r>
            <w:r>
              <w:rPr>
                <w:color w:val="000000"/>
                <w:sz w:val="18"/>
                <w:szCs w:val="18"/>
              </w:rPr>
              <w:t xml:space="preserve"> : l'égalité des droits était son combat principal.</w:t>
            </w:r>
          </w:p>
          <w:p w14:paraId="3954838E" w14:textId="77777777" w:rsidR="00D03982" w:rsidRDefault="00000000">
            <w:pPr>
              <w:spacing w:after="50" w:line="276" w:lineRule="auto"/>
            </w:pPr>
            <w:r>
              <w:rPr>
                <w:color w:val="000000"/>
                <w:sz w:val="18"/>
                <w:szCs w:val="18"/>
              </w:rPr>
              <w:t xml:space="preserve">b) </w:t>
            </w:r>
            <w:r>
              <w:rPr>
                <w:b/>
                <w:bCs/>
                <w:color w:val="E9704F"/>
                <w:sz w:val="18"/>
                <w:szCs w:val="18"/>
              </w:rPr>
              <w:t>Faux</w:t>
            </w:r>
            <w:r>
              <w:rPr>
                <w:color w:val="000000"/>
                <w:sz w:val="18"/>
                <w:szCs w:val="18"/>
              </w:rPr>
              <w:t xml:space="preserve"> : par les députés </w:t>
            </w:r>
            <w:proofErr w:type="spellStart"/>
            <w:r>
              <w:rPr>
                <w:b/>
                <w:bCs/>
                <w:color w:val="E9704F"/>
                <w:sz w:val="18"/>
                <w:szCs w:val="18"/>
              </w:rPr>
              <w:t>Raseta</w:t>
            </w:r>
            <w:proofErr w:type="spellEnd"/>
            <w:r>
              <w:rPr>
                <w:b/>
                <w:bCs/>
                <w:color w:val="E9704F"/>
                <w:sz w:val="18"/>
                <w:szCs w:val="18"/>
              </w:rPr>
              <w:t xml:space="preserve">, </w:t>
            </w:r>
            <w:proofErr w:type="spellStart"/>
            <w:r>
              <w:rPr>
                <w:b/>
                <w:bCs/>
                <w:color w:val="E9704F"/>
                <w:sz w:val="18"/>
                <w:szCs w:val="18"/>
              </w:rPr>
              <w:t>Ravoahangy</w:t>
            </w:r>
            <w:proofErr w:type="spellEnd"/>
            <w:r>
              <w:rPr>
                <w:b/>
                <w:bCs/>
                <w:color w:val="E9704F"/>
                <w:sz w:val="18"/>
                <w:szCs w:val="18"/>
              </w:rPr>
              <w:t xml:space="preserve"> et </w:t>
            </w:r>
            <w:proofErr w:type="spellStart"/>
            <w:r>
              <w:rPr>
                <w:b/>
                <w:bCs/>
                <w:color w:val="E9704F"/>
                <w:sz w:val="18"/>
                <w:szCs w:val="18"/>
              </w:rPr>
              <w:t>Rabemananjara</w:t>
            </w:r>
            <w:proofErr w:type="spellEnd"/>
            <w:r>
              <w:rPr>
                <w:color w:val="000000"/>
                <w:sz w:val="18"/>
                <w:szCs w:val="18"/>
              </w:rPr>
              <w:t xml:space="preserve"> en 1946.</w:t>
            </w:r>
          </w:p>
          <w:p w14:paraId="7A47A1CB" w14:textId="77777777" w:rsidR="00D03982" w:rsidRDefault="00000000">
            <w:pPr>
              <w:spacing w:after="50" w:line="276" w:lineRule="auto"/>
            </w:pPr>
            <w:r>
              <w:rPr>
                <w:color w:val="000000"/>
                <w:sz w:val="18"/>
                <w:szCs w:val="18"/>
              </w:rPr>
              <w:t xml:space="preserve">c) </w:t>
            </w:r>
            <w:r>
              <w:rPr>
                <w:b/>
                <w:bCs/>
                <w:color w:val="E9704F"/>
                <w:sz w:val="18"/>
                <w:szCs w:val="18"/>
              </w:rPr>
              <w:t>Vrai</w:t>
            </w:r>
            <w:r>
              <w:rPr>
                <w:color w:val="000000"/>
                <w:sz w:val="18"/>
                <w:szCs w:val="18"/>
              </w:rPr>
              <w:t xml:space="preserve"> : dans la nuit du 29 au 30 mars 1947.</w:t>
            </w:r>
          </w:p>
          <w:p w14:paraId="2916E654" w14:textId="77777777" w:rsidR="00D03982" w:rsidRDefault="00000000">
            <w:pPr>
              <w:spacing w:after="50" w:line="276" w:lineRule="auto"/>
            </w:pPr>
            <w:r>
              <w:rPr>
                <w:color w:val="000000"/>
                <w:sz w:val="18"/>
                <w:szCs w:val="18"/>
              </w:rPr>
              <w:t xml:space="preserve">d) </w:t>
            </w:r>
            <w:r>
              <w:rPr>
                <w:b/>
                <w:bCs/>
                <w:color w:val="E9704F"/>
                <w:sz w:val="18"/>
                <w:szCs w:val="18"/>
              </w:rPr>
              <w:t>Faux</w:t>
            </w:r>
            <w:r>
              <w:rPr>
                <w:color w:val="000000"/>
                <w:sz w:val="18"/>
                <w:szCs w:val="18"/>
              </w:rPr>
              <w:t xml:space="preserve"> : les chiffres vont de </w:t>
            </w:r>
            <w:r>
              <w:rPr>
                <w:b/>
                <w:bCs/>
                <w:color w:val="E9704F"/>
                <w:sz w:val="18"/>
                <w:szCs w:val="18"/>
              </w:rPr>
              <w:t>11 342</w:t>
            </w:r>
            <w:r>
              <w:rPr>
                <w:color w:val="000000"/>
                <w:sz w:val="18"/>
                <w:szCs w:val="18"/>
              </w:rPr>
              <w:t xml:space="preserve"> (officiel) à </w:t>
            </w:r>
            <w:r>
              <w:rPr>
                <w:b/>
                <w:bCs/>
                <w:color w:val="E9704F"/>
                <w:sz w:val="18"/>
                <w:szCs w:val="18"/>
              </w:rPr>
              <w:t>89 000</w:t>
            </w:r>
            <w:r>
              <w:rPr>
                <w:color w:val="000000"/>
                <w:sz w:val="18"/>
                <w:szCs w:val="18"/>
              </w:rPr>
              <w:t xml:space="preserve"> ; les historiens retiennent </w:t>
            </w:r>
            <w:r>
              <w:rPr>
                <w:b/>
                <w:bCs/>
                <w:color w:val="E9704F"/>
                <w:sz w:val="18"/>
                <w:szCs w:val="18"/>
              </w:rPr>
              <w:t>30 000 à 40 000</w:t>
            </w:r>
            <w:r>
              <w:rPr>
                <w:color w:val="000000"/>
                <w:sz w:val="18"/>
                <w:szCs w:val="18"/>
              </w:rPr>
              <w:t xml:space="preserve"> morts.</w:t>
            </w:r>
          </w:p>
          <w:p w14:paraId="6E8EE879" w14:textId="77777777" w:rsidR="00D03982" w:rsidRDefault="00000000">
            <w:pPr>
              <w:spacing w:after="50" w:line="276" w:lineRule="auto"/>
            </w:pPr>
            <w:r>
              <w:rPr>
                <w:b/>
                <w:bCs/>
                <w:color w:val="E9704F"/>
                <w:sz w:val="18"/>
                <w:szCs w:val="18"/>
              </w:rPr>
              <w:t>Corrigé 4 :</w:t>
            </w:r>
          </w:p>
          <w:p w14:paraId="7B79607E" w14:textId="77777777" w:rsidR="00D03982" w:rsidRDefault="00000000">
            <w:pPr>
              <w:spacing w:after="50" w:line="276" w:lineRule="auto"/>
            </w:pPr>
            <w:r>
              <w:rPr>
                <w:color w:val="000000"/>
                <w:sz w:val="18"/>
                <w:szCs w:val="18"/>
              </w:rPr>
              <w:t xml:space="preserve">1. Instituteur betsileo et </w:t>
            </w:r>
            <w:r>
              <w:rPr>
                <w:b/>
                <w:bCs/>
                <w:color w:val="E9704F"/>
                <w:sz w:val="18"/>
                <w:szCs w:val="18"/>
              </w:rPr>
              <w:t>ancien combattant</w:t>
            </w:r>
            <w:r>
              <w:rPr>
                <w:color w:val="000000"/>
                <w:sz w:val="18"/>
                <w:szCs w:val="18"/>
              </w:rPr>
              <w:t>, il réclame de 1920 à 1943 l'</w:t>
            </w:r>
            <w:r>
              <w:rPr>
                <w:b/>
                <w:bCs/>
                <w:color w:val="E9704F"/>
                <w:sz w:val="18"/>
                <w:szCs w:val="18"/>
              </w:rPr>
              <w:t>égalité des droits</w:t>
            </w:r>
            <w:r>
              <w:rPr>
                <w:color w:val="000000"/>
                <w:sz w:val="18"/>
                <w:szCs w:val="18"/>
              </w:rPr>
              <w:t xml:space="preserve">, la </w:t>
            </w:r>
            <w:r>
              <w:rPr>
                <w:b/>
                <w:bCs/>
                <w:color w:val="E9704F"/>
                <w:sz w:val="18"/>
                <w:szCs w:val="18"/>
              </w:rPr>
              <w:t>citoyenneté</w:t>
            </w:r>
            <w:r>
              <w:rPr>
                <w:color w:val="000000"/>
                <w:sz w:val="18"/>
                <w:szCs w:val="18"/>
              </w:rPr>
              <w:t xml:space="preserve"> pour tous, la fin de l'</w:t>
            </w:r>
            <w:r>
              <w:rPr>
                <w:b/>
                <w:bCs/>
                <w:color w:val="E9704F"/>
                <w:sz w:val="18"/>
                <w:szCs w:val="18"/>
              </w:rPr>
              <w:t>indigénat</w:t>
            </w:r>
            <w:r>
              <w:rPr>
                <w:color w:val="000000"/>
                <w:sz w:val="18"/>
                <w:szCs w:val="18"/>
              </w:rPr>
              <w:t xml:space="preserve"> et du </w:t>
            </w:r>
            <w:r>
              <w:rPr>
                <w:b/>
                <w:bCs/>
                <w:color w:val="E9704F"/>
                <w:sz w:val="18"/>
                <w:szCs w:val="18"/>
              </w:rPr>
              <w:t>travail forcé</w:t>
            </w:r>
            <w:r>
              <w:rPr>
                <w:color w:val="000000"/>
                <w:sz w:val="18"/>
                <w:szCs w:val="18"/>
              </w:rPr>
              <w:t xml:space="preserve">, par les journaux et la manifestation du </w:t>
            </w:r>
            <w:r>
              <w:rPr>
                <w:b/>
                <w:bCs/>
                <w:color w:val="E9704F"/>
                <w:sz w:val="18"/>
                <w:szCs w:val="18"/>
              </w:rPr>
              <w:t>19 mai 1929</w:t>
            </w:r>
            <w:r>
              <w:rPr>
                <w:color w:val="000000"/>
                <w:sz w:val="18"/>
                <w:szCs w:val="18"/>
              </w:rPr>
              <w:t>.</w:t>
            </w:r>
          </w:p>
          <w:p w14:paraId="7A77A93F" w14:textId="77777777" w:rsidR="00D03982" w:rsidRDefault="00000000">
            <w:pPr>
              <w:spacing w:after="50" w:line="276" w:lineRule="auto"/>
            </w:pPr>
            <w:r>
              <w:rPr>
                <w:color w:val="000000"/>
                <w:sz w:val="18"/>
                <w:szCs w:val="18"/>
              </w:rPr>
              <w:t xml:space="preserve">2. Le </w:t>
            </w:r>
            <w:r>
              <w:rPr>
                <w:b/>
                <w:bCs/>
                <w:color w:val="E9704F"/>
                <w:sz w:val="18"/>
                <w:szCs w:val="18"/>
              </w:rPr>
              <w:t>refus</w:t>
            </w:r>
            <w:r>
              <w:rPr>
                <w:color w:val="000000"/>
                <w:sz w:val="18"/>
                <w:szCs w:val="18"/>
              </w:rPr>
              <w:t xml:space="preserve"> de l'indépendance demandée par le MDRM ; la persistance des </w:t>
            </w:r>
            <w:r>
              <w:rPr>
                <w:b/>
                <w:bCs/>
                <w:color w:val="E9704F"/>
                <w:sz w:val="18"/>
                <w:szCs w:val="18"/>
              </w:rPr>
              <w:t>injustices</w:t>
            </w:r>
            <w:r>
              <w:rPr>
                <w:color w:val="000000"/>
                <w:sz w:val="18"/>
                <w:szCs w:val="18"/>
              </w:rPr>
              <w:t xml:space="preserve"> (réquisitions, misère, mépris) ; les </w:t>
            </w:r>
            <w:r>
              <w:rPr>
                <w:b/>
                <w:bCs/>
                <w:color w:val="E9704F"/>
                <w:sz w:val="18"/>
                <w:szCs w:val="18"/>
              </w:rPr>
              <w:t>provocations</w:t>
            </w:r>
            <w:r>
              <w:rPr>
                <w:color w:val="000000"/>
                <w:sz w:val="18"/>
                <w:szCs w:val="18"/>
              </w:rPr>
              <w:t xml:space="preserve"> contre le MDRM ; l'action des </w:t>
            </w:r>
            <w:r>
              <w:rPr>
                <w:b/>
                <w:bCs/>
                <w:color w:val="E9704F"/>
                <w:sz w:val="18"/>
                <w:szCs w:val="18"/>
              </w:rPr>
              <w:t>sociétés secrètes</w:t>
            </w:r>
            <w:r>
              <w:rPr>
                <w:color w:val="000000"/>
                <w:sz w:val="18"/>
                <w:szCs w:val="18"/>
              </w:rPr>
              <w:t xml:space="preserve"> (PANAMA, JINA) ; l'espoir né de la </w:t>
            </w:r>
            <w:r>
              <w:rPr>
                <w:b/>
                <w:bCs/>
                <w:color w:val="E9704F"/>
                <w:sz w:val="18"/>
                <w:szCs w:val="18"/>
              </w:rPr>
              <w:t>guerre</w:t>
            </w:r>
            <w:r>
              <w:rPr>
                <w:color w:val="000000"/>
                <w:sz w:val="18"/>
                <w:szCs w:val="18"/>
              </w:rPr>
              <w:t xml:space="preserve"> et de l'ONU.</w:t>
            </w:r>
          </w:p>
          <w:p w14:paraId="5BA4D03E" w14:textId="77777777" w:rsidR="00D03982" w:rsidRDefault="00000000">
            <w:pPr>
              <w:spacing w:after="50" w:line="276" w:lineRule="auto"/>
            </w:pPr>
            <w:r>
              <w:rPr>
                <w:color w:val="000000"/>
                <w:sz w:val="18"/>
                <w:szCs w:val="18"/>
              </w:rPr>
              <w:t xml:space="preserve">3. </w:t>
            </w:r>
            <w:r>
              <w:rPr>
                <w:b/>
                <w:bCs/>
                <w:color w:val="E9704F"/>
                <w:sz w:val="18"/>
                <w:szCs w:val="18"/>
              </w:rPr>
              <w:t>30 000 soldats</w:t>
            </w:r>
            <w:r>
              <w:rPr>
                <w:color w:val="000000"/>
                <w:sz w:val="18"/>
                <w:szCs w:val="18"/>
              </w:rPr>
              <w:t xml:space="preserve"> reconquièrent la côte Est : </w:t>
            </w:r>
            <w:r>
              <w:rPr>
                <w:b/>
                <w:bCs/>
                <w:color w:val="E9704F"/>
                <w:sz w:val="18"/>
                <w:szCs w:val="18"/>
              </w:rPr>
              <w:t>villages brûlés</w:t>
            </w:r>
            <w:r>
              <w:rPr>
                <w:color w:val="000000"/>
                <w:sz w:val="18"/>
                <w:szCs w:val="18"/>
              </w:rPr>
              <w:t xml:space="preserve">, </w:t>
            </w:r>
            <w:r>
              <w:rPr>
                <w:b/>
                <w:bCs/>
                <w:color w:val="E9704F"/>
                <w:sz w:val="18"/>
                <w:szCs w:val="18"/>
              </w:rPr>
              <w:t>exécutions</w:t>
            </w:r>
            <w:r>
              <w:rPr>
                <w:color w:val="000000"/>
                <w:sz w:val="18"/>
                <w:szCs w:val="18"/>
              </w:rPr>
              <w:t xml:space="preserve"> sommaires, tortures, </w:t>
            </w:r>
            <w:r>
              <w:rPr>
                <w:b/>
                <w:bCs/>
                <w:color w:val="E9704F"/>
                <w:sz w:val="18"/>
                <w:szCs w:val="18"/>
              </w:rPr>
              <w:t>wagon de la mort</w:t>
            </w:r>
            <w:r>
              <w:rPr>
                <w:color w:val="000000"/>
                <w:sz w:val="18"/>
                <w:szCs w:val="18"/>
              </w:rPr>
              <w:t xml:space="preserve"> de </w:t>
            </w:r>
            <w:proofErr w:type="spellStart"/>
            <w:r>
              <w:rPr>
                <w:color w:val="000000"/>
                <w:sz w:val="18"/>
                <w:szCs w:val="18"/>
              </w:rPr>
              <w:t>Moramanga</w:t>
            </w:r>
            <w:proofErr w:type="spellEnd"/>
            <w:r>
              <w:rPr>
                <w:color w:val="000000"/>
                <w:sz w:val="18"/>
                <w:szCs w:val="18"/>
              </w:rPr>
              <w:t xml:space="preserve"> ; le MDRM est </w:t>
            </w:r>
            <w:r>
              <w:rPr>
                <w:b/>
                <w:bCs/>
                <w:color w:val="E9704F"/>
                <w:sz w:val="18"/>
                <w:szCs w:val="18"/>
              </w:rPr>
              <w:t>dissous</w:t>
            </w:r>
            <w:r>
              <w:rPr>
                <w:color w:val="000000"/>
                <w:sz w:val="18"/>
                <w:szCs w:val="18"/>
              </w:rPr>
              <w:t xml:space="preserve">, les députés </w:t>
            </w:r>
            <w:r>
              <w:rPr>
                <w:b/>
                <w:bCs/>
                <w:color w:val="E9704F"/>
                <w:sz w:val="18"/>
                <w:szCs w:val="18"/>
              </w:rPr>
              <w:t>condamnés</w:t>
            </w:r>
            <w:r>
              <w:rPr>
                <w:color w:val="000000"/>
                <w:sz w:val="18"/>
                <w:szCs w:val="18"/>
              </w:rPr>
              <w:t xml:space="preserve"> ; entre </w:t>
            </w:r>
            <w:r>
              <w:rPr>
                <w:b/>
                <w:bCs/>
                <w:color w:val="E9704F"/>
                <w:sz w:val="18"/>
                <w:szCs w:val="18"/>
              </w:rPr>
              <w:t>30 000 et 40 000</w:t>
            </w:r>
            <w:r>
              <w:rPr>
                <w:color w:val="000000"/>
                <w:sz w:val="18"/>
                <w:szCs w:val="18"/>
              </w:rPr>
              <w:t xml:space="preserve"> Malgaches meurent, surtout de faim et de maladie dans la forêt.</w:t>
            </w:r>
          </w:p>
          <w:p w14:paraId="5CD5CC30" w14:textId="77777777" w:rsidR="00D03982" w:rsidRDefault="00000000">
            <w:pPr>
              <w:spacing w:after="50" w:line="276" w:lineRule="auto"/>
            </w:pPr>
            <w:r>
              <w:rPr>
                <w:color w:val="000000"/>
                <w:sz w:val="18"/>
                <w:szCs w:val="18"/>
              </w:rPr>
              <w:t xml:space="preserve">4. Elle a montré à la France que la colonisation ne </w:t>
            </w:r>
            <w:r>
              <w:rPr>
                <w:color w:val="000000"/>
                <w:sz w:val="18"/>
                <w:szCs w:val="18"/>
              </w:rPr>
              <w:lastRenderedPageBreak/>
              <w:t xml:space="preserve">pouvait </w:t>
            </w:r>
            <w:r>
              <w:rPr>
                <w:b/>
                <w:bCs/>
                <w:color w:val="E9704F"/>
                <w:sz w:val="18"/>
                <w:szCs w:val="18"/>
              </w:rPr>
              <w:t>durer</w:t>
            </w:r>
            <w:r>
              <w:rPr>
                <w:color w:val="000000"/>
                <w:sz w:val="18"/>
                <w:szCs w:val="18"/>
              </w:rPr>
              <w:t xml:space="preserve"> sans violence ; elle a poussé aux </w:t>
            </w:r>
            <w:r>
              <w:rPr>
                <w:b/>
                <w:bCs/>
                <w:color w:val="E9704F"/>
                <w:sz w:val="18"/>
                <w:szCs w:val="18"/>
              </w:rPr>
              <w:t>réformes</w:t>
            </w:r>
            <w:r>
              <w:rPr>
                <w:color w:val="000000"/>
                <w:sz w:val="18"/>
                <w:szCs w:val="18"/>
              </w:rPr>
              <w:t xml:space="preserve"> (Loi-cadre de 1956) ; elle a donné à la nation malgache des </w:t>
            </w:r>
            <w:r>
              <w:rPr>
                <w:b/>
                <w:bCs/>
                <w:color w:val="E9704F"/>
                <w:sz w:val="18"/>
                <w:szCs w:val="18"/>
              </w:rPr>
              <w:t>martyrs</w:t>
            </w:r>
            <w:r>
              <w:rPr>
                <w:color w:val="000000"/>
                <w:sz w:val="18"/>
                <w:szCs w:val="18"/>
              </w:rPr>
              <w:t xml:space="preserve"> et une </w:t>
            </w:r>
            <w:r>
              <w:rPr>
                <w:b/>
                <w:bCs/>
                <w:color w:val="E9704F"/>
                <w:sz w:val="18"/>
                <w:szCs w:val="18"/>
              </w:rPr>
              <w:t>mémoire</w:t>
            </w:r>
            <w:r>
              <w:rPr>
                <w:color w:val="000000"/>
                <w:sz w:val="18"/>
                <w:szCs w:val="18"/>
              </w:rPr>
              <w:t xml:space="preserve"> commune (fête nationale du 29 mars).</w:t>
            </w:r>
          </w:p>
        </w:tc>
        <w:tc>
          <w:tcPr>
            <w:tcW w:w="1100" w:type="dxa"/>
            <w:tcMar>
              <w:top w:w="60" w:type="dxa"/>
              <w:left w:w="60" w:type="dxa"/>
              <w:bottom w:w="60" w:type="dxa"/>
              <w:right w:w="60" w:type="dxa"/>
            </w:tcMar>
          </w:tcPr>
          <w:p w14:paraId="11073C56" w14:textId="77777777" w:rsidR="00D03982" w:rsidRDefault="00000000">
            <w:pPr>
              <w:spacing w:after="50" w:line="276" w:lineRule="auto"/>
            </w:pPr>
            <w:r>
              <w:rPr>
                <w:color w:val="000000"/>
                <w:sz w:val="18"/>
                <w:szCs w:val="18"/>
              </w:rPr>
              <w:lastRenderedPageBreak/>
              <w:t>Travail individuel écrit</w:t>
            </w:r>
          </w:p>
        </w:tc>
        <w:tc>
          <w:tcPr>
            <w:tcW w:w="1050" w:type="dxa"/>
            <w:tcMar>
              <w:top w:w="60" w:type="dxa"/>
              <w:left w:w="60" w:type="dxa"/>
              <w:bottom w:w="60" w:type="dxa"/>
              <w:right w:w="60" w:type="dxa"/>
            </w:tcMar>
          </w:tcPr>
          <w:p w14:paraId="5DA25C1F" w14:textId="77777777" w:rsidR="00D03982" w:rsidRDefault="00000000">
            <w:pPr>
              <w:spacing w:after="50" w:line="276" w:lineRule="auto"/>
            </w:pPr>
            <w:r>
              <w:rPr>
                <w:color w:val="000000"/>
                <w:sz w:val="18"/>
                <w:szCs w:val="18"/>
              </w:rPr>
              <w:t>Cahier, feuille d'évaluation</w:t>
            </w:r>
          </w:p>
        </w:tc>
        <w:tc>
          <w:tcPr>
            <w:tcW w:w="800" w:type="dxa"/>
            <w:tcMar>
              <w:top w:w="60" w:type="dxa"/>
              <w:left w:w="60" w:type="dxa"/>
              <w:bottom w:w="60" w:type="dxa"/>
              <w:right w:w="60" w:type="dxa"/>
            </w:tcMar>
          </w:tcPr>
          <w:p w14:paraId="38B509E6" w14:textId="77777777" w:rsidR="00D03982" w:rsidRDefault="00D03982"/>
        </w:tc>
      </w:tr>
    </w:tbl>
    <w:p w14:paraId="62E55759" w14:textId="77777777" w:rsidR="00D03982" w:rsidRDefault="00000000">
      <w:r>
        <w:br w:type="page"/>
      </w:r>
    </w:p>
    <w:p w14:paraId="1354E673" w14:textId="77777777" w:rsidR="00D03982" w:rsidRDefault="00000000">
      <w:pPr>
        <w:spacing w:after="40"/>
      </w:pPr>
      <w:r>
        <w:rPr>
          <w:b/>
          <w:bCs/>
          <w:color w:val="000000"/>
        </w:rPr>
        <w:lastRenderedPageBreak/>
        <w:t>LEÇON</w:t>
      </w:r>
    </w:p>
    <w:p w14:paraId="3B197995" w14:textId="77777777" w:rsidR="00D03982" w:rsidRDefault="00000000">
      <w:pPr>
        <w:spacing w:after="120"/>
      </w:pPr>
      <w:bookmarkStart w:id="22" w:name="lecon9"/>
      <w:r>
        <w:rPr>
          <w:b/>
          <w:bCs/>
          <w:color w:val="C00000"/>
          <w:sz w:val="30"/>
          <w:szCs w:val="30"/>
        </w:rPr>
        <w:t xml:space="preserve">Les mouvements de lutte contre l'ordre colonial (2) : </w:t>
      </w:r>
      <w:proofErr w:type="spellStart"/>
      <w:r>
        <w:rPr>
          <w:b/>
          <w:bCs/>
          <w:color w:val="C00000"/>
          <w:sz w:val="30"/>
          <w:szCs w:val="30"/>
        </w:rPr>
        <w:t>Ralaimongo</w:t>
      </w:r>
      <w:proofErr w:type="spellEnd"/>
      <w:r>
        <w:rPr>
          <w:b/>
          <w:bCs/>
          <w:color w:val="C00000"/>
          <w:sz w:val="30"/>
          <w:szCs w:val="30"/>
        </w:rPr>
        <w:t xml:space="preserve"> et l'insurrection de 1947</w:t>
      </w:r>
      <w:bookmarkEnd w:id="22"/>
    </w:p>
    <w:p w14:paraId="5B5A1E9F" w14:textId="77777777" w:rsidR="00D03982" w:rsidRDefault="00000000">
      <w:pPr>
        <w:spacing w:before="120" w:after="40"/>
        <w:jc w:val="center"/>
      </w:pPr>
      <w:r>
        <w:rPr>
          <w:noProof/>
        </w:rPr>
        <w:drawing>
          <wp:inline distT="0" distB="0" distL="0" distR="0" wp14:anchorId="4DD1A74E" wp14:editId="7F0C4308">
            <wp:extent cx="3962400" cy="4543425"/>
            <wp:effectExtent l="0" t="0" r="0" b="0"/>
            <wp:docPr id="1932828514" name="Image 1932828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962400" cy="4543425"/>
                    </a:xfrm>
                    <a:prstGeom prst="rect">
                      <a:avLst/>
                    </a:prstGeom>
                  </pic:spPr>
                </pic:pic>
              </a:graphicData>
            </a:graphic>
          </wp:inline>
        </w:drawing>
      </w:r>
    </w:p>
    <w:p w14:paraId="2B559D45" w14:textId="77777777" w:rsidR="00D03982" w:rsidRDefault="00000000">
      <w:pPr>
        <w:spacing w:after="160" w:line="276" w:lineRule="auto"/>
        <w:jc w:val="center"/>
      </w:pPr>
      <w:r>
        <w:rPr>
          <w:i/>
          <w:iCs/>
          <w:color w:val="000000"/>
          <w:sz w:val="18"/>
          <w:szCs w:val="18"/>
        </w:rPr>
        <w:t>Carte schématique de l'insurrection de 1947-1948 : foyers de départ, zone insurgée et répression — Source : réalisation J-</w:t>
      </w:r>
      <w:proofErr w:type="spellStart"/>
      <w:r>
        <w:rPr>
          <w:i/>
          <w:iCs/>
          <w:color w:val="000000"/>
          <w:sz w:val="18"/>
          <w:szCs w:val="18"/>
        </w:rPr>
        <w:t>Learn</w:t>
      </w:r>
      <w:proofErr w:type="spellEnd"/>
      <w:r>
        <w:rPr>
          <w:i/>
          <w:iCs/>
          <w:color w:val="000000"/>
          <w:sz w:val="18"/>
          <w:szCs w:val="18"/>
        </w:rPr>
        <w:t xml:space="preserve"> d'après </w:t>
      </w:r>
      <w:proofErr w:type="spellStart"/>
      <w:r>
        <w:rPr>
          <w:i/>
          <w:iCs/>
          <w:color w:val="000000"/>
          <w:sz w:val="18"/>
          <w:szCs w:val="18"/>
        </w:rPr>
        <w:t>Tronchon</w:t>
      </w:r>
      <w:proofErr w:type="spellEnd"/>
      <w:r>
        <w:rPr>
          <w:i/>
          <w:iCs/>
          <w:color w:val="000000"/>
          <w:sz w:val="18"/>
          <w:szCs w:val="18"/>
        </w:rPr>
        <w:t xml:space="preserve"> (1986) et </w:t>
      </w:r>
      <w:proofErr w:type="spellStart"/>
      <w:r>
        <w:rPr>
          <w:i/>
          <w:iCs/>
          <w:color w:val="000000"/>
          <w:sz w:val="18"/>
          <w:szCs w:val="18"/>
        </w:rPr>
        <w:t>Fremigacci</w:t>
      </w:r>
      <w:proofErr w:type="spellEnd"/>
      <w:r>
        <w:rPr>
          <w:i/>
          <w:iCs/>
          <w:color w:val="000000"/>
          <w:sz w:val="18"/>
          <w:szCs w:val="18"/>
        </w:rPr>
        <w:t xml:space="preserve"> (2007)</w:t>
      </w:r>
    </w:p>
    <w:p w14:paraId="0E7F1BF0" w14:textId="77777777" w:rsidR="00D03982" w:rsidRDefault="00000000">
      <w:pPr>
        <w:spacing w:after="100" w:line="276" w:lineRule="auto"/>
        <w:jc w:val="both"/>
      </w:pPr>
      <w:r>
        <w:rPr>
          <w:color w:val="000000"/>
        </w:rPr>
        <w:t>Entre les deux guerres, la lutte contre l'ordre colonial devient politique : elle réclame d'abord l'égalité, puis l'indépendance. Le refus de la France conduit à la grande insurrection de 1947.</w:t>
      </w:r>
    </w:p>
    <w:p w14:paraId="3D5F7EAF" w14:textId="77777777" w:rsidR="00D03982" w:rsidRDefault="00000000">
      <w:pPr>
        <w:spacing w:before="160" w:after="80"/>
      </w:pPr>
      <w:r>
        <w:rPr>
          <w:b/>
          <w:bCs/>
          <w:color w:val="1E7B34"/>
          <w:sz w:val="24"/>
          <w:szCs w:val="24"/>
        </w:rPr>
        <w:t xml:space="preserve">1. Jean </w:t>
      </w:r>
      <w:proofErr w:type="spellStart"/>
      <w:r>
        <w:rPr>
          <w:b/>
          <w:bCs/>
          <w:color w:val="1E7B34"/>
          <w:sz w:val="24"/>
          <w:szCs w:val="24"/>
        </w:rPr>
        <w:t>Ralaimongo</w:t>
      </w:r>
      <w:proofErr w:type="spellEnd"/>
      <w:r>
        <w:rPr>
          <w:b/>
          <w:bCs/>
          <w:color w:val="1E7B34"/>
          <w:sz w:val="24"/>
          <w:szCs w:val="24"/>
        </w:rPr>
        <w:t xml:space="preserve"> et le combat pour l'égalité (1920-1943)</w:t>
      </w:r>
    </w:p>
    <w:p w14:paraId="138BD7C5" w14:textId="77777777" w:rsidR="00D03982" w:rsidRDefault="00000000">
      <w:pPr>
        <w:spacing w:after="100" w:line="276" w:lineRule="auto"/>
        <w:jc w:val="both"/>
      </w:pPr>
      <w:r>
        <w:rPr>
          <w:b/>
          <w:bCs/>
          <w:color w:val="1F4E79"/>
        </w:rPr>
        <w:t xml:space="preserve">Jean </w:t>
      </w:r>
      <w:proofErr w:type="spellStart"/>
      <w:r>
        <w:rPr>
          <w:b/>
          <w:bCs/>
          <w:color w:val="1F4E79"/>
        </w:rPr>
        <w:t>Ralaimongo</w:t>
      </w:r>
      <w:proofErr w:type="spellEnd"/>
      <w:r>
        <w:rPr>
          <w:color w:val="000000"/>
        </w:rPr>
        <w:t xml:space="preserve"> (1884-1943), instituteur betsileo, part en France comme volontaire en 1916. À Paris, il rencontre les milieux anticoloniaux et Hô Chi Minh. Rentré en 1921, il mène un combat pour l'</w:t>
      </w:r>
      <w:r>
        <w:rPr>
          <w:b/>
          <w:bCs/>
          <w:color w:val="1F4E79"/>
        </w:rPr>
        <w:t>égalité des droits</w:t>
      </w:r>
      <w:r>
        <w:rPr>
          <w:color w:val="000000"/>
        </w:rPr>
        <w:t xml:space="preserve"> : citoyenneté française pour tous les Malgaches, suppression de l'indigénat et du travail forcé, accès à la terre, liberté de la presse. Avec </w:t>
      </w:r>
      <w:r>
        <w:rPr>
          <w:b/>
          <w:bCs/>
          <w:color w:val="1F4E79"/>
        </w:rPr>
        <w:t xml:space="preserve">Joseph </w:t>
      </w:r>
      <w:proofErr w:type="spellStart"/>
      <w:r>
        <w:rPr>
          <w:b/>
          <w:bCs/>
          <w:color w:val="1F4E79"/>
        </w:rPr>
        <w:t>Ravoahangy</w:t>
      </w:r>
      <w:proofErr w:type="spellEnd"/>
      <w:r>
        <w:rPr>
          <w:color w:val="000000"/>
        </w:rPr>
        <w:t xml:space="preserve"> et le Français </w:t>
      </w:r>
      <w:r>
        <w:rPr>
          <w:b/>
          <w:bCs/>
          <w:color w:val="1F4E79"/>
        </w:rPr>
        <w:t xml:space="preserve">Paul </w:t>
      </w:r>
      <w:proofErr w:type="spellStart"/>
      <w:r>
        <w:rPr>
          <w:b/>
          <w:bCs/>
          <w:color w:val="1F4E79"/>
        </w:rPr>
        <w:t>Dussac</w:t>
      </w:r>
      <w:proofErr w:type="spellEnd"/>
      <w:r>
        <w:rPr>
          <w:color w:val="000000"/>
        </w:rPr>
        <w:t xml:space="preserve">, il fonde des journaux (*L'Opinion* à Diego-Suarez, *L'Aurore malgache*), organise pétitions et réunions. Le </w:t>
      </w:r>
      <w:r>
        <w:rPr>
          <w:b/>
          <w:bCs/>
          <w:color w:val="1F4E79"/>
        </w:rPr>
        <w:t>19 mai 1929</w:t>
      </w:r>
      <w:r>
        <w:rPr>
          <w:color w:val="000000"/>
        </w:rPr>
        <w:t xml:space="preserve">, une manifestation de plusieurs milliers de personnes à Antananarivo réclame l'égalité : elle est dispersée, les chefs arrêtés, et </w:t>
      </w:r>
      <w:proofErr w:type="spellStart"/>
      <w:r>
        <w:rPr>
          <w:color w:val="000000"/>
        </w:rPr>
        <w:t>Ralaimongo</w:t>
      </w:r>
      <w:proofErr w:type="spellEnd"/>
      <w:r>
        <w:rPr>
          <w:color w:val="000000"/>
        </w:rPr>
        <w:t xml:space="preserve"> est assigné à résidence à Port-Bergé jusqu'en 1936. Ses idées d'égalité et de dignité se répandent pourtant dans les villes et parmi les anciens combattants.</w:t>
      </w:r>
    </w:p>
    <w:p w14:paraId="76E14C06" w14:textId="77777777" w:rsidR="00D03982" w:rsidRDefault="00000000">
      <w:pPr>
        <w:spacing w:before="160" w:after="80"/>
      </w:pPr>
      <w:r>
        <w:rPr>
          <w:b/>
          <w:bCs/>
          <w:color w:val="1E7B34"/>
          <w:sz w:val="24"/>
          <w:szCs w:val="24"/>
        </w:rPr>
        <w:t>2. L'espoir de l'après-guerre et le MDRM (1945-1946)</w:t>
      </w:r>
    </w:p>
    <w:p w14:paraId="3C2E6982" w14:textId="77777777" w:rsidR="00D03982" w:rsidRDefault="00000000">
      <w:pPr>
        <w:spacing w:after="100" w:line="276" w:lineRule="auto"/>
        <w:jc w:val="both"/>
      </w:pPr>
      <w:r>
        <w:rPr>
          <w:color w:val="000000"/>
        </w:rPr>
        <w:t xml:space="preserve">La </w:t>
      </w:r>
      <w:r>
        <w:rPr>
          <w:b/>
          <w:bCs/>
          <w:color w:val="1F4E79"/>
        </w:rPr>
        <w:t>Seconde Guerre mondiale</w:t>
      </w:r>
      <w:r>
        <w:rPr>
          <w:color w:val="000000"/>
        </w:rPr>
        <w:t xml:space="preserve"> bouleverse la situation : défaite de la France en 1940, occupation britannique de l'île en 1942, </w:t>
      </w:r>
      <w:r>
        <w:rPr>
          <w:b/>
          <w:bCs/>
          <w:color w:val="1F4E79"/>
        </w:rPr>
        <w:t>Charte de l'Atlantique</w:t>
      </w:r>
      <w:r>
        <w:rPr>
          <w:color w:val="000000"/>
        </w:rPr>
        <w:t xml:space="preserve"> proclamant le droit des peuples à choisir leur gouvernement, </w:t>
      </w:r>
      <w:r>
        <w:rPr>
          <w:b/>
          <w:bCs/>
          <w:color w:val="1F4E79"/>
        </w:rPr>
        <w:t>conférence de Brazzaville</w:t>
      </w:r>
      <w:r>
        <w:rPr>
          <w:color w:val="000000"/>
        </w:rPr>
        <w:t xml:space="preserve"> (1944) promettant des réformes, création de l'</w:t>
      </w:r>
      <w:r>
        <w:rPr>
          <w:b/>
          <w:bCs/>
          <w:color w:val="1F4E79"/>
        </w:rPr>
        <w:t>ONU</w:t>
      </w:r>
      <w:r>
        <w:rPr>
          <w:color w:val="000000"/>
        </w:rPr>
        <w:t xml:space="preserve">. En 1946, l'indigénat et le travail forcé sont abolis, les Malgaches deviennent citoyens et élisent des députés. Le </w:t>
      </w:r>
      <w:r>
        <w:rPr>
          <w:b/>
          <w:bCs/>
          <w:color w:val="1F4E79"/>
        </w:rPr>
        <w:t>22 février 1946</w:t>
      </w:r>
      <w:r>
        <w:rPr>
          <w:color w:val="000000"/>
        </w:rPr>
        <w:t xml:space="preserve">, les députés </w:t>
      </w:r>
      <w:r>
        <w:rPr>
          <w:b/>
          <w:bCs/>
          <w:color w:val="1F4E79"/>
        </w:rPr>
        <w:t xml:space="preserve">Joseph </w:t>
      </w:r>
      <w:proofErr w:type="spellStart"/>
      <w:r>
        <w:rPr>
          <w:b/>
          <w:bCs/>
          <w:color w:val="1F4E79"/>
        </w:rPr>
        <w:t>Raseta</w:t>
      </w:r>
      <w:proofErr w:type="spellEnd"/>
      <w:r>
        <w:rPr>
          <w:color w:val="000000"/>
        </w:rPr>
        <w:t xml:space="preserve">, </w:t>
      </w:r>
      <w:r>
        <w:rPr>
          <w:b/>
          <w:bCs/>
          <w:color w:val="1F4E79"/>
        </w:rPr>
        <w:t xml:space="preserve">Joseph </w:t>
      </w:r>
      <w:proofErr w:type="spellStart"/>
      <w:r>
        <w:rPr>
          <w:b/>
          <w:bCs/>
          <w:color w:val="1F4E79"/>
        </w:rPr>
        <w:t>Ravoahangy</w:t>
      </w:r>
      <w:proofErr w:type="spellEnd"/>
      <w:r>
        <w:rPr>
          <w:color w:val="000000"/>
        </w:rPr>
        <w:t xml:space="preserve"> et </w:t>
      </w:r>
      <w:r>
        <w:rPr>
          <w:b/>
          <w:bCs/>
          <w:color w:val="1F4E79"/>
        </w:rPr>
        <w:t xml:space="preserve">Jacques </w:t>
      </w:r>
      <w:proofErr w:type="spellStart"/>
      <w:r>
        <w:rPr>
          <w:b/>
          <w:bCs/>
          <w:color w:val="1F4E79"/>
        </w:rPr>
        <w:t>Rabemananjara</w:t>
      </w:r>
      <w:proofErr w:type="spellEnd"/>
      <w:r>
        <w:rPr>
          <w:color w:val="000000"/>
        </w:rPr>
        <w:t xml:space="preserve"> fondent le </w:t>
      </w:r>
      <w:r>
        <w:rPr>
          <w:b/>
          <w:bCs/>
          <w:color w:val="1F4E79"/>
        </w:rPr>
        <w:t>MDRM</w:t>
      </w:r>
      <w:r>
        <w:rPr>
          <w:color w:val="000000"/>
        </w:rPr>
        <w:t xml:space="preserve"> (Mouvement Démocratique de la Rénovation Malgache), qui réclame par les voies légales l'</w:t>
      </w:r>
      <w:r>
        <w:rPr>
          <w:b/>
          <w:bCs/>
          <w:color w:val="1F4E79"/>
        </w:rPr>
        <w:t>indépendance</w:t>
      </w:r>
      <w:r>
        <w:rPr>
          <w:color w:val="000000"/>
        </w:rPr>
        <w:t xml:space="preserve"> de Madagascar </w:t>
      </w:r>
      <w:r>
        <w:rPr>
          <w:color w:val="000000"/>
        </w:rPr>
        <w:lastRenderedPageBreak/>
        <w:t xml:space="preserve">au sein de l'Union française. Il rassemble rapidement 300 000 adhérents. L'administration lui oppose le </w:t>
      </w:r>
      <w:r>
        <w:rPr>
          <w:b/>
          <w:bCs/>
          <w:color w:val="1F4E79"/>
        </w:rPr>
        <w:t>PADESM</w:t>
      </w:r>
      <w:r>
        <w:rPr>
          <w:color w:val="000000"/>
        </w:rPr>
        <w:t xml:space="preserve"> (Parti des déshérités de Madagascar), qui recrute parmi les côtiers et les descendants d'esclaves, en attisant les divisions.</w:t>
      </w:r>
    </w:p>
    <w:p w14:paraId="5B926648" w14:textId="77777777" w:rsidR="00D03982" w:rsidRDefault="00000000">
      <w:pPr>
        <w:spacing w:before="160" w:after="80"/>
      </w:pPr>
      <w:r>
        <w:rPr>
          <w:b/>
          <w:bCs/>
          <w:color w:val="1E7B34"/>
          <w:sz w:val="24"/>
          <w:szCs w:val="24"/>
        </w:rPr>
        <w:t>3. L'insurrection du 29 mars 1947</w:t>
      </w:r>
    </w:p>
    <w:p w14:paraId="1A6AD1FE" w14:textId="77777777" w:rsidR="00D03982" w:rsidRDefault="00000000">
      <w:pPr>
        <w:spacing w:after="100" w:line="276" w:lineRule="auto"/>
        <w:jc w:val="both"/>
      </w:pPr>
      <w:r>
        <w:rPr>
          <w:color w:val="000000"/>
        </w:rPr>
        <w:t xml:space="preserve">Le Parlement français rejette la demande d'indépendance. Les injustices persistent : réquisitions de riz, misère de l'après-guerre, mépris des colons, provocations contre le MDRM. Des </w:t>
      </w:r>
      <w:r>
        <w:rPr>
          <w:b/>
          <w:bCs/>
          <w:color w:val="1F4E79"/>
        </w:rPr>
        <w:t>sociétés secrètes</w:t>
      </w:r>
      <w:r>
        <w:rPr>
          <w:color w:val="000000"/>
        </w:rPr>
        <w:t xml:space="preserve"> (PANAMA, JINA), qui doutent des méthodes légales, préparent la lutte armée. Dans la </w:t>
      </w:r>
      <w:r>
        <w:rPr>
          <w:b/>
          <w:bCs/>
          <w:color w:val="1F4E79"/>
        </w:rPr>
        <w:t>nuit du 29 au 30 mars 1947</w:t>
      </w:r>
      <w:r>
        <w:rPr>
          <w:color w:val="000000"/>
        </w:rPr>
        <w:t xml:space="preserve">, des insurgés attaquent le camp militaire de </w:t>
      </w:r>
      <w:proofErr w:type="spellStart"/>
      <w:r>
        <w:rPr>
          <w:b/>
          <w:bCs/>
          <w:color w:val="1F4E79"/>
        </w:rPr>
        <w:t>Moramanga</w:t>
      </w:r>
      <w:proofErr w:type="spellEnd"/>
      <w:r>
        <w:rPr>
          <w:color w:val="000000"/>
        </w:rPr>
        <w:t xml:space="preserve"> et la ville de </w:t>
      </w:r>
      <w:proofErr w:type="spellStart"/>
      <w:r>
        <w:rPr>
          <w:b/>
          <w:bCs/>
          <w:color w:val="1F4E79"/>
        </w:rPr>
        <w:t>Manakara</w:t>
      </w:r>
      <w:proofErr w:type="spellEnd"/>
      <w:r>
        <w:rPr>
          <w:color w:val="000000"/>
        </w:rPr>
        <w:t xml:space="preserve">. En quelques semaines, le soulèvement embrase toute la </w:t>
      </w:r>
      <w:r>
        <w:rPr>
          <w:b/>
          <w:bCs/>
          <w:color w:val="1F4E79"/>
        </w:rPr>
        <w:t>côte Est</w:t>
      </w:r>
      <w:r>
        <w:rPr>
          <w:color w:val="000000"/>
        </w:rPr>
        <w:t xml:space="preserve"> et la falaise orientale, de </w:t>
      </w:r>
      <w:proofErr w:type="spellStart"/>
      <w:r>
        <w:rPr>
          <w:color w:val="000000"/>
        </w:rPr>
        <w:t>Maroantsetra</w:t>
      </w:r>
      <w:proofErr w:type="spellEnd"/>
      <w:r>
        <w:rPr>
          <w:color w:val="000000"/>
        </w:rPr>
        <w:t xml:space="preserve"> à </w:t>
      </w:r>
      <w:proofErr w:type="spellStart"/>
      <w:r>
        <w:rPr>
          <w:color w:val="000000"/>
        </w:rPr>
        <w:t>Farafangana</w:t>
      </w:r>
      <w:proofErr w:type="spellEnd"/>
      <w:r>
        <w:rPr>
          <w:color w:val="000000"/>
        </w:rPr>
        <w:t>, et menace Fianarantsoa : les insurgés, armés de sagaies et de rares fusils, contrôlent un temps près d'un tiers de l'île.</w:t>
      </w:r>
    </w:p>
    <w:p w14:paraId="0F06BE17" w14:textId="77777777" w:rsidR="00D03982" w:rsidRDefault="00000000">
      <w:pPr>
        <w:spacing w:after="100" w:line="276" w:lineRule="auto"/>
        <w:jc w:val="both"/>
      </w:pPr>
      <w:r>
        <w:rPr>
          <w:color w:val="000000"/>
        </w:rPr>
        <w:t xml:space="preserve">La </w:t>
      </w:r>
      <w:r>
        <w:rPr>
          <w:b/>
          <w:bCs/>
          <w:color w:val="1F4E79"/>
        </w:rPr>
        <w:t>répression</w:t>
      </w:r>
      <w:r>
        <w:rPr>
          <w:color w:val="000000"/>
        </w:rPr>
        <w:t xml:space="preserve"> est impitoyable. Le général </w:t>
      </w:r>
      <w:proofErr w:type="spellStart"/>
      <w:r>
        <w:rPr>
          <w:b/>
          <w:bCs/>
          <w:color w:val="1F4E79"/>
        </w:rPr>
        <w:t>Garbay</w:t>
      </w:r>
      <w:proofErr w:type="spellEnd"/>
      <w:r>
        <w:rPr>
          <w:color w:val="000000"/>
        </w:rPr>
        <w:t xml:space="preserve"> dispose de 18 000 puis 30 000 soldats (tirailleurs sénégalais, légionnaires, parachutistes) : villages incendiés, exécutions sommaires, tortures, prisonniers jetés d'avion, </w:t>
      </w:r>
      <w:r>
        <w:rPr>
          <w:b/>
          <w:bCs/>
          <w:color w:val="1F4E79"/>
        </w:rPr>
        <w:t>« wagon de la mort »</w:t>
      </w:r>
      <w:r>
        <w:rPr>
          <w:color w:val="000000"/>
        </w:rPr>
        <w:t xml:space="preserve"> de </w:t>
      </w:r>
      <w:proofErr w:type="spellStart"/>
      <w:r>
        <w:rPr>
          <w:color w:val="000000"/>
        </w:rPr>
        <w:t>Moramanga</w:t>
      </w:r>
      <w:proofErr w:type="spellEnd"/>
      <w:r>
        <w:rPr>
          <w:color w:val="000000"/>
        </w:rPr>
        <w:t xml:space="preserve"> où des dizaines de détenus meurent étouffés (mai 1947). Le MDRM est </w:t>
      </w:r>
      <w:r>
        <w:rPr>
          <w:b/>
          <w:bCs/>
          <w:color w:val="1F4E79"/>
        </w:rPr>
        <w:t>dissous</w:t>
      </w:r>
      <w:r>
        <w:rPr>
          <w:color w:val="000000"/>
        </w:rPr>
        <w:t xml:space="preserve">, ses dirigeants arrêtés ; au </w:t>
      </w:r>
      <w:r>
        <w:rPr>
          <w:b/>
          <w:bCs/>
          <w:color w:val="1F4E79"/>
        </w:rPr>
        <w:t>procès de Tananarive</w:t>
      </w:r>
      <w:r>
        <w:rPr>
          <w:color w:val="000000"/>
        </w:rPr>
        <w:t xml:space="preserve"> (1948), les députés sont condamnés à mort ou aux travaux forcés (peines commuées, exil). Les derniers chefs se rendent en </w:t>
      </w:r>
      <w:r>
        <w:rPr>
          <w:b/>
          <w:bCs/>
          <w:color w:val="1F4E79"/>
        </w:rPr>
        <w:t>novembre 1948</w:t>
      </w:r>
      <w:r>
        <w:rPr>
          <w:color w:val="000000"/>
        </w:rPr>
        <w:t xml:space="preserve">. Le bilan officiel est de </w:t>
      </w:r>
      <w:r>
        <w:rPr>
          <w:b/>
          <w:bCs/>
          <w:color w:val="1F4E79"/>
        </w:rPr>
        <w:t>11 342 morts</w:t>
      </w:r>
      <w:r>
        <w:rPr>
          <w:color w:val="000000"/>
        </w:rPr>
        <w:t xml:space="preserve"> ; l'état-major a avancé en 1949 le chiffre de 89 000 ; les historiens estiment aujourd'hui entre </w:t>
      </w:r>
      <w:r>
        <w:rPr>
          <w:b/>
          <w:bCs/>
          <w:color w:val="1F4E79"/>
        </w:rPr>
        <w:t>30 000 et 40 000 morts</w:t>
      </w:r>
      <w:r>
        <w:rPr>
          <w:color w:val="000000"/>
        </w:rPr>
        <w:t>, la plupart de faim et de maladie dans la forêt.</w:t>
      </w:r>
    </w:p>
    <w:p w14:paraId="10B73068" w14:textId="77777777" w:rsidR="00D03982" w:rsidRDefault="00000000">
      <w:pPr>
        <w:spacing w:before="160" w:after="80"/>
      </w:pPr>
      <w:r>
        <w:rPr>
          <w:b/>
          <w:bCs/>
          <w:color w:val="1E7B34"/>
          <w:sz w:val="24"/>
          <w:szCs w:val="24"/>
        </w:rPr>
        <w:t>4. Les conséquences</w:t>
      </w:r>
    </w:p>
    <w:p w14:paraId="5EC8B429" w14:textId="77777777" w:rsidR="00D03982" w:rsidRDefault="00000000">
      <w:pPr>
        <w:spacing w:after="100" w:line="276" w:lineRule="auto"/>
        <w:jc w:val="both"/>
      </w:pPr>
      <w:r>
        <w:rPr>
          <w:color w:val="000000"/>
        </w:rPr>
        <w:t xml:space="preserve">L'insurrection laisse un </w:t>
      </w:r>
      <w:r>
        <w:rPr>
          <w:b/>
          <w:bCs/>
          <w:color w:val="1F4E79"/>
        </w:rPr>
        <w:t>traumatisme</w:t>
      </w:r>
      <w:r>
        <w:rPr>
          <w:color w:val="000000"/>
        </w:rPr>
        <w:t xml:space="preserve"> profond et un silence politique de près de dix ans ; l'élite nationaliste est décimée ou exilée. Mais elle a montré à la France que la colonisation ne pourrait se maintenir sans violence : elle prépare les réformes de </w:t>
      </w:r>
      <w:r>
        <w:rPr>
          <w:b/>
          <w:bCs/>
          <w:color w:val="1F4E79"/>
        </w:rPr>
        <w:t>1956</w:t>
      </w:r>
      <w:r>
        <w:rPr>
          <w:color w:val="000000"/>
        </w:rPr>
        <w:t xml:space="preserve"> et l'indépendance de </w:t>
      </w:r>
      <w:r>
        <w:rPr>
          <w:b/>
          <w:bCs/>
          <w:color w:val="1F4E79"/>
        </w:rPr>
        <w:t>1960</w:t>
      </w:r>
      <w:r>
        <w:rPr>
          <w:color w:val="000000"/>
        </w:rPr>
        <w:t xml:space="preserve">. Madagascar honore aujourd'hui ses victimes le </w:t>
      </w:r>
      <w:r>
        <w:rPr>
          <w:b/>
          <w:bCs/>
          <w:color w:val="1F4E79"/>
        </w:rPr>
        <w:t>29 mars</w:t>
      </w:r>
      <w:r>
        <w:rPr>
          <w:color w:val="000000"/>
        </w:rPr>
        <w:t>, fête nationale.</w:t>
      </w:r>
    </w:p>
    <w:p w14:paraId="54B47371" w14:textId="77777777" w:rsidR="00D03982" w:rsidRDefault="00000000">
      <w:pPr>
        <w:spacing w:before="200" w:after="160"/>
      </w:pPr>
      <w:r>
        <w:rPr>
          <w:b/>
          <w:bCs/>
          <w:color w:val="C00000"/>
          <w:sz w:val="26"/>
          <w:szCs w:val="26"/>
        </w:rPr>
        <w:t>EXERCICES</w:t>
      </w:r>
    </w:p>
    <w:p w14:paraId="29BD9B21" w14:textId="77777777" w:rsidR="00D03982" w:rsidRDefault="00000000">
      <w:pPr>
        <w:spacing w:after="80" w:line="276" w:lineRule="auto"/>
      </w:pPr>
      <w:r>
        <w:rPr>
          <w:i/>
          <w:iCs/>
          <w:color w:val="000000"/>
          <w:sz w:val="20"/>
          <w:szCs w:val="20"/>
        </w:rPr>
        <w:t xml:space="preserve">Exercices notés selon un barème — total : </w:t>
      </w:r>
      <w:r>
        <w:rPr>
          <w:b/>
          <w:bCs/>
          <w:i/>
          <w:iCs/>
          <w:color w:val="000000"/>
          <w:sz w:val="20"/>
          <w:szCs w:val="20"/>
        </w:rPr>
        <w:t>18 points</w:t>
      </w:r>
      <w:r>
        <w:rPr>
          <w:i/>
          <w:iCs/>
          <w:color w:val="000000"/>
          <w:sz w:val="20"/>
          <w:szCs w:val="20"/>
        </w:rPr>
        <w:t>.</w:t>
      </w:r>
    </w:p>
    <w:p w14:paraId="69F51C19" w14:textId="77777777" w:rsidR="00D03982" w:rsidRDefault="00000000">
      <w:pPr>
        <w:keepNext/>
        <w:spacing w:before="120" w:after="80" w:line="276" w:lineRule="auto"/>
      </w:pPr>
      <w:r>
        <w:rPr>
          <w:b/>
          <w:bCs/>
          <w:color w:val="000000"/>
        </w:rPr>
        <w:t>Exercice 1</w:t>
      </w:r>
      <w:r>
        <w:rPr>
          <w:color w:val="000000"/>
        </w:rPr>
        <w:t xml:space="preserve"> — Remettez dans l'ordre chronologique les événements suivants en les numérotant de 1 à 5, et donnez leur date. (4 pts)</w:t>
      </w:r>
    </w:p>
    <w:p w14:paraId="7B43E67C" w14:textId="77777777" w:rsidR="00D03982" w:rsidRDefault="00000000">
      <w:pPr>
        <w:spacing w:after="40" w:line="276" w:lineRule="auto"/>
        <w:ind w:left="360"/>
      </w:pPr>
      <w:r>
        <w:rPr>
          <w:color w:val="000000"/>
        </w:rPr>
        <w:t>Fondation du MDRM.</w:t>
      </w:r>
    </w:p>
    <w:p w14:paraId="76EE2977" w14:textId="77777777" w:rsidR="00D03982" w:rsidRDefault="00000000">
      <w:pPr>
        <w:spacing w:after="40" w:line="276" w:lineRule="auto"/>
        <w:ind w:left="360"/>
      </w:pPr>
      <w:r>
        <w:rPr>
          <w:color w:val="000000"/>
        </w:rPr>
        <w:t xml:space="preserve">Manifestation d'Antananarivo pour l'égalité, dirigée par </w:t>
      </w:r>
      <w:proofErr w:type="spellStart"/>
      <w:r>
        <w:rPr>
          <w:color w:val="000000"/>
        </w:rPr>
        <w:t>Ralaimongo</w:t>
      </w:r>
      <w:proofErr w:type="spellEnd"/>
      <w:r>
        <w:rPr>
          <w:color w:val="000000"/>
        </w:rPr>
        <w:t>.</w:t>
      </w:r>
    </w:p>
    <w:p w14:paraId="29B9B531" w14:textId="77777777" w:rsidR="00D03982" w:rsidRDefault="00000000">
      <w:pPr>
        <w:spacing w:after="40" w:line="276" w:lineRule="auto"/>
        <w:ind w:left="360"/>
      </w:pPr>
      <w:r>
        <w:rPr>
          <w:color w:val="000000"/>
        </w:rPr>
        <w:t>Reddition des derniers chefs insurgés.</w:t>
      </w:r>
    </w:p>
    <w:p w14:paraId="5468CF1F" w14:textId="77777777" w:rsidR="00D03982" w:rsidRDefault="00000000">
      <w:pPr>
        <w:spacing w:after="40" w:line="276" w:lineRule="auto"/>
        <w:ind w:left="360"/>
      </w:pPr>
      <w:r>
        <w:rPr>
          <w:color w:val="000000"/>
        </w:rPr>
        <w:t xml:space="preserve">Déclenchement de l'insurrection à </w:t>
      </w:r>
      <w:proofErr w:type="spellStart"/>
      <w:r>
        <w:rPr>
          <w:color w:val="000000"/>
        </w:rPr>
        <w:t>Moramanga</w:t>
      </w:r>
      <w:proofErr w:type="spellEnd"/>
      <w:r>
        <w:rPr>
          <w:color w:val="000000"/>
        </w:rPr>
        <w:t xml:space="preserve"> et </w:t>
      </w:r>
      <w:proofErr w:type="spellStart"/>
      <w:r>
        <w:rPr>
          <w:color w:val="000000"/>
        </w:rPr>
        <w:t>Manakara</w:t>
      </w:r>
      <w:proofErr w:type="spellEnd"/>
      <w:r>
        <w:rPr>
          <w:color w:val="000000"/>
        </w:rPr>
        <w:t>.</w:t>
      </w:r>
    </w:p>
    <w:p w14:paraId="53DECC8D" w14:textId="77777777" w:rsidR="00D03982" w:rsidRDefault="00000000">
      <w:pPr>
        <w:spacing w:after="40" w:line="276" w:lineRule="auto"/>
        <w:ind w:left="360"/>
      </w:pPr>
      <w:r>
        <w:rPr>
          <w:color w:val="000000"/>
        </w:rPr>
        <w:t>Découverte du VVS.</w:t>
      </w:r>
    </w:p>
    <w:p w14:paraId="255A1378" w14:textId="77777777" w:rsidR="00D03982" w:rsidRDefault="00000000">
      <w:pPr>
        <w:keepNext/>
        <w:spacing w:before="120" w:after="80" w:line="276" w:lineRule="auto"/>
      </w:pPr>
      <w:r>
        <w:rPr>
          <w:b/>
          <w:bCs/>
          <w:color w:val="000000"/>
        </w:rPr>
        <w:t>Exercice 2</w:t>
      </w:r>
      <w:r>
        <w:rPr>
          <w:color w:val="000000"/>
        </w:rPr>
        <w:t xml:space="preserve"> — Complétez le tableau des mouvements de lutte (nature, but, participants, aboutissement) pour </w:t>
      </w:r>
      <w:proofErr w:type="spellStart"/>
      <w:r>
        <w:rPr>
          <w:color w:val="000000"/>
        </w:rPr>
        <w:t>Ralaimongo</w:t>
      </w:r>
      <w:proofErr w:type="spellEnd"/>
      <w:r>
        <w:rPr>
          <w:color w:val="000000"/>
        </w:rPr>
        <w:t xml:space="preserve"> et pour l'insurrection de 1947. (4 pts)</w:t>
      </w:r>
    </w:p>
    <w:p w14:paraId="0BA998B2" w14:textId="77777777" w:rsidR="00D03982" w:rsidRDefault="00000000">
      <w:pPr>
        <w:spacing w:after="40" w:line="276" w:lineRule="auto"/>
        <w:ind w:left="360"/>
      </w:pPr>
      <w:r>
        <w:rPr>
          <w:color w:val="000000"/>
        </w:rPr>
        <w:t>1. Nature de chaque mouvement.</w:t>
      </w:r>
    </w:p>
    <w:p w14:paraId="04539DB0" w14:textId="77777777" w:rsidR="00D03982" w:rsidRDefault="00000000">
      <w:pPr>
        <w:spacing w:after="40" w:line="276" w:lineRule="auto"/>
        <w:ind w:left="360"/>
      </w:pPr>
      <w:r>
        <w:rPr>
          <w:color w:val="000000"/>
        </w:rPr>
        <w:t>2. But de chaque mouvement.</w:t>
      </w:r>
    </w:p>
    <w:p w14:paraId="16D5252F" w14:textId="77777777" w:rsidR="00D03982" w:rsidRDefault="00000000">
      <w:pPr>
        <w:spacing w:after="40" w:line="276" w:lineRule="auto"/>
        <w:ind w:left="360"/>
      </w:pPr>
      <w:r>
        <w:rPr>
          <w:color w:val="000000"/>
        </w:rPr>
        <w:t>3. Participants de chaque mouvement.</w:t>
      </w:r>
    </w:p>
    <w:p w14:paraId="0A00310D" w14:textId="77777777" w:rsidR="00D03982" w:rsidRDefault="00000000">
      <w:pPr>
        <w:spacing w:after="40" w:line="276" w:lineRule="auto"/>
        <w:ind w:left="360"/>
      </w:pPr>
      <w:r>
        <w:rPr>
          <w:color w:val="000000"/>
        </w:rPr>
        <w:t>4. Aboutissement de chaque mouvement.</w:t>
      </w:r>
    </w:p>
    <w:p w14:paraId="4466834F" w14:textId="77777777" w:rsidR="00D03982" w:rsidRDefault="00000000">
      <w:pPr>
        <w:keepNext/>
        <w:spacing w:before="120" w:after="80" w:line="276" w:lineRule="auto"/>
      </w:pPr>
      <w:r>
        <w:rPr>
          <w:b/>
          <w:bCs/>
          <w:color w:val="000000"/>
        </w:rPr>
        <w:t>Exercice 3</w:t>
      </w:r>
      <w:r>
        <w:rPr>
          <w:color w:val="000000"/>
        </w:rPr>
        <w:t xml:space="preserve"> — Répondez par Vrai ou Faux, puis corrigez les phrases fausses. (4 pts)</w:t>
      </w:r>
    </w:p>
    <w:p w14:paraId="2BC84165" w14:textId="77777777" w:rsidR="00D03982" w:rsidRDefault="00000000">
      <w:pPr>
        <w:spacing w:after="40" w:line="276" w:lineRule="auto"/>
        <w:ind w:left="360"/>
      </w:pPr>
      <w:r>
        <w:rPr>
          <w:color w:val="000000"/>
        </w:rPr>
        <w:t xml:space="preserve">a) Jean </w:t>
      </w:r>
      <w:proofErr w:type="spellStart"/>
      <w:r>
        <w:rPr>
          <w:color w:val="000000"/>
        </w:rPr>
        <w:t>Ralaimongo</w:t>
      </w:r>
      <w:proofErr w:type="spellEnd"/>
      <w:r>
        <w:rPr>
          <w:color w:val="000000"/>
        </w:rPr>
        <w:t xml:space="preserve"> réclamait la citoyenneté française pour tous les Malgaches.</w:t>
      </w:r>
    </w:p>
    <w:p w14:paraId="3C819569" w14:textId="77777777" w:rsidR="00D03982" w:rsidRDefault="00000000">
      <w:pPr>
        <w:spacing w:after="40" w:line="276" w:lineRule="auto"/>
        <w:ind w:left="360"/>
      </w:pPr>
      <w:r>
        <w:rPr>
          <w:color w:val="000000"/>
        </w:rPr>
        <w:t>b) Le MDRM a été fondé par Gallieni.</w:t>
      </w:r>
    </w:p>
    <w:p w14:paraId="524DAF31" w14:textId="77777777" w:rsidR="00D03982" w:rsidRDefault="00000000">
      <w:pPr>
        <w:spacing w:after="40" w:line="276" w:lineRule="auto"/>
        <w:ind w:left="360"/>
      </w:pPr>
      <w:r>
        <w:rPr>
          <w:color w:val="000000"/>
        </w:rPr>
        <w:t xml:space="preserve">c) L'insurrection de 1947 a commencé à </w:t>
      </w:r>
      <w:proofErr w:type="spellStart"/>
      <w:r>
        <w:rPr>
          <w:color w:val="000000"/>
        </w:rPr>
        <w:t>Moramanga</w:t>
      </w:r>
      <w:proofErr w:type="spellEnd"/>
      <w:r>
        <w:rPr>
          <w:color w:val="000000"/>
        </w:rPr>
        <w:t xml:space="preserve"> et à </w:t>
      </w:r>
      <w:proofErr w:type="spellStart"/>
      <w:r>
        <w:rPr>
          <w:color w:val="000000"/>
        </w:rPr>
        <w:t>Manakara</w:t>
      </w:r>
      <w:proofErr w:type="spellEnd"/>
      <w:r>
        <w:rPr>
          <w:color w:val="000000"/>
        </w:rPr>
        <w:t>.</w:t>
      </w:r>
    </w:p>
    <w:p w14:paraId="0946C0AC" w14:textId="77777777" w:rsidR="00D03982" w:rsidRDefault="00000000">
      <w:pPr>
        <w:spacing w:after="40" w:line="276" w:lineRule="auto"/>
        <w:ind w:left="360"/>
      </w:pPr>
      <w:r>
        <w:rPr>
          <w:color w:val="000000"/>
        </w:rPr>
        <w:t>d) Le bilan de la répression de 1947 est connu avec précision.</w:t>
      </w:r>
    </w:p>
    <w:p w14:paraId="7A5A401A" w14:textId="77777777" w:rsidR="00D03982" w:rsidRDefault="00000000">
      <w:pPr>
        <w:keepNext/>
        <w:spacing w:before="120" w:after="80" w:line="276" w:lineRule="auto"/>
      </w:pPr>
      <w:r>
        <w:rPr>
          <w:b/>
          <w:bCs/>
          <w:color w:val="000000"/>
        </w:rPr>
        <w:t>Exercice 4</w:t>
      </w:r>
      <w:r>
        <w:rPr>
          <w:color w:val="000000"/>
        </w:rPr>
        <w:t xml:space="preserve"> — Répondez aux questions suivantes par une phrase complète. (6 pts)</w:t>
      </w:r>
    </w:p>
    <w:p w14:paraId="735A196E" w14:textId="77777777" w:rsidR="00D03982" w:rsidRDefault="00000000">
      <w:pPr>
        <w:spacing w:after="40" w:line="276" w:lineRule="auto"/>
        <w:ind w:left="360"/>
      </w:pPr>
      <w:r>
        <w:rPr>
          <w:color w:val="000000"/>
        </w:rPr>
        <w:t xml:space="preserve">1. Présentez Jean </w:t>
      </w:r>
      <w:proofErr w:type="spellStart"/>
      <w:r>
        <w:rPr>
          <w:color w:val="000000"/>
        </w:rPr>
        <w:t>Ralaimongo</w:t>
      </w:r>
      <w:proofErr w:type="spellEnd"/>
      <w:r>
        <w:rPr>
          <w:color w:val="000000"/>
        </w:rPr>
        <w:t xml:space="preserve"> et ses revendications.</w:t>
      </w:r>
    </w:p>
    <w:p w14:paraId="628E980E" w14:textId="77777777" w:rsidR="00D03982" w:rsidRDefault="00000000">
      <w:pPr>
        <w:spacing w:after="40" w:line="276" w:lineRule="auto"/>
        <w:ind w:left="360"/>
      </w:pPr>
      <w:r>
        <w:rPr>
          <w:color w:val="000000"/>
        </w:rPr>
        <w:lastRenderedPageBreak/>
        <w:t>2. Expliquez trois causes de l'insurrection de 1947.</w:t>
      </w:r>
    </w:p>
    <w:p w14:paraId="136C3E1C" w14:textId="77777777" w:rsidR="00D03982" w:rsidRDefault="00000000">
      <w:pPr>
        <w:spacing w:after="40" w:line="276" w:lineRule="auto"/>
        <w:ind w:left="360"/>
      </w:pPr>
      <w:r>
        <w:rPr>
          <w:color w:val="000000"/>
        </w:rPr>
        <w:t>3. Décrivez la répression de l'insurrection.</w:t>
      </w:r>
    </w:p>
    <w:p w14:paraId="3A9776AA" w14:textId="77777777" w:rsidR="00D03982" w:rsidRDefault="00000000">
      <w:pPr>
        <w:spacing w:after="40" w:line="276" w:lineRule="auto"/>
        <w:ind w:left="360"/>
      </w:pPr>
      <w:r>
        <w:rPr>
          <w:color w:val="000000"/>
        </w:rPr>
        <w:t>4. Pourquoi peut-on dire que l'insurrection de 1947, malgré son échec, a préparé l'indépendance ?</w:t>
      </w:r>
    </w:p>
    <w:p w14:paraId="5FB01DF7" w14:textId="77777777" w:rsidR="00D03982" w:rsidRDefault="00000000">
      <w:pPr>
        <w:spacing w:before="240" w:after="80" w:line="276" w:lineRule="auto"/>
      </w:pPr>
      <w:r>
        <w:rPr>
          <w:b/>
          <w:bCs/>
          <w:color w:val="E9704F"/>
          <w:sz w:val="24"/>
          <w:szCs w:val="24"/>
        </w:rPr>
        <w:t>CORRIGÉ</w:t>
      </w:r>
    </w:p>
    <w:p w14:paraId="027A6E24" w14:textId="77777777" w:rsidR="00D03982" w:rsidRDefault="00000000">
      <w:pPr>
        <w:keepNext/>
        <w:spacing w:before="100" w:after="80" w:line="276" w:lineRule="auto"/>
      </w:pPr>
      <w:r>
        <w:rPr>
          <w:b/>
          <w:bCs/>
          <w:color w:val="000000"/>
        </w:rPr>
        <w:t>Corrigé de l'exercice 1</w:t>
      </w:r>
      <w:r>
        <w:rPr>
          <w:color w:val="000000"/>
        </w:rPr>
        <w:t xml:space="preserve"> (4 pts)</w:t>
      </w:r>
    </w:p>
    <w:p w14:paraId="2DE013A7" w14:textId="77777777" w:rsidR="00D03982" w:rsidRDefault="00000000">
      <w:pPr>
        <w:spacing w:after="40" w:line="276" w:lineRule="auto"/>
        <w:ind w:left="360"/>
      </w:pPr>
      <w:r>
        <w:rPr>
          <w:b/>
          <w:bCs/>
          <w:color w:val="E9704F"/>
        </w:rPr>
        <w:t>3</w:t>
      </w:r>
      <w:r>
        <w:rPr>
          <w:color w:val="000000"/>
        </w:rPr>
        <w:t xml:space="preserve"> — 22 février </w:t>
      </w:r>
      <w:r>
        <w:rPr>
          <w:b/>
          <w:bCs/>
          <w:color w:val="E9704F"/>
        </w:rPr>
        <w:t>1946</w:t>
      </w:r>
      <w:r>
        <w:rPr>
          <w:color w:val="000000"/>
        </w:rPr>
        <w:t>.</w:t>
      </w:r>
    </w:p>
    <w:p w14:paraId="085EA678" w14:textId="77777777" w:rsidR="00D03982" w:rsidRDefault="00000000">
      <w:pPr>
        <w:spacing w:after="40" w:line="276" w:lineRule="auto"/>
        <w:ind w:left="360"/>
      </w:pPr>
      <w:r>
        <w:rPr>
          <w:b/>
          <w:bCs/>
          <w:color w:val="E9704F"/>
        </w:rPr>
        <w:t>2</w:t>
      </w:r>
      <w:r>
        <w:rPr>
          <w:color w:val="000000"/>
        </w:rPr>
        <w:t xml:space="preserve"> — 19 mai </w:t>
      </w:r>
      <w:r>
        <w:rPr>
          <w:b/>
          <w:bCs/>
          <w:color w:val="E9704F"/>
        </w:rPr>
        <w:t>1929</w:t>
      </w:r>
      <w:r>
        <w:rPr>
          <w:color w:val="000000"/>
        </w:rPr>
        <w:t>.</w:t>
      </w:r>
    </w:p>
    <w:p w14:paraId="322507EF" w14:textId="77777777" w:rsidR="00D03982" w:rsidRDefault="00000000">
      <w:pPr>
        <w:spacing w:after="40" w:line="276" w:lineRule="auto"/>
        <w:ind w:left="360"/>
      </w:pPr>
      <w:r>
        <w:rPr>
          <w:b/>
          <w:bCs/>
          <w:color w:val="E9704F"/>
        </w:rPr>
        <w:t>5</w:t>
      </w:r>
      <w:r>
        <w:rPr>
          <w:color w:val="000000"/>
        </w:rPr>
        <w:t xml:space="preserve"> — novembre </w:t>
      </w:r>
      <w:r>
        <w:rPr>
          <w:b/>
          <w:bCs/>
          <w:color w:val="E9704F"/>
        </w:rPr>
        <w:t>1948</w:t>
      </w:r>
      <w:r>
        <w:rPr>
          <w:color w:val="000000"/>
        </w:rPr>
        <w:t>.</w:t>
      </w:r>
    </w:p>
    <w:p w14:paraId="51AE3A75" w14:textId="77777777" w:rsidR="00D03982" w:rsidRDefault="00000000">
      <w:pPr>
        <w:spacing w:after="40" w:line="276" w:lineRule="auto"/>
        <w:ind w:left="360"/>
      </w:pPr>
      <w:r>
        <w:rPr>
          <w:b/>
          <w:bCs/>
          <w:color w:val="E9704F"/>
        </w:rPr>
        <w:t>4</w:t>
      </w:r>
      <w:r>
        <w:rPr>
          <w:color w:val="000000"/>
        </w:rPr>
        <w:t xml:space="preserve"> — 29 mars </w:t>
      </w:r>
      <w:r>
        <w:rPr>
          <w:b/>
          <w:bCs/>
          <w:color w:val="E9704F"/>
        </w:rPr>
        <w:t>1947</w:t>
      </w:r>
      <w:r>
        <w:rPr>
          <w:color w:val="000000"/>
        </w:rPr>
        <w:t>.</w:t>
      </w:r>
    </w:p>
    <w:p w14:paraId="24058428" w14:textId="77777777" w:rsidR="00D03982" w:rsidRDefault="00000000">
      <w:pPr>
        <w:spacing w:after="40" w:line="276" w:lineRule="auto"/>
        <w:ind w:left="360"/>
      </w:pPr>
      <w:r>
        <w:rPr>
          <w:b/>
          <w:bCs/>
          <w:color w:val="E9704F"/>
        </w:rPr>
        <w:t>1</w:t>
      </w:r>
      <w:r>
        <w:rPr>
          <w:color w:val="000000"/>
        </w:rPr>
        <w:t xml:space="preserve"> — décembre </w:t>
      </w:r>
      <w:r>
        <w:rPr>
          <w:b/>
          <w:bCs/>
          <w:color w:val="E9704F"/>
        </w:rPr>
        <w:t>1915</w:t>
      </w:r>
      <w:r>
        <w:rPr>
          <w:color w:val="000000"/>
        </w:rPr>
        <w:t>.</w:t>
      </w:r>
    </w:p>
    <w:p w14:paraId="02ABAA5B" w14:textId="77777777" w:rsidR="00D03982" w:rsidRDefault="00000000">
      <w:pPr>
        <w:keepNext/>
        <w:spacing w:before="100" w:after="80" w:line="276" w:lineRule="auto"/>
      </w:pPr>
      <w:r>
        <w:rPr>
          <w:b/>
          <w:bCs/>
          <w:color w:val="000000"/>
        </w:rPr>
        <w:t>Corrigé de l'exercice 2</w:t>
      </w:r>
      <w:r>
        <w:rPr>
          <w:color w:val="000000"/>
        </w:rPr>
        <w:t xml:space="preserve"> (4 pts)</w:t>
      </w:r>
    </w:p>
    <w:p w14:paraId="0EB324E7" w14:textId="77777777" w:rsidR="00D03982" w:rsidRDefault="00000000">
      <w:pPr>
        <w:spacing w:after="40" w:line="276" w:lineRule="auto"/>
        <w:ind w:left="360"/>
      </w:pPr>
      <w:r>
        <w:rPr>
          <w:color w:val="000000"/>
        </w:rPr>
        <w:t xml:space="preserve">1. </w:t>
      </w:r>
      <w:proofErr w:type="spellStart"/>
      <w:r>
        <w:rPr>
          <w:color w:val="000000"/>
        </w:rPr>
        <w:t>Ralaimongo</w:t>
      </w:r>
      <w:proofErr w:type="spellEnd"/>
      <w:r>
        <w:rPr>
          <w:color w:val="000000"/>
        </w:rPr>
        <w:t xml:space="preserve"> : mouvement </w:t>
      </w:r>
      <w:r>
        <w:rPr>
          <w:b/>
          <w:bCs/>
          <w:color w:val="E9704F"/>
        </w:rPr>
        <w:t>politique légal</w:t>
      </w:r>
      <w:r>
        <w:rPr>
          <w:color w:val="000000"/>
        </w:rPr>
        <w:t xml:space="preserve"> (journaux, pétitions, manifestations) ; 1947 : </w:t>
      </w:r>
      <w:r>
        <w:rPr>
          <w:b/>
          <w:bCs/>
          <w:color w:val="E9704F"/>
        </w:rPr>
        <w:t>insurrection armée</w:t>
      </w:r>
      <w:r>
        <w:rPr>
          <w:color w:val="000000"/>
        </w:rPr>
        <w:t xml:space="preserve"> de masse.</w:t>
      </w:r>
    </w:p>
    <w:p w14:paraId="099B5C1C" w14:textId="77777777" w:rsidR="00D03982" w:rsidRDefault="00000000">
      <w:pPr>
        <w:spacing w:after="40" w:line="276" w:lineRule="auto"/>
        <w:ind w:left="360"/>
      </w:pPr>
      <w:r>
        <w:rPr>
          <w:color w:val="000000"/>
        </w:rPr>
        <w:t xml:space="preserve">2. </w:t>
      </w:r>
      <w:proofErr w:type="spellStart"/>
      <w:r>
        <w:rPr>
          <w:color w:val="000000"/>
        </w:rPr>
        <w:t>Ralaimongo</w:t>
      </w:r>
      <w:proofErr w:type="spellEnd"/>
      <w:r>
        <w:rPr>
          <w:color w:val="000000"/>
        </w:rPr>
        <w:t xml:space="preserve"> : </w:t>
      </w:r>
      <w:r>
        <w:rPr>
          <w:b/>
          <w:bCs/>
          <w:color w:val="E9704F"/>
        </w:rPr>
        <w:t>égalité des droits</w:t>
      </w:r>
      <w:r>
        <w:rPr>
          <w:color w:val="000000"/>
        </w:rPr>
        <w:t xml:space="preserve"> et citoyenneté ; 1947 : </w:t>
      </w:r>
      <w:r>
        <w:rPr>
          <w:b/>
          <w:bCs/>
          <w:color w:val="E9704F"/>
        </w:rPr>
        <w:t>indépendance</w:t>
      </w:r>
      <w:r>
        <w:rPr>
          <w:color w:val="000000"/>
        </w:rPr>
        <w:t xml:space="preserve"> immédiate.</w:t>
      </w:r>
    </w:p>
    <w:p w14:paraId="28294C68" w14:textId="77777777" w:rsidR="00D03982" w:rsidRDefault="00000000">
      <w:pPr>
        <w:spacing w:after="40" w:line="276" w:lineRule="auto"/>
        <w:ind w:left="360"/>
      </w:pPr>
      <w:r>
        <w:rPr>
          <w:color w:val="000000"/>
        </w:rPr>
        <w:t xml:space="preserve">3. </w:t>
      </w:r>
      <w:proofErr w:type="spellStart"/>
      <w:r>
        <w:rPr>
          <w:color w:val="000000"/>
        </w:rPr>
        <w:t>Ralaimongo</w:t>
      </w:r>
      <w:proofErr w:type="spellEnd"/>
      <w:r>
        <w:rPr>
          <w:color w:val="000000"/>
        </w:rPr>
        <w:t xml:space="preserve"> : </w:t>
      </w:r>
      <w:r>
        <w:rPr>
          <w:b/>
          <w:bCs/>
          <w:color w:val="E9704F"/>
        </w:rPr>
        <w:t>lettrés</w:t>
      </w:r>
      <w:r>
        <w:rPr>
          <w:color w:val="000000"/>
        </w:rPr>
        <w:t xml:space="preserve">, anciens combattants, ouvriers des villes ; 1947 : </w:t>
      </w:r>
      <w:r>
        <w:rPr>
          <w:b/>
          <w:bCs/>
          <w:color w:val="E9704F"/>
        </w:rPr>
        <w:t>paysans</w:t>
      </w:r>
      <w:r>
        <w:rPr>
          <w:color w:val="000000"/>
        </w:rPr>
        <w:t xml:space="preserve"> de la côte Est, sociétés secrètes, anciens soldats.</w:t>
      </w:r>
    </w:p>
    <w:p w14:paraId="5364E807" w14:textId="77777777" w:rsidR="00D03982" w:rsidRDefault="00000000">
      <w:pPr>
        <w:spacing w:after="40" w:line="276" w:lineRule="auto"/>
        <w:ind w:left="360"/>
      </w:pPr>
      <w:r>
        <w:rPr>
          <w:color w:val="000000"/>
        </w:rPr>
        <w:t xml:space="preserve">4. </w:t>
      </w:r>
      <w:proofErr w:type="spellStart"/>
      <w:r>
        <w:rPr>
          <w:color w:val="000000"/>
        </w:rPr>
        <w:t>Ralaimongo</w:t>
      </w:r>
      <w:proofErr w:type="spellEnd"/>
      <w:r>
        <w:rPr>
          <w:color w:val="000000"/>
        </w:rPr>
        <w:t xml:space="preserve"> : </w:t>
      </w:r>
      <w:r>
        <w:rPr>
          <w:b/>
          <w:bCs/>
          <w:color w:val="E9704F"/>
        </w:rPr>
        <w:t>répression</w:t>
      </w:r>
      <w:r>
        <w:rPr>
          <w:color w:val="000000"/>
        </w:rPr>
        <w:t xml:space="preserve"> (assignation à résidence), mais idées diffusées ; 1947 : </w:t>
      </w:r>
      <w:r>
        <w:rPr>
          <w:b/>
          <w:bCs/>
          <w:color w:val="E9704F"/>
        </w:rPr>
        <w:t>écrasée</w:t>
      </w:r>
      <w:r>
        <w:rPr>
          <w:color w:val="000000"/>
        </w:rPr>
        <w:t xml:space="preserve"> (30 000 à 40 000 morts), MDRM dissous, mais indépendance rendue inévitable.</w:t>
      </w:r>
    </w:p>
    <w:p w14:paraId="612641DD" w14:textId="77777777" w:rsidR="00D03982" w:rsidRDefault="00000000">
      <w:pPr>
        <w:keepNext/>
        <w:spacing w:before="100" w:after="80" w:line="276" w:lineRule="auto"/>
      </w:pPr>
      <w:r>
        <w:rPr>
          <w:b/>
          <w:bCs/>
          <w:color w:val="000000"/>
        </w:rPr>
        <w:t>Corrigé de l'exercice 3</w:t>
      </w:r>
      <w:r>
        <w:rPr>
          <w:color w:val="000000"/>
        </w:rPr>
        <w:t xml:space="preserve"> (4 pts)</w:t>
      </w:r>
    </w:p>
    <w:p w14:paraId="13B995A7" w14:textId="77777777" w:rsidR="00D03982" w:rsidRDefault="00000000">
      <w:pPr>
        <w:spacing w:after="40" w:line="276" w:lineRule="auto"/>
        <w:ind w:left="360"/>
      </w:pPr>
      <w:r>
        <w:rPr>
          <w:color w:val="000000"/>
        </w:rPr>
        <w:t xml:space="preserve">a) </w:t>
      </w:r>
      <w:r>
        <w:rPr>
          <w:b/>
          <w:bCs/>
          <w:color w:val="E9704F"/>
        </w:rPr>
        <w:t>Vrai</w:t>
      </w:r>
      <w:r>
        <w:rPr>
          <w:color w:val="000000"/>
        </w:rPr>
        <w:t xml:space="preserve"> : l'égalité des droits était son combat principal.</w:t>
      </w:r>
    </w:p>
    <w:p w14:paraId="51AEDD64" w14:textId="77777777" w:rsidR="00D03982" w:rsidRDefault="00000000">
      <w:pPr>
        <w:spacing w:after="40" w:line="276" w:lineRule="auto"/>
        <w:ind w:left="360"/>
      </w:pPr>
      <w:r>
        <w:rPr>
          <w:color w:val="000000"/>
        </w:rPr>
        <w:t xml:space="preserve">b) </w:t>
      </w:r>
      <w:r>
        <w:rPr>
          <w:b/>
          <w:bCs/>
          <w:color w:val="E9704F"/>
        </w:rPr>
        <w:t>Faux</w:t>
      </w:r>
      <w:r>
        <w:rPr>
          <w:color w:val="000000"/>
        </w:rPr>
        <w:t xml:space="preserve"> : par les députés </w:t>
      </w:r>
      <w:proofErr w:type="spellStart"/>
      <w:r>
        <w:rPr>
          <w:b/>
          <w:bCs/>
          <w:color w:val="E9704F"/>
        </w:rPr>
        <w:t>Raseta</w:t>
      </w:r>
      <w:proofErr w:type="spellEnd"/>
      <w:r>
        <w:rPr>
          <w:b/>
          <w:bCs/>
          <w:color w:val="E9704F"/>
        </w:rPr>
        <w:t xml:space="preserve">, </w:t>
      </w:r>
      <w:proofErr w:type="spellStart"/>
      <w:r>
        <w:rPr>
          <w:b/>
          <w:bCs/>
          <w:color w:val="E9704F"/>
        </w:rPr>
        <w:t>Ravoahangy</w:t>
      </w:r>
      <w:proofErr w:type="spellEnd"/>
      <w:r>
        <w:rPr>
          <w:b/>
          <w:bCs/>
          <w:color w:val="E9704F"/>
        </w:rPr>
        <w:t xml:space="preserve"> et </w:t>
      </w:r>
      <w:proofErr w:type="spellStart"/>
      <w:r>
        <w:rPr>
          <w:b/>
          <w:bCs/>
          <w:color w:val="E9704F"/>
        </w:rPr>
        <w:t>Rabemananjara</w:t>
      </w:r>
      <w:proofErr w:type="spellEnd"/>
      <w:r>
        <w:rPr>
          <w:color w:val="000000"/>
        </w:rPr>
        <w:t xml:space="preserve"> en 1946.</w:t>
      </w:r>
    </w:p>
    <w:p w14:paraId="3C70283C" w14:textId="77777777" w:rsidR="00D03982" w:rsidRDefault="00000000">
      <w:pPr>
        <w:spacing w:after="40" w:line="276" w:lineRule="auto"/>
        <w:ind w:left="360"/>
      </w:pPr>
      <w:r>
        <w:rPr>
          <w:color w:val="000000"/>
        </w:rPr>
        <w:t xml:space="preserve">c) </w:t>
      </w:r>
      <w:r>
        <w:rPr>
          <w:b/>
          <w:bCs/>
          <w:color w:val="E9704F"/>
        </w:rPr>
        <w:t>Vrai</w:t>
      </w:r>
      <w:r>
        <w:rPr>
          <w:color w:val="000000"/>
        </w:rPr>
        <w:t xml:space="preserve"> : dans la nuit du 29 au 30 mars 1947.</w:t>
      </w:r>
    </w:p>
    <w:p w14:paraId="35C456A5" w14:textId="77777777" w:rsidR="00D03982" w:rsidRDefault="00000000">
      <w:pPr>
        <w:spacing w:after="40" w:line="276" w:lineRule="auto"/>
        <w:ind w:left="360"/>
      </w:pPr>
      <w:r>
        <w:rPr>
          <w:color w:val="000000"/>
        </w:rPr>
        <w:t xml:space="preserve">d) </w:t>
      </w:r>
      <w:r>
        <w:rPr>
          <w:b/>
          <w:bCs/>
          <w:color w:val="E9704F"/>
        </w:rPr>
        <w:t>Faux</w:t>
      </w:r>
      <w:r>
        <w:rPr>
          <w:color w:val="000000"/>
        </w:rPr>
        <w:t xml:space="preserve"> : les chiffres vont de </w:t>
      </w:r>
      <w:r>
        <w:rPr>
          <w:b/>
          <w:bCs/>
          <w:color w:val="E9704F"/>
        </w:rPr>
        <w:t>11 342</w:t>
      </w:r>
      <w:r>
        <w:rPr>
          <w:color w:val="000000"/>
        </w:rPr>
        <w:t xml:space="preserve"> (officiel) à </w:t>
      </w:r>
      <w:r>
        <w:rPr>
          <w:b/>
          <w:bCs/>
          <w:color w:val="E9704F"/>
        </w:rPr>
        <w:t>89 000</w:t>
      </w:r>
      <w:r>
        <w:rPr>
          <w:color w:val="000000"/>
        </w:rPr>
        <w:t xml:space="preserve"> ; les historiens retiennent </w:t>
      </w:r>
      <w:r>
        <w:rPr>
          <w:b/>
          <w:bCs/>
          <w:color w:val="E9704F"/>
        </w:rPr>
        <w:t>30 000 à 40 000</w:t>
      </w:r>
      <w:r>
        <w:rPr>
          <w:color w:val="000000"/>
        </w:rPr>
        <w:t xml:space="preserve"> morts.</w:t>
      </w:r>
    </w:p>
    <w:p w14:paraId="483CD168" w14:textId="77777777" w:rsidR="00D03982" w:rsidRDefault="00000000">
      <w:pPr>
        <w:keepNext/>
        <w:spacing w:before="100" w:after="80" w:line="276" w:lineRule="auto"/>
      </w:pPr>
      <w:r>
        <w:rPr>
          <w:b/>
          <w:bCs/>
          <w:color w:val="000000"/>
        </w:rPr>
        <w:t>Corrigé de l'exercice 4</w:t>
      </w:r>
      <w:r>
        <w:rPr>
          <w:color w:val="000000"/>
        </w:rPr>
        <w:t xml:space="preserve"> (6 pts)</w:t>
      </w:r>
    </w:p>
    <w:p w14:paraId="603A57F9" w14:textId="77777777" w:rsidR="00D03982" w:rsidRDefault="00000000">
      <w:pPr>
        <w:spacing w:after="40" w:line="276" w:lineRule="auto"/>
        <w:ind w:left="360"/>
      </w:pPr>
      <w:r>
        <w:rPr>
          <w:color w:val="000000"/>
        </w:rPr>
        <w:t xml:space="preserve">1. Instituteur betsileo et </w:t>
      </w:r>
      <w:r>
        <w:rPr>
          <w:b/>
          <w:bCs/>
          <w:color w:val="E9704F"/>
        </w:rPr>
        <w:t>ancien combattant</w:t>
      </w:r>
      <w:r>
        <w:rPr>
          <w:color w:val="000000"/>
        </w:rPr>
        <w:t>, il réclame de 1920 à 1943 l'</w:t>
      </w:r>
      <w:r>
        <w:rPr>
          <w:b/>
          <w:bCs/>
          <w:color w:val="E9704F"/>
        </w:rPr>
        <w:t>égalité des droits</w:t>
      </w:r>
      <w:r>
        <w:rPr>
          <w:color w:val="000000"/>
        </w:rPr>
        <w:t xml:space="preserve">, la </w:t>
      </w:r>
      <w:r>
        <w:rPr>
          <w:b/>
          <w:bCs/>
          <w:color w:val="E9704F"/>
        </w:rPr>
        <w:t>citoyenneté</w:t>
      </w:r>
      <w:r>
        <w:rPr>
          <w:color w:val="000000"/>
        </w:rPr>
        <w:t xml:space="preserve"> pour tous, la fin de l'</w:t>
      </w:r>
      <w:r>
        <w:rPr>
          <w:b/>
          <w:bCs/>
          <w:color w:val="E9704F"/>
        </w:rPr>
        <w:t>indigénat</w:t>
      </w:r>
      <w:r>
        <w:rPr>
          <w:color w:val="000000"/>
        </w:rPr>
        <w:t xml:space="preserve"> et du </w:t>
      </w:r>
      <w:r>
        <w:rPr>
          <w:b/>
          <w:bCs/>
          <w:color w:val="E9704F"/>
        </w:rPr>
        <w:t>travail forcé</w:t>
      </w:r>
      <w:r>
        <w:rPr>
          <w:color w:val="000000"/>
        </w:rPr>
        <w:t xml:space="preserve">, par les journaux et la manifestation du </w:t>
      </w:r>
      <w:r>
        <w:rPr>
          <w:b/>
          <w:bCs/>
          <w:color w:val="E9704F"/>
        </w:rPr>
        <w:t>19 mai 1929</w:t>
      </w:r>
      <w:r>
        <w:rPr>
          <w:color w:val="000000"/>
        </w:rPr>
        <w:t>.</w:t>
      </w:r>
    </w:p>
    <w:p w14:paraId="394DD974" w14:textId="77777777" w:rsidR="00D03982" w:rsidRDefault="00000000">
      <w:pPr>
        <w:spacing w:after="40" w:line="276" w:lineRule="auto"/>
        <w:ind w:left="360"/>
      </w:pPr>
      <w:r>
        <w:rPr>
          <w:color w:val="000000"/>
        </w:rPr>
        <w:t xml:space="preserve">2. Le </w:t>
      </w:r>
      <w:r>
        <w:rPr>
          <w:b/>
          <w:bCs/>
          <w:color w:val="E9704F"/>
        </w:rPr>
        <w:t>refus</w:t>
      </w:r>
      <w:r>
        <w:rPr>
          <w:color w:val="000000"/>
        </w:rPr>
        <w:t xml:space="preserve"> de l'indépendance demandée par le MDRM ; la persistance des </w:t>
      </w:r>
      <w:r>
        <w:rPr>
          <w:b/>
          <w:bCs/>
          <w:color w:val="E9704F"/>
        </w:rPr>
        <w:t>injustices</w:t>
      </w:r>
      <w:r>
        <w:rPr>
          <w:color w:val="000000"/>
        </w:rPr>
        <w:t xml:space="preserve"> (réquisitions, misère, mépris) ; les </w:t>
      </w:r>
      <w:r>
        <w:rPr>
          <w:b/>
          <w:bCs/>
          <w:color w:val="E9704F"/>
        </w:rPr>
        <w:t>provocations</w:t>
      </w:r>
      <w:r>
        <w:rPr>
          <w:color w:val="000000"/>
        </w:rPr>
        <w:t xml:space="preserve"> contre le MDRM ; l'action des </w:t>
      </w:r>
      <w:r>
        <w:rPr>
          <w:b/>
          <w:bCs/>
          <w:color w:val="E9704F"/>
        </w:rPr>
        <w:t>sociétés secrètes</w:t>
      </w:r>
      <w:r>
        <w:rPr>
          <w:color w:val="000000"/>
        </w:rPr>
        <w:t xml:space="preserve"> (PANAMA, JINA) ; l'espoir né de la </w:t>
      </w:r>
      <w:r>
        <w:rPr>
          <w:b/>
          <w:bCs/>
          <w:color w:val="E9704F"/>
        </w:rPr>
        <w:t>guerre</w:t>
      </w:r>
      <w:r>
        <w:rPr>
          <w:color w:val="000000"/>
        </w:rPr>
        <w:t xml:space="preserve"> et de l'ONU.</w:t>
      </w:r>
    </w:p>
    <w:p w14:paraId="7A9C037D" w14:textId="77777777" w:rsidR="00D03982" w:rsidRDefault="00000000">
      <w:pPr>
        <w:spacing w:after="40" w:line="276" w:lineRule="auto"/>
        <w:ind w:left="360"/>
      </w:pPr>
      <w:r>
        <w:rPr>
          <w:color w:val="000000"/>
        </w:rPr>
        <w:t xml:space="preserve">3. </w:t>
      </w:r>
      <w:r>
        <w:rPr>
          <w:b/>
          <w:bCs/>
          <w:color w:val="E9704F"/>
        </w:rPr>
        <w:t>30 000 soldats</w:t>
      </w:r>
      <w:r>
        <w:rPr>
          <w:color w:val="000000"/>
        </w:rPr>
        <w:t xml:space="preserve"> reconquièrent la côte Est : </w:t>
      </w:r>
      <w:r>
        <w:rPr>
          <w:b/>
          <w:bCs/>
          <w:color w:val="E9704F"/>
        </w:rPr>
        <w:t>villages brûlés</w:t>
      </w:r>
      <w:r>
        <w:rPr>
          <w:color w:val="000000"/>
        </w:rPr>
        <w:t xml:space="preserve">, </w:t>
      </w:r>
      <w:r>
        <w:rPr>
          <w:b/>
          <w:bCs/>
          <w:color w:val="E9704F"/>
        </w:rPr>
        <w:t>exécutions</w:t>
      </w:r>
      <w:r>
        <w:rPr>
          <w:color w:val="000000"/>
        </w:rPr>
        <w:t xml:space="preserve"> sommaires, tortures, </w:t>
      </w:r>
      <w:r>
        <w:rPr>
          <w:b/>
          <w:bCs/>
          <w:color w:val="E9704F"/>
        </w:rPr>
        <w:t>wagon de la mort</w:t>
      </w:r>
      <w:r>
        <w:rPr>
          <w:color w:val="000000"/>
        </w:rPr>
        <w:t xml:space="preserve"> de </w:t>
      </w:r>
      <w:proofErr w:type="spellStart"/>
      <w:r>
        <w:rPr>
          <w:color w:val="000000"/>
        </w:rPr>
        <w:t>Moramanga</w:t>
      </w:r>
      <w:proofErr w:type="spellEnd"/>
      <w:r>
        <w:rPr>
          <w:color w:val="000000"/>
        </w:rPr>
        <w:t xml:space="preserve"> ; le MDRM est </w:t>
      </w:r>
      <w:r>
        <w:rPr>
          <w:b/>
          <w:bCs/>
          <w:color w:val="E9704F"/>
        </w:rPr>
        <w:t>dissous</w:t>
      </w:r>
      <w:r>
        <w:rPr>
          <w:color w:val="000000"/>
        </w:rPr>
        <w:t xml:space="preserve">, les députés </w:t>
      </w:r>
      <w:r>
        <w:rPr>
          <w:b/>
          <w:bCs/>
          <w:color w:val="E9704F"/>
        </w:rPr>
        <w:t>condamnés</w:t>
      </w:r>
      <w:r>
        <w:rPr>
          <w:color w:val="000000"/>
        </w:rPr>
        <w:t xml:space="preserve"> ; entre </w:t>
      </w:r>
      <w:r>
        <w:rPr>
          <w:b/>
          <w:bCs/>
          <w:color w:val="E9704F"/>
        </w:rPr>
        <w:t>30 000 et 40 000</w:t>
      </w:r>
      <w:r>
        <w:rPr>
          <w:color w:val="000000"/>
        </w:rPr>
        <w:t xml:space="preserve"> Malgaches meurent, surtout de faim et de maladie dans la forêt.</w:t>
      </w:r>
    </w:p>
    <w:p w14:paraId="4E3ED622" w14:textId="77777777" w:rsidR="00D03982" w:rsidRDefault="00000000">
      <w:pPr>
        <w:spacing w:after="40" w:line="276" w:lineRule="auto"/>
        <w:ind w:left="360"/>
      </w:pPr>
      <w:r>
        <w:rPr>
          <w:color w:val="000000"/>
        </w:rPr>
        <w:t xml:space="preserve">4. Elle a montré à la France que la colonisation ne pouvait </w:t>
      </w:r>
      <w:r>
        <w:rPr>
          <w:b/>
          <w:bCs/>
          <w:color w:val="E9704F"/>
        </w:rPr>
        <w:t>durer</w:t>
      </w:r>
      <w:r>
        <w:rPr>
          <w:color w:val="000000"/>
        </w:rPr>
        <w:t xml:space="preserve"> sans violence ; elle a poussé aux </w:t>
      </w:r>
      <w:r>
        <w:rPr>
          <w:b/>
          <w:bCs/>
          <w:color w:val="E9704F"/>
        </w:rPr>
        <w:t>réformes</w:t>
      </w:r>
      <w:r>
        <w:rPr>
          <w:color w:val="000000"/>
        </w:rPr>
        <w:t xml:space="preserve"> (Loi-cadre de 1956) ; elle a donné à la nation malgache des </w:t>
      </w:r>
      <w:r>
        <w:rPr>
          <w:b/>
          <w:bCs/>
          <w:color w:val="E9704F"/>
        </w:rPr>
        <w:t>martyrs</w:t>
      </w:r>
      <w:r>
        <w:rPr>
          <w:color w:val="000000"/>
        </w:rPr>
        <w:t xml:space="preserve"> et une </w:t>
      </w:r>
      <w:r>
        <w:rPr>
          <w:b/>
          <w:bCs/>
          <w:color w:val="E9704F"/>
        </w:rPr>
        <w:t>mémoire</w:t>
      </w:r>
      <w:r>
        <w:rPr>
          <w:color w:val="000000"/>
        </w:rPr>
        <w:t xml:space="preserve"> commune (fête nationale du 29 mars).</w:t>
      </w:r>
    </w:p>
    <w:p w14:paraId="5BA9BCA1" w14:textId="77777777" w:rsidR="00D03982" w:rsidRDefault="00000000">
      <w:r>
        <w:br w:type="page"/>
      </w:r>
    </w:p>
    <w:p w14:paraId="19B64402" w14:textId="77777777" w:rsidR="00D03982" w:rsidRDefault="00000000">
      <w:pPr>
        <w:spacing w:after="160"/>
        <w:jc w:val="center"/>
      </w:pPr>
      <w:bookmarkStart w:id="23" w:name="seance10"/>
      <w:r>
        <w:rPr>
          <w:b/>
          <w:bCs/>
          <w:color w:val="000000"/>
          <w:sz w:val="26"/>
          <w:szCs w:val="26"/>
        </w:rPr>
        <w:lastRenderedPageBreak/>
        <w:t>SÉANCE 10 / 25</w:t>
      </w:r>
      <w:bookmarkEnd w:id="23"/>
    </w:p>
    <w:p w14:paraId="005BBA33" w14:textId="77777777" w:rsidR="00D03982" w:rsidRDefault="00000000">
      <w:pPr>
        <w:spacing w:after="120"/>
        <w:jc w:val="center"/>
      </w:pPr>
      <w:r>
        <w:rPr>
          <w:b/>
          <w:bCs/>
          <w:color w:val="C00000"/>
          <w:sz w:val="28"/>
          <w:szCs w:val="28"/>
        </w:rPr>
        <w:t>La marche vers l'indépendance (1947-1960)</w:t>
      </w:r>
    </w:p>
    <w:p w14:paraId="5A02F637" w14:textId="77777777" w:rsidR="00D03982" w:rsidRDefault="00000000">
      <w:pPr>
        <w:spacing w:after="16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626"/>
        <w:gridCol w:w="3012"/>
      </w:tblGrid>
      <w:tr w:rsidR="00D03982" w14:paraId="76533769" w14:textId="77777777">
        <w:tblPrEx>
          <w:tblCellMar>
            <w:top w:w="0" w:type="dxa"/>
            <w:bottom w:w="0" w:type="dxa"/>
          </w:tblCellMar>
        </w:tblPrEx>
        <w:tc>
          <w:tcPr>
            <w:tcW w:w="6600" w:type="dxa"/>
            <w:tcMar>
              <w:top w:w="60" w:type="dxa"/>
              <w:left w:w="60" w:type="dxa"/>
              <w:bottom w:w="60" w:type="dxa"/>
              <w:right w:w="60" w:type="dxa"/>
            </w:tcMar>
          </w:tcPr>
          <w:p w14:paraId="3EAC84F5" w14:textId="77777777" w:rsidR="00D03982" w:rsidRDefault="00000000">
            <w:pPr>
              <w:spacing w:after="40" w:line="276" w:lineRule="auto"/>
            </w:pPr>
            <w:r>
              <w:rPr>
                <w:b/>
                <w:bCs/>
                <w:color w:val="000000"/>
                <w:sz w:val="20"/>
                <w:szCs w:val="20"/>
              </w:rPr>
              <w:t>Discipline :</w:t>
            </w:r>
            <w:r>
              <w:rPr>
                <w:color w:val="000000"/>
                <w:sz w:val="20"/>
                <w:szCs w:val="20"/>
              </w:rPr>
              <w:t xml:space="preserve"> Histoire</w:t>
            </w:r>
          </w:p>
          <w:p w14:paraId="7B757F38" w14:textId="77777777" w:rsidR="00D03982" w:rsidRDefault="00000000">
            <w:pPr>
              <w:spacing w:after="40" w:line="276" w:lineRule="auto"/>
            </w:pPr>
            <w:r>
              <w:rPr>
                <w:b/>
                <w:bCs/>
                <w:color w:val="000000"/>
                <w:sz w:val="20"/>
                <w:szCs w:val="20"/>
              </w:rPr>
              <w:t>Thème :</w:t>
            </w:r>
            <w:r>
              <w:rPr>
                <w:color w:val="000000"/>
                <w:sz w:val="20"/>
                <w:szCs w:val="20"/>
              </w:rPr>
              <w:t xml:space="preserve"> Madagascar, colonie française (1896-1960)</w:t>
            </w:r>
          </w:p>
          <w:p w14:paraId="659E8DD7" w14:textId="77777777" w:rsidR="00D03982" w:rsidRDefault="00000000">
            <w:pPr>
              <w:spacing w:after="40" w:line="276" w:lineRule="auto"/>
            </w:pPr>
            <w:r>
              <w:rPr>
                <w:b/>
                <w:bCs/>
                <w:color w:val="000000"/>
                <w:sz w:val="20"/>
                <w:szCs w:val="20"/>
              </w:rPr>
              <w:t>Titre :</w:t>
            </w:r>
            <w:r>
              <w:rPr>
                <w:color w:val="000000"/>
                <w:sz w:val="20"/>
                <w:szCs w:val="20"/>
              </w:rPr>
              <w:t xml:space="preserve"> La marche vers l'indépendance (1947-1960)</w:t>
            </w:r>
          </w:p>
          <w:p w14:paraId="0EB44CBF" w14:textId="77777777" w:rsidR="00D03982" w:rsidRDefault="00000000">
            <w:pPr>
              <w:spacing w:after="40" w:line="276" w:lineRule="auto"/>
            </w:pPr>
            <w:r>
              <w:rPr>
                <w:b/>
                <w:bCs/>
                <w:color w:val="000000"/>
                <w:sz w:val="20"/>
                <w:szCs w:val="20"/>
              </w:rPr>
              <w:t>Objectif spécifique :</w:t>
            </w:r>
            <w:r>
              <w:rPr>
                <w:color w:val="000000"/>
                <w:sz w:val="20"/>
                <w:szCs w:val="20"/>
              </w:rPr>
              <w:t xml:space="preserve"> Être capable d'identifier les étapes de la marche de Madagascar vers l'indépendance : la situation après 1947, la Loi-cadre de 1956, le référendum du 28 septembre 1958, la République malgache autonome et l'indépendance du 26 juin 1960</w:t>
            </w:r>
          </w:p>
          <w:p w14:paraId="35F0F47C" w14:textId="77777777" w:rsidR="00D03982" w:rsidRDefault="00000000">
            <w:pPr>
              <w:spacing w:after="40" w:line="276" w:lineRule="auto"/>
            </w:pPr>
            <w:r>
              <w:rPr>
                <w:b/>
                <w:bCs/>
                <w:color w:val="000000"/>
                <w:sz w:val="20"/>
                <w:szCs w:val="20"/>
              </w:rPr>
              <w:t>Documentation :</w:t>
            </w:r>
            <w:r>
              <w:rPr>
                <w:color w:val="000000"/>
                <w:sz w:val="20"/>
                <w:szCs w:val="20"/>
              </w:rPr>
              <w:t xml:space="preserve"> Programme scolaire de la classe de 3ème, Histoire (MEN/DCI, édition 2015) ; F. </w:t>
            </w:r>
            <w:proofErr w:type="spellStart"/>
            <w:r>
              <w:rPr>
                <w:color w:val="000000"/>
                <w:sz w:val="20"/>
                <w:szCs w:val="20"/>
              </w:rPr>
              <w:t>Rajaonah</w:t>
            </w:r>
            <w:proofErr w:type="spellEnd"/>
            <w:r>
              <w:rPr>
                <w:color w:val="000000"/>
                <w:sz w:val="20"/>
                <w:szCs w:val="20"/>
              </w:rPr>
              <w:t xml:space="preserve"> (</w:t>
            </w:r>
            <w:proofErr w:type="spellStart"/>
            <w:r>
              <w:rPr>
                <w:color w:val="000000"/>
                <w:sz w:val="20"/>
                <w:szCs w:val="20"/>
              </w:rPr>
              <w:t>dir</w:t>
            </w:r>
            <w:proofErr w:type="spellEnd"/>
            <w:r>
              <w:rPr>
                <w:color w:val="000000"/>
                <w:sz w:val="20"/>
                <w:szCs w:val="20"/>
              </w:rPr>
              <w:t xml:space="preserve">.), Histoire de Madagascar (2016) ; S. </w:t>
            </w:r>
            <w:proofErr w:type="spellStart"/>
            <w:r>
              <w:rPr>
                <w:color w:val="000000"/>
                <w:sz w:val="20"/>
                <w:szCs w:val="20"/>
              </w:rPr>
              <w:t>Randrianja</w:t>
            </w:r>
            <w:proofErr w:type="spellEnd"/>
            <w:r>
              <w:rPr>
                <w:color w:val="000000"/>
                <w:sz w:val="20"/>
                <w:szCs w:val="20"/>
              </w:rPr>
              <w:t xml:space="preserve"> et S. Ellis, Madagascar, a Short </w:t>
            </w:r>
            <w:proofErr w:type="spellStart"/>
            <w:r>
              <w:rPr>
                <w:color w:val="000000"/>
                <w:sz w:val="20"/>
                <w:szCs w:val="20"/>
              </w:rPr>
              <w:t>History</w:t>
            </w:r>
            <w:proofErr w:type="spellEnd"/>
            <w:r>
              <w:rPr>
                <w:color w:val="000000"/>
                <w:sz w:val="20"/>
                <w:szCs w:val="20"/>
              </w:rPr>
              <w:t xml:space="preserve"> (2009) ; textes : Loi-cadre du 23 juin 1956, Constitution de 1958, accords franco-malgaches du 2 avril 1960.</w:t>
            </w:r>
          </w:p>
          <w:p w14:paraId="77DFFC41" w14:textId="77777777" w:rsidR="00D03982" w:rsidRDefault="00000000">
            <w:pPr>
              <w:spacing w:after="40" w:line="276" w:lineRule="auto"/>
            </w:pPr>
            <w:r>
              <w:rPr>
                <w:b/>
                <w:bCs/>
                <w:color w:val="000000"/>
                <w:sz w:val="20"/>
                <w:szCs w:val="20"/>
              </w:rPr>
              <w:t>Support et matériel :</w:t>
            </w:r>
            <w:r>
              <w:rPr>
                <w:color w:val="000000"/>
                <w:sz w:val="20"/>
                <w:szCs w:val="20"/>
              </w:rPr>
              <w:t xml:space="preserve"> Tableau noir, craie, cahier de l'élève</w:t>
            </w:r>
          </w:p>
        </w:tc>
        <w:tc>
          <w:tcPr>
            <w:tcW w:w="3000" w:type="dxa"/>
            <w:tcMar>
              <w:top w:w="60" w:type="dxa"/>
              <w:left w:w="60" w:type="dxa"/>
              <w:bottom w:w="60" w:type="dxa"/>
              <w:right w:w="60" w:type="dxa"/>
            </w:tcMar>
          </w:tcPr>
          <w:p w14:paraId="66DD4731" w14:textId="77777777" w:rsidR="00D03982" w:rsidRDefault="00000000">
            <w:pPr>
              <w:spacing w:after="40" w:line="276" w:lineRule="auto"/>
            </w:pPr>
            <w:r>
              <w:rPr>
                <w:b/>
                <w:bCs/>
                <w:color w:val="000000"/>
                <w:sz w:val="20"/>
                <w:szCs w:val="20"/>
              </w:rPr>
              <w:t>Date :</w:t>
            </w:r>
            <w:r>
              <w:rPr>
                <w:color w:val="000000"/>
                <w:sz w:val="20"/>
                <w:szCs w:val="20"/>
              </w:rPr>
              <w:t xml:space="preserve"> ________________</w:t>
            </w:r>
          </w:p>
          <w:p w14:paraId="52010D20" w14:textId="77777777" w:rsidR="00D03982" w:rsidRDefault="00000000">
            <w:pPr>
              <w:spacing w:after="40" w:line="276" w:lineRule="auto"/>
            </w:pPr>
            <w:r>
              <w:rPr>
                <w:b/>
                <w:bCs/>
                <w:color w:val="000000"/>
                <w:sz w:val="20"/>
                <w:szCs w:val="20"/>
              </w:rPr>
              <w:t>Classe :</w:t>
            </w:r>
            <w:r>
              <w:rPr>
                <w:color w:val="000000"/>
                <w:sz w:val="20"/>
                <w:szCs w:val="20"/>
              </w:rPr>
              <w:t xml:space="preserve"> 3ème</w:t>
            </w:r>
          </w:p>
          <w:p w14:paraId="0D6154CD" w14:textId="77777777" w:rsidR="00D03982" w:rsidRDefault="00000000">
            <w:pPr>
              <w:spacing w:after="40" w:line="276" w:lineRule="auto"/>
            </w:pPr>
            <w:r>
              <w:rPr>
                <w:b/>
                <w:bCs/>
                <w:color w:val="000000"/>
                <w:sz w:val="20"/>
                <w:szCs w:val="20"/>
              </w:rPr>
              <w:t>Séance n° :</w:t>
            </w:r>
            <w:r>
              <w:rPr>
                <w:color w:val="000000"/>
                <w:sz w:val="20"/>
                <w:szCs w:val="20"/>
              </w:rPr>
              <w:t xml:space="preserve"> 10 / 25</w:t>
            </w:r>
          </w:p>
          <w:p w14:paraId="69FEFD95" w14:textId="77777777" w:rsidR="00D03982" w:rsidRDefault="00000000">
            <w:pPr>
              <w:spacing w:after="40" w:line="276" w:lineRule="auto"/>
            </w:pPr>
            <w:r>
              <w:rPr>
                <w:b/>
                <w:bCs/>
                <w:color w:val="000000"/>
                <w:sz w:val="20"/>
                <w:szCs w:val="20"/>
              </w:rPr>
              <w:t>Durée :</w:t>
            </w:r>
            <w:r>
              <w:rPr>
                <w:color w:val="000000"/>
                <w:sz w:val="20"/>
                <w:szCs w:val="20"/>
              </w:rPr>
              <w:t xml:space="preserve"> 2 heures</w:t>
            </w:r>
          </w:p>
        </w:tc>
      </w:tr>
    </w:tbl>
    <w:p w14:paraId="7181A1C4" w14:textId="77777777" w:rsidR="00D03982" w:rsidRDefault="00D03982">
      <w:pPr>
        <w:spacing w:after="80"/>
      </w:pPr>
    </w:p>
    <w:tbl>
      <w:tblPr>
        <w:tblW w:w="96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000" w:firstRow="0" w:lastRow="0" w:firstColumn="0" w:lastColumn="0" w:noHBand="0" w:noVBand="0"/>
      </w:tblPr>
      <w:tblGrid>
        <w:gridCol w:w="1150"/>
        <w:gridCol w:w="3250"/>
        <w:gridCol w:w="2250"/>
        <w:gridCol w:w="1100"/>
        <w:gridCol w:w="1050"/>
        <w:gridCol w:w="800"/>
      </w:tblGrid>
      <w:tr w:rsidR="00D03982" w14:paraId="2B622DBB" w14:textId="77777777">
        <w:tblPrEx>
          <w:tblCellMar>
            <w:top w:w="0" w:type="dxa"/>
            <w:bottom w:w="0" w:type="dxa"/>
          </w:tblCellMar>
        </w:tblPrEx>
        <w:trPr>
          <w:tblHeader/>
        </w:trPr>
        <w:tc>
          <w:tcPr>
            <w:tcW w:w="1150" w:type="dxa"/>
            <w:vMerge w:val="restart"/>
            <w:shd w:val="clear" w:color="auto" w:fill="DDEEFF"/>
            <w:tcMar>
              <w:top w:w="60" w:type="dxa"/>
              <w:left w:w="60" w:type="dxa"/>
              <w:bottom w:w="60" w:type="dxa"/>
              <w:right w:w="60" w:type="dxa"/>
            </w:tcMar>
            <w:vAlign w:val="center"/>
          </w:tcPr>
          <w:p w14:paraId="1527C854" w14:textId="77777777" w:rsidR="00D03982" w:rsidRDefault="00000000">
            <w:pPr>
              <w:spacing w:line="276" w:lineRule="auto"/>
              <w:jc w:val="center"/>
            </w:pPr>
            <w:r>
              <w:rPr>
                <w:b/>
                <w:bCs/>
                <w:color w:val="000000"/>
                <w:sz w:val="18"/>
                <w:szCs w:val="18"/>
              </w:rPr>
              <w:t>Étapes et Durée</w:t>
            </w:r>
          </w:p>
        </w:tc>
        <w:tc>
          <w:tcPr>
            <w:tcW w:w="5500" w:type="dxa"/>
            <w:gridSpan w:val="2"/>
            <w:shd w:val="clear" w:color="auto" w:fill="DDEEFF"/>
            <w:tcMar>
              <w:top w:w="60" w:type="dxa"/>
              <w:left w:w="60" w:type="dxa"/>
              <w:bottom w:w="60" w:type="dxa"/>
              <w:right w:w="60" w:type="dxa"/>
            </w:tcMar>
            <w:vAlign w:val="center"/>
          </w:tcPr>
          <w:p w14:paraId="323CF630" w14:textId="77777777" w:rsidR="00D03982" w:rsidRDefault="00000000">
            <w:pPr>
              <w:spacing w:line="276" w:lineRule="auto"/>
              <w:jc w:val="center"/>
            </w:pPr>
            <w:r>
              <w:rPr>
                <w:b/>
                <w:bCs/>
                <w:color w:val="000000"/>
                <w:sz w:val="18"/>
                <w:szCs w:val="18"/>
              </w:rPr>
              <w:t>Déroulement de la leçon</w:t>
            </w:r>
          </w:p>
        </w:tc>
        <w:tc>
          <w:tcPr>
            <w:tcW w:w="1100" w:type="dxa"/>
            <w:vMerge w:val="restart"/>
            <w:shd w:val="clear" w:color="auto" w:fill="DDEEFF"/>
            <w:tcMar>
              <w:top w:w="60" w:type="dxa"/>
              <w:left w:w="60" w:type="dxa"/>
              <w:bottom w:w="60" w:type="dxa"/>
              <w:right w:w="60" w:type="dxa"/>
            </w:tcMar>
            <w:vAlign w:val="center"/>
          </w:tcPr>
          <w:p w14:paraId="67BD67B3" w14:textId="77777777" w:rsidR="00D03982" w:rsidRDefault="00000000">
            <w:pPr>
              <w:spacing w:line="276" w:lineRule="auto"/>
              <w:jc w:val="center"/>
            </w:pPr>
            <w:r>
              <w:rPr>
                <w:b/>
                <w:bCs/>
                <w:color w:val="000000"/>
                <w:sz w:val="18"/>
                <w:szCs w:val="18"/>
              </w:rPr>
              <w:t>Technique et Stratégie</w:t>
            </w:r>
          </w:p>
        </w:tc>
        <w:tc>
          <w:tcPr>
            <w:tcW w:w="1050" w:type="dxa"/>
            <w:vMerge w:val="restart"/>
            <w:shd w:val="clear" w:color="auto" w:fill="DDEEFF"/>
            <w:tcMar>
              <w:top w:w="60" w:type="dxa"/>
              <w:left w:w="60" w:type="dxa"/>
              <w:bottom w:w="60" w:type="dxa"/>
              <w:right w:w="60" w:type="dxa"/>
            </w:tcMar>
            <w:vAlign w:val="center"/>
          </w:tcPr>
          <w:p w14:paraId="68403D2E" w14:textId="77777777" w:rsidR="00D03982" w:rsidRDefault="00000000">
            <w:pPr>
              <w:spacing w:line="276" w:lineRule="auto"/>
              <w:jc w:val="center"/>
            </w:pPr>
            <w:r>
              <w:rPr>
                <w:b/>
                <w:bCs/>
                <w:color w:val="000000"/>
                <w:sz w:val="18"/>
                <w:szCs w:val="18"/>
              </w:rPr>
              <w:t>Support et Matériel</w:t>
            </w:r>
          </w:p>
        </w:tc>
        <w:tc>
          <w:tcPr>
            <w:tcW w:w="800" w:type="dxa"/>
            <w:vMerge w:val="restart"/>
            <w:shd w:val="clear" w:color="auto" w:fill="DDEEFF"/>
            <w:tcMar>
              <w:top w:w="60" w:type="dxa"/>
              <w:left w:w="60" w:type="dxa"/>
              <w:bottom w:w="60" w:type="dxa"/>
              <w:right w:w="60" w:type="dxa"/>
            </w:tcMar>
            <w:vAlign w:val="center"/>
          </w:tcPr>
          <w:p w14:paraId="0377F0EC" w14:textId="77777777" w:rsidR="00D03982" w:rsidRDefault="00000000">
            <w:pPr>
              <w:spacing w:line="276" w:lineRule="auto"/>
              <w:jc w:val="center"/>
            </w:pPr>
            <w:r>
              <w:rPr>
                <w:b/>
                <w:bCs/>
                <w:color w:val="000000"/>
                <w:sz w:val="18"/>
                <w:szCs w:val="18"/>
              </w:rPr>
              <w:t>Observation</w:t>
            </w:r>
          </w:p>
        </w:tc>
      </w:tr>
      <w:tr w:rsidR="00D03982" w14:paraId="46D46833" w14:textId="77777777">
        <w:tblPrEx>
          <w:tblCellMar>
            <w:top w:w="0" w:type="dxa"/>
            <w:bottom w:w="0" w:type="dxa"/>
          </w:tblCellMar>
        </w:tblPrEx>
        <w:trPr>
          <w:tblHeader/>
        </w:trPr>
        <w:tc>
          <w:tcPr>
            <w:tcW w:w="1150" w:type="dxa"/>
            <w:vMerge/>
          </w:tcPr>
          <w:p w14:paraId="708127E9" w14:textId="77777777" w:rsidR="00D03982" w:rsidRDefault="00D03982"/>
        </w:tc>
        <w:tc>
          <w:tcPr>
            <w:tcW w:w="3250" w:type="dxa"/>
            <w:shd w:val="clear" w:color="auto" w:fill="F5F5F5"/>
            <w:tcMar>
              <w:top w:w="60" w:type="dxa"/>
              <w:left w:w="60" w:type="dxa"/>
              <w:bottom w:w="60" w:type="dxa"/>
              <w:right w:w="60" w:type="dxa"/>
            </w:tcMar>
          </w:tcPr>
          <w:p w14:paraId="25E512B4" w14:textId="77777777" w:rsidR="00D03982" w:rsidRDefault="00000000">
            <w:pPr>
              <w:spacing w:line="276" w:lineRule="auto"/>
              <w:jc w:val="center"/>
            </w:pPr>
            <w:r>
              <w:rPr>
                <w:b/>
                <w:bCs/>
                <w:color w:val="000000"/>
                <w:sz w:val="18"/>
                <w:szCs w:val="18"/>
              </w:rPr>
              <w:t>Enseignant</w:t>
            </w:r>
          </w:p>
        </w:tc>
        <w:tc>
          <w:tcPr>
            <w:tcW w:w="2250" w:type="dxa"/>
            <w:shd w:val="clear" w:color="auto" w:fill="F5F5F5"/>
            <w:tcMar>
              <w:top w:w="60" w:type="dxa"/>
              <w:left w:w="60" w:type="dxa"/>
              <w:bottom w:w="60" w:type="dxa"/>
              <w:right w:w="60" w:type="dxa"/>
            </w:tcMar>
          </w:tcPr>
          <w:p w14:paraId="600B3D02" w14:textId="77777777" w:rsidR="00D03982" w:rsidRDefault="00000000">
            <w:pPr>
              <w:spacing w:line="276" w:lineRule="auto"/>
              <w:jc w:val="center"/>
            </w:pPr>
            <w:r>
              <w:rPr>
                <w:b/>
                <w:bCs/>
                <w:color w:val="000000"/>
                <w:sz w:val="18"/>
                <w:szCs w:val="18"/>
              </w:rPr>
              <w:t>Apprenants</w:t>
            </w:r>
          </w:p>
        </w:tc>
        <w:tc>
          <w:tcPr>
            <w:tcW w:w="1100" w:type="dxa"/>
            <w:vMerge/>
          </w:tcPr>
          <w:p w14:paraId="2A3069B8" w14:textId="77777777" w:rsidR="00D03982" w:rsidRDefault="00D03982"/>
        </w:tc>
        <w:tc>
          <w:tcPr>
            <w:tcW w:w="1050" w:type="dxa"/>
            <w:vMerge/>
          </w:tcPr>
          <w:p w14:paraId="1E547237" w14:textId="77777777" w:rsidR="00D03982" w:rsidRDefault="00D03982"/>
        </w:tc>
        <w:tc>
          <w:tcPr>
            <w:tcW w:w="800" w:type="dxa"/>
            <w:vMerge/>
          </w:tcPr>
          <w:p w14:paraId="28AE6E91" w14:textId="77777777" w:rsidR="00D03982" w:rsidRDefault="00D03982"/>
        </w:tc>
      </w:tr>
      <w:tr w:rsidR="00D03982" w14:paraId="7F7B5096"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5DAE36DB" w14:textId="77777777" w:rsidR="00D03982" w:rsidRDefault="00000000">
            <w:pPr>
              <w:spacing w:line="276" w:lineRule="auto"/>
            </w:pPr>
            <w:r>
              <w:rPr>
                <w:b/>
                <w:bCs/>
                <w:color w:val="000000"/>
                <w:sz w:val="19"/>
                <w:szCs w:val="19"/>
              </w:rPr>
              <w:t>I. RÉVISION</w:t>
            </w:r>
          </w:p>
        </w:tc>
      </w:tr>
      <w:tr w:rsidR="00D03982" w14:paraId="54A921D3" w14:textId="77777777">
        <w:tblPrEx>
          <w:tblCellMar>
            <w:top w:w="0" w:type="dxa"/>
            <w:bottom w:w="0" w:type="dxa"/>
          </w:tblCellMar>
        </w:tblPrEx>
        <w:tc>
          <w:tcPr>
            <w:tcW w:w="1150" w:type="dxa"/>
            <w:tcMar>
              <w:top w:w="60" w:type="dxa"/>
              <w:left w:w="60" w:type="dxa"/>
              <w:bottom w:w="60" w:type="dxa"/>
              <w:right w:w="60" w:type="dxa"/>
            </w:tcMar>
          </w:tcPr>
          <w:p w14:paraId="38CF9350" w14:textId="77777777" w:rsidR="00D03982" w:rsidRDefault="00000000">
            <w:pPr>
              <w:spacing w:after="20" w:line="276" w:lineRule="auto"/>
            </w:pPr>
            <w:r>
              <w:rPr>
                <w:b/>
                <w:bCs/>
                <w:color w:val="000000"/>
                <w:sz w:val="18"/>
                <w:szCs w:val="18"/>
              </w:rPr>
              <w:t>Révision</w:t>
            </w:r>
          </w:p>
          <w:p w14:paraId="0E533177" w14:textId="77777777" w:rsidR="00D03982" w:rsidRDefault="00000000">
            <w:pPr>
              <w:spacing w:line="276" w:lineRule="auto"/>
            </w:pPr>
            <w:r>
              <w:rPr>
                <w:color w:val="000000"/>
                <w:sz w:val="18"/>
                <w:szCs w:val="18"/>
              </w:rPr>
              <w:t>15 min</w:t>
            </w:r>
          </w:p>
        </w:tc>
        <w:tc>
          <w:tcPr>
            <w:tcW w:w="3250" w:type="dxa"/>
            <w:tcMar>
              <w:top w:w="60" w:type="dxa"/>
              <w:left w:w="60" w:type="dxa"/>
              <w:bottom w:w="60" w:type="dxa"/>
              <w:right w:w="60" w:type="dxa"/>
            </w:tcMar>
          </w:tcPr>
          <w:p w14:paraId="289D6E0F" w14:textId="77777777" w:rsidR="00D03982" w:rsidRDefault="00000000">
            <w:pPr>
              <w:spacing w:after="50" w:line="276" w:lineRule="auto"/>
            </w:pPr>
            <w:r>
              <w:rPr>
                <w:color w:val="000000"/>
                <w:sz w:val="18"/>
                <w:szCs w:val="18"/>
              </w:rPr>
              <w:t xml:space="preserve">Que réclamait Jean </w:t>
            </w:r>
            <w:proofErr w:type="spellStart"/>
            <w:r>
              <w:rPr>
                <w:color w:val="000000"/>
                <w:sz w:val="18"/>
                <w:szCs w:val="18"/>
              </w:rPr>
              <w:t>Ralaimongo</w:t>
            </w:r>
            <w:proofErr w:type="spellEnd"/>
            <w:r>
              <w:rPr>
                <w:color w:val="000000"/>
                <w:sz w:val="18"/>
                <w:szCs w:val="18"/>
              </w:rPr>
              <w:t xml:space="preserve"> ?</w:t>
            </w:r>
          </w:p>
          <w:p w14:paraId="3A940865" w14:textId="77777777" w:rsidR="00D03982" w:rsidRDefault="00000000">
            <w:pPr>
              <w:spacing w:after="50" w:line="276" w:lineRule="auto"/>
            </w:pPr>
            <w:r>
              <w:rPr>
                <w:color w:val="000000"/>
                <w:sz w:val="18"/>
                <w:szCs w:val="18"/>
              </w:rPr>
              <w:t>Qui a fondé le MDRM et que demandait-il ?</w:t>
            </w:r>
          </w:p>
          <w:p w14:paraId="5C12E774" w14:textId="77777777" w:rsidR="00D03982" w:rsidRDefault="00000000">
            <w:pPr>
              <w:spacing w:after="50" w:line="276" w:lineRule="auto"/>
            </w:pPr>
            <w:r>
              <w:rPr>
                <w:color w:val="000000"/>
                <w:sz w:val="18"/>
                <w:szCs w:val="18"/>
              </w:rPr>
              <w:t>Quand et où l'insurrection de 1947 a-t-elle commencé ?</w:t>
            </w:r>
          </w:p>
          <w:p w14:paraId="5C462208" w14:textId="77777777" w:rsidR="00D03982" w:rsidRDefault="00000000">
            <w:pPr>
              <w:spacing w:after="50" w:line="276" w:lineRule="auto"/>
            </w:pPr>
            <w:r>
              <w:rPr>
                <w:color w:val="000000"/>
                <w:sz w:val="18"/>
                <w:szCs w:val="18"/>
              </w:rPr>
              <w:t>Quel est le bilan estimé de la répression ?</w:t>
            </w:r>
          </w:p>
        </w:tc>
        <w:tc>
          <w:tcPr>
            <w:tcW w:w="2250" w:type="dxa"/>
            <w:tcMar>
              <w:top w:w="60" w:type="dxa"/>
              <w:left w:w="60" w:type="dxa"/>
              <w:bottom w:w="60" w:type="dxa"/>
              <w:right w:w="60" w:type="dxa"/>
            </w:tcMar>
          </w:tcPr>
          <w:p w14:paraId="09948565" w14:textId="77777777" w:rsidR="00D03982" w:rsidRDefault="00000000">
            <w:pPr>
              <w:spacing w:after="50" w:line="276" w:lineRule="auto"/>
            </w:pPr>
            <w:r>
              <w:rPr>
                <w:color w:val="000000"/>
                <w:sz w:val="18"/>
                <w:szCs w:val="18"/>
              </w:rPr>
              <w:t>R.A. : L'égalité des droits et la citoyenneté pour tous les Malgaches.</w:t>
            </w:r>
          </w:p>
          <w:p w14:paraId="21CE2A2B" w14:textId="77777777" w:rsidR="00D03982" w:rsidRDefault="00000000">
            <w:pPr>
              <w:spacing w:after="50" w:line="276" w:lineRule="auto"/>
            </w:pPr>
            <w:r>
              <w:rPr>
                <w:color w:val="000000"/>
                <w:sz w:val="18"/>
                <w:szCs w:val="18"/>
              </w:rPr>
              <w:t xml:space="preserve">R.A. : </w:t>
            </w:r>
            <w:proofErr w:type="spellStart"/>
            <w:r>
              <w:rPr>
                <w:color w:val="000000"/>
                <w:sz w:val="18"/>
                <w:szCs w:val="18"/>
              </w:rPr>
              <w:t>Raseta</w:t>
            </w:r>
            <w:proofErr w:type="spellEnd"/>
            <w:r>
              <w:rPr>
                <w:color w:val="000000"/>
                <w:sz w:val="18"/>
                <w:szCs w:val="18"/>
              </w:rPr>
              <w:t xml:space="preserve">, </w:t>
            </w:r>
            <w:proofErr w:type="spellStart"/>
            <w:r>
              <w:rPr>
                <w:color w:val="000000"/>
                <w:sz w:val="18"/>
                <w:szCs w:val="18"/>
              </w:rPr>
              <w:t>Ravoahangy</w:t>
            </w:r>
            <w:proofErr w:type="spellEnd"/>
            <w:r>
              <w:rPr>
                <w:color w:val="000000"/>
                <w:sz w:val="18"/>
                <w:szCs w:val="18"/>
              </w:rPr>
              <w:t xml:space="preserve"> et </w:t>
            </w:r>
            <w:proofErr w:type="spellStart"/>
            <w:r>
              <w:rPr>
                <w:color w:val="000000"/>
                <w:sz w:val="18"/>
                <w:szCs w:val="18"/>
              </w:rPr>
              <w:t>Rabemananjara</w:t>
            </w:r>
            <w:proofErr w:type="spellEnd"/>
            <w:r>
              <w:rPr>
                <w:color w:val="000000"/>
                <w:sz w:val="18"/>
                <w:szCs w:val="18"/>
              </w:rPr>
              <w:t xml:space="preserve"> en 1946 ; l'indépendance dans l'Union française.</w:t>
            </w:r>
          </w:p>
          <w:p w14:paraId="7D34691E" w14:textId="77777777" w:rsidR="00D03982" w:rsidRDefault="00000000">
            <w:pPr>
              <w:spacing w:after="50" w:line="276" w:lineRule="auto"/>
            </w:pPr>
            <w:r>
              <w:rPr>
                <w:color w:val="000000"/>
                <w:sz w:val="18"/>
                <w:szCs w:val="18"/>
              </w:rPr>
              <w:t xml:space="preserve">R.A. : Dans la nuit du 29 mars 1947, à </w:t>
            </w:r>
            <w:proofErr w:type="spellStart"/>
            <w:r>
              <w:rPr>
                <w:color w:val="000000"/>
                <w:sz w:val="18"/>
                <w:szCs w:val="18"/>
              </w:rPr>
              <w:t>Moramanga</w:t>
            </w:r>
            <w:proofErr w:type="spellEnd"/>
            <w:r>
              <w:rPr>
                <w:color w:val="000000"/>
                <w:sz w:val="18"/>
                <w:szCs w:val="18"/>
              </w:rPr>
              <w:t xml:space="preserve"> et </w:t>
            </w:r>
            <w:proofErr w:type="spellStart"/>
            <w:r>
              <w:rPr>
                <w:color w:val="000000"/>
                <w:sz w:val="18"/>
                <w:szCs w:val="18"/>
              </w:rPr>
              <w:t>Manakara</w:t>
            </w:r>
            <w:proofErr w:type="spellEnd"/>
            <w:r>
              <w:rPr>
                <w:color w:val="000000"/>
                <w:sz w:val="18"/>
                <w:szCs w:val="18"/>
              </w:rPr>
              <w:t>.</w:t>
            </w:r>
          </w:p>
          <w:p w14:paraId="5EB19843" w14:textId="77777777" w:rsidR="00D03982" w:rsidRDefault="00000000">
            <w:pPr>
              <w:spacing w:after="50" w:line="276" w:lineRule="auto"/>
            </w:pPr>
            <w:r>
              <w:rPr>
                <w:color w:val="000000"/>
                <w:sz w:val="18"/>
                <w:szCs w:val="18"/>
              </w:rPr>
              <w:t>R.A. : Entre 30 000 et 40 000 morts selon les historiens (11 342 selon le chiffre officiel).</w:t>
            </w:r>
          </w:p>
        </w:tc>
        <w:tc>
          <w:tcPr>
            <w:tcW w:w="1100" w:type="dxa"/>
            <w:tcMar>
              <w:top w:w="60" w:type="dxa"/>
              <w:left w:w="60" w:type="dxa"/>
              <w:bottom w:w="60" w:type="dxa"/>
              <w:right w:w="60" w:type="dxa"/>
            </w:tcMar>
          </w:tcPr>
          <w:p w14:paraId="5E2B1FA0" w14:textId="77777777" w:rsidR="00D03982" w:rsidRDefault="00000000">
            <w:pPr>
              <w:spacing w:after="50" w:line="276" w:lineRule="auto"/>
            </w:pPr>
            <w:r>
              <w:rPr>
                <w:color w:val="000000"/>
                <w:sz w:val="18"/>
                <w:szCs w:val="18"/>
              </w:rPr>
              <w:t>Questions-réponses orales</w:t>
            </w:r>
          </w:p>
        </w:tc>
        <w:tc>
          <w:tcPr>
            <w:tcW w:w="1050" w:type="dxa"/>
            <w:tcMar>
              <w:top w:w="60" w:type="dxa"/>
              <w:left w:w="60" w:type="dxa"/>
              <w:bottom w:w="60" w:type="dxa"/>
              <w:right w:w="60" w:type="dxa"/>
            </w:tcMar>
          </w:tcPr>
          <w:p w14:paraId="37691C6F" w14:textId="77777777" w:rsidR="00D03982" w:rsidRDefault="00000000">
            <w:pPr>
              <w:spacing w:after="50" w:line="276" w:lineRule="auto"/>
            </w:pPr>
            <w:r>
              <w:rPr>
                <w:color w:val="000000"/>
                <w:sz w:val="18"/>
                <w:szCs w:val="18"/>
              </w:rPr>
              <w:t>—</w:t>
            </w:r>
          </w:p>
        </w:tc>
        <w:tc>
          <w:tcPr>
            <w:tcW w:w="800" w:type="dxa"/>
            <w:tcMar>
              <w:top w:w="60" w:type="dxa"/>
              <w:left w:w="60" w:type="dxa"/>
              <w:bottom w:w="60" w:type="dxa"/>
              <w:right w:w="60" w:type="dxa"/>
            </w:tcMar>
          </w:tcPr>
          <w:p w14:paraId="5674A9F6" w14:textId="77777777" w:rsidR="00D03982" w:rsidRDefault="00D03982"/>
        </w:tc>
      </w:tr>
      <w:tr w:rsidR="00D03982" w14:paraId="0B9AD94A"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77838539" w14:textId="77777777" w:rsidR="00D03982" w:rsidRDefault="00000000">
            <w:pPr>
              <w:spacing w:line="276" w:lineRule="auto"/>
            </w:pPr>
            <w:r>
              <w:rPr>
                <w:b/>
                <w:bCs/>
                <w:color w:val="000000"/>
                <w:sz w:val="19"/>
                <w:szCs w:val="19"/>
              </w:rPr>
              <w:t>II. NOUVELLE LEÇON — 90 min</w:t>
            </w:r>
          </w:p>
        </w:tc>
      </w:tr>
      <w:tr w:rsidR="00D03982" w14:paraId="3A493F09" w14:textId="77777777">
        <w:tblPrEx>
          <w:tblCellMar>
            <w:top w:w="0" w:type="dxa"/>
            <w:bottom w:w="0" w:type="dxa"/>
          </w:tblCellMar>
        </w:tblPrEx>
        <w:tc>
          <w:tcPr>
            <w:tcW w:w="1150" w:type="dxa"/>
            <w:tcMar>
              <w:top w:w="60" w:type="dxa"/>
              <w:left w:w="60" w:type="dxa"/>
              <w:bottom w:w="60" w:type="dxa"/>
              <w:right w:w="60" w:type="dxa"/>
            </w:tcMar>
          </w:tcPr>
          <w:p w14:paraId="4E8EAFD8" w14:textId="77777777" w:rsidR="00D03982" w:rsidRDefault="00000000">
            <w:pPr>
              <w:spacing w:after="20" w:line="276" w:lineRule="auto"/>
            </w:pPr>
            <w:r>
              <w:rPr>
                <w:b/>
                <w:bCs/>
                <w:color w:val="000000"/>
                <w:sz w:val="18"/>
                <w:szCs w:val="18"/>
              </w:rPr>
              <w:t>1. Mise en situation</w:t>
            </w:r>
          </w:p>
        </w:tc>
        <w:tc>
          <w:tcPr>
            <w:tcW w:w="3250" w:type="dxa"/>
            <w:tcMar>
              <w:top w:w="60" w:type="dxa"/>
              <w:left w:w="60" w:type="dxa"/>
              <w:bottom w:w="60" w:type="dxa"/>
              <w:right w:w="60" w:type="dxa"/>
            </w:tcMar>
          </w:tcPr>
          <w:p w14:paraId="52FCC1A4" w14:textId="77777777" w:rsidR="00D03982" w:rsidRDefault="00000000">
            <w:pPr>
              <w:spacing w:after="50" w:line="276" w:lineRule="auto"/>
            </w:pPr>
            <w:r>
              <w:rPr>
                <w:color w:val="000000"/>
                <w:sz w:val="18"/>
                <w:szCs w:val="18"/>
              </w:rPr>
              <w:t xml:space="preserve">26 juin 1960, stade de </w:t>
            </w:r>
            <w:proofErr w:type="spellStart"/>
            <w:r>
              <w:rPr>
                <w:color w:val="000000"/>
                <w:sz w:val="18"/>
                <w:szCs w:val="18"/>
              </w:rPr>
              <w:t>Mahamasina</w:t>
            </w:r>
            <w:proofErr w:type="spellEnd"/>
            <w:r>
              <w:rPr>
                <w:color w:val="000000"/>
                <w:sz w:val="18"/>
                <w:szCs w:val="18"/>
              </w:rPr>
              <w:t>, Antananarivo. Devant une foule immense, Philibert Tsiranana proclame l'indépendance de la République malgache. Le drapeau blanc, rouge et vert monte au mât. Treize ans plus tôt, la révolte de 1947 était écrasée dans le sang.</w:t>
            </w:r>
          </w:p>
          <w:p w14:paraId="459D980E" w14:textId="77777777" w:rsidR="00D03982" w:rsidRDefault="00000000">
            <w:pPr>
              <w:spacing w:after="50" w:line="276" w:lineRule="auto"/>
            </w:pPr>
            <w:r>
              <w:rPr>
                <w:color w:val="000000"/>
                <w:sz w:val="18"/>
                <w:szCs w:val="18"/>
              </w:rPr>
              <w:t>Comment est-on passé, en treize ans, de la répression à l'indépendance ? Par quelles étapes ? Cette indépendance a-t-elle été conquise par les armes ou négociée ?</w:t>
            </w:r>
          </w:p>
        </w:tc>
        <w:tc>
          <w:tcPr>
            <w:tcW w:w="2250" w:type="dxa"/>
            <w:tcMar>
              <w:top w:w="60" w:type="dxa"/>
              <w:left w:w="60" w:type="dxa"/>
              <w:bottom w:w="60" w:type="dxa"/>
              <w:right w:w="60" w:type="dxa"/>
            </w:tcMar>
          </w:tcPr>
          <w:p w14:paraId="49DF2501" w14:textId="77777777" w:rsidR="00D03982" w:rsidRDefault="00000000">
            <w:pPr>
              <w:spacing w:after="50" w:line="276" w:lineRule="auto"/>
            </w:pPr>
            <w:r>
              <w:rPr>
                <w:color w:val="000000"/>
                <w:sz w:val="18"/>
                <w:szCs w:val="18"/>
              </w:rPr>
              <w:t>Les élèves écoutent et répondent à l'oral. R.A. : par des réformes votées en France et des élections ; elle a été négociée, mais après le sacrifice de 1947 et la pression de la décolonisation dans le monde.</w:t>
            </w:r>
          </w:p>
        </w:tc>
        <w:tc>
          <w:tcPr>
            <w:tcW w:w="1100" w:type="dxa"/>
            <w:tcMar>
              <w:top w:w="60" w:type="dxa"/>
              <w:left w:w="60" w:type="dxa"/>
              <w:bottom w:w="60" w:type="dxa"/>
              <w:right w:w="60" w:type="dxa"/>
            </w:tcMar>
          </w:tcPr>
          <w:p w14:paraId="109B81FD" w14:textId="77777777" w:rsidR="00D03982" w:rsidRDefault="00000000">
            <w:pPr>
              <w:spacing w:after="50" w:line="276" w:lineRule="auto"/>
            </w:pPr>
            <w:r>
              <w:rPr>
                <w:color w:val="000000"/>
                <w:sz w:val="18"/>
                <w:szCs w:val="18"/>
              </w:rPr>
              <w:t>Amorce orale</w:t>
            </w:r>
          </w:p>
        </w:tc>
        <w:tc>
          <w:tcPr>
            <w:tcW w:w="1050" w:type="dxa"/>
            <w:tcMar>
              <w:top w:w="60" w:type="dxa"/>
              <w:left w:w="60" w:type="dxa"/>
              <w:bottom w:w="60" w:type="dxa"/>
              <w:right w:w="60" w:type="dxa"/>
            </w:tcMar>
          </w:tcPr>
          <w:p w14:paraId="38D68C98" w14:textId="77777777" w:rsidR="00D03982" w:rsidRDefault="00000000">
            <w:pPr>
              <w:spacing w:after="50" w:line="276" w:lineRule="auto"/>
            </w:pPr>
            <w:r>
              <w:rPr>
                <w:color w:val="000000"/>
                <w:sz w:val="18"/>
                <w:szCs w:val="18"/>
              </w:rPr>
              <w:t>Tableau noir</w:t>
            </w:r>
          </w:p>
        </w:tc>
        <w:tc>
          <w:tcPr>
            <w:tcW w:w="800" w:type="dxa"/>
            <w:tcMar>
              <w:top w:w="60" w:type="dxa"/>
              <w:left w:w="60" w:type="dxa"/>
              <w:bottom w:w="60" w:type="dxa"/>
              <w:right w:w="60" w:type="dxa"/>
            </w:tcMar>
          </w:tcPr>
          <w:p w14:paraId="19DC7A37" w14:textId="77777777" w:rsidR="00D03982" w:rsidRDefault="00D03982"/>
        </w:tc>
      </w:tr>
      <w:tr w:rsidR="00D03982" w14:paraId="68A6F68A" w14:textId="77777777">
        <w:tblPrEx>
          <w:tblCellMar>
            <w:top w:w="0" w:type="dxa"/>
            <w:bottom w:w="0" w:type="dxa"/>
          </w:tblCellMar>
        </w:tblPrEx>
        <w:tc>
          <w:tcPr>
            <w:tcW w:w="1150" w:type="dxa"/>
            <w:tcMar>
              <w:top w:w="60" w:type="dxa"/>
              <w:left w:w="60" w:type="dxa"/>
              <w:bottom w:w="60" w:type="dxa"/>
              <w:right w:w="60" w:type="dxa"/>
            </w:tcMar>
          </w:tcPr>
          <w:p w14:paraId="270418CF" w14:textId="77777777" w:rsidR="00D03982" w:rsidRDefault="00000000">
            <w:pPr>
              <w:spacing w:after="20" w:line="276" w:lineRule="auto"/>
            </w:pPr>
            <w:r>
              <w:rPr>
                <w:b/>
                <w:bCs/>
                <w:color w:val="000000"/>
                <w:sz w:val="18"/>
                <w:szCs w:val="18"/>
              </w:rPr>
              <w:t>2. Présentation</w:t>
            </w:r>
          </w:p>
        </w:tc>
        <w:tc>
          <w:tcPr>
            <w:tcW w:w="3250" w:type="dxa"/>
            <w:tcMar>
              <w:top w:w="60" w:type="dxa"/>
              <w:left w:w="60" w:type="dxa"/>
              <w:bottom w:w="60" w:type="dxa"/>
              <w:right w:w="60" w:type="dxa"/>
            </w:tcMar>
          </w:tcPr>
          <w:p w14:paraId="63387D30" w14:textId="77777777" w:rsidR="00D03982" w:rsidRDefault="00000000">
            <w:pPr>
              <w:spacing w:after="50" w:line="276" w:lineRule="auto"/>
            </w:pPr>
            <w:r>
              <w:rPr>
                <w:color w:val="000000"/>
                <w:sz w:val="18"/>
                <w:szCs w:val="18"/>
              </w:rPr>
              <w:t xml:space="preserve">Aujourd'hui nous allons apprendre : « La marche vers l'indépendance (1947-1960) ». Après cette séance, vous serez capables d'identifier les étapes de la marche de Madagascar vers l'indépendance : la situation après 1947, la Loi-cadre de 1956, le référendum du 28 septembre 1958, la </w:t>
            </w:r>
            <w:r>
              <w:rPr>
                <w:color w:val="000000"/>
                <w:sz w:val="18"/>
                <w:szCs w:val="18"/>
              </w:rPr>
              <w:lastRenderedPageBreak/>
              <w:t>République malgache autonome et l'indépendance du 26 juin 1960.</w:t>
            </w:r>
          </w:p>
        </w:tc>
        <w:tc>
          <w:tcPr>
            <w:tcW w:w="2250" w:type="dxa"/>
            <w:tcMar>
              <w:top w:w="60" w:type="dxa"/>
              <w:left w:w="60" w:type="dxa"/>
              <w:bottom w:w="60" w:type="dxa"/>
              <w:right w:w="60" w:type="dxa"/>
            </w:tcMar>
          </w:tcPr>
          <w:p w14:paraId="092778ED" w14:textId="77777777" w:rsidR="00D03982" w:rsidRDefault="00000000">
            <w:pPr>
              <w:spacing w:after="50" w:line="276" w:lineRule="auto"/>
            </w:pPr>
            <w:r>
              <w:rPr>
                <w:color w:val="000000"/>
                <w:sz w:val="18"/>
                <w:szCs w:val="18"/>
              </w:rPr>
              <w:lastRenderedPageBreak/>
              <w:t>Les élèves écoutent.</w:t>
            </w:r>
          </w:p>
        </w:tc>
        <w:tc>
          <w:tcPr>
            <w:tcW w:w="1100" w:type="dxa"/>
            <w:tcMar>
              <w:top w:w="60" w:type="dxa"/>
              <w:left w:w="60" w:type="dxa"/>
              <w:bottom w:w="60" w:type="dxa"/>
              <w:right w:w="60" w:type="dxa"/>
            </w:tcMar>
          </w:tcPr>
          <w:p w14:paraId="4A56D172" w14:textId="77777777" w:rsidR="00D03982" w:rsidRDefault="00000000">
            <w:pPr>
              <w:spacing w:after="50" w:line="276" w:lineRule="auto"/>
            </w:pPr>
            <w:r>
              <w:rPr>
                <w:color w:val="000000"/>
                <w:sz w:val="18"/>
                <w:szCs w:val="18"/>
              </w:rPr>
              <w:t>Exposé oral</w:t>
            </w:r>
          </w:p>
        </w:tc>
        <w:tc>
          <w:tcPr>
            <w:tcW w:w="1050" w:type="dxa"/>
            <w:tcMar>
              <w:top w:w="60" w:type="dxa"/>
              <w:left w:w="60" w:type="dxa"/>
              <w:bottom w:w="60" w:type="dxa"/>
              <w:right w:w="60" w:type="dxa"/>
            </w:tcMar>
          </w:tcPr>
          <w:p w14:paraId="7FADE8D6" w14:textId="77777777" w:rsidR="00D03982" w:rsidRDefault="00000000">
            <w:pPr>
              <w:spacing w:after="50" w:line="276" w:lineRule="auto"/>
            </w:pPr>
            <w:r>
              <w:rPr>
                <w:color w:val="000000"/>
                <w:sz w:val="18"/>
                <w:szCs w:val="18"/>
              </w:rPr>
              <w:t>Tableau noir, cahier</w:t>
            </w:r>
          </w:p>
        </w:tc>
        <w:tc>
          <w:tcPr>
            <w:tcW w:w="800" w:type="dxa"/>
            <w:tcMar>
              <w:top w:w="60" w:type="dxa"/>
              <w:left w:w="60" w:type="dxa"/>
              <w:bottom w:w="60" w:type="dxa"/>
              <w:right w:w="60" w:type="dxa"/>
            </w:tcMar>
          </w:tcPr>
          <w:p w14:paraId="4DCA658F" w14:textId="77777777" w:rsidR="00D03982" w:rsidRDefault="00D03982"/>
        </w:tc>
      </w:tr>
      <w:tr w:rsidR="00D03982" w14:paraId="53B43D1B" w14:textId="77777777">
        <w:tblPrEx>
          <w:tblCellMar>
            <w:top w:w="0" w:type="dxa"/>
            <w:bottom w:w="0" w:type="dxa"/>
          </w:tblCellMar>
        </w:tblPrEx>
        <w:tc>
          <w:tcPr>
            <w:tcW w:w="1150" w:type="dxa"/>
            <w:tcMar>
              <w:top w:w="60" w:type="dxa"/>
              <w:left w:w="60" w:type="dxa"/>
              <w:bottom w:w="60" w:type="dxa"/>
              <w:right w:w="60" w:type="dxa"/>
            </w:tcMar>
          </w:tcPr>
          <w:p w14:paraId="684CF2EF" w14:textId="77777777" w:rsidR="00D03982" w:rsidRDefault="00000000">
            <w:pPr>
              <w:spacing w:after="20" w:line="276" w:lineRule="auto"/>
            </w:pPr>
            <w:r>
              <w:rPr>
                <w:b/>
                <w:bCs/>
                <w:color w:val="000000"/>
                <w:sz w:val="18"/>
                <w:szCs w:val="18"/>
              </w:rPr>
              <w:t>3. Observation</w:t>
            </w:r>
          </w:p>
        </w:tc>
        <w:tc>
          <w:tcPr>
            <w:tcW w:w="3250" w:type="dxa"/>
            <w:tcMar>
              <w:top w:w="60" w:type="dxa"/>
              <w:left w:w="60" w:type="dxa"/>
              <w:bottom w:w="60" w:type="dxa"/>
              <w:right w:w="60" w:type="dxa"/>
            </w:tcMar>
          </w:tcPr>
          <w:p w14:paraId="6B109CC1" w14:textId="77777777" w:rsidR="00D03982" w:rsidRDefault="00000000">
            <w:pPr>
              <w:spacing w:after="50" w:line="276" w:lineRule="auto"/>
            </w:pPr>
            <w:r>
              <w:rPr>
                <w:color w:val="000000"/>
                <w:sz w:val="18"/>
                <w:szCs w:val="18"/>
              </w:rPr>
              <w:t>Regardez et observez bien cette frise chronologique que j'écris au tableau noir :</w:t>
            </w:r>
          </w:p>
          <w:tbl>
            <w:tblPr>
              <w:tblW w:w="32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000" w:firstRow="0" w:lastRow="0" w:firstColumn="0" w:lastColumn="0" w:noHBand="0" w:noVBand="0"/>
            </w:tblPr>
            <w:tblGrid>
              <w:gridCol w:w="1600"/>
              <w:gridCol w:w="1600"/>
            </w:tblGrid>
            <w:tr w:rsidR="00D03982" w14:paraId="45F4C8E5" w14:textId="77777777">
              <w:tblPrEx>
                <w:tblCellMar>
                  <w:top w:w="0" w:type="dxa"/>
                  <w:bottom w:w="0" w:type="dxa"/>
                </w:tblCellMar>
              </w:tblPrEx>
              <w:tc>
                <w:tcPr>
                  <w:tcW w:w="1600" w:type="dxa"/>
                  <w:shd w:val="clear" w:color="auto" w:fill="F5F5F5"/>
                  <w:tcMar>
                    <w:top w:w="30" w:type="dxa"/>
                    <w:left w:w="30" w:type="dxa"/>
                    <w:bottom w:w="30" w:type="dxa"/>
                    <w:right w:w="30" w:type="dxa"/>
                  </w:tcMar>
                </w:tcPr>
                <w:p w14:paraId="775A8176" w14:textId="77777777" w:rsidR="00D03982" w:rsidRDefault="00000000">
                  <w:pPr>
                    <w:spacing w:line="276" w:lineRule="auto"/>
                  </w:pPr>
                  <w:r>
                    <w:rPr>
                      <w:b/>
                      <w:bCs/>
                      <w:color w:val="000000"/>
                      <w:sz w:val="16"/>
                      <w:szCs w:val="16"/>
                    </w:rPr>
                    <w:t>Date</w:t>
                  </w:r>
                </w:p>
              </w:tc>
              <w:tc>
                <w:tcPr>
                  <w:tcW w:w="1600" w:type="dxa"/>
                  <w:shd w:val="clear" w:color="auto" w:fill="F5F5F5"/>
                  <w:tcMar>
                    <w:top w:w="30" w:type="dxa"/>
                    <w:left w:w="30" w:type="dxa"/>
                    <w:bottom w:w="30" w:type="dxa"/>
                    <w:right w:w="30" w:type="dxa"/>
                  </w:tcMar>
                </w:tcPr>
                <w:p w14:paraId="6625748A" w14:textId="77777777" w:rsidR="00D03982" w:rsidRDefault="00000000">
                  <w:pPr>
                    <w:spacing w:line="276" w:lineRule="auto"/>
                  </w:pPr>
                  <w:r>
                    <w:rPr>
                      <w:b/>
                      <w:bCs/>
                      <w:color w:val="000000"/>
                      <w:sz w:val="16"/>
                      <w:szCs w:val="16"/>
                    </w:rPr>
                    <w:t>Étape</w:t>
                  </w:r>
                </w:p>
              </w:tc>
            </w:tr>
            <w:tr w:rsidR="00D03982" w14:paraId="3D9B0DBB" w14:textId="77777777">
              <w:tblPrEx>
                <w:tblCellMar>
                  <w:top w:w="0" w:type="dxa"/>
                  <w:bottom w:w="0" w:type="dxa"/>
                </w:tblCellMar>
              </w:tblPrEx>
              <w:tc>
                <w:tcPr>
                  <w:tcW w:w="1600" w:type="dxa"/>
                  <w:tcMar>
                    <w:top w:w="30" w:type="dxa"/>
                    <w:left w:w="30" w:type="dxa"/>
                    <w:bottom w:w="30" w:type="dxa"/>
                    <w:right w:w="30" w:type="dxa"/>
                  </w:tcMar>
                </w:tcPr>
                <w:p w14:paraId="5ACBCF35" w14:textId="77777777" w:rsidR="00D03982" w:rsidRDefault="00000000">
                  <w:pPr>
                    <w:spacing w:line="276" w:lineRule="auto"/>
                  </w:pPr>
                  <w:r>
                    <w:rPr>
                      <w:color w:val="000000"/>
                      <w:sz w:val="16"/>
                      <w:szCs w:val="16"/>
                    </w:rPr>
                    <w:t>1948-1955</w:t>
                  </w:r>
                </w:p>
              </w:tc>
              <w:tc>
                <w:tcPr>
                  <w:tcW w:w="1600" w:type="dxa"/>
                  <w:tcMar>
                    <w:top w:w="30" w:type="dxa"/>
                    <w:left w:w="30" w:type="dxa"/>
                    <w:bottom w:w="30" w:type="dxa"/>
                    <w:right w:w="30" w:type="dxa"/>
                  </w:tcMar>
                </w:tcPr>
                <w:p w14:paraId="57D9122C" w14:textId="77777777" w:rsidR="00D03982" w:rsidRDefault="00000000">
                  <w:pPr>
                    <w:spacing w:line="276" w:lineRule="auto"/>
                  </w:pPr>
                  <w:r>
                    <w:rPr>
                      <w:color w:val="000000"/>
                      <w:sz w:val="16"/>
                      <w:szCs w:val="16"/>
                    </w:rPr>
                    <w:t>Après 1947 : répression, MDRM interdit, silence politique ; le PADESM domine ; mais la décolonisation avance dans le monde (Inde 1947, Indochine 1954, Bandoeng 1955)</w:t>
                  </w:r>
                </w:p>
              </w:tc>
            </w:tr>
            <w:tr w:rsidR="00D03982" w14:paraId="2618DF2F" w14:textId="77777777">
              <w:tblPrEx>
                <w:tblCellMar>
                  <w:top w:w="0" w:type="dxa"/>
                  <w:bottom w:w="0" w:type="dxa"/>
                </w:tblCellMar>
              </w:tblPrEx>
              <w:tc>
                <w:tcPr>
                  <w:tcW w:w="1600" w:type="dxa"/>
                  <w:tcMar>
                    <w:top w:w="30" w:type="dxa"/>
                    <w:left w:w="30" w:type="dxa"/>
                    <w:bottom w:w="30" w:type="dxa"/>
                    <w:right w:w="30" w:type="dxa"/>
                  </w:tcMar>
                </w:tcPr>
                <w:p w14:paraId="006AA06B" w14:textId="77777777" w:rsidR="00D03982" w:rsidRDefault="00000000">
                  <w:pPr>
                    <w:spacing w:line="276" w:lineRule="auto"/>
                  </w:pPr>
                  <w:r>
                    <w:rPr>
                      <w:color w:val="000000"/>
                      <w:sz w:val="16"/>
                      <w:szCs w:val="16"/>
                    </w:rPr>
                    <w:t>23 juin 1956</w:t>
                  </w:r>
                </w:p>
              </w:tc>
              <w:tc>
                <w:tcPr>
                  <w:tcW w:w="1600" w:type="dxa"/>
                  <w:tcMar>
                    <w:top w:w="30" w:type="dxa"/>
                    <w:left w:w="30" w:type="dxa"/>
                    <w:bottom w:w="30" w:type="dxa"/>
                    <w:right w:w="30" w:type="dxa"/>
                  </w:tcMar>
                </w:tcPr>
                <w:p w14:paraId="1598E86A" w14:textId="77777777" w:rsidR="00D03982" w:rsidRDefault="00000000">
                  <w:pPr>
                    <w:spacing w:line="276" w:lineRule="auto"/>
                  </w:pPr>
                  <w:r>
                    <w:rPr>
                      <w:color w:val="000000"/>
                      <w:sz w:val="16"/>
                      <w:szCs w:val="16"/>
                    </w:rPr>
                    <w:t>Loi-cadre Defferre : suffrage universel et collège unique (un homme, une voix), Assemblée représentative et Conseil de gouvernement malgache : autonomie interne. Philibert Tsiranana fonde le PSD (Parti Social Démocrate) en décembre 1956</w:t>
                  </w:r>
                </w:p>
              </w:tc>
            </w:tr>
            <w:tr w:rsidR="00D03982" w14:paraId="1CC7F2FC" w14:textId="77777777">
              <w:tblPrEx>
                <w:tblCellMar>
                  <w:top w:w="0" w:type="dxa"/>
                  <w:bottom w:w="0" w:type="dxa"/>
                </w:tblCellMar>
              </w:tblPrEx>
              <w:tc>
                <w:tcPr>
                  <w:tcW w:w="1600" w:type="dxa"/>
                  <w:tcMar>
                    <w:top w:w="30" w:type="dxa"/>
                    <w:left w:w="30" w:type="dxa"/>
                    <w:bottom w:w="30" w:type="dxa"/>
                    <w:right w:w="30" w:type="dxa"/>
                  </w:tcMar>
                </w:tcPr>
                <w:p w14:paraId="2336E7A7" w14:textId="77777777" w:rsidR="00D03982" w:rsidRDefault="00000000">
                  <w:pPr>
                    <w:spacing w:line="276" w:lineRule="auto"/>
                  </w:pPr>
                  <w:r>
                    <w:rPr>
                      <w:color w:val="000000"/>
                      <w:sz w:val="16"/>
                      <w:szCs w:val="16"/>
                    </w:rPr>
                    <w:t>mars 1957</w:t>
                  </w:r>
                </w:p>
              </w:tc>
              <w:tc>
                <w:tcPr>
                  <w:tcW w:w="1600" w:type="dxa"/>
                  <w:tcMar>
                    <w:top w:w="30" w:type="dxa"/>
                    <w:left w:w="30" w:type="dxa"/>
                    <w:bottom w:w="30" w:type="dxa"/>
                    <w:right w:w="30" w:type="dxa"/>
                  </w:tcMar>
                </w:tcPr>
                <w:p w14:paraId="0C61BE23" w14:textId="77777777" w:rsidR="00D03982" w:rsidRDefault="00000000">
                  <w:pPr>
                    <w:spacing w:line="276" w:lineRule="auto"/>
                  </w:pPr>
                  <w:r>
                    <w:rPr>
                      <w:color w:val="000000"/>
                      <w:sz w:val="16"/>
                      <w:szCs w:val="16"/>
                    </w:rPr>
                    <w:t>Élections : le PSD l'emporte ; Tsiranana devient vice-président du Conseil de gouvernement (le président reste le Haut-Commissaire français)</w:t>
                  </w:r>
                </w:p>
              </w:tc>
            </w:tr>
            <w:tr w:rsidR="00D03982" w14:paraId="57269680" w14:textId="77777777">
              <w:tblPrEx>
                <w:tblCellMar>
                  <w:top w:w="0" w:type="dxa"/>
                  <w:bottom w:w="0" w:type="dxa"/>
                </w:tblCellMar>
              </w:tblPrEx>
              <w:tc>
                <w:tcPr>
                  <w:tcW w:w="1600" w:type="dxa"/>
                  <w:tcMar>
                    <w:top w:w="30" w:type="dxa"/>
                    <w:left w:w="30" w:type="dxa"/>
                    <w:bottom w:w="30" w:type="dxa"/>
                    <w:right w:w="30" w:type="dxa"/>
                  </w:tcMar>
                </w:tcPr>
                <w:p w14:paraId="3DC17A76" w14:textId="77777777" w:rsidR="00D03982" w:rsidRDefault="00000000">
                  <w:pPr>
                    <w:spacing w:line="276" w:lineRule="auto"/>
                  </w:pPr>
                  <w:r>
                    <w:rPr>
                      <w:color w:val="000000"/>
                      <w:sz w:val="16"/>
                      <w:szCs w:val="16"/>
                    </w:rPr>
                    <w:t>mai 1958</w:t>
                  </w:r>
                </w:p>
              </w:tc>
              <w:tc>
                <w:tcPr>
                  <w:tcW w:w="1600" w:type="dxa"/>
                  <w:tcMar>
                    <w:top w:w="30" w:type="dxa"/>
                    <w:left w:w="30" w:type="dxa"/>
                    <w:bottom w:w="30" w:type="dxa"/>
                    <w:right w:w="30" w:type="dxa"/>
                  </w:tcMar>
                </w:tcPr>
                <w:p w14:paraId="4283D8F2" w14:textId="77777777" w:rsidR="00D03982" w:rsidRDefault="00000000">
                  <w:pPr>
                    <w:spacing w:line="276" w:lineRule="auto"/>
                  </w:pPr>
                  <w:r>
                    <w:rPr>
                      <w:color w:val="000000"/>
                      <w:sz w:val="16"/>
                      <w:szCs w:val="16"/>
                    </w:rPr>
                    <w:t xml:space="preserve">Congrès des indépendants de Tamatave : les nationalistes (futur AKFM du pasteur Richard </w:t>
                  </w:r>
                  <w:proofErr w:type="spellStart"/>
                  <w:r>
                    <w:rPr>
                      <w:color w:val="000000"/>
                      <w:sz w:val="16"/>
                      <w:szCs w:val="16"/>
                    </w:rPr>
                    <w:t>Andriamanjato</w:t>
                  </w:r>
                  <w:proofErr w:type="spellEnd"/>
                  <w:r>
                    <w:rPr>
                      <w:color w:val="000000"/>
                      <w:sz w:val="16"/>
                      <w:szCs w:val="16"/>
                    </w:rPr>
                    <w:t>) réclament l'indépendance immédiate</w:t>
                  </w:r>
                </w:p>
              </w:tc>
            </w:tr>
            <w:tr w:rsidR="00D03982" w14:paraId="49FB1279" w14:textId="77777777">
              <w:tblPrEx>
                <w:tblCellMar>
                  <w:top w:w="0" w:type="dxa"/>
                  <w:bottom w:w="0" w:type="dxa"/>
                </w:tblCellMar>
              </w:tblPrEx>
              <w:tc>
                <w:tcPr>
                  <w:tcW w:w="1600" w:type="dxa"/>
                  <w:tcMar>
                    <w:top w:w="30" w:type="dxa"/>
                    <w:left w:w="30" w:type="dxa"/>
                    <w:bottom w:w="30" w:type="dxa"/>
                    <w:right w:w="30" w:type="dxa"/>
                  </w:tcMar>
                </w:tcPr>
                <w:p w14:paraId="7E689D7D" w14:textId="77777777" w:rsidR="00D03982" w:rsidRDefault="00000000">
                  <w:pPr>
                    <w:spacing w:line="276" w:lineRule="auto"/>
                  </w:pPr>
                  <w:r>
                    <w:rPr>
                      <w:color w:val="000000"/>
                      <w:sz w:val="16"/>
                      <w:szCs w:val="16"/>
                    </w:rPr>
                    <w:t>28 septembre 1958</w:t>
                  </w:r>
                </w:p>
              </w:tc>
              <w:tc>
                <w:tcPr>
                  <w:tcW w:w="1600" w:type="dxa"/>
                  <w:tcMar>
                    <w:top w:w="30" w:type="dxa"/>
                    <w:left w:w="30" w:type="dxa"/>
                    <w:bottom w:w="30" w:type="dxa"/>
                    <w:right w:w="30" w:type="dxa"/>
                  </w:tcMar>
                </w:tcPr>
                <w:p w14:paraId="0E6EC152" w14:textId="77777777" w:rsidR="00D03982" w:rsidRDefault="00000000">
                  <w:pPr>
                    <w:spacing w:line="276" w:lineRule="auto"/>
                  </w:pPr>
                  <w:r>
                    <w:rPr>
                      <w:color w:val="000000"/>
                      <w:sz w:val="16"/>
                      <w:szCs w:val="16"/>
                    </w:rPr>
                    <w:t>Référendum sur la Constitution de la Ve République française et la Communauté : à Madagascar, « oui » à 77 % (le PSD fait campagne pour le oui, l'AKFM pour le non)</w:t>
                  </w:r>
                </w:p>
              </w:tc>
            </w:tr>
            <w:tr w:rsidR="00D03982" w14:paraId="73A549D6" w14:textId="77777777">
              <w:tblPrEx>
                <w:tblCellMar>
                  <w:top w:w="0" w:type="dxa"/>
                  <w:bottom w:w="0" w:type="dxa"/>
                </w:tblCellMar>
              </w:tblPrEx>
              <w:tc>
                <w:tcPr>
                  <w:tcW w:w="1600" w:type="dxa"/>
                  <w:tcMar>
                    <w:top w:w="30" w:type="dxa"/>
                    <w:left w:w="30" w:type="dxa"/>
                    <w:bottom w:w="30" w:type="dxa"/>
                    <w:right w:w="30" w:type="dxa"/>
                  </w:tcMar>
                </w:tcPr>
                <w:p w14:paraId="400081D3" w14:textId="77777777" w:rsidR="00D03982" w:rsidRDefault="00000000">
                  <w:pPr>
                    <w:spacing w:line="276" w:lineRule="auto"/>
                  </w:pPr>
                  <w:r>
                    <w:rPr>
                      <w:color w:val="000000"/>
                      <w:sz w:val="16"/>
                      <w:szCs w:val="16"/>
                    </w:rPr>
                    <w:t>14 octobre 1958</w:t>
                  </w:r>
                </w:p>
              </w:tc>
              <w:tc>
                <w:tcPr>
                  <w:tcW w:w="1600" w:type="dxa"/>
                  <w:tcMar>
                    <w:top w:w="30" w:type="dxa"/>
                    <w:left w:w="30" w:type="dxa"/>
                    <w:bottom w:w="30" w:type="dxa"/>
                    <w:right w:w="30" w:type="dxa"/>
                  </w:tcMar>
                </w:tcPr>
                <w:p w14:paraId="6E815BA2" w14:textId="77777777" w:rsidR="00D03982" w:rsidRDefault="00000000">
                  <w:pPr>
                    <w:spacing w:line="276" w:lineRule="auto"/>
                  </w:pPr>
                  <w:r>
                    <w:rPr>
                      <w:color w:val="000000"/>
                      <w:sz w:val="16"/>
                      <w:szCs w:val="16"/>
                    </w:rPr>
                    <w:t>Proclamation de la République malgache, État autonome membre de la Communauté française ; 29 avril 1959 : Constitution ; 1er mai 1959 : Tsiranana élu président</w:t>
                  </w:r>
                </w:p>
              </w:tc>
            </w:tr>
            <w:tr w:rsidR="00D03982" w14:paraId="3F98A8B2" w14:textId="77777777">
              <w:tblPrEx>
                <w:tblCellMar>
                  <w:top w:w="0" w:type="dxa"/>
                  <w:bottom w:w="0" w:type="dxa"/>
                </w:tblCellMar>
              </w:tblPrEx>
              <w:tc>
                <w:tcPr>
                  <w:tcW w:w="1600" w:type="dxa"/>
                  <w:tcMar>
                    <w:top w:w="30" w:type="dxa"/>
                    <w:left w:w="30" w:type="dxa"/>
                    <w:bottom w:w="30" w:type="dxa"/>
                    <w:right w:w="30" w:type="dxa"/>
                  </w:tcMar>
                </w:tcPr>
                <w:p w14:paraId="270E9DD7" w14:textId="77777777" w:rsidR="00D03982" w:rsidRDefault="00000000">
                  <w:pPr>
                    <w:spacing w:line="276" w:lineRule="auto"/>
                  </w:pPr>
                  <w:r>
                    <w:rPr>
                      <w:color w:val="000000"/>
                      <w:sz w:val="16"/>
                      <w:szCs w:val="16"/>
                    </w:rPr>
                    <w:lastRenderedPageBreak/>
                    <w:t>2 avril 1960</w:t>
                  </w:r>
                </w:p>
              </w:tc>
              <w:tc>
                <w:tcPr>
                  <w:tcW w:w="1600" w:type="dxa"/>
                  <w:tcMar>
                    <w:top w:w="30" w:type="dxa"/>
                    <w:left w:w="30" w:type="dxa"/>
                    <w:bottom w:w="30" w:type="dxa"/>
                    <w:right w:w="30" w:type="dxa"/>
                  </w:tcMar>
                </w:tcPr>
                <w:p w14:paraId="76CA07C3" w14:textId="77777777" w:rsidR="00D03982" w:rsidRDefault="00000000">
                  <w:pPr>
                    <w:spacing w:line="276" w:lineRule="auto"/>
                  </w:pPr>
                  <w:r>
                    <w:rPr>
                      <w:color w:val="000000"/>
                      <w:sz w:val="16"/>
                      <w:szCs w:val="16"/>
                    </w:rPr>
                    <w:t>Accords franco-malgaches : transfert des compétences (défense, diplomatie, monnaie partagées dans des accords de coopération)</w:t>
                  </w:r>
                </w:p>
              </w:tc>
            </w:tr>
            <w:tr w:rsidR="00D03982" w14:paraId="52944DCE" w14:textId="77777777">
              <w:tblPrEx>
                <w:tblCellMar>
                  <w:top w:w="0" w:type="dxa"/>
                  <w:bottom w:w="0" w:type="dxa"/>
                </w:tblCellMar>
              </w:tblPrEx>
              <w:tc>
                <w:tcPr>
                  <w:tcW w:w="1600" w:type="dxa"/>
                  <w:tcMar>
                    <w:top w:w="30" w:type="dxa"/>
                    <w:left w:w="30" w:type="dxa"/>
                    <w:bottom w:w="30" w:type="dxa"/>
                    <w:right w:w="30" w:type="dxa"/>
                  </w:tcMar>
                </w:tcPr>
                <w:p w14:paraId="5E8C7ADF" w14:textId="77777777" w:rsidR="00D03982" w:rsidRDefault="00000000">
                  <w:pPr>
                    <w:spacing w:line="276" w:lineRule="auto"/>
                  </w:pPr>
                  <w:r>
                    <w:rPr>
                      <w:color w:val="000000"/>
                      <w:sz w:val="16"/>
                      <w:szCs w:val="16"/>
                    </w:rPr>
                    <w:t>26 juin 1960</w:t>
                  </w:r>
                </w:p>
              </w:tc>
              <w:tc>
                <w:tcPr>
                  <w:tcW w:w="1600" w:type="dxa"/>
                  <w:tcMar>
                    <w:top w:w="30" w:type="dxa"/>
                    <w:left w:w="30" w:type="dxa"/>
                    <w:bottom w:w="30" w:type="dxa"/>
                    <w:right w:w="30" w:type="dxa"/>
                  </w:tcMar>
                </w:tcPr>
                <w:p w14:paraId="4E529E6B" w14:textId="77777777" w:rsidR="00D03982" w:rsidRDefault="00000000">
                  <w:pPr>
                    <w:spacing w:line="276" w:lineRule="auto"/>
                  </w:pPr>
                  <w:r>
                    <w:rPr>
                      <w:color w:val="000000"/>
                      <w:sz w:val="16"/>
                      <w:szCs w:val="16"/>
                    </w:rPr>
                    <w:t xml:space="preserve">Proclamation de l'indépendance à </w:t>
                  </w:r>
                  <w:proofErr w:type="spellStart"/>
                  <w:r>
                    <w:rPr>
                      <w:color w:val="000000"/>
                      <w:sz w:val="16"/>
                      <w:szCs w:val="16"/>
                    </w:rPr>
                    <w:t>Mahamasina</w:t>
                  </w:r>
                  <w:proofErr w:type="spellEnd"/>
                  <w:r>
                    <w:rPr>
                      <w:color w:val="000000"/>
                      <w:sz w:val="16"/>
                      <w:szCs w:val="16"/>
                    </w:rPr>
                    <w:t xml:space="preserve"> ; 20 juillet 1960 : retour triomphal des députés exilés de 1947 ; septembre 1960 : admission à l'ONU</w:t>
                  </w:r>
                </w:p>
              </w:tc>
            </w:tr>
          </w:tbl>
          <w:p w14:paraId="1E79B6FF" w14:textId="77777777" w:rsidR="00D03982" w:rsidRDefault="00D03982">
            <w:pPr>
              <w:spacing w:after="20"/>
            </w:pPr>
          </w:p>
        </w:tc>
        <w:tc>
          <w:tcPr>
            <w:tcW w:w="2250" w:type="dxa"/>
            <w:tcMar>
              <w:top w:w="60" w:type="dxa"/>
              <w:left w:w="60" w:type="dxa"/>
              <w:bottom w:w="60" w:type="dxa"/>
              <w:right w:w="60" w:type="dxa"/>
            </w:tcMar>
          </w:tcPr>
          <w:p w14:paraId="3E6E2256" w14:textId="77777777" w:rsidR="00D03982" w:rsidRDefault="00000000">
            <w:pPr>
              <w:spacing w:after="50" w:line="276" w:lineRule="auto"/>
            </w:pPr>
            <w:r>
              <w:rPr>
                <w:color w:val="000000"/>
                <w:sz w:val="18"/>
                <w:szCs w:val="18"/>
              </w:rPr>
              <w:lastRenderedPageBreak/>
              <w:t>Les élèves observent silencieusement.</w:t>
            </w:r>
          </w:p>
        </w:tc>
        <w:tc>
          <w:tcPr>
            <w:tcW w:w="1100" w:type="dxa"/>
            <w:tcMar>
              <w:top w:w="60" w:type="dxa"/>
              <w:left w:w="60" w:type="dxa"/>
              <w:bottom w:w="60" w:type="dxa"/>
              <w:right w:w="60" w:type="dxa"/>
            </w:tcMar>
          </w:tcPr>
          <w:p w14:paraId="222824F2" w14:textId="77777777" w:rsidR="00D03982" w:rsidRDefault="00000000">
            <w:pPr>
              <w:spacing w:after="50" w:line="276" w:lineRule="auto"/>
            </w:pPr>
            <w:r>
              <w:rPr>
                <w:color w:val="000000"/>
                <w:sz w:val="18"/>
                <w:szCs w:val="18"/>
              </w:rPr>
              <w:t>Observation dirigée</w:t>
            </w:r>
          </w:p>
        </w:tc>
        <w:tc>
          <w:tcPr>
            <w:tcW w:w="1050" w:type="dxa"/>
            <w:tcMar>
              <w:top w:w="60" w:type="dxa"/>
              <w:left w:w="60" w:type="dxa"/>
              <w:bottom w:w="60" w:type="dxa"/>
              <w:right w:w="60" w:type="dxa"/>
            </w:tcMar>
          </w:tcPr>
          <w:p w14:paraId="791E1A5F" w14:textId="77777777" w:rsidR="00D03982" w:rsidRDefault="00000000">
            <w:pPr>
              <w:spacing w:after="50" w:line="276" w:lineRule="auto"/>
            </w:pPr>
            <w:r>
              <w:rPr>
                <w:color w:val="000000"/>
                <w:sz w:val="18"/>
                <w:szCs w:val="18"/>
              </w:rPr>
              <w:t>Tableau noir (frise chronologique recopiée)</w:t>
            </w:r>
          </w:p>
        </w:tc>
        <w:tc>
          <w:tcPr>
            <w:tcW w:w="800" w:type="dxa"/>
            <w:tcMar>
              <w:top w:w="60" w:type="dxa"/>
              <w:left w:w="60" w:type="dxa"/>
              <w:bottom w:w="60" w:type="dxa"/>
              <w:right w:w="60" w:type="dxa"/>
            </w:tcMar>
          </w:tcPr>
          <w:p w14:paraId="12E6B323" w14:textId="77777777" w:rsidR="00D03982" w:rsidRDefault="00000000">
            <w:pPr>
              <w:spacing w:after="50" w:line="276" w:lineRule="auto"/>
            </w:pPr>
            <w:r>
              <w:rPr>
                <w:i/>
                <w:iCs/>
                <w:color w:val="000000"/>
                <w:sz w:val="18"/>
                <w:szCs w:val="18"/>
              </w:rPr>
              <w:t>Le programme recommande l'explication de textes : si possible, lire un extrait du discours de Tsiranana du 26 juin 1960 ou de la Loi-cadre ; sinon, faire commenter la frise.</w:t>
            </w:r>
          </w:p>
          <w:p w14:paraId="37730C86" w14:textId="77777777" w:rsidR="00D03982" w:rsidRDefault="00000000">
            <w:pPr>
              <w:spacing w:after="50" w:line="276" w:lineRule="auto"/>
            </w:pPr>
            <w:r>
              <w:rPr>
                <w:i/>
                <w:iCs/>
                <w:color w:val="000000"/>
                <w:sz w:val="18"/>
                <w:szCs w:val="18"/>
              </w:rPr>
              <w:t xml:space="preserve">Méthode facultative : si une carte murale, un manuel illustré, un texte d'époque ou des témoignages recueillis par enquête sont disponibles, les faire observer et commenter par les élèves à la place du document recopié </w:t>
            </w:r>
            <w:r>
              <w:rPr>
                <w:i/>
                <w:iCs/>
                <w:color w:val="000000"/>
                <w:sz w:val="18"/>
                <w:szCs w:val="18"/>
              </w:rPr>
              <w:lastRenderedPageBreak/>
              <w:t>au tableau (voir Mode d'emploi).</w:t>
            </w:r>
          </w:p>
        </w:tc>
      </w:tr>
      <w:tr w:rsidR="00D03982" w14:paraId="086B84B3" w14:textId="77777777">
        <w:tblPrEx>
          <w:tblCellMar>
            <w:top w:w="0" w:type="dxa"/>
            <w:bottom w:w="0" w:type="dxa"/>
          </w:tblCellMar>
        </w:tblPrEx>
        <w:tc>
          <w:tcPr>
            <w:tcW w:w="1150" w:type="dxa"/>
            <w:tcMar>
              <w:top w:w="60" w:type="dxa"/>
              <w:left w:w="60" w:type="dxa"/>
              <w:bottom w:w="60" w:type="dxa"/>
              <w:right w:w="60" w:type="dxa"/>
            </w:tcMar>
          </w:tcPr>
          <w:p w14:paraId="44991923" w14:textId="77777777" w:rsidR="00D03982" w:rsidRDefault="00000000">
            <w:pPr>
              <w:spacing w:after="20" w:line="276" w:lineRule="auto"/>
            </w:pPr>
            <w:r>
              <w:rPr>
                <w:b/>
                <w:bCs/>
                <w:color w:val="000000"/>
                <w:sz w:val="18"/>
                <w:szCs w:val="18"/>
              </w:rPr>
              <w:lastRenderedPageBreak/>
              <w:t>4. Analyse</w:t>
            </w:r>
          </w:p>
        </w:tc>
        <w:tc>
          <w:tcPr>
            <w:tcW w:w="3250" w:type="dxa"/>
            <w:tcMar>
              <w:top w:w="60" w:type="dxa"/>
              <w:left w:w="60" w:type="dxa"/>
              <w:bottom w:w="60" w:type="dxa"/>
              <w:right w:w="60" w:type="dxa"/>
            </w:tcMar>
          </w:tcPr>
          <w:p w14:paraId="406635DF" w14:textId="77777777" w:rsidR="00D03982" w:rsidRDefault="00000000">
            <w:pPr>
              <w:spacing w:after="50" w:line="276" w:lineRule="auto"/>
            </w:pPr>
            <w:r>
              <w:rPr>
                <w:color w:val="000000"/>
                <w:sz w:val="18"/>
                <w:szCs w:val="18"/>
              </w:rPr>
              <w:t>Quelle est la situation politique de Madagascar après 1947 ?</w:t>
            </w:r>
          </w:p>
          <w:p w14:paraId="2C2D83E7" w14:textId="77777777" w:rsidR="00D03982" w:rsidRDefault="00000000">
            <w:pPr>
              <w:spacing w:after="50" w:line="276" w:lineRule="auto"/>
            </w:pPr>
            <w:r>
              <w:rPr>
                <w:color w:val="000000"/>
                <w:sz w:val="18"/>
                <w:szCs w:val="18"/>
              </w:rPr>
              <w:t>Pourquoi la France change-t-elle de politique au milieu des années 1950 ?</w:t>
            </w:r>
          </w:p>
          <w:p w14:paraId="692A113A" w14:textId="77777777" w:rsidR="00D03982" w:rsidRDefault="00000000">
            <w:pPr>
              <w:spacing w:after="50" w:line="276" w:lineRule="auto"/>
            </w:pPr>
            <w:r>
              <w:rPr>
                <w:color w:val="000000"/>
                <w:sz w:val="18"/>
                <w:szCs w:val="18"/>
              </w:rPr>
              <w:t>Que prévoit la Loi-cadre du 23 juin 1956 ?</w:t>
            </w:r>
          </w:p>
          <w:p w14:paraId="0DE3D5E2" w14:textId="77777777" w:rsidR="00D03982" w:rsidRDefault="00000000">
            <w:pPr>
              <w:spacing w:after="50" w:line="276" w:lineRule="auto"/>
            </w:pPr>
            <w:r>
              <w:rPr>
                <w:color w:val="000000"/>
                <w:sz w:val="18"/>
                <w:szCs w:val="18"/>
              </w:rPr>
              <w:t>Qui est Philibert Tsiranana ? Quel parti fonde-t-il ?</w:t>
            </w:r>
          </w:p>
          <w:p w14:paraId="78910395" w14:textId="77777777" w:rsidR="00D03982" w:rsidRDefault="00000000">
            <w:pPr>
              <w:spacing w:after="50" w:line="276" w:lineRule="auto"/>
            </w:pPr>
            <w:r>
              <w:rPr>
                <w:color w:val="000000"/>
                <w:sz w:val="18"/>
                <w:szCs w:val="18"/>
              </w:rPr>
              <w:t>Qui réclame l'indépendance immédiate ?</w:t>
            </w:r>
          </w:p>
          <w:p w14:paraId="6E436C14" w14:textId="77777777" w:rsidR="00D03982" w:rsidRDefault="00000000">
            <w:pPr>
              <w:spacing w:after="50" w:line="276" w:lineRule="auto"/>
            </w:pPr>
            <w:r>
              <w:rPr>
                <w:color w:val="000000"/>
                <w:sz w:val="18"/>
                <w:szCs w:val="18"/>
              </w:rPr>
              <w:t>Que se passe-t-il au référendum du 28 septembre 1958 ?</w:t>
            </w:r>
          </w:p>
          <w:p w14:paraId="2B962C56" w14:textId="77777777" w:rsidR="00D03982" w:rsidRDefault="00000000">
            <w:pPr>
              <w:spacing w:after="50" w:line="276" w:lineRule="auto"/>
            </w:pPr>
            <w:r>
              <w:rPr>
                <w:color w:val="000000"/>
                <w:sz w:val="18"/>
                <w:szCs w:val="18"/>
              </w:rPr>
              <w:t>Quelles sont les conséquences du référendum ?</w:t>
            </w:r>
          </w:p>
          <w:p w14:paraId="3B2F9677" w14:textId="77777777" w:rsidR="00D03982" w:rsidRDefault="00000000">
            <w:pPr>
              <w:spacing w:after="50" w:line="276" w:lineRule="auto"/>
            </w:pPr>
            <w:r>
              <w:rPr>
                <w:color w:val="000000"/>
                <w:sz w:val="18"/>
                <w:szCs w:val="18"/>
              </w:rPr>
              <w:t>Comment l'indépendance est-elle obtenue ? Quelle est sa date ?</w:t>
            </w:r>
          </w:p>
        </w:tc>
        <w:tc>
          <w:tcPr>
            <w:tcW w:w="2250" w:type="dxa"/>
            <w:tcMar>
              <w:top w:w="60" w:type="dxa"/>
              <w:left w:w="60" w:type="dxa"/>
              <w:bottom w:w="60" w:type="dxa"/>
              <w:right w:w="60" w:type="dxa"/>
            </w:tcMar>
          </w:tcPr>
          <w:p w14:paraId="2BAC280D" w14:textId="77777777" w:rsidR="00D03982" w:rsidRDefault="00000000">
            <w:pPr>
              <w:spacing w:after="50" w:line="276" w:lineRule="auto"/>
            </w:pPr>
            <w:r>
              <w:rPr>
                <w:color w:val="000000"/>
                <w:sz w:val="18"/>
                <w:szCs w:val="18"/>
              </w:rPr>
              <w:t>R.A. : La répression a décimé les nationalistes : le MDRM est dissous, ses chefs en prison ou en exil, la vie politique est étouffée ; seul le PADESM, favorable à la France, est toléré ; le pays est traumatisé et silencieux pendant près de dix ans.</w:t>
            </w:r>
          </w:p>
          <w:p w14:paraId="068945E1" w14:textId="77777777" w:rsidR="00D03982" w:rsidRDefault="00000000">
            <w:pPr>
              <w:spacing w:after="50" w:line="276" w:lineRule="auto"/>
            </w:pPr>
            <w:r>
              <w:rPr>
                <w:color w:val="000000"/>
                <w:sz w:val="18"/>
                <w:szCs w:val="18"/>
              </w:rPr>
              <w:t>R.A. : Parce que la décolonisation s'accélère dans le monde (indépendance de l'Inde en 1947, défaite française en Indochine en 1954, conférence de Bandoeng en 1955, guerre d'Algérie depuis 1954, indépendance du Maroc et de la Tunisie en 1956) et que la France veut éviter de nouvelles guerres coloniales.</w:t>
            </w:r>
          </w:p>
          <w:p w14:paraId="5B4A8355" w14:textId="77777777" w:rsidR="00D03982" w:rsidRDefault="00000000">
            <w:pPr>
              <w:spacing w:after="50" w:line="276" w:lineRule="auto"/>
            </w:pPr>
            <w:r>
              <w:rPr>
                <w:color w:val="000000"/>
                <w:sz w:val="18"/>
                <w:szCs w:val="18"/>
              </w:rPr>
              <w:t>R.A. : Le suffrage universel et le collège unique (tous les habitants votent de la même façon, fin du vote séparé des Européens), une Assemblée représentative élue et un Conseil de gouvernement composé de ministres malgaches : c'est l'autonomie interne, la France gardant la défense, la diplomatie et la monnaie.</w:t>
            </w:r>
          </w:p>
          <w:p w14:paraId="549D2F5E" w14:textId="77777777" w:rsidR="00D03982" w:rsidRDefault="00000000">
            <w:pPr>
              <w:spacing w:after="50" w:line="276" w:lineRule="auto"/>
            </w:pPr>
            <w:r>
              <w:rPr>
                <w:color w:val="000000"/>
                <w:sz w:val="18"/>
                <w:szCs w:val="18"/>
              </w:rPr>
              <w:t xml:space="preserve">R.A. : Un instituteur </w:t>
            </w:r>
            <w:proofErr w:type="spellStart"/>
            <w:r>
              <w:rPr>
                <w:color w:val="000000"/>
                <w:sz w:val="18"/>
                <w:szCs w:val="18"/>
              </w:rPr>
              <w:t>tsimihety</w:t>
            </w:r>
            <w:proofErr w:type="spellEnd"/>
            <w:r>
              <w:rPr>
                <w:color w:val="000000"/>
                <w:sz w:val="18"/>
                <w:szCs w:val="18"/>
              </w:rPr>
              <w:t xml:space="preserve"> du Nord, député à Paris depuis 1956, qui fonde en décembre 1956 le PSD (Parti Social Démocrate) ; modéré, il prône une indépendance progressive en bonne entente avec la France ; son parti remporte les élections de 1957 et il </w:t>
            </w:r>
            <w:r>
              <w:rPr>
                <w:color w:val="000000"/>
                <w:sz w:val="18"/>
                <w:szCs w:val="18"/>
              </w:rPr>
              <w:lastRenderedPageBreak/>
              <w:t>devient vice-président du Conseil de gouvernement.</w:t>
            </w:r>
          </w:p>
          <w:p w14:paraId="2D2EFAAC" w14:textId="77777777" w:rsidR="00D03982" w:rsidRDefault="00000000">
            <w:pPr>
              <w:spacing w:after="50" w:line="276" w:lineRule="auto"/>
            </w:pPr>
            <w:r>
              <w:rPr>
                <w:color w:val="000000"/>
                <w:sz w:val="18"/>
                <w:szCs w:val="18"/>
              </w:rPr>
              <w:t xml:space="preserve">R.A. : Les nationalistes réunis en mai 1958 au Congrès des indépendants de Tamatave, autour du pasteur Richard </w:t>
            </w:r>
            <w:proofErr w:type="spellStart"/>
            <w:r>
              <w:rPr>
                <w:color w:val="000000"/>
                <w:sz w:val="18"/>
                <w:szCs w:val="18"/>
              </w:rPr>
              <w:t>Andriamanjato</w:t>
            </w:r>
            <w:proofErr w:type="spellEnd"/>
            <w:r>
              <w:rPr>
                <w:color w:val="000000"/>
                <w:sz w:val="18"/>
                <w:szCs w:val="18"/>
              </w:rPr>
              <w:t>, qui fonderont l'AKFM (</w:t>
            </w:r>
            <w:proofErr w:type="spellStart"/>
            <w:r>
              <w:rPr>
                <w:color w:val="000000"/>
                <w:sz w:val="18"/>
                <w:szCs w:val="18"/>
              </w:rPr>
              <w:t>Antokon'ny</w:t>
            </w:r>
            <w:proofErr w:type="spellEnd"/>
            <w:r>
              <w:rPr>
                <w:color w:val="000000"/>
                <w:sz w:val="18"/>
                <w:szCs w:val="18"/>
              </w:rPr>
              <w:t xml:space="preserve"> </w:t>
            </w:r>
            <w:proofErr w:type="spellStart"/>
            <w:r>
              <w:rPr>
                <w:color w:val="000000"/>
                <w:sz w:val="18"/>
                <w:szCs w:val="18"/>
              </w:rPr>
              <w:t>Kongresin'ny</w:t>
            </w:r>
            <w:proofErr w:type="spellEnd"/>
            <w:r>
              <w:rPr>
                <w:color w:val="000000"/>
                <w:sz w:val="18"/>
                <w:szCs w:val="18"/>
              </w:rPr>
              <w:t xml:space="preserve"> </w:t>
            </w:r>
            <w:proofErr w:type="spellStart"/>
            <w:r>
              <w:rPr>
                <w:color w:val="000000"/>
                <w:sz w:val="18"/>
                <w:szCs w:val="18"/>
              </w:rPr>
              <w:t>Fahaleovantenan'i</w:t>
            </w:r>
            <w:proofErr w:type="spellEnd"/>
            <w:r>
              <w:rPr>
                <w:color w:val="000000"/>
                <w:sz w:val="18"/>
                <w:szCs w:val="18"/>
              </w:rPr>
              <w:t xml:space="preserve"> </w:t>
            </w:r>
            <w:proofErr w:type="spellStart"/>
            <w:r>
              <w:rPr>
                <w:color w:val="000000"/>
                <w:sz w:val="18"/>
                <w:szCs w:val="18"/>
              </w:rPr>
              <w:t>Madagasikara</w:t>
            </w:r>
            <w:proofErr w:type="spellEnd"/>
            <w:r>
              <w:rPr>
                <w:color w:val="000000"/>
                <w:sz w:val="18"/>
                <w:szCs w:val="18"/>
              </w:rPr>
              <w:t>) ; ils font campagne pour le « non » au référendum de 1958.</w:t>
            </w:r>
          </w:p>
          <w:p w14:paraId="7E5363EF" w14:textId="77777777" w:rsidR="00D03982" w:rsidRDefault="00000000">
            <w:pPr>
              <w:spacing w:after="50" w:line="276" w:lineRule="auto"/>
            </w:pPr>
            <w:r>
              <w:rPr>
                <w:color w:val="000000"/>
                <w:sz w:val="18"/>
                <w:szCs w:val="18"/>
              </w:rPr>
              <w:t>R.A. : Le général de Gaulle, revenu au pouvoir, propose aux colonies une nouvelle Constitution et une Communauté française : voter « oui » signifie devenir un État autonome dans la Communauté, voter « non » l'indépendance immédiate (choix de la Guinée) ; à Madagascar, le « oui » soutenu par le PSD l'emporte avec 77 %.</w:t>
            </w:r>
          </w:p>
          <w:p w14:paraId="602DC4A7" w14:textId="77777777" w:rsidR="00D03982" w:rsidRDefault="00000000">
            <w:pPr>
              <w:spacing w:after="50" w:line="276" w:lineRule="auto"/>
            </w:pPr>
            <w:r>
              <w:rPr>
                <w:color w:val="000000"/>
                <w:sz w:val="18"/>
                <w:szCs w:val="18"/>
              </w:rPr>
              <w:t>R.A. : Le 14 octobre 1958, la République malgache est proclamée, État autonome de la Communauté ; une Constitution est adoptée le 29 avril 1959 et Tsiranana est élu président le 1er mai 1959 ; le pays a son gouvernement, son parlement, son drapeau, mais pas encore sa souveraineté internationale.</w:t>
            </w:r>
          </w:p>
          <w:p w14:paraId="56DE2C09" w14:textId="77777777" w:rsidR="00D03982" w:rsidRDefault="00000000">
            <w:pPr>
              <w:spacing w:after="50" w:line="276" w:lineRule="auto"/>
            </w:pPr>
            <w:r>
              <w:rPr>
                <w:color w:val="000000"/>
                <w:sz w:val="18"/>
                <w:szCs w:val="18"/>
              </w:rPr>
              <w:t xml:space="preserve">R.A. : Par négociation : les accords franco-malgaches du 2 avril 1960 transfèrent les compétences à la République malgache, avec des accords de coopération (défense, monnaie, enseignement) ; l'indépendance est proclamée le 26 juin 1960 à </w:t>
            </w:r>
            <w:proofErr w:type="spellStart"/>
            <w:r>
              <w:rPr>
                <w:color w:val="000000"/>
                <w:sz w:val="18"/>
                <w:szCs w:val="18"/>
              </w:rPr>
              <w:t>Mahamasina</w:t>
            </w:r>
            <w:proofErr w:type="spellEnd"/>
            <w:r>
              <w:rPr>
                <w:color w:val="000000"/>
                <w:sz w:val="18"/>
                <w:szCs w:val="18"/>
              </w:rPr>
              <w:t xml:space="preserve"> ; les députés exilés de 1947 rentrent en juillet et Madagascar entre à l'ONU en septembre 1960.</w:t>
            </w:r>
          </w:p>
        </w:tc>
        <w:tc>
          <w:tcPr>
            <w:tcW w:w="1100" w:type="dxa"/>
            <w:tcMar>
              <w:top w:w="60" w:type="dxa"/>
              <w:left w:w="60" w:type="dxa"/>
              <w:bottom w:w="60" w:type="dxa"/>
              <w:right w:w="60" w:type="dxa"/>
            </w:tcMar>
          </w:tcPr>
          <w:p w14:paraId="244C284B" w14:textId="77777777" w:rsidR="00D03982" w:rsidRDefault="00000000">
            <w:pPr>
              <w:spacing w:after="50" w:line="276" w:lineRule="auto"/>
            </w:pPr>
            <w:r>
              <w:rPr>
                <w:color w:val="000000"/>
                <w:sz w:val="18"/>
                <w:szCs w:val="18"/>
              </w:rPr>
              <w:lastRenderedPageBreak/>
              <w:t>Lecture de frise chronologique, explication de texte facultative, questions-réponses</w:t>
            </w:r>
          </w:p>
        </w:tc>
        <w:tc>
          <w:tcPr>
            <w:tcW w:w="1050" w:type="dxa"/>
            <w:tcMar>
              <w:top w:w="60" w:type="dxa"/>
              <w:left w:w="60" w:type="dxa"/>
              <w:bottom w:w="60" w:type="dxa"/>
              <w:right w:w="60" w:type="dxa"/>
            </w:tcMar>
          </w:tcPr>
          <w:p w14:paraId="18B2829D" w14:textId="77777777" w:rsidR="00D03982" w:rsidRDefault="00000000">
            <w:pPr>
              <w:spacing w:after="50" w:line="276" w:lineRule="auto"/>
            </w:pPr>
            <w:r>
              <w:rPr>
                <w:color w:val="000000"/>
                <w:sz w:val="18"/>
                <w:szCs w:val="18"/>
              </w:rPr>
              <w:t>Tableau noir (frise chronologique recopiée)</w:t>
            </w:r>
          </w:p>
        </w:tc>
        <w:tc>
          <w:tcPr>
            <w:tcW w:w="800" w:type="dxa"/>
            <w:tcMar>
              <w:top w:w="60" w:type="dxa"/>
              <w:left w:w="60" w:type="dxa"/>
              <w:bottom w:w="60" w:type="dxa"/>
              <w:right w:w="60" w:type="dxa"/>
            </w:tcMar>
          </w:tcPr>
          <w:p w14:paraId="134991D0" w14:textId="77777777" w:rsidR="00D03982" w:rsidRDefault="00D03982"/>
        </w:tc>
      </w:tr>
      <w:tr w:rsidR="00D03982" w14:paraId="1DF98DC4" w14:textId="77777777">
        <w:tblPrEx>
          <w:tblCellMar>
            <w:top w:w="0" w:type="dxa"/>
            <w:bottom w:w="0" w:type="dxa"/>
          </w:tblCellMar>
        </w:tblPrEx>
        <w:tc>
          <w:tcPr>
            <w:tcW w:w="1150" w:type="dxa"/>
            <w:tcMar>
              <w:top w:w="60" w:type="dxa"/>
              <w:left w:w="60" w:type="dxa"/>
              <w:bottom w:w="60" w:type="dxa"/>
              <w:right w:w="60" w:type="dxa"/>
            </w:tcMar>
          </w:tcPr>
          <w:p w14:paraId="1FCE79FB" w14:textId="77777777" w:rsidR="00D03982" w:rsidRDefault="00000000">
            <w:pPr>
              <w:spacing w:after="20" w:line="276" w:lineRule="auto"/>
            </w:pPr>
            <w:r>
              <w:rPr>
                <w:b/>
                <w:bCs/>
                <w:color w:val="000000"/>
                <w:sz w:val="18"/>
                <w:szCs w:val="18"/>
              </w:rPr>
              <w:t>5. Synthèse</w:t>
            </w:r>
          </w:p>
        </w:tc>
        <w:tc>
          <w:tcPr>
            <w:tcW w:w="3250" w:type="dxa"/>
            <w:tcMar>
              <w:top w:w="60" w:type="dxa"/>
              <w:left w:w="60" w:type="dxa"/>
              <w:bottom w:w="60" w:type="dxa"/>
              <w:right w:w="60" w:type="dxa"/>
            </w:tcMar>
          </w:tcPr>
          <w:p w14:paraId="4F2A5971" w14:textId="77777777" w:rsidR="00D03982" w:rsidRDefault="00000000">
            <w:pPr>
              <w:spacing w:after="50" w:line="276" w:lineRule="auto"/>
            </w:pPr>
            <w:r>
              <w:rPr>
                <w:color w:val="000000"/>
                <w:sz w:val="18"/>
                <w:szCs w:val="18"/>
              </w:rPr>
              <w:t xml:space="preserve">Donc, après le silence imposé par la répression de 1947, Madagascar marche vers l'indépendance en quatre étapes. La Loi-cadre de 1956 apporte le suffrage universel et l'autonomie interne : Philibert Tsiranana et son PSD gagnent les élections de 1957. Au référendum du 28 septembre </w:t>
            </w:r>
            <w:r>
              <w:rPr>
                <w:color w:val="000000"/>
                <w:sz w:val="18"/>
                <w:szCs w:val="18"/>
              </w:rPr>
              <w:lastRenderedPageBreak/>
              <w:t>1958, les Malgaches votent « oui » à 77 % à la Communauté française : la République malgache autonome est proclamée le 14 octobre 1958 et Tsiranana devient président en 1959. Enfin, les accords du 2 avril 1960 aboutissent à la proclamation de l'indépendance le 26 juin 1960. Cette indépendance négociée, dans le contexte de la décolonisation mondiale, est aussi le fruit du sacrifice des nationalistes de 1947.</w:t>
            </w:r>
          </w:p>
        </w:tc>
        <w:tc>
          <w:tcPr>
            <w:tcW w:w="2250" w:type="dxa"/>
            <w:tcMar>
              <w:top w:w="60" w:type="dxa"/>
              <w:left w:w="60" w:type="dxa"/>
              <w:bottom w:w="60" w:type="dxa"/>
              <w:right w:w="60" w:type="dxa"/>
            </w:tcMar>
          </w:tcPr>
          <w:p w14:paraId="26B613ED" w14:textId="77777777" w:rsidR="00D03982" w:rsidRDefault="00000000">
            <w:pPr>
              <w:spacing w:after="50" w:line="276" w:lineRule="auto"/>
            </w:pPr>
            <w:r>
              <w:rPr>
                <w:color w:val="000000"/>
                <w:sz w:val="18"/>
                <w:szCs w:val="18"/>
              </w:rPr>
              <w:lastRenderedPageBreak/>
              <w:t>Les élèves écoutent.</w:t>
            </w:r>
          </w:p>
        </w:tc>
        <w:tc>
          <w:tcPr>
            <w:tcW w:w="1100" w:type="dxa"/>
            <w:tcMar>
              <w:top w:w="60" w:type="dxa"/>
              <w:left w:w="60" w:type="dxa"/>
              <w:bottom w:w="60" w:type="dxa"/>
              <w:right w:w="60" w:type="dxa"/>
            </w:tcMar>
          </w:tcPr>
          <w:p w14:paraId="322736B4" w14:textId="77777777" w:rsidR="00D03982" w:rsidRDefault="00000000">
            <w:pPr>
              <w:spacing w:after="50" w:line="276" w:lineRule="auto"/>
            </w:pPr>
            <w:r>
              <w:rPr>
                <w:color w:val="000000"/>
                <w:sz w:val="18"/>
                <w:szCs w:val="18"/>
              </w:rPr>
              <w:t>Exposé oral</w:t>
            </w:r>
          </w:p>
        </w:tc>
        <w:tc>
          <w:tcPr>
            <w:tcW w:w="1050" w:type="dxa"/>
            <w:tcMar>
              <w:top w:w="60" w:type="dxa"/>
              <w:left w:w="60" w:type="dxa"/>
              <w:bottom w:w="60" w:type="dxa"/>
              <w:right w:w="60" w:type="dxa"/>
            </w:tcMar>
          </w:tcPr>
          <w:p w14:paraId="256A556F" w14:textId="77777777" w:rsidR="00D03982" w:rsidRDefault="00000000">
            <w:pPr>
              <w:spacing w:after="50" w:line="276" w:lineRule="auto"/>
            </w:pPr>
            <w:r>
              <w:rPr>
                <w:color w:val="000000"/>
                <w:sz w:val="18"/>
                <w:szCs w:val="18"/>
              </w:rPr>
              <w:t>Tableau noir</w:t>
            </w:r>
          </w:p>
        </w:tc>
        <w:tc>
          <w:tcPr>
            <w:tcW w:w="800" w:type="dxa"/>
            <w:tcMar>
              <w:top w:w="60" w:type="dxa"/>
              <w:left w:w="60" w:type="dxa"/>
              <w:bottom w:w="60" w:type="dxa"/>
              <w:right w:w="60" w:type="dxa"/>
            </w:tcMar>
          </w:tcPr>
          <w:p w14:paraId="7B5C4615" w14:textId="77777777" w:rsidR="00D03982" w:rsidRDefault="00D03982"/>
        </w:tc>
      </w:tr>
      <w:tr w:rsidR="00D03982" w14:paraId="4B915BA8" w14:textId="77777777">
        <w:tblPrEx>
          <w:tblCellMar>
            <w:top w:w="0" w:type="dxa"/>
            <w:bottom w:w="0" w:type="dxa"/>
          </w:tblCellMar>
        </w:tblPrEx>
        <w:tc>
          <w:tcPr>
            <w:tcW w:w="1150" w:type="dxa"/>
            <w:tcMar>
              <w:top w:w="60" w:type="dxa"/>
              <w:left w:w="60" w:type="dxa"/>
              <w:bottom w:w="60" w:type="dxa"/>
              <w:right w:w="60" w:type="dxa"/>
            </w:tcMar>
          </w:tcPr>
          <w:p w14:paraId="09C04E88" w14:textId="77777777" w:rsidR="00D03982" w:rsidRDefault="00000000">
            <w:pPr>
              <w:spacing w:after="20" w:line="276" w:lineRule="auto"/>
            </w:pPr>
            <w:r>
              <w:rPr>
                <w:b/>
                <w:bCs/>
                <w:color w:val="000000"/>
                <w:sz w:val="18"/>
                <w:szCs w:val="18"/>
              </w:rPr>
              <w:t>6. Application</w:t>
            </w:r>
          </w:p>
        </w:tc>
        <w:tc>
          <w:tcPr>
            <w:tcW w:w="3250" w:type="dxa"/>
            <w:tcMar>
              <w:top w:w="60" w:type="dxa"/>
              <w:left w:w="60" w:type="dxa"/>
              <w:bottom w:w="60" w:type="dxa"/>
              <w:right w:w="60" w:type="dxa"/>
            </w:tcMar>
          </w:tcPr>
          <w:p w14:paraId="31915EF8" w14:textId="77777777" w:rsidR="00D03982" w:rsidRDefault="00000000">
            <w:pPr>
              <w:spacing w:after="50" w:line="276" w:lineRule="auto"/>
            </w:pPr>
            <w:r>
              <w:rPr>
                <w:b/>
                <w:bCs/>
                <w:color w:val="000000"/>
                <w:sz w:val="18"/>
                <w:szCs w:val="18"/>
              </w:rPr>
              <w:t>Exercice 1</w:t>
            </w:r>
            <w:r>
              <w:rPr>
                <w:color w:val="000000"/>
                <w:sz w:val="18"/>
                <w:szCs w:val="18"/>
              </w:rPr>
              <w:t xml:space="preserve"> — Reliez chaque date à son événement (recopiez les couples).</w:t>
            </w:r>
          </w:p>
          <w:p w14:paraId="30F52656" w14:textId="77777777" w:rsidR="00D03982" w:rsidRDefault="00000000">
            <w:pPr>
              <w:spacing w:after="50" w:line="276" w:lineRule="auto"/>
            </w:pPr>
            <w:r>
              <w:rPr>
                <w:color w:val="000000"/>
                <w:sz w:val="18"/>
                <w:szCs w:val="18"/>
              </w:rPr>
              <w:t>1. 23 juin 1956 — 2. 28 septembre 1958 — 3. 14 octobre 1958 — 4. 26 juin 1960</w:t>
            </w:r>
          </w:p>
          <w:p w14:paraId="47CC8DB4" w14:textId="77777777" w:rsidR="00D03982" w:rsidRDefault="00000000">
            <w:pPr>
              <w:spacing w:after="50" w:line="276" w:lineRule="auto"/>
            </w:pPr>
            <w:r>
              <w:rPr>
                <w:color w:val="000000"/>
                <w:sz w:val="18"/>
                <w:szCs w:val="18"/>
              </w:rPr>
              <w:t>A. Proclamation de la République malgache autonome</w:t>
            </w:r>
          </w:p>
          <w:p w14:paraId="0D6511C7" w14:textId="77777777" w:rsidR="00D03982" w:rsidRDefault="00000000">
            <w:pPr>
              <w:spacing w:after="50" w:line="276" w:lineRule="auto"/>
            </w:pPr>
            <w:r>
              <w:rPr>
                <w:color w:val="000000"/>
                <w:sz w:val="18"/>
                <w:szCs w:val="18"/>
              </w:rPr>
              <w:t>B. Loi-cadre : suffrage universel et autonomie interne</w:t>
            </w:r>
          </w:p>
          <w:p w14:paraId="7967BB88" w14:textId="77777777" w:rsidR="00D03982" w:rsidRDefault="00000000">
            <w:pPr>
              <w:spacing w:after="50" w:line="276" w:lineRule="auto"/>
            </w:pPr>
            <w:r>
              <w:rPr>
                <w:color w:val="000000"/>
                <w:sz w:val="18"/>
                <w:szCs w:val="18"/>
              </w:rPr>
              <w:t xml:space="preserve">C. Proclamation de l'indépendance à </w:t>
            </w:r>
            <w:proofErr w:type="spellStart"/>
            <w:r>
              <w:rPr>
                <w:color w:val="000000"/>
                <w:sz w:val="18"/>
                <w:szCs w:val="18"/>
              </w:rPr>
              <w:t>Mahamasina</w:t>
            </w:r>
            <w:proofErr w:type="spellEnd"/>
          </w:p>
          <w:p w14:paraId="1B92521C" w14:textId="77777777" w:rsidR="00D03982" w:rsidRDefault="00000000">
            <w:pPr>
              <w:spacing w:after="50" w:line="276" w:lineRule="auto"/>
            </w:pPr>
            <w:r>
              <w:rPr>
                <w:color w:val="000000"/>
                <w:sz w:val="18"/>
                <w:szCs w:val="18"/>
              </w:rPr>
              <w:t>D. Référendum sur la Communauté française : « oui » à 77 %</w:t>
            </w:r>
          </w:p>
          <w:p w14:paraId="5764BFD5" w14:textId="77777777" w:rsidR="00D03982" w:rsidRDefault="00000000">
            <w:pPr>
              <w:spacing w:after="50" w:line="276" w:lineRule="auto"/>
            </w:pPr>
            <w:r>
              <w:rPr>
                <w:b/>
                <w:bCs/>
                <w:color w:val="000000"/>
                <w:sz w:val="18"/>
                <w:szCs w:val="18"/>
              </w:rPr>
              <w:t>Exercice 2</w:t>
            </w:r>
            <w:r>
              <w:rPr>
                <w:color w:val="000000"/>
                <w:sz w:val="18"/>
                <w:szCs w:val="18"/>
              </w:rPr>
              <w:t xml:space="preserve"> — Complétez le texte avec les mots proposés : Tsiranana – PSD – Communauté – AKFM – autonomie.</w:t>
            </w:r>
          </w:p>
          <w:p w14:paraId="4F20290B" w14:textId="77777777" w:rsidR="00D03982" w:rsidRDefault="00000000">
            <w:pPr>
              <w:spacing w:after="50" w:line="276" w:lineRule="auto"/>
            </w:pPr>
            <w:r>
              <w:rPr>
                <w:color w:val="000000"/>
                <w:sz w:val="18"/>
                <w:szCs w:val="18"/>
              </w:rPr>
              <w:t>La Loi-cadre de 1956 donne à Madagascar l'……… (1) interne.</w:t>
            </w:r>
          </w:p>
          <w:p w14:paraId="1FD35C98" w14:textId="77777777" w:rsidR="00D03982" w:rsidRDefault="00000000">
            <w:pPr>
              <w:spacing w:after="50" w:line="276" w:lineRule="auto"/>
            </w:pPr>
            <w:r>
              <w:rPr>
                <w:color w:val="000000"/>
                <w:sz w:val="18"/>
                <w:szCs w:val="18"/>
              </w:rPr>
              <w:t>Philibert ……… (2) fonde le ……… (3), qui remporte les élections de 1957.</w:t>
            </w:r>
          </w:p>
          <w:p w14:paraId="0A9405A5" w14:textId="77777777" w:rsidR="00D03982" w:rsidRDefault="00000000">
            <w:pPr>
              <w:spacing w:after="50" w:line="276" w:lineRule="auto"/>
            </w:pPr>
            <w:r>
              <w:rPr>
                <w:color w:val="000000"/>
                <w:sz w:val="18"/>
                <w:szCs w:val="18"/>
              </w:rPr>
              <w:t>En 1958, les Malgaches acceptent d'entrer dans la ……… (4) française.</w:t>
            </w:r>
          </w:p>
          <w:p w14:paraId="6BA936EC" w14:textId="77777777" w:rsidR="00D03982" w:rsidRDefault="00000000">
            <w:pPr>
              <w:spacing w:after="50" w:line="276" w:lineRule="auto"/>
            </w:pPr>
            <w:r>
              <w:rPr>
                <w:color w:val="000000"/>
                <w:sz w:val="18"/>
                <w:szCs w:val="18"/>
              </w:rPr>
              <w:t>Les nationalistes du Congrès de Tamatave, futur ……… (5), voulaient l'indépendance immédiate.</w:t>
            </w:r>
          </w:p>
        </w:tc>
        <w:tc>
          <w:tcPr>
            <w:tcW w:w="2250" w:type="dxa"/>
            <w:tcMar>
              <w:top w:w="60" w:type="dxa"/>
              <w:left w:w="60" w:type="dxa"/>
              <w:bottom w:w="60" w:type="dxa"/>
              <w:right w:w="60" w:type="dxa"/>
            </w:tcMar>
          </w:tcPr>
          <w:p w14:paraId="55ACED79" w14:textId="77777777" w:rsidR="00D03982" w:rsidRDefault="00000000">
            <w:pPr>
              <w:spacing w:after="50" w:line="276" w:lineRule="auto"/>
            </w:pPr>
            <w:r>
              <w:rPr>
                <w:b/>
                <w:bCs/>
                <w:color w:val="E9704F"/>
                <w:sz w:val="18"/>
                <w:szCs w:val="18"/>
              </w:rPr>
              <w:t>Corrigé 1 :</w:t>
            </w:r>
          </w:p>
          <w:p w14:paraId="661F30D1" w14:textId="77777777" w:rsidR="00D03982" w:rsidRDefault="00000000">
            <w:pPr>
              <w:spacing w:after="50" w:line="276" w:lineRule="auto"/>
            </w:pPr>
            <w:r>
              <w:rPr>
                <w:color w:val="000000"/>
                <w:sz w:val="18"/>
                <w:szCs w:val="18"/>
              </w:rPr>
              <w:t xml:space="preserve">1 → </w:t>
            </w:r>
            <w:r>
              <w:rPr>
                <w:b/>
                <w:bCs/>
                <w:color w:val="E9704F"/>
                <w:sz w:val="18"/>
                <w:szCs w:val="18"/>
              </w:rPr>
              <w:t>B</w:t>
            </w:r>
            <w:r>
              <w:rPr>
                <w:color w:val="000000"/>
                <w:sz w:val="18"/>
                <w:szCs w:val="18"/>
              </w:rPr>
              <w:t xml:space="preserve"> ; 2 → </w:t>
            </w:r>
            <w:r>
              <w:rPr>
                <w:b/>
                <w:bCs/>
                <w:color w:val="E9704F"/>
                <w:sz w:val="18"/>
                <w:szCs w:val="18"/>
              </w:rPr>
              <w:t>D</w:t>
            </w:r>
            <w:r>
              <w:rPr>
                <w:color w:val="000000"/>
                <w:sz w:val="18"/>
                <w:szCs w:val="18"/>
              </w:rPr>
              <w:t xml:space="preserve"> ; 3 → </w:t>
            </w:r>
            <w:r>
              <w:rPr>
                <w:b/>
                <w:bCs/>
                <w:color w:val="E9704F"/>
                <w:sz w:val="18"/>
                <w:szCs w:val="18"/>
              </w:rPr>
              <w:t>A</w:t>
            </w:r>
            <w:r>
              <w:rPr>
                <w:color w:val="000000"/>
                <w:sz w:val="18"/>
                <w:szCs w:val="18"/>
              </w:rPr>
              <w:t xml:space="preserve"> ; 4 → </w:t>
            </w:r>
            <w:r>
              <w:rPr>
                <w:b/>
                <w:bCs/>
                <w:color w:val="E9704F"/>
                <w:sz w:val="18"/>
                <w:szCs w:val="18"/>
              </w:rPr>
              <w:t>C</w:t>
            </w:r>
            <w:r>
              <w:rPr>
                <w:color w:val="000000"/>
                <w:sz w:val="18"/>
                <w:szCs w:val="18"/>
              </w:rPr>
              <w:t>.</w:t>
            </w:r>
          </w:p>
          <w:p w14:paraId="55A0B76A" w14:textId="77777777" w:rsidR="00D03982" w:rsidRDefault="00000000">
            <w:pPr>
              <w:spacing w:after="50" w:line="276" w:lineRule="auto"/>
            </w:pPr>
            <w:r>
              <w:rPr>
                <w:color w:val="000000"/>
                <w:sz w:val="18"/>
                <w:szCs w:val="18"/>
              </w:rPr>
              <w:t xml:space="preserve">(A : </w:t>
            </w:r>
            <w:r>
              <w:rPr>
                <w:b/>
                <w:bCs/>
                <w:color w:val="E9704F"/>
                <w:sz w:val="18"/>
                <w:szCs w:val="18"/>
              </w:rPr>
              <w:t>14 octobre 1958</w:t>
            </w:r>
            <w:r>
              <w:rPr>
                <w:color w:val="000000"/>
                <w:sz w:val="18"/>
                <w:szCs w:val="18"/>
              </w:rPr>
              <w:t>.)</w:t>
            </w:r>
          </w:p>
          <w:p w14:paraId="11A93028" w14:textId="77777777" w:rsidR="00D03982" w:rsidRDefault="00000000">
            <w:pPr>
              <w:spacing w:after="50" w:line="276" w:lineRule="auto"/>
            </w:pPr>
            <w:r>
              <w:rPr>
                <w:color w:val="000000"/>
                <w:sz w:val="18"/>
                <w:szCs w:val="18"/>
              </w:rPr>
              <w:t xml:space="preserve">(B : </w:t>
            </w:r>
            <w:r>
              <w:rPr>
                <w:b/>
                <w:bCs/>
                <w:color w:val="E9704F"/>
                <w:sz w:val="18"/>
                <w:szCs w:val="18"/>
              </w:rPr>
              <w:t>23 juin 1956</w:t>
            </w:r>
            <w:r>
              <w:rPr>
                <w:color w:val="000000"/>
                <w:sz w:val="18"/>
                <w:szCs w:val="18"/>
              </w:rPr>
              <w:t>.)</w:t>
            </w:r>
          </w:p>
          <w:p w14:paraId="22A92F6C" w14:textId="77777777" w:rsidR="00D03982" w:rsidRDefault="00000000">
            <w:pPr>
              <w:spacing w:after="50" w:line="276" w:lineRule="auto"/>
            </w:pPr>
            <w:r>
              <w:rPr>
                <w:color w:val="000000"/>
                <w:sz w:val="18"/>
                <w:szCs w:val="18"/>
              </w:rPr>
              <w:t xml:space="preserve">(C : </w:t>
            </w:r>
            <w:r>
              <w:rPr>
                <w:b/>
                <w:bCs/>
                <w:color w:val="E9704F"/>
                <w:sz w:val="18"/>
                <w:szCs w:val="18"/>
              </w:rPr>
              <w:t>26 juin 1960</w:t>
            </w:r>
            <w:r>
              <w:rPr>
                <w:color w:val="000000"/>
                <w:sz w:val="18"/>
                <w:szCs w:val="18"/>
              </w:rPr>
              <w:t xml:space="preserve"> ; D : </w:t>
            </w:r>
            <w:r>
              <w:rPr>
                <w:b/>
                <w:bCs/>
                <w:color w:val="E9704F"/>
                <w:sz w:val="18"/>
                <w:szCs w:val="18"/>
              </w:rPr>
              <w:t>28 septembre 1958</w:t>
            </w:r>
            <w:r>
              <w:rPr>
                <w:color w:val="000000"/>
                <w:sz w:val="18"/>
                <w:szCs w:val="18"/>
              </w:rPr>
              <w:t>.)</w:t>
            </w:r>
          </w:p>
          <w:p w14:paraId="4F8D0140" w14:textId="77777777" w:rsidR="00D03982" w:rsidRDefault="00000000">
            <w:pPr>
              <w:spacing w:after="50" w:line="276" w:lineRule="auto"/>
            </w:pPr>
            <w:r>
              <w:rPr>
                <w:b/>
                <w:bCs/>
                <w:color w:val="E9704F"/>
                <w:sz w:val="18"/>
                <w:szCs w:val="18"/>
              </w:rPr>
              <w:t>Corrigé 2 :</w:t>
            </w:r>
          </w:p>
          <w:p w14:paraId="6F75C4DF" w14:textId="77777777" w:rsidR="00D03982" w:rsidRDefault="00000000">
            <w:pPr>
              <w:spacing w:after="50" w:line="276" w:lineRule="auto"/>
            </w:pPr>
            <w:r>
              <w:rPr>
                <w:color w:val="000000"/>
                <w:sz w:val="18"/>
                <w:szCs w:val="18"/>
              </w:rPr>
              <w:t xml:space="preserve">(1) </w:t>
            </w:r>
            <w:r>
              <w:rPr>
                <w:b/>
                <w:bCs/>
                <w:color w:val="E9704F"/>
                <w:sz w:val="18"/>
                <w:szCs w:val="18"/>
              </w:rPr>
              <w:t>autonomie</w:t>
            </w:r>
            <w:r>
              <w:rPr>
                <w:color w:val="000000"/>
                <w:sz w:val="18"/>
                <w:szCs w:val="18"/>
              </w:rPr>
              <w:t>.</w:t>
            </w:r>
          </w:p>
          <w:p w14:paraId="140E89F0" w14:textId="77777777" w:rsidR="00D03982" w:rsidRDefault="00000000">
            <w:pPr>
              <w:spacing w:after="50" w:line="276" w:lineRule="auto"/>
            </w:pPr>
            <w:r>
              <w:rPr>
                <w:color w:val="000000"/>
                <w:sz w:val="18"/>
                <w:szCs w:val="18"/>
              </w:rPr>
              <w:t xml:space="preserve">(2) </w:t>
            </w:r>
            <w:r>
              <w:rPr>
                <w:b/>
                <w:bCs/>
                <w:color w:val="E9704F"/>
                <w:sz w:val="18"/>
                <w:szCs w:val="18"/>
              </w:rPr>
              <w:t>Tsiranana</w:t>
            </w:r>
            <w:r>
              <w:rPr>
                <w:color w:val="000000"/>
                <w:sz w:val="18"/>
                <w:szCs w:val="18"/>
              </w:rPr>
              <w:t xml:space="preserve"> ; (3) </w:t>
            </w:r>
            <w:r>
              <w:rPr>
                <w:b/>
                <w:bCs/>
                <w:color w:val="E9704F"/>
                <w:sz w:val="18"/>
                <w:szCs w:val="18"/>
              </w:rPr>
              <w:t>PSD</w:t>
            </w:r>
            <w:r>
              <w:rPr>
                <w:color w:val="000000"/>
                <w:sz w:val="18"/>
                <w:szCs w:val="18"/>
              </w:rPr>
              <w:t>.</w:t>
            </w:r>
          </w:p>
          <w:p w14:paraId="0CCE7776" w14:textId="77777777" w:rsidR="00D03982" w:rsidRDefault="00000000">
            <w:pPr>
              <w:spacing w:after="50" w:line="276" w:lineRule="auto"/>
            </w:pPr>
            <w:r>
              <w:rPr>
                <w:color w:val="000000"/>
                <w:sz w:val="18"/>
                <w:szCs w:val="18"/>
              </w:rPr>
              <w:t xml:space="preserve">(4) </w:t>
            </w:r>
            <w:r>
              <w:rPr>
                <w:b/>
                <w:bCs/>
                <w:color w:val="E9704F"/>
                <w:sz w:val="18"/>
                <w:szCs w:val="18"/>
              </w:rPr>
              <w:t>Communauté</w:t>
            </w:r>
            <w:r>
              <w:rPr>
                <w:color w:val="000000"/>
                <w:sz w:val="18"/>
                <w:szCs w:val="18"/>
              </w:rPr>
              <w:t>.</w:t>
            </w:r>
          </w:p>
          <w:p w14:paraId="67C990FA" w14:textId="77777777" w:rsidR="00D03982" w:rsidRDefault="00000000">
            <w:pPr>
              <w:spacing w:after="50" w:line="276" w:lineRule="auto"/>
            </w:pPr>
            <w:r>
              <w:rPr>
                <w:color w:val="000000"/>
                <w:sz w:val="18"/>
                <w:szCs w:val="18"/>
              </w:rPr>
              <w:t xml:space="preserve">(5) </w:t>
            </w:r>
            <w:r>
              <w:rPr>
                <w:b/>
                <w:bCs/>
                <w:color w:val="E9704F"/>
                <w:sz w:val="18"/>
                <w:szCs w:val="18"/>
              </w:rPr>
              <w:t>AKFM</w:t>
            </w:r>
            <w:r>
              <w:rPr>
                <w:color w:val="000000"/>
                <w:sz w:val="18"/>
                <w:szCs w:val="18"/>
              </w:rPr>
              <w:t>.</w:t>
            </w:r>
          </w:p>
        </w:tc>
        <w:tc>
          <w:tcPr>
            <w:tcW w:w="1100" w:type="dxa"/>
            <w:tcMar>
              <w:top w:w="60" w:type="dxa"/>
              <w:left w:w="60" w:type="dxa"/>
              <w:bottom w:w="60" w:type="dxa"/>
              <w:right w:w="60" w:type="dxa"/>
            </w:tcMar>
          </w:tcPr>
          <w:p w14:paraId="3ACBBFFB" w14:textId="77777777" w:rsidR="00D03982" w:rsidRDefault="00000000">
            <w:pPr>
              <w:spacing w:after="50" w:line="276" w:lineRule="auto"/>
            </w:pPr>
            <w:r>
              <w:rPr>
                <w:color w:val="000000"/>
                <w:sz w:val="18"/>
                <w:szCs w:val="18"/>
              </w:rPr>
              <w:t>Travail individuel puis correction collective</w:t>
            </w:r>
          </w:p>
        </w:tc>
        <w:tc>
          <w:tcPr>
            <w:tcW w:w="1050" w:type="dxa"/>
            <w:tcMar>
              <w:top w:w="60" w:type="dxa"/>
              <w:left w:w="60" w:type="dxa"/>
              <w:bottom w:w="60" w:type="dxa"/>
              <w:right w:w="60" w:type="dxa"/>
            </w:tcMar>
          </w:tcPr>
          <w:p w14:paraId="3590CF02" w14:textId="77777777" w:rsidR="00D03982" w:rsidRDefault="00000000">
            <w:pPr>
              <w:spacing w:after="50" w:line="276" w:lineRule="auto"/>
            </w:pPr>
            <w:r>
              <w:rPr>
                <w:color w:val="000000"/>
                <w:sz w:val="18"/>
                <w:szCs w:val="18"/>
              </w:rPr>
              <w:t>Cahier, ardoise</w:t>
            </w:r>
          </w:p>
        </w:tc>
        <w:tc>
          <w:tcPr>
            <w:tcW w:w="800" w:type="dxa"/>
            <w:tcMar>
              <w:top w:w="60" w:type="dxa"/>
              <w:left w:w="60" w:type="dxa"/>
              <w:bottom w:w="60" w:type="dxa"/>
              <w:right w:w="60" w:type="dxa"/>
            </w:tcMar>
          </w:tcPr>
          <w:p w14:paraId="0F625CDE" w14:textId="77777777" w:rsidR="00D03982" w:rsidRDefault="00D03982"/>
        </w:tc>
      </w:tr>
      <w:tr w:rsidR="00D03982" w14:paraId="28B30C5B"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22761FEA" w14:textId="77777777" w:rsidR="00D03982" w:rsidRDefault="00000000">
            <w:pPr>
              <w:spacing w:line="276" w:lineRule="auto"/>
            </w:pPr>
            <w:r>
              <w:rPr>
                <w:b/>
                <w:bCs/>
                <w:color w:val="000000"/>
                <w:sz w:val="19"/>
                <w:szCs w:val="19"/>
              </w:rPr>
              <w:t>III. ÉVALUATION</w:t>
            </w:r>
          </w:p>
        </w:tc>
      </w:tr>
      <w:tr w:rsidR="00D03982" w14:paraId="2F1D477C" w14:textId="77777777">
        <w:tblPrEx>
          <w:tblCellMar>
            <w:top w:w="0" w:type="dxa"/>
            <w:bottom w:w="0" w:type="dxa"/>
          </w:tblCellMar>
        </w:tblPrEx>
        <w:tc>
          <w:tcPr>
            <w:tcW w:w="1150" w:type="dxa"/>
            <w:tcMar>
              <w:top w:w="60" w:type="dxa"/>
              <w:left w:w="60" w:type="dxa"/>
              <w:bottom w:w="60" w:type="dxa"/>
              <w:right w:w="60" w:type="dxa"/>
            </w:tcMar>
          </w:tcPr>
          <w:p w14:paraId="77EDC94F" w14:textId="77777777" w:rsidR="00D03982" w:rsidRDefault="00000000">
            <w:pPr>
              <w:spacing w:after="20" w:line="276" w:lineRule="auto"/>
            </w:pPr>
            <w:r>
              <w:rPr>
                <w:b/>
                <w:bCs/>
                <w:color w:val="000000"/>
                <w:sz w:val="18"/>
                <w:szCs w:val="18"/>
              </w:rPr>
              <w:t>Évaluation</w:t>
            </w:r>
          </w:p>
          <w:p w14:paraId="7850DC20" w14:textId="77777777" w:rsidR="00D03982" w:rsidRDefault="00000000">
            <w:pPr>
              <w:spacing w:line="276" w:lineRule="auto"/>
            </w:pPr>
            <w:r>
              <w:rPr>
                <w:color w:val="000000"/>
                <w:sz w:val="18"/>
                <w:szCs w:val="18"/>
              </w:rPr>
              <w:t>15 min</w:t>
            </w:r>
          </w:p>
        </w:tc>
        <w:tc>
          <w:tcPr>
            <w:tcW w:w="3250" w:type="dxa"/>
            <w:tcMar>
              <w:top w:w="60" w:type="dxa"/>
              <w:left w:w="60" w:type="dxa"/>
              <w:bottom w:w="60" w:type="dxa"/>
              <w:right w:w="60" w:type="dxa"/>
            </w:tcMar>
          </w:tcPr>
          <w:p w14:paraId="51199E33" w14:textId="77777777" w:rsidR="00D03982" w:rsidRDefault="00000000">
            <w:pPr>
              <w:spacing w:after="50" w:line="276" w:lineRule="auto"/>
            </w:pPr>
            <w:r>
              <w:rPr>
                <w:b/>
                <w:bCs/>
                <w:color w:val="000000"/>
                <w:sz w:val="18"/>
                <w:szCs w:val="18"/>
              </w:rPr>
              <w:t>Exercice 3</w:t>
            </w:r>
            <w:r>
              <w:rPr>
                <w:color w:val="000000"/>
                <w:sz w:val="18"/>
                <w:szCs w:val="18"/>
              </w:rPr>
              <w:t xml:space="preserve"> — Répondez par Vrai ou Faux, puis corrigez les phrases fausses.</w:t>
            </w:r>
          </w:p>
          <w:p w14:paraId="5ED6FDFE" w14:textId="77777777" w:rsidR="00D03982" w:rsidRDefault="00000000">
            <w:pPr>
              <w:spacing w:after="50" w:line="276" w:lineRule="auto"/>
            </w:pPr>
            <w:r>
              <w:rPr>
                <w:color w:val="000000"/>
                <w:sz w:val="18"/>
                <w:szCs w:val="18"/>
              </w:rPr>
              <w:t>a) Après 1947, le MDRM a continué à gouverner Madagascar.</w:t>
            </w:r>
          </w:p>
          <w:p w14:paraId="78DACF96" w14:textId="77777777" w:rsidR="00D03982" w:rsidRDefault="00000000">
            <w:pPr>
              <w:spacing w:after="50" w:line="276" w:lineRule="auto"/>
            </w:pPr>
            <w:r>
              <w:rPr>
                <w:color w:val="000000"/>
                <w:sz w:val="18"/>
                <w:szCs w:val="18"/>
              </w:rPr>
              <w:t>b) La Loi-cadre de 1956 instaure le collège unique.</w:t>
            </w:r>
          </w:p>
          <w:p w14:paraId="7D5AB748" w14:textId="77777777" w:rsidR="00D03982" w:rsidRDefault="00000000">
            <w:pPr>
              <w:spacing w:after="50" w:line="276" w:lineRule="auto"/>
            </w:pPr>
            <w:r>
              <w:rPr>
                <w:color w:val="000000"/>
                <w:sz w:val="18"/>
                <w:szCs w:val="18"/>
              </w:rPr>
              <w:t>c) Au référendum de 1958, la majorité des Malgaches a voté « non ».</w:t>
            </w:r>
          </w:p>
          <w:p w14:paraId="1C3646DC" w14:textId="77777777" w:rsidR="00D03982" w:rsidRDefault="00000000">
            <w:pPr>
              <w:spacing w:after="50" w:line="276" w:lineRule="auto"/>
            </w:pPr>
            <w:r>
              <w:rPr>
                <w:color w:val="000000"/>
                <w:sz w:val="18"/>
                <w:szCs w:val="18"/>
              </w:rPr>
              <w:t>d) L'indépendance de Madagascar a été proclamée le 26 juin 1960.</w:t>
            </w:r>
          </w:p>
          <w:p w14:paraId="69492994" w14:textId="77777777" w:rsidR="00D03982" w:rsidRDefault="00000000">
            <w:pPr>
              <w:spacing w:after="50" w:line="276" w:lineRule="auto"/>
            </w:pPr>
            <w:r>
              <w:rPr>
                <w:b/>
                <w:bCs/>
                <w:color w:val="000000"/>
                <w:sz w:val="18"/>
                <w:szCs w:val="18"/>
              </w:rPr>
              <w:t>Exercice 4</w:t>
            </w:r>
            <w:r>
              <w:rPr>
                <w:color w:val="000000"/>
                <w:sz w:val="18"/>
                <w:szCs w:val="18"/>
              </w:rPr>
              <w:t xml:space="preserve"> — Répondez aux questions suivantes par une phrase complète.</w:t>
            </w:r>
          </w:p>
          <w:p w14:paraId="36CD13CB" w14:textId="77777777" w:rsidR="00D03982" w:rsidRDefault="00000000">
            <w:pPr>
              <w:spacing w:after="50" w:line="276" w:lineRule="auto"/>
            </w:pPr>
            <w:r>
              <w:rPr>
                <w:color w:val="000000"/>
                <w:sz w:val="18"/>
                <w:szCs w:val="18"/>
              </w:rPr>
              <w:t>1. Décrivez la situation politique de Madagascar entre 1948 et 1955.</w:t>
            </w:r>
          </w:p>
          <w:p w14:paraId="747D2457" w14:textId="77777777" w:rsidR="00D03982" w:rsidRDefault="00000000">
            <w:pPr>
              <w:spacing w:after="50" w:line="276" w:lineRule="auto"/>
            </w:pPr>
            <w:r>
              <w:rPr>
                <w:color w:val="000000"/>
                <w:sz w:val="18"/>
                <w:szCs w:val="18"/>
              </w:rPr>
              <w:t>2. Quelles réformes apporte la Loi-cadre de 1956 ?</w:t>
            </w:r>
          </w:p>
          <w:p w14:paraId="7FE81663" w14:textId="77777777" w:rsidR="00D03982" w:rsidRDefault="00000000">
            <w:pPr>
              <w:spacing w:after="50" w:line="276" w:lineRule="auto"/>
            </w:pPr>
            <w:r>
              <w:rPr>
                <w:color w:val="000000"/>
                <w:sz w:val="18"/>
                <w:szCs w:val="18"/>
              </w:rPr>
              <w:t>3. Que signifiait voter « oui » ou « non » au référendum du 28 septembre 1958 ?</w:t>
            </w:r>
          </w:p>
          <w:p w14:paraId="05AFCCAE" w14:textId="77777777" w:rsidR="00D03982" w:rsidRDefault="00000000">
            <w:pPr>
              <w:spacing w:after="50" w:line="276" w:lineRule="auto"/>
            </w:pPr>
            <w:r>
              <w:rPr>
                <w:color w:val="000000"/>
                <w:sz w:val="18"/>
                <w:szCs w:val="18"/>
              </w:rPr>
              <w:lastRenderedPageBreak/>
              <w:t>4. Montrez que l'indépendance de 1960 résulte à la fois de facteurs extérieurs et du combat des Malgaches.</w:t>
            </w:r>
          </w:p>
        </w:tc>
        <w:tc>
          <w:tcPr>
            <w:tcW w:w="2250" w:type="dxa"/>
            <w:tcMar>
              <w:top w:w="60" w:type="dxa"/>
              <w:left w:w="60" w:type="dxa"/>
              <w:bottom w:w="60" w:type="dxa"/>
              <w:right w:w="60" w:type="dxa"/>
            </w:tcMar>
          </w:tcPr>
          <w:p w14:paraId="444BD44D" w14:textId="77777777" w:rsidR="00D03982" w:rsidRDefault="00000000">
            <w:pPr>
              <w:spacing w:after="50" w:line="276" w:lineRule="auto"/>
            </w:pPr>
            <w:r>
              <w:rPr>
                <w:b/>
                <w:bCs/>
                <w:color w:val="E9704F"/>
                <w:sz w:val="18"/>
                <w:szCs w:val="18"/>
              </w:rPr>
              <w:lastRenderedPageBreak/>
              <w:t>Corrigé 3 :</w:t>
            </w:r>
          </w:p>
          <w:p w14:paraId="2C1C6471" w14:textId="77777777" w:rsidR="00D03982" w:rsidRDefault="00000000">
            <w:pPr>
              <w:spacing w:after="50" w:line="276" w:lineRule="auto"/>
            </w:pPr>
            <w:r>
              <w:rPr>
                <w:color w:val="000000"/>
                <w:sz w:val="18"/>
                <w:szCs w:val="18"/>
              </w:rPr>
              <w:t xml:space="preserve">a) </w:t>
            </w:r>
            <w:r>
              <w:rPr>
                <w:b/>
                <w:bCs/>
                <w:color w:val="E9704F"/>
                <w:sz w:val="18"/>
                <w:szCs w:val="18"/>
              </w:rPr>
              <w:t>Faux</w:t>
            </w:r>
            <w:r>
              <w:rPr>
                <w:color w:val="000000"/>
                <w:sz w:val="18"/>
                <w:szCs w:val="18"/>
              </w:rPr>
              <w:t xml:space="preserve"> : il a été </w:t>
            </w:r>
            <w:r>
              <w:rPr>
                <w:b/>
                <w:bCs/>
                <w:color w:val="E9704F"/>
                <w:sz w:val="18"/>
                <w:szCs w:val="18"/>
              </w:rPr>
              <w:t>dissous</w:t>
            </w:r>
            <w:r>
              <w:rPr>
                <w:color w:val="000000"/>
                <w:sz w:val="18"/>
                <w:szCs w:val="18"/>
              </w:rPr>
              <w:t xml:space="preserve"> en 1947 et ses chefs emprisonnés ou exilés.</w:t>
            </w:r>
          </w:p>
          <w:p w14:paraId="58460E0E" w14:textId="77777777" w:rsidR="00D03982" w:rsidRDefault="00000000">
            <w:pPr>
              <w:spacing w:after="50" w:line="276" w:lineRule="auto"/>
            </w:pPr>
            <w:r>
              <w:rPr>
                <w:color w:val="000000"/>
                <w:sz w:val="18"/>
                <w:szCs w:val="18"/>
              </w:rPr>
              <w:t xml:space="preserve">b) </w:t>
            </w:r>
            <w:r>
              <w:rPr>
                <w:b/>
                <w:bCs/>
                <w:color w:val="E9704F"/>
                <w:sz w:val="18"/>
                <w:szCs w:val="18"/>
              </w:rPr>
              <w:t>Vrai</w:t>
            </w:r>
            <w:r>
              <w:rPr>
                <w:color w:val="000000"/>
                <w:sz w:val="18"/>
                <w:szCs w:val="18"/>
              </w:rPr>
              <w:t xml:space="preserve"> : tous les habitants votent de la même manière.</w:t>
            </w:r>
          </w:p>
          <w:p w14:paraId="1296021C" w14:textId="77777777" w:rsidR="00D03982" w:rsidRDefault="00000000">
            <w:pPr>
              <w:spacing w:after="50" w:line="276" w:lineRule="auto"/>
            </w:pPr>
            <w:r>
              <w:rPr>
                <w:color w:val="000000"/>
                <w:sz w:val="18"/>
                <w:szCs w:val="18"/>
              </w:rPr>
              <w:t xml:space="preserve">c) </w:t>
            </w:r>
            <w:r>
              <w:rPr>
                <w:b/>
                <w:bCs/>
                <w:color w:val="E9704F"/>
                <w:sz w:val="18"/>
                <w:szCs w:val="18"/>
              </w:rPr>
              <w:t>Faux</w:t>
            </w:r>
            <w:r>
              <w:rPr>
                <w:color w:val="000000"/>
                <w:sz w:val="18"/>
                <w:szCs w:val="18"/>
              </w:rPr>
              <w:t xml:space="preserve"> : le « </w:t>
            </w:r>
            <w:r>
              <w:rPr>
                <w:b/>
                <w:bCs/>
                <w:color w:val="E9704F"/>
                <w:sz w:val="18"/>
                <w:szCs w:val="18"/>
              </w:rPr>
              <w:t>oui</w:t>
            </w:r>
            <w:r>
              <w:rPr>
                <w:color w:val="000000"/>
                <w:sz w:val="18"/>
                <w:szCs w:val="18"/>
              </w:rPr>
              <w:t xml:space="preserve"> » l'a emporté avec </w:t>
            </w:r>
            <w:r>
              <w:rPr>
                <w:b/>
                <w:bCs/>
                <w:color w:val="E9704F"/>
                <w:sz w:val="18"/>
                <w:szCs w:val="18"/>
              </w:rPr>
              <w:t>77 %</w:t>
            </w:r>
            <w:r>
              <w:rPr>
                <w:color w:val="000000"/>
                <w:sz w:val="18"/>
                <w:szCs w:val="18"/>
              </w:rPr>
              <w:t>.</w:t>
            </w:r>
          </w:p>
          <w:p w14:paraId="1FDBA98A" w14:textId="77777777" w:rsidR="00D03982" w:rsidRDefault="00000000">
            <w:pPr>
              <w:spacing w:after="50" w:line="276" w:lineRule="auto"/>
            </w:pPr>
            <w:r>
              <w:rPr>
                <w:color w:val="000000"/>
                <w:sz w:val="18"/>
                <w:szCs w:val="18"/>
              </w:rPr>
              <w:t xml:space="preserve">d) </w:t>
            </w:r>
            <w:r>
              <w:rPr>
                <w:b/>
                <w:bCs/>
                <w:color w:val="E9704F"/>
                <w:sz w:val="18"/>
                <w:szCs w:val="18"/>
              </w:rPr>
              <w:t>Vrai</w:t>
            </w:r>
            <w:r>
              <w:rPr>
                <w:color w:val="000000"/>
                <w:sz w:val="18"/>
                <w:szCs w:val="18"/>
              </w:rPr>
              <w:t xml:space="preserve"> : au stade de </w:t>
            </w:r>
            <w:proofErr w:type="spellStart"/>
            <w:r>
              <w:rPr>
                <w:color w:val="000000"/>
                <w:sz w:val="18"/>
                <w:szCs w:val="18"/>
              </w:rPr>
              <w:t>Mahamasina</w:t>
            </w:r>
            <w:proofErr w:type="spellEnd"/>
            <w:r>
              <w:rPr>
                <w:color w:val="000000"/>
                <w:sz w:val="18"/>
                <w:szCs w:val="18"/>
              </w:rPr>
              <w:t>, par Philibert Tsiranana.</w:t>
            </w:r>
          </w:p>
          <w:p w14:paraId="4903E3E8" w14:textId="77777777" w:rsidR="00D03982" w:rsidRDefault="00000000">
            <w:pPr>
              <w:spacing w:after="50" w:line="276" w:lineRule="auto"/>
            </w:pPr>
            <w:r>
              <w:rPr>
                <w:b/>
                <w:bCs/>
                <w:color w:val="E9704F"/>
                <w:sz w:val="18"/>
                <w:szCs w:val="18"/>
              </w:rPr>
              <w:t>Corrigé 4 :</w:t>
            </w:r>
          </w:p>
          <w:p w14:paraId="354B0DC7" w14:textId="77777777" w:rsidR="00D03982" w:rsidRDefault="00000000">
            <w:pPr>
              <w:spacing w:after="50" w:line="276" w:lineRule="auto"/>
            </w:pPr>
            <w:r>
              <w:rPr>
                <w:color w:val="000000"/>
                <w:sz w:val="18"/>
                <w:szCs w:val="18"/>
              </w:rPr>
              <w:t xml:space="preserve">1. La </w:t>
            </w:r>
            <w:r>
              <w:rPr>
                <w:b/>
                <w:bCs/>
                <w:color w:val="E9704F"/>
                <w:sz w:val="18"/>
                <w:szCs w:val="18"/>
              </w:rPr>
              <w:t>répression</w:t>
            </w:r>
            <w:r>
              <w:rPr>
                <w:color w:val="000000"/>
                <w:sz w:val="18"/>
                <w:szCs w:val="18"/>
              </w:rPr>
              <w:t xml:space="preserve"> a décimé les nationalistes, le MDRM est </w:t>
            </w:r>
            <w:r>
              <w:rPr>
                <w:b/>
                <w:bCs/>
                <w:color w:val="E9704F"/>
                <w:sz w:val="18"/>
                <w:szCs w:val="18"/>
              </w:rPr>
              <w:t>interdit</w:t>
            </w:r>
            <w:r>
              <w:rPr>
                <w:color w:val="000000"/>
                <w:sz w:val="18"/>
                <w:szCs w:val="18"/>
              </w:rPr>
              <w:t xml:space="preserve">, la vie politique est </w:t>
            </w:r>
            <w:r>
              <w:rPr>
                <w:b/>
                <w:bCs/>
                <w:color w:val="E9704F"/>
                <w:sz w:val="18"/>
                <w:szCs w:val="18"/>
              </w:rPr>
              <w:t>étouffée</w:t>
            </w:r>
            <w:r>
              <w:rPr>
                <w:color w:val="000000"/>
                <w:sz w:val="18"/>
                <w:szCs w:val="18"/>
              </w:rPr>
              <w:t xml:space="preserve">, seul le </w:t>
            </w:r>
            <w:r>
              <w:rPr>
                <w:b/>
                <w:bCs/>
                <w:color w:val="E9704F"/>
                <w:sz w:val="18"/>
                <w:szCs w:val="18"/>
              </w:rPr>
              <w:t>PADESM</w:t>
            </w:r>
            <w:r>
              <w:rPr>
                <w:color w:val="000000"/>
                <w:sz w:val="18"/>
                <w:szCs w:val="18"/>
              </w:rPr>
              <w:t xml:space="preserve"> est toléré ; le pays est traumatisé et silencieux.</w:t>
            </w:r>
          </w:p>
          <w:p w14:paraId="1B5C649C" w14:textId="77777777" w:rsidR="00D03982" w:rsidRDefault="00000000">
            <w:pPr>
              <w:spacing w:after="50" w:line="276" w:lineRule="auto"/>
            </w:pPr>
            <w:r>
              <w:rPr>
                <w:color w:val="000000"/>
                <w:sz w:val="18"/>
                <w:szCs w:val="18"/>
              </w:rPr>
              <w:lastRenderedPageBreak/>
              <w:t xml:space="preserve">2. Le </w:t>
            </w:r>
            <w:r>
              <w:rPr>
                <w:b/>
                <w:bCs/>
                <w:color w:val="E9704F"/>
                <w:sz w:val="18"/>
                <w:szCs w:val="18"/>
              </w:rPr>
              <w:t>suffrage universel</w:t>
            </w:r>
            <w:r>
              <w:rPr>
                <w:color w:val="000000"/>
                <w:sz w:val="18"/>
                <w:szCs w:val="18"/>
              </w:rPr>
              <w:t xml:space="preserve">, le </w:t>
            </w:r>
            <w:r>
              <w:rPr>
                <w:b/>
                <w:bCs/>
                <w:color w:val="E9704F"/>
                <w:sz w:val="18"/>
                <w:szCs w:val="18"/>
              </w:rPr>
              <w:t>collège unique</w:t>
            </w:r>
            <w:r>
              <w:rPr>
                <w:color w:val="000000"/>
                <w:sz w:val="18"/>
                <w:szCs w:val="18"/>
              </w:rPr>
              <w:t xml:space="preserve">, une </w:t>
            </w:r>
            <w:r>
              <w:rPr>
                <w:b/>
                <w:bCs/>
                <w:color w:val="E9704F"/>
                <w:sz w:val="18"/>
                <w:szCs w:val="18"/>
              </w:rPr>
              <w:t>Assemblée</w:t>
            </w:r>
            <w:r>
              <w:rPr>
                <w:color w:val="000000"/>
                <w:sz w:val="18"/>
                <w:szCs w:val="18"/>
              </w:rPr>
              <w:t xml:space="preserve"> élue et un </w:t>
            </w:r>
            <w:r>
              <w:rPr>
                <w:b/>
                <w:bCs/>
                <w:color w:val="E9704F"/>
                <w:sz w:val="18"/>
                <w:szCs w:val="18"/>
              </w:rPr>
              <w:t>Conseil de gouvernement</w:t>
            </w:r>
            <w:r>
              <w:rPr>
                <w:color w:val="000000"/>
                <w:sz w:val="18"/>
                <w:szCs w:val="18"/>
              </w:rPr>
              <w:t xml:space="preserve"> malgache : l'</w:t>
            </w:r>
            <w:r>
              <w:rPr>
                <w:b/>
                <w:bCs/>
                <w:color w:val="E9704F"/>
                <w:sz w:val="18"/>
                <w:szCs w:val="18"/>
              </w:rPr>
              <w:t>autonomie interne</w:t>
            </w:r>
            <w:r>
              <w:rPr>
                <w:color w:val="000000"/>
                <w:sz w:val="18"/>
                <w:szCs w:val="18"/>
              </w:rPr>
              <w:t>.</w:t>
            </w:r>
          </w:p>
          <w:p w14:paraId="428C7BEE" w14:textId="77777777" w:rsidR="00D03982" w:rsidRDefault="00000000">
            <w:pPr>
              <w:spacing w:after="50" w:line="276" w:lineRule="auto"/>
            </w:pPr>
            <w:r>
              <w:rPr>
                <w:color w:val="000000"/>
                <w:sz w:val="18"/>
                <w:szCs w:val="18"/>
              </w:rPr>
              <w:t xml:space="preserve">3. « </w:t>
            </w:r>
            <w:r>
              <w:rPr>
                <w:b/>
                <w:bCs/>
                <w:color w:val="E9704F"/>
                <w:sz w:val="18"/>
                <w:szCs w:val="18"/>
              </w:rPr>
              <w:t>Oui</w:t>
            </w:r>
            <w:r>
              <w:rPr>
                <w:color w:val="000000"/>
                <w:sz w:val="18"/>
                <w:szCs w:val="18"/>
              </w:rPr>
              <w:t xml:space="preserve"> » : devenir un État </w:t>
            </w:r>
            <w:r>
              <w:rPr>
                <w:b/>
                <w:bCs/>
                <w:color w:val="E9704F"/>
                <w:sz w:val="18"/>
                <w:szCs w:val="18"/>
              </w:rPr>
              <w:t>autonome</w:t>
            </w:r>
            <w:r>
              <w:rPr>
                <w:color w:val="000000"/>
                <w:sz w:val="18"/>
                <w:szCs w:val="18"/>
              </w:rPr>
              <w:t xml:space="preserve"> dans la </w:t>
            </w:r>
            <w:r>
              <w:rPr>
                <w:b/>
                <w:bCs/>
                <w:color w:val="E9704F"/>
                <w:sz w:val="18"/>
                <w:szCs w:val="18"/>
              </w:rPr>
              <w:t>Communauté</w:t>
            </w:r>
            <w:r>
              <w:rPr>
                <w:color w:val="000000"/>
                <w:sz w:val="18"/>
                <w:szCs w:val="18"/>
              </w:rPr>
              <w:t xml:space="preserve"> française (choix du PSD) ; « </w:t>
            </w:r>
            <w:r>
              <w:rPr>
                <w:b/>
                <w:bCs/>
                <w:color w:val="E9704F"/>
                <w:sz w:val="18"/>
                <w:szCs w:val="18"/>
              </w:rPr>
              <w:t>non</w:t>
            </w:r>
            <w:r>
              <w:rPr>
                <w:color w:val="000000"/>
                <w:sz w:val="18"/>
                <w:szCs w:val="18"/>
              </w:rPr>
              <w:t xml:space="preserve"> » : l'</w:t>
            </w:r>
            <w:r>
              <w:rPr>
                <w:b/>
                <w:bCs/>
                <w:color w:val="E9704F"/>
                <w:sz w:val="18"/>
                <w:szCs w:val="18"/>
              </w:rPr>
              <w:t>indépendance immédiate</w:t>
            </w:r>
            <w:r>
              <w:rPr>
                <w:color w:val="000000"/>
                <w:sz w:val="18"/>
                <w:szCs w:val="18"/>
              </w:rPr>
              <w:t xml:space="preserve"> et la rupture avec la France (choix de l'AKFM et de la Guinée).</w:t>
            </w:r>
          </w:p>
          <w:p w14:paraId="227B2956" w14:textId="77777777" w:rsidR="00D03982" w:rsidRDefault="00000000">
            <w:pPr>
              <w:spacing w:after="50" w:line="276" w:lineRule="auto"/>
            </w:pPr>
            <w:r>
              <w:rPr>
                <w:color w:val="000000"/>
                <w:sz w:val="18"/>
                <w:szCs w:val="18"/>
              </w:rPr>
              <w:t xml:space="preserve">4. Facteurs extérieurs : la </w:t>
            </w:r>
            <w:r>
              <w:rPr>
                <w:b/>
                <w:bCs/>
                <w:color w:val="E9704F"/>
                <w:sz w:val="18"/>
                <w:szCs w:val="18"/>
              </w:rPr>
              <w:t>décolonisation</w:t>
            </w:r>
            <w:r>
              <w:rPr>
                <w:color w:val="000000"/>
                <w:sz w:val="18"/>
                <w:szCs w:val="18"/>
              </w:rPr>
              <w:t xml:space="preserve"> mondiale (Inde, Indochine, Bandoeng, Algérie), la volonté de la France d'éviter de nouvelles guerres, la politique de </w:t>
            </w:r>
            <w:r>
              <w:rPr>
                <w:b/>
                <w:bCs/>
                <w:color w:val="E9704F"/>
                <w:sz w:val="18"/>
                <w:szCs w:val="18"/>
              </w:rPr>
              <w:t>de Gaulle</w:t>
            </w:r>
            <w:r>
              <w:rPr>
                <w:color w:val="000000"/>
                <w:sz w:val="18"/>
                <w:szCs w:val="18"/>
              </w:rPr>
              <w:t xml:space="preserve">. Combat malgache : le </w:t>
            </w:r>
            <w:r>
              <w:rPr>
                <w:b/>
                <w:bCs/>
                <w:color w:val="E9704F"/>
                <w:sz w:val="18"/>
                <w:szCs w:val="18"/>
              </w:rPr>
              <w:t>VVS</w:t>
            </w:r>
            <w:r>
              <w:rPr>
                <w:color w:val="000000"/>
                <w:sz w:val="18"/>
                <w:szCs w:val="18"/>
              </w:rPr>
              <w:t xml:space="preserve">, </w:t>
            </w:r>
            <w:proofErr w:type="spellStart"/>
            <w:r>
              <w:rPr>
                <w:b/>
                <w:bCs/>
                <w:color w:val="E9704F"/>
                <w:sz w:val="18"/>
                <w:szCs w:val="18"/>
              </w:rPr>
              <w:t>Ralaimongo</w:t>
            </w:r>
            <w:proofErr w:type="spellEnd"/>
            <w:r>
              <w:rPr>
                <w:color w:val="000000"/>
                <w:sz w:val="18"/>
                <w:szCs w:val="18"/>
              </w:rPr>
              <w:t xml:space="preserve">, le </w:t>
            </w:r>
            <w:r>
              <w:rPr>
                <w:b/>
                <w:bCs/>
                <w:color w:val="E9704F"/>
                <w:sz w:val="18"/>
                <w:szCs w:val="18"/>
              </w:rPr>
              <w:t>MDRM</w:t>
            </w:r>
            <w:r>
              <w:rPr>
                <w:color w:val="000000"/>
                <w:sz w:val="18"/>
                <w:szCs w:val="18"/>
              </w:rPr>
              <w:t xml:space="preserve"> et le </w:t>
            </w:r>
            <w:r>
              <w:rPr>
                <w:b/>
                <w:bCs/>
                <w:color w:val="E9704F"/>
                <w:sz w:val="18"/>
                <w:szCs w:val="18"/>
              </w:rPr>
              <w:t>sacrifice de 1947</w:t>
            </w:r>
            <w:r>
              <w:rPr>
                <w:color w:val="000000"/>
                <w:sz w:val="18"/>
                <w:szCs w:val="18"/>
              </w:rPr>
              <w:t xml:space="preserve">, puis l'action politique du </w:t>
            </w:r>
            <w:r>
              <w:rPr>
                <w:b/>
                <w:bCs/>
                <w:color w:val="E9704F"/>
                <w:sz w:val="18"/>
                <w:szCs w:val="18"/>
              </w:rPr>
              <w:t>PSD</w:t>
            </w:r>
            <w:r>
              <w:rPr>
                <w:color w:val="000000"/>
                <w:sz w:val="18"/>
                <w:szCs w:val="18"/>
              </w:rPr>
              <w:t xml:space="preserve"> et de l'</w:t>
            </w:r>
            <w:r>
              <w:rPr>
                <w:b/>
                <w:bCs/>
                <w:color w:val="E9704F"/>
                <w:sz w:val="18"/>
                <w:szCs w:val="18"/>
              </w:rPr>
              <w:t>AKFM</w:t>
            </w:r>
            <w:r>
              <w:rPr>
                <w:color w:val="000000"/>
                <w:sz w:val="18"/>
                <w:szCs w:val="18"/>
              </w:rPr>
              <w:t>.</w:t>
            </w:r>
          </w:p>
        </w:tc>
        <w:tc>
          <w:tcPr>
            <w:tcW w:w="1100" w:type="dxa"/>
            <w:tcMar>
              <w:top w:w="60" w:type="dxa"/>
              <w:left w:w="60" w:type="dxa"/>
              <w:bottom w:w="60" w:type="dxa"/>
              <w:right w:w="60" w:type="dxa"/>
            </w:tcMar>
          </w:tcPr>
          <w:p w14:paraId="69ED93D8" w14:textId="77777777" w:rsidR="00D03982" w:rsidRDefault="00000000">
            <w:pPr>
              <w:spacing w:after="50" w:line="276" w:lineRule="auto"/>
            </w:pPr>
            <w:r>
              <w:rPr>
                <w:color w:val="000000"/>
                <w:sz w:val="18"/>
                <w:szCs w:val="18"/>
              </w:rPr>
              <w:lastRenderedPageBreak/>
              <w:t>Travail individuel écrit</w:t>
            </w:r>
          </w:p>
        </w:tc>
        <w:tc>
          <w:tcPr>
            <w:tcW w:w="1050" w:type="dxa"/>
            <w:tcMar>
              <w:top w:w="60" w:type="dxa"/>
              <w:left w:w="60" w:type="dxa"/>
              <w:bottom w:w="60" w:type="dxa"/>
              <w:right w:w="60" w:type="dxa"/>
            </w:tcMar>
          </w:tcPr>
          <w:p w14:paraId="5A4DA9DF" w14:textId="77777777" w:rsidR="00D03982" w:rsidRDefault="00000000">
            <w:pPr>
              <w:spacing w:after="50" w:line="276" w:lineRule="auto"/>
            </w:pPr>
            <w:r>
              <w:rPr>
                <w:color w:val="000000"/>
                <w:sz w:val="18"/>
                <w:szCs w:val="18"/>
              </w:rPr>
              <w:t>Cahier, feuille d'évaluation</w:t>
            </w:r>
          </w:p>
        </w:tc>
        <w:tc>
          <w:tcPr>
            <w:tcW w:w="800" w:type="dxa"/>
            <w:tcMar>
              <w:top w:w="60" w:type="dxa"/>
              <w:left w:w="60" w:type="dxa"/>
              <w:bottom w:w="60" w:type="dxa"/>
              <w:right w:w="60" w:type="dxa"/>
            </w:tcMar>
          </w:tcPr>
          <w:p w14:paraId="707AB922" w14:textId="77777777" w:rsidR="00D03982" w:rsidRDefault="00D03982"/>
        </w:tc>
      </w:tr>
    </w:tbl>
    <w:p w14:paraId="114C3CBD" w14:textId="77777777" w:rsidR="00D03982" w:rsidRDefault="00000000">
      <w:r>
        <w:br w:type="page"/>
      </w:r>
    </w:p>
    <w:p w14:paraId="34C2C639" w14:textId="77777777" w:rsidR="00D03982" w:rsidRDefault="00000000">
      <w:pPr>
        <w:spacing w:after="40"/>
      </w:pPr>
      <w:r>
        <w:rPr>
          <w:b/>
          <w:bCs/>
          <w:color w:val="000000"/>
        </w:rPr>
        <w:lastRenderedPageBreak/>
        <w:t>LEÇON</w:t>
      </w:r>
    </w:p>
    <w:p w14:paraId="2F3B4EF3" w14:textId="77777777" w:rsidR="00D03982" w:rsidRDefault="00000000">
      <w:pPr>
        <w:spacing w:after="120"/>
      </w:pPr>
      <w:bookmarkStart w:id="24" w:name="lecon10"/>
      <w:r>
        <w:rPr>
          <w:b/>
          <w:bCs/>
          <w:color w:val="C00000"/>
          <w:sz w:val="30"/>
          <w:szCs w:val="30"/>
        </w:rPr>
        <w:t>La marche vers l'indépendance (1947-1960)</w:t>
      </w:r>
      <w:bookmarkEnd w:id="24"/>
    </w:p>
    <w:p w14:paraId="11509CBE" w14:textId="77777777" w:rsidR="00D03982" w:rsidRDefault="00000000">
      <w:pPr>
        <w:spacing w:after="100" w:line="276" w:lineRule="auto"/>
        <w:jc w:val="both"/>
      </w:pPr>
      <w:r>
        <w:rPr>
          <w:color w:val="000000"/>
        </w:rPr>
        <w:t>Treize ans après l'écrasement de l'insurrection de 1947, Madagascar accède à l'indépendance, le 26 juin 1960. Cette marche s'est faite par étapes, dans le contexte de la décolonisation mondiale.</w:t>
      </w:r>
    </w:p>
    <w:p w14:paraId="5C99DE0B" w14:textId="77777777" w:rsidR="00D03982" w:rsidRDefault="00000000">
      <w:pPr>
        <w:spacing w:before="160" w:after="80"/>
      </w:pPr>
      <w:r>
        <w:rPr>
          <w:b/>
          <w:bCs/>
          <w:color w:val="1E7B34"/>
          <w:sz w:val="24"/>
          <w:szCs w:val="24"/>
        </w:rPr>
        <w:t>1. Madagascar après 1947 : le silence</w:t>
      </w:r>
    </w:p>
    <w:p w14:paraId="15E82E9B" w14:textId="77777777" w:rsidR="00D03982" w:rsidRDefault="00000000">
      <w:pPr>
        <w:spacing w:after="100" w:line="276" w:lineRule="auto"/>
        <w:jc w:val="both"/>
      </w:pPr>
      <w:r>
        <w:rPr>
          <w:color w:val="000000"/>
        </w:rPr>
        <w:t xml:space="preserve">La répression a décimé le mouvement nationaliste : le MDRM est dissous, ses députés condamnés et exilés, des milliers de militants emprisonnés. La vie politique est étouffée ; seul le </w:t>
      </w:r>
      <w:r>
        <w:rPr>
          <w:b/>
          <w:bCs/>
          <w:color w:val="1F4E79"/>
        </w:rPr>
        <w:t>PADESM</w:t>
      </w:r>
      <w:r>
        <w:rPr>
          <w:color w:val="000000"/>
        </w:rPr>
        <w:t>, favorable à la France, est toléré. Le pays, traumatisé, se tait pendant près de dix ans. Mais le monde change : l'</w:t>
      </w:r>
      <w:r>
        <w:rPr>
          <w:b/>
          <w:bCs/>
          <w:color w:val="1F4E79"/>
        </w:rPr>
        <w:t>Inde</w:t>
      </w:r>
      <w:r>
        <w:rPr>
          <w:color w:val="000000"/>
        </w:rPr>
        <w:t xml:space="preserve"> devient indépendante en 1947, la France est vaincue en </w:t>
      </w:r>
      <w:r>
        <w:rPr>
          <w:b/>
          <w:bCs/>
          <w:color w:val="1F4E79"/>
        </w:rPr>
        <w:t>Indochine</w:t>
      </w:r>
      <w:r>
        <w:rPr>
          <w:color w:val="000000"/>
        </w:rPr>
        <w:t xml:space="preserve"> en 1954, la conférence de </w:t>
      </w:r>
      <w:r>
        <w:rPr>
          <w:b/>
          <w:bCs/>
          <w:color w:val="1F4E79"/>
        </w:rPr>
        <w:t>Bandoeng</w:t>
      </w:r>
      <w:r>
        <w:rPr>
          <w:color w:val="000000"/>
        </w:rPr>
        <w:t xml:space="preserve"> (1955) proclame le droit des peuples colonisés à l'indépendance, la guerre d'</w:t>
      </w:r>
      <w:r>
        <w:rPr>
          <w:b/>
          <w:bCs/>
          <w:color w:val="1F4E79"/>
        </w:rPr>
        <w:t>Algérie</w:t>
      </w:r>
      <w:r>
        <w:rPr>
          <w:color w:val="000000"/>
        </w:rPr>
        <w:t xml:space="preserve"> commence en 1954 et le </w:t>
      </w:r>
      <w:r>
        <w:rPr>
          <w:b/>
          <w:bCs/>
          <w:color w:val="1F4E79"/>
        </w:rPr>
        <w:t>Maroc</w:t>
      </w:r>
      <w:r>
        <w:rPr>
          <w:color w:val="000000"/>
        </w:rPr>
        <w:t xml:space="preserve"> et la </w:t>
      </w:r>
      <w:r>
        <w:rPr>
          <w:b/>
          <w:bCs/>
          <w:color w:val="1F4E79"/>
        </w:rPr>
        <w:t>Tunisie</w:t>
      </w:r>
      <w:r>
        <w:rPr>
          <w:color w:val="000000"/>
        </w:rPr>
        <w:t xml:space="preserve"> deviennent indépendants en 1956. La France comprend qu'elle doit réformer pour éviter de nouvelles guerres.</w:t>
      </w:r>
    </w:p>
    <w:p w14:paraId="0750A549" w14:textId="77777777" w:rsidR="00D03982" w:rsidRDefault="00000000">
      <w:pPr>
        <w:spacing w:before="160" w:after="80"/>
      </w:pPr>
      <w:r>
        <w:rPr>
          <w:b/>
          <w:bCs/>
          <w:color w:val="1E7B34"/>
          <w:sz w:val="24"/>
          <w:szCs w:val="24"/>
        </w:rPr>
        <w:t>2. La Loi-cadre de 1956 : l'autonomie interne</w:t>
      </w:r>
    </w:p>
    <w:p w14:paraId="3BE1A51B" w14:textId="77777777" w:rsidR="00D03982" w:rsidRDefault="00000000">
      <w:pPr>
        <w:spacing w:after="100" w:line="276" w:lineRule="auto"/>
        <w:jc w:val="both"/>
      </w:pPr>
      <w:r>
        <w:rPr>
          <w:color w:val="000000"/>
        </w:rPr>
        <w:t xml:space="preserve">La </w:t>
      </w:r>
      <w:r>
        <w:rPr>
          <w:b/>
          <w:bCs/>
          <w:color w:val="1F4E79"/>
        </w:rPr>
        <w:t>Loi-cadre du 23 juin 1956</w:t>
      </w:r>
      <w:r>
        <w:rPr>
          <w:color w:val="000000"/>
        </w:rPr>
        <w:t xml:space="preserve">, dite loi Defferre, transforme l'administration des colonies françaises : </w:t>
      </w:r>
      <w:r>
        <w:rPr>
          <w:b/>
          <w:bCs/>
          <w:color w:val="1F4E79"/>
        </w:rPr>
        <w:t>suffrage universel</w:t>
      </w:r>
      <w:r>
        <w:rPr>
          <w:color w:val="000000"/>
        </w:rPr>
        <w:t xml:space="preserve"> et </w:t>
      </w:r>
      <w:r>
        <w:rPr>
          <w:b/>
          <w:bCs/>
          <w:color w:val="1F4E79"/>
        </w:rPr>
        <w:t>collège unique</w:t>
      </w:r>
      <w:r>
        <w:rPr>
          <w:color w:val="000000"/>
        </w:rPr>
        <w:t xml:space="preserve"> (fin du vote séparé des Européens : un homme, une voix), </w:t>
      </w:r>
      <w:r>
        <w:rPr>
          <w:b/>
          <w:bCs/>
          <w:color w:val="1F4E79"/>
        </w:rPr>
        <w:t>Assemblée représentative</w:t>
      </w:r>
      <w:r>
        <w:rPr>
          <w:color w:val="000000"/>
        </w:rPr>
        <w:t xml:space="preserve"> élue, </w:t>
      </w:r>
      <w:r>
        <w:rPr>
          <w:b/>
          <w:bCs/>
          <w:color w:val="1F4E79"/>
        </w:rPr>
        <w:t>Conseil de gouvernement</w:t>
      </w:r>
      <w:r>
        <w:rPr>
          <w:color w:val="000000"/>
        </w:rPr>
        <w:t xml:space="preserve"> composé de ministres malgaches. Madagascar obtient l'</w:t>
      </w:r>
      <w:r>
        <w:rPr>
          <w:b/>
          <w:bCs/>
          <w:color w:val="1F4E79"/>
        </w:rPr>
        <w:t>autonomie interne</w:t>
      </w:r>
      <w:r>
        <w:rPr>
          <w:color w:val="000000"/>
        </w:rPr>
        <w:t xml:space="preserve"> ; la France garde la défense, la diplomatie et la monnaie. </w:t>
      </w:r>
      <w:r>
        <w:rPr>
          <w:b/>
          <w:bCs/>
          <w:color w:val="1F4E79"/>
        </w:rPr>
        <w:t>Philibert Tsiranana</w:t>
      </w:r>
      <w:r>
        <w:rPr>
          <w:color w:val="000000"/>
        </w:rPr>
        <w:t xml:space="preserve"> (1912-1978), instituteur </w:t>
      </w:r>
      <w:proofErr w:type="spellStart"/>
      <w:r>
        <w:rPr>
          <w:color w:val="000000"/>
        </w:rPr>
        <w:t>tsimihety</w:t>
      </w:r>
      <w:proofErr w:type="spellEnd"/>
      <w:r>
        <w:rPr>
          <w:color w:val="000000"/>
        </w:rPr>
        <w:t xml:space="preserve"> du Nord et député à Paris, fonde en décembre 1956 le </w:t>
      </w:r>
      <w:r>
        <w:rPr>
          <w:b/>
          <w:bCs/>
          <w:color w:val="1F4E79"/>
        </w:rPr>
        <w:t>PSD</w:t>
      </w:r>
      <w:r>
        <w:rPr>
          <w:color w:val="000000"/>
        </w:rPr>
        <w:t xml:space="preserve"> (Parti Social Démocrate), modéré, qui prône une indépendance progressive en bonne entente avec la France. Le PSD remporte les élections de </w:t>
      </w:r>
      <w:r>
        <w:rPr>
          <w:b/>
          <w:bCs/>
          <w:color w:val="1F4E79"/>
        </w:rPr>
        <w:t>mars 1957</w:t>
      </w:r>
      <w:r>
        <w:rPr>
          <w:color w:val="000000"/>
        </w:rPr>
        <w:t xml:space="preserve"> et Tsiranana devient vice-président du Conseil de gouvernement. En face, les nationalistes réunis au </w:t>
      </w:r>
      <w:r>
        <w:rPr>
          <w:b/>
          <w:bCs/>
          <w:color w:val="1F4E79"/>
        </w:rPr>
        <w:t>Congrès des indépendants de Tamatave</w:t>
      </w:r>
      <w:r>
        <w:rPr>
          <w:color w:val="000000"/>
        </w:rPr>
        <w:t xml:space="preserve"> (mai 1958), autour du pasteur </w:t>
      </w:r>
      <w:r>
        <w:rPr>
          <w:b/>
          <w:bCs/>
          <w:color w:val="1F4E79"/>
        </w:rPr>
        <w:t xml:space="preserve">Richard </w:t>
      </w:r>
      <w:proofErr w:type="spellStart"/>
      <w:r>
        <w:rPr>
          <w:b/>
          <w:bCs/>
          <w:color w:val="1F4E79"/>
        </w:rPr>
        <w:t>Andriamanjato</w:t>
      </w:r>
      <w:proofErr w:type="spellEnd"/>
      <w:r>
        <w:rPr>
          <w:color w:val="000000"/>
        </w:rPr>
        <w:t>, réclament l'indépendance immédiate ; ils formeront l'</w:t>
      </w:r>
      <w:r>
        <w:rPr>
          <w:b/>
          <w:bCs/>
          <w:color w:val="1F4E79"/>
        </w:rPr>
        <w:t>AKFM</w:t>
      </w:r>
      <w:r>
        <w:rPr>
          <w:color w:val="000000"/>
        </w:rPr>
        <w:t>.</w:t>
      </w:r>
    </w:p>
    <w:p w14:paraId="5A87D081" w14:textId="77777777" w:rsidR="00D03982" w:rsidRDefault="00000000">
      <w:pPr>
        <w:spacing w:before="160" w:after="80"/>
      </w:pPr>
      <w:r>
        <w:rPr>
          <w:b/>
          <w:bCs/>
          <w:color w:val="1E7B34"/>
          <w:sz w:val="24"/>
          <w:szCs w:val="24"/>
        </w:rPr>
        <w:t>3. Le référendum de 1958 et la République malgache</w:t>
      </w:r>
    </w:p>
    <w:p w14:paraId="2756BA95" w14:textId="77777777" w:rsidR="00D03982" w:rsidRDefault="00000000">
      <w:pPr>
        <w:spacing w:after="100" w:line="276" w:lineRule="auto"/>
        <w:jc w:val="both"/>
      </w:pPr>
      <w:r>
        <w:rPr>
          <w:color w:val="000000"/>
        </w:rPr>
        <w:t xml:space="preserve">Revenu au pouvoir en 1958, le général </w:t>
      </w:r>
      <w:r>
        <w:rPr>
          <w:b/>
          <w:bCs/>
          <w:color w:val="1F4E79"/>
        </w:rPr>
        <w:t>de Gaulle</w:t>
      </w:r>
      <w:r>
        <w:rPr>
          <w:color w:val="000000"/>
        </w:rPr>
        <w:t xml:space="preserve"> propose aux colonies une nouvelle Constitution et une </w:t>
      </w:r>
      <w:r>
        <w:rPr>
          <w:b/>
          <w:bCs/>
          <w:color w:val="1F4E79"/>
        </w:rPr>
        <w:t>Communauté française</w:t>
      </w:r>
      <w:r>
        <w:rPr>
          <w:color w:val="000000"/>
        </w:rPr>
        <w:t xml:space="preserve">. Au </w:t>
      </w:r>
      <w:r>
        <w:rPr>
          <w:b/>
          <w:bCs/>
          <w:color w:val="1F4E79"/>
        </w:rPr>
        <w:t>référendum du 28 septembre 1958</w:t>
      </w:r>
      <w:r>
        <w:rPr>
          <w:color w:val="000000"/>
        </w:rPr>
        <w:t xml:space="preserve">, voter « oui » signifie devenir un État autonome dans la Communauté ; voter « non », l'indépendance immédiate et la rupture (seule la Guinée choisit le non). À Madagascar, le PSD fait campagne pour le oui, l'AKFM pour le non : le </w:t>
      </w:r>
      <w:r>
        <w:rPr>
          <w:b/>
          <w:bCs/>
          <w:color w:val="1F4E79"/>
        </w:rPr>
        <w:t>« oui » l'emporte avec 77 %</w:t>
      </w:r>
      <w:r>
        <w:rPr>
          <w:color w:val="000000"/>
        </w:rPr>
        <w:t xml:space="preserve"> des voix. Le </w:t>
      </w:r>
      <w:r>
        <w:rPr>
          <w:b/>
          <w:bCs/>
          <w:color w:val="1F4E79"/>
        </w:rPr>
        <w:t>14 octobre 1958</w:t>
      </w:r>
      <w:r>
        <w:rPr>
          <w:color w:val="000000"/>
        </w:rPr>
        <w:t xml:space="preserve">, la </w:t>
      </w:r>
      <w:r>
        <w:rPr>
          <w:b/>
          <w:bCs/>
          <w:color w:val="1F4E79"/>
        </w:rPr>
        <w:t>République malgache</w:t>
      </w:r>
      <w:r>
        <w:rPr>
          <w:color w:val="000000"/>
        </w:rPr>
        <w:t xml:space="preserve"> est proclamée, État autonome membre de la Communauté. Une Constitution est adoptée le </w:t>
      </w:r>
      <w:r>
        <w:rPr>
          <w:b/>
          <w:bCs/>
          <w:color w:val="1F4E79"/>
        </w:rPr>
        <w:t>29 avril 1959</w:t>
      </w:r>
      <w:r>
        <w:rPr>
          <w:color w:val="000000"/>
        </w:rPr>
        <w:t xml:space="preserve"> et Tsiranana est élu </w:t>
      </w:r>
      <w:r>
        <w:rPr>
          <w:b/>
          <w:bCs/>
          <w:color w:val="1F4E79"/>
        </w:rPr>
        <w:t>président de la République</w:t>
      </w:r>
      <w:r>
        <w:rPr>
          <w:color w:val="000000"/>
        </w:rPr>
        <w:t xml:space="preserve"> le 1er mai 1959. Le pays a désormais son gouvernement, son parlement, son drapeau et son hymne, mais pas encore sa souveraineté internationale.</w:t>
      </w:r>
    </w:p>
    <w:p w14:paraId="4540B82D" w14:textId="77777777" w:rsidR="00D03982" w:rsidRDefault="00000000">
      <w:pPr>
        <w:spacing w:before="160" w:after="80"/>
      </w:pPr>
      <w:r>
        <w:rPr>
          <w:b/>
          <w:bCs/>
          <w:color w:val="1E7B34"/>
          <w:sz w:val="24"/>
          <w:szCs w:val="24"/>
        </w:rPr>
        <w:t>4. L'indépendance du 26 juin 1960</w:t>
      </w:r>
    </w:p>
    <w:p w14:paraId="5EE66C37" w14:textId="77777777" w:rsidR="00D03982" w:rsidRDefault="00000000">
      <w:pPr>
        <w:spacing w:after="100" w:line="276" w:lineRule="auto"/>
        <w:jc w:val="both"/>
      </w:pPr>
      <w:r>
        <w:rPr>
          <w:color w:val="000000"/>
        </w:rPr>
        <w:t xml:space="preserve">En 1960, « année de l'Afrique », la Communauté se transforme : les </w:t>
      </w:r>
      <w:r>
        <w:rPr>
          <w:b/>
          <w:bCs/>
          <w:color w:val="1F4E79"/>
        </w:rPr>
        <w:t>accords franco-malgaches du 2 avril 1960</w:t>
      </w:r>
      <w:r>
        <w:rPr>
          <w:color w:val="000000"/>
        </w:rPr>
        <w:t xml:space="preserve"> transfèrent à la République malgache l'ensemble des compétences, assortis d'</w:t>
      </w:r>
      <w:r>
        <w:rPr>
          <w:b/>
          <w:bCs/>
          <w:color w:val="1F4E79"/>
        </w:rPr>
        <w:t>accords de coopération</w:t>
      </w:r>
      <w:r>
        <w:rPr>
          <w:color w:val="000000"/>
        </w:rPr>
        <w:t xml:space="preserve"> (défense, monnaie, enseignement, présence de bases françaises) qui maintiennent des liens étroits avec l'ancienne métropole. Le </w:t>
      </w:r>
      <w:r>
        <w:rPr>
          <w:b/>
          <w:bCs/>
          <w:color w:val="1F4E79"/>
        </w:rPr>
        <w:t>26 juin 1960</w:t>
      </w:r>
      <w:r>
        <w:rPr>
          <w:color w:val="000000"/>
        </w:rPr>
        <w:t xml:space="preserve">, au stade de </w:t>
      </w:r>
      <w:proofErr w:type="spellStart"/>
      <w:r>
        <w:rPr>
          <w:b/>
          <w:bCs/>
          <w:color w:val="1F4E79"/>
        </w:rPr>
        <w:t>Mahamasina</w:t>
      </w:r>
      <w:proofErr w:type="spellEnd"/>
      <w:r>
        <w:rPr>
          <w:color w:val="000000"/>
        </w:rPr>
        <w:t>, Philibert Tsiranana proclame l'</w:t>
      </w:r>
      <w:r>
        <w:rPr>
          <w:b/>
          <w:bCs/>
          <w:color w:val="1F4E79"/>
        </w:rPr>
        <w:t>indépendance</w:t>
      </w:r>
      <w:r>
        <w:rPr>
          <w:color w:val="000000"/>
        </w:rPr>
        <w:t xml:space="preserve"> de Madagascar. Le 20 juillet, les députés exilés de 1947, </w:t>
      </w:r>
      <w:proofErr w:type="spellStart"/>
      <w:r>
        <w:rPr>
          <w:color w:val="000000"/>
        </w:rPr>
        <w:t>Raseta</w:t>
      </w:r>
      <w:proofErr w:type="spellEnd"/>
      <w:r>
        <w:rPr>
          <w:color w:val="000000"/>
        </w:rPr>
        <w:t xml:space="preserve">, </w:t>
      </w:r>
      <w:proofErr w:type="spellStart"/>
      <w:r>
        <w:rPr>
          <w:color w:val="000000"/>
        </w:rPr>
        <w:t>Ravoahangy</w:t>
      </w:r>
      <w:proofErr w:type="spellEnd"/>
      <w:r>
        <w:rPr>
          <w:color w:val="000000"/>
        </w:rPr>
        <w:t xml:space="preserve"> et </w:t>
      </w:r>
      <w:proofErr w:type="spellStart"/>
      <w:r>
        <w:rPr>
          <w:color w:val="000000"/>
        </w:rPr>
        <w:t>Rabemananjara</w:t>
      </w:r>
      <w:proofErr w:type="spellEnd"/>
      <w:r>
        <w:rPr>
          <w:color w:val="000000"/>
        </w:rPr>
        <w:t>, rentrent triomphalement ; en septembre, Madagascar entre à l'</w:t>
      </w:r>
      <w:r>
        <w:rPr>
          <w:b/>
          <w:bCs/>
          <w:color w:val="1F4E79"/>
        </w:rPr>
        <w:t>ONU</w:t>
      </w:r>
      <w:r>
        <w:rPr>
          <w:color w:val="000000"/>
        </w:rPr>
        <w:t xml:space="preserve">. L'indépendance a été </w:t>
      </w:r>
      <w:r>
        <w:rPr>
          <w:b/>
          <w:bCs/>
          <w:color w:val="1F4E79"/>
        </w:rPr>
        <w:t>négociée</w:t>
      </w:r>
      <w:r>
        <w:rPr>
          <w:color w:val="000000"/>
        </w:rPr>
        <w:t>, mais elle est aussi le fruit du long combat des Malgaches, du VVS à 1947 : sans ce sacrifice, la France n'aurait pas réformé. Restait à construire l'État malgache indépendant, ce que nous étudierons dans la dernière séance.</w:t>
      </w:r>
    </w:p>
    <w:p w14:paraId="48D259F7" w14:textId="77777777" w:rsidR="00D03982" w:rsidRDefault="00000000">
      <w:pPr>
        <w:spacing w:before="200" w:after="160"/>
      </w:pPr>
      <w:r>
        <w:rPr>
          <w:b/>
          <w:bCs/>
          <w:color w:val="C00000"/>
          <w:sz w:val="26"/>
          <w:szCs w:val="26"/>
        </w:rPr>
        <w:t>EXERCICES</w:t>
      </w:r>
    </w:p>
    <w:p w14:paraId="48D2265B" w14:textId="77777777" w:rsidR="00D03982" w:rsidRDefault="00000000">
      <w:pPr>
        <w:spacing w:after="80" w:line="276" w:lineRule="auto"/>
      </w:pPr>
      <w:r>
        <w:rPr>
          <w:i/>
          <w:iCs/>
          <w:color w:val="000000"/>
          <w:sz w:val="20"/>
          <w:szCs w:val="20"/>
        </w:rPr>
        <w:t xml:space="preserve">Exercices notés selon un barème — total : </w:t>
      </w:r>
      <w:r>
        <w:rPr>
          <w:b/>
          <w:bCs/>
          <w:i/>
          <w:iCs/>
          <w:color w:val="000000"/>
          <w:sz w:val="20"/>
          <w:szCs w:val="20"/>
        </w:rPr>
        <w:t>18 points</w:t>
      </w:r>
      <w:r>
        <w:rPr>
          <w:i/>
          <w:iCs/>
          <w:color w:val="000000"/>
          <w:sz w:val="20"/>
          <w:szCs w:val="20"/>
        </w:rPr>
        <w:t>.</w:t>
      </w:r>
    </w:p>
    <w:p w14:paraId="411651CB" w14:textId="77777777" w:rsidR="00D03982" w:rsidRDefault="00000000">
      <w:pPr>
        <w:keepNext/>
        <w:spacing w:before="120" w:after="80" w:line="276" w:lineRule="auto"/>
      </w:pPr>
      <w:r>
        <w:rPr>
          <w:b/>
          <w:bCs/>
          <w:color w:val="000000"/>
        </w:rPr>
        <w:t>Exercice 1</w:t>
      </w:r>
      <w:r>
        <w:rPr>
          <w:color w:val="000000"/>
        </w:rPr>
        <w:t xml:space="preserve"> — Reliez chaque date à son événement (recopiez les couples). (4 pts)</w:t>
      </w:r>
    </w:p>
    <w:p w14:paraId="104C9F55" w14:textId="77777777" w:rsidR="00D03982" w:rsidRDefault="00000000">
      <w:pPr>
        <w:spacing w:after="40" w:line="276" w:lineRule="auto"/>
        <w:ind w:left="360"/>
      </w:pPr>
      <w:r>
        <w:rPr>
          <w:color w:val="000000"/>
        </w:rPr>
        <w:t>1. 23 juin 1956 — 2. 28 septembre 1958 — 3. 14 octobre 1958 — 4. 26 juin 1960</w:t>
      </w:r>
    </w:p>
    <w:p w14:paraId="66893766" w14:textId="77777777" w:rsidR="00D03982" w:rsidRDefault="00000000">
      <w:pPr>
        <w:spacing w:after="40" w:line="276" w:lineRule="auto"/>
        <w:ind w:left="360"/>
      </w:pPr>
      <w:r>
        <w:rPr>
          <w:color w:val="000000"/>
        </w:rPr>
        <w:t>A. Proclamation de la République malgache autonome</w:t>
      </w:r>
    </w:p>
    <w:p w14:paraId="391F34BF" w14:textId="77777777" w:rsidR="00D03982" w:rsidRDefault="00000000">
      <w:pPr>
        <w:spacing w:after="40" w:line="276" w:lineRule="auto"/>
        <w:ind w:left="360"/>
      </w:pPr>
      <w:r>
        <w:rPr>
          <w:color w:val="000000"/>
        </w:rPr>
        <w:lastRenderedPageBreak/>
        <w:t>B. Loi-cadre : suffrage universel et autonomie interne</w:t>
      </w:r>
    </w:p>
    <w:p w14:paraId="7D37646A" w14:textId="77777777" w:rsidR="00D03982" w:rsidRDefault="00000000">
      <w:pPr>
        <w:spacing w:after="40" w:line="276" w:lineRule="auto"/>
        <w:ind w:left="360"/>
      </w:pPr>
      <w:r>
        <w:rPr>
          <w:color w:val="000000"/>
        </w:rPr>
        <w:t xml:space="preserve">C. Proclamation de l'indépendance à </w:t>
      </w:r>
      <w:proofErr w:type="spellStart"/>
      <w:r>
        <w:rPr>
          <w:color w:val="000000"/>
        </w:rPr>
        <w:t>Mahamasina</w:t>
      </w:r>
      <w:proofErr w:type="spellEnd"/>
    </w:p>
    <w:p w14:paraId="51143F53" w14:textId="77777777" w:rsidR="00D03982" w:rsidRDefault="00000000">
      <w:pPr>
        <w:spacing w:after="40" w:line="276" w:lineRule="auto"/>
        <w:ind w:left="360"/>
      </w:pPr>
      <w:r>
        <w:rPr>
          <w:color w:val="000000"/>
        </w:rPr>
        <w:t>D. Référendum sur la Communauté française : « oui » à 77 %</w:t>
      </w:r>
    </w:p>
    <w:p w14:paraId="10CE46EB" w14:textId="77777777" w:rsidR="00D03982" w:rsidRDefault="00000000">
      <w:pPr>
        <w:keepNext/>
        <w:spacing w:before="120" w:after="80" w:line="276" w:lineRule="auto"/>
      </w:pPr>
      <w:r>
        <w:rPr>
          <w:b/>
          <w:bCs/>
          <w:color w:val="000000"/>
        </w:rPr>
        <w:t>Exercice 2</w:t>
      </w:r>
      <w:r>
        <w:rPr>
          <w:color w:val="000000"/>
        </w:rPr>
        <w:t xml:space="preserve"> — Complétez le texte avec les mots proposés : Tsiranana – PSD – Communauté – AKFM – autonomie. (4 pts)</w:t>
      </w:r>
    </w:p>
    <w:p w14:paraId="54837133" w14:textId="77777777" w:rsidR="00D03982" w:rsidRDefault="00000000">
      <w:pPr>
        <w:spacing w:after="40" w:line="276" w:lineRule="auto"/>
        <w:ind w:left="360"/>
      </w:pPr>
      <w:r>
        <w:rPr>
          <w:color w:val="000000"/>
        </w:rPr>
        <w:t>La Loi-cadre de 1956 donne à Madagascar l'……… (1) interne.</w:t>
      </w:r>
    </w:p>
    <w:p w14:paraId="519A8479" w14:textId="77777777" w:rsidR="00D03982" w:rsidRDefault="00000000">
      <w:pPr>
        <w:spacing w:after="40" w:line="276" w:lineRule="auto"/>
        <w:ind w:left="360"/>
      </w:pPr>
      <w:r>
        <w:rPr>
          <w:color w:val="000000"/>
        </w:rPr>
        <w:t>Philibert ……… (2) fonde le ……… (3), qui remporte les élections de 1957.</w:t>
      </w:r>
    </w:p>
    <w:p w14:paraId="2FD8F2B8" w14:textId="77777777" w:rsidR="00D03982" w:rsidRDefault="00000000">
      <w:pPr>
        <w:spacing w:after="40" w:line="276" w:lineRule="auto"/>
        <w:ind w:left="360"/>
      </w:pPr>
      <w:r>
        <w:rPr>
          <w:color w:val="000000"/>
        </w:rPr>
        <w:t>En 1958, les Malgaches acceptent d'entrer dans la ……… (4) française.</w:t>
      </w:r>
    </w:p>
    <w:p w14:paraId="30E451BD" w14:textId="77777777" w:rsidR="00D03982" w:rsidRDefault="00000000">
      <w:pPr>
        <w:spacing w:after="40" w:line="276" w:lineRule="auto"/>
        <w:ind w:left="360"/>
      </w:pPr>
      <w:r>
        <w:rPr>
          <w:color w:val="000000"/>
        </w:rPr>
        <w:t>Les nationalistes du Congrès de Tamatave, futur ……… (5), voulaient l'indépendance immédiate.</w:t>
      </w:r>
    </w:p>
    <w:p w14:paraId="422091C8" w14:textId="77777777" w:rsidR="00D03982" w:rsidRDefault="00000000">
      <w:pPr>
        <w:keepNext/>
        <w:spacing w:before="120" w:after="80" w:line="276" w:lineRule="auto"/>
      </w:pPr>
      <w:r>
        <w:rPr>
          <w:b/>
          <w:bCs/>
          <w:color w:val="000000"/>
        </w:rPr>
        <w:t>Exercice 3</w:t>
      </w:r>
      <w:r>
        <w:rPr>
          <w:color w:val="000000"/>
        </w:rPr>
        <w:t xml:space="preserve"> — Répondez par Vrai ou Faux, puis corrigez les phrases fausses. (4 pts)</w:t>
      </w:r>
    </w:p>
    <w:p w14:paraId="7685827D" w14:textId="77777777" w:rsidR="00D03982" w:rsidRDefault="00000000">
      <w:pPr>
        <w:spacing w:after="40" w:line="276" w:lineRule="auto"/>
        <w:ind w:left="360"/>
      </w:pPr>
      <w:r>
        <w:rPr>
          <w:color w:val="000000"/>
        </w:rPr>
        <w:t>a) Après 1947, le MDRM a continué à gouverner Madagascar.</w:t>
      </w:r>
    </w:p>
    <w:p w14:paraId="7AEBF7A2" w14:textId="77777777" w:rsidR="00D03982" w:rsidRDefault="00000000">
      <w:pPr>
        <w:spacing w:after="40" w:line="276" w:lineRule="auto"/>
        <w:ind w:left="360"/>
      </w:pPr>
      <w:r>
        <w:rPr>
          <w:color w:val="000000"/>
        </w:rPr>
        <w:t>b) La Loi-cadre de 1956 instaure le collège unique.</w:t>
      </w:r>
    </w:p>
    <w:p w14:paraId="4987F637" w14:textId="77777777" w:rsidR="00D03982" w:rsidRDefault="00000000">
      <w:pPr>
        <w:spacing w:after="40" w:line="276" w:lineRule="auto"/>
        <w:ind w:left="360"/>
      </w:pPr>
      <w:r>
        <w:rPr>
          <w:color w:val="000000"/>
        </w:rPr>
        <w:t>c) Au référendum de 1958, la majorité des Malgaches a voté « non ».</w:t>
      </w:r>
    </w:p>
    <w:p w14:paraId="7FFD7943" w14:textId="77777777" w:rsidR="00D03982" w:rsidRDefault="00000000">
      <w:pPr>
        <w:spacing w:after="40" w:line="276" w:lineRule="auto"/>
        <w:ind w:left="360"/>
      </w:pPr>
      <w:r>
        <w:rPr>
          <w:color w:val="000000"/>
        </w:rPr>
        <w:t>d) L'indépendance de Madagascar a été proclamée le 26 juin 1960.</w:t>
      </w:r>
    </w:p>
    <w:p w14:paraId="3A220503" w14:textId="77777777" w:rsidR="00D03982" w:rsidRDefault="00000000">
      <w:pPr>
        <w:keepNext/>
        <w:spacing w:before="120" w:after="80" w:line="276" w:lineRule="auto"/>
      </w:pPr>
      <w:r>
        <w:rPr>
          <w:b/>
          <w:bCs/>
          <w:color w:val="000000"/>
        </w:rPr>
        <w:t>Exercice 4</w:t>
      </w:r>
      <w:r>
        <w:rPr>
          <w:color w:val="000000"/>
        </w:rPr>
        <w:t xml:space="preserve"> — Répondez aux questions suivantes par une phrase complète. (6 pts)</w:t>
      </w:r>
    </w:p>
    <w:p w14:paraId="46271FBA" w14:textId="77777777" w:rsidR="00D03982" w:rsidRDefault="00000000">
      <w:pPr>
        <w:spacing w:after="40" w:line="276" w:lineRule="auto"/>
        <w:ind w:left="360"/>
      </w:pPr>
      <w:r>
        <w:rPr>
          <w:color w:val="000000"/>
        </w:rPr>
        <w:t>1. Décrivez la situation politique de Madagascar entre 1948 et 1955.</w:t>
      </w:r>
    </w:p>
    <w:p w14:paraId="65F90207" w14:textId="77777777" w:rsidR="00D03982" w:rsidRDefault="00000000">
      <w:pPr>
        <w:spacing w:after="40" w:line="276" w:lineRule="auto"/>
        <w:ind w:left="360"/>
      </w:pPr>
      <w:r>
        <w:rPr>
          <w:color w:val="000000"/>
        </w:rPr>
        <w:t>2. Quelles réformes apporte la Loi-cadre de 1956 ?</w:t>
      </w:r>
    </w:p>
    <w:p w14:paraId="1CCFB01F" w14:textId="77777777" w:rsidR="00D03982" w:rsidRDefault="00000000">
      <w:pPr>
        <w:spacing w:after="40" w:line="276" w:lineRule="auto"/>
        <w:ind w:left="360"/>
      </w:pPr>
      <w:r>
        <w:rPr>
          <w:color w:val="000000"/>
        </w:rPr>
        <w:t>3. Que signifiait voter « oui » ou « non » au référendum du 28 septembre 1958 ?</w:t>
      </w:r>
    </w:p>
    <w:p w14:paraId="66A4461D" w14:textId="77777777" w:rsidR="00D03982" w:rsidRDefault="00000000">
      <w:pPr>
        <w:spacing w:after="40" w:line="276" w:lineRule="auto"/>
        <w:ind w:left="360"/>
      </w:pPr>
      <w:r>
        <w:rPr>
          <w:color w:val="000000"/>
        </w:rPr>
        <w:t>4. Montrez que l'indépendance de 1960 résulte à la fois de facteurs extérieurs et du combat des Malgaches.</w:t>
      </w:r>
    </w:p>
    <w:p w14:paraId="4722B0DC" w14:textId="77777777" w:rsidR="00D03982" w:rsidRDefault="00000000">
      <w:pPr>
        <w:spacing w:before="240" w:after="80" w:line="276" w:lineRule="auto"/>
      </w:pPr>
      <w:r>
        <w:rPr>
          <w:b/>
          <w:bCs/>
          <w:color w:val="E9704F"/>
          <w:sz w:val="24"/>
          <w:szCs w:val="24"/>
        </w:rPr>
        <w:t>CORRIGÉ</w:t>
      </w:r>
    </w:p>
    <w:p w14:paraId="18E7B819" w14:textId="77777777" w:rsidR="00D03982" w:rsidRDefault="00000000">
      <w:pPr>
        <w:keepNext/>
        <w:spacing w:before="100" w:after="80" w:line="276" w:lineRule="auto"/>
      </w:pPr>
      <w:r>
        <w:rPr>
          <w:b/>
          <w:bCs/>
          <w:color w:val="000000"/>
        </w:rPr>
        <w:t>Corrigé de l'exercice 1</w:t>
      </w:r>
      <w:r>
        <w:rPr>
          <w:color w:val="000000"/>
        </w:rPr>
        <w:t xml:space="preserve"> (4 pts)</w:t>
      </w:r>
    </w:p>
    <w:p w14:paraId="0C8E5833" w14:textId="77777777" w:rsidR="00D03982" w:rsidRDefault="00000000">
      <w:pPr>
        <w:spacing w:after="40" w:line="276" w:lineRule="auto"/>
        <w:ind w:left="360"/>
      </w:pPr>
      <w:r>
        <w:rPr>
          <w:color w:val="000000"/>
        </w:rPr>
        <w:t xml:space="preserve">1 → </w:t>
      </w:r>
      <w:r>
        <w:rPr>
          <w:b/>
          <w:bCs/>
          <w:color w:val="E9704F"/>
        </w:rPr>
        <w:t>B</w:t>
      </w:r>
      <w:r>
        <w:rPr>
          <w:color w:val="000000"/>
        </w:rPr>
        <w:t xml:space="preserve"> ; 2 → </w:t>
      </w:r>
      <w:r>
        <w:rPr>
          <w:b/>
          <w:bCs/>
          <w:color w:val="E9704F"/>
        </w:rPr>
        <w:t>D</w:t>
      </w:r>
      <w:r>
        <w:rPr>
          <w:color w:val="000000"/>
        </w:rPr>
        <w:t xml:space="preserve"> ; 3 → </w:t>
      </w:r>
      <w:r>
        <w:rPr>
          <w:b/>
          <w:bCs/>
          <w:color w:val="E9704F"/>
        </w:rPr>
        <w:t>A</w:t>
      </w:r>
      <w:r>
        <w:rPr>
          <w:color w:val="000000"/>
        </w:rPr>
        <w:t xml:space="preserve"> ; 4 → </w:t>
      </w:r>
      <w:r>
        <w:rPr>
          <w:b/>
          <w:bCs/>
          <w:color w:val="E9704F"/>
        </w:rPr>
        <w:t>C</w:t>
      </w:r>
      <w:r>
        <w:rPr>
          <w:color w:val="000000"/>
        </w:rPr>
        <w:t>.</w:t>
      </w:r>
    </w:p>
    <w:p w14:paraId="4BDA4A15" w14:textId="77777777" w:rsidR="00D03982" w:rsidRDefault="00000000">
      <w:pPr>
        <w:spacing w:after="40" w:line="276" w:lineRule="auto"/>
        <w:ind w:left="360"/>
      </w:pPr>
      <w:r>
        <w:rPr>
          <w:color w:val="000000"/>
        </w:rPr>
        <w:t xml:space="preserve">(A : </w:t>
      </w:r>
      <w:r>
        <w:rPr>
          <w:b/>
          <w:bCs/>
          <w:color w:val="E9704F"/>
        </w:rPr>
        <w:t>14 octobre 1958</w:t>
      </w:r>
      <w:r>
        <w:rPr>
          <w:color w:val="000000"/>
        </w:rPr>
        <w:t>.)</w:t>
      </w:r>
    </w:p>
    <w:p w14:paraId="1058F241" w14:textId="77777777" w:rsidR="00D03982" w:rsidRDefault="00000000">
      <w:pPr>
        <w:spacing w:after="40" w:line="276" w:lineRule="auto"/>
        <w:ind w:left="360"/>
      </w:pPr>
      <w:r>
        <w:rPr>
          <w:color w:val="000000"/>
        </w:rPr>
        <w:t xml:space="preserve">(B : </w:t>
      </w:r>
      <w:r>
        <w:rPr>
          <w:b/>
          <w:bCs/>
          <w:color w:val="E9704F"/>
        </w:rPr>
        <w:t>23 juin 1956</w:t>
      </w:r>
      <w:r>
        <w:rPr>
          <w:color w:val="000000"/>
        </w:rPr>
        <w:t>.)</w:t>
      </w:r>
    </w:p>
    <w:p w14:paraId="3F526D4C" w14:textId="77777777" w:rsidR="00D03982" w:rsidRDefault="00000000">
      <w:pPr>
        <w:spacing w:after="40" w:line="276" w:lineRule="auto"/>
        <w:ind w:left="360"/>
      </w:pPr>
      <w:r>
        <w:rPr>
          <w:color w:val="000000"/>
        </w:rPr>
        <w:t xml:space="preserve">(C : </w:t>
      </w:r>
      <w:r>
        <w:rPr>
          <w:b/>
          <w:bCs/>
          <w:color w:val="E9704F"/>
        </w:rPr>
        <w:t>26 juin 1960</w:t>
      </w:r>
      <w:r>
        <w:rPr>
          <w:color w:val="000000"/>
        </w:rPr>
        <w:t xml:space="preserve"> ; D : </w:t>
      </w:r>
      <w:r>
        <w:rPr>
          <w:b/>
          <w:bCs/>
          <w:color w:val="E9704F"/>
        </w:rPr>
        <w:t>28 septembre 1958</w:t>
      </w:r>
      <w:r>
        <w:rPr>
          <w:color w:val="000000"/>
        </w:rPr>
        <w:t>.)</w:t>
      </w:r>
    </w:p>
    <w:p w14:paraId="5837D39A" w14:textId="77777777" w:rsidR="00D03982" w:rsidRDefault="00000000">
      <w:pPr>
        <w:keepNext/>
        <w:spacing w:before="100" w:after="80" w:line="276" w:lineRule="auto"/>
      </w:pPr>
      <w:r>
        <w:rPr>
          <w:b/>
          <w:bCs/>
          <w:color w:val="000000"/>
        </w:rPr>
        <w:t>Corrigé de l'exercice 2</w:t>
      </w:r>
      <w:r>
        <w:rPr>
          <w:color w:val="000000"/>
        </w:rPr>
        <w:t xml:space="preserve"> (4 pts)</w:t>
      </w:r>
    </w:p>
    <w:p w14:paraId="70BD905C" w14:textId="77777777" w:rsidR="00D03982" w:rsidRDefault="00000000">
      <w:pPr>
        <w:spacing w:after="40" w:line="276" w:lineRule="auto"/>
        <w:ind w:left="360"/>
      </w:pPr>
      <w:r>
        <w:rPr>
          <w:color w:val="000000"/>
        </w:rPr>
        <w:t xml:space="preserve">(1) </w:t>
      </w:r>
      <w:r>
        <w:rPr>
          <w:b/>
          <w:bCs/>
          <w:color w:val="E9704F"/>
        </w:rPr>
        <w:t>autonomie</w:t>
      </w:r>
      <w:r>
        <w:rPr>
          <w:color w:val="000000"/>
        </w:rPr>
        <w:t>.</w:t>
      </w:r>
    </w:p>
    <w:p w14:paraId="33581C53" w14:textId="77777777" w:rsidR="00D03982" w:rsidRDefault="00000000">
      <w:pPr>
        <w:spacing w:after="40" w:line="276" w:lineRule="auto"/>
        <w:ind w:left="360"/>
      </w:pPr>
      <w:r>
        <w:rPr>
          <w:color w:val="000000"/>
        </w:rPr>
        <w:t xml:space="preserve">(2) </w:t>
      </w:r>
      <w:r>
        <w:rPr>
          <w:b/>
          <w:bCs/>
          <w:color w:val="E9704F"/>
        </w:rPr>
        <w:t>Tsiranana</w:t>
      </w:r>
      <w:r>
        <w:rPr>
          <w:color w:val="000000"/>
        </w:rPr>
        <w:t xml:space="preserve"> ; (3) </w:t>
      </w:r>
      <w:r>
        <w:rPr>
          <w:b/>
          <w:bCs/>
          <w:color w:val="E9704F"/>
        </w:rPr>
        <w:t>PSD</w:t>
      </w:r>
      <w:r>
        <w:rPr>
          <w:color w:val="000000"/>
        </w:rPr>
        <w:t>.</w:t>
      </w:r>
    </w:p>
    <w:p w14:paraId="56435C37" w14:textId="77777777" w:rsidR="00D03982" w:rsidRDefault="00000000">
      <w:pPr>
        <w:spacing w:after="40" w:line="276" w:lineRule="auto"/>
        <w:ind w:left="360"/>
      </w:pPr>
      <w:r>
        <w:rPr>
          <w:color w:val="000000"/>
        </w:rPr>
        <w:t xml:space="preserve">(4) </w:t>
      </w:r>
      <w:r>
        <w:rPr>
          <w:b/>
          <w:bCs/>
          <w:color w:val="E9704F"/>
        </w:rPr>
        <w:t>Communauté</w:t>
      </w:r>
      <w:r>
        <w:rPr>
          <w:color w:val="000000"/>
        </w:rPr>
        <w:t>.</w:t>
      </w:r>
    </w:p>
    <w:p w14:paraId="71358F6E" w14:textId="77777777" w:rsidR="00D03982" w:rsidRDefault="00000000">
      <w:pPr>
        <w:spacing w:after="40" w:line="276" w:lineRule="auto"/>
        <w:ind w:left="360"/>
      </w:pPr>
      <w:r>
        <w:rPr>
          <w:color w:val="000000"/>
        </w:rPr>
        <w:t xml:space="preserve">(5) </w:t>
      </w:r>
      <w:r>
        <w:rPr>
          <w:b/>
          <w:bCs/>
          <w:color w:val="E9704F"/>
        </w:rPr>
        <w:t>AKFM</w:t>
      </w:r>
      <w:r>
        <w:rPr>
          <w:color w:val="000000"/>
        </w:rPr>
        <w:t>.</w:t>
      </w:r>
    </w:p>
    <w:p w14:paraId="2ECC6CEB" w14:textId="77777777" w:rsidR="00D03982" w:rsidRDefault="00000000">
      <w:pPr>
        <w:keepNext/>
        <w:spacing w:before="100" w:after="80" w:line="276" w:lineRule="auto"/>
      </w:pPr>
      <w:r>
        <w:rPr>
          <w:b/>
          <w:bCs/>
          <w:color w:val="000000"/>
        </w:rPr>
        <w:t>Corrigé de l'exercice 3</w:t>
      </w:r>
      <w:r>
        <w:rPr>
          <w:color w:val="000000"/>
        </w:rPr>
        <w:t xml:space="preserve"> (4 pts)</w:t>
      </w:r>
    </w:p>
    <w:p w14:paraId="737B33E2" w14:textId="77777777" w:rsidR="00D03982" w:rsidRDefault="00000000">
      <w:pPr>
        <w:spacing w:after="40" w:line="276" w:lineRule="auto"/>
        <w:ind w:left="360"/>
      </w:pPr>
      <w:r>
        <w:rPr>
          <w:color w:val="000000"/>
        </w:rPr>
        <w:t xml:space="preserve">a) </w:t>
      </w:r>
      <w:r>
        <w:rPr>
          <w:b/>
          <w:bCs/>
          <w:color w:val="E9704F"/>
        </w:rPr>
        <w:t>Faux</w:t>
      </w:r>
      <w:r>
        <w:rPr>
          <w:color w:val="000000"/>
        </w:rPr>
        <w:t xml:space="preserve"> : il a été </w:t>
      </w:r>
      <w:r>
        <w:rPr>
          <w:b/>
          <w:bCs/>
          <w:color w:val="E9704F"/>
        </w:rPr>
        <w:t>dissous</w:t>
      </w:r>
      <w:r>
        <w:rPr>
          <w:color w:val="000000"/>
        </w:rPr>
        <w:t xml:space="preserve"> en 1947 et ses chefs emprisonnés ou exilés.</w:t>
      </w:r>
    </w:p>
    <w:p w14:paraId="58824E00" w14:textId="77777777" w:rsidR="00D03982" w:rsidRDefault="00000000">
      <w:pPr>
        <w:spacing w:after="40" w:line="276" w:lineRule="auto"/>
        <w:ind w:left="360"/>
      </w:pPr>
      <w:r>
        <w:rPr>
          <w:color w:val="000000"/>
        </w:rPr>
        <w:t xml:space="preserve">b) </w:t>
      </w:r>
      <w:r>
        <w:rPr>
          <w:b/>
          <w:bCs/>
          <w:color w:val="E9704F"/>
        </w:rPr>
        <w:t>Vrai</w:t>
      </w:r>
      <w:r>
        <w:rPr>
          <w:color w:val="000000"/>
        </w:rPr>
        <w:t xml:space="preserve"> : tous les habitants votent de la même manière.</w:t>
      </w:r>
    </w:p>
    <w:p w14:paraId="19F73B3B" w14:textId="77777777" w:rsidR="00D03982" w:rsidRDefault="00000000">
      <w:pPr>
        <w:spacing w:after="40" w:line="276" w:lineRule="auto"/>
        <w:ind w:left="360"/>
      </w:pPr>
      <w:r>
        <w:rPr>
          <w:color w:val="000000"/>
        </w:rPr>
        <w:t xml:space="preserve">c) </w:t>
      </w:r>
      <w:r>
        <w:rPr>
          <w:b/>
          <w:bCs/>
          <w:color w:val="E9704F"/>
        </w:rPr>
        <w:t>Faux</w:t>
      </w:r>
      <w:r>
        <w:rPr>
          <w:color w:val="000000"/>
        </w:rPr>
        <w:t xml:space="preserve"> : le « </w:t>
      </w:r>
      <w:r>
        <w:rPr>
          <w:b/>
          <w:bCs/>
          <w:color w:val="E9704F"/>
        </w:rPr>
        <w:t>oui</w:t>
      </w:r>
      <w:r>
        <w:rPr>
          <w:color w:val="000000"/>
        </w:rPr>
        <w:t xml:space="preserve"> » l'a emporté avec </w:t>
      </w:r>
      <w:r>
        <w:rPr>
          <w:b/>
          <w:bCs/>
          <w:color w:val="E9704F"/>
        </w:rPr>
        <w:t>77 %</w:t>
      </w:r>
      <w:r>
        <w:rPr>
          <w:color w:val="000000"/>
        </w:rPr>
        <w:t>.</w:t>
      </w:r>
    </w:p>
    <w:p w14:paraId="3CA8091F" w14:textId="77777777" w:rsidR="00D03982" w:rsidRDefault="00000000">
      <w:pPr>
        <w:spacing w:after="40" w:line="276" w:lineRule="auto"/>
        <w:ind w:left="360"/>
      </w:pPr>
      <w:r>
        <w:rPr>
          <w:color w:val="000000"/>
        </w:rPr>
        <w:t xml:space="preserve">d) </w:t>
      </w:r>
      <w:r>
        <w:rPr>
          <w:b/>
          <w:bCs/>
          <w:color w:val="E9704F"/>
        </w:rPr>
        <w:t>Vrai</w:t>
      </w:r>
      <w:r>
        <w:rPr>
          <w:color w:val="000000"/>
        </w:rPr>
        <w:t xml:space="preserve"> : au stade de </w:t>
      </w:r>
      <w:proofErr w:type="spellStart"/>
      <w:r>
        <w:rPr>
          <w:color w:val="000000"/>
        </w:rPr>
        <w:t>Mahamasina</w:t>
      </w:r>
      <w:proofErr w:type="spellEnd"/>
      <w:r>
        <w:rPr>
          <w:color w:val="000000"/>
        </w:rPr>
        <w:t>, par Philibert Tsiranana.</w:t>
      </w:r>
    </w:p>
    <w:p w14:paraId="1572B711" w14:textId="77777777" w:rsidR="00D03982" w:rsidRDefault="00000000">
      <w:pPr>
        <w:keepNext/>
        <w:spacing w:before="100" w:after="80" w:line="276" w:lineRule="auto"/>
      </w:pPr>
      <w:r>
        <w:rPr>
          <w:b/>
          <w:bCs/>
          <w:color w:val="000000"/>
        </w:rPr>
        <w:t>Corrigé de l'exercice 4</w:t>
      </w:r>
      <w:r>
        <w:rPr>
          <w:color w:val="000000"/>
        </w:rPr>
        <w:t xml:space="preserve"> (6 pts)</w:t>
      </w:r>
    </w:p>
    <w:p w14:paraId="6CE5C19E" w14:textId="77777777" w:rsidR="00D03982" w:rsidRDefault="00000000">
      <w:pPr>
        <w:spacing w:after="40" w:line="276" w:lineRule="auto"/>
        <w:ind w:left="360"/>
      </w:pPr>
      <w:r>
        <w:rPr>
          <w:color w:val="000000"/>
        </w:rPr>
        <w:t xml:space="preserve">1. La </w:t>
      </w:r>
      <w:r>
        <w:rPr>
          <w:b/>
          <w:bCs/>
          <w:color w:val="E9704F"/>
        </w:rPr>
        <w:t>répression</w:t>
      </w:r>
      <w:r>
        <w:rPr>
          <w:color w:val="000000"/>
        </w:rPr>
        <w:t xml:space="preserve"> a décimé les nationalistes, le MDRM est </w:t>
      </w:r>
      <w:r>
        <w:rPr>
          <w:b/>
          <w:bCs/>
          <w:color w:val="E9704F"/>
        </w:rPr>
        <w:t>interdit</w:t>
      </w:r>
      <w:r>
        <w:rPr>
          <w:color w:val="000000"/>
        </w:rPr>
        <w:t xml:space="preserve">, la vie politique est </w:t>
      </w:r>
      <w:r>
        <w:rPr>
          <w:b/>
          <w:bCs/>
          <w:color w:val="E9704F"/>
        </w:rPr>
        <w:t>étouffée</w:t>
      </w:r>
      <w:r>
        <w:rPr>
          <w:color w:val="000000"/>
        </w:rPr>
        <w:t xml:space="preserve">, seul le </w:t>
      </w:r>
      <w:r>
        <w:rPr>
          <w:b/>
          <w:bCs/>
          <w:color w:val="E9704F"/>
        </w:rPr>
        <w:t>PADESM</w:t>
      </w:r>
      <w:r>
        <w:rPr>
          <w:color w:val="000000"/>
        </w:rPr>
        <w:t xml:space="preserve"> est toléré ; le pays est traumatisé et silencieux.</w:t>
      </w:r>
    </w:p>
    <w:p w14:paraId="4541BE50" w14:textId="77777777" w:rsidR="00D03982" w:rsidRDefault="00000000">
      <w:pPr>
        <w:spacing w:after="40" w:line="276" w:lineRule="auto"/>
        <w:ind w:left="360"/>
      </w:pPr>
      <w:r>
        <w:rPr>
          <w:color w:val="000000"/>
        </w:rPr>
        <w:t xml:space="preserve">2. Le </w:t>
      </w:r>
      <w:r>
        <w:rPr>
          <w:b/>
          <w:bCs/>
          <w:color w:val="E9704F"/>
        </w:rPr>
        <w:t>suffrage universel</w:t>
      </w:r>
      <w:r>
        <w:rPr>
          <w:color w:val="000000"/>
        </w:rPr>
        <w:t xml:space="preserve">, le </w:t>
      </w:r>
      <w:r>
        <w:rPr>
          <w:b/>
          <w:bCs/>
          <w:color w:val="E9704F"/>
        </w:rPr>
        <w:t>collège unique</w:t>
      </w:r>
      <w:r>
        <w:rPr>
          <w:color w:val="000000"/>
        </w:rPr>
        <w:t xml:space="preserve">, une </w:t>
      </w:r>
      <w:r>
        <w:rPr>
          <w:b/>
          <w:bCs/>
          <w:color w:val="E9704F"/>
        </w:rPr>
        <w:t>Assemblée</w:t>
      </w:r>
      <w:r>
        <w:rPr>
          <w:color w:val="000000"/>
        </w:rPr>
        <w:t xml:space="preserve"> élue et un </w:t>
      </w:r>
      <w:r>
        <w:rPr>
          <w:b/>
          <w:bCs/>
          <w:color w:val="E9704F"/>
        </w:rPr>
        <w:t>Conseil de gouvernement</w:t>
      </w:r>
      <w:r>
        <w:rPr>
          <w:color w:val="000000"/>
        </w:rPr>
        <w:t xml:space="preserve"> malgache : l'</w:t>
      </w:r>
      <w:r>
        <w:rPr>
          <w:b/>
          <w:bCs/>
          <w:color w:val="E9704F"/>
        </w:rPr>
        <w:t>autonomie interne</w:t>
      </w:r>
      <w:r>
        <w:rPr>
          <w:color w:val="000000"/>
        </w:rPr>
        <w:t>.</w:t>
      </w:r>
    </w:p>
    <w:p w14:paraId="062EDCE8" w14:textId="77777777" w:rsidR="00D03982" w:rsidRDefault="00000000">
      <w:pPr>
        <w:spacing w:after="40" w:line="276" w:lineRule="auto"/>
        <w:ind w:left="360"/>
      </w:pPr>
      <w:r>
        <w:rPr>
          <w:color w:val="000000"/>
        </w:rPr>
        <w:t xml:space="preserve">3. « </w:t>
      </w:r>
      <w:r>
        <w:rPr>
          <w:b/>
          <w:bCs/>
          <w:color w:val="E9704F"/>
        </w:rPr>
        <w:t>Oui</w:t>
      </w:r>
      <w:r>
        <w:rPr>
          <w:color w:val="000000"/>
        </w:rPr>
        <w:t xml:space="preserve"> » : devenir un État </w:t>
      </w:r>
      <w:r>
        <w:rPr>
          <w:b/>
          <w:bCs/>
          <w:color w:val="E9704F"/>
        </w:rPr>
        <w:t>autonome</w:t>
      </w:r>
      <w:r>
        <w:rPr>
          <w:color w:val="000000"/>
        </w:rPr>
        <w:t xml:space="preserve"> dans la </w:t>
      </w:r>
      <w:r>
        <w:rPr>
          <w:b/>
          <w:bCs/>
          <w:color w:val="E9704F"/>
        </w:rPr>
        <w:t>Communauté</w:t>
      </w:r>
      <w:r>
        <w:rPr>
          <w:color w:val="000000"/>
        </w:rPr>
        <w:t xml:space="preserve"> française (choix du PSD) ; « </w:t>
      </w:r>
      <w:r>
        <w:rPr>
          <w:b/>
          <w:bCs/>
          <w:color w:val="E9704F"/>
        </w:rPr>
        <w:t>non</w:t>
      </w:r>
      <w:r>
        <w:rPr>
          <w:color w:val="000000"/>
        </w:rPr>
        <w:t xml:space="preserve"> » : l'</w:t>
      </w:r>
      <w:r>
        <w:rPr>
          <w:b/>
          <w:bCs/>
          <w:color w:val="E9704F"/>
        </w:rPr>
        <w:t>indépendance immédiate</w:t>
      </w:r>
      <w:r>
        <w:rPr>
          <w:color w:val="000000"/>
        </w:rPr>
        <w:t xml:space="preserve"> et la rupture avec la France (choix de l'AKFM et de la Guinée).</w:t>
      </w:r>
    </w:p>
    <w:p w14:paraId="4EDD5B97" w14:textId="77777777" w:rsidR="00D03982" w:rsidRDefault="00000000">
      <w:pPr>
        <w:spacing w:after="40" w:line="276" w:lineRule="auto"/>
        <w:ind w:left="360"/>
      </w:pPr>
      <w:r>
        <w:rPr>
          <w:color w:val="000000"/>
        </w:rPr>
        <w:lastRenderedPageBreak/>
        <w:t xml:space="preserve">4. Facteurs extérieurs : la </w:t>
      </w:r>
      <w:r>
        <w:rPr>
          <w:b/>
          <w:bCs/>
          <w:color w:val="E9704F"/>
        </w:rPr>
        <w:t>décolonisation</w:t>
      </w:r>
      <w:r>
        <w:rPr>
          <w:color w:val="000000"/>
        </w:rPr>
        <w:t xml:space="preserve"> mondiale (Inde, Indochine, Bandoeng, Algérie), la volonté de la France d'éviter de nouvelles guerres, la politique de </w:t>
      </w:r>
      <w:r>
        <w:rPr>
          <w:b/>
          <w:bCs/>
          <w:color w:val="E9704F"/>
        </w:rPr>
        <w:t>de Gaulle</w:t>
      </w:r>
      <w:r>
        <w:rPr>
          <w:color w:val="000000"/>
        </w:rPr>
        <w:t xml:space="preserve">. Combat malgache : le </w:t>
      </w:r>
      <w:r>
        <w:rPr>
          <w:b/>
          <w:bCs/>
          <w:color w:val="E9704F"/>
        </w:rPr>
        <w:t>VVS</w:t>
      </w:r>
      <w:r>
        <w:rPr>
          <w:color w:val="000000"/>
        </w:rPr>
        <w:t xml:space="preserve">, </w:t>
      </w:r>
      <w:proofErr w:type="spellStart"/>
      <w:r>
        <w:rPr>
          <w:b/>
          <w:bCs/>
          <w:color w:val="E9704F"/>
        </w:rPr>
        <w:t>Ralaimongo</w:t>
      </w:r>
      <w:proofErr w:type="spellEnd"/>
      <w:r>
        <w:rPr>
          <w:color w:val="000000"/>
        </w:rPr>
        <w:t xml:space="preserve">, le </w:t>
      </w:r>
      <w:r>
        <w:rPr>
          <w:b/>
          <w:bCs/>
          <w:color w:val="E9704F"/>
        </w:rPr>
        <w:t>MDRM</w:t>
      </w:r>
      <w:r>
        <w:rPr>
          <w:color w:val="000000"/>
        </w:rPr>
        <w:t xml:space="preserve"> et le </w:t>
      </w:r>
      <w:r>
        <w:rPr>
          <w:b/>
          <w:bCs/>
          <w:color w:val="E9704F"/>
        </w:rPr>
        <w:t>sacrifice de 1947</w:t>
      </w:r>
      <w:r>
        <w:rPr>
          <w:color w:val="000000"/>
        </w:rPr>
        <w:t xml:space="preserve">, puis l'action politique du </w:t>
      </w:r>
      <w:r>
        <w:rPr>
          <w:b/>
          <w:bCs/>
          <w:color w:val="E9704F"/>
        </w:rPr>
        <w:t>PSD</w:t>
      </w:r>
      <w:r>
        <w:rPr>
          <w:color w:val="000000"/>
        </w:rPr>
        <w:t xml:space="preserve"> et de l'</w:t>
      </w:r>
      <w:r>
        <w:rPr>
          <w:b/>
          <w:bCs/>
          <w:color w:val="E9704F"/>
        </w:rPr>
        <w:t>AKFM</w:t>
      </w:r>
      <w:r>
        <w:rPr>
          <w:color w:val="000000"/>
        </w:rPr>
        <w:t>.</w:t>
      </w:r>
    </w:p>
    <w:p w14:paraId="1D0F893F" w14:textId="77777777" w:rsidR="00D03982" w:rsidRDefault="00000000">
      <w:r>
        <w:br w:type="page"/>
      </w:r>
    </w:p>
    <w:p w14:paraId="7811041C" w14:textId="77777777" w:rsidR="00D03982" w:rsidRDefault="00000000">
      <w:pPr>
        <w:spacing w:after="160"/>
      </w:pPr>
      <w:bookmarkStart w:id="25" w:name="sujet1"/>
      <w:r>
        <w:rPr>
          <w:b/>
          <w:bCs/>
          <w:color w:val="C00000"/>
          <w:sz w:val="26"/>
          <w:szCs w:val="26"/>
        </w:rPr>
        <w:lastRenderedPageBreak/>
        <w:t>Sujet d'examen 3e — Unité 1 : Madagascar, colonie française (1896-1960)</w:t>
      </w:r>
      <w:bookmarkEnd w:id="25"/>
    </w:p>
    <w:p w14:paraId="3FD7984A" w14:textId="77777777" w:rsidR="00D03982" w:rsidRDefault="00000000">
      <w:pPr>
        <w:spacing w:after="160" w:line="276" w:lineRule="auto"/>
      </w:pPr>
      <w:r>
        <w:rPr>
          <w:i/>
          <w:iCs/>
          <w:color w:val="000000"/>
        </w:rPr>
        <w:t>Durée : 1 heure — Barème total : 20 points</w:t>
      </w:r>
    </w:p>
    <w:p w14:paraId="4CFA1AEF" w14:textId="77777777" w:rsidR="00D03982" w:rsidRDefault="00000000">
      <w:pPr>
        <w:spacing w:before="160" w:after="80" w:line="276" w:lineRule="auto"/>
      </w:pPr>
      <w:r>
        <w:rPr>
          <w:b/>
          <w:bCs/>
          <w:color w:val="1E7B34"/>
          <w:sz w:val="24"/>
          <w:szCs w:val="24"/>
        </w:rPr>
        <w:t>Première partie — Commentaire de document (8 points)</w:t>
      </w:r>
    </w:p>
    <w:p w14:paraId="31E82AAD" w14:textId="77777777" w:rsidR="00D03982" w:rsidRDefault="00000000">
      <w:pPr>
        <w:spacing w:after="80" w:line="276" w:lineRule="auto"/>
        <w:jc w:val="both"/>
      </w:pPr>
      <w:r>
        <w:rPr>
          <w:color w:val="000000"/>
        </w:rPr>
        <w:t>Document : extrait du décret du 11 décembre 1895 portant réglementation des prestations, complété par la circulaire du général Gallieni aux administrateurs (1898), d'après les textes reproduits dans H. Deschamps, Histoire de Madagascar (1972).</w:t>
      </w:r>
    </w:p>
    <w:p w14:paraId="32B9FF3F" w14:textId="77777777" w:rsidR="00D03982" w:rsidRDefault="00000000">
      <w:pPr>
        <w:spacing w:after="80" w:line="276" w:lineRule="auto"/>
        <w:jc w:val="both"/>
      </w:pPr>
      <w:r>
        <w:rPr>
          <w:color w:val="000000"/>
        </w:rPr>
        <w:t>« Tout indigène valide de sexe masculin, âgé de seize à soixante ans, est tenu de fournir chaque année à l'administration un certain nombre de journées de travail pour l'exécution des travaux d'intérêt général : routes, ponts, bâtiments publics. Les journées non fournies pourront être rachetées en argent. […] L'impôt personnel sera exigé de tous. L'indigène qui ne travaille pas pour lui-même travaillera pour la colonie. Il faut que le Malgache prenne l'habitude du travail régulier et de l'impôt, qui sont les deux moyens de l'amener à la civilisation. »</w:t>
      </w:r>
    </w:p>
    <w:p w14:paraId="2481E9E8" w14:textId="77777777" w:rsidR="00D03982" w:rsidRDefault="00000000">
      <w:pPr>
        <w:spacing w:after="80" w:line="276" w:lineRule="auto"/>
        <w:ind w:left="360"/>
      </w:pPr>
      <w:r>
        <w:rPr>
          <w:color w:val="000000"/>
        </w:rPr>
        <w:t>1. Présentez le document : nature, auteur, date, contexte historique. (2 pts)</w:t>
      </w:r>
    </w:p>
    <w:p w14:paraId="26F730D7" w14:textId="77777777" w:rsidR="00D03982" w:rsidRDefault="00000000">
      <w:pPr>
        <w:spacing w:after="80" w:line="276" w:lineRule="auto"/>
        <w:ind w:left="360"/>
      </w:pPr>
      <w:r>
        <w:rPr>
          <w:color w:val="000000"/>
        </w:rPr>
        <w:t>2. Relevez dans le texte les deux obligations imposées aux Malgaches et expliquez-les à l'aide de vos connaissances. (3 pts)</w:t>
      </w:r>
    </w:p>
    <w:p w14:paraId="74196D7C" w14:textId="77777777" w:rsidR="00D03982" w:rsidRDefault="00000000">
      <w:pPr>
        <w:spacing w:after="80" w:line="276" w:lineRule="auto"/>
        <w:ind w:left="360"/>
      </w:pPr>
      <w:r>
        <w:rPr>
          <w:color w:val="000000"/>
        </w:rPr>
        <w:t>3. Comment l'auteur justifie-t-il ces obligations ? Quelles en furent les conséquences pour la population malgache ? (3 pts)</w:t>
      </w:r>
    </w:p>
    <w:p w14:paraId="0E8A35E5" w14:textId="77777777" w:rsidR="00D03982" w:rsidRDefault="00000000">
      <w:pPr>
        <w:spacing w:before="160" w:after="80" w:line="276" w:lineRule="auto"/>
      </w:pPr>
      <w:r>
        <w:rPr>
          <w:b/>
          <w:bCs/>
          <w:color w:val="1E7B34"/>
          <w:sz w:val="24"/>
          <w:szCs w:val="24"/>
        </w:rPr>
        <w:t>Deuxième partie — Devoir composé (12 points)</w:t>
      </w:r>
    </w:p>
    <w:p w14:paraId="674251CE" w14:textId="77777777" w:rsidR="00D03982" w:rsidRDefault="00000000">
      <w:pPr>
        <w:spacing w:after="80" w:line="276" w:lineRule="auto"/>
        <w:jc w:val="both"/>
      </w:pPr>
      <w:r>
        <w:rPr>
          <w:color w:val="000000"/>
        </w:rPr>
        <w:t xml:space="preserve">Sujet : « Les mouvements de lutte contre la colonisation à Madagascar, des </w:t>
      </w:r>
      <w:proofErr w:type="spellStart"/>
      <w:r>
        <w:rPr>
          <w:color w:val="000000"/>
        </w:rPr>
        <w:t>Menalamba</w:t>
      </w:r>
      <w:proofErr w:type="spellEnd"/>
      <w:r>
        <w:rPr>
          <w:color w:val="000000"/>
        </w:rPr>
        <w:t xml:space="preserve"> à l'insurrection de 1947 ». Vous rédigerez un texte structuré (introduction, deux ou trois parties, conclusion) présentant la nature, les objectifs, les participants et l'aboutissement de ces mouvements, et montrant leur évolution.</w:t>
      </w:r>
    </w:p>
    <w:p w14:paraId="76492DD7" w14:textId="77777777" w:rsidR="00D03982" w:rsidRDefault="00000000">
      <w:pPr>
        <w:spacing w:after="80" w:line="276" w:lineRule="auto"/>
        <w:ind w:left="360"/>
      </w:pPr>
      <w:r>
        <w:rPr>
          <w:color w:val="000000"/>
        </w:rPr>
        <w:t>Éléments attendus du corrigé (barème : introduction 2 pts, développement 8 pts, conclusion et rédaction 2 pts)</w:t>
      </w:r>
    </w:p>
    <w:p w14:paraId="7070816C" w14:textId="77777777" w:rsidR="00D03982" w:rsidRDefault="00000000">
      <w:pPr>
        <w:spacing w:before="240" w:after="80" w:line="276" w:lineRule="auto"/>
      </w:pPr>
      <w:r>
        <w:rPr>
          <w:b/>
          <w:bCs/>
          <w:color w:val="E9704F"/>
          <w:sz w:val="24"/>
          <w:szCs w:val="24"/>
        </w:rPr>
        <w:t>CORRIGÉ</w:t>
      </w:r>
    </w:p>
    <w:p w14:paraId="2721F0DD" w14:textId="77777777" w:rsidR="00D03982" w:rsidRDefault="00000000">
      <w:pPr>
        <w:spacing w:before="120" w:after="80" w:line="276" w:lineRule="auto"/>
      </w:pPr>
      <w:r>
        <w:rPr>
          <w:b/>
          <w:bCs/>
          <w:color w:val="000000"/>
        </w:rPr>
        <w:t>Première partie — Commentaire de document (8 points)</w:t>
      </w:r>
    </w:p>
    <w:p w14:paraId="5C222606" w14:textId="77777777" w:rsidR="00D03982" w:rsidRDefault="00000000">
      <w:pPr>
        <w:spacing w:after="20" w:line="276" w:lineRule="auto"/>
        <w:ind w:left="360"/>
      </w:pPr>
      <w:r>
        <w:rPr>
          <w:i/>
          <w:iCs/>
          <w:color w:val="000000"/>
        </w:rPr>
        <w:t>1. Présentez le document : nature, auteur, date, contexte historique.</w:t>
      </w:r>
    </w:p>
    <w:p w14:paraId="2519A8EC" w14:textId="77777777" w:rsidR="00D03982" w:rsidRDefault="00000000">
      <w:pPr>
        <w:spacing w:after="80" w:line="276" w:lineRule="auto"/>
        <w:ind w:left="360"/>
        <w:jc w:val="both"/>
      </w:pPr>
      <w:r>
        <w:rPr>
          <w:color w:val="000000"/>
        </w:rPr>
        <w:t xml:space="preserve">Il s'agit d'un </w:t>
      </w:r>
      <w:r>
        <w:rPr>
          <w:b/>
          <w:bCs/>
          <w:color w:val="E9704F"/>
        </w:rPr>
        <w:t>texte officiel</w:t>
      </w:r>
      <w:r>
        <w:rPr>
          <w:color w:val="000000"/>
        </w:rPr>
        <w:t xml:space="preserve"> (extrait de décret et de circulaire administrative) émanant des </w:t>
      </w:r>
      <w:r>
        <w:rPr>
          <w:b/>
          <w:bCs/>
          <w:color w:val="E9704F"/>
        </w:rPr>
        <w:t>autorités coloniales françaises</w:t>
      </w:r>
      <w:r>
        <w:rPr>
          <w:color w:val="000000"/>
        </w:rPr>
        <w:t xml:space="preserve">, en particulier du </w:t>
      </w:r>
      <w:r>
        <w:rPr>
          <w:b/>
          <w:bCs/>
          <w:color w:val="E9704F"/>
        </w:rPr>
        <w:t>général Gallieni</w:t>
      </w:r>
      <w:r>
        <w:rPr>
          <w:color w:val="000000"/>
        </w:rPr>
        <w:t xml:space="preserve">, gouverneur général de Madagascar de 1896 à 1905. Il date des </w:t>
      </w:r>
      <w:r>
        <w:rPr>
          <w:b/>
          <w:bCs/>
          <w:color w:val="E9704F"/>
        </w:rPr>
        <w:t>débuts de la colonisation</w:t>
      </w:r>
      <w:r>
        <w:rPr>
          <w:color w:val="000000"/>
        </w:rPr>
        <w:t xml:space="preserve"> (1895-1898), au moment où la France, après l'annexion de 1896, organise l'exploitation de l'île et réprime l'insurrection des </w:t>
      </w:r>
      <w:proofErr w:type="spellStart"/>
      <w:r>
        <w:rPr>
          <w:color w:val="000000"/>
        </w:rPr>
        <w:t>Menalamba</w:t>
      </w:r>
      <w:proofErr w:type="spellEnd"/>
      <w:r>
        <w:rPr>
          <w:color w:val="000000"/>
        </w:rPr>
        <w:t>.</w:t>
      </w:r>
    </w:p>
    <w:p w14:paraId="6472190F" w14:textId="77777777" w:rsidR="00D03982" w:rsidRDefault="00000000">
      <w:pPr>
        <w:spacing w:after="20" w:line="276" w:lineRule="auto"/>
        <w:ind w:left="360"/>
      </w:pPr>
      <w:r>
        <w:rPr>
          <w:i/>
          <w:iCs/>
          <w:color w:val="000000"/>
        </w:rPr>
        <w:t>2. Relevez dans le texte les deux obligations imposées aux Malgaches et expliquez-les à l'aide de vos connaissances.</w:t>
      </w:r>
    </w:p>
    <w:p w14:paraId="08383E8D" w14:textId="77777777" w:rsidR="00D03982" w:rsidRDefault="00000000">
      <w:pPr>
        <w:spacing w:after="80" w:line="276" w:lineRule="auto"/>
        <w:ind w:left="360"/>
        <w:jc w:val="both"/>
      </w:pPr>
      <w:r>
        <w:rPr>
          <w:color w:val="000000"/>
        </w:rPr>
        <w:t xml:space="preserve">Les </w:t>
      </w:r>
      <w:r>
        <w:rPr>
          <w:b/>
          <w:bCs/>
          <w:color w:val="E9704F"/>
        </w:rPr>
        <w:t>prestations</w:t>
      </w:r>
      <w:r>
        <w:rPr>
          <w:color w:val="000000"/>
        </w:rPr>
        <w:t xml:space="preserve"> : chaque homme de 16 à 60 ans doit fournir gratuitement des </w:t>
      </w:r>
      <w:r>
        <w:rPr>
          <w:b/>
          <w:bCs/>
          <w:color w:val="E9704F"/>
        </w:rPr>
        <w:t>journées de travail</w:t>
      </w:r>
      <w:r>
        <w:rPr>
          <w:color w:val="000000"/>
        </w:rPr>
        <w:t xml:space="preserve"> pour les routes, ponts et bâtiments (travail forcé, rachetable en argent) ; et l'</w:t>
      </w:r>
      <w:r>
        <w:rPr>
          <w:b/>
          <w:bCs/>
          <w:color w:val="E9704F"/>
        </w:rPr>
        <w:t>impôt personnel</w:t>
      </w:r>
      <w:r>
        <w:rPr>
          <w:color w:val="000000"/>
        </w:rPr>
        <w:t xml:space="preserve"> (capitation), exigé de tous en argent. Ces obligations, inscrites dans le </w:t>
      </w:r>
      <w:r>
        <w:rPr>
          <w:b/>
          <w:bCs/>
          <w:color w:val="E9704F"/>
        </w:rPr>
        <w:t>code de l'indigénat</w:t>
      </w:r>
      <w:r>
        <w:rPr>
          <w:color w:val="000000"/>
        </w:rPr>
        <w:t xml:space="preserve">, servaient à financer la colonie et à fournir une </w:t>
      </w:r>
      <w:r>
        <w:rPr>
          <w:b/>
          <w:bCs/>
          <w:color w:val="E9704F"/>
        </w:rPr>
        <w:t>main-d'œuvre gratuite</w:t>
      </w:r>
      <w:r>
        <w:rPr>
          <w:color w:val="000000"/>
        </w:rPr>
        <w:t xml:space="preserve"> ; elles ont été prolongées par le </w:t>
      </w:r>
      <w:r>
        <w:rPr>
          <w:b/>
          <w:bCs/>
          <w:color w:val="E9704F"/>
        </w:rPr>
        <w:t>SMOTIG</w:t>
      </w:r>
      <w:r>
        <w:rPr>
          <w:color w:val="000000"/>
        </w:rPr>
        <w:t xml:space="preserve"> (1926) et n'ont été abolies qu'en 1946.</w:t>
      </w:r>
    </w:p>
    <w:p w14:paraId="70C4627D" w14:textId="77777777" w:rsidR="00D03982" w:rsidRDefault="00000000">
      <w:pPr>
        <w:spacing w:after="20" w:line="276" w:lineRule="auto"/>
        <w:ind w:left="360"/>
      </w:pPr>
      <w:r>
        <w:rPr>
          <w:i/>
          <w:iCs/>
          <w:color w:val="000000"/>
        </w:rPr>
        <w:t>3. Comment l'auteur justifie-t-il ces obligations ? Quelles en furent les conséquences pour la population malgache ?</w:t>
      </w:r>
    </w:p>
    <w:p w14:paraId="39034940" w14:textId="77777777" w:rsidR="00D03982" w:rsidRDefault="00000000">
      <w:pPr>
        <w:spacing w:after="80" w:line="276" w:lineRule="auto"/>
        <w:ind w:left="360"/>
        <w:jc w:val="both"/>
      </w:pPr>
      <w:r>
        <w:rPr>
          <w:color w:val="000000"/>
        </w:rPr>
        <w:t xml:space="preserve">Il les justifie par la </w:t>
      </w:r>
      <w:r>
        <w:rPr>
          <w:b/>
          <w:bCs/>
          <w:color w:val="E9704F"/>
        </w:rPr>
        <w:t>« mission civilisatrice »</w:t>
      </w:r>
      <w:r>
        <w:rPr>
          <w:color w:val="000000"/>
        </w:rPr>
        <w:t xml:space="preserve"> : le travail régulier et l'impôt seraient les moyens d'« amener » le Malgache « à la civilisation », ce qui traduit le mépris colonial (« l'indigène qui ne travaille pas pour lui-même travaillera pour la colonie »). Conséquences : obligation de gagner de l'</w:t>
      </w:r>
      <w:r>
        <w:rPr>
          <w:b/>
          <w:bCs/>
          <w:color w:val="E9704F"/>
        </w:rPr>
        <w:t>argent</w:t>
      </w:r>
      <w:r>
        <w:rPr>
          <w:color w:val="000000"/>
        </w:rPr>
        <w:t xml:space="preserve"> (salariat chez les colons, cultures d'exportation, vente du bétail), </w:t>
      </w:r>
      <w:r>
        <w:rPr>
          <w:b/>
          <w:bCs/>
          <w:color w:val="E9704F"/>
        </w:rPr>
        <w:t>déplacements</w:t>
      </w:r>
      <w:r>
        <w:rPr>
          <w:color w:val="000000"/>
        </w:rPr>
        <w:t xml:space="preserve"> forcés vers les chantiers, </w:t>
      </w:r>
      <w:r>
        <w:rPr>
          <w:b/>
          <w:bCs/>
          <w:color w:val="E9704F"/>
        </w:rPr>
        <w:t>misère</w:t>
      </w:r>
      <w:r>
        <w:rPr>
          <w:color w:val="000000"/>
        </w:rPr>
        <w:t xml:space="preserve">, fuite des villages, et un profond </w:t>
      </w:r>
      <w:r>
        <w:rPr>
          <w:b/>
          <w:bCs/>
          <w:color w:val="E9704F"/>
        </w:rPr>
        <w:t>ressentiment</w:t>
      </w:r>
      <w:r>
        <w:rPr>
          <w:color w:val="000000"/>
        </w:rPr>
        <w:t xml:space="preserve"> qui alimenta les mouvements de résistance (</w:t>
      </w:r>
      <w:proofErr w:type="spellStart"/>
      <w:r>
        <w:rPr>
          <w:color w:val="000000"/>
        </w:rPr>
        <w:t>Menalamba</w:t>
      </w:r>
      <w:proofErr w:type="spellEnd"/>
      <w:r>
        <w:rPr>
          <w:color w:val="000000"/>
        </w:rPr>
        <w:t xml:space="preserve">, VVS, </w:t>
      </w:r>
      <w:proofErr w:type="spellStart"/>
      <w:r>
        <w:rPr>
          <w:color w:val="000000"/>
        </w:rPr>
        <w:t>Ralaimongo</w:t>
      </w:r>
      <w:proofErr w:type="spellEnd"/>
      <w:r>
        <w:rPr>
          <w:color w:val="000000"/>
        </w:rPr>
        <w:t>, 1947).</w:t>
      </w:r>
    </w:p>
    <w:p w14:paraId="4E1DEF0C" w14:textId="77777777" w:rsidR="00D03982" w:rsidRDefault="00000000">
      <w:pPr>
        <w:spacing w:before="120" w:after="80" w:line="276" w:lineRule="auto"/>
      </w:pPr>
      <w:r>
        <w:rPr>
          <w:b/>
          <w:bCs/>
          <w:color w:val="000000"/>
        </w:rPr>
        <w:lastRenderedPageBreak/>
        <w:t>Deuxième partie — Devoir composé (12 points)</w:t>
      </w:r>
    </w:p>
    <w:p w14:paraId="6D686E2E" w14:textId="77777777" w:rsidR="00D03982" w:rsidRDefault="00000000">
      <w:pPr>
        <w:spacing w:after="20" w:line="276" w:lineRule="auto"/>
        <w:ind w:left="360"/>
      </w:pPr>
      <w:r>
        <w:rPr>
          <w:i/>
          <w:iCs/>
          <w:color w:val="000000"/>
        </w:rPr>
        <w:t>Éléments attendus du corrigé</w:t>
      </w:r>
    </w:p>
    <w:p w14:paraId="5A57DE35" w14:textId="77777777" w:rsidR="00D03982" w:rsidRDefault="00000000">
      <w:pPr>
        <w:spacing w:after="80" w:line="276" w:lineRule="auto"/>
        <w:ind w:left="360"/>
        <w:jc w:val="both"/>
      </w:pPr>
      <w:r>
        <w:rPr>
          <w:b/>
          <w:bCs/>
          <w:color w:val="E9704F"/>
        </w:rPr>
        <w:t>Introduction</w:t>
      </w:r>
      <w:r>
        <w:rPr>
          <w:color w:val="000000"/>
        </w:rPr>
        <w:t xml:space="preserve"> : dès l'annexion de 1896, les Malgaches ont refusé la domination coloniale ; de 1895 à 1947, les formes de la lutte ont évolué de la révolte armée traditionnelle à la revendication politique moderne puis à l'insurrection nationale ; on présentera ces trois étapes. </w:t>
      </w:r>
      <w:r>
        <w:rPr>
          <w:b/>
          <w:bCs/>
          <w:color w:val="E9704F"/>
        </w:rPr>
        <w:t>1re partie – Les révoltes armées des débuts (1895-1905)</w:t>
      </w:r>
      <w:r>
        <w:rPr>
          <w:color w:val="000000"/>
        </w:rPr>
        <w:t xml:space="preserve"> : les </w:t>
      </w:r>
      <w:proofErr w:type="spellStart"/>
      <w:r>
        <w:rPr>
          <w:b/>
          <w:bCs/>
          <w:color w:val="E9704F"/>
        </w:rPr>
        <w:t>Menalamba</w:t>
      </w:r>
      <w:proofErr w:type="spellEnd"/>
      <w:r>
        <w:rPr>
          <w:color w:val="000000"/>
        </w:rPr>
        <w:t xml:space="preserve"> (« toges rouges », 1895-1898), révolte paysanne des Hautes Terres dirigée par des chefs locaux (</w:t>
      </w:r>
      <w:proofErr w:type="spellStart"/>
      <w:r>
        <w:rPr>
          <w:color w:val="000000"/>
        </w:rPr>
        <w:t>Rabezavana</w:t>
      </w:r>
      <w:proofErr w:type="spellEnd"/>
      <w:r>
        <w:rPr>
          <w:color w:val="000000"/>
        </w:rPr>
        <w:t xml:space="preserve">, </w:t>
      </w:r>
      <w:proofErr w:type="spellStart"/>
      <w:r>
        <w:rPr>
          <w:color w:val="000000"/>
        </w:rPr>
        <w:t>Rabozaka</w:t>
      </w:r>
      <w:proofErr w:type="spellEnd"/>
      <w:r>
        <w:rPr>
          <w:color w:val="000000"/>
        </w:rPr>
        <w:t>), hostile à la fois aux Français, aux Merina christianisés et aux missionnaires, écrasée par Gallieni ; les révoltes du Sud (</w:t>
      </w:r>
      <w:proofErr w:type="spellStart"/>
      <w:r>
        <w:rPr>
          <w:color w:val="000000"/>
        </w:rPr>
        <w:t>Sadiavahe</w:t>
      </w:r>
      <w:proofErr w:type="spellEnd"/>
      <w:r>
        <w:rPr>
          <w:color w:val="000000"/>
        </w:rPr>
        <w:t xml:space="preserve">, 1915-1917) ; objectifs : chasser l'étranger et restaurer l'ordre ancien ; aboutissement : répression, mais naissance d'une mémoire de résistance. </w:t>
      </w:r>
      <w:r>
        <w:rPr>
          <w:b/>
          <w:bCs/>
          <w:color w:val="E9704F"/>
        </w:rPr>
        <w:t>2e partie – Les mouvements politiques des élites (1913-1939)</w:t>
      </w:r>
      <w:r>
        <w:rPr>
          <w:color w:val="000000"/>
        </w:rPr>
        <w:t xml:space="preserve"> : la </w:t>
      </w:r>
      <w:r>
        <w:rPr>
          <w:b/>
          <w:bCs/>
          <w:color w:val="E9704F"/>
        </w:rPr>
        <w:t>VVS</w:t>
      </w:r>
      <w:r>
        <w:rPr>
          <w:color w:val="000000"/>
        </w:rPr>
        <w:t xml:space="preserve"> (</w:t>
      </w:r>
      <w:proofErr w:type="spellStart"/>
      <w:r>
        <w:rPr>
          <w:color w:val="000000"/>
        </w:rPr>
        <w:t>Vy</w:t>
      </w:r>
      <w:proofErr w:type="spellEnd"/>
      <w:r>
        <w:rPr>
          <w:color w:val="000000"/>
        </w:rPr>
        <w:t xml:space="preserve"> </w:t>
      </w:r>
      <w:proofErr w:type="spellStart"/>
      <w:r>
        <w:rPr>
          <w:color w:val="000000"/>
        </w:rPr>
        <w:t>Vato</w:t>
      </w:r>
      <w:proofErr w:type="spellEnd"/>
      <w:r>
        <w:rPr>
          <w:color w:val="000000"/>
        </w:rPr>
        <w:t xml:space="preserve"> </w:t>
      </w:r>
      <w:proofErr w:type="spellStart"/>
      <w:r>
        <w:rPr>
          <w:color w:val="000000"/>
        </w:rPr>
        <w:t>Sakelika</w:t>
      </w:r>
      <w:proofErr w:type="spellEnd"/>
      <w:r>
        <w:rPr>
          <w:color w:val="000000"/>
        </w:rPr>
        <w:t>, 1913), société secrète d'étudiants et d'intellectuels (</w:t>
      </w:r>
      <w:proofErr w:type="spellStart"/>
      <w:r>
        <w:rPr>
          <w:color w:val="000000"/>
        </w:rPr>
        <w:t>Ravelojaona</w:t>
      </w:r>
      <w:proofErr w:type="spellEnd"/>
      <w:r>
        <w:rPr>
          <w:color w:val="000000"/>
        </w:rPr>
        <w:t xml:space="preserve">, </w:t>
      </w:r>
      <w:proofErr w:type="spellStart"/>
      <w:r>
        <w:rPr>
          <w:color w:val="000000"/>
        </w:rPr>
        <w:t>Ny</w:t>
      </w:r>
      <w:proofErr w:type="spellEnd"/>
      <w:r>
        <w:rPr>
          <w:color w:val="000000"/>
        </w:rPr>
        <w:t xml:space="preserve"> </w:t>
      </w:r>
      <w:proofErr w:type="spellStart"/>
      <w:r>
        <w:rPr>
          <w:color w:val="000000"/>
        </w:rPr>
        <w:t>Avana</w:t>
      </w:r>
      <w:proofErr w:type="spellEnd"/>
      <w:r>
        <w:rPr>
          <w:color w:val="000000"/>
        </w:rPr>
        <w:t xml:space="preserve">), objectif : réveil national et progrès, dissoute en 1915 avec de lourdes condamnations ; </w:t>
      </w:r>
      <w:r>
        <w:rPr>
          <w:b/>
          <w:bCs/>
          <w:color w:val="E9704F"/>
        </w:rPr>
        <w:t xml:space="preserve">Jean </w:t>
      </w:r>
      <w:proofErr w:type="spellStart"/>
      <w:r>
        <w:rPr>
          <w:b/>
          <w:bCs/>
          <w:color w:val="E9704F"/>
        </w:rPr>
        <w:t>Ralaimongo</w:t>
      </w:r>
      <w:proofErr w:type="spellEnd"/>
      <w:r>
        <w:rPr>
          <w:color w:val="000000"/>
        </w:rPr>
        <w:t xml:space="preserve"> (années 1920-1930), ancien combattant, réclame d'abord l'égalité et la citoyenneté française, puis l'indépendance, par la presse (L'Opinion, L'Aurore malgache) et les manifestations (19 mai 1929 à Antananarivo) ; participants : instituteurs, fonctionnaires, anciens combattants, paysans ; aboutissement : répression, mais formation d'une conscience nationale. </w:t>
      </w:r>
      <w:r>
        <w:rPr>
          <w:b/>
          <w:bCs/>
          <w:color w:val="E9704F"/>
        </w:rPr>
        <w:t>3e partie – L'insurrection de 1947</w:t>
      </w:r>
      <w:r>
        <w:rPr>
          <w:color w:val="000000"/>
        </w:rPr>
        <w:t xml:space="preserve"> : contexte de l'après-guerre (citoyenneté 1946, députés </w:t>
      </w:r>
      <w:proofErr w:type="spellStart"/>
      <w:r>
        <w:rPr>
          <w:color w:val="000000"/>
        </w:rPr>
        <w:t>Raseta</w:t>
      </w:r>
      <w:proofErr w:type="spellEnd"/>
      <w:r>
        <w:rPr>
          <w:color w:val="000000"/>
        </w:rPr>
        <w:t xml:space="preserve">, </w:t>
      </w:r>
      <w:proofErr w:type="spellStart"/>
      <w:r>
        <w:rPr>
          <w:color w:val="000000"/>
        </w:rPr>
        <w:t>Ravoahangy</w:t>
      </w:r>
      <w:proofErr w:type="spellEnd"/>
      <w:r>
        <w:rPr>
          <w:color w:val="000000"/>
        </w:rPr>
        <w:t xml:space="preserve">, </w:t>
      </w:r>
      <w:proofErr w:type="spellStart"/>
      <w:r>
        <w:rPr>
          <w:color w:val="000000"/>
        </w:rPr>
        <w:t>Rabemananjara</w:t>
      </w:r>
      <w:proofErr w:type="spellEnd"/>
      <w:r>
        <w:rPr>
          <w:color w:val="000000"/>
        </w:rPr>
        <w:t xml:space="preserve">, </w:t>
      </w:r>
      <w:r>
        <w:rPr>
          <w:b/>
          <w:bCs/>
          <w:color w:val="E9704F"/>
        </w:rPr>
        <w:t>MDRM</w:t>
      </w:r>
      <w:r>
        <w:rPr>
          <w:color w:val="000000"/>
        </w:rPr>
        <w:t xml:space="preserve"> réclamant l'indépendance) ; nuit du </w:t>
      </w:r>
      <w:r>
        <w:rPr>
          <w:b/>
          <w:bCs/>
          <w:color w:val="E9704F"/>
        </w:rPr>
        <w:t>29 mars 1947</w:t>
      </w:r>
      <w:r>
        <w:rPr>
          <w:color w:val="000000"/>
        </w:rPr>
        <w:t xml:space="preserve">, soulèvement de l'Est et du Sud-Est, paysans armés de sagaies ; répression massive (chiffres de 11 000 à 89 000 morts selon les sources), procès des députés, MDRM dissous ; aboutissement : échec militaire mais choc décisif qui ouvre la voie à la décolonisation négociée (Loi-cadre 1956, référendum 1958, indépendance 1960). </w:t>
      </w:r>
      <w:r>
        <w:rPr>
          <w:b/>
          <w:bCs/>
          <w:color w:val="E9704F"/>
        </w:rPr>
        <w:t>Conclusion</w:t>
      </w:r>
      <w:r>
        <w:rPr>
          <w:color w:val="000000"/>
        </w:rPr>
        <w:t xml:space="preserve"> : les mouvements ont évolué dans leur nature (révolte, société secrète, parti, insurrection), leurs objectifs (restauration, égalité, indépendance) et leurs participants (paysans, élites, nation entière) ; tous ont échoué militairement mais ont construit la nation malgache et rendu l'indépendance inévitable.</w:t>
      </w:r>
    </w:p>
    <w:p w14:paraId="77F48F10" w14:textId="77777777" w:rsidR="00D03982" w:rsidRDefault="00000000">
      <w:r>
        <w:br w:type="page"/>
      </w:r>
    </w:p>
    <w:p w14:paraId="7C2143A8" w14:textId="77777777" w:rsidR="00D03982" w:rsidRDefault="00D03982">
      <w:pPr>
        <w:spacing w:after="2400"/>
      </w:pPr>
    </w:p>
    <w:p w14:paraId="232D84FC" w14:textId="77777777" w:rsidR="00D03982" w:rsidRDefault="00000000">
      <w:pPr>
        <w:spacing w:after="160"/>
        <w:jc w:val="center"/>
      </w:pPr>
      <w:bookmarkStart w:id="26" w:name="unite2"/>
      <w:r>
        <w:rPr>
          <w:b/>
          <w:bCs/>
          <w:color w:val="000000"/>
          <w:sz w:val="40"/>
          <w:szCs w:val="40"/>
        </w:rPr>
        <w:t>UNITÉ 2</w:t>
      </w:r>
      <w:bookmarkEnd w:id="26"/>
    </w:p>
    <w:p w14:paraId="24538241" w14:textId="77777777" w:rsidR="00D03982" w:rsidRDefault="00000000">
      <w:pPr>
        <w:spacing w:after="160"/>
        <w:jc w:val="center"/>
      </w:pPr>
      <w:r>
        <w:rPr>
          <w:b/>
          <w:bCs/>
          <w:color w:val="C00000"/>
          <w:sz w:val="32"/>
          <w:szCs w:val="32"/>
        </w:rPr>
        <w:t>Le monde de l'entre-deux-guerres (1919-1945)</w:t>
      </w:r>
    </w:p>
    <w:p w14:paraId="32B8AEC3" w14:textId="77777777" w:rsidR="00D03982" w:rsidRDefault="00D03982">
      <w:pPr>
        <w:spacing w:after="200"/>
      </w:pPr>
    </w:p>
    <w:p w14:paraId="72153CB0" w14:textId="77777777" w:rsidR="00D03982" w:rsidRDefault="00000000">
      <w:pPr>
        <w:spacing w:after="160"/>
        <w:jc w:val="center"/>
      </w:pPr>
      <w:r>
        <w:rPr>
          <w:color w:val="000000"/>
          <w:sz w:val="24"/>
          <w:szCs w:val="24"/>
        </w:rPr>
        <w:t>10 semaines de 2 heures — 10 séances</w:t>
      </w:r>
    </w:p>
    <w:p w14:paraId="33C62193" w14:textId="77777777" w:rsidR="00D03982" w:rsidRDefault="00D03982">
      <w:pPr>
        <w:spacing w:after="300"/>
      </w:pPr>
    </w:p>
    <w:p w14:paraId="5302E4FC" w14:textId="77777777" w:rsidR="00D03982" w:rsidRDefault="00000000">
      <w:pPr>
        <w:spacing w:after="60" w:line="276" w:lineRule="auto"/>
        <w:jc w:val="center"/>
      </w:pPr>
      <w:r>
        <w:rPr>
          <w:color w:val="000000"/>
        </w:rPr>
        <w:t>Séance 11 — Le monde au lendemain de la Première Guerre mondiale : bilan, traités de paix et SDN</w:t>
      </w:r>
    </w:p>
    <w:p w14:paraId="3117768F" w14:textId="77777777" w:rsidR="00D03982" w:rsidRDefault="00000000">
      <w:pPr>
        <w:spacing w:after="60" w:line="276" w:lineRule="auto"/>
        <w:jc w:val="center"/>
      </w:pPr>
      <w:r>
        <w:rPr>
          <w:color w:val="000000"/>
        </w:rPr>
        <w:t>Séance 12 — La Révolution russe de 1917 : de février à octobre</w:t>
      </w:r>
    </w:p>
    <w:p w14:paraId="6C2C0BB6" w14:textId="77777777" w:rsidR="00D03982" w:rsidRDefault="00000000">
      <w:pPr>
        <w:spacing w:after="60" w:line="276" w:lineRule="auto"/>
        <w:jc w:val="center"/>
      </w:pPr>
      <w:r>
        <w:rPr>
          <w:color w:val="000000"/>
        </w:rPr>
        <w:t>Séance 13 — La victoire des bolcheviks et la naissance de l'URSS</w:t>
      </w:r>
    </w:p>
    <w:p w14:paraId="70CA350F" w14:textId="77777777" w:rsidR="00D03982" w:rsidRDefault="00000000">
      <w:pPr>
        <w:spacing w:after="60" w:line="276" w:lineRule="auto"/>
        <w:jc w:val="center"/>
      </w:pPr>
      <w:r>
        <w:rPr>
          <w:color w:val="000000"/>
        </w:rPr>
        <w:t>Séance 14 — Le régime stalinien : économie et société</w:t>
      </w:r>
    </w:p>
    <w:p w14:paraId="18626887" w14:textId="77777777" w:rsidR="00D03982" w:rsidRDefault="00000000">
      <w:pPr>
        <w:spacing w:after="60" w:line="276" w:lineRule="auto"/>
        <w:jc w:val="center"/>
      </w:pPr>
      <w:r>
        <w:rPr>
          <w:color w:val="000000"/>
        </w:rPr>
        <w:t>Séance 15 — La crise de 1929 : origines, manifestations et extension dans le monde</w:t>
      </w:r>
    </w:p>
    <w:p w14:paraId="1250C210" w14:textId="77777777" w:rsidR="00D03982" w:rsidRDefault="00000000">
      <w:pPr>
        <w:spacing w:after="60" w:line="276" w:lineRule="auto"/>
        <w:jc w:val="center"/>
      </w:pPr>
      <w:r>
        <w:rPr>
          <w:color w:val="000000"/>
        </w:rPr>
        <w:t>Séance 16 — Les conséquences de la crise et le New Deal aux États-Unis</w:t>
      </w:r>
    </w:p>
    <w:p w14:paraId="3F318A13" w14:textId="77777777" w:rsidR="00D03982" w:rsidRDefault="00000000">
      <w:pPr>
        <w:spacing w:after="60" w:line="276" w:lineRule="auto"/>
        <w:jc w:val="center"/>
      </w:pPr>
      <w:r>
        <w:rPr>
          <w:color w:val="000000"/>
        </w:rPr>
        <w:t>Séance 17 — Les fascismes en Europe (1) : l'Italie fasciste de Mussolini</w:t>
      </w:r>
    </w:p>
    <w:p w14:paraId="6A8ABF76" w14:textId="77777777" w:rsidR="00D03982" w:rsidRDefault="00000000">
      <w:pPr>
        <w:spacing w:after="60" w:line="276" w:lineRule="auto"/>
        <w:jc w:val="center"/>
      </w:pPr>
      <w:r>
        <w:rPr>
          <w:color w:val="000000"/>
        </w:rPr>
        <w:t>Séance 18 — Les fascismes en Europe (2) : l'Allemagne nazie de Hitler</w:t>
      </w:r>
    </w:p>
    <w:p w14:paraId="67DFF36C" w14:textId="77777777" w:rsidR="00D03982" w:rsidRDefault="00000000">
      <w:pPr>
        <w:spacing w:after="60" w:line="276" w:lineRule="auto"/>
        <w:jc w:val="center"/>
      </w:pPr>
      <w:r>
        <w:rPr>
          <w:color w:val="000000"/>
        </w:rPr>
        <w:t>Séance 19 — La Deuxième Guerre mondiale (1) : les causes et les phases de la guerre</w:t>
      </w:r>
    </w:p>
    <w:p w14:paraId="158A631C" w14:textId="77777777" w:rsidR="00D03982" w:rsidRDefault="00000000">
      <w:pPr>
        <w:spacing w:after="60" w:line="276" w:lineRule="auto"/>
        <w:jc w:val="center"/>
      </w:pPr>
      <w:r>
        <w:rPr>
          <w:color w:val="000000"/>
        </w:rPr>
        <w:t>Séance 20 — La Deuxième Guerre mondiale (2) : les conséquences de la guerre</w:t>
      </w:r>
    </w:p>
    <w:p w14:paraId="7908D9B9" w14:textId="77777777" w:rsidR="00D03982" w:rsidRDefault="00000000">
      <w:r>
        <w:br w:type="page"/>
      </w:r>
    </w:p>
    <w:p w14:paraId="63958305" w14:textId="77777777" w:rsidR="00D03982" w:rsidRDefault="00000000">
      <w:pPr>
        <w:spacing w:after="160"/>
        <w:jc w:val="center"/>
      </w:pPr>
      <w:bookmarkStart w:id="27" w:name="seance11"/>
      <w:r>
        <w:rPr>
          <w:b/>
          <w:bCs/>
          <w:color w:val="000000"/>
          <w:sz w:val="26"/>
          <w:szCs w:val="26"/>
        </w:rPr>
        <w:lastRenderedPageBreak/>
        <w:t>SÉANCE 11 / 25</w:t>
      </w:r>
      <w:bookmarkEnd w:id="27"/>
    </w:p>
    <w:p w14:paraId="79D0378C" w14:textId="77777777" w:rsidR="00D03982" w:rsidRDefault="00000000">
      <w:pPr>
        <w:spacing w:after="120"/>
        <w:jc w:val="center"/>
      </w:pPr>
      <w:r>
        <w:rPr>
          <w:b/>
          <w:bCs/>
          <w:color w:val="C00000"/>
          <w:sz w:val="28"/>
          <w:szCs w:val="28"/>
        </w:rPr>
        <w:t>Le monde au lendemain de la Première Guerre mondiale : bilan, traités de paix et SDN</w:t>
      </w:r>
    </w:p>
    <w:p w14:paraId="43EFE2CE" w14:textId="77777777" w:rsidR="00D03982" w:rsidRDefault="00000000">
      <w:pPr>
        <w:spacing w:after="16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626"/>
        <w:gridCol w:w="3012"/>
      </w:tblGrid>
      <w:tr w:rsidR="00D03982" w14:paraId="5DBCB120" w14:textId="77777777">
        <w:tblPrEx>
          <w:tblCellMar>
            <w:top w:w="0" w:type="dxa"/>
            <w:bottom w:w="0" w:type="dxa"/>
          </w:tblCellMar>
        </w:tblPrEx>
        <w:tc>
          <w:tcPr>
            <w:tcW w:w="6600" w:type="dxa"/>
            <w:tcMar>
              <w:top w:w="60" w:type="dxa"/>
              <w:left w:w="60" w:type="dxa"/>
              <w:bottom w:w="60" w:type="dxa"/>
              <w:right w:w="60" w:type="dxa"/>
            </w:tcMar>
          </w:tcPr>
          <w:p w14:paraId="64DCD6B8" w14:textId="77777777" w:rsidR="00D03982" w:rsidRDefault="00000000">
            <w:pPr>
              <w:spacing w:after="40" w:line="276" w:lineRule="auto"/>
            </w:pPr>
            <w:r>
              <w:rPr>
                <w:b/>
                <w:bCs/>
                <w:color w:val="000000"/>
                <w:sz w:val="20"/>
                <w:szCs w:val="20"/>
              </w:rPr>
              <w:t>Discipline :</w:t>
            </w:r>
            <w:r>
              <w:rPr>
                <w:color w:val="000000"/>
                <w:sz w:val="20"/>
                <w:szCs w:val="20"/>
              </w:rPr>
              <w:t xml:space="preserve"> Histoire</w:t>
            </w:r>
          </w:p>
          <w:p w14:paraId="0726418A" w14:textId="77777777" w:rsidR="00D03982" w:rsidRDefault="00000000">
            <w:pPr>
              <w:spacing w:after="40" w:line="276" w:lineRule="auto"/>
            </w:pPr>
            <w:r>
              <w:rPr>
                <w:b/>
                <w:bCs/>
                <w:color w:val="000000"/>
                <w:sz w:val="20"/>
                <w:szCs w:val="20"/>
              </w:rPr>
              <w:t>Thème :</w:t>
            </w:r>
            <w:r>
              <w:rPr>
                <w:color w:val="000000"/>
                <w:sz w:val="20"/>
                <w:szCs w:val="20"/>
              </w:rPr>
              <w:t xml:space="preserve"> Le monde de l'entre-deux-guerres (1919-1945)</w:t>
            </w:r>
          </w:p>
          <w:p w14:paraId="61AD05CD" w14:textId="77777777" w:rsidR="00D03982" w:rsidRDefault="00000000">
            <w:pPr>
              <w:spacing w:after="40" w:line="276" w:lineRule="auto"/>
            </w:pPr>
            <w:r>
              <w:rPr>
                <w:b/>
                <w:bCs/>
                <w:color w:val="000000"/>
                <w:sz w:val="20"/>
                <w:szCs w:val="20"/>
              </w:rPr>
              <w:t>Titre :</w:t>
            </w:r>
            <w:r>
              <w:rPr>
                <w:color w:val="000000"/>
                <w:sz w:val="20"/>
                <w:szCs w:val="20"/>
              </w:rPr>
              <w:t xml:space="preserve"> Le monde au lendemain de la Première Guerre mondiale : bilan, traités de paix et SDN</w:t>
            </w:r>
          </w:p>
          <w:p w14:paraId="45C46BEE" w14:textId="77777777" w:rsidR="00D03982" w:rsidRDefault="00000000">
            <w:pPr>
              <w:spacing w:after="40" w:line="276" w:lineRule="auto"/>
            </w:pPr>
            <w:r>
              <w:rPr>
                <w:b/>
                <w:bCs/>
                <w:color w:val="000000"/>
                <w:sz w:val="20"/>
                <w:szCs w:val="20"/>
              </w:rPr>
              <w:t>Objectif spécifique :</w:t>
            </w:r>
            <w:r>
              <w:rPr>
                <w:color w:val="000000"/>
                <w:sz w:val="20"/>
                <w:szCs w:val="20"/>
              </w:rPr>
              <w:t xml:space="preserve"> Être capable de décrire les conséquences de la Première Guerre mondiale (pertes humaines et économiques), de présenter les traités de paix de 1919-1920 et la création de la Société des Nations, et d'en dégager les faiblesses</w:t>
            </w:r>
          </w:p>
          <w:p w14:paraId="1B6D56DD" w14:textId="77777777" w:rsidR="00D03982" w:rsidRDefault="00000000">
            <w:pPr>
              <w:spacing w:after="40" w:line="276" w:lineRule="auto"/>
            </w:pPr>
            <w:r>
              <w:rPr>
                <w:b/>
                <w:bCs/>
                <w:color w:val="000000"/>
                <w:sz w:val="20"/>
                <w:szCs w:val="20"/>
              </w:rPr>
              <w:t>Documentation :</w:t>
            </w:r>
            <w:r>
              <w:rPr>
                <w:color w:val="000000"/>
                <w:sz w:val="20"/>
                <w:szCs w:val="20"/>
              </w:rPr>
              <w:t xml:space="preserve"> Programme scolaire de la classe de 3ème, Histoire (MEN/DCI, édition 2015) ; P. </w:t>
            </w:r>
            <w:proofErr w:type="spellStart"/>
            <w:r>
              <w:rPr>
                <w:color w:val="000000"/>
                <w:sz w:val="20"/>
                <w:szCs w:val="20"/>
              </w:rPr>
              <w:t>Milza</w:t>
            </w:r>
            <w:proofErr w:type="spellEnd"/>
            <w:r>
              <w:rPr>
                <w:color w:val="000000"/>
                <w:sz w:val="20"/>
                <w:szCs w:val="20"/>
              </w:rPr>
              <w:t xml:space="preserve"> et S. </w:t>
            </w:r>
            <w:proofErr w:type="spellStart"/>
            <w:r>
              <w:rPr>
                <w:color w:val="000000"/>
                <w:sz w:val="20"/>
                <w:szCs w:val="20"/>
              </w:rPr>
              <w:t>Berstein</w:t>
            </w:r>
            <w:proofErr w:type="spellEnd"/>
            <w:r>
              <w:rPr>
                <w:color w:val="000000"/>
                <w:sz w:val="20"/>
                <w:szCs w:val="20"/>
              </w:rPr>
              <w:t>, Histoire du XXe siècle, t. 1 ; J.-J. Becker, La Première Guerre mondiale (2004) ; A. Prost, « Compter les vivants et les morts » (2008) ; textes du traité de Versailles et du Pacte de la SDN (1919).</w:t>
            </w:r>
          </w:p>
          <w:p w14:paraId="4CAA281D" w14:textId="77777777" w:rsidR="00D03982" w:rsidRDefault="00000000">
            <w:pPr>
              <w:spacing w:after="40" w:line="276" w:lineRule="auto"/>
            </w:pPr>
            <w:r>
              <w:rPr>
                <w:b/>
                <w:bCs/>
                <w:color w:val="000000"/>
                <w:sz w:val="20"/>
                <w:szCs w:val="20"/>
              </w:rPr>
              <w:t>Support et matériel :</w:t>
            </w:r>
            <w:r>
              <w:rPr>
                <w:color w:val="000000"/>
                <w:sz w:val="20"/>
                <w:szCs w:val="20"/>
              </w:rPr>
              <w:t xml:space="preserve"> Tableau noir, craie, cahier de l'élève</w:t>
            </w:r>
          </w:p>
        </w:tc>
        <w:tc>
          <w:tcPr>
            <w:tcW w:w="3000" w:type="dxa"/>
            <w:tcMar>
              <w:top w:w="60" w:type="dxa"/>
              <w:left w:w="60" w:type="dxa"/>
              <w:bottom w:w="60" w:type="dxa"/>
              <w:right w:w="60" w:type="dxa"/>
            </w:tcMar>
          </w:tcPr>
          <w:p w14:paraId="36D1B37B" w14:textId="77777777" w:rsidR="00D03982" w:rsidRDefault="00000000">
            <w:pPr>
              <w:spacing w:after="40" w:line="276" w:lineRule="auto"/>
            </w:pPr>
            <w:r>
              <w:rPr>
                <w:b/>
                <w:bCs/>
                <w:color w:val="000000"/>
                <w:sz w:val="20"/>
                <w:szCs w:val="20"/>
              </w:rPr>
              <w:t>Date :</w:t>
            </w:r>
            <w:r>
              <w:rPr>
                <w:color w:val="000000"/>
                <w:sz w:val="20"/>
                <w:szCs w:val="20"/>
              </w:rPr>
              <w:t xml:space="preserve"> ________________</w:t>
            </w:r>
          </w:p>
          <w:p w14:paraId="25DF5272" w14:textId="77777777" w:rsidR="00D03982" w:rsidRDefault="00000000">
            <w:pPr>
              <w:spacing w:after="40" w:line="276" w:lineRule="auto"/>
            </w:pPr>
            <w:r>
              <w:rPr>
                <w:b/>
                <w:bCs/>
                <w:color w:val="000000"/>
                <w:sz w:val="20"/>
                <w:szCs w:val="20"/>
              </w:rPr>
              <w:t>Classe :</w:t>
            </w:r>
            <w:r>
              <w:rPr>
                <w:color w:val="000000"/>
                <w:sz w:val="20"/>
                <w:szCs w:val="20"/>
              </w:rPr>
              <w:t xml:space="preserve"> 3ème</w:t>
            </w:r>
          </w:p>
          <w:p w14:paraId="036AB450" w14:textId="77777777" w:rsidR="00D03982" w:rsidRDefault="00000000">
            <w:pPr>
              <w:spacing w:after="40" w:line="276" w:lineRule="auto"/>
            </w:pPr>
            <w:r>
              <w:rPr>
                <w:b/>
                <w:bCs/>
                <w:color w:val="000000"/>
                <w:sz w:val="20"/>
                <w:szCs w:val="20"/>
              </w:rPr>
              <w:t>Séance n° :</w:t>
            </w:r>
            <w:r>
              <w:rPr>
                <w:color w:val="000000"/>
                <w:sz w:val="20"/>
                <w:szCs w:val="20"/>
              </w:rPr>
              <w:t xml:space="preserve"> 11 / 25</w:t>
            </w:r>
          </w:p>
          <w:p w14:paraId="2F940CD2" w14:textId="77777777" w:rsidR="00D03982" w:rsidRDefault="00000000">
            <w:pPr>
              <w:spacing w:after="40" w:line="276" w:lineRule="auto"/>
            </w:pPr>
            <w:r>
              <w:rPr>
                <w:b/>
                <w:bCs/>
                <w:color w:val="000000"/>
                <w:sz w:val="20"/>
                <w:szCs w:val="20"/>
              </w:rPr>
              <w:t>Durée :</w:t>
            </w:r>
            <w:r>
              <w:rPr>
                <w:color w:val="000000"/>
                <w:sz w:val="20"/>
                <w:szCs w:val="20"/>
              </w:rPr>
              <w:t xml:space="preserve"> 2 heures</w:t>
            </w:r>
          </w:p>
        </w:tc>
      </w:tr>
    </w:tbl>
    <w:p w14:paraId="2AE3F47D" w14:textId="77777777" w:rsidR="00D03982" w:rsidRDefault="00D03982">
      <w:pPr>
        <w:spacing w:after="80"/>
      </w:pPr>
    </w:p>
    <w:tbl>
      <w:tblPr>
        <w:tblW w:w="96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000" w:firstRow="0" w:lastRow="0" w:firstColumn="0" w:lastColumn="0" w:noHBand="0" w:noVBand="0"/>
      </w:tblPr>
      <w:tblGrid>
        <w:gridCol w:w="1150"/>
        <w:gridCol w:w="3250"/>
        <w:gridCol w:w="2250"/>
        <w:gridCol w:w="1100"/>
        <w:gridCol w:w="1050"/>
        <w:gridCol w:w="800"/>
      </w:tblGrid>
      <w:tr w:rsidR="00D03982" w14:paraId="5819AA09" w14:textId="77777777">
        <w:tblPrEx>
          <w:tblCellMar>
            <w:top w:w="0" w:type="dxa"/>
            <w:bottom w:w="0" w:type="dxa"/>
          </w:tblCellMar>
        </w:tblPrEx>
        <w:trPr>
          <w:tblHeader/>
        </w:trPr>
        <w:tc>
          <w:tcPr>
            <w:tcW w:w="1150" w:type="dxa"/>
            <w:vMerge w:val="restart"/>
            <w:shd w:val="clear" w:color="auto" w:fill="DDEEFF"/>
            <w:tcMar>
              <w:top w:w="60" w:type="dxa"/>
              <w:left w:w="60" w:type="dxa"/>
              <w:bottom w:w="60" w:type="dxa"/>
              <w:right w:w="60" w:type="dxa"/>
            </w:tcMar>
            <w:vAlign w:val="center"/>
          </w:tcPr>
          <w:p w14:paraId="06272D6A" w14:textId="77777777" w:rsidR="00D03982" w:rsidRDefault="00000000">
            <w:pPr>
              <w:spacing w:line="276" w:lineRule="auto"/>
              <w:jc w:val="center"/>
            </w:pPr>
            <w:r>
              <w:rPr>
                <w:b/>
                <w:bCs/>
                <w:color w:val="000000"/>
                <w:sz w:val="18"/>
                <w:szCs w:val="18"/>
              </w:rPr>
              <w:t>Étapes et Durée</w:t>
            </w:r>
          </w:p>
        </w:tc>
        <w:tc>
          <w:tcPr>
            <w:tcW w:w="5500" w:type="dxa"/>
            <w:gridSpan w:val="2"/>
            <w:shd w:val="clear" w:color="auto" w:fill="DDEEFF"/>
            <w:tcMar>
              <w:top w:w="60" w:type="dxa"/>
              <w:left w:w="60" w:type="dxa"/>
              <w:bottom w:w="60" w:type="dxa"/>
              <w:right w:w="60" w:type="dxa"/>
            </w:tcMar>
            <w:vAlign w:val="center"/>
          </w:tcPr>
          <w:p w14:paraId="2805F25B" w14:textId="77777777" w:rsidR="00D03982" w:rsidRDefault="00000000">
            <w:pPr>
              <w:spacing w:line="276" w:lineRule="auto"/>
              <w:jc w:val="center"/>
            </w:pPr>
            <w:r>
              <w:rPr>
                <w:b/>
                <w:bCs/>
                <w:color w:val="000000"/>
                <w:sz w:val="18"/>
                <w:szCs w:val="18"/>
              </w:rPr>
              <w:t>Déroulement de la leçon</w:t>
            </w:r>
          </w:p>
        </w:tc>
        <w:tc>
          <w:tcPr>
            <w:tcW w:w="1100" w:type="dxa"/>
            <w:vMerge w:val="restart"/>
            <w:shd w:val="clear" w:color="auto" w:fill="DDEEFF"/>
            <w:tcMar>
              <w:top w:w="60" w:type="dxa"/>
              <w:left w:w="60" w:type="dxa"/>
              <w:bottom w:w="60" w:type="dxa"/>
              <w:right w:w="60" w:type="dxa"/>
            </w:tcMar>
            <w:vAlign w:val="center"/>
          </w:tcPr>
          <w:p w14:paraId="072F6567" w14:textId="77777777" w:rsidR="00D03982" w:rsidRDefault="00000000">
            <w:pPr>
              <w:spacing w:line="276" w:lineRule="auto"/>
              <w:jc w:val="center"/>
            </w:pPr>
            <w:r>
              <w:rPr>
                <w:b/>
                <w:bCs/>
                <w:color w:val="000000"/>
                <w:sz w:val="18"/>
                <w:szCs w:val="18"/>
              </w:rPr>
              <w:t>Technique et Stratégie</w:t>
            </w:r>
          </w:p>
        </w:tc>
        <w:tc>
          <w:tcPr>
            <w:tcW w:w="1050" w:type="dxa"/>
            <w:vMerge w:val="restart"/>
            <w:shd w:val="clear" w:color="auto" w:fill="DDEEFF"/>
            <w:tcMar>
              <w:top w:w="60" w:type="dxa"/>
              <w:left w:w="60" w:type="dxa"/>
              <w:bottom w:w="60" w:type="dxa"/>
              <w:right w:w="60" w:type="dxa"/>
            </w:tcMar>
            <w:vAlign w:val="center"/>
          </w:tcPr>
          <w:p w14:paraId="4051D9D0" w14:textId="77777777" w:rsidR="00D03982" w:rsidRDefault="00000000">
            <w:pPr>
              <w:spacing w:line="276" w:lineRule="auto"/>
              <w:jc w:val="center"/>
            </w:pPr>
            <w:r>
              <w:rPr>
                <w:b/>
                <w:bCs/>
                <w:color w:val="000000"/>
                <w:sz w:val="18"/>
                <w:szCs w:val="18"/>
              </w:rPr>
              <w:t>Support et Matériel</w:t>
            </w:r>
          </w:p>
        </w:tc>
        <w:tc>
          <w:tcPr>
            <w:tcW w:w="800" w:type="dxa"/>
            <w:vMerge w:val="restart"/>
            <w:shd w:val="clear" w:color="auto" w:fill="DDEEFF"/>
            <w:tcMar>
              <w:top w:w="60" w:type="dxa"/>
              <w:left w:w="60" w:type="dxa"/>
              <w:bottom w:w="60" w:type="dxa"/>
              <w:right w:w="60" w:type="dxa"/>
            </w:tcMar>
            <w:vAlign w:val="center"/>
          </w:tcPr>
          <w:p w14:paraId="1F1DDFA6" w14:textId="77777777" w:rsidR="00D03982" w:rsidRDefault="00000000">
            <w:pPr>
              <w:spacing w:line="276" w:lineRule="auto"/>
              <w:jc w:val="center"/>
            </w:pPr>
            <w:r>
              <w:rPr>
                <w:b/>
                <w:bCs/>
                <w:color w:val="000000"/>
                <w:sz w:val="18"/>
                <w:szCs w:val="18"/>
              </w:rPr>
              <w:t>Observation</w:t>
            </w:r>
          </w:p>
        </w:tc>
      </w:tr>
      <w:tr w:rsidR="00D03982" w14:paraId="77D9E8E3" w14:textId="77777777">
        <w:tblPrEx>
          <w:tblCellMar>
            <w:top w:w="0" w:type="dxa"/>
            <w:bottom w:w="0" w:type="dxa"/>
          </w:tblCellMar>
        </w:tblPrEx>
        <w:trPr>
          <w:tblHeader/>
        </w:trPr>
        <w:tc>
          <w:tcPr>
            <w:tcW w:w="1150" w:type="dxa"/>
            <w:vMerge/>
          </w:tcPr>
          <w:p w14:paraId="6B9D0717" w14:textId="77777777" w:rsidR="00D03982" w:rsidRDefault="00D03982"/>
        </w:tc>
        <w:tc>
          <w:tcPr>
            <w:tcW w:w="3250" w:type="dxa"/>
            <w:shd w:val="clear" w:color="auto" w:fill="F5F5F5"/>
            <w:tcMar>
              <w:top w:w="60" w:type="dxa"/>
              <w:left w:w="60" w:type="dxa"/>
              <w:bottom w:w="60" w:type="dxa"/>
              <w:right w:w="60" w:type="dxa"/>
            </w:tcMar>
          </w:tcPr>
          <w:p w14:paraId="0225E5CF" w14:textId="77777777" w:rsidR="00D03982" w:rsidRDefault="00000000">
            <w:pPr>
              <w:spacing w:line="276" w:lineRule="auto"/>
              <w:jc w:val="center"/>
            </w:pPr>
            <w:r>
              <w:rPr>
                <w:b/>
                <w:bCs/>
                <w:color w:val="000000"/>
                <w:sz w:val="18"/>
                <w:szCs w:val="18"/>
              </w:rPr>
              <w:t>Enseignant</w:t>
            </w:r>
          </w:p>
        </w:tc>
        <w:tc>
          <w:tcPr>
            <w:tcW w:w="2250" w:type="dxa"/>
            <w:shd w:val="clear" w:color="auto" w:fill="F5F5F5"/>
            <w:tcMar>
              <w:top w:w="60" w:type="dxa"/>
              <w:left w:w="60" w:type="dxa"/>
              <w:bottom w:w="60" w:type="dxa"/>
              <w:right w:w="60" w:type="dxa"/>
            </w:tcMar>
          </w:tcPr>
          <w:p w14:paraId="02EDF19F" w14:textId="77777777" w:rsidR="00D03982" w:rsidRDefault="00000000">
            <w:pPr>
              <w:spacing w:line="276" w:lineRule="auto"/>
              <w:jc w:val="center"/>
            </w:pPr>
            <w:r>
              <w:rPr>
                <w:b/>
                <w:bCs/>
                <w:color w:val="000000"/>
                <w:sz w:val="18"/>
                <w:szCs w:val="18"/>
              </w:rPr>
              <w:t>Apprenants</w:t>
            </w:r>
          </w:p>
        </w:tc>
        <w:tc>
          <w:tcPr>
            <w:tcW w:w="1100" w:type="dxa"/>
            <w:vMerge/>
          </w:tcPr>
          <w:p w14:paraId="7D5B15CF" w14:textId="77777777" w:rsidR="00D03982" w:rsidRDefault="00D03982"/>
        </w:tc>
        <w:tc>
          <w:tcPr>
            <w:tcW w:w="1050" w:type="dxa"/>
            <w:vMerge/>
          </w:tcPr>
          <w:p w14:paraId="2A60AE1E" w14:textId="77777777" w:rsidR="00D03982" w:rsidRDefault="00D03982"/>
        </w:tc>
        <w:tc>
          <w:tcPr>
            <w:tcW w:w="800" w:type="dxa"/>
            <w:vMerge/>
          </w:tcPr>
          <w:p w14:paraId="5A0473C3" w14:textId="77777777" w:rsidR="00D03982" w:rsidRDefault="00D03982"/>
        </w:tc>
      </w:tr>
      <w:tr w:rsidR="00D03982" w14:paraId="063DE460"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7DC83FA0" w14:textId="77777777" w:rsidR="00D03982" w:rsidRDefault="00000000">
            <w:pPr>
              <w:spacing w:line="276" w:lineRule="auto"/>
            </w:pPr>
            <w:r>
              <w:rPr>
                <w:b/>
                <w:bCs/>
                <w:color w:val="000000"/>
                <w:sz w:val="19"/>
                <w:szCs w:val="19"/>
              </w:rPr>
              <w:t>I. RÉVISION</w:t>
            </w:r>
          </w:p>
        </w:tc>
      </w:tr>
      <w:tr w:rsidR="00D03982" w14:paraId="5BF96993" w14:textId="77777777">
        <w:tblPrEx>
          <w:tblCellMar>
            <w:top w:w="0" w:type="dxa"/>
            <w:bottom w:w="0" w:type="dxa"/>
          </w:tblCellMar>
        </w:tblPrEx>
        <w:tc>
          <w:tcPr>
            <w:tcW w:w="1150" w:type="dxa"/>
            <w:tcMar>
              <w:top w:w="60" w:type="dxa"/>
              <w:left w:w="60" w:type="dxa"/>
              <w:bottom w:w="60" w:type="dxa"/>
              <w:right w:w="60" w:type="dxa"/>
            </w:tcMar>
          </w:tcPr>
          <w:p w14:paraId="0F6EE51C" w14:textId="77777777" w:rsidR="00D03982" w:rsidRDefault="00000000">
            <w:pPr>
              <w:spacing w:after="20" w:line="276" w:lineRule="auto"/>
            </w:pPr>
            <w:r>
              <w:rPr>
                <w:b/>
                <w:bCs/>
                <w:color w:val="000000"/>
                <w:sz w:val="18"/>
                <w:szCs w:val="18"/>
              </w:rPr>
              <w:t>Révision</w:t>
            </w:r>
          </w:p>
          <w:p w14:paraId="2C58196C" w14:textId="77777777" w:rsidR="00D03982" w:rsidRDefault="00000000">
            <w:pPr>
              <w:spacing w:line="276" w:lineRule="auto"/>
            </w:pPr>
            <w:r>
              <w:rPr>
                <w:color w:val="000000"/>
                <w:sz w:val="18"/>
                <w:szCs w:val="18"/>
              </w:rPr>
              <w:t>15 min</w:t>
            </w:r>
          </w:p>
        </w:tc>
        <w:tc>
          <w:tcPr>
            <w:tcW w:w="3250" w:type="dxa"/>
            <w:tcMar>
              <w:top w:w="60" w:type="dxa"/>
              <w:left w:w="60" w:type="dxa"/>
              <w:bottom w:w="60" w:type="dxa"/>
              <w:right w:w="60" w:type="dxa"/>
            </w:tcMar>
          </w:tcPr>
          <w:p w14:paraId="4AD40B31" w14:textId="77777777" w:rsidR="00D03982" w:rsidRDefault="00000000">
            <w:pPr>
              <w:spacing w:after="50" w:line="276" w:lineRule="auto"/>
            </w:pPr>
            <w:r>
              <w:rPr>
                <w:color w:val="000000"/>
                <w:sz w:val="18"/>
                <w:szCs w:val="18"/>
              </w:rPr>
              <w:t>Quelles sont les étapes de la marche de Madagascar vers l'indépendance ?</w:t>
            </w:r>
          </w:p>
          <w:p w14:paraId="43BE312A" w14:textId="77777777" w:rsidR="00D03982" w:rsidRDefault="00000000">
            <w:pPr>
              <w:spacing w:after="50" w:line="276" w:lineRule="auto"/>
            </w:pPr>
            <w:r>
              <w:rPr>
                <w:color w:val="000000"/>
                <w:sz w:val="18"/>
                <w:szCs w:val="18"/>
              </w:rPr>
              <w:t>Qui a proclamé l'indépendance de Madagascar ?</w:t>
            </w:r>
          </w:p>
          <w:p w14:paraId="7270F458" w14:textId="77777777" w:rsidR="00D03982" w:rsidRDefault="00000000">
            <w:pPr>
              <w:spacing w:after="50" w:line="276" w:lineRule="auto"/>
            </w:pPr>
            <w:r>
              <w:rPr>
                <w:color w:val="000000"/>
                <w:sz w:val="18"/>
                <w:szCs w:val="18"/>
              </w:rPr>
              <w:t>Combien de tirailleurs malgaches ont participé à la Première Guerre mondiale ?</w:t>
            </w:r>
          </w:p>
          <w:p w14:paraId="725AB6DF" w14:textId="77777777" w:rsidR="00D03982" w:rsidRDefault="00000000">
            <w:pPr>
              <w:spacing w:after="50" w:line="276" w:lineRule="auto"/>
            </w:pPr>
            <w:r>
              <w:rPr>
                <w:color w:val="000000"/>
                <w:sz w:val="18"/>
                <w:szCs w:val="18"/>
              </w:rPr>
              <w:t>Quelles années couvre la Première Guerre mondiale ?</w:t>
            </w:r>
          </w:p>
        </w:tc>
        <w:tc>
          <w:tcPr>
            <w:tcW w:w="2250" w:type="dxa"/>
            <w:tcMar>
              <w:top w:w="60" w:type="dxa"/>
              <w:left w:w="60" w:type="dxa"/>
              <w:bottom w:w="60" w:type="dxa"/>
              <w:right w:w="60" w:type="dxa"/>
            </w:tcMar>
          </w:tcPr>
          <w:p w14:paraId="1D26803A" w14:textId="77777777" w:rsidR="00D03982" w:rsidRDefault="00000000">
            <w:pPr>
              <w:spacing w:after="50" w:line="276" w:lineRule="auto"/>
            </w:pPr>
            <w:r>
              <w:rPr>
                <w:color w:val="000000"/>
                <w:sz w:val="18"/>
                <w:szCs w:val="18"/>
              </w:rPr>
              <w:t>R.A. : La Loi-cadre de 1956, le référendum de 1958, la République autonome (14 octobre 1958), l'indépendance (26 juin 1960).</w:t>
            </w:r>
          </w:p>
          <w:p w14:paraId="6911E43F" w14:textId="77777777" w:rsidR="00D03982" w:rsidRDefault="00000000">
            <w:pPr>
              <w:spacing w:after="50" w:line="276" w:lineRule="auto"/>
            </w:pPr>
            <w:r>
              <w:rPr>
                <w:color w:val="000000"/>
                <w:sz w:val="18"/>
                <w:szCs w:val="18"/>
              </w:rPr>
              <w:t xml:space="preserve">R.A. : Philibert Tsiranana, le 26 juin 1960 à </w:t>
            </w:r>
            <w:proofErr w:type="spellStart"/>
            <w:r>
              <w:rPr>
                <w:color w:val="000000"/>
                <w:sz w:val="18"/>
                <w:szCs w:val="18"/>
              </w:rPr>
              <w:t>Mahamasina</w:t>
            </w:r>
            <w:proofErr w:type="spellEnd"/>
            <w:r>
              <w:rPr>
                <w:color w:val="000000"/>
                <w:sz w:val="18"/>
                <w:szCs w:val="18"/>
              </w:rPr>
              <w:t>.</w:t>
            </w:r>
          </w:p>
          <w:p w14:paraId="6E6E210C" w14:textId="77777777" w:rsidR="00D03982" w:rsidRDefault="00000000">
            <w:pPr>
              <w:spacing w:after="50" w:line="276" w:lineRule="auto"/>
            </w:pPr>
            <w:r>
              <w:rPr>
                <w:color w:val="000000"/>
                <w:sz w:val="18"/>
                <w:szCs w:val="18"/>
              </w:rPr>
              <w:t>R.A. : Environ 41 000.</w:t>
            </w:r>
          </w:p>
          <w:p w14:paraId="11F6B33C" w14:textId="77777777" w:rsidR="00D03982" w:rsidRDefault="00000000">
            <w:pPr>
              <w:spacing w:after="50" w:line="276" w:lineRule="auto"/>
            </w:pPr>
            <w:r>
              <w:rPr>
                <w:color w:val="000000"/>
                <w:sz w:val="18"/>
                <w:szCs w:val="18"/>
              </w:rPr>
              <w:t>R.A. : 1914 à 1918.</w:t>
            </w:r>
          </w:p>
        </w:tc>
        <w:tc>
          <w:tcPr>
            <w:tcW w:w="1100" w:type="dxa"/>
            <w:tcMar>
              <w:top w:w="60" w:type="dxa"/>
              <w:left w:w="60" w:type="dxa"/>
              <w:bottom w:w="60" w:type="dxa"/>
              <w:right w:w="60" w:type="dxa"/>
            </w:tcMar>
          </w:tcPr>
          <w:p w14:paraId="4046D199" w14:textId="77777777" w:rsidR="00D03982" w:rsidRDefault="00000000">
            <w:pPr>
              <w:spacing w:after="50" w:line="276" w:lineRule="auto"/>
            </w:pPr>
            <w:r>
              <w:rPr>
                <w:color w:val="000000"/>
                <w:sz w:val="18"/>
                <w:szCs w:val="18"/>
              </w:rPr>
              <w:t>Questions-réponses orales</w:t>
            </w:r>
          </w:p>
        </w:tc>
        <w:tc>
          <w:tcPr>
            <w:tcW w:w="1050" w:type="dxa"/>
            <w:tcMar>
              <w:top w:w="60" w:type="dxa"/>
              <w:left w:w="60" w:type="dxa"/>
              <w:bottom w:w="60" w:type="dxa"/>
              <w:right w:w="60" w:type="dxa"/>
            </w:tcMar>
          </w:tcPr>
          <w:p w14:paraId="77E3BB63" w14:textId="77777777" w:rsidR="00D03982" w:rsidRDefault="00000000">
            <w:pPr>
              <w:spacing w:after="50" w:line="276" w:lineRule="auto"/>
            </w:pPr>
            <w:r>
              <w:rPr>
                <w:color w:val="000000"/>
                <w:sz w:val="18"/>
                <w:szCs w:val="18"/>
              </w:rPr>
              <w:t>—</w:t>
            </w:r>
          </w:p>
        </w:tc>
        <w:tc>
          <w:tcPr>
            <w:tcW w:w="800" w:type="dxa"/>
            <w:tcMar>
              <w:top w:w="60" w:type="dxa"/>
              <w:left w:w="60" w:type="dxa"/>
              <w:bottom w:w="60" w:type="dxa"/>
              <w:right w:w="60" w:type="dxa"/>
            </w:tcMar>
          </w:tcPr>
          <w:p w14:paraId="7698B8E0" w14:textId="77777777" w:rsidR="00D03982" w:rsidRDefault="00D03982"/>
        </w:tc>
      </w:tr>
      <w:tr w:rsidR="00D03982" w14:paraId="590995F2"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0A542484" w14:textId="77777777" w:rsidR="00D03982" w:rsidRDefault="00000000">
            <w:pPr>
              <w:spacing w:line="276" w:lineRule="auto"/>
            </w:pPr>
            <w:r>
              <w:rPr>
                <w:b/>
                <w:bCs/>
                <w:color w:val="000000"/>
                <w:sz w:val="19"/>
                <w:szCs w:val="19"/>
              </w:rPr>
              <w:t>II. NOUVELLE LEÇON — 90 min</w:t>
            </w:r>
          </w:p>
        </w:tc>
      </w:tr>
      <w:tr w:rsidR="00D03982" w14:paraId="7B83B861" w14:textId="77777777">
        <w:tblPrEx>
          <w:tblCellMar>
            <w:top w:w="0" w:type="dxa"/>
            <w:bottom w:w="0" w:type="dxa"/>
          </w:tblCellMar>
        </w:tblPrEx>
        <w:tc>
          <w:tcPr>
            <w:tcW w:w="1150" w:type="dxa"/>
            <w:tcMar>
              <w:top w:w="60" w:type="dxa"/>
              <w:left w:w="60" w:type="dxa"/>
              <w:bottom w:w="60" w:type="dxa"/>
              <w:right w:w="60" w:type="dxa"/>
            </w:tcMar>
          </w:tcPr>
          <w:p w14:paraId="5FCA5561" w14:textId="77777777" w:rsidR="00D03982" w:rsidRDefault="00000000">
            <w:pPr>
              <w:spacing w:after="20" w:line="276" w:lineRule="auto"/>
            </w:pPr>
            <w:r>
              <w:rPr>
                <w:b/>
                <w:bCs/>
                <w:color w:val="000000"/>
                <w:sz w:val="18"/>
                <w:szCs w:val="18"/>
              </w:rPr>
              <w:t>1. Mise en situation</w:t>
            </w:r>
          </w:p>
        </w:tc>
        <w:tc>
          <w:tcPr>
            <w:tcW w:w="3250" w:type="dxa"/>
            <w:tcMar>
              <w:top w:w="60" w:type="dxa"/>
              <w:left w:w="60" w:type="dxa"/>
              <w:bottom w:w="60" w:type="dxa"/>
              <w:right w:w="60" w:type="dxa"/>
            </w:tcMar>
          </w:tcPr>
          <w:p w14:paraId="703A5CBA" w14:textId="77777777" w:rsidR="00D03982" w:rsidRDefault="00000000">
            <w:pPr>
              <w:spacing w:after="50" w:line="276" w:lineRule="auto"/>
            </w:pPr>
            <w:r>
              <w:rPr>
                <w:color w:val="000000"/>
                <w:sz w:val="18"/>
                <w:szCs w:val="18"/>
              </w:rPr>
              <w:t>Le 11 novembre 1918, les canons se taisent en Europe après quatre ans de guerre. Des tirailleurs malgaches rentrent au pays, marqués par les tranchées. En France, des villages entiers n'ont plus d'hommes ; des régions sont ravagées. À Paris, en 1919, les vainqueurs se réunissent pour dicter la paix aux vaincus et créer une organisation chargée d'empêcher toute nouvelle guerre.</w:t>
            </w:r>
          </w:p>
          <w:p w14:paraId="0A043A65" w14:textId="77777777" w:rsidR="00D03982" w:rsidRDefault="00000000">
            <w:pPr>
              <w:spacing w:after="50" w:line="276" w:lineRule="auto"/>
            </w:pPr>
            <w:r>
              <w:rPr>
                <w:color w:val="000000"/>
                <w:sz w:val="18"/>
                <w:szCs w:val="18"/>
              </w:rPr>
              <w:t>Quelles traces la guerre a-t-elle laissées ? Comment les vainqueurs ont-ils organisé la paix ? Cette paix pouvait-elle durer ?</w:t>
            </w:r>
          </w:p>
        </w:tc>
        <w:tc>
          <w:tcPr>
            <w:tcW w:w="2250" w:type="dxa"/>
            <w:tcMar>
              <w:top w:w="60" w:type="dxa"/>
              <w:left w:w="60" w:type="dxa"/>
              <w:bottom w:w="60" w:type="dxa"/>
              <w:right w:w="60" w:type="dxa"/>
            </w:tcMar>
          </w:tcPr>
          <w:p w14:paraId="5F40DAAE" w14:textId="77777777" w:rsidR="00D03982" w:rsidRDefault="00000000">
            <w:pPr>
              <w:spacing w:after="50" w:line="276" w:lineRule="auto"/>
            </w:pPr>
            <w:r>
              <w:rPr>
                <w:color w:val="000000"/>
                <w:sz w:val="18"/>
                <w:szCs w:val="18"/>
              </w:rPr>
              <w:t>Les élèves écoutent et répondent à l'oral. R.A. : des millions de morts, des ruines, des dettes ; des traités punissant les vaincus et une Société des Nations ; la paix était fragile car les vaincus étaient humiliés.</w:t>
            </w:r>
          </w:p>
        </w:tc>
        <w:tc>
          <w:tcPr>
            <w:tcW w:w="1100" w:type="dxa"/>
            <w:tcMar>
              <w:top w:w="60" w:type="dxa"/>
              <w:left w:w="60" w:type="dxa"/>
              <w:bottom w:w="60" w:type="dxa"/>
              <w:right w:w="60" w:type="dxa"/>
            </w:tcMar>
          </w:tcPr>
          <w:p w14:paraId="56122292" w14:textId="77777777" w:rsidR="00D03982" w:rsidRDefault="00000000">
            <w:pPr>
              <w:spacing w:after="50" w:line="276" w:lineRule="auto"/>
            </w:pPr>
            <w:r>
              <w:rPr>
                <w:color w:val="000000"/>
                <w:sz w:val="18"/>
                <w:szCs w:val="18"/>
              </w:rPr>
              <w:t>Amorce orale</w:t>
            </w:r>
          </w:p>
        </w:tc>
        <w:tc>
          <w:tcPr>
            <w:tcW w:w="1050" w:type="dxa"/>
            <w:tcMar>
              <w:top w:w="60" w:type="dxa"/>
              <w:left w:w="60" w:type="dxa"/>
              <w:bottom w:w="60" w:type="dxa"/>
              <w:right w:w="60" w:type="dxa"/>
            </w:tcMar>
          </w:tcPr>
          <w:p w14:paraId="10C52152" w14:textId="77777777" w:rsidR="00D03982" w:rsidRDefault="00000000">
            <w:pPr>
              <w:spacing w:after="50" w:line="276" w:lineRule="auto"/>
            </w:pPr>
            <w:r>
              <w:rPr>
                <w:color w:val="000000"/>
                <w:sz w:val="18"/>
                <w:szCs w:val="18"/>
              </w:rPr>
              <w:t>Tableau noir</w:t>
            </w:r>
          </w:p>
        </w:tc>
        <w:tc>
          <w:tcPr>
            <w:tcW w:w="800" w:type="dxa"/>
            <w:tcMar>
              <w:top w:w="60" w:type="dxa"/>
              <w:left w:w="60" w:type="dxa"/>
              <w:bottom w:w="60" w:type="dxa"/>
              <w:right w:w="60" w:type="dxa"/>
            </w:tcMar>
          </w:tcPr>
          <w:p w14:paraId="759BF7F0" w14:textId="77777777" w:rsidR="00D03982" w:rsidRDefault="00D03982"/>
        </w:tc>
      </w:tr>
      <w:tr w:rsidR="00D03982" w14:paraId="0E2BB886" w14:textId="77777777">
        <w:tblPrEx>
          <w:tblCellMar>
            <w:top w:w="0" w:type="dxa"/>
            <w:bottom w:w="0" w:type="dxa"/>
          </w:tblCellMar>
        </w:tblPrEx>
        <w:tc>
          <w:tcPr>
            <w:tcW w:w="1150" w:type="dxa"/>
            <w:tcMar>
              <w:top w:w="60" w:type="dxa"/>
              <w:left w:w="60" w:type="dxa"/>
              <w:bottom w:w="60" w:type="dxa"/>
              <w:right w:w="60" w:type="dxa"/>
            </w:tcMar>
          </w:tcPr>
          <w:p w14:paraId="07456DBC" w14:textId="77777777" w:rsidR="00D03982" w:rsidRDefault="00000000">
            <w:pPr>
              <w:spacing w:after="20" w:line="276" w:lineRule="auto"/>
            </w:pPr>
            <w:r>
              <w:rPr>
                <w:b/>
                <w:bCs/>
                <w:color w:val="000000"/>
                <w:sz w:val="18"/>
                <w:szCs w:val="18"/>
              </w:rPr>
              <w:t>2. Présentation</w:t>
            </w:r>
          </w:p>
        </w:tc>
        <w:tc>
          <w:tcPr>
            <w:tcW w:w="3250" w:type="dxa"/>
            <w:tcMar>
              <w:top w:w="60" w:type="dxa"/>
              <w:left w:w="60" w:type="dxa"/>
              <w:bottom w:w="60" w:type="dxa"/>
              <w:right w:w="60" w:type="dxa"/>
            </w:tcMar>
          </w:tcPr>
          <w:p w14:paraId="0D8F6897" w14:textId="77777777" w:rsidR="00D03982" w:rsidRDefault="00000000">
            <w:pPr>
              <w:spacing w:after="50" w:line="276" w:lineRule="auto"/>
            </w:pPr>
            <w:r>
              <w:rPr>
                <w:color w:val="000000"/>
                <w:sz w:val="18"/>
                <w:szCs w:val="18"/>
              </w:rPr>
              <w:t xml:space="preserve">Aujourd'hui nous allons apprendre : « Le monde au lendemain de la Première Guerre mondiale : bilan, traités de paix et SDN ». Après cette séance, vous serez capables de décrire les conséquences de la Première Guerre mondiale (pertes humaines et </w:t>
            </w:r>
            <w:r>
              <w:rPr>
                <w:color w:val="000000"/>
                <w:sz w:val="18"/>
                <w:szCs w:val="18"/>
              </w:rPr>
              <w:lastRenderedPageBreak/>
              <w:t>économiques), de présenter les traités de paix de 1919-1920 et la création de la Société des Nations, et d'en dégager les faiblesses.</w:t>
            </w:r>
          </w:p>
        </w:tc>
        <w:tc>
          <w:tcPr>
            <w:tcW w:w="2250" w:type="dxa"/>
            <w:tcMar>
              <w:top w:w="60" w:type="dxa"/>
              <w:left w:w="60" w:type="dxa"/>
              <w:bottom w:w="60" w:type="dxa"/>
              <w:right w:w="60" w:type="dxa"/>
            </w:tcMar>
          </w:tcPr>
          <w:p w14:paraId="51AC3189" w14:textId="77777777" w:rsidR="00D03982" w:rsidRDefault="00000000">
            <w:pPr>
              <w:spacing w:after="50" w:line="276" w:lineRule="auto"/>
            </w:pPr>
            <w:r>
              <w:rPr>
                <w:color w:val="000000"/>
                <w:sz w:val="18"/>
                <w:szCs w:val="18"/>
              </w:rPr>
              <w:lastRenderedPageBreak/>
              <w:t>Les élèves écoutent.</w:t>
            </w:r>
          </w:p>
        </w:tc>
        <w:tc>
          <w:tcPr>
            <w:tcW w:w="1100" w:type="dxa"/>
            <w:tcMar>
              <w:top w:w="60" w:type="dxa"/>
              <w:left w:w="60" w:type="dxa"/>
              <w:bottom w:w="60" w:type="dxa"/>
              <w:right w:w="60" w:type="dxa"/>
            </w:tcMar>
          </w:tcPr>
          <w:p w14:paraId="55F535F3" w14:textId="77777777" w:rsidR="00D03982" w:rsidRDefault="00000000">
            <w:pPr>
              <w:spacing w:after="50" w:line="276" w:lineRule="auto"/>
            </w:pPr>
            <w:r>
              <w:rPr>
                <w:color w:val="000000"/>
                <w:sz w:val="18"/>
                <w:szCs w:val="18"/>
              </w:rPr>
              <w:t>Exposé oral</w:t>
            </w:r>
          </w:p>
        </w:tc>
        <w:tc>
          <w:tcPr>
            <w:tcW w:w="1050" w:type="dxa"/>
            <w:tcMar>
              <w:top w:w="60" w:type="dxa"/>
              <w:left w:w="60" w:type="dxa"/>
              <w:bottom w:w="60" w:type="dxa"/>
              <w:right w:w="60" w:type="dxa"/>
            </w:tcMar>
          </w:tcPr>
          <w:p w14:paraId="3B239BAC" w14:textId="77777777" w:rsidR="00D03982" w:rsidRDefault="00000000">
            <w:pPr>
              <w:spacing w:after="50" w:line="276" w:lineRule="auto"/>
            </w:pPr>
            <w:r>
              <w:rPr>
                <w:color w:val="000000"/>
                <w:sz w:val="18"/>
                <w:szCs w:val="18"/>
              </w:rPr>
              <w:t>Tableau noir, cahier</w:t>
            </w:r>
          </w:p>
        </w:tc>
        <w:tc>
          <w:tcPr>
            <w:tcW w:w="800" w:type="dxa"/>
            <w:tcMar>
              <w:top w:w="60" w:type="dxa"/>
              <w:left w:w="60" w:type="dxa"/>
              <w:bottom w:w="60" w:type="dxa"/>
              <w:right w:w="60" w:type="dxa"/>
            </w:tcMar>
          </w:tcPr>
          <w:p w14:paraId="6017DAA4" w14:textId="77777777" w:rsidR="00D03982" w:rsidRDefault="00D03982"/>
        </w:tc>
      </w:tr>
      <w:tr w:rsidR="00D03982" w14:paraId="7671378A" w14:textId="77777777">
        <w:tblPrEx>
          <w:tblCellMar>
            <w:top w:w="0" w:type="dxa"/>
            <w:bottom w:w="0" w:type="dxa"/>
          </w:tblCellMar>
        </w:tblPrEx>
        <w:tc>
          <w:tcPr>
            <w:tcW w:w="1150" w:type="dxa"/>
            <w:tcMar>
              <w:top w:w="60" w:type="dxa"/>
              <w:left w:w="60" w:type="dxa"/>
              <w:bottom w:w="60" w:type="dxa"/>
              <w:right w:w="60" w:type="dxa"/>
            </w:tcMar>
          </w:tcPr>
          <w:p w14:paraId="3E529238" w14:textId="77777777" w:rsidR="00D03982" w:rsidRDefault="00000000">
            <w:pPr>
              <w:spacing w:after="20" w:line="276" w:lineRule="auto"/>
            </w:pPr>
            <w:r>
              <w:rPr>
                <w:b/>
                <w:bCs/>
                <w:color w:val="000000"/>
                <w:sz w:val="18"/>
                <w:szCs w:val="18"/>
              </w:rPr>
              <w:t>3. Observation</w:t>
            </w:r>
          </w:p>
        </w:tc>
        <w:tc>
          <w:tcPr>
            <w:tcW w:w="3250" w:type="dxa"/>
            <w:tcMar>
              <w:top w:w="60" w:type="dxa"/>
              <w:left w:w="60" w:type="dxa"/>
              <w:bottom w:w="60" w:type="dxa"/>
              <w:right w:w="60" w:type="dxa"/>
            </w:tcMar>
          </w:tcPr>
          <w:p w14:paraId="00C04843" w14:textId="77777777" w:rsidR="00D03982" w:rsidRDefault="00000000">
            <w:pPr>
              <w:spacing w:after="50" w:line="276" w:lineRule="auto"/>
            </w:pPr>
            <w:r>
              <w:rPr>
                <w:color w:val="000000"/>
                <w:sz w:val="18"/>
                <w:szCs w:val="18"/>
              </w:rPr>
              <w:t>Regardez et observez bien ce tableau que j'écris au tableau noir :</w:t>
            </w:r>
          </w:p>
          <w:tbl>
            <w:tblPr>
              <w:tblW w:w="32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000" w:firstRow="0" w:lastRow="0" w:firstColumn="0" w:lastColumn="0" w:noHBand="0" w:noVBand="0"/>
            </w:tblPr>
            <w:tblGrid>
              <w:gridCol w:w="1600"/>
              <w:gridCol w:w="1600"/>
            </w:tblGrid>
            <w:tr w:rsidR="00D03982" w14:paraId="485CB842" w14:textId="77777777">
              <w:tblPrEx>
                <w:tblCellMar>
                  <w:top w:w="0" w:type="dxa"/>
                  <w:bottom w:w="0" w:type="dxa"/>
                </w:tblCellMar>
              </w:tblPrEx>
              <w:tc>
                <w:tcPr>
                  <w:tcW w:w="1600" w:type="dxa"/>
                  <w:shd w:val="clear" w:color="auto" w:fill="F5F5F5"/>
                  <w:tcMar>
                    <w:top w:w="30" w:type="dxa"/>
                    <w:left w:w="30" w:type="dxa"/>
                    <w:bottom w:w="30" w:type="dxa"/>
                    <w:right w:w="30" w:type="dxa"/>
                  </w:tcMar>
                </w:tcPr>
                <w:p w14:paraId="6BA0E49D" w14:textId="77777777" w:rsidR="00D03982" w:rsidRDefault="00000000">
                  <w:pPr>
                    <w:spacing w:line="276" w:lineRule="auto"/>
                  </w:pPr>
                  <w:r>
                    <w:rPr>
                      <w:b/>
                      <w:bCs/>
                      <w:color w:val="000000"/>
                      <w:sz w:val="16"/>
                      <w:szCs w:val="16"/>
                    </w:rPr>
                    <w:t>Le bilan de la Première Guerre mondiale (1914-1918)</w:t>
                  </w:r>
                </w:p>
              </w:tc>
              <w:tc>
                <w:tcPr>
                  <w:tcW w:w="1600" w:type="dxa"/>
                  <w:shd w:val="clear" w:color="auto" w:fill="F5F5F5"/>
                  <w:tcMar>
                    <w:top w:w="30" w:type="dxa"/>
                    <w:left w:w="30" w:type="dxa"/>
                    <w:bottom w:w="30" w:type="dxa"/>
                    <w:right w:w="30" w:type="dxa"/>
                  </w:tcMar>
                </w:tcPr>
                <w:p w14:paraId="166F56AC" w14:textId="77777777" w:rsidR="00D03982" w:rsidRDefault="00000000">
                  <w:pPr>
                    <w:spacing w:line="276" w:lineRule="auto"/>
                  </w:pPr>
                  <w:r>
                    <w:rPr>
                      <w:color w:val="000000"/>
                      <w:sz w:val="16"/>
                      <w:szCs w:val="16"/>
                    </w:rPr>
                    <w:t>****</w:t>
                  </w:r>
                </w:p>
              </w:tc>
            </w:tr>
            <w:tr w:rsidR="00D03982" w14:paraId="64A84437" w14:textId="77777777">
              <w:tblPrEx>
                <w:tblCellMar>
                  <w:top w:w="0" w:type="dxa"/>
                  <w:bottom w:w="0" w:type="dxa"/>
                </w:tblCellMar>
              </w:tblPrEx>
              <w:tc>
                <w:tcPr>
                  <w:tcW w:w="1600" w:type="dxa"/>
                  <w:tcMar>
                    <w:top w:w="30" w:type="dxa"/>
                    <w:left w:w="30" w:type="dxa"/>
                    <w:bottom w:w="30" w:type="dxa"/>
                    <w:right w:w="30" w:type="dxa"/>
                  </w:tcMar>
                </w:tcPr>
                <w:p w14:paraId="2815A986" w14:textId="77777777" w:rsidR="00D03982" w:rsidRDefault="00000000">
                  <w:pPr>
                    <w:spacing w:line="276" w:lineRule="auto"/>
                  </w:pPr>
                  <w:r>
                    <w:rPr>
                      <w:color w:val="000000"/>
                      <w:sz w:val="16"/>
                      <w:szCs w:val="16"/>
                    </w:rPr>
                    <w:t>Pertes humaines</w:t>
                  </w:r>
                </w:p>
              </w:tc>
              <w:tc>
                <w:tcPr>
                  <w:tcW w:w="1600" w:type="dxa"/>
                  <w:tcMar>
                    <w:top w:w="30" w:type="dxa"/>
                    <w:left w:w="30" w:type="dxa"/>
                    <w:bottom w:w="30" w:type="dxa"/>
                    <w:right w:w="30" w:type="dxa"/>
                  </w:tcMar>
                </w:tcPr>
                <w:p w14:paraId="62154295" w14:textId="77777777" w:rsidR="00D03982" w:rsidRDefault="00000000">
                  <w:pPr>
                    <w:spacing w:line="276" w:lineRule="auto"/>
                  </w:pPr>
                  <w:r>
                    <w:rPr>
                      <w:color w:val="000000"/>
                      <w:sz w:val="16"/>
                      <w:szCs w:val="16"/>
                    </w:rPr>
                    <w:t>environ 10 millions de soldats morts (Allemagne 2 millions, Russie 1,8 million, France 1,4 million, Autriche-Hongrie 1,1 million, Royaume-Uni 0,9 million, Italie 0,6 million) ; plus de 20 millions de blessés, dont des millions d'invalides (« gueules cassées ») ; des millions de civils morts (famine, épidémies, génocide arménien 1915) ; grippe espagnole de 1918-1919 : 20 à 50 millions de morts dans le monde ; déficit des naissances</w:t>
                  </w:r>
                </w:p>
              </w:tc>
            </w:tr>
            <w:tr w:rsidR="00D03982" w14:paraId="1979DFE4" w14:textId="77777777">
              <w:tblPrEx>
                <w:tblCellMar>
                  <w:top w:w="0" w:type="dxa"/>
                  <w:bottom w:w="0" w:type="dxa"/>
                </w:tblCellMar>
              </w:tblPrEx>
              <w:tc>
                <w:tcPr>
                  <w:tcW w:w="1600" w:type="dxa"/>
                  <w:tcMar>
                    <w:top w:w="30" w:type="dxa"/>
                    <w:left w:w="30" w:type="dxa"/>
                    <w:bottom w:w="30" w:type="dxa"/>
                    <w:right w:w="30" w:type="dxa"/>
                  </w:tcMar>
                </w:tcPr>
                <w:p w14:paraId="264DD603" w14:textId="77777777" w:rsidR="00D03982" w:rsidRDefault="00000000">
                  <w:pPr>
                    <w:spacing w:line="276" w:lineRule="auto"/>
                  </w:pPr>
                  <w:r>
                    <w:rPr>
                      <w:color w:val="000000"/>
                      <w:sz w:val="16"/>
                      <w:szCs w:val="16"/>
                    </w:rPr>
                    <w:t>Pertes matérielles</w:t>
                  </w:r>
                </w:p>
              </w:tc>
              <w:tc>
                <w:tcPr>
                  <w:tcW w:w="1600" w:type="dxa"/>
                  <w:tcMar>
                    <w:top w:w="30" w:type="dxa"/>
                    <w:left w:w="30" w:type="dxa"/>
                    <w:bottom w:w="30" w:type="dxa"/>
                    <w:right w:w="30" w:type="dxa"/>
                  </w:tcMar>
                </w:tcPr>
                <w:p w14:paraId="1317F760" w14:textId="77777777" w:rsidR="00D03982" w:rsidRDefault="00000000">
                  <w:pPr>
                    <w:spacing w:line="276" w:lineRule="auto"/>
                  </w:pPr>
                  <w:r>
                    <w:rPr>
                      <w:color w:val="000000"/>
                      <w:sz w:val="16"/>
                      <w:szCs w:val="16"/>
                    </w:rPr>
                    <w:t>régions du Nord de la France et de la Belgique dévastées ; usines, mines, voies ferrées détruites ; agriculture ruinée</w:t>
                  </w:r>
                </w:p>
              </w:tc>
            </w:tr>
            <w:tr w:rsidR="00D03982" w14:paraId="461F69C5" w14:textId="77777777">
              <w:tblPrEx>
                <w:tblCellMar>
                  <w:top w:w="0" w:type="dxa"/>
                  <w:bottom w:w="0" w:type="dxa"/>
                </w:tblCellMar>
              </w:tblPrEx>
              <w:tc>
                <w:tcPr>
                  <w:tcW w:w="1600" w:type="dxa"/>
                  <w:tcMar>
                    <w:top w:w="30" w:type="dxa"/>
                    <w:left w:w="30" w:type="dxa"/>
                    <w:bottom w:w="30" w:type="dxa"/>
                    <w:right w:w="30" w:type="dxa"/>
                  </w:tcMar>
                </w:tcPr>
                <w:p w14:paraId="738EE246" w14:textId="77777777" w:rsidR="00D03982" w:rsidRDefault="00000000">
                  <w:pPr>
                    <w:spacing w:line="276" w:lineRule="auto"/>
                  </w:pPr>
                  <w:r>
                    <w:rPr>
                      <w:color w:val="000000"/>
                      <w:sz w:val="16"/>
                      <w:szCs w:val="16"/>
                    </w:rPr>
                    <w:t>Pertes économiques</w:t>
                  </w:r>
                </w:p>
              </w:tc>
              <w:tc>
                <w:tcPr>
                  <w:tcW w:w="1600" w:type="dxa"/>
                  <w:tcMar>
                    <w:top w:w="30" w:type="dxa"/>
                    <w:left w:w="30" w:type="dxa"/>
                    <w:bottom w:w="30" w:type="dxa"/>
                    <w:right w:w="30" w:type="dxa"/>
                  </w:tcMar>
                </w:tcPr>
                <w:p w14:paraId="4B8B9D53" w14:textId="77777777" w:rsidR="00D03982" w:rsidRDefault="00000000">
                  <w:pPr>
                    <w:spacing w:line="276" w:lineRule="auto"/>
                  </w:pPr>
                  <w:r>
                    <w:rPr>
                      <w:color w:val="000000"/>
                      <w:sz w:val="16"/>
                      <w:szCs w:val="16"/>
                    </w:rPr>
                    <w:t>dépenses de guerre énormes ; les pays d'Europe sont endettés envers les États-Unis, devenus premiers créanciers et première puissance du monde ; inflation, hausse des prix, monnaies affaiblies</w:t>
                  </w:r>
                </w:p>
              </w:tc>
            </w:tr>
            <w:tr w:rsidR="00D03982" w14:paraId="67998833" w14:textId="77777777">
              <w:tblPrEx>
                <w:tblCellMar>
                  <w:top w:w="0" w:type="dxa"/>
                  <w:bottom w:w="0" w:type="dxa"/>
                </w:tblCellMar>
              </w:tblPrEx>
              <w:tc>
                <w:tcPr>
                  <w:tcW w:w="1600" w:type="dxa"/>
                  <w:tcMar>
                    <w:top w:w="30" w:type="dxa"/>
                    <w:left w:w="30" w:type="dxa"/>
                    <w:bottom w:w="30" w:type="dxa"/>
                    <w:right w:w="30" w:type="dxa"/>
                  </w:tcMar>
                </w:tcPr>
                <w:p w14:paraId="3E2984A1" w14:textId="77777777" w:rsidR="00D03982" w:rsidRDefault="00000000">
                  <w:pPr>
                    <w:spacing w:line="276" w:lineRule="auto"/>
                  </w:pPr>
                  <w:r>
                    <w:rPr>
                      <w:color w:val="000000"/>
                      <w:sz w:val="16"/>
                      <w:szCs w:val="16"/>
                    </w:rPr>
                    <w:t>Conséquences politiques</w:t>
                  </w:r>
                </w:p>
              </w:tc>
              <w:tc>
                <w:tcPr>
                  <w:tcW w:w="1600" w:type="dxa"/>
                  <w:tcMar>
                    <w:top w:w="30" w:type="dxa"/>
                    <w:left w:w="30" w:type="dxa"/>
                    <w:bottom w:w="30" w:type="dxa"/>
                    <w:right w:w="30" w:type="dxa"/>
                  </w:tcMar>
                </w:tcPr>
                <w:p w14:paraId="59D1FB10" w14:textId="77777777" w:rsidR="00D03982" w:rsidRDefault="00000000">
                  <w:pPr>
                    <w:spacing w:line="276" w:lineRule="auto"/>
                  </w:pPr>
                  <w:r>
                    <w:rPr>
                      <w:color w:val="000000"/>
                      <w:sz w:val="16"/>
                      <w:szCs w:val="16"/>
                    </w:rPr>
                    <w:t>chute de quatre empires : allemand, austro-hongrois, russe, ottoman ; révolution en Russie (1917) ; naissance de nouveaux États</w:t>
                  </w:r>
                </w:p>
              </w:tc>
            </w:tr>
            <w:tr w:rsidR="00D03982" w14:paraId="26EAB202" w14:textId="77777777">
              <w:tblPrEx>
                <w:tblCellMar>
                  <w:top w:w="0" w:type="dxa"/>
                  <w:bottom w:w="0" w:type="dxa"/>
                </w:tblCellMar>
              </w:tblPrEx>
              <w:tc>
                <w:tcPr>
                  <w:tcW w:w="1600" w:type="dxa"/>
                  <w:tcMar>
                    <w:top w:w="30" w:type="dxa"/>
                    <w:left w:w="30" w:type="dxa"/>
                    <w:bottom w:w="30" w:type="dxa"/>
                    <w:right w:w="30" w:type="dxa"/>
                  </w:tcMar>
                </w:tcPr>
                <w:p w14:paraId="080B023E" w14:textId="77777777" w:rsidR="00D03982" w:rsidRDefault="00000000">
                  <w:pPr>
                    <w:spacing w:line="276" w:lineRule="auto"/>
                  </w:pPr>
                  <w:r>
                    <w:rPr>
                      <w:color w:val="000000"/>
                      <w:sz w:val="16"/>
                      <w:szCs w:val="16"/>
                    </w:rPr>
                    <w:t>Les traités de paix (1919-1920)</w:t>
                  </w:r>
                </w:p>
              </w:tc>
              <w:tc>
                <w:tcPr>
                  <w:tcW w:w="1600" w:type="dxa"/>
                  <w:tcMar>
                    <w:top w:w="30" w:type="dxa"/>
                    <w:left w:w="30" w:type="dxa"/>
                    <w:bottom w:w="30" w:type="dxa"/>
                    <w:right w:w="30" w:type="dxa"/>
                  </w:tcMar>
                </w:tcPr>
                <w:p w14:paraId="2961C5B6" w14:textId="77777777" w:rsidR="00D03982" w:rsidRDefault="00000000">
                  <w:pPr>
                    <w:spacing w:line="276" w:lineRule="auto"/>
                  </w:pPr>
                  <w:r>
                    <w:rPr>
                      <w:color w:val="000000"/>
                      <w:sz w:val="16"/>
                      <w:szCs w:val="16"/>
                    </w:rPr>
                    <w:t xml:space="preserve">Versailles (28 juin 1919) avec l'Allemagne : perte de l'Alsace-Lorraine et de ses colonies, armée limitée à 100 000 hommes, Rhénanie démilitarisée, « réparations » à payer, article 231 : l'Allemagne </w:t>
                  </w:r>
                  <w:r>
                    <w:rPr>
                      <w:color w:val="000000"/>
                      <w:sz w:val="16"/>
                      <w:szCs w:val="16"/>
                    </w:rPr>
                    <w:lastRenderedPageBreak/>
                    <w:t>responsable de la guerre ; Saint-Germain avec l'Autriche, Trianon avec la Hongrie, Neuilly avec la Bulgarie, Sèvres avec la Turquie ; nouveaux États : Pologne, Tchécoslovaquie, Yougoslavie, pays baltes, Finlande</w:t>
                  </w:r>
                </w:p>
              </w:tc>
            </w:tr>
            <w:tr w:rsidR="00D03982" w14:paraId="771D7B39" w14:textId="77777777">
              <w:tblPrEx>
                <w:tblCellMar>
                  <w:top w:w="0" w:type="dxa"/>
                  <w:bottom w:w="0" w:type="dxa"/>
                </w:tblCellMar>
              </w:tblPrEx>
              <w:tc>
                <w:tcPr>
                  <w:tcW w:w="1600" w:type="dxa"/>
                  <w:tcMar>
                    <w:top w:w="30" w:type="dxa"/>
                    <w:left w:w="30" w:type="dxa"/>
                    <w:bottom w:w="30" w:type="dxa"/>
                    <w:right w:w="30" w:type="dxa"/>
                  </w:tcMar>
                </w:tcPr>
                <w:p w14:paraId="14BBB6DE" w14:textId="77777777" w:rsidR="00D03982" w:rsidRDefault="00000000">
                  <w:pPr>
                    <w:spacing w:line="276" w:lineRule="auto"/>
                  </w:pPr>
                  <w:r>
                    <w:rPr>
                      <w:color w:val="000000"/>
                      <w:sz w:val="16"/>
                      <w:szCs w:val="16"/>
                    </w:rPr>
                    <w:lastRenderedPageBreak/>
                    <w:t>La SDN (1919-1920)</w:t>
                  </w:r>
                </w:p>
              </w:tc>
              <w:tc>
                <w:tcPr>
                  <w:tcW w:w="1600" w:type="dxa"/>
                  <w:tcMar>
                    <w:top w:w="30" w:type="dxa"/>
                    <w:left w:w="30" w:type="dxa"/>
                    <w:bottom w:w="30" w:type="dxa"/>
                    <w:right w:w="30" w:type="dxa"/>
                  </w:tcMar>
                </w:tcPr>
                <w:p w14:paraId="006328B6" w14:textId="77777777" w:rsidR="00D03982" w:rsidRDefault="00000000">
                  <w:pPr>
                    <w:spacing w:line="276" w:lineRule="auto"/>
                  </w:pPr>
                  <w:r>
                    <w:rPr>
                      <w:color w:val="000000"/>
                      <w:sz w:val="16"/>
                      <w:szCs w:val="16"/>
                    </w:rPr>
                    <w:t>Société des Nations créée par le traité de Versailles sur l'idée du président américain Wilson (14 points) ; siège à Genève ; but : régler les conflits par la négociation et la sécurité collective ; faiblesses : pas d'armée, décisions à l'unanimité, absence des États-Unis (refus du Sénat), de l'Allemagne (jusqu'en 1926) et de l'URSS (jusqu'en 1934)</w:t>
                  </w:r>
                </w:p>
              </w:tc>
            </w:tr>
          </w:tbl>
          <w:p w14:paraId="410D20E3" w14:textId="77777777" w:rsidR="00D03982" w:rsidRDefault="00D03982">
            <w:pPr>
              <w:spacing w:after="20"/>
            </w:pPr>
          </w:p>
        </w:tc>
        <w:tc>
          <w:tcPr>
            <w:tcW w:w="2250" w:type="dxa"/>
            <w:tcMar>
              <w:top w:w="60" w:type="dxa"/>
              <w:left w:w="60" w:type="dxa"/>
              <w:bottom w:w="60" w:type="dxa"/>
              <w:right w:w="60" w:type="dxa"/>
            </w:tcMar>
          </w:tcPr>
          <w:p w14:paraId="2FB36AD3" w14:textId="77777777" w:rsidR="00D03982" w:rsidRDefault="00000000">
            <w:pPr>
              <w:spacing w:after="50" w:line="276" w:lineRule="auto"/>
            </w:pPr>
            <w:r>
              <w:rPr>
                <w:color w:val="000000"/>
                <w:sz w:val="18"/>
                <w:szCs w:val="18"/>
              </w:rPr>
              <w:lastRenderedPageBreak/>
              <w:t>Les élèves observent silencieusement.</w:t>
            </w:r>
          </w:p>
        </w:tc>
        <w:tc>
          <w:tcPr>
            <w:tcW w:w="1100" w:type="dxa"/>
            <w:tcMar>
              <w:top w:w="60" w:type="dxa"/>
              <w:left w:w="60" w:type="dxa"/>
              <w:bottom w:w="60" w:type="dxa"/>
              <w:right w:w="60" w:type="dxa"/>
            </w:tcMar>
          </w:tcPr>
          <w:p w14:paraId="1115E9A3" w14:textId="77777777" w:rsidR="00D03982" w:rsidRDefault="00000000">
            <w:pPr>
              <w:spacing w:after="50" w:line="276" w:lineRule="auto"/>
            </w:pPr>
            <w:r>
              <w:rPr>
                <w:color w:val="000000"/>
                <w:sz w:val="18"/>
                <w:szCs w:val="18"/>
              </w:rPr>
              <w:t>Observation dirigée</w:t>
            </w:r>
          </w:p>
        </w:tc>
        <w:tc>
          <w:tcPr>
            <w:tcW w:w="1050" w:type="dxa"/>
            <w:tcMar>
              <w:top w:w="60" w:type="dxa"/>
              <w:left w:w="60" w:type="dxa"/>
              <w:bottom w:w="60" w:type="dxa"/>
              <w:right w:w="60" w:type="dxa"/>
            </w:tcMar>
          </w:tcPr>
          <w:p w14:paraId="10B0C28C" w14:textId="77777777" w:rsidR="00D03982" w:rsidRDefault="00000000">
            <w:pPr>
              <w:spacing w:after="50" w:line="276" w:lineRule="auto"/>
            </w:pPr>
            <w:r>
              <w:rPr>
                <w:color w:val="000000"/>
                <w:sz w:val="18"/>
                <w:szCs w:val="18"/>
              </w:rPr>
              <w:t>Tableau noir (tableau récapitulatif recopié)</w:t>
            </w:r>
          </w:p>
        </w:tc>
        <w:tc>
          <w:tcPr>
            <w:tcW w:w="800" w:type="dxa"/>
            <w:tcMar>
              <w:top w:w="60" w:type="dxa"/>
              <w:left w:w="60" w:type="dxa"/>
              <w:bottom w:w="60" w:type="dxa"/>
              <w:right w:w="60" w:type="dxa"/>
            </w:tcMar>
          </w:tcPr>
          <w:p w14:paraId="68242E67" w14:textId="77777777" w:rsidR="00D03982" w:rsidRDefault="00000000">
            <w:pPr>
              <w:spacing w:after="50" w:line="276" w:lineRule="auto"/>
            </w:pPr>
            <w:r>
              <w:rPr>
                <w:i/>
                <w:iCs/>
                <w:color w:val="000000"/>
                <w:sz w:val="18"/>
                <w:szCs w:val="18"/>
              </w:rPr>
              <w:t>Le programme suggère un court exposé d'élèves sur les causes et le déroulement de la guerre en introduction : le prévoir à la séance précédente si possible. Évaluer ensuite avec la frise chronologique.</w:t>
            </w:r>
          </w:p>
          <w:p w14:paraId="4F151270" w14:textId="77777777" w:rsidR="00D03982" w:rsidRDefault="00000000">
            <w:pPr>
              <w:spacing w:after="50" w:line="276" w:lineRule="auto"/>
            </w:pPr>
            <w:r>
              <w:rPr>
                <w:i/>
                <w:iCs/>
                <w:color w:val="000000"/>
                <w:sz w:val="18"/>
                <w:szCs w:val="18"/>
              </w:rPr>
              <w:t xml:space="preserve">Méthode facultative : si une carte murale, un manuel illustré, un texte d'époque ou des témoignages recueillis par enquête sont disponibles, les faire observer et commenter par les élèves à la place </w:t>
            </w:r>
            <w:r>
              <w:rPr>
                <w:i/>
                <w:iCs/>
                <w:color w:val="000000"/>
                <w:sz w:val="18"/>
                <w:szCs w:val="18"/>
              </w:rPr>
              <w:lastRenderedPageBreak/>
              <w:t>du document recopié au tableau (voir Mode d'emploi).</w:t>
            </w:r>
          </w:p>
        </w:tc>
      </w:tr>
      <w:tr w:rsidR="00D03982" w14:paraId="5211AFCD" w14:textId="77777777">
        <w:tblPrEx>
          <w:tblCellMar>
            <w:top w:w="0" w:type="dxa"/>
            <w:bottom w:w="0" w:type="dxa"/>
          </w:tblCellMar>
        </w:tblPrEx>
        <w:tc>
          <w:tcPr>
            <w:tcW w:w="1150" w:type="dxa"/>
            <w:tcMar>
              <w:top w:w="60" w:type="dxa"/>
              <w:left w:w="60" w:type="dxa"/>
              <w:bottom w:w="60" w:type="dxa"/>
              <w:right w:w="60" w:type="dxa"/>
            </w:tcMar>
          </w:tcPr>
          <w:p w14:paraId="706C95B4" w14:textId="77777777" w:rsidR="00D03982" w:rsidRDefault="00000000">
            <w:pPr>
              <w:spacing w:after="20" w:line="276" w:lineRule="auto"/>
            </w:pPr>
            <w:r>
              <w:rPr>
                <w:b/>
                <w:bCs/>
                <w:color w:val="000000"/>
                <w:sz w:val="18"/>
                <w:szCs w:val="18"/>
              </w:rPr>
              <w:lastRenderedPageBreak/>
              <w:t>4. Analyse</w:t>
            </w:r>
          </w:p>
        </w:tc>
        <w:tc>
          <w:tcPr>
            <w:tcW w:w="3250" w:type="dxa"/>
            <w:tcMar>
              <w:top w:w="60" w:type="dxa"/>
              <w:left w:w="60" w:type="dxa"/>
              <w:bottom w:w="60" w:type="dxa"/>
              <w:right w:w="60" w:type="dxa"/>
            </w:tcMar>
          </w:tcPr>
          <w:p w14:paraId="10B7FBE0" w14:textId="77777777" w:rsidR="00D03982" w:rsidRDefault="00000000">
            <w:pPr>
              <w:spacing w:after="50" w:line="276" w:lineRule="auto"/>
            </w:pPr>
            <w:r>
              <w:rPr>
                <w:color w:val="000000"/>
                <w:sz w:val="18"/>
                <w:szCs w:val="18"/>
              </w:rPr>
              <w:t>Quel est le bilan humain de la Première Guerre mondiale ?</w:t>
            </w:r>
          </w:p>
          <w:p w14:paraId="7D467FFC" w14:textId="77777777" w:rsidR="00D03982" w:rsidRDefault="00000000">
            <w:pPr>
              <w:spacing w:after="50" w:line="276" w:lineRule="auto"/>
            </w:pPr>
            <w:r>
              <w:rPr>
                <w:color w:val="000000"/>
                <w:sz w:val="18"/>
                <w:szCs w:val="18"/>
              </w:rPr>
              <w:t>Quel est le bilan matériel et économique ?</w:t>
            </w:r>
          </w:p>
          <w:p w14:paraId="14A8EEEB" w14:textId="77777777" w:rsidR="00D03982" w:rsidRDefault="00000000">
            <w:pPr>
              <w:spacing w:after="50" w:line="276" w:lineRule="auto"/>
            </w:pPr>
            <w:r>
              <w:rPr>
                <w:color w:val="000000"/>
                <w:sz w:val="18"/>
                <w:szCs w:val="18"/>
              </w:rPr>
              <w:t>Quelles sont les conséquences politiques de la guerre ?</w:t>
            </w:r>
          </w:p>
          <w:p w14:paraId="2FE27754" w14:textId="77777777" w:rsidR="00D03982" w:rsidRDefault="00000000">
            <w:pPr>
              <w:spacing w:after="50" w:line="276" w:lineRule="auto"/>
            </w:pPr>
            <w:r>
              <w:rPr>
                <w:color w:val="000000"/>
                <w:sz w:val="18"/>
                <w:szCs w:val="18"/>
              </w:rPr>
              <w:t>Où et quand les traités de paix sont-ils signés ? Qui décide ?</w:t>
            </w:r>
          </w:p>
          <w:p w14:paraId="1E088FB5" w14:textId="77777777" w:rsidR="00D03982" w:rsidRDefault="00000000">
            <w:pPr>
              <w:spacing w:after="50" w:line="276" w:lineRule="auto"/>
            </w:pPr>
            <w:r>
              <w:rPr>
                <w:color w:val="000000"/>
                <w:sz w:val="18"/>
                <w:szCs w:val="18"/>
              </w:rPr>
              <w:t>Que prévoit le traité de Versailles pour l'Allemagne ?</w:t>
            </w:r>
          </w:p>
          <w:p w14:paraId="497DE374" w14:textId="77777777" w:rsidR="00D03982" w:rsidRDefault="00000000">
            <w:pPr>
              <w:spacing w:after="50" w:line="276" w:lineRule="auto"/>
            </w:pPr>
            <w:r>
              <w:rPr>
                <w:color w:val="000000"/>
                <w:sz w:val="18"/>
                <w:szCs w:val="18"/>
              </w:rPr>
              <w:t>Quels nouveaux États naissent des traités ?</w:t>
            </w:r>
          </w:p>
          <w:p w14:paraId="7D8BA4AA" w14:textId="77777777" w:rsidR="00D03982" w:rsidRDefault="00000000">
            <w:pPr>
              <w:spacing w:after="50" w:line="276" w:lineRule="auto"/>
            </w:pPr>
            <w:r>
              <w:rPr>
                <w:color w:val="000000"/>
                <w:sz w:val="18"/>
                <w:szCs w:val="18"/>
              </w:rPr>
              <w:t>Qu'est-ce que la SDN ? Quel est son but ?</w:t>
            </w:r>
          </w:p>
          <w:p w14:paraId="7139118E" w14:textId="77777777" w:rsidR="00D03982" w:rsidRDefault="00000000">
            <w:pPr>
              <w:spacing w:after="50" w:line="276" w:lineRule="auto"/>
            </w:pPr>
            <w:r>
              <w:rPr>
                <w:color w:val="000000"/>
                <w:sz w:val="18"/>
                <w:szCs w:val="18"/>
              </w:rPr>
              <w:t>Pourquoi la paix de 1919 est-elle fragile ?</w:t>
            </w:r>
          </w:p>
        </w:tc>
        <w:tc>
          <w:tcPr>
            <w:tcW w:w="2250" w:type="dxa"/>
            <w:tcMar>
              <w:top w:w="60" w:type="dxa"/>
              <w:left w:w="60" w:type="dxa"/>
              <w:bottom w:w="60" w:type="dxa"/>
              <w:right w:w="60" w:type="dxa"/>
            </w:tcMar>
          </w:tcPr>
          <w:p w14:paraId="356361E8" w14:textId="77777777" w:rsidR="00D03982" w:rsidRDefault="00000000">
            <w:pPr>
              <w:spacing w:after="50" w:line="276" w:lineRule="auto"/>
            </w:pPr>
            <w:r>
              <w:rPr>
                <w:color w:val="000000"/>
                <w:sz w:val="18"/>
                <w:szCs w:val="18"/>
              </w:rPr>
              <w:t>R.A. : Environ 10 millions de soldats tués et plus de 20 millions de blessés, dont des millions d'invalides ; des millions de civils morts de faim, d'épidémies ou de massacres ; la grippe espagnole de 1918-1919 tue encore 20 à 50 millions de personnes dans le monde ; l'Europe perd une génération de jeunes hommes.</w:t>
            </w:r>
          </w:p>
          <w:p w14:paraId="40AFDBB8" w14:textId="77777777" w:rsidR="00D03982" w:rsidRDefault="00000000">
            <w:pPr>
              <w:spacing w:after="50" w:line="276" w:lineRule="auto"/>
            </w:pPr>
            <w:r>
              <w:rPr>
                <w:color w:val="000000"/>
                <w:sz w:val="18"/>
                <w:szCs w:val="18"/>
              </w:rPr>
              <w:t>R.A. : Le Nord de la France et la Belgique sont dévastés, les usines et les mines détruites ; les pays européens ont dépensé des sommes énormes et se sont endettés auprès des États-Unis, qui deviennent la première puissance mondiale ; l'inflation appauvrit les populations.</w:t>
            </w:r>
          </w:p>
          <w:p w14:paraId="358D04E6" w14:textId="77777777" w:rsidR="00D03982" w:rsidRDefault="00000000">
            <w:pPr>
              <w:spacing w:after="50" w:line="276" w:lineRule="auto"/>
            </w:pPr>
            <w:r>
              <w:rPr>
                <w:color w:val="000000"/>
                <w:sz w:val="18"/>
                <w:szCs w:val="18"/>
              </w:rPr>
              <w:t>R.A. : Quatre empires s'effondrent : allemand (le Kaiser abdique), austro-hongrois, russe (révolution de 1917) et ottoman ; de nouveaux États apparaissent en Europe centrale.</w:t>
            </w:r>
          </w:p>
          <w:p w14:paraId="7E01CA56" w14:textId="77777777" w:rsidR="00D03982" w:rsidRDefault="00000000">
            <w:pPr>
              <w:spacing w:after="50" w:line="276" w:lineRule="auto"/>
            </w:pPr>
            <w:r>
              <w:rPr>
                <w:color w:val="000000"/>
                <w:sz w:val="18"/>
                <w:szCs w:val="18"/>
              </w:rPr>
              <w:t xml:space="preserve">R.A. : À Paris et dans ses environs en 1919-1920 ; les vainqueurs (France de </w:t>
            </w:r>
            <w:r>
              <w:rPr>
                <w:color w:val="000000"/>
                <w:sz w:val="18"/>
                <w:szCs w:val="18"/>
              </w:rPr>
              <w:lastRenderedPageBreak/>
              <w:t>Clemenceau, Royaume-Uni de Lloyd George, États-Unis de Wilson, Italie) décident sans les vaincus, qui doivent signer : on parle de « diktat ».</w:t>
            </w:r>
          </w:p>
          <w:p w14:paraId="25BC3CD4" w14:textId="77777777" w:rsidR="00D03982" w:rsidRDefault="00000000">
            <w:pPr>
              <w:spacing w:after="50" w:line="276" w:lineRule="auto"/>
            </w:pPr>
            <w:r>
              <w:rPr>
                <w:color w:val="000000"/>
                <w:sz w:val="18"/>
                <w:szCs w:val="18"/>
              </w:rPr>
              <w:t>R.A. : Elle perd l'Alsace-Lorraine, des territoires à l'est (couloir de Dantzig) et toutes ses colonies ; son armée est limitée à 100 000 hommes sans aviation ni chars ; la Rhénanie est démilitarisée ; elle doit payer d'énormes réparations et est déclarée seule responsable de la guerre (article 231).</w:t>
            </w:r>
          </w:p>
          <w:p w14:paraId="417666F5" w14:textId="77777777" w:rsidR="00D03982" w:rsidRDefault="00000000">
            <w:pPr>
              <w:spacing w:after="50" w:line="276" w:lineRule="auto"/>
            </w:pPr>
            <w:r>
              <w:rPr>
                <w:color w:val="000000"/>
                <w:sz w:val="18"/>
                <w:szCs w:val="18"/>
              </w:rPr>
              <w:t>R.A. : La Pologne reconstituée, la Tchécoslovaquie, la Yougoslavie, l'Autriche et la Hongrie séparées, la Finlande, l'Estonie, la Lettonie et la Lituanie, selon le principe du droit des peuples à disposer d'eux-mêmes ; mais des minorités restent insatisfaites.</w:t>
            </w:r>
          </w:p>
          <w:p w14:paraId="7658ABF4" w14:textId="77777777" w:rsidR="00D03982" w:rsidRDefault="00000000">
            <w:pPr>
              <w:spacing w:after="50" w:line="276" w:lineRule="auto"/>
            </w:pPr>
            <w:r>
              <w:rPr>
                <w:color w:val="000000"/>
                <w:sz w:val="18"/>
                <w:szCs w:val="18"/>
              </w:rPr>
              <w:t>R.A. : La Société des Nations, créée en 1919-1920 sur l'idée du président Wilson, siège à Genève ; elle doit garantir la paix par la négociation, l'arbitrage et la sécurité collective (tous contre l'agresseur) et gère les anciennes colonies allemandes sous forme de mandats.</w:t>
            </w:r>
          </w:p>
          <w:p w14:paraId="42C99F82" w14:textId="77777777" w:rsidR="00D03982" w:rsidRDefault="00000000">
            <w:pPr>
              <w:spacing w:after="50" w:line="276" w:lineRule="auto"/>
            </w:pPr>
            <w:r>
              <w:rPr>
                <w:color w:val="000000"/>
                <w:sz w:val="18"/>
                <w:szCs w:val="18"/>
              </w:rPr>
              <w:t>R.A. : Parce que l'Allemagne humiliée veut se venger (les nazis en feront leur programme), que l'Italie s'estime frustrée, que des minorités sont mécontentes des nouvelles frontières, et que la SDN est faible : sans armée, décidant à l'unanimité, privée des États-Unis, dont le Sénat refuse le traité.</w:t>
            </w:r>
          </w:p>
        </w:tc>
        <w:tc>
          <w:tcPr>
            <w:tcW w:w="1100" w:type="dxa"/>
            <w:tcMar>
              <w:top w:w="60" w:type="dxa"/>
              <w:left w:w="60" w:type="dxa"/>
              <w:bottom w:w="60" w:type="dxa"/>
              <w:right w:w="60" w:type="dxa"/>
            </w:tcMar>
          </w:tcPr>
          <w:p w14:paraId="4BF91F68" w14:textId="77777777" w:rsidR="00D03982" w:rsidRDefault="00000000">
            <w:pPr>
              <w:spacing w:after="50" w:line="276" w:lineRule="auto"/>
            </w:pPr>
            <w:r>
              <w:rPr>
                <w:color w:val="000000"/>
                <w:sz w:val="18"/>
                <w:szCs w:val="18"/>
              </w:rPr>
              <w:lastRenderedPageBreak/>
              <w:t>Lecture de tableau et de carte, questions-réponses, frise chronologique</w:t>
            </w:r>
          </w:p>
        </w:tc>
        <w:tc>
          <w:tcPr>
            <w:tcW w:w="1050" w:type="dxa"/>
            <w:tcMar>
              <w:top w:w="60" w:type="dxa"/>
              <w:left w:w="60" w:type="dxa"/>
              <w:bottom w:w="60" w:type="dxa"/>
              <w:right w:w="60" w:type="dxa"/>
            </w:tcMar>
          </w:tcPr>
          <w:p w14:paraId="2F36C92D" w14:textId="77777777" w:rsidR="00D03982" w:rsidRDefault="00000000">
            <w:pPr>
              <w:spacing w:after="50" w:line="276" w:lineRule="auto"/>
            </w:pPr>
            <w:r>
              <w:rPr>
                <w:color w:val="000000"/>
                <w:sz w:val="18"/>
                <w:szCs w:val="18"/>
              </w:rPr>
              <w:t>Tableau noir (tableau récapitulatif recopié)</w:t>
            </w:r>
          </w:p>
        </w:tc>
        <w:tc>
          <w:tcPr>
            <w:tcW w:w="800" w:type="dxa"/>
            <w:tcMar>
              <w:top w:w="60" w:type="dxa"/>
              <w:left w:w="60" w:type="dxa"/>
              <w:bottom w:w="60" w:type="dxa"/>
              <w:right w:w="60" w:type="dxa"/>
            </w:tcMar>
          </w:tcPr>
          <w:p w14:paraId="63D08881" w14:textId="77777777" w:rsidR="00D03982" w:rsidRDefault="00D03982"/>
        </w:tc>
      </w:tr>
      <w:tr w:rsidR="00D03982" w14:paraId="6A693F48" w14:textId="77777777">
        <w:tblPrEx>
          <w:tblCellMar>
            <w:top w:w="0" w:type="dxa"/>
            <w:bottom w:w="0" w:type="dxa"/>
          </w:tblCellMar>
        </w:tblPrEx>
        <w:tc>
          <w:tcPr>
            <w:tcW w:w="1150" w:type="dxa"/>
            <w:tcMar>
              <w:top w:w="60" w:type="dxa"/>
              <w:left w:w="60" w:type="dxa"/>
              <w:bottom w:w="60" w:type="dxa"/>
              <w:right w:w="60" w:type="dxa"/>
            </w:tcMar>
          </w:tcPr>
          <w:p w14:paraId="0B923DBE" w14:textId="77777777" w:rsidR="00D03982" w:rsidRDefault="00000000">
            <w:pPr>
              <w:spacing w:after="20" w:line="276" w:lineRule="auto"/>
            </w:pPr>
            <w:r>
              <w:rPr>
                <w:b/>
                <w:bCs/>
                <w:color w:val="000000"/>
                <w:sz w:val="18"/>
                <w:szCs w:val="18"/>
              </w:rPr>
              <w:t>5. Synthèse</w:t>
            </w:r>
          </w:p>
        </w:tc>
        <w:tc>
          <w:tcPr>
            <w:tcW w:w="3250" w:type="dxa"/>
            <w:tcMar>
              <w:top w:w="60" w:type="dxa"/>
              <w:left w:w="60" w:type="dxa"/>
              <w:bottom w:w="60" w:type="dxa"/>
              <w:right w:w="60" w:type="dxa"/>
            </w:tcMar>
          </w:tcPr>
          <w:p w14:paraId="04575594" w14:textId="77777777" w:rsidR="00D03982" w:rsidRDefault="00000000">
            <w:pPr>
              <w:spacing w:after="50" w:line="276" w:lineRule="auto"/>
            </w:pPr>
            <w:r>
              <w:rPr>
                <w:color w:val="000000"/>
                <w:sz w:val="18"/>
                <w:szCs w:val="18"/>
              </w:rPr>
              <w:t xml:space="preserve">Donc, la Première Guerre mondiale laisse l'Europe exsangue : environ 10 millions de soldats morts, des millions d'invalides, des régions dévastées, des pays endettés envers les États-Unis devenus première puissance, et quatre empires effondrés. En 1919-1920, les vainqueurs imposent aux vaincus les </w:t>
            </w:r>
            <w:r>
              <w:rPr>
                <w:color w:val="000000"/>
                <w:sz w:val="18"/>
                <w:szCs w:val="18"/>
              </w:rPr>
              <w:lastRenderedPageBreak/>
              <w:t>traités de paix : celui de Versailles ampute l'Allemagne, la désarme, lui impose des réparations et la déclare responsable de la guerre ; de nouveaux États apparaissent en Europe centrale. La Société des Nations est créée pour préserver la paix, mais elle est faible et les États-Unis n'y entrent pas. L'humiliation des vaincus et la faiblesse de la SDN portent en germe une nouvelle guerre.</w:t>
            </w:r>
          </w:p>
        </w:tc>
        <w:tc>
          <w:tcPr>
            <w:tcW w:w="2250" w:type="dxa"/>
            <w:tcMar>
              <w:top w:w="60" w:type="dxa"/>
              <w:left w:w="60" w:type="dxa"/>
              <w:bottom w:w="60" w:type="dxa"/>
              <w:right w:w="60" w:type="dxa"/>
            </w:tcMar>
          </w:tcPr>
          <w:p w14:paraId="257AC10B" w14:textId="77777777" w:rsidR="00D03982" w:rsidRDefault="00000000">
            <w:pPr>
              <w:spacing w:after="50" w:line="276" w:lineRule="auto"/>
            </w:pPr>
            <w:r>
              <w:rPr>
                <w:color w:val="000000"/>
                <w:sz w:val="18"/>
                <w:szCs w:val="18"/>
              </w:rPr>
              <w:lastRenderedPageBreak/>
              <w:t>Les élèves écoutent.</w:t>
            </w:r>
          </w:p>
        </w:tc>
        <w:tc>
          <w:tcPr>
            <w:tcW w:w="1100" w:type="dxa"/>
            <w:tcMar>
              <w:top w:w="60" w:type="dxa"/>
              <w:left w:w="60" w:type="dxa"/>
              <w:bottom w:w="60" w:type="dxa"/>
              <w:right w:w="60" w:type="dxa"/>
            </w:tcMar>
          </w:tcPr>
          <w:p w14:paraId="714C9843" w14:textId="77777777" w:rsidR="00D03982" w:rsidRDefault="00000000">
            <w:pPr>
              <w:spacing w:after="50" w:line="276" w:lineRule="auto"/>
            </w:pPr>
            <w:r>
              <w:rPr>
                <w:color w:val="000000"/>
                <w:sz w:val="18"/>
                <w:szCs w:val="18"/>
              </w:rPr>
              <w:t>Exposé oral</w:t>
            </w:r>
          </w:p>
        </w:tc>
        <w:tc>
          <w:tcPr>
            <w:tcW w:w="1050" w:type="dxa"/>
            <w:tcMar>
              <w:top w:w="60" w:type="dxa"/>
              <w:left w:w="60" w:type="dxa"/>
              <w:bottom w:w="60" w:type="dxa"/>
              <w:right w:w="60" w:type="dxa"/>
            </w:tcMar>
          </w:tcPr>
          <w:p w14:paraId="227A374E" w14:textId="77777777" w:rsidR="00D03982" w:rsidRDefault="00000000">
            <w:pPr>
              <w:spacing w:after="50" w:line="276" w:lineRule="auto"/>
            </w:pPr>
            <w:r>
              <w:rPr>
                <w:color w:val="000000"/>
                <w:sz w:val="18"/>
                <w:szCs w:val="18"/>
              </w:rPr>
              <w:t>Tableau noir</w:t>
            </w:r>
          </w:p>
        </w:tc>
        <w:tc>
          <w:tcPr>
            <w:tcW w:w="800" w:type="dxa"/>
            <w:tcMar>
              <w:top w:w="60" w:type="dxa"/>
              <w:left w:w="60" w:type="dxa"/>
              <w:bottom w:w="60" w:type="dxa"/>
              <w:right w:w="60" w:type="dxa"/>
            </w:tcMar>
          </w:tcPr>
          <w:p w14:paraId="45A873A4" w14:textId="77777777" w:rsidR="00D03982" w:rsidRDefault="00D03982"/>
        </w:tc>
      </w:tr>
      <w:tr w:rsidR="00D03982" w14:paraId="690D3FAC" w14:textId="77777777">
        <w:tblPrEx>
          <w:tblCellMar>
            <w:top w:w="0" w:type="dxa"/>
            <w:bottom w:w="0" w:type="dxa"/>
          </w:tblCellMar>
        </w:tblPrEx>
        <w:tc>
          <w:tcPr>
            <w:tcW w:w="1150" w:type="dxa"/>
            <w:tcMar>
              <w:top w:w="60" w:type="dxa"/>
              <w:left w:w="60" w:type="dxa"/>
              <w:bottom w:w="60" w:type="dxa"/>
              <w:right w:w="60" w:type="dxa"/>
            </w:tcMar>
          </w:tcPr>
          <w:p w14:paraId="62AD8BCA" w14:textId="77777777" w:rsidR="00D03982" w:rsidRDefault="00000000">
            <w:pPr>
              <w:spacing w:after="20" w:line="276" w:lineRule="auto"/>
            </w:pPr>
            <w:r>
              <w:rPr>
                <w:b/>
                <w:bCs/>
                <w:color w:val="000000"/>
                <w:sz w:val="18"/>
                <w:szCs w:val="18"/>
              </w:rPr>
              <w:t>6. Application</w:t>
            </w:r>
          </w:p>
        </w:tc>
        <w:tc>
          <w:tcPr>
            <w:tcW w:w="3250" w:type="dxa"/>
            <w:tcMar>
              <w:top w:w="60" w:type="dxa"/>
              <w:left w:w="60" w:type="dxa"/>
              <w:bottom w:w="60" w:type="dxa"/>
              <w:right w:w="60" w:type="dxa"/>
            </w:tcMar>
          </w:tcPr>
          <w:p w14:paraId="36D8AE08" w14:textId="77777777" w:rsidR="00D03982" w:rsidRDefault="00000000">
            <w:pPr>
              <w:spacing w:after="50" w:line="276" w:lineRule="auto"/>
            </w:pPr>
            <w:r>
              <w:rPr>
                <w:b/>
                <w:bCs/>
                <w:color w:val="000000"/>
                <w:sz w:val="18"/>
                <w:szCs w:val="18"/>
              </w:rPr>
              <w:t>Exercice 1</w:t>
            </w:r>
            <w:r>
              <w:rPr>
                <w:color w:val="000000"/>
                <w:sz w:val="18"/>
                <w:szCs w:val="18"/>
              </w:rPr>
              <w:t xml:space="preserve"> — Reliez chaque traité ou notion à sa définition (recopiez les couples).</w:t>
            </w:r>
          </w:p>
          <w:p w14:paraId="31994718" w14:textId="77777777" w:rsidR="00D03982" w:rsidRDefault="00000000">
            <w:pPr>
              <w:spacing w:after="50" w:line="276" w:lineRule="auto"/>
            </w:pPr>
            <w:r>
              <w:rPr>
                <w:color w:val="000000"/>
                <w:sz w:val="18"/>
                <w:szCs w:val="18"/>
              </w:rPr>
              <w:t>1. Traité de Versailles — 2. Article 231 — 3. SDN — 4. Réparations</w:t>
            </w:r>
          </w:p>
          <w:p w14:paraId="6049238E" w14:textId="77777777" w:rsidR="00D03982" w:rsidRDefault="00000000">
            <w:pPr>
              <w:spacing w:after="50" w:line="276" w:lineRule="auto"/>
            </w:pPr>
            <w:r>
              <w:rPr>
                <w:color w:val="000000"/>
                <w:sz w:val="18"/>
                <w:szCs w:val="18"/>
              </w:rPr>
              <w:t>A. Organisation internationale de Genève chargée de maintenir la paix</w:t>
            </w:r>
          </w:p>
          <w:p w14:paraId="70E5F57F" w14:textId="77777777" w:rsidR="00D03982" w:rsidRDefault="00000000">
            <w:pPr>
              <w:spacing w:after="50" w:line="276" w:lineRule="auto"/>
            </w:pPr>
            <w:r>
              <w:rPr>
                <w:color w:val="000000"/>
                <w:sz w:val="18"/>
                <w:szCs w:val="18"/>
              </w:rPr>
              <w:t>B. Traité de paix imposé à l'Allemagne le 28 juin 1919</w:t>
            </w:r>
          </w:p>
          <w:p w14:paraId="4107ED17" w14:textId="77777777" w:rsidR="00D03982" w:rsidRDefault="00000000">
            <w:pPr>
              <w:spacing w:after="50" w:line="276" w:lineRule="auto"/>
            </w:pPr>
            <w:r>
              <w:rPr>
                <w:color w:val="000000"/>
                <w:sz w:val="18"/>
                <w:szCs w:val="18"/>
              </w:rPr>
              <w:t>C. Sommes que l'Allemagne doit payer pour les destructions de guerre</w:t>
            </w:r>
          </w:p>
          <w:p w14:paraId="681F7108" w14:textId="77777777" w:rsidR="00D03982" w:rsidRDefault="00000000">
            <w:pPr>
              <w:spacing w:after="50" w:line="276" w:lineRule="auto"/>
            </w:pPr>
            <w:r>
              <w:rPr>
                <w:color w:val="000000"/>
                <w:sz w:val="18"/>
                <w:szCs w:val="18"/>
              </w:rPr>
              <w:t>D. Clause déclarant l'Allemagne responsable de la guerre</w:t>
            </w:r>
          </w:p>
          <w:p w14:paraId="19402C68" w14:textId="77777777" w:rsidR="00D03982" w:rsidRDefault="00000000">
            <w:pPr>
              <w:spacing w:after="50" w:line="276" w:lineRule="auto"/>
            </w:pPr>
            <w:r>
              <w:rPr>
                <w:b/>
                <w:bCs/>
                <w:color w:val="000000"/>
                <w:sz w:val="18"/>
                <w:szCs w:val="18"/>
              </w:rPr>
              <w:t>Exercice 2</w:t>
            </w:r>
            <w:r>
              <w:rPr>
                <w:color w:val="000000"/>
                <w:sz w:val="18"/>
                <w:szCs w:val="18"/>
              </w:rPr>
              <w:t xml:space="preserve"> — Choisissez la bonne réponse.</w:t>
            </w:r>
          </w:p>
          <w:p w14:paraId="4DF445DB" w14:textId="77777777" w:rsidR="00D03982" w:rsidRDefault="00000000">
            <w:pPr>
              <w:spacing w:after="50" w:line="276" w:lineRule="auto"/>
            </w:pPr>
            <w:r>
              <w:rPr>
                <w:color w:val="000000"/>
                <w:sz w:val="18"/>
                <w:szCs w:val="18"/>
              </w:rPr>
              <w:t>1. Le nombre de soldats tués pendant la Première Guerre mondiale est d'environ : A) 1 million — B) 10 millions — C) 50 millions.</w:t>
            </w:r>
          </w:p>
          <w:p w14:paraId="2F28C59D" w14:textId="77777777" w:rsidR="00D03982" w:rsidRDefault="00000000">
            <w:pPr>
              <w:spacing w:after="50" w:line="276" w:lineRule="auto"/>
            </w:pPr>
            <w:r>
              <w:rPr>
                <w:color w:val="000000"/>
                <w:sz w:val="18"/>
                <w:szCs w:val="18"/>
              </w:rPr>
              <w:t>2. Le siège de la SDN se trouvait à : A) Paris — B) Genève — C) New York.</w:t>
            </w:r>
          </w:p>
          <w:p w14:paraId="4A31F6D2" w14:textId="77777777" w:rsidR="00D03982" w:rsidRDefault="00000000">
            <w:pPr>
              <w:spacing w:after="50" w:line="276" w:lineRule="auto"/>
            </w:pPr>
            <w:r>
              <w:rPr>
                <w:color w:val="000000"/>
                <w:sz w:val="18"/>
                <w:szCs w:val="18"/>
              </w:rPr>
              <w:t>3. Le pays devenu premier créancier du monde après la guerre est : A) la France — B) l'Allemagne — C) les États-Unis.</w:t>
            </w:r>
          </w:p>
          <w:p w14:paraId="79D6A782" w14:textId="77777777" w:rsidR="00D03982" w:rsidRDefault="00000000">
            <w:pPr>
              <w:spacing w:after="50" w:line="276" w:lineRule="auto"/>
            </w:pPr>
            <w:r>
              <w:rPr>
                <w:color w:val="000000"/>
                <w:sz w:val="18"/>
                <w:szCs w:val="18"/>
              </w:rPr>
              <w:t>4. Le traité de Versailles limite l'armée allemande à : A) 100 000 hommes — B) 1 million d'hommes — C) 10 000 hommes.</w:t>
            </w:r>
          </w:p>
        </w:tc>
        <w:tc>
          <w:tcPr>
            <w:tcW w:w="2250" w:type="dxa"/>
            <w:tcMar>
              <w:top w:w="60" w:type="dxa"/>
              <w:left w:w="60" w:type="dxa"/>
              <w:bottom w:w="60" w:type="dxa"/>
              <w:right w:w="60" w:type="dxa"/>
            </w:tcMar>
          </w:tcPr>
          <w:p w14:paraId="3AE52289" w14:textId="77777777" w:rsidR="00D03982" w:rsidRDefault="00000000">
            <w:pPr>
              <w:spacing w:after="50" w:line="276" w:lineRule="auto"/>
            </w:pPr>
            <w:r>
              <w:rPr>
                <w:b/>
                <w:bCs/>
                <w:color w:val="E9704F"/>
                <w:sz w:val="18"/>
                <w:szCs w:val="18"/>
              </w:rPr>
              <w:t>Corrigé 1 :</w:t>
            </w:r>
          </w:p>
          <w:p w14:paraId="036AA270" w14:textId="77777777" w:rsidR="00D03982" w:rsidRDefault="00000000">
            <w:pPr>
              <w:spacing w:after="50" w:line="276" w:lineRule="auto"/>
            </w:pPr>
            <w:r>
              <w:rPr>
                <w:color w:val="000000"/>
                <w:sz w:val="18"/>
                <w:szCs w:val="18"/>
              </w:rPr>
              <w:t xml:space="preserve">1 → </w:t>
            </w:r>
            <w:r>
              <w:rPr>
                <w:b/>
                <w:bCs/>
                <w:color w:val="E9704F"/>
                <w:sz w:val="18"/>
                <w:szCs w:val="18"/>
              </w:rPr>
              <w:t>B</w:t>
            </w:r>
            <w:r>
              <w:rPr>
                <w:color w:val="000000"/>
                <w:sz w:val="18"/>
                <w:szCs w:val="18"/>
              </w:rPr>
              <w:t xml:space="preserve"> ; 2 → </w:t>
            </w:r>
            <w:r>
              <w:rPr>
                <w:b/>
                <w:bCs/>
                <w:color w:val="E9704F"/>
                <w:sz w:val="18"/>
                <w:szCs w:val="18"/>
              </w:rPr>
              <w:t>D</w:t>
            </w:r>
            <w:r>
              <w:rPr>
                <w:color w:val="000000"/>
                <w:sz w:val="18"/>
                <w:szCs w:val="18"/>
              </w:rPr>
              <w:t xml:space="preserve"> ; 3 → </w:t>
            </w:r>
            <w:r>
              <w:rPr>
                <w:b/>
                <w:bCs/>
                <w:color w:val="E9704F"/>
                <w:sz w:val="18"/>
                <w:szCs w:val="18"/>
              </w:rPr>
              <w:t>A</w:t>
            </w:r>
            <w:r>
              <w:rPr>
                <w:color w:val="000000"/>
                <w:sz w:val="18"/>
                <w:szCs w:val="18"/>
              </w:rPr>
              <w:t xml:space="preserve"> ; 4 → </w:t>
            </w:r>
            <w:r>
              <w:rPr>
                <w:b/>
                <w:bCs/>
                <w:color w:val="E9704F"/>
                <w:sz w:val="18"/>
                <w:szCs w:val="18"/>
              </w:rPr>
              <w:t>C</w:t>
            </w:r>
            <w:r>
              <w:rPr>
                <w:color w:val="000000"/>
                <w:sz w:val="18"/>
                <w:szCs w:val="18"/>
              </w:rPr>
              <w:t>.</w:t>
            </w:r>
          </w:p>
          <w:p w14:paraId="2CE64CCC" w14:textId="77777777" w:rsidR="00D03982" w:rsidRDefault="00000000">
            <w:pPr>
              <w:spacing w:after="50" w:line="276" w:lineRule="auto"/>
            </w:pPr>
            <w:r>
              <w:rPr>
                <w:color w:val="000000"/>
                <w:sz w:val="18"/>
                <w:szCs w:val="18"/>
              </w:rPr>
              <w:t xml:space="preserve">(A : la </w:t>
            </w:r>
            <w:r>
              <w:rPr>
                <w:b/>
                <w:bCs/>
                <w:color w:val="E9704F"/>
                <w:sz w:val="18"/>
                <w:szCs w:val="18"/>
              </w:rPr>
              <w:t>SDN</w:t>
            </w:r>
            <w:r>
              <w:rPr>
                <w:color w:val="000000"/>
                <w:sz w:val="18"/>
                <w:szCs w:val="18"/>
              </w:rPr>
              <w:t>.)</w:t>
            </w:r>
          </w:p>
          <w:p w14:paraId="1A1D0B19" w14:textId="77777777" w:rsidR="00D03982" w:rsidRDefault="00000000">
            <w:pPr>
              <w:spacing w:after="50" w:line="276" w:lineRule="auto"/>
            </w:pPr>
            <w:r>
              <w:rPr>
                <w:color w:val="000000"/>
                <w:sz w:val="18"/>
                <w:szCs w:val="18"/>
              </w:rPr>
              <w:t xml:space="preserve">(B : le </w:t>
            </w:r>
            <w:r>
              <w:rPr>
                <w:b/>
                <w:bCs/>
                <w:color w:val="E9704F"/>
                <w:sz w:val="18"/>
                <w:szCs w:val="18"/>
              </w:rPr>
              <w:t>traité de Versailles</w:t>
            </w:r>
            <w:r>
              <w:rPr>
                <w:color w:val="000000"/>
                <w:sz w:val="18"/>
                <w:szCs w:val="18"/>
              </w:rPr>
              <w:t>.)</w:t>
            </w:r>
          </w:p>
          <w:p w14:paraId="673F8184" w14:textId="77777777" w:rsidR="00D03982" w:rsidRDefault="00000000">
            <w:pPr>
              <w:spacing w:after="50" w:line="276" w:lineRule="auto"/>
            </w:pPr>
            <w:r>
              <w:rPr>
                <w:color w:val="000000"/>
                <w:sz w:val="18"/>
                <w:szCs w:val="18"/>
              </w:rPr>
              <w:t xml:space="preserve">(C : les </w:t>
            </w:r>
            <w:r>
              <w:rPr>
                <w:b/>
                <w:bCs/>
                <w:color w:val="E9704F"/>
                <w:sz w:val="18"/>
                <w:szCs w:val="18"/>
              </w:rPr>
              <w:t>réparations</w:t>
            </w:r>
            <w:r>
              <w:rPr>
                <w:color w:val="000000"/>
                <w:sz w:val="18"/>
                <w:szCs w:val="18"/>
              </w:rPr>
              <w:t xml:space="preserve"> ; D : l'</w:t>
            </w:r>
            <w:r>
              <w:rPr>
                <w:b/>
                <w:bCs/>
                <w:color w:val="E9704F"/>
                <w:sz w:val="18"/>
                <w:szCs w:val="18"/>
              </w:rPr>
              <w:t>article 231</w:t>
            </w:r>
            <w:r>
              <w:rPr>
                <w:color w:val="000000"/>
                <w:sz w:val="18"/>
                <w:szCs w:val="18"/>
              </w:rPr>
              <w:t>.)</w:t>
            </w:r>
          </w:p>
          <w:p w14:paraId="0A589114" w14:textId="77777777" w:rsidR="00D03982" w:rsidRDefault="00000000">
            <w:pPr>
              <w:spacing w:after="50" w:line="276" w:lineRule="auto"/>
            </w:pPr>
            <w:r>
              <w:rPr>
                <w:b/>
                <w:bCs/>
                <w:color w:val="E9704F"/>
                <w:sz w:val="18"/>
                <w:szCs w:val="18"/>
              </w:rPr>
              <w:t>Corrigé 2 :</w:t>
            </w:r>
          </w:p>
          <w:p w14:paraId="02C263DE" w14:textId="77777777" w:rsidR="00D03982" w:rsidRDefault="00000000">
            <w:pPr>
              <w:spacing w:after="50" w:line="276" w:lineRule="auto"/>
            </w:pPr>
            <w:r>
              <w:rPr>
                <w:color w:val="000000"/>
                <w:sz w:val="18"/>
                <w:szCs w:val="18"/>
              </w:rPr>
              <w:t xml:space="preserve">1. </w:t>
            </w:r>
            <w:r>
              <w:rPr>
                <w:b/>
                <w:bCs/>
                <w:color w:val="E9704F"/>
                <w:sz w:val="18"/>
                <w:szCs w:val="18"/>
              </w:rPr>
              <w:t>B)</w:t>
            </w:r>
            <w:r>
              <w:rPr>
                <w:color w:val="000000"/>
                <w:sz w:val="18"/>
                <w:szCs w:val="18"/>
              </w:rPr>
              <w:t xml:space="preserve"> environ 10 millions.</w:t>
            </w:r>
          </w:p>
          <w:p w14:paraId="767DE694" w14:textId="77777777" w:rsidR="00D03982" w:rsidRDefault="00000000">
            <w:pPr>
              <w:spacing w:after="50" w:line="276" w:lineRule="auto"/>
            </w:pPr>
            <w:r>
              <w:rPr>
                <w:color w:val="000000"/>
                <w:sz w:val="18"/>
                <w:szCs w:val="18"/>
              </w:rPr>
              <w:t xml:space="preserve">2. </w:t>
            </w:r>
            <w:r>
              <w:rPr>
                <w:b/>
                <w:bCs/>
                <w:color w:val="E9704F"/>
                <w:sz w:val="18"/>
                <w:szCs w:val="18"/>
              </w:rPr>
              <w:t>B)</w:t>
            </w:r>
            <w:r>
              <w:rPr>
                <w:color w:val="000000"/>
                <w:sz w:val="18"/>
                <w:szCs w:val="18"/>
              </w:rPr>
              <w:t xml:space="preserve"> Genève.</w:t>
            </w:r>
          </w:p>
          <w:p w14:paraId="5703BF0B" w14:textId="77777777" w:rsidR="00D03982" w:rsidRDefault="00000000">
            <w:pPr>
              <w:spacing w:after="50" w:line="276" w:lineRule="auto"/>
            </w:pPr>
            <w:r>
              <w:rPr>
                <w:color w:val="000000"/>
                <w:sz w:val="18"/>
                <w:szCs w:val="18"/>
              </w:rPr>
              <w:t xml:space="preserve">3. </w:t>
            </w:r>
            <w:r>
              <w:rPr>
                <w:b/>
                <w:bCs/>
                <w:color w:val="E9704F"/>
                <w:sz w:val="18"/>
                <w:szCs w:val="18"/>
              </w:rPr>
              <w:t>C)</w:t>
            </w:r>
            <w:r>
              <w:rPr>
                <w:color w:val="000000"/>
                <w:sz w:val="18"/>
                <w:szCs w:val="18"/>
              </w:rPr>
              <w:t xml:space="preserve"> les États-Unis.</w:t>
            </w:r>
          </w:p>
          <w:p w14:paraId="45C4DC64" w14:textId="77777777" w:rsidR="00D03982" w:rsidRDefault="00000000">
            <w:pPr>
              <w:spacing w:after="50" w:line="276" w:lineRule="auto"/>
            </w:pPr>
            <w:r>
              <w:rPr>
                <w:color w:val="000000"/>
                <w:sz w:val="18"/>
                <w:szCs w:val="18"/>
              </w:rPr>
              <w:t xml:space="preserve">4. </w:t>
            </w:r>
            <w:r>
              <w:rPr>
                <w:b/>
                <w:bCs/>
                <w:color w:val="E9704F"/>
                <w:sz w:val="18"/>
                <w:szCs w:val="18"/>
              </w:rPr>
              <w:t>A)</w:t>
            </w:r>
            <w:r>
              <w:rPr>
                <w:color w:val="000000"/>
                <w:sz w:val="18"/>
                <w:szCs w:val="18"/>
              </w:rPr>
              <w:t xml:space="preserve"> 100 000 hommes, sans aviation ni chars.</w:t>
            </w:r>
          </w:p>
        </w:tc>
        <w:tc>
          <w:tcPr>
            <w:tcW w:w="1100" w:type="dxa"/>
            <w:tcMar>
              <w:top w:w="60" w:type="dxa"/>
              <w:left w:w="60" w:type="dxa"/>
              <w:bottom w:w="60" w:type="dxa"/>
              <w:right w:w="60" w:type="dxa"/>
            </w:tcMar>
          </w:tcPr>
          <w:p w14:paraId="2C47C88A" w14:textId="77777777" w:rsidR="00D03982" w:rsidRDefault="00000000">
            <w:pPr>
              <w:spacing w:after="50" w:line="276" w:lineRule="auto"/>
            </w:pPr>
            <w:r>
              <w:rPr>
                <w:color w:val="000000"/>
                <w:sz w:val="18"/>
                <w:szCs w:val="18"/>
              </w:rPr>
              <w:t>Travail individuel puis correction collective</w:t>
            </w:r>
          </w:p>
        </w:tc>
        <w:tc>
          <w:tcPr>
            <w:tcW w:w="1050" w:type="dxa"/>
            <w:tcMar>
              <w:top w:w="60" w:type="dxa"/>
              <w:left w:w="60" w:type="dxa"/>
              <w:bottom w:w="60" w:type="dxa"/>
              <w:right w:w="60" w:type="dxa"/>
            </w:tcMar>
          </w:tcPr>
          <w:p w14:paraId="58E5124D" w14:textId="77777777" w:rsidR="00D03982" w:rsidRDefault="00000000">
            <w:pPr>
              <w:spacing w:after="50" w:line="276" w:lineRule="auto"/>
            </w:pPr>
            <w:r>
              <w:rPr>
                <w:color w:val="000000"/>
                <w:sz w:val="18"/>
                <w:szCs w:val="18"/>
              </w:rPr>
              <w:t>Cahier, ardoise</w:t>
            </w:r>
          </w:p>
        </w:tc>
        <w:tc>
          <w:tcPr>
            <w:tcW w:w="800" w:type="dxa"/>
            <w:tcMar>
              <w:top w:w="60" w:type="dxa"/>
              <w:left w:w="60" w:type="dxa"/>
              <w:bottom w:w="60" w:type="dxa"/>
              <w:right w:w="60" w:type="dxa"/>
            </w:tcMar>
          </w:tcPr>
          <w:p w14:paraId="66FBE857" w14:textId="77777777" w:rsidR="00D03982" w:rsidRDefault="00D03982"/>
        </w:tc>
      </w:tr>
      <w:tr w:rsidR="00D03982" w14:paraId="7C9081DB"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3C50A32B" w14:textId="77777777" w:rsidR="00D03982" w:rsidRDefault="00000000">
            <w:pPr>
              <w:spacing w:line="276" w:lineRule="auto"/>
            </w:pPr>
            <w:r>
              <w:rPr>
                <w:b/>
                <w:bCs/>
                <w:color w:val="000000"/>
                <w:sz w:val="19"/>
                <w:szCs w:val="19"/>
              </w:rPr>
              <w:t>III. ÉVALUATION</w:t>
            </w:r>
          </w:p>
        </w:tc>
      </w:tr>
      <w:tr w:rsidR="00D03982" w14:paraId="02D6EDB5" w14:textId="77777777">
        <w:tblPrEx>
          <w:tblCellMar>
            <w:top w:w="0" w:type="dxa"/>
            <w:bottom w:w="0" w:type="dxa"/>
          </w:tblCellMar>
        </w:tblPrEx>
        <w:tc>
          <w:tcPr>
            <w:tcW w:w="1150" w:type="dxa"/>
            <w:tcMar>
              <w:top w:w="60" w:type="dxa"/>
              <w:left w:w="60" w:type="dxa"/>
              <w:bottom w:w="60" w:type="dxa"/>
              <w:right w:w="60" w:type="dxa"/>
            </w:tcMar>
          </w:tcPr>
          <w:p w14:paraId="4ED2BB93" w14:textId="77777777" w:rsidR="00D03982" w:rsidRDefault="00000000">
            <w:pPr>
              <w:spacing w:after="20" w:line="276" w:lineRule="auto"/>
            </w:pPr>
            <w:r>
              <w:rPr>
                <w:b/>
                <w:bCs/>
                <w:color w:val="000000"/>
                <w:sz w:val="18"/>
                <w:szCs w:val="18"/>
              </w:rPr>
              <w:t>Évaluation</w:t>
            </w:r>
          </w:p>
          <w:p w14:paraId="0572CA67" w14:textId="77777777" w:rsidR="00D03982" w:rsidRDefault="00000000">
            <w:pPr>
              <w:spacing w:line="276" w:lineRule="auto"/>
            </w:pPr>
            <w:r>
              <w:rPr>
                <w:color w:val="000000"/>
                <w:sz w:val="18"/>
                <w:szCs w:val="18"/>
              </w:rPr>
              <w:t>15 min</w:t>
            </w:r>
          </w:p>
        </w:tc>
        <w:tc>
          <w:tcPr>
            <w:tcW w:w="3250" w:type="dxa"/>
            <w:tcMar>
              <w:top w:w="60" w:type="dxa"/>
              <w:left w:w="60" w:type="dxa"/>
              <w:bottom w:w="60" w:type="dxa"/>
              <w:right w:w="60" w:type="dxa"/>
            </w:tcMar>
          </w:tcPr>
          <w:p w14:paraId="1FCB7649" w14:textId="77777777" w:rsidR="00D03982" w:rsidRDefault="00000000">
            <w:pPr>
              <w:spacing w:after="50" w:line="276" w:lineRule="auto"/>
            </w:pPr>
            <w:r>
              <w:rPr>
                <w:b/>
                <w:bCs/>
                <w:color w:val="000000"/>
                <w:sz w:val="18"/>
                <w:szCs w:val="18"/>
              </w:rPr>
              <w:t>Exercice 3</w:t>
            </w:r>
            <w:r>
              <w:rPr>
                <w:color w:val="000000"/>
                <w:sz w:val="18"/>
                <w:szCs w:val="18"/>
              </w:rPr>
              <w:t xml:space="preserve"> — Répondez par Vrai ou Faux, puis corrigez les phrases fausses.</w:t>
            </w:r>
          </w:p>
          <w:p w14:paraId="5B859015" w14:textId="77777777" w:rsidR="00D03982" w:rsidRDefault="00000000">
            <w:pPr>
              <w:spacing w:after="50" w:line="276" w:lineRule="auto"/>
            </w:pPr>
            <w:r>
              <w:rPr>
                <w:color w:val="000000"/>
                <w:sz w:val="18"/>
                <w:szCs w:val="18"/>
              </w:rPr>
              <w:t>a) Les vaincus ont participé à la rédaction des traités de paix.</w:t>
            </w:r>
          </w:p>
          <w:p w14:paraId="2DF54CFF" w14:textId="77777777" w:rsidR="00D03982" w:rsidRDefault="00000000">
            <w:pPr>
              <w:spacing w:after="50" w:line="276" w:lineRule="auto"/>
            </w:pPr>
            <w:r>
              <w:rPr>
                <w:color w:val="000000"/>
                <w:sz w:val="18"/>
                <w:szCs w:val="18"/>
              </w:rPr>
              <w:t>b) L'Allemagne perd l'Alsace-Lorraine et ses colonies en 1919.</w:t>
            </w:r>
          </w:p>
          <w:p w14:paraId="3697A489" w14:textId="77777777" w:rsidR="00D03982" w:rsidRDefault="00000000">
            <w:pPr>
              <w:spacing w:after="50" w:line="276" w:lineRule="auto"/>
            </w:pPr>
            <w:r>
              <w:rPr>
                <w:color w:val="000000"/>
                <w:sz w:val="18"/>
                <w:szCs w:val="18"/>
              </w:rPr>
              <w:t>c) Les États-Unis ont été membres de la SDN dès sa création.</w:t>
            </w:r>
          </w:p>
          <w:p w14:paraId="728FE3B3" w14:textId="77777777" w:rsidR="00D03982" w:rsidRDefault="00000000">
            <w:pPr>
              <w:spacing w:after="50" w:line="276" w:lineRule="auto"/>
            </w:pPr>
            <w:r>
              <w:rPr>
                <w:color w:val="000000"/>
                <w:sz w:val="18"/>
                <w:szCs w:val="18"/>
              </w:rPr>
              <w:t>d) La Pologne et la Tchécoslovaquie naissent des traités de 1919-1920.</w:t>
            </w:r>
          </w:p>
          <w:p w14:paraId="151F3241" w14:textId="77777777" w:rsidR="00D03982" w:rsidRDefault="00000000">
            <w:pPr>
              <w:spacing w:after="50" w:line="276" w:lineRule="auto"/>
            </w:pPr>
            <w:r>
              <w:rPr>
                <w:b/>
                <w:bCs/>
                <w:color w:val="000000"/>
                <w:sz w:val="18"/>
                <w:szCs w:val="18"/>
              </w:rPr>
              <w:t>Exercice 4</w:t>
            </w:r>
            <w:r>
              <w:rPr>
                <w:color w:val="000000"/>
                <w:sz w:val="18"/>
                <w:szCs w:val="18"/>
              </w:rPr>
              <w:t xml:space="preserve"> — Répondez aux questions suivantes par une phrase complète.</w:t>
            </w:r>
          </w:p>
          <w:p w14:paraId="68D7B490" w14:textId="77777777" w:rsidR="00D03982" w:rsidRDefault="00000000">
            <w:pPr>
              <w:spacing w:after="50" w:line="276" w:lineRule="auto"/>
            </w:pPr>
            <w:r>
              <w:rPr>
                <w:color w:val="000000"/>
                <w:sz w:val="18"/>
                <w:szCs w:val="18"/>
              </w:rPr>
              <w:t>1. Présentez le bilan humain et économique de la Première Guerre mondiale.</w:t>
            </w:r>
          </w:p>
          <w:p w14:paraId="3636E70F" w14:textId="77777777" w:rsidR="00D03982" w:rsidRDefault="00000000">
            <w:pPr>
              <w:spacing w:after="50" w:line="276" w:lineRule="auto"/>
            </w:pPr>
            <w:r>
              <w:rPr>
                <w:color w:val="000000"/>
                <w:sz w:val="18"/>
                <w:szCs w:val="18"/>
              </w:rPr>
              <w:lastRenderedPageBreak/>
              <w:t>2. Citez quatre clauses du traité de Versailles concernant l'Allemagne.</w:t>
            </w:r>
          </w:p>
          <w:p w14:paraId="734AEFC1" w14:textId="77777777" w:rsidR="00D03982" w:rsidRDefault="00000000">
            <w:pPr>
              <w:spacing w:after="50" w:line="276" w:lineRule="auto"/>
            </w:pPr>
            <w:r>
              <w:rPr>
                <w:color w:val="000000"/>
                <w:sz w:val="18"/>
                <w:szCs w:val="18"/>
              </w:rPr>
              <w:t>3. Quel était le but de la SDN et pourquoi était-elle faible ?</w:t>
            </w:r>
          </w:p>
          <w:p w14:paraId="1CDCBFFE" w14:textId="77777777" w:rsidR="00D03982" w:rsidRDefault="00000000">
            <w:pPr>
              <w:spacing w:after="50" w:line="276" w:lineRule="auto"/>
            </w:pPr>
            <w:r>
              <w:rPr>
                <w:color w:val="000000"/>
                <w:sz w:val="18"/>
                <w:szCs w:val="18"/>
              </w:rPr>
              <w:t>4. Expliquez pourquoi les traités de 1919-1920 contiennent les germes d'une nouvelle guerre.</w:t>
            </w:r>
          </w:p>
        </w:tc>
        <w:tc>
          <w:tcPr>
            <w:tcW w:w="2250" w:type="dxa"/>
            <w:tcMar>
              <w:top w:w="60" w:type="dxa"/>
              <w:left w:w="60" w:type="dxa"/>
              <w:bottom w:w="60" w:type="dxa"/>
              <w:right w:w="60" w:type="dxa"/>
            </w:tcMar>
          </w:tcPr>
          <w:p w14:paraId="5BBE36EF" w14:textId="77777777" w:rsidR="00D03982" w:rsidRDefault="00000000">
            <w:pPr>
              <w:spacing w:after="50" w:line="276" w:lineRule="auto"/>
            </w:pPr>
            <w:r>
              <w:rPr>
                <w:b/>
                <w:bCs/>
                <w:color w:val="E9704F"/>
                <w:sz w:val="18"/>
                <w:szCs w:val="18"/>
              </w:rPr>
              <w:lastRenderedPageBreak/>
              <w:t>Corrigé 3 :</w:t>
            </w:r>
          </w:p>
          <w:p w14:paraId="2B4E497D" w14:textId="77777777" w:rsidR="00D03982" w:rsidRDefault="00000000">
            <w:pPr>
              <w:spacing w:after="50" w:line="276" w:lineRule="auto"/>
            </w:pPr>
            <w:r>
              <w:rPr>
                <w:color w:val="000000"/>
                <w:sz w:val="18"/>
                <w:szCs w:val="18"/>
              </w:rPr>
              <w:t xml:space="preserve">a) </w:t>
            </w:r>
            <w:r>
              <w:rPr>
                <w:b/>
                <w:bCs/>
                <w:color w:val="E9704F"/>
                <w:sz w:val="18"/>
                <w:szCs w:val="18"/>
              </w:rPr>
              <w:t>Faux</w:t>
            </w:r>
            <w:r>
              <w:rPr>
                <w:color w:val="000000"/>
                <w:sz w:val="18"/>
                <w:szCs w:val="18"/>
              </w:rPr>
              <w:t xml:space="preserve"> : ils ont dû </w:t>
            </w:r>
            <w:r>
              <w:rPr>
                <w:b/>
                <w:bCs/>
                <w:color w:val="E9704F"/>
                <w:sz w:val="18"/>
                <w:szCs w:val="18"/>
              </w:rPr>
              <w:t>signer</w:t>
            </w:r>
            <w:r>
              <w:rPr>
                <w:color w:val="000000"/>
                <w:sz w:val="18"/>
                <w:szCs w:val="18"/>
              </w:rPr>
              <w:t xml:space="preserve"> ce que les vainqueurs avaient décidé (« diktat »).</w:t>
            </w:r>
          </w:p>
          <w:p w14:paraId="75661201" w14:textId="77777777" w:rsidR="00D03982" w:rsidRDefault="00000000">
            <w:pPr>
              <w:spacing w:after="50" w:line="276" w:lineRule="auto"/>
            </w:pPr>
            <w:r>
              <w:rPr>
                <w:color w:val="000000"/>
                <w:sz w:val="18"/>
                <w:szCs w:val="18"/>
              </w:rPr>
              <w:t xml:space="preserve">b) </w:t>
            </w:r>
            <w:r>
              <w:rPr>
                <w:b/>
                <w:bCs/>
                <w:color w:val="E9704F"/>
                <w:sz w:val="18"/>
                <w:szCs w:val="18"/>
              </w:rPr>
              <w:t>Vrai</w:t>
            </w:r>
            <w:r>
              <w:rPr>
                <w:color w:val="000000"/>
                <w:sz w:val="18"/>
                <w:szCs w:val="18"/>
              </w:rPr>
              <w:t xml:space="preserve"> : ainsi que des territoires à l'est.</w:t>
            </w:r>
          </w:p>
          <w:p w14:paraId="67CDA925" w14:textId="77777777" w:rsidR="00D03982" w:rsidRDefault="00000000">
            <w:pPr>
              <w:spacing w:after="50" w:line="276" w:lineRule="auto"/>
            </w:pPr>
            <w:r>
              <w:rPr>
                <w:color w:val="000000"/>
                <w:sz w:val="18"/>
                <w:szCs w:val="18"/>
              </w:rPr>
              <w:t xml:space="preserve">c) </w:t>
            </w:r>
            <w:r>
              <w:rPr>
                <w:b/>
                <w:bCs/>
                <w:color w:val="E9704F"/>
                <w:sz w:val="18"/>
                <w:szCs w:val="18"/>
              </w:rPr>
              <w:t>Faux</w:t>
            </w:r>
            <w:r>
              <w:rPr>
                <w:color w:val="000000"/>
                <w:sz w:val="18"/>
                <w:szCs w:val="18"/>
              </w:rPr>
              <w:t xml:space="preserve"> : le </w:t>
            </w:r>
            <w:r>
              <w:rPr>
                <w:b/>
                <w:bCs/>
                <w:color w:val="E9704F"/>
                <w:sz w:val="18"/>
                <w:szCs w:val="18"/>
              </w:rPr>
              <w:t>Sénat américain</w:t>
            </w:r>
            <w:r>
              <w:rPr>
                <w:color w:val="000000"/>
                <w:sz w:val="18"/>
                <w:szCs w:val="18"/>
              </w:rPr>
              <w:t xml:space="preserve"> a refusé de ratifier le traité.</w:t>
            </w:r>
          </w:p>
          <w:p w14:paraId="57DEE926" w14:textId="77777777" w:rsidR="00D03982" w:rsidRDefault="00000000">
            <w:pPr>
              <w:spacing w:after="50" w:line="276" w:lineRule="auto"/>
            </w:pPr>
            <w:r>
              <w:rPr>
                <w:color w:val="000000"/>
                <w:sz w:val="18"/>
                <w:szCs w:val="18"/>
              </w:rPr>
              <w:t xml:space="preserve">d) </w:t>
            </w:r>
            <w:r>
              <w:rPr>
                <w:b/>
                <w:bCs/>
                <w:color w:val="E9704F"/>
                <w:sz w:val="18"/>
                <w:szCs w:val="18"/>
              </w:rPr>
              <w:t>Vrai</w:t>
            </w:r>
            <w:r>
              <w:rPr>
                <w:color w:val="000000"/>
                <w:sz w:val="18"/>
                <w:szCs w:val="18"/>
              </w:rPr>
              <w:t xml:space="preserve"> : selon le principe du droit des peuples.</w:t>
            </w:r>
          </w:p>
          <w:p w14:paraId="1DA3488C" w14:textId="77777777" w:rsidR="00D03982" w:rsidRDefault="00000000">
            <w:pPr>
              <w:spacing w:after="50" w:line="276" w:lineRule="auto"/>
            </w:pPr>
            <w:r>
              <w:rPr>
                <w:b/>
                <w:bCs/>
                <w:color w:val="E9704F"/>
                <w:sz w:val="18"/>
                <w:szCs w:val="18"/>
              </w:rPr>
              <w:t>Corrigé 4 :</w:t>
            </w:r>
          </w:p>
          <w:p w14:paraId="1C22F25C" w14:textId="77777777" w:rsidR="00D03982" w:rsidRDefault="00000000">
            <w:pPr>
              <w:spacing w:after="50" w:line="276" w:lineRule="auto"/>
            </w:pPr>
            <w:r>
              <w:rPr>
                <w:color w:val="000000"/>
                <w:sz w:val="18"/>
                <w:szCs w:val="18"/>
              </w:rPr>
              <w:t xml:space="preserve">1. Environ </w:t>
            </w:r>
            <w:r>
              <w:rPr>
                <w:b/>
                <w:bCs/>
                <w:color w:val="E9704F"/>
                <w:sz w:val="18"/>
                <w:szCs w:val="18"/>
              </w:rPr>
              <w:t>10 millions</w:t>
            </w:r>
            <w:r>
              <w:rPr>
                <w:color w:val="000000"/>
                <w:sz w:val="18"/>
                <w:szCs w:val="18"/>
              </w:rPr>
              <w:t xml:space="preserve"> de soldats morts et </w:t>
            </w:r>
            <w:r>
              <w:rPr>
                <w:b/>
                <w:bCs/>
                <w:color w:val="E9704F"/>
                <w:sz w:val="18"/>
                <w:szCs w:val="18"/>
              </w:rPr>
              <w:t>20 millions</w:t>
            </w:r>
            <w:r>
              <w:rPr>
                <w:color w:val="000000"/>
                <w:sz w:val="18"/>
                <w:szCs w:val="18"/>
              </w:rPr>
              <w:t xml:space="preserve"> de blessés, des civils victimes de la faim et des </w:t>
            </w:r>
            <w:r>
              <w:rPr>
                <w:color w:val="000000"/>
                <w:sz w:val="18"/>
                <w:szCs w:val="18"/>
              </w:rPr>
              <w:lastRenderedPageBreak/>
              <w:t xml:space="preserve">épidémies (grippe espagnole) ; des </w:t>
            </w:r>
            <w:r>
              <w:rPr>
                <w:b/>
                <w:bCs/>
                <w:color w:val="E9704F"/>
                <w:sz w:val="18"/>
                <w:szCs w:val="18"/>
              </w:rPr>
              <w:t>régions dévastées</w:t>
            </w:r>
            <w:r>
              <w:rPr>
                <w:color w:val="000000"/>
                <w:sz w:val="18"/>
                <w:szCs w:val="18"/>
              </w:rPr>
              <w:t xml:space="preserve">, des pays </w:t>
            </w:r>
            <w:r>
              <w:rPr>
                <w:b/>
                <w:bCs/>
                <w:color w:val="E9704F"/>
                <w:sz w:val="18"/>
                <w:szCs w:val="18"/>
              </w:rPr>
              <w:t>endettés</w:t>
            </w:r>
            <w:r>
              <w:rPr>
                <w:color w:val="000000"/>
                <w:sz w:val="18"/>
                <w:szCs w:val="18"/>
              </w:rPr>
              <w:t xml:space="preserve"> envers les </w:t>
            </w:r>
            <w:r>
              <w:rPr>
                <w:b/>
                <w:bCs/>
                <w:color w:val="E9704F"/>
                <w:sz w:val="18"/>
                <w:szCs w:val="18"/>
              </w:rPr>
              <w:t>États-Unis</w:t>
            </w:r>
            <w:r>
              <w:rPr>
                <w:color w:val="000000"/>
                <w:sz w:val="18"/>
                <w:szCs w:val="18"/>
              </w:rPr>
              <w:t>, l'</w:t>
            </w:r>
            <w:r>
              <w:rPr>
                <w:b/>
                <w:bCs/>
                <w:color w:val="E9704F"/>
                <w:sz w:val="18"/>
                <w:szCs w:val="18"/>
              </w:rPr>
              <w:t>inflation</w:t>
            </w:r>
            <w:r>
              <w:rPr>
                <w:color w:val="000000"/>
                <w:sz w:val="18"/>
                <w:szCs w:val="18"/>
              </w:rPr>
              <w:t>.</w:t>
            </w:r>
          </w:p>
          <w:p w14:paraId="03B8828D" w14:textId="77777777" w:rsidR="00D03982" w:rsidRDefault="00000000">
            <w:pPr>
              <w:spacing w:after="50" w:line="276" w:lineRule="auto"/>
            </w:pPr>
            <w:r>
              <w:rPr>
                <w:color w:val="000000"/>
                <w:sz w:val="18"/>
                <w:szCs w:val="18"/>
              </w:rPr>
              <w:t>2. Perte de l'</w:t>
            </w:r>
            <w:r>
              <w:rPr>
                <w:b/>
                <w:bCs/>
                <w:color w:val="E9704F"/>
                <w:sz w:val="18"/>
                <w:szCs w:val="18"/>
              </w:rPr>
              <w:t>Alsace-Lorraine</w:t>
            </w:r>
            <w:r>
              <w:rPr>
                <w:color w:val="000000"/>
                <w:sz w:val="18"/>
                <w:szCs w:val="18"/>
              </w:rPr>
              <w:t xml:space="preserve"> et des </w:t>
            </w:r>
            <w:r>
              <w:rPr>
                <w:b/>
                <w:bCs/>
                <w:color w:val="E9704F"/>
                <w:sz w:val="18"/>
                <w:szCs w:val="18"/>
              </w:rPr>
              <w:t>colonies</w:t>
            </w:r>
            <w:r>
              <w:rPr>
                <w:color w:val="000000"/>
                <w:sz w:val="18"/>
                <w:szCs w:val="18"/>
              </w:rPr>
              <w:t xml:space="preserve"> ; armée limitée à </w:t>
            </w:r>
            <w:r>
              <w:rPr>
                <w:b/>
                <w:bCs/>
                <w:color w:val="E9704F"/>
                <w:sz w:val="18"/>
                <w:szCs w:val="18"/>
              </w:rPr>
              <w:t>100 000 hommes</w:t>
            </w:r>
            <w:r>
              <w:rPr>
                <w:color w:val="000000"/>
                <w:sz w:val="18"/>
                <w:szCs w:val="18"/>
              </w:rPr>
              <w:t xml:space="preserve"> ; </w:t>
            </w:r>
            <w:r>
              <w:rPr>
                <w:b/>
                <w:bCs/>
                <w:color w:val="E9704F"/>
                <w:sz w:val="18"/>
                <w:szCs w:val="18"/>
              </w:rPr>
              <w:t>Rhénanie</w:t>
            </w:r>
            <w:r>
              <w:rPr>
                <w:color w:val="000000"/>
                <w:sz w:val="18"/>
                <w:szCs w:val="18"/>
              </w:rPr>
              <w:t xml:space="preserve"> démilitarisée ; </w:t>
            </w:r>
            <w:r>
              <w:rPr>
                <w:b/>
                <w:bCs/>
                <w:color w:val="E9704F"/>
                <w:sz w:val="18"/>
                <w:szCs w:val="18"/>
              </w:rPr>
              <w:t>réparations</w:t>
            </w:r>
            <w:r>
              <w:rPr>
                <w:color w:val="000000"/>
                <w:sz w:val="18"/>
                <w:szCs w:val="18"/>
              </w:rPr>
              <w:t xml:space="preserve"> ; </w:t>
            </w:r>
            <w:r>
              <w:rPr>
                <w:b/>
                <w:bCs/>
                <w:color w:val="E9704F"/>
                <w:sz w:val="18"/>
                <w:szCs w:val="18"/>
              </w:rPr>
              <w:t>article 231</w:t>
            </w:r>
            <w:r>
              <w:rPr>
                <w:color w:val="000000"/>
                <w:sz w:val="18"/>
                <w:szCs w:val="18"/>
              </w:rPr>
              <w:t xml:space="preserve"> (responsabilité de la guerre).</w:t>
            </w:r>
          </w:p>
          <w:p w14:paraId="58750781" w14:textId="77777777" w:rsidR="00D03982" w:rsidRDefault="00000000">
            <w:pPr>
              <w:spacing w:after="50" w:line="276" w:lineRule="auto"/>
            </w:pPr>
            <w:r>
              <w:rPr>
                <w:color w:val="000000"/>
                <w:sz w:val="18"/>
                <w:szCs w:val="18"/>
              </w:rPr>
              <w:t xml:space="preserve">3. Maintenir la </w:t>
            </w:r>
            <w:r>
              <w:rPr>
                <w:b/>
                <w:bCs/>
                <w:color w:val="E9704F"/>
                <w:sz w:val="18"/>
                <w:szCs w:val="18"/>
              </w:rPr>
              <w:t>paix</w:t>
            </w:r>
            <w:r>
              <w:rPr>
                <w:color w:val="000000"/>
                <w:sz w:val="18"/>
                <w:szCs w:val="18"/>
              </w:rPr>
              <w:t xml:space="preserve"> par la </w:t>
            </w:r>
            <w:r>
              <w:rPr>
                <w:b/>
                <w:bCs/>
                <w:color w:val="E9704F"/>
                <w:sz w:val="18"/>
                <w:szCs w:val="18"/>
              </w:rPr>
              <w:t>négociation</w:t>
            </w:r>
            <w:r>
              <w:rPr>
                <w:color w:val="000000"/>
                <w:sz w:val="18"/>
                <w:szCs w:val="18"/>
              </w:rPr>
              <w:t xml:space="preserve"> et la </w:t>
            </w:r>
            <w:r>
              <w:rPr>
                <w:b/>
                <w:bCs/>
                <w:color w:val="E9704F"/>
                <w:sz w:val="18"/>
                <w:szCs w:val="18"/>
              </w:rPr>
              <w:t>sécurité collective</w:t>
            </w:r>
            <w:r>
              <w:rPr>
                <w:color w:val="000000"/>
                <w:sz w:val="18"/>
                <w:szCs w:val="18"/>
              </w:rPr>
              <w:t xml:space="preserve"> ; faible parce que </w:t>
            </w:r>
            <w:r>
              <w:rPr>
                <w:b/>
                <w:bCs/>
                <w:color w:val="E9704F"/>
                <w:sz w:val="18"/>
                <w:szCs w:val="18"/>
              </w:rPr>
              <w:t>sans armée</w:t>
            </w:r>
            <w:r>
              <w:rPr>
                <w:color w:val="000000"/>
                <w:sz w:val="18"/>
                <w:szCs w:val="18"/>
              </w:rPr>
              <w:t>, décidant à l'</w:t>
            </w:r>
            <w:r>
              <w:rPr>
                <w:b/>
                <w:bCs/>
                <w:color w:val="E9704F"/>
                <w:sz w:val="18"/>
                <w:szCs w:val="18"/>
              </w:rPr>
              <w:t>unanimité</w:t>
            </w:r>
            <w:r>
              <w:rPr>
                <w:color w:val="000000"/>
                <w:sz w:val="18"/>
                <w:szCs w:val="18"/>
              </w:rPr>
              <w:t xml:space="preserve"> et privée des </w:t>
            </w:r>
            <w:r>
              <w:rPr>
                <w:b/>
                <w:bCs/>
                <w:color w:val="E9704F"/>
                <w:sz w:val="18"/>
                <w:szCs w:val="18"/>
              </w:rPr>
              <w:t>États-Unis</w:t>
            </w:r>
            <w:r>
              <w:rPr>
                <w:color w:val="000000"/>
                <w:sz w:val="18"/>
                <w:szCs w:val="18"/>
              </w:rPr>
              <w:t>, de l'Allemagne et de l'URSS.</w:t>
            </w:r>
          </w:p>
          <w:p w14:paraId="1CADC71E" w14:textId="77777777" w:rsidR="00D03982" w:rsidRDefault="00000000">
            <w:pPr>
              <w:spacing w:after="50" w:line="276" w:lineRule="auto"/>
            </w:pPr>
            <w:r>
              <w:rPr>
                <w:color w:val="000000"/>
                <w:sz w:val="18"/>
                <w:szCs w:val="18"/>
              </w:rPr>
              <w:t>4. L'</w:t>
            </w:r>
            <w:r>
              <w:rPr>
                <w:b/>
                <w:bCs/>
                <w:color w:val="E9704F"/>
                <w:sz w:val="18"/>
                <w:szCs w:val="18"/>
              </w:rPr>
              <w:t>Allemagne humiliée</w:t>
            </w:r>
            <w:r>
              <w:rPr>
                <w:color w:val="000000"/>
                <w:sz w:val="18"/>
                <w:szCs w:val="18"/>
              </w:rPr>
              <w:t xml:space="preserve"> veut sa revanche (Hitler en fera son programme) ; l'</w:t>
            </w:r>
            <w:r>
              <w:rPr>
                <w:b/>
                <w:bCs/>
                <w:color w:val="E9704F"/>
                <w:sz w:val="18"/>
                <w:szCs w:val="18"/>
              </w:rPr>
              <w:t>Italie</w:t>
            </w:r>
            <w:r>
              <w:rPr>
                <w:color w:val="000000"/>
                <w:sz w:val="18"/>
                <w:szCs w:val="18"/>
              </w:rPr>
              <w:t xml:space="preserve"> se sent frustrée ; des </w:t>
            </w:r>
            <w:r>
              <w:rPr>
                <w:b/>
                <w:bCs/>
                <w:color w:val="E9704F"/>
                <w:sz w:val="18"/>
                <w:szCs w:val="18"/>
              </w:rPr>
              <w:t>minorités</w:t>
            </w:r>
            <w:r>
              <w:rPr>
                <w:color w:val="000000"/>
                <w:sz w:val="18"/>
                <w:szCs w:val="18"/>
              </w:rPr>
              <w:t xml:space="preserve"> sont mécontentes des frontières ; la </w:t>
            </w:r>
            <w:r>
              <w:rPr>
                <w:b/>
                <w:bCs/>
                <w:color w:val="E9704F"/>
                <w:sz w:val="18"/>
                <w:szCs w:val="18"/>
              </w:rPr>
              <w:t>SDN</w:t>
            </w:r>
            <w:r>
              <w:rPr>
                <w:color w:val="000000"/>
                <w:sz w:val="18"/>
                <w:szCs w:val="18"/>
              </w:rPr>
              <w:t xml:space="preserve"> ne peut pas empêcher les agressions.</w:t>
            </w:r>
          </w:p>
        </w:tc>
        <w:tc>
          <w:tcPr>
            <w:tcW w:w="1100" w:type="dxa"/>
            <w:tcMar>
              <w:top w:w="60" w:type="dxa"/>
              <w:left w:w="60" w:type="dxa"/>
              <w:bottom w:w="60" w:type="dxa"/>
              <w:right w:w="60" w:type="dxa"/>
            </w:tcMar>
          </w:tcPr>
          <w:p w14:paraId="51BC88EA" w14:textId="77777777" w:rsidR="00D03982" w:rsidRDefault="00000000">
            <w:pPr>
              <w:spacing w:after="50" w:line="276" w:lineRule="auto"/>
            </w:pPr>
            <w:r>
              <w:rPr>
                <w:color w:val="000000"/>
                <w:sz w:val="18"/>
                <w:szCs w:val="18"/>
              </w:rPr>
              <w:lastRenderedPageBreak/>
              <w:t>Travail individuel écrit</w:t>
            </w:r>
          </w:p>
        </w:tc>
        <w:tc>
          <w:tcPr>
            <w:tcW w:w="1050" w:type="dxa"/>
            <w:tcMar>
              <w:top w:w="60" w:type="dxa"/>
              <w:left w:w="60" w:type="dxa"/>
              <w:bottom w:w="60" w:type="dxa"/>
              <w:right w:w="60" w:type="dxa"/>
            </w:tcMar>
          </w:tcPr>
          <w:p w14:paraId="48DD49A1" w14:textId="77777777" w:rsidR="00D03982" w:rsidRDefault="00000000">
            <w:pPr>
              <w:spacing w:after="50" w:line="276" w:lineRule="auto"/>
            </w:pPr>
            <w:r>
              <w:rPr>
                <w:color w:val="000000"/>
                <w:sz w:val="18"/>
                <w:szCs w:val="18"/>
              </w:rPr>
              <w:t>Cahier, feuille d'évaluation</w:t>
            </w:r>
          </w:p>
        </w:tc>
        <w:tc>
          <w:tcPr>
            <w:tcW w:w="800" w:type="dxa"/>
            <w:tcMar>
              <w:top w:w="60" w:type="dxa"/>
              <w:left w:w="60" w:type="dxa"/>
              <w:bottom w:w="60" w:type="dxa"/>
              <w:right w:w="60" w:type="dxa"/>
            </w:tcMar>
          </w:tcPr>
          <w:p w14:paraId="6C5E9069" w14:textId="77777777" w:rsidR="00D03982" w:rsidRDefault="00D03982"/>
        </w:tc>
      </w:tr>
    </w:tbl>
    <w:p w14:paraId="0A69D8E7" w14:textId="77777777" w:rsidR="00D03982" w:rsidRDefault="00000000">
      <w:r>
        <w:br w:type="page"/>
      </w:r>
    </w:p>
    <w:p w14:paraId="19B2C67A" w14:textId="77777777" w:rsidR="00D03982" w:rsidRDefault="00000000">
      <w:pPr>
        <w:spacing w:after="40"/>
      </w:pPr>
      <w:r>
        <w:rPr>
          <w:b/>
          <w:bCs/>
          <w:color w:val="000000"/>
        </w:rPr>
        <w:lastRenderedPageBreak/>
        <w:t>LEÇON</w:t>
      </w:r>
    </w:p>
    <w:p w14:paraId="7A74F566" w14:textId="77777777" w:rsidR="00D03982" w:rsidRDefault="00000000">
      <w:pPr>
        <w:spacing w:after="120"/>
      </w:pPr>
      <w:bookmarkStart w:id="28" w:name="lecon11"/>
      <w:r>
        <w:rPr>
          <w:b/>
          <w:bCs/>
          <w:color w:val="C00000"/>
          <w:sz w:val="30"/>
          <w:szCs w:val="30"/>
        </w:rPr>
        <w:t>Le monde au lendemain de la Première Guerre mondiale : bilan, traités de paix et SDN</w:t>
      </w:r>
      <w:bookmarkEnd w:id="28"/>
    </w:p>
    <w:p w14:paraId="73F738C2" w14:textId="77777777" w:rsidR="00D03982" w:rsidRDefault="00000000">
      <w:pPr>
        <w:spacing w:before="120" w:after="40"/>
        <w:jc w:val="center"/>
      </w:pPr>
      <w:r>
        <w:rPr>
          <w:noProof/>
        </w:rPr>
        <w:drawing>
          <wp:inline distT="0" distB="0" distL="0" distR="0" wp14:anchorId="14749919" wp14:editId="58220C0D">
            <wp:extent cx="4676775" cy="2990850"/>
            <wp:effectExtent l="0" t="0" r="0" b="0"/>
            <wp:docPr id="236558436" name="Image 236558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676775" cy="2990850"/>
                    </a:xfrm>
                    <a:prstGeom prst="rect">
                      <a:avLst/>
                    </a:prstGeom>
                  </pic:spPr>
                </pic:pic>
              </a:graphicData>
            </a:graphic>
          </wp:inline>
        </w:drawing>
      </w:r>
    </w:p>
    <w:p w14:paraId="6E4965E2" w14:textId="77777777" w:rsidR="00D03982" w:rsidRDefault="00000000">
      <w:pPr>
        <w:spacing w:after="160" w:line="276" w:lineRule="auto"/>
        <w:jc w:val="center"/>
      </w:pPr>
      <w:r>
        <w:rPr>
          <w:i/>
          <w:iCs/>
          <w:color w:val="000000"/>
          <w:sz w:val="18"/>
          <w:szCs w:val="18"/>
        </w:rPr>
        <w:t>Carte schématique de l'Europe après les traités de paix (1919-1920) : nouveaux États et pertes territoriales de l'Allemagne — Source : réalisation J-</w:t>
      </w:r>
      <w:proofErr w:type="spellStart"/>
      <w:r>
        <w:rPr>
          <w:i/>
          <w:iCs/>
          <w:color w:val="000000"/>
          <w:sz w:val="18"/>
          <w:szCs w:val="18"/>
        </w:rPr>
        <w:t>Learn</w:t>
      </w:r>
      <w:proofErr w:type="spellEnd"/>
      <w:r>
        <w:rPr>
          <w:i/>
          <w:iCs/>
          <w:color w:val="000000"/>
          <w:sz w:val="18"/>
          <w:szCs w:val="18"/>
        </w:rPr>
        <w:t xml:space="preserve"> d'après l'Atlas historique Duby et </w:t>
      </w:r>
      <w:proofErr w:type="spellStart"/>
      <w:r>
        <w:rPr>
          <w:i/>
          <w:iCs/>
          <w:color w:val="000000"/>
          <w:sz w:val="18"/>
          <w:szCs w:val="18"/>
        </w:rPr>
        <w:t>Milza-Berstein</w:t>
      </w:r>
      <w:proofErr w:type="spellEnd"/>
    </w:p>
    <w:p w14:paraId="10D66F3D" w14:textId="77777777" w:rsidR="00D03982" w:rsidRDefault="00000000">
      <w:pPr>
        <w:spacing w:after="100" w:line="276" w:lineRule="auto"/>
        <w:jc w:val="both"/>
      </w:pPr>
      <w:r>
        <w:rPr>
          <w:color w:val="000000"/>
        </w:rPr>
        <w:t xml:space="preserve">De 1914 à 1918, la </w:t>
      </w:r>
      <w:r>
        <w:rPr>
          <w:b/>
          <w:bCs/>
          <w:color w:val="1F4E79"/>
        </w:rPr>
        <w:t>Première Guerre mondiale</w:t>
      </w:r>
      <w:r>
        <w:rPr>
          <w:color w:val="000000"/>
        </w:rPr>
        <w:t xml:space="preserve"> a opposé les Alliés (France, Royaume-Uni, Russie, puis Italie et États-Unis) aux Empires centraux (Allemagne, Autriche-Hongrie, Empire ottoman, Bulgarie). Elle a mobilisé 70 millions de soldats, dont des centaines de milliers venus des colonies, parmi lesquels 41 000 Malgaches. Elle s'achève par l'armistice du </w:t>
      </w:r>
      <w:r>
        <w:rPr>
          <w:b/>
          <w:bCs/>
          <w:color w:val="1F4E79"/>
        </w:rPr>
        <w:t>11 novembre 1918</w:t>
      </w:r>
      <w:r>
        <w:rPr>
          <w:color w:val="000000"/>
        </w:rPr>
        <w:t>. Le monde qui en sort est profondément transformé.</w:t>
      </w:r>
    </w:p>
    <w:p w14:paraId="0D762C70" w14:textId="77777777" w:rsidR="00D03982" w:rsidRDefault="00000000">
      <w:pPr>
        <w:spacing w:before="160" w:after="80"/>
      </w:pPr>
      <w:r>
        <w:rPr>
          <w:b/>
          <w:bCs/>
          <w:color w:val="1E7B34"/>
          <w:sz w:val="24"/>
          <w:szCs w:val="24"/>
        </w:rPr>
        <w:t>1. Un bilan effroyable</w:t>
      </w:r>
    </w:p>
    <w:p w14:paraId="09937DC9" w14:textId="77777777" w:rsidR="00D03982" w:rsidRDefault="00000000">
      <w:pPr>
        <w:spacing w:after="100" w:line="276" w:lineRule="auto"/>
        <w:jc w:val="both"/>
      </w:pPr>
      <w:r>
        <w:rPr>
          <w:color w:val="000000"/>
        </w:rPr>
        <w:t xml:space="preserve">Les </w:t>
      </w:r>
      <w:r>
        <w:rPr>
          <w:b/>
          <w:bCs/>
          <w:color w:val="1F4E79"/>
        </w:rPr>
        <w:t>pertes humaines</w:t>
      </w:r>
      <w:r>
        <w:rPr>
          <w:color w:val="000000"/>
        </w:rPr>
        <w:t xml:space="preserve"> sont sans précédent : environ </w:t>
      </w:r>
      <w:r>
        <w:rPr>
          <w:b/>
          <w:bCs/>
          <w:color w:val="1F4E79"/>
        </w:rPr>
        <w:t>10 millions de soldats tués</w:t>
      </w:r>
      <w:r>
        <w:rPr>
          <w:color w:val="000000"/>
        </w:rPr>
        <w:t xml:space="preserve"> (2 millions d'Allemands, 1,8 million de Russes, 1,4 million de Français, 1,1 million d'Austro-Hongrois, 900 000 Britanniques, 600 000 Italiens) et plus de </w:t>
      </w:r>
      <w:r>
        <w:rPr>
          <w:b/>
          <w:bCs/>
          <w:color w:val="1F4E79"/>
        </w:rPr>
        <w:t>20 millions de blessés</w:t>
      </w:r>
      <w:r>
        <w:rPr>
          <w:color w:val="000000"/>
        </w:rPr>
        <w:t xml:space="preserve">, dont des millions d'invalides et de « gueules cassées ». Des millions de civils meurent de faim, d'épidémies ou de massacres (génocide des Arméniens en 1915). La </w:t>
      </w:r>
      <w:r>
        <w:rPr>
          <w:b/>
          <w:bCs/>
          <w:color w:val="1F4E79"/>
        </w:rPr>
        <w:t>grippe espagnole</w:t>
      </w:r>
      <w:r>
        <w:rPr>
          <w:color w:val="000000"/>
        </w:rPr>
        <w:t xml:space="preserve"> de 1918-1919 fait encore 20 à 50 millions de morts dans le monde. L'Europe a perdu une génération de jeunes hommes ; les naissances chutent, les veuves et les orphelins se comptent par millions.</w:t>
      </w:r>
    </w:p>
    <w:p w14:paraId="7A4D4B3A" w14:textId="77777777" w:rsidR="00D03982" w:rsidRDefault="00000000">
      <w:pPr>
        <w:spacing w:after="100" w:line="276" w:lineRule="auto"/>
        <w:jc w:val="both"/>
      </w:pPr>
      <w:r>
        <w:rPr>
          <w:color w:val="000000"/>
        </w:rPr>
        <w:t xml:space="preserve">Les </w:t>
      </w:r>
      <w:r>
        <w:rPr>
          <w:b/>
          <w:bCs/>
          <w:color w:val="1F4E79"/>
        </w:rPr>
        <w:t>pertes économiques</w:t>
      </w:r>
      <w:r>
        <w:rPr>
          <w:color w:val="000000"/>
        </w:rPr>
        <w:t xml:space="preserve"> sont considérables : le Nord de la France et la Belgique sont dévastés (usines, mines, voies ferrées, villages détruits) ; les États européens ont dépensé des sommes colossales et se sont </w:t>
      </w:r>
      <w:r>
        <w:rPr>
          <w:b/>
          <w:bCs/>
          <w:color w:val="1F4E79"/>
        </w:rPr>
        <w:t>endettés</w:t>
      </w:r>
      <w:r>
        <w:rPr>
          <w:color w:val="000000"/>
        </w:rPr>
        <w:t xml:space="preserve"> auprès des </w:t>
      </w:r>
      <w:r>
        <w:rPr>
          <w:b/>
          <w:bCs/>
          <w:color w:val="1F4E79"/>
        </w:rPr>
        <w:t>États-Unis</w:t>
      </w:r>
      <w:r>
        <w:rPr>
          <w:color w:val="000000"/>
        </w:rPr>
        <w:t>, qui deviennent la première puissance économique et le créancier du monde. L'</w:t>
      </w:r>
      <w:r>
        <w:rPr>
          <w:b/>
          <w:bCs/>
          <w:color w:val="1F4E79"/>
        </w:rPr>
        <w:t>inflation</w:t>
      </w:r>
      <w:r>
        <w:rPr>
          <w:color w:val="000000"/>
        </w:rPr>
        <w:t xml:space="preserve"> ruine les épargnants et appauvrit les salariés. Politiquement, quatre </w:t>
      </w:r>
      <w:r>
        <w:rPr>
          <w:b/>
          <w:bCs/>
          <w:color w:val="1F4E79"/>
        </w:rPr>
        <w:t>empires</w:t>
      </w:r>
      <w:r>
        <w:rPr>
          <w:color w:val="000000"/>
        </w:rPr>
        <w:t xml:space="preserve"> s'effondrent : allemand, austro-hongrois, russe et ottoman ; en Russie, la guerre a provoqué la révolution de 1917.</w:t>
      </w:r>
    </w:p>
    <w:p w14:paraId="024BEDA7" w14:textId="77777777" w:rsidR="00D03982" w:rsidRDefault="00000000">
      <w:pPr>
        <w:spacing w:before="160" w:after="80"/>
      </w:pPr>
      <w:r>
        <w:rPr>
          <w:b/>
          <w:bCs/>
          <w:color w:val="1E7B34"/>
          <w:sz w:val="24"/>
          <w:szCs w:val="24"/>
        </w:rPr>
        <w:t>2. Les traités de paix (1919-1920)</w:t>
      </w:r>
    </w:p>
    <w:p w14:paraId="35E8E3A1" w14:textId="77777777" w:rsidR="00D03982" w:rsidRDefault="00000000">
      <w:pPr>
        <w:spacing w:after="100" w:line="276" w:lineRule="auto"/>
        <w:jc w:val="both"/>
      </w:pPr>
      <w:r>
        <w:rPr>
          <w:color w:val="000000"/>
        </w:rPr>
        <w:t xml:space="preserve">En </w:t>
      </w:r>
      <w:r>
        <w:rPr>
          <w:b/>
          <w:bCs/>
          <w:color w:val="1F4E79"/>
        </w:rPr>
        <w:t>1919</w:t>
      </w:r>
      <w:r>
        <w:rPr>
          <w:color w:val="000000"/>
        </w:rPr>
        <w:t xml:space="preserve">, les vainqueurs se réunissent à Paris : Clemenceau (France), Lloyd George (Royaume-Uni), Wilson (États-Unis) et Orlando (Italie). Les vaincus ne sont pas consultés : ils doivent signer, d'où le mot de </w:t>
      </w:r>
      <w:r>
        <w:rPr>
          <w:b/>
          <w:bCs/>
          <w:color w:val="1F4E79"/>
        </w:rPr>
        <w:t>« diktat »</w:t>
      </w:r>
      <w:r>
        <w:rPr>
          <w:color w:val="000000"/>
        </w:rPr>
        <w:t xml:space="preserve"> employé par les Allemands. Le </w:t>
      </w:r>
      <w:r>
        <w:rPr>
          <w:b/>
          <w:bCs/>
          <w:color w:val="1F4E79"/>
        </w:rPr>
        <w:t>traité de Versailles</w:t>
      </w:r>
      <w:r>
        <w:rPr>
          <w:color w:val="000000"/>
        </w:rPr>
        <w:t xml:space="preserve"> (28 juin 1919) est le plus important : l'Allemagne perd l'</w:t>
      </w:r>
      <w:r>
        <w:rPr>
          <w:b/>
          <w:bCs/>
          <w:color w:val="1F4E79"/>
        </w:rPr>
        <w:t>Alsace-Lorraine</w:t>
      </w:r>
      <w:r>
        <w:rPr>
          <w:color w:val="000000"/>
        </w:rPr>
        <w:t xml:space="preserve">, des territoires à l'est au profit de la Pologne (couloir de Dantzig) et toutes ses </w:t>
      </w:r>
      <w:r>
        <w:rPr>
          <w:b/>
          <w:bCs/>
          <w:color w:val="1F4E79"/>
        </w:rPr>
        <w:t>colonies</w:t>
      </w:r>
      <w:r>
        <w:rPr>
          <w:color w:val="000000"/>
        </w:rPr>
        <w:t xml:space="preserve"> (partagées en mandats de la SDN) ; son </w:t>
      </w:r>
      <w:r>
        <w:rPr>
          <w:b/>
          <w:bCs/>
          <w:color w:val="1F4E79"/>
        </w:rPr>
        <w:t>armée</w:t>
      </w:r>
      <w:r>
        <w:rPr>
          <w:color w:val="000000"/>
        </w:rPr>
        <w:t xml:space="preserve"> est limitée à 100 000 hommes, sans aviation, sans chars ni sous-marins ; la </w:t>
      </w:r>
      <w:r>
        <w:rPr>
          <w:b/>
          <w:bCs/>
          <w:color w:val="1F4E79"/>
        </w:rPr>
        <w:t>Rhénanie</w:t>
      </w:r>
      <w:r>
        <w:rPr>
          <w:color w:val="000000"/>
        </w:rPr>
        <w:t xml:space="preserve"> est démilitarisée et occupée ; elle doit payer d'énormes </w:t>
      </w:r>
      <w:r>
        <w:rPr>
          <w:b/>
          <w:bCs/>
          <w:color w:val="1F4E79"/>
        </w:rPr>
        <w:t>réparations</w:t>
      </w:r>
      <w:r>
        <w:rPr>
          <w:color w:val="000000"/>
        </w:rPr>
        <w:t xml:space="preserve"> ; l'</w:t>
      </w:r>
      <w:r>
        <w:rPr>
          <w:b/>
          <w:bCs/>
          <w:color w:val="1F4E79"/>
        </w:rPr>
        <w:t>article 231</w:t>
      </w:r>
      <w:r>
        <w:rPr>
          <w:color w:val="000000"/>
        </w:rPr>
        <w:t xml:space="preserve"> la déclare seule responsable de la guerre. Les traités de Saint-Germain (Autriche), Trianon (Hongrie), Neuilly (Bulgarie) et Sèvres (Turquie) démembrent les autres vaincus.</w:t>
      </w:r>
    </w:p>
    <w:p w14:paraId="427167AA" w14:textId="77777777" w:rsidR="00D03982" w:rsidRDefault="00000000">
      <w:pPr>
        <w:spacing w:after="100" w:line="276" w:lineRule="auto"/>
        <w:jc w:val="both"/>
      </w:pPr>
      <w:r>
        <w:rPr>
          <w:color w:val="000000"/>
        </w:rPr>
        <w:lastRenderedPageBreak/>
        <w:t xml:space="preserve">Au nom du </w:t>
      </w:r>
      <w:r>
        <w:rPr>
          <w:b/>
          <w:bCs/>
          <w:color w:val="1F4E79"/>
        </w:rPr>
        <w:t>droit des peuples à disposer d'eux-mêmes</w:t>
      </w:r>
      <w:r>
        <w:rPr>
          <w:color w:val="000000"/>
        </w:rPr>
        <w:t xml:space="preserve">, cher à Wilson, la carte de l'Europe est redessinée : la </w:t>
      </w:r>
      <w:r>
        <w:rPr>
          <w:b/>
          <w:bCs/>
          <w:color w:val="1F4E79"/>
        </w:rPr>
        <w:t>Pologne</w:t>
      </w:r>
      <w:r>
        <w:rPr>
          <w:color w:val="000000"/>
        </w:rPr>
        <w:t xml:space="preserve"> renaît, la </w:t>
      </w:r>
      <w:r>
        <w:rPr>
          <w:b/>
          <w:bCs/>
          <w:color w:val="1F4E79"/>
        </w:rPr>
        <w:t>Tchécoslovaquie</w:t>
      </w:r>
      <w:r>
        <w:rPr>
          <w:color w:val="000000"/>
        </w:rPr>
        <w:t xml:space="preserve">, la </w:t>
      </w:r>
      <w:r>
        <w:rPr>
          <w:b/>
          <w:bCs/>
          <w:color w:val="1F4E79"/>
        </w:rPr>
        <w:t>Yougoslavie</w:t>
      </w:r>
      <w:r>
        <w:rPr>
          <w:color w:val="000000"/>
        </w:rPr>
        <w:t>, la Finlande et les pays baltes apparaissent ; l'Autriche et la Hongrie sont réduites à de petits États. Mais les nouvelles frontières laissent partout des minorités mécontentes.</w:t>
      </w:r>
    </w:p>
    <w:p w14:paraId="13A2BCE0" w14:textId="77777777" w:rsidR="00D03982" w:rsidRDefault="00000000">
      <w:pPr>
        <w:spacing w:before="160" w:after="80"/>
      </w:pPr>
      <w:r>
        <w:rPr>
          <w:b/>
          <w:bCs/>
          <w:color w:val="1E7B34"/>
          <w:sz w:val="24"/>
          <w:szCs w:val="24"/>
        </w:rPr>
        <w:t>3. La Société des Nations</w:t>
      </w:r>
    </w:p>
    <w:p w14:paraId="6534A83A" w14:textId="77777777" w:rsidR="00D03982" w:rsidRDefault="00000000">
      <w:pPr>
        <w:spacing w:after="100" w:line="276" w:lineRule="auto"/>
        <w:jc w:val="both"/>
      </w:pPr>
      <w:r>
        <w:rPr>
          <w:color w:val="000000"/>
        </w:rPr>
        <w:t xml:space="preserve">Pour que cette guerre soit « la der des ders », le traité de Versailles crée la </w:t>
      </w:r>
      <w:r>
        <w:rPr>
          <w:b/>
          <w:bCs/>
          <w:color w:val="1F4E79"/>
        </w:rPr>
        <w:t>Société des Nations (SDN)</w:t>
      </w:r>
      <w:r>
        <w:rPr>
          <w:color w:val="000000"/>
        </w:rPr>
        <w:t xml:space="preserve">, inspirée des « 14 points » du président </w:t>
      </w:r>
      <w:r>
        <w:rPr>
          <w:b/>
          <w:bCs/>
          <w:color w:val="1F4E79"/>
        </w:rPr>
        <w:t>Wilson</w:t>
      </w:r>
      <w:r>
        <w:rPr>
          <w:color w:val="000000"/>
        </w:rPr>
        <w:t xml:space="preserve">. Installée à </w:t>
      </w:r>
      <w:r>
        <w:rPr>
          <w:b/>
          <w:bCs/>
          <w:color w:val="1F4E79"/>
        </w:rPr>
        <w:t>Genève</w:t>
      </w:r>
      <w:r>
        <w:rPr>
          <w:color w:val="000000"/>
        </w:rPr>
        <w:t xml:space="preserve">, elle doit régler les conflits par la </w:t>
      </w:r>
      <w:r>
        <w:rPr>
          <w:b/>
          <w:bCs/>
          <w:color w:val="1F4E79"/>
        </w:rPr>
        <w:t>négociation</w:t>
      </w:r>
      <w:r>
        <w:rPr>
          <w:color w:val="000000"/>
        </w:rPr>
        <w:t xml:space="preserve"> et l'arbitrage et assurer la </w:t>
      </w:r>
      <w:r>
        <w:rPr>
          <w:b/>
          <w:bCs/>
          <w:color w:val="1F4E79"/>
        </w:rPr>
        <w:t>sécurité collective</w:t>
      </w:r>
      <w:r>
        <w:rPr>
          <w:color w:val="000000"/>
        </w:rPr>
        <w:t xml:space="preserve"> : tous les membres doivent s'unir contre un agresseur. Elle gère aussi les anciennes colonies allemandes et ottomanes confiées en </w:t>
      </w:r>
      <w:r>
        <w:rPr>
          <w:b/>
          <w:bCs/>
          <w:color w:val="1F4E79"/>
        </w:rPr>
        <w:t>mandats</w:t>
      </w:r>
      <w:r>
        <w:rPr>
          <w:color w:val="000000"/>
        </w:rPr>
        <w:t xml:space="preserve"> aux vainqueurs. Mais la SDN est faible : elle </w:t>
      </w:r>
      <w:r>
        <w:rPr>
          <w:b/>
          <w:bCs/>
          <w:color w:val="1F4E79"/>
        </w:rPr>
        <w:t>n'a pas d'armée</w:t>
      </w:r>
      <w:r>
        <w:rPr>
          <w:color w:val="000000"/>
        </w:rPr>
        <w:t>, ne peut décider qu'à l'</w:t>
      </w:r>
      <w:r>
        <w:rPr>
          <w:b/>
          <w:bCs/>
          <w:color w:val="1F4E79"/>
        </w:rPr>
        <w:t>unanimité</w:t>
      </w:r>
      <w:r>
        <w:rPr>
          <w:color w:val="000000"/>
        </w:rPr>
        <w:t xml:space="preserve">, et les </w:t>
      </w:r>
      <w:r>
        <w:rPr>
          <w:b/>
          <w:bCs/>
          <w:color w:val="1F4E79"/>
        </w:rPr>
        <w:t>États-Unis</w:t>
      </w:r>
      <w:r>
        <w:rPr>
          <w:color w:val="000000"/>
        </w:rPr>
        <w:t>, dont le Sénat refuse le traité, n'y entrent jamais ; l'Allemagne n'y est admise qu'en 1926 et l'URSS en 1934.</w:t>
      </w:r>
    </w:p>
    <w:p w14:paraId="3026A485" w14:textId="77777777" w:rsidR="00D03982" w:rsidRDefault="00000000">
      <w:pPr>
        <w:spacing w:after="100" w:line="276" w:lineRule="auto"/>
        <w:jc w:val="both"/>
      </w:pPr>
      <w:r>
        <w:rPr>
          <w:color w:val="000000"/>
        </w:rPr>
        <w:t xml:space="preserve">La paix de 1919 est donc </w:t>
      </w:r>
      <w:r>
        <w:rPr>
          <w:b/>
          <w:bCs/>
          <w:color w:val="1F4E79"/>
        </w:rPr>
        <w:t>fragile</w:t>
      </w:r>
      <w:r>
        <w:rPr>
          <w:color w:val="000000"/>
        </w:rPr>
        <w:t xml:space="preserve"> : l'Allemagne humiliée rêve de revanche, l'Italie s'estime mal récompensée, les minorités s'agitent et la SDN ne pourra pas empêcher les agressions des années 1930. Les traités de paix portent en germe la Seconde Guerre mondiale.</w:t>
      </w:r>
    </w:p>
    <w:p w14:paraId="558247EC" w14:textId="77777777" w:rsidR="00D03982" w:rsidRDefault="00000000">
      <w:pPr>
        <w:spacing w:before="200" w:after="160"/>
      </w:pPr>
      <w:r>
        <w:rPr>
          <w:b/>
          <w:bCs/>
          <w:color w:val="C00000"/>
          <w:sz w:val="26"/>
          <w:szCs w:val="26"/>
        </w:rPr>
        <w:t>EXERCICES</w:t>
      </w:r>
    </w:p>
    <w:p w14:paraId="020E1F20" w14:textId="77777777" w:rsidR="00D03982" w:rsidRDefault="00000000">
      <w:pPr>
        <w:spacing w:after="80" w:line="276" w:lineRule="auto"/>
      </w:pPr>
      <w:r>
        <w:rPr>
          <w:i/>
          <w:iCs/>
          <w:color w:val="000000"/>
          <w:sz w:val="20"/>
          <w:szCs w:val="20"/>
        </w:rPr>
        <w:t xml:space="preserve">Exercices notés selon un barème — total : </w:t>
      </w:r>
      <w:r>
        <w:rPr>
          <w:b/>
          <w:bCs/>
          <w:i/>
          <w:iCs/>
          <w:color w:val="000000"/>
          <w:sz w:val="20"/>
          <w:szCs w:val="20"/>
        </w:rPr>
        <w:t>18 points</w:t>
      </w:r>
      <w:r>
        <w:rPr>
          <w:i/>
          <w:iCs/>
          <w:color w:val="000000"/>
          <w:sz w:val="20"/>
          <w:szCs w:val="20"/>
        </w:rPr>
        <w:t>.</w:t>
      </w:r>
    </w:p>
    <w:p w14:paraId="72CCC1CC" w14:textId="77777777" w:rsidR="00D03982" w:rsidRDefault="00000000">
      <w:pPr>
        <w:keepNext/>
        <w:spacing w:before="120" w:after="80" w:line="276" w:lineRule="auto"/>
      </w:pPr>
      <w:r>
        <w:rPr>
          <w:b/>
          <w:bCs/>
          <w:color w:val="000000"/>
        </w:rPr>
        <w:t>Exercice 1</w:t>
      </w:r>
      <w:r>
        <w:rPr>
          <w:color w:val="000000"/>
        </w:rPr>
        <w:t xml:space="preserve"> — Reliez chaque traité ou notion à sa définition (recopiez les couples). (4 pts)</w:t>
      </w:r>
    </w:p>
    <w:p w14:paraId="3433B1A3" w14:textId="77777777" w:rsidR="00D03982" w:rsidRDefault="00000000">
      <w:pPr>
        <w:spacing w:after="40" w:line="276" w:lineRule="auto"/>
        <w:ind w:left="360"/>
      </w:pPr>
      <w:r>
        <w:rPr>
          <w:color w:val="000000"/>
        </w:rPr>
        <w:t>1. Traité de Versailles — 2. Article 231 — 3. SDN — 4. Réparations</w:t>
      </w:r>
    </w:p>
    <w:p w14:paraId="3E3294A7" w14:textId="77777777" w:rsidR="00D03982" w:rsidRDefault="00000000">
      <w:pPr>
        <w:spacing w:after="40" w:line="276" w:lineRule="auto"/>
        <w:ind w:left="360"/>
      </w:pPr>
      <w:r>
        <w:rPr>
          <w:color w:val="000000"/>
        </w:rPr>
        <w:t>A. Organisation internationale de Genève chargée de maintenir la paix</w:t>
      </w:r>
    </w:p>
    <w:p w14:paraId="357DADB9" w14:textId="77777777" w:rsidR="00D03982" w:rsidRDefault="00000000">
      <w:pPr>
        <w:spacing w:after="40" w:line="276" w:lineRule="auto"/>
        <w:ind w:left="360"/>
      </w:pPr>
      <w:r>
        <w:rPr>
          <w:color w:val="000000"/>
        </w:rPr>
        <w:t>B. Traité de paix imposé à l'Allemagne le 28 juin 1919</w:t>
      </w:r>
    </w:p>
    <w:p w14:paraId="317E70FE" w14:textId="77777777" w:rsidR="00D03982" w:rsidRDefault="00000000">
      <w:pPr>
        <w:spacing w:after="40" w:line="276" w:lineRule="auto"/>
        <w:ind w:left="360"/>
      </w:pPr>
      <w:r>
        <w:rPr>
          <w:color w:val="000000"/>
        </w:rPr>
        <w:t>C. Sommes que l'Allemagne doit payer pour les destructions de guerre</w:t>
      </w:r>
    </w:p>
    <w:p w14:paraId="5AC1917F" w14:textId="77777777" w:rsidR="00D03982" w:rsidRDefault="00000000">
      <w:pPr>
        <w:spacing w:after="40" w:line="276" w:lineRule="auto"/>
        <w:ind w:left="360"/>
      </w:pPr>
      <w:r>
        <w:rPr>
          <w:color w:val="000000"/>
        </w:rPr>
        <w:t>D. Clause déclarant l'Allemagne responsable de la guerre</w:t>
      </w:r>
    </w:p>
    <w:p w14:paraId="4EF78B14" w14:textId="77777777" w:rsidR="00D03982" w:rsidRDefault="00000000">
      <w:pPr>
        <w:keepNext/>
        <w:spacing w:before="120" w:after="80" w:line="276" w:lineRule="auto"/>
      </w:pPr>
      <w:r>
        <w:rPr>
          <w:b/>
          <w:bCs/>
          <w:color w:val="000000"/>
        </w:rPr>
        <w:t>Exercice 2</w:t>
      </w:r>
      <w:r>
        <w:rPr>
          <w:color w:val="000000"/>
        </w:rPr>
        <w:t xml:space="preserve"> — Choisissez la bonne réponse. (4 pts)</w:t>
      </w:r>
    </w:p>
    <w:p w14:paraId="099F6539" w14:textId="77777777" w:rsidR="00D03982" w:rsidRDefault="00000000">
      <w:pPr>
        <w:spacing w:after="40" w:line="276" w:lineRule="auto"/>
        <w:ind w:left="360"/>
      </w:pPr>
      <w:r>
        <w:rPr>
          <w:color w:val="000000"/>
        </w:rPr>
        <w:t>1. Le nombre de soldats tués pendant la Première Guerre mondiale est d'environ : A) 1 million — B) 10 millions — C) 50 millions.</w:t>
      </w:r>
    </w:p>
    <w:p w14:paraId="42FADED9" w14:textId="77777777" w:rsidR="00D03982" w:rsidRDefault="00000000">
      <w:pPr>
        <w:spacing w:after="40" w:line="276" w:lineRule="auto"/>
        <w:ind w:left="360"/>
      </w:pPr>
      <w:r>
        <w:rPr>
          <w:color w:val="000000"/>
        </w:rPr>
        <w:t>2. Le siège de la SDN se trouvait à : A) Paris — B) Genève — C) New York.</w:t>
      </w:r>
    </w:p>
    <w:p w14:paraId="2D440BF1" w14:textId="77777777" w:rsidR="00D03982" w:rsidRDefault="00000000">
      <w:pPr>
        <w:spacing w:after="40" w:line="276" w:lineRule="auto"/>
        <w:ind w:left="360"/>
      </w:pPr>
      <w:r>
        <w:rPr>
          <w:color w:val="000000"/>
        </w:rPr>
        <w:t>3. Le pays devenu premier créancier du monde après la guerre est : A) la France — B) l'Allemagne — C) les États-Unis.</w:t>
      </w:r>
    </w:p>
    <w:p w14:paraId="268ADF9D" w14:textId="77777777" w:rsidR="00D03982" w:rsidRDefault="00000000">
      <w:pPr>
        <w:spacing w:after="40" w:line="276" w:lineRule="auto"/>
        <w:ind w:left="360"/>
      </w:pPr>
      <w:r>
        <w:rPr>
          <w:color w:val="000000"/>
        </w:rPr>
        <w:t>4. Le traité de Versailles limite l'armée allemande à : A) 100 000 hommes — B) 1 million d'hommes — C) 10 000 hommes.</w:t>
      </w:r>
    </w:p>
    <w:p w14:paraId="38B15351" w14:textId="77777777" w:rsidR="00D03982" w:rsidRDefault="00000000">
      <w:pPr>
        <w:keepNext/>
        <w:spacing w:before="120" w:after="80" w:line="276" w:lineRule="auto"/>
      </w:pPr>
      <w:r>
        <w:rPr>
          <w:b/>
          <w:bCs/>
          <w:color w:val="000000"/>
        </w:rPr>
        <w:t>Exercice 3</w:t>
      </w:r>
      <w:r>
        <w:rPr>
          <w:color w:val="000000"/>
        </w:rPr>
        <w:t xml:space="preserve"> — Répondez par Vrai ou Faux, puis corrigez les phrases fausses. (4 pts)</w:t>
      </w:r>
    </w:p>
    <w:p w14:paraId="05D616A2" w14:textId="77777777" w:rsidR="00D03982" w:rsidRDefault="00000000">
      <w:pPr>
        <w:spacing w:after="40" w:line="276" w:lineRule="auto"/>
        <w:ind w:left="360"/>
      </w:pPr>
      <w:r>
        <w:rPr>
          <w:color w:val="000000"/>
        </w:rPr>
        <w:t>a) Les vaincus ont participé à la rédaction des traités de paix.</w:t>
      </w:r>
    </w:p>
    <w:p w14:paraId="012EEDEB" w14:textId="77777777" w:rsidR="00D03982" w:rsidRDefault="00000000">
      <w:pPr>
        <w:spacing w:after="40" w:line="276" w:lineRule="auto"/>
        <w:ind w:left="360"/>
      </w:pPr>
      <w:r>
        <w:rPr>
          <w:color w:val="000000"/>
        </w:rPr>
        <w:t>b) L'Allemagne perd l'Alsace-Lorraine et ses colonies en 1919.</w:t>
      </w:r>
    </w:p>
    <w:p w14:paraId="0069F22B" w14:textId="77777777" w:rsidR="00D03982" w:rsidRDefault="00000000">
      <w:pPr>
        <w:spacing w:after="40" w:line="276" w:lineRule="auto"/>
        <w:ind w:left="360"/>
      </w:pPr>
      <w:r>
        <w:rPr>
          <w:color w:val="000000"/>
        </w:rPr>
        <w:t>c) Les États-Unis ont été membres de la SDN dès sa création.</w:t>
      </w:r>
    </w:p>
    <w:p w14:paraId="7B7C0C06" w14:textId="77777777" w:rsidR="00D03982" w:rsidRDefault="00000000">
      <w:pPr>
        <w:spacing w:after="40" w:line="276" w:lineRule="auto"/>
        <w:ind w:left="360"/>
      </w:pPr>
      <w:r>
        <w:rPr>
          <w:color w:val="000000"/>
        </w:rPr>
        <w:t>d) La Pologne et la Tchécoslovaquie naissent des traités de 1919-1920.</w:t>
      </w:r>
    </w:p>
    <w:p w14:paraId="60E6348E" w14:textId="77777777" w:rsidR="00D03982" w:rsidRDefault="00000000">
      <w:pPr>
        <w:keepNext/>
        <w:spacing w:before="120" w:after="80" w:line="276" w:lineRule="auto"/>
      </w:pPr>
      <w:r>
        <w:rPr>
          <w:b/>
          <w:bCs/>
          <w:color w:val="000000"/>
        </w:rPr>
        <w:t>Exercice 4</w:t>
      </w:r>
      <w:r>
        <w:rPr>
          <w:color w:val="000000"/>
        </w:rPr>
        <w:t xml:space="preserve"> — Répondez aux questions suivantes par une phrase complète. (6 pts)</w:t>
      </w:r>
    </w:p>
    <w:p w14:paraId="7A7B0F03" w14:textId="77777777" w:rsidR="00D03982" w:rsidRDefault="00000000">
      <w:pPr>
        <w:spacing w:after="40" w:line="276" w:lineRule="auto"/>
        <w:ind w:left="360"/>
      </w:pPr>
      <w:r>
        <w:rPr>
          <w:color w:val="000000"/>
        </w:rPr>
        <w:t>1. Présentez le bilan humain et économique de la Première Guerre mondiale.</w:t>
      </w:r>
    </w:p>
    <w:p w14:paraId="5DFBE7B7" w14:textId="77777777" w:rsidR="00D03982" w:rsidRDefault="00000000">
      <w:pPr>
        <w:spacing w:after="40" w:line="276" w:lineRule="auto"/>
        <w:ind w:left="360"/>
      </w:pPr>
      <w:r>
        <w:rPr>
          <w:color w:val="000000"/>
        </w:rPr>
        <w:t>2. Citez quatre clauses du traité de Versailles concernant l'Allemagne.</w:t>
      </w:r>
    </w:p>
    <w:p w14:paraId="23F53A76" w14:textId="77777777" w:rsidR="00D03982" w:rsidRDefault="00000000">
      <w:pPr>
        <w:spacing w:after="40" w:line="276" w:lineRule="auto"/>
        <w:ind w:left="360"/>
      </w:pPr>
      <w:r>
        <w:rPr>
          <w:color w:val="000000"/>
        </w:rPr>
        <w:t>3. Quel était le but de la SDN et pourquoi était-elle faible ?</w:t>
      </w:r>
    </w:p>
    <w:p w14:paraId="11D098B0" w14:textId="77777777" w:rsidR="00D03982" w:rsidRDefault="00000000">
      <w:pPr>
        <w:spacing w:after="40" w:line="276" w:lineRule="auto"/>
        <w:ind w:left="360"/>
      </w:pPr>
      <w:r>
        <w:rPr>
          <w:color w:val="000000"/>
        </w:rPr>
        <w:t>4. Expliquez pourquoi les traités de 1919-1920 contiennent les germes d'une nouvelle guerre.</w:t>
      </w:r>
    </w:p>
    <w:p w14:paraId="0A7E46EC" w14:textId="77777777" w:rsidR="00D03982" w:rsidRDefault="00000000">
      <w:pPr>
        <w:spacing w:before="240" w:after="80" w:line="276" w:lineRule="auto"/>
      </w:pPr>
      <w:r>
        <w:rPr>
          <w:b/>
          <w:bCs/>
          <w:color w:val="E9704F"/>
          <w:sz w:val="24"/>
          <w:szCs w:val="24"/>
        </w:rPr>
        <w:t>CORRIGÉ</w:t>
      </w:r>
    </w:p>
    <w:p w14:paraId="29737AF1" w14:textId="77777777" w:rsidR="00D03982" w:rsidRDefault="00000000">
      <w:pPr>
        <w:keepNext/>
        <w:spacing w:before="100" w:after="80" w:line="276" w:lineRule="auto"/>
      </w:pPr>
      <w:r>
        <w:rPr>
          <w:b/>
          <w:bCs/>
          <w:color w:val="000000"/>
        </w:rPr>
        <w:t>Corrigé de l'exercice 1</w:t>
      </w:r>
      <w:r>
        <w:rPr>
          <w:color w:val="000000"/>
        </w:rPr>
        <w:t xml:space="preserve"> (4 pts)</w:t>
      </w:r>
    </w:p>
    <w:p w14:paraId="4E4033A9" w14:textId="77777777" w:rsidR="00D03982" w:rsidRDefault="00000000">
      <w:pPr>
        <w:spacing w:after="40" w:line="276" w:lineRule="auto"/>
        <w:ind w:left="360"/>
      </w:pPr>
      <w:r>
        <w:rPr>
          <w:color w:val="000000"/>
        </w:rPr>
        <w:t xml:space="preserve">1 → </w:t>
      </w:r>
      <w:r>
        <w:rPr>
          <w:b/>
          <w:bCs/>
          <w:color w:val="E9704F"/>
        </w:rPr>
        <w:t>B</w:t>
      </w:r>
      <w:r>
        <w:rPr>
          <w:color w:val="000000"/>
        </w:rPr>
        <w:t xml:space="preserve"> ; 2 → </w:t>
      </w:r>
      <w:r>
        <w:rPr>
          <w:b/>
          <w:bCs/>
          <w:color w:val="E9704F"/>
        </w:rPr>
        <w:t>D</w:t>
      </w:r>
      <w:r>
        <w:rPr>
          <w:color w:val="000000"/>
        </w:rPr>
        <w:t xml:space="preserve"> ; 3 → </w:t>
      </w:r>
      <w:r>
        <w:rPr>
          <w:b/>
          <w:bCs/>
          <w:color w:val="E9704F"/>
        </w:rPr>
        <w:t>A</w:t>
      </w:r>
      <w:r>
        <w:rPr>
          <w:color w:val="000000"/>
        </w:rPr>
        <w:t xml:space="preserve"> ; 4 → </w:t>
      </w:r>
      <w:r>
        <w:rPr>
          <w:b/>
          <w:bCs/>
          <w:color w:val="E9704F"/>
        </w:rPr>
        <w:t>C</w:t>
      </w:r>
      <w:r>
        <w:rPr>
          <w:color w:val="000000"/>
        </w:rPr>
        <w:t>.</w:t>
      </w:r>
    </w:p>
    <w:p w14:paraId="100AB882" w14:textId="77777777" w:rsidR="00D03982" w:rsidRDefault="00000000">
      <w:pPr>
        <w:spacing w:after="40" w:line="276" w:lineRule="auto"/>
        <w:ind w:left="360"/>
      </w:pPr>
      <w:r>
        <w:rPr>
          <w:color w:val="000000"/>
        </w:rPr>
        <w:lastRenderedPageBreak/>
        <w:t xml:space="preserve">(A : la </w:t>
      </w:r>
      <w:r>
        <w:rPr>
          <w:b/>
          <w:bCs/>
          <w:color w:val="E9704F"/>
        </w:rPr>
        <w:t>SDN</w:t>
      </w:r>
      <w:r>
        <w:rPr>
          <w:color w:val="000000"/>
        </w:rPr>
        <w:t>.)</w:t>
      </w:r>
    </w:p>
    <w:p w14:paraId="06550C1A" w14:textId="77777777" w:rsidR="00D03982" w:rsidRDefault="00000000">
      <w:pPr>
        <w:spacing w:after="40" w:line="276" w:lineRule="auto"/>
        <w:ind w:left="360"/>
      </w:pPr>
      <w:r>
        <w:rPr>
          <w:color w:val="000000"/>
        </w:rPr>
        <w:t xml:space="preserve">(B : le </w:t>
      </w:r>
      <w:r>
        <w:rPr>
          <w:b/>
          <w:bCs/>
          <w:color w:val="E9704F"/>
        </w:rPr>
        <w:t>traité de Versailles</w:t>
      </w:r>
      <w:r>
        <w:rPr>
          <w:color w:val="000000"/>
        </w:rPr>
        <w:t>.)</w:t>
      </w:r>
    </w:p>
    <w:p w14:paraId="07BDEFC1" w14:textId="77777777" w:rsidR="00D03982" w:rsidRDefault="00000000">
      <w:pPr>
        <w:spacing w:after="40" w:line="276" w:lineRule="auto"/>
        <w:ind w:left="360"/>
      </w:pPr>
      <w:r>
        <w:rPr>
          <w:color w:val="000000"/>
        </w:rPr>
        <w:t xml:space="preserve">(C : les </w:t>
      </w:r>
      <w:r>
        <w:rPr>
          <w:b/>
          <w:bCs/>
          <w:color w:val="E9704F"/>
        </w:rPr>
        <w:t>réparations</w:t>
      </w:r>
      <w:r>
        <w:rPr>
          <w:color w:val="000000"/>
        </w:rPr>
        <w:t xml:space="preserve"> ; D : l'</w:t>
      </w:r>
      <w:r>
        <w:rPr>
          <w:b/>
          <w:bCs/>
          <w:color w:val="E9704F"/>
        </w:rPr>
        <w:t>article 231</w:t>
      </w:r>
      <w:r>
        <w:rPr>
          <w:color w:val="000000"/>
        </w:rPr>
        <w:t>.)</w:t>
      </w:r>
    </w:p>
    <w:p w14:paraId="1CA37C55" w14:textId="77777777" w:rsidR="00D03982" w:rsidRDefault="00000000">
      <w:pPr>
        <w:keepNext/>
        <w:spacing w:before="100" w:after="80" w:line="276" w:lineRule="auto"/>
      </w:pPr>
      <w:r>
        <w:rPr>
          <w:b/>
          <w:bCs/>
          <w:color w:val="000000"/>
        </w:rPr>
        <w:t>Corrigé de l'exercice 2</w:t>
      </w:r>
      <w:r>
        <w:rPr>
          <w:color w:val="000000"/>
        </w:rPr>
        <w:t xml:space="preserve"> (4 pts)</w:t>
      </w:r>
    </w:p>
    <w:p w14:paraId="46E58BB7" w14:textId="77777777" w:rsidR="00D03982" w:rsidRDefault="00000000">
      <w:pPr>
        <w:spacing w:after="40" w:line="276" w:lineRule="auto"/>
        <w:ind w:left="360"/>
      </w:pPr>
      <w:r>
        <w:rPr>
          <w:color w:val="000000"/>
        </w:rPr>
        <w:t xml:space="preserve">1. </w:t>
      </w:r>
      <w:r>
        <w:rPr>
          <w:b/>
          <w:bCs/>
          <w:color w:val="E9704F"/>
        </w:rPr>
        <w:t>B)</w:t>
      </w:r>
      <w:r>
        <w:rPr>
          <w:color w:val="000000"/>
        </w:rPr>
        <w:t xml:space="preserve"> environ 10 millions.</w:t>
      </w:r>
    </w:p>
    <w:p w14:paraId="6F2DC637" w14:textId="77777777" w:rsidR="00D03982" w:rsidRDefault="00000000">
      <w:pPr>
        <w:spacing w:after="40" w:line="276" w:lineRule="auto"/>
        <w:ind w:left="360"/>
      </w:pPr>
      <w:r>
        <w:rPr>
          <w:color w:val="000000"/>
        </w:rPr>
        <w:t xml:space="preserve">2. </w:t>
      </w:r>
      <w:r>
        <w:rPr>
          <w:b/>
          <w:bCs/>
          <w:color w:val="E9704F"/>
        </w:rPr>
        <w:t>B)</w:t>
      </w:r>
      <w:r>
        <w:rPr>
          <w:color w:val="000000"/>
        </w:rPr>
        <w:t xml:space="preserve"> Genève.</w:t>
      </w:r>
    </w:p>
    <w:p w14:paraId="4A1A2AE9" w14:textId="77777777" w:rsidR="00D03982" w:rsidRDefault="00000000">
      <w:pPr>
        <w:spacing w:after="40" w:line="276" w:lineRule="auto"/>
        <w:ind w:left="360"/>
      </w:pPr>
      <w:r>
        <w:rPr>
          <w:color w:val="000000"/>
        </w:rPr>
        <w:t xml:space="preserve">3. </w:t>
      </w:r>
      <w:r>
        <w:rPr>
          <w:b/>
          <w:bCs/>
          <w:color w:val="E9704F"/>
        </w:rPr>
        <w:t>C)</w:t>
      </w:r>
      <w:r>
        <w:rPr>
          <w:color w:val="000000"/>
        </w:rPr>
        <w:t xml:space="preserve"> les États-Unis.</w:t>
      </w:r>
    </w:p>
    <w:p w14:paraId="68ECFAF1" w14:textId="77777777" w:rsidR="00D03982" w:rsidRDefault="00000000">
      <w:pPr>
        <w:spacing w:after="40" w:line="276" w:lineRule="auto"/>
        <w:ind w:left="360"/>
      </w:pPr>
      <w:r>
        <w:rPr>
          <w:color w:val="000000"/>
        </w:rPr>
        <w:t xml:space="preserve">4. </w:t>
      </w:r>
      <w:r>
        <w:rPr>
          <w:b/>
          <w:bCs/>
          <w:color w:val="E9704F"/>
        </w:rPr>
        <w:t>A)</w:t>
      </w:r>
      <w:r>
        <w:rPr>
          <w:color w:val="000000"/>
        </w:rPr>
        <w:t xml:space="preserve"> 100 000 hommes, sans aviation ni chars.</w:t>
      </w:r>
    </w:p>
    <w:p w14:paraId="6663E8A2" w14:textId="77777777" w:rsidR="00D03982" w:rsidRDefault="00000000">
      <w:pPr>
        <w:keepNext/>
        <w:spacing w:before="100" w:after="80" w:line="276" w:lineRule="auto"/>
      </w:pPr>
      <w:r>
        <w:rPr>
          <w:b/>
          <w:bCs/>
          <w:color w:val="000000"/>
        </w:rPr>
        <w:t>Corrigé de l'exercice 3</w:t>
      </w:r>
      <w:r>
        <w:rPr>
          <w:color w:val="000000"/>
        </w:rPr>
        <w:t xml:space="preserve"> (4 pts)</w:t>
      </w:r>
    </w:p>
    <w:p w14:paraId="21E07D13" w14:textId="77777777" w:rsidR="00D03982" w:rsidRDefault="00000000">
      <w:pPr>
        <w:spacing w:after="40" w:line="276" w:lineRule="auto"/>
        <w:ind w:left="360"/>
      </w:pPr>
      <w:r>
        <w:rPr>
          <w:color w:val="000000"/>
        </w:rPr>
        <w:t xml:space="preserve">a) </w:t>
      </w:r>
      <w:r>
        <w:rPr>
          <w:b/>
          <w:bCs/>
          <w:color w:val="E9704F"/>
        </w:rPr>
        <w:t>Faux</w:t>
      </w:r>
      <w:r>
        <w:rPr>
          <w:color w:val="000000"/>
        </w:rPr>
        <w:t xml:space="preserve"> : ils ont dû </w:t>
      </w:r>
      <w:r>
        <w:rPr>
          <w:b/>
          <w:bCs/>
          <w:color w:val="E9704F"/>
        </w:rPr>
        <w:t>signer</w:t>
      </w:r>
      <w:r>
        <w:rPr>
          <w:color w:val="000000"/>
        </w:rPr>
        <w:t xml:space="preserve"> ce que les vainqueurs avaient décidé (« diktat »).</w:t>
      </w:r>
    </w:p>
    <w:p w14:paraId="3C2AFCCC" w14:textId="77777777" w:rsidR="00D03982" w:rsidRDefault="00000000">
      <w:pPr>
        <w:spacing w:after="40" w:line="276" w:lineRule="auto"/>
        <w:ind w:left="360"/>
      </w:pPr>
      <w:r>
        <w:rPr>
          <w:color w:val="000000"/>
        </w:rPr>
        <w:t xml:space="preserve">b) </w:t>
      </w:r>
      <w:r>
        <w:rPr>
          <w:b/>
          <w:bCs/>
          <w:color w:val="E9704F"/>
        </w:rPr>
        <w:t>Vrai</w:t>
      </w:r>
      <w:r>
        <w:rPr>
          <w:color w:val="000000"/>
        </w:rPr>
        <w:t xml:space="preserve"> : ainsi que des territoires à l'est.</w:t>
      </w:r>
    </w:p>
    <w:p w14:paraId="5830EF1B" w14:textId="77777777" w:rsidR="00D03982" w:rsidRDefault="00000000">
      <w:pPr>
        <w:spacing w:after="40" w:line="276" w:lineRule="auto"/>
        <w:ind w:left="360"/>
      </w:pPr>
      <w:r>
        <w:rPr>
          <w:color w:val="000000"/>
        </w:rPr>
        <w:t xml:space="preserve">c) </w:t>
      </w:r>
      <w:r>
        <w:rPr>
          <w:b/>
          <w:bCs/>
          <w:color w:val="E9704F"/>
        </w:rPr>
        <w:t>Faux</w:t>
      </w:r>
      <w:r>
        <w:rPr>
          <w:color w:val="000000"/>
        </w:rPr>
        <w:t xml:space="preserve"> : le </w:t>
      </w:r>
      <w:r>
        <w:rPr>
          <w:b/>
          <w:bCs/>
          <w:color w:val="E9704F"/>
        </w:rPr>
        <w:t>Sénat américain</w:t>
      </w:r>
      <w:r>
        <w:rPr>
          <w:color w:val="000000"/>
        </w:rPr>
        <w:t xml:space="preserve"> a refusé de ratifier le traité.</w:t>
      </w:r>
    </w:p>
    <w:p w14:paraId="6851C635" w14:textId="77777777" w:rsidR="00D03982" w:rsidRDefault="00000000">
      <w:pPr>
        <w:spacing w:after="40" w:line="276" w:lineRule="auto"/>
        <w:ind w:left="360"/>
      </w:pPr>
      <w:r>
        <w:rPr>
          <w:color w:val="000000"/>
        </w:rPr>
        <w:t xml:space="preserve">d) </w:t>
      </w:r>
      <w:r>
        <w:rPr>
          <w:b/>
          <w:bCs/>
          <w:color w:val="E9704F"/>
        </w:rPr>
        <w:t>Vrai</w:t>
      </w:r>
      <w:r>
        <w:rPr>
          <w:color w:val="000000"/>
        </w:rPr>
        <w:t xml:space="preserve"> : selon le principe du droit des peuples.</w:t>
      </w:r>
    </w:p>
    <w:p w14:paraId="242DD292" w14:textId="77777777" w:rsidR="00D03982" w:rsidRDefault="00000000">
      <w:pPr>
        <w:keepNext/>
        <w:spacing w:before="100" w:after="80" w:line="276" w:lineRule="auto"/>
      </w:pPr>
      <w:r>
        <w:rPr>
          <w:b/>
          <w:bCs/>
          <w:color w:val="000000"/>
        </w:rPr>
        <w:t>Corrigé de l'exercice 4</w:t>
      </w:r>
      <w:r>
        <w:rPr>
          <w:color w:val="000000"/>
        </w:rPr>
        <w:t xml:space="preserve"> (6 pts)</w:t>
      </w:r>
    </w:p>
    <w:p w14:paraId="0CF3F36C" w14:textId="77777777" w:rsidR="00D03982" w:rsidRDefault="00000000">
      <w:pPr>
        <w:spacing w:after="40" w:line="276" w:lineRule="auto"/>
        <w:ind w:left="360"/>
      </w:pPr>
      <w:r>
        <w:rPr>
          <w:color w:val="000000"/>
        </w:rPr>
        <w:t xml:space="preserve">1. Environ </w:t>
      </w:r>
      <w:r>
        <w:rPr>
          <w:b/>
          <w:bCs/>
          <w:color w:val="E9704F"/>
        </w:rPr>
        <w:t>10 millions</w:t>
      </w:r>
      <w:r>
        <w:rPr>
          <w:color w:val="000000"/>
        </w:rPr>
        <w:t xml:space="preserve"> de soldats morts et </w:t>
      </w:r>
      <w:r>
        <w:rPr>
          <w:b/>
          <w:bCs/>
          <w:color w:val="E9704F"/>
        </w:rPr>
        <w:t>20 millions</w:t>
      </w:r>
      <w:r>
        <w:rPr>
          <w:color w:val="000000"/>
        </w:rPr>
        <w:t xml:space="preserve"> de blessés, des civils victimes de la faim et des épidémies (grippe espagnole) ; des </w:t>
      </w:r>
      <w:r>
        <w:rPr>
          <w:b/>
          <w:bCs/>
          <w:color w:val="E9704F"/>
        </w:rPr>
        <w:t>régions dévastées</w:t>
      </w:r>
      <w:r>
        <w:rPr>
          <w:color w:val="000000"/>
        </w:rPr>
        <w:t xml:space="preserve">, des pays </w:t>
      </w:r>
      <w:r>
        <w:rPr>
          <w:b/>
          <w:bCs/>
          <w:color w:val="E9704F"/>
        </w:rPr>
        <w:t>endettés</w:t>
      </w:r>
      <w:r>
        <w:rPr>
          <w:color w:val="000000"/>
        </w:rPr>
        <w:t xml:space="preserve"> envers les </w:t>
      </w:r>
      <w:r>
        <w:rPr>
          <w:b/>
          <w:bCs/>
          <w:color w:val="E9704F"/>
        </w:rPr>
        <w:t>États-Unis</w:t>
      </w:r>
      <w:r>
        <w:rPr>
          <w:color w:val="000000"/>
        </w:rPr>
        <w:t>, l'</w:t>
      </w:r>
      <w:r>
        <w:rPr>
          <w:b/>
          <w:bCs/>
          <w:color w:val="E9704F"/>
        </w:rPr>
        <w:t>inflation</w:t>
      </w:r>
      <w:r>
        <w:rPr>
          <w:color w:val="000000"/>
        </w:rPr>
        <w:t>.</w:t>
      </w:r>
    </w:p>
    <w:p w14:paraId="05CE3B8C" w14:textId="77777777" w:rsidR="00D03982" w:rsidRDefault="00000000">
      <w:pPr>
        <w:spacing w:after="40" w:line="276" w:lineRule="auto"/>
        <w:ind w:left="360"/>
      </w:pPr>
      <w:r>
        <w:rPr>
          <w:color w:val="000000"/>
        </w:rPr>
        <w:t>2. Perte de l'</w:t>
      </w:r>
      <w:r>
        <w:rPr>
          <w:b/>
          <w:bCs/>
          <w:color w:val="E9704F"/>
        </w:rPr>
        <w:t>Alsace-Lorraine</w:t>
      </w:r>
      <w:r>
        <w:rPr>
          <w:color w:val="000000"/>
        </w:rPr>
        <w:t xml:space="preserve"> et des </w:t>
      </w:r>
      <w:r>
        <w:rPr>
          <w:b/>
          <w:bCs/>
          <w:color w:val="E9704F"/>
        </w:rPr>
        <w:t>colonies</w:t>
      </w:r>
      <w:r>
        <w:rPr>
          <w:color w:val="000000"/>
        </w:rPr>
        <w:t xml:space="preserve"> ; armée limitée à </w:t>
      </w:r>
      <w:r>
        <w:rPr>
          <w:b/>
          <w:bCs/>
          <w:color w:val="E9704F"/>
        </w:rPr>
        <w:t>100 000 hommes</w:t>
      </w:r>
      <w:r>
        <w:rPr>
          <w:color w:val="000000"/>
        </w:rPr>
        <w:t xml:space="preserve"> ; </w:t>
      </w:r>
      <w:r>
        <w:rPr>
          <w:b/>
          <w:bCs/>
          <w:color w:val="E9704F"/>
        </w:rPr>
        <w:t>Rhénanie</w:t>
      </w:r>
      <w:r>
        <w:rPr>
          <w:color w:val="000000"/>
        </w:rPr>
        <w:t xml:space="preserve"> démilitarisée ; </w:t>
      </w:r>
      <w:r>
        <w:rPr>
          <w:b/>
          <w:bCs/>
          <w:color w:val="E9704F"/>
        </w:rPr>
        <w:t>réparations</w:t>
      </w:r>
      <w:r>
        <w:rPr>
          <w:color w:val="000000"/>
        </w:rPr>
        <w:t xml:space="preserve"> ; </w:t>
      </w:r>
      <w:r>
        <w:rPr>
          <w:b/>
          <w:bCs/>
          <w:color w:val="E9704F"/>
        </w:rPr>
        <w:t>article 231</w:t>
      </w:r>
      <w:r>
        <w:rPr>
          <w:color w:val="000000"/>
        </w:rPr>
        <w:t xml:space="preserve"> (responsabilité de la guerre).</w:t>
      </w:r>
    </w:p>
    <w:p w14:paraId="53CF1E02" w14:textId="77777777" w:rsidR="00D03982" w:rsidRDefault="00000000">
      <w:pPr>
        <w:spacing w:after="40" w:line="276" w:lineRule="auto"/>
        <w:ind w:left="360"/>
      </w:pPr>
      <w:r>
        <w:rPr>
          <w:color w:val="000000"/>
        </w:rPr>
        <w:t xml:space="preserve">3. Maintenir la </w:t>
      </w:r>
      <w:r>
        <w:rPr>
          <w:b/>
          <w:bCs/>
          <w:color w:val="E9704F"/>
        </w:rPr>
        <w:t>paix</w:t>
      </w:r>
      <w:r>
        <w:rPr>
          <w:color w:val="000000"/>
        </w:rPr>
        <w:t xml:space="preserve"> par la </w:t>
      </w:r>
      <w:r>
        <w:rPr>
          <w:b/>
          <w:bCs/>
          <w:color w:val="E9704F"/>
        </w:rPr>
        <w:t>négociation</w:t>
      </w:r>
      <w:r>
        <w:rPr>
          <w:color w:val="000000"/>
        </w:rPr>
        <w:t xml:space="preserve"> et la </w:t>
      </w:r>
      <w:r>
        <w:rPr>
          <w:b/>
          <w:bCs/>
          <w:color w:val="E9704F"/>
        </w:rPr>
        <w:t>sécurité collective</w:t>
      </w:r>
      <w:r>
        <w:rPr>
          <w:color w:val="000000"/>
        </w:rPr>
        <w:t xml:space="preserve"> ; faible parce que </w:t>
      </w:r>
      <w:r>
        <w:rPr>
          <w:b/>
          <w:bCs/>
          <w:color w:val="E9704F"/>
        </w:rPr>
        <w:t>sans armée</w:t>
      </w:r>
      <w:r>
        <w:rPr>
          <w:color w:val="000000"/>
        </w:rPr>
        <w:t>, décidant à l'</w:t>
      </w:r>
      <w:r>
        <w:rPr>
          <w:b/>
          <w:bCs/>
          <w:color w:val="E9704F"/>
        </w:rPr>
        <w:t>unanimité</w:t>
      </w:r>
      <w:r>
        <w:rPr>
          <w:color w:val="000000"/>
        </w:rPr>
        <w:t xml:space="preserve"> et privée des </w:t>
      </w:r>
      <w:r>
        <w:rPr>
          <w:b/>
          <w:bCs/>
          <w:color w:val="E9704F"/>
        </w:rPr>
        <w:t>États-Unis</w:t>
      </w:r>
      <w:r>
        <w:rPr>
          <w:color w:val="000000"/>
        </w:rPr>
        <w:t>, de l'Allemagne et de l'URSS.</w:t>
      </w:r>
    </w:p>
    <w:p w14:paraId="4BBF1CC0" w14:textId="77777777" w:rsidR="00D03982" w:rsidRDefault="00000000">
      <w:pPr>
        <w:spacing w:after="40" w:line="276" w:lineRule="auto"/>
        <w:ind w:left="360"/>
      </w:pPr>
      <w:r>
        <w:rPr>
          <w:color w:val="000000"/>
        </w:rPr>
        <w:t>4. L'</w:t>
      </w:r>
      <w:r>
        <w:rPr>
          <w:b/>
          <w:bCs/>
          <w:color w:val="E9704F"/>
        </w:rPr>
        <w:t>Allemagne humiliée</w:t>
      </w:r>
      <w:r>
        <w:rPr>
          <w:color w:val="000000"/>
        </w:rPr>
        <w:t xml:space="preserve"> veut sa revanche (Hitler en fera son programme) ; l'</w:t>
      </w:r>
      <w:r>
        <w:rPr>
          <w:b/>
          <w:bCs/>
          <w:color w:val="E9704F"/>
        </w:rPr>
        <w:t>Italie</w:t>
      </w:r>
      <w:r>
        <w:rPr>
          <w:color w:val="000000"/>
        </w:rPr>
        <w:t xml:space="preserve"> se sent frustrée ; des </w:t>
      </w:r>
      <w:r>
        <w:rPr>
          <w:b/>
          <w:bCs/>
          <w:color w:val="E9704F"/>
        </w:rPr>
        <w:t>minorités</w:t>
      </w:r>
      <w:r>
        <w:rPr>
          <w:color w:val="000000"/>
        </w:rPr>
        <w:t xml:space="preserve"> sont mécontentes des frontières ; la </w:t>
      </w:r>
      <w:r>
        <w:rPr>
          <w:b/>
          <w:bCs/>
          <w:color w:val="E9704F"/>
        </w:rPr>
        <w:t>SDN</w:t>
      </w:r>
      <w:r>
        <w:rPr>
          <w:color w:val="000000"/>
        </w:rPr>
        <w:t xml:space="preserve"> ne peut pas empêcher les agressions.</w:t>
      </w:r>
    </w:p>
    <w:p w14:paraId="7DBECC69" w14:textId="77777777" w:rsidR="00D03982" w:rsidRDefault="00000000">
      <w:r>
        <w:br w:type="page"/>
      </w:r>
    </w:p>
    <w:p w14:paraId="1BB4D01B" w14:textId="77777777" w:rsidR="00D03982" w:rsidRDefault="00000000">
      <w:pPr>
        <w:spacing w:after="160"/>
        <w:jc w:val="center"/>
      </w:pPr>
      <w:bookmarkStart w:id="29" w:name="seance12"/>
      <w:r>
        <w:rPr>
          <w:b/>
          <w:bCs/>
          <w:color w:val="000000"/>
          <w:sz w:val="26"/>
          <w:szCs w:val="26"/>
        </w:rPr>
        <w:lastRenderedPageBreak/>
        <w:t>SÉANCE 12 / 25</w:t>
      </w:r>
      <w:bookmarkEnd w:id="29"/>
    </w:p>
    <w:p w14:paraId="02A06E4F" w14:textId="77777777" w:rsidR="00D03982" w:rsidRDefault="00000000">
      <w:pPr>
        <w:spacing w:after="120"/>
        <w:jc w:val="center"/>
      </w:pPr>
      <w:r>
        <w:rPr>
          <w:b/>
          <w:bCs/>
          <w:color w:val="C00000"/>
          <w:sz w:val="28"/>
          <w:szCs w:val="28"/>
        </w:rPr>
        <w:t>La Révolution russe de 1917 : de février à octobre</w:t>
      </w:r>
    </w:p>
    <w:p w14:paraId="5FB47FA6" w14:textId="77777777" w:rsidR="00D03982" w:rsidRDefault="00000000">
      <w:pPr>
        <w:spacing w:after="16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626"/>
        <w:gridCol w:w="3012"/>
      </w:tblGrid>
      <w:tr w:rsidR="00D03982" w14:paraId="64298779" w14:textId="77777777">
        <w:tblPrEx>
          <w:tblCellMar>
            <w:top w:w="0" w:type="dxa"/>
            <w:bottom w:w="0" w:type="dxa"/>
          </w:tblCellMar>
        </w:tblPrEx>
        <w:tc>
          <w:tcPr>
            <w:tcW w:w="6600" w:type="dxa"/>
            <w:tcMar>
              <w:top w:w="60" w:type="dxa"/>
              <w:left w:w="60" w:type="dxa"/>
              <w:bottom w:w="60" w:type="dxa"/>
              <w:right w:w="60" w:type="dxa"/>
            </w:tcMar>
          </w:tcPr>
          <w:p w14:paraId="2A91F0EE" w14:textId="77777777" w:rsidR="00D03982" w:rsidRDefault="00000000">
            <w:pPr>
              <w:spacing w:after="40" w:line="276" w:lineRule="auto"/>
            </w:pPr>
            <w:r>
              <w:rPr>
                <w:b/>
                <w:bCs/>
                <w:color w:val="000000"/>
                <w:sz w:val="20"/>
                <w:szCs w:val="20"/>
              </w:rPr>
              <w:t>Discipline :</w:t>
            </w:r>
            <w:r>
              <w:rPr>
                <w:color w:val="000000"/>
                <w:sz w:val="20"/>
                <w:szCs w:val="20"/>
              </w:rPr>
              <w:t xml:space="preserve"> Histoire</w:t>
            </w:r>
          </w:p>
          <w:p w14:paraId="3BD49AFA" w14:textId="77777777" w:rsidR="00D03982" w:rsidRDefault="00000000">
            <w:pPr>
              <w:spacing w:after="40" w:line="276" w:lineRule="auto"/>
            </w:pPr>
            <w:r>
              <w:rPr>
                <w:b/>
                <w:bCs/>
                <w:color w:val="000000"/>
                <w:sz w:val="20"/>
                <w:szCs w:val="20"/>
              </w:rPr>
              <w:t>Thème :</w:t>
            </w:r>
            <w:r>
              <w:rPr>
                <w:color w:val="000000"/>
                <w:sz w:val="20"/>
                <w:szCs w:val="20"/>
              </w:rPr>
              <w:t xml:space="preserve"> Le monde de l'entre-deux-guerres (1919-1945)</w:t>
            </w:r>
          </w:p>
          <w:p w14:paraId="664A2B5B" w14:textId="77777777" w:rsidR="00D03982" w:rsidRDefault="00000000">
            <w:pPr>
              <w:spacing w:after="40" w:line="276" w:lineRule="auto"/>
            </w:pPr>
            <w:r>
              <w:rPr>
                <w:b/>
                <w:bCs/>
                <w:color w:val="000000"/>
                <w:sz w:val="20"/>
                <w:szCs w:val="20"/>
              </w:rPr>
              <w:t>Titre :</w:t>
            </w:r>
            <w:r>
              <w:rPr>
                <w:color w:val="000000"/>
                <w:sz w:val="20"/>
                <w:szCs w:val="20"/>
              </w:rPr>
              <w:t xml:space="preserve"> La Révolution russe de 1917 : de février à octobre</w:t>
            </w:r>
          </w:p>
          <w:p w14:paraId="466E2749" w14:textId="77777777" w:rsidR="00D03982" w:rsidRDefault="00000000">
            <w:pPr>
              <w:spacing w:after="40" w:line="276" w:lineRule="auto"/>
            </w:pPr>
            <w:r>
              <w:rPr>
                <w:b/>
                <w:bCs/>
                <w:color w:val="000000"/>
                <w:sz w:val="20"/>
                <w:szCs w:val="20"/>
              </w:rPr>
              <w:t>Objectif spécifique :</w:t>
            </w:r>
            <w:r>
              <w:rPr>
                <w:color w:val="000000"/>
                <w:sz w:val="20"/>
                <w:szCs w:val="20"/>
              </w:rPr>
              <w:t xml:space="preserve"> Être capable d'identifier les causes de la Révolution russe de 1917 et de décrire ses deux étapes, la révolution de février qui renverse le tsar et la révolution d'octobre qui porte les bolcheviks au pouvoir</w:t>
            </w:r>
          </w:p>
          <w:p w14:paraId="0AE60493" w14:textId="77777777" w:rsidR="00D03982" w:rsidRDefault="00000000">
            <w:pPr>
              <w:spacing w:after="40" w:line="276" w:lineRule="auto"/>
            </w:pPr>
            <w:r>
              <w:rPr>
                <w:b/>
                <w:bCs/>
                <w:color w:val="000000"/>
                <w:sz w:val="20"/>
                <w:szCs w:val="20"/>
              </w:rPr>
              <w:t>Documentation :</w:t>
            </w:r>
            <w:r>
              <w:rPr>
                <w:color w:val="000000"/>
                <w:sz w:val="20"/>
                <w:szCs w:val="20"/>
              </w:rPr>
              <w:t xml:space="preserve"> Programme scolaire de la classe de 3ème, Histoire (MEN/DCI, édition 2015) ; N. </w:t>
            </w:r>
            <w:proofErr w:type="spellStart"/>
            <w:r>
              <w:rPr>
                <w:color w:val="000000"/>
                <w:sz w:val="20"/>
                <w:szCs w:val="20"/>
              </w:rPr>
              <w:t>Werth</w:t>
            </w:r>
            <w:proofErr w:type="spellEnd"/>
            <w:r>
              <w:rPr>
                <w:color w:val="000000"/>
                <w:sz w:val="20"/>
                <w:szCs w:val="20"/>
              </w:rPr>
              <w:t xml:space="preserve">, Histoire de l'Union soviétique (PUF) ; M. Ferro, La Révolution de 1917 (1967) ; O. Figes, La Révolution russe (1996) ; P. </w:t>
            </w:r>
            <w:proofErr w:type="spellStart"/>
            <w:r>
              <w:rPr>
                <w:color w:val="000000"/>
                <w:sz w:val="20"/>
                <w:szCs w:val="20"/>
              </w:rPr>
              <w:t>Milza</w:t>
            </w:r>
            <w:proofErr w:type="spellEnd"/>
            <w:r>
              <w:rPr>
                <w:color w:val="000000"/>
                <w:sz w:val="20"/>
                <w:szCs w:val="20"/>
              </w:rPr>
              <w:t xml:space="preserve"> et S. </w:t>
            </w:r>
            <w:proofErr w:type="spellStart"/>
            <w:r>
              <w:rPr>
                <w:color w:val="000000"/>
                <w:sz w:val="20"/>
                <w:szCs w:val="20"/>
              </w:rPr>
              <w:t>Berstein</w:t>
            </w:r>
            <w:proofErr w:type="spellEnd"/>
            <w:r>
              <w:rPr>
                <w:color w:val="000000"/>
                <w:sz w:val="20"/>
                <w:szCs w:val="20"/>
              </w:rPr>
              <w:t>, Histoire du XXe siècle, t. 1.</w:t>
            </w:r>
          </w:p>
          <w:p w14:paraId="354A21D7" w14:textId="77777777" w:rsidR="00D03982" w:rsidRDefault="00000000">
            <w:pPr>
              <w:spacing w:after="40" w:line="276" w:lineRule="auto"/>
            </w:pPr>
            <w:r>
              <w:rPr>
                <w:b/>
                <w:bCs/>
                <w:color w:val="000000"/>
                <w:sz w:val="20"/>
                <w:szCs w:val="20"/>
              </w:rPr>
              <w:t>Support et matériel :</w:t>
            </w:r>
            <w:r>
              <w:rPr>
                <w:color w:val="000000"/>
                <w:sz w:val="20"/>
                <w:szCs w:val="20"/>
              </w:rPr>
              <w:t xml:space="preserve"> Tableau noir, craie, cahier de l'élève</w:t>
            </w:r>
          </w:p>
        </w:tc>
        <w:tc>
          <w:tcPr>
            <w:tcW w:w="3000" w:type="dxa"/>
            <w:tcMar>
              <w:top w:w="60" w:type="dxa"/>
              <w:left w:w="60" w:type="dxa"/>
              <w:bottom w:w="60" w:type="dxa"/>
              <w:right w:w="60" w:type="dxa"/>
            </w:tcMar>
          </w:tcPr>
          <w:p w14:paraId="780115E9" w14:textId="77777777" w:rsidR="00D03982" w:rsidRDefault="00000000">
            <w:pPr>
              <w:spacing w:after="40" w:line="276" w:lineRule="auto"/>
            </w:pPr>
            <w:r>
              <w:rPr>
                <w:b/>
                <w:bCs/>
                <w:color w:val="000000"/>
                <w:sz w:val="20"/>
                <w:szCs w:val="20"/>
              </w:rPr>
              <w:t>Date :</w:t>
            </w:r>
            <w:r>
              <w:rPr>
                <w:color w:val="000000"/>
                <w:sz w:val="20"/>
                <w:szCs w:val="20"/>
              </w:rPr>
              <w:t xml:space="preserve"> ________________</w:t>
            </w:r>
          </w:p>
          <w:p w14:paraId="5CB27F8F" w14:textId="77777777" w:rsidR="00D03982" w:rsidRDefault="00000000">
            <w:pPr>
              <w:spacing w:after="40" w:line="276" w:lineRule="auto"/>
            </w:pPr>
            <w:r>
              <w:rPr>
                <w:b/>
                <w:bCs/>
                <w:color w:val="000000"/>
                <w:sz w:val="20"/>
                <w:szCs w:val="20"/>
              </w:rPr>
              <w:t>Classe :</w:t>
            </w:r>
            <w:r>
              <w:rPr>
                <w:color w:val="000000"/>
                <w:sz w:val="20"/>
                <w:szCs w:val="20"/>
              </w:rPr>
              <w:t xml:space="preserve"> 3ème</w:t>
            </w:r>
          </w:p>
          <w:p w14:paraId="46D46ACA" w14:textId="77777777" w:rsidR="00D03982" w:rsidRDefault="00000000">
            <w:pPr>
              <w:spacing w:after="40" w:line="276" w:lineRule="auto"/>
            </w:pPr>
            <w:r>
              <w:rPr>
                <w:b/>
                <w:bCs/>
                <w:color w:val="000000"/>
                <w:sz w:val="20"/>
                <w:szCs w:val="20"/>
              </w:rPr>
              <w:t>Séance n° :</w:t>
            </w:r>
            <w:r>
              <w:rPr>
                <w:color w:val="000000"/>
                <w:sz w:val="20"/>
                <w:szCs w:val="20"/>
              </w:rPr>
              <w:t xml:space="preserve"> 12 / 25</w:t>
            </w:r>
          </w:p>
          <w:p w14:paraId="5E11990E" w14:textId="77777777" w:rsidR="00D03982" w:rsidRDefault="00000000">
            <w:pPr>
              <w:spacing w:after="40" w:line="276" w:lineRule="auto"/>
            </w:pPr>
            <w:r>
              <w:rPr>
                <w:b/>
                <w:bCs/>
                <w:color w:val="000000"/>
                <w:sz w:val="20"/>
                <w:szCs w:val="20"/>
              </w:rPr>
              <w:t>Durée :</w:t>
            </w:r>
            <w:r>
              <w:rPr>
                <w:color w:val="000000"/>
                <w:sz w:val="20"/>
                <w:szCs w:val="20"/>
              </w:rPr>
              <w:t xml:space="preserve"> 2 heures</w:t>
            </w:r>
          </w:p>
        </w:tc>
      </w:tr>
    </w:tbl>
    <w:p w14:paraId="283F218C" w14:textId="77777777" w:rsidR="00D03982" w:rsidRDefault="00D03982">
      <w:pPr>
        <w:spacing w:after="80"/>
      </w:pPr>
    </w:p>
    <w:tbl>
      <w:tblPr>
        <w:tblW w:w="96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000" w:firstRow="0" w:lastRow="0" w:firstColumn="0" w:lastColumn="0" w:noHBand="0" w:noVBand="0"/>
      </w:tblPr>
      <w:tblGrid>
        <w:gridCol w:w="1150"/>
        <w:gridCol w:w="3250"/>
        <w:gridCol w:w="2250"/>
        <w:gridCol w:w="1100"/>
        <w:gridCol w:w="1050"/>
        <w:gridCol w:w="800"/>
      </w:tblGrid>
      <w:tr w:rsidR="00D03982" w14:paraId="0B6C6963" w14:textId="77777777">
        <w:tblPrEx>
          <w:tblCellMar>
            <w:top w:w="0" w:type="dxa"/>
            <w:bottom w:w="0" w:type="dxa"/>
          </w:tblCellMar>
        </w:tblPrEx>
        <w:trPr>
          <w:tblHeader/>
        </w:trPr>
        <w:tc>
          <w:tcPr>
            <w:tcW w:w="1150" w:type="dxa"/>
            <w:vMerge w:val="restart"/>
            <w:shd w:val="clear" w:color="auto" w:fill="DDEEFF"/>
            <w:tcMar>
              <w:top w:w="60" w:type="dxa"/>
              <w:left w:w="60" w:type="dxa"/>
              <w:bottom w:w="60" w:type="dxa"/>
              <w:right w:w="60" w:type="dxa"/>
            </w:tcMar>
            <w:vAlign w:val="center"/>
          </w:tcPr>
          <w:p w14:paraId="18F6C39D" w14:textId="77777777" w:rsidR="00D03982" w:rsidRDefault="00000000">
            <w:pPr>
              <w:spacing w:line="276" w:lineRule="auto"/>
              <w:jc w:val="center"/>
            </w:pPr>
            <w:r>
              <w:rPr>
                <w:b/>
                <w:bCs/>
                <w:color w:val="000000"/>
                <w:sz w:val="18"/>
                <w:szCs w:val="18"/>
              </w:rPr>
              <w:t>Étapes et Durée</w:t>
            </w:r>
          </w:p>
        </w:tc>
        <w:tc>
          <w:tcPr>
            <w:tcW w:w="5500" w:type="dxa"/>
            <w:gridSpan w:val="2"/>
            <w:shd w:val="clear" w:color="auto" w:fill="DDEEFF"/>
            <w:tcMar>
              <w:top w:w="60" w:type="dxa"/>
              <w:left w:w="60" w:type="dxa"/>
              <w:bottom w:w="60" w:type="dxa"/>
              <w:right w:w="60" w:type="dxa"/>
            </w:tcMar>
            <w:vAlign w:val="center"/>
          </w:tcPr>
          <w:p w14:paraId="4DBB2A03" w14:textId="77777777" w:rsidR="00D03982" w:rsidRDefault="00000000">
            <w:pPr>
              <w:spacing w:line="276" w:lineRule="auto"/>
              <w:jc w:val="center"/>
            </w:pPr>
            <w:r>
              <w:rPr>
                <w:b/>
                <w:bCs/>
                <w:color w:val="000000"/>
                <w:sz w:val="18"/>
                <w:szCs w:val="18"/>
              </w:rPr>
              <w:t>Déroulement de la leçon</w:t>
            </w:r>
          </w:p>
        </w:tc>
        <w:tc>
          <w:tcPr>
            <w:tcW w:w="1100" w:type="dxa"/>
            <w:vMerge w:val="restart"/>
            <w:shd w:val="clear" w:color="auto" w:fill="DDEEFF"/>
            <w:tcMar>
              <w:top w:w="60" w:type="dxa"/>
              <w:left w:w="60" w:type="dxa"/>
              <w:bottom w:w="60" w:type="dxa"/>
              <w:right w:w="60" w:type="dxa"/>
            </w:tcMar>
            <w:vAlign w:val="center"/>
          </w:tcPr>
          <w:p w14:paraId="204795F9" w14:textId="77777777" w:rsidR="00D03982" w:rsidRDefault="00000000">
            <w:pPr>
              <w:spacing w:line="276" w:lineRule="auto"/>
              <w:jc w:val="center"/>
            </w:pPr>
            <w:r>
              <w:rPr>
                <w:b/>
                <w:bCs/>
                <w:color w:val="000000"/>
                <w:sz w:val="18"/>
                <w:szCs w:val="18"/>
              </w:rPr>
              <w:t>Technique et Stratégie</w:t>
            </w:r>
          </w:p>
        </w:tc>
        <w:tc>
          <w:tcPr>
            <w:tcW w:w="1050" w:type="dxa"/>
            <w:vMerge w:val="restart"/>
            <w:shd w:val="clear" w:color="auto" w:fill="DDEEFF"/>
            <w:tcMar>
              <w:top w:w="60" w:type="dxa"/>
              <w:left w:w="60" w:type="dxa"/>
              <w:bottom w:w="60" w:type="dxa"/>
              <w:right w:w="60" w:type="dxa"/>
            </w:tcMar>
            <w:vAlign w:val="center"/>
          </w:tcPr>
          <w:p w14:paraId="755145F9" w14:textId="77777777" w:rsidR="00D03982" w:rsidRDefault="00000000">
            <w:pPr>
              <w:spacing w:line="276" w:lineRule="auto"/>
              <w:jc w:val="center"/>
            </w:pPr>
            <w:r>
              <w:rPr>
                <w:b/>
                <w:bCs/>
                <w:color w:val="000000"/>
                <w:sz w:val="18"/>
                <w:szCs w:val="18"/>
              </w:rPr>
              <w:t>Support et Matériel</w:t>
            </w:r>
          </w:p>
        </w:tc>
        <w:tc>
          <w:tcPr>
            <w:tcW w:w="800" w:type="dxa"/>
            <w:vMerge w:val="restart"/>
            <w:shd w:val="clear" w:color="auto" w:fill="DDEEFF"/>
            <w:tcMar>
              <w:top w:w="60" w:type="dxa"/>
              <w:left w:w="60" w:type="dxa"/>
              <w:bottom w:w="60" w:type="dxa"/>
              <w:right w:w="60" w:type="dxa"/>
            </w:tcMar>
            <w:vAlign w:val="center"/>
          </w:tcPr>
          <w:p w14:paraId="49F65D77" w14:textId="77777777" w:rsidR="00D03982" w:rsidRDefault="00000000">
            <w:pPr>
              <w:spacing w:line="276" w:lineRule="auto"/>
              <w:jc w:val="center"/>
            </w:pPr>
            <w:r>
              <w:rPr>
                <w:b/>
                <w:bCs/>
                <w:color w:val="000000"/>
                <w:sz w:val="18"/>
                <w:szCs w:val="18"/>
              </w:rPr>
              <w:t>Observation</w:t>
            </w:r>
          </w:p>
        </w:tc>
      </w:tr>
      <w:tr w:rsidR="00D03982" w14:paraId="35E32FF5" w14:textId="77777777">
        <w:tblPrEx>
          <w:tblCellMar>
            <w:top w:w="0" w:type="dxa"/>
            <w:bottom w:w="0" w:type="dxa"/>
          </w:tblCellMar>
        </w:tblPrEx>
        <w:trPr>
          <w:tblHeader/>
        </w:trPr>
        <w:tc>
          <w:tcPr>
            <w:tcW w:w="1150" w:type="dxa"/>
            <w:vMerge/>
          </w:tcPr>
          <w:p w14:paraId="5913B58F" w14:textId="77777777" w:rsidR="00D03982" w:rsidRDefault="00D03982"/>
        </w:tc>
        <w:tc>
          <w:tcPr>
            <w:tcW w:w="3250" w:type="dxa"/>
            <w:shd w:val="clear" w:color="auto" w:fill="F5F5F5"/>
            <w:tcMar>
              <w:top w:w="60" w:type="dxa"/>
              <w:left w:w="60" w:type="dxa"/>
              <w:bottom w:w="60" w:type="dxa"/>
              <w:right w:w="60" w:type="dxa"/>
            </w:tcMar>
          </w:tcPr>
          <w:p w14:paraId="64290A6F" w14:textId="77777777" w:rsidR="00D03982" w:rsidRDefault="00000000">
            <w:pPr>
              <w:spacing w:line="276" w:lineRule="auto"/>
              <w:jc w:val="center"/>
            </w:pPr>
            <w:r>
              <w:rPr>
                <w:b/>
                <w:bCs/>
                <w:color w:val="000000"/>
                <w:sz w:val="18"/>
                <w:szCs w:val="18"/>
              </w:rPr>
              <w:t>Enseignant</w:t>
            </w:r>
          </w:p>
        </w:tc>
        <w:tc>
          <w:tcPr>
            <w:tcW w:w="2250" w:type="dxa"/>
            <w:shd w:val="clear" w:color="auto" w:fill="F5F5F5"/>
            <w:tcMar>
              <w:top w:w="60" w:type="dxa"/>
              <w:left w:w="60" w:type="dxa"/>
              <w:bottom w:w="60" w:type="dxa"/>
              <w:right w:w="60" w:type="dxa"/>
            </w:tcMar>
          </w:tcPr>
          <w:p w14:paraId="15823C36" w14:textId="77777777" w:rsidR="00D03982" w:rsidRDefault="00000000">
            <w:pPr>
              <w:spacing w:line="276" w:lineRule="auto"/>
              <w:jc w:val="center"/>
            </w:pPr>
            <w:r>
              <w:rPr>
                <w:b/>
                <w:bCs/>
                <w:color w:val="000000"/>
                <w:sz w:val="18"/>
                <w:szCs w:val="18"/>
              </w:rPr>
              <w:t>Apprenants</w:t>
            </w:r>
          </w:p>
        </w:tc>
        <w:tc>
          <w:tcPr>
            <w:tcW w:w="1100" w:type="dxa"/>
            <w:vMerge/>
          </w:tcPr>
          <w:p w14:paraId="404CAF12" w14:textId="77777777" w:rsidR="00D03982" w:rsidRDefault="00D03982"/>
        </w:tc>
        <w:tc>
          <w:tcPr>
            <w:tcW w:w="1050" w:type="dxa"/>
            <w:vMerge/>
          </w:tcPr>
          <w:p w14:paraId="58E51C01" w14:textId="77777777" w:rsidR="00D03982" w:rsidRDefault="00D03982"/>
        </w:tc>
        <w:tc>
          <w:tcPr>
            <w:tcW w:w="800" w:type="dxa"/>
            <w:vMerge/>
          </w:tcPr>
          <w:p w14:paraId="687043BA" w14:textId="77777777" w:rsidR="00D03982" w:rsidRDefault="00D03982"/>
        </w:tc>
      </w:tr>
      <w:tr w:rsidR="00D03982" w14:paraId="6D5D1848"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67B3875E" w14:textId="77777777" w:rsidR="00D03982" w:rsidRDefault="00000000">
            <w:pPr>
              <w:spacing w:line="276" w:lineRule="auto"/>
            </w:pPr>
            <w:r>
              <w:rPr>
                <w:b/>
                <w:bCs/>
                <w:color w:val="000000"/>
                <w:sz w:val="19"/>
                <w:szCs w:val="19"/>
              </w:rPr>
              <w:t>I. RÉVISION</w:t>
            </w:r>
          </w:p>
        </w:tc>
      </w:tr>
      <w:tr w:rsidR="00D03982" w14:paraId="28ABBB80" w14:textId="77777777">
        <w:tblPrEx>
          <w:tblCellMar>
            <w:top w:w="0" w:type="dxa"/>
            <w:bottom w:w="0" w:type="dxa"/>
          </w:tblCellMar>
        </w:tblPrEx>
        <w:tc>
          <w:tcPr>
            <w:tcW w:w="1150" w:type="dxa"/>
            <w:tcMar>
              <w:top w:w="60" w:type="dxa"/>
              <w:left w:w="60" w:type="dxa"/>
              <w:bottom w:w="60" w:type="dxa"/>
              <w:right w:w="60" w:type="dxa"/>
            </w:tcMar>
          </w:tcPr>
          <w:p w14:paraId="27797B04" w14:textId="77777777" w:rsidR="00D03982" w:rsidRDefault="00000000">
            <w:pPr>
              <w:spacing w:after="20" w:line="276" w:lineRule="auto"/>
            </w:pPr>
            <w:r>
              <w:rPr>
                <w:b/>
                <w:bCs/>
                <w:color w:val="000000"/>
                <w:sz w:val="18"/>
                <w:szCs w:val="18"/>
              </w:rPr>
              <w:t>Révision</w:t>
            </w:r>
          </w:p>
          <w:p w14:paraId="7A7121D7" w14:textId="77777777" w:rsidR="00D03982" w:rsidRDefault="00000000">
            <w:pPr>
              <w:spacing w:line="276" w:lineRule="auto"/>
            </w:pPr>
            <w:r>
              <w:rPr>
                <w:color w:val="000000"/>
                <w:sz w:val="18"/>
                <w:szCs w:val="18"/>
              </w:rPr>
              <w:t>15 min</w:t>
            </w:r>
          </w:p>
        </w:tc>
        <w:tc>
          <w:tcPr>
            <w:tcW w:w="3250" w:type="dxa"/>
            <w:tcMar>
              <w:top w:w="60" w:type="dxa"/>
              <w:left w:w="60" w:type="dxa"/>
              <w:bottom w:w="60" w:type="dxa"/>
              <w:right w:w="60" w:type="dxa"/>
            </w:tcMar>
          </w:tcPr>
          <w:p w14:paraId="612C29B1" w14:textId="77777777" w:rsidR="00D03982" w:rsidRDefault="00000000">
            <w:pPr>
              <w:spacing w:after="50" w:line="276" w:lineRule="auto"/>
            </w:pPr>
            <w:r>
              <w:rPr>
                <w:color w:val="000000"/>
                <w:sz w:val="18"/>
                <w:szCs w:val="18"/>
              </w:rPr>
              <w:t>Quel est le bilan humain de la Première Guerre mondiale ?</w:t>
            </w:r>
          </w:p>
          <w:p w14:paraId="76485D6A" w14:textId="77777777" w:rsidR="00D03982" w:rsidRDefault="00000000">
            <w:pPr>
              <w:spacing w:after="50" w:line="276" w:lineRule="auto"/>
            </w:pPr>
            <w:r>
              <w:rPr>
                <w:color w:val="000000"/>
                <w:sz w:val="18"/>
                <w:szCs w:val="18"/>
              </w:rPr>
              <w:t>Que prévoit le traité de Versailles pour l'Allemagne ?</w:t>
            </w:r>
          </w:p>
          <w:p w14:paraId="51349DD9" w14:textId="77777777" w:rsidR="00D03982" w:rsidRDefault="00000000">
            <w:pPr>
              <w:spacing w:after="50" w:line="276" w:lineRule="auto"/>
            </w:pPr>
            <w:r>
              <w:rPr>
                <w:color w:val="000000"/>
                <w:sz w:val="18"/>
                <w:szCs w:val="18"/>
              </w:rPr>
              <w:t>Qu'est-ce que la SDN et pourquoi était-elle faible ?</w:t>
            </w:r>
          </w:p>
          <w:p w14:paraId="6A986EB6" w14:textId="77777777" w:rsidR="00D03982" w:rsidRDefault="00000000">
            <w:pPr>
              <w:spacing w:after="50" w:line="276" w:lineRule="auto"/>
            </w:pPr>
            <w:r>
              <w:rPr>
                <w:color w:val="000000"/>
                <w:sz w:val="18"/>
                <w:szCs w:val="18"/>
              </w:rPr>
              <w:t>Quel empire s'est effondré en 1917 à cause de la guerre ?</w:t>
            </w:r>
          </w:p>
        </w:tc>
        <w:tc>
          <w:tcPr>
            <w:tcW w:w="2250" w:type="dxa"/>
            <w:tcMar>
              <w:top w:w="60" w:type="dxa"/>
              <w:left w:w="60" w:type="dxa"/>
              <w:bottom w:w="60" w:type="dxa"/>
              <w:right w:w="60" w:type="dxa"/>
            </w:tcMar>
          </w:tcPr>
          <w:p w14:paraId="74DC36FF" w14:textId="77777777" w:rsidR="00D03982" w:rsidRDefault="00000000">
            <w:pPr>
              <w:spacing w:after="50" w:line="276" w:lineRule="auto"/>
            </w:pPr>
            <w:r>
              <w:rPr>
                <w:color w:val="000000"/>
                <w:sz w:val="18"/>
                <w:szCs w:val="18"/>
              </w:rPr>
              <w:t>R.A. : Environ 10 millions de soldats morts et 20 millions de blessés.</w:t>
            </w:r>
          </w:p>
          <w:p w14:paraId="3F36D0A5" w14:textId="77777777" w:rsidR="00D03982" w:rsidRDefault="00000000">
            <w:pPr>
              <w:spacing w:after="50" w:line="276" w:lineRule="auto"/>
            </w:pPr>
            <w:r>
              <w:rPr>
                <w:color w:val="000000"/>
                <w:sz w:val="18"/>
                <w:szCs w:val="18"/>
              </w:rPr>
              <w:t>R.A. : Pertes territoriales, désarmement, réparations, responsabilité de la guerre.</w:t>
            </w:r>
          </w:p>
          <w:p w14:paraId="34EF1518" w14:textId="77777777" w:rsidR="00D03982" w:rsidRDefault="00000000">
            <w:pPr>
              <w:spacing w:after="50" w:line="276" w:lineRule="auto"/>
            </w:pPr>
            <w:r>
              <w:rPr>
                <w:color w:val="000000"/>
                <w:sz w:val="18"/>
                <w:szCs w:val="18"/>
              </w:rPr>
              <w:t>R.A. : L'organisation de Genève pour la paix ; sans armée et sans les États-Unis.</w:t>
            </w:r>
          </w:p>
          <w:p w14:paraId="53091AAD" w14:textId="77777777" w:rsidR="00D03982" w:rsidRDefault="00000000">
            <w:pPr>
              <w:spacing w:after="50" w:line="276" w:lineRule="auto"/>
            </w:pPr>
            <w:r>
              <w:rPr>
                <w:color w:val="000000"/>
                <w:sz w:val="18"/>
                <w:szCs w:val="18"/>
              </w:rPr>
              <w:t>R.A. : L'Empire russe.</w:t>
            </w:r>
          </w:p>
        </w:tc>
        <w:tc>
          <w:tcPr>
            <w:tcW w:w="1100" w:type="dxa"/>
            <w:tcMar>
              <w:top w:w="60" w:type="dxa"/>
              <w:left w:w="60" w:type="dxa"/>
              <w:bottom w:w="60" w:type="dxa"/>
              <w:right w:w="60" w:type="dxa"/>
            </w:tcMar>
          </w:tcPr>
          <w:p w14:paraId="1F513A56" w14:textId="77777777" w:rsidR="00D03982" w:rsidRDefault="00000000">
            <w:pPr>
              <w:spacing w:after="50" w:line="276" w:lineRule="auto"/>
            </w:pPr>
            <w:r>
              <w:rPr>
                <w:color w:val="000000"/>
                <w:sz w:val="18"/>
                <w:szCs w:val="18"/>
              </w:rPr>
              <w:t>Questions-réponses orales</w:t>
            </w:r>
          </w:p>
        </w:tc>
        <w:tc>
          <w:tcPr>
            <w:tcW w:w="1050" w:type="dxa"/>
            <w:tcMar>
              <w:top w:w="60" w:type="dxa"/>
              <w:left w:w="60" w:type="dxa"/>
              <w:bottom w:w="60" w:type="dxa"/>
              <w:right w:w="60" w:type="dxa"/>
            </w:tcMar>
          </w:tcPr>
          <w:p w14:paraId="0A37C6C5" w14:textId="77777777" w:rsidR="00D03982" w:rsidRDefault="00000000">
            <w:pPr>
              <w:spacing w:after="50" w:line="276" w:lineRule="auto"/>
            </w:pPr>
            <w:r>
              <w:rPr>
                <w:color w:val="000000"/>
                <w:sz w:val="18"/>
                <w:szCs w:val="18"/>
              </w:rPr>
              <w:t>—</w:t>
            </w:r>
          </w:p>
        </w:tc>
        <w:tc>
          <w:tcPr>
            <w:tcW w:w="800" w:type="dxa"/>
            <w:tcMar>
              <w:top w:w="60" w:type="dxa"/>
              <w:left w:w="60" w:type="dxa"/>
              <w:bottom w:w="60" w:type="dxa"/>
              <w:right w:w="60" w:type="dxa"/>
            </w:tcMar>
          </w:tcPr>
          <w:p w14:paraId="18D118A9" w14:textId="77777777" w:rsidR="00D03982" w:rsidRDefault="00D03982"/>
        </w:tc>
      </w:tr>
      <w:tr w:rsidR="00D03982" w14:paraId="71986FE2"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5F44E880" w14:textId="77777777" w:rsidR="00D03982" w:rsidRDefault="00000000">
            <w:pPr>
              <w:spacing w:line="276" w:lineRule="auto"/>
            </w:pPr>
            <w:r>
              <w:rPr>
                <w:b/>
                <w:bCs/>
                <w:color w:val="000000"/>
                <w:sz w:val="19"/>
                <w:szCs w:val="19"/>
              </w:rPr>
              <w:t>II. NOUVELLE LEÇON — 90 min</w:t>
            </w:r>
          </w:p>
        </w:tc>
      </w:tr>
      <w:tr w:rsidR="00D03982" w14:paraId="1C117957" w14:textId="77777777">
        <w:tblPrEx>
          <w:tblCellMar>
            <w:top w:w="0" w:type="dxa"/>
            <w:bottom w:w="0" w:type="dxa"/>
          </w:tblCellMar>
        </w:tblPrEx>
        <w:tc>
          <w:tcPr>
            <w:tcW w:w="1150" w:type="dxa"/>
            <w:tcMar>
              <w:top w:w="60" w:type="dxa"/>
              <w:left w:w="60" w:type="dxa"/>
              <w:bottom w:w="60" w:type="dxa"/>
              <w:right w:w="60" w:type="dxa"/>
            </w:tcMar>
          </w:tcPr>
          <w:p w14:paraId="000914D6" w14:textId="77777777" w:rsidR="00D03982" w:rsidRDefault="00000000">
            <w:pPr>
              <w:spacing w:after="20" w:line="276" w:lineRule="auto"/>
            </w:pPr>
            <w:r>
              <w:rPr>
                <w:b/>
                <w:bCs/>
                <w:color w:val="000000"/>
                <w:sz w:val="18"/>
                <w:szCs w:val="18"/>
              </w:rPr>
              <w:t>1. Mise en situation</w:t>
            </w:r>
          </w:p>
        </w:tc>
        <w:tc>
          <w:tcPr>
            <w:tcW w:w="3250" w:type="dxa"/>
            <w:tcMar>
              <w:top w:w="60" w:type="dxa"/>
              <w:left w:w="60" w:type="dxa"/>
              <w:bottom w:w="60" w:type="dxa"/>
              <w:right w:w="60" w:type="dxa"/>
            </w:tcMar>
          </w:tcPr>
          <w:p w14:paraId="77710039" w14:textId="77777777" w:rsidR="00D03982" w:rsidRDefault="00000000">
            <w:pPr>
              <w:spacing w:after="50" w:line="276" w:lineRule="auto"/>
            </w:pPr>
            <w:r>
              <w:rPr>
                <w:color w:val="000000"/>
                <w:sz w:val="18"/>
                <w:szCs w:val="18"/>
              </w:rPr>
              <w:t>Petrograd, février 1917. Il fait −20 °C. Devant les boulangeries, des femmes attendent depuis l'aube un pain qui n'arrive pas. Leurs maris et leurs fils sont au front, où l'armée russe recule depuis trois ans et compte déjà près de deux millions de morts. Le 23 février, elles descendent dans la rue en criant « Du pain ! ». Les ouvriers les rejoignent, puis les soldats refusent de tirer. Huit jours plus tard, le tsar Nicolas II abdique.</w:t>
            </w:r>
          </w:p>
          <w:p w14:paraId="45228A89" w14:textId="77777777" w:rsidR="00D03982" w:rsidRDefault="00000000">
            <w:pPr>
              <w:spacing w:after="50" w:line="276" w:lineRule="auto"/>
            </w:pPr>
            <w:r>
              <w:rPr>
                <w:color w:val="000000"/>
                <w:sz w:val="18"/>
                <w:szCs w:val="18"/>
              </w:rPr>
              <w:t>Pourquoi le peuple russe se révolte-t-il en 1917 ? Comment un empire vieux de trois siècles peut-il tomber en huit jours ?</w:t>
            </w:r>
          </w:p>
        </w:tc>
        <w:tc>
          <w:tcPr>
            <w:tcW w:w="2250" w:type="dxa"/>
            <w:tcMar>
              <w:top w:w="60" w:type="dxa"/>
              <w:left w:w="60" w:type="dxa"/>
              <w:bottom w:w="60" w:type="dxa"/>
              <w:right w:w="60" w:type="dxa"/>
            </w:tcMar>
          </w:tcPr>
          <w:p w14:paraId="59298C99" w14:textId="77777777" w:rsidR="00D03982" w:rsidRDefault="00000000">
            <w:pPr>
              <w:spacing w:after="50" w:line="276" w:lineRule="auto"/>
            </w:pPr>
            <w:r>
              <w:rPr>
                <w:color w:val="000000"/>
                <w:sz w:val="18"/>
                <w:szCs w:val="18"/>
              </w:rPr>
              <w:t>Les élèves écoutent et répondent à l'oral. R.A. : à cause de la faim, de la guerre, de la misère et d'un pouvoir autoritaire et incapable ; parce que l'armée ne défend plus le tsar.</w:t>
            </w:r>
          </w:p>
        </w:tc>
        <w:tc>
          <w:tcPr>
            <w:tcW w:w="1100" w:type="dxa"/>
            <w:tcMar>
              <w:top w:w="60" w:type="dxa"/>
              <w:left w:w="60" w:type="dxa"/>
              <w:bottom w:w="60" w:type="dxa"/>
              <w:right w:w="60" w:type="dxa"/>
            </w:tcMar>
          </w:tcPr>
          <w:p w14:paraId="2A03B9D4" w14:textId="77777777" w:rsidR="00D03982" w:rsidRDefault="00000000">
            <w:pPr>
              <w:spacing w:after="50" w:line="276" w:lineRule="auto"/>
            </w:pPr>
            <w:r>
              <w:rPr>
                <w:color w:val="000000"/>
                <w:sz w:val="18"/>
                <w:szCs w:val="18"/>
              </w:rPr>
              <w:t>Amorce orale</w:t>
            </w:r>
          </w:p>
        </w:tc>
        <w:tc>
          <w:tcPr>
            <w:tcW w:w="1050" w:type="dxa"/>
            <w:tcMar>
              <w:top w:w="60" w:type="dxa"/>
              <w:left w:w="60" w:type="dxa"/>
              <w:bottom w:w="60" w:type="dxa"/>
              <w:right w:w="60" w:type="dxa"/>
            </w:tcMar>
          </w:tcPr>
          <w:p w14:paraId="6BFCB13C" w14:textId="77777777" w:rsidR="00D03982" w:rsidRDefault="00000000">
            <w:pPr>
              <w:spacing w:after="50" w:line="276" w:lineRule="auto"/>
            </w:pPr>
            <w:r>
              <w:rPr>
                <w:color w:val="000000"/>
                <w:sz w:val="18"/>
                <w:szCs w:val="18"/>
              </w:rPr>
              <w:t>Tableau noir</w:t>
            </w:r>
          </w:p>
        </w:tc>
        <w:tc>
          <w:tcPr>
            <w:tcW w:w="800" w:type="dxa"/>
            <w:tcMar>
              <w:top w:w="60" w:type="dxa"/>
              <w:left w:w="60" w:type="dxa"/>
              <w:bottom w:w="60" w:type="dxa"/>
              <w:right w:w="60" w:type="dxa"/>
            </w:tcMar>
          </w:tcPr>
          <w:p w14:paraId="582845FA" w14:textId="77777777" w:rsidR="00D03982" w:rsidRDefault="00D03982"/>
        </w:tc>
      </w:tr>
      <w:tr w:rsidR="00D03982" w14:paraId="7FA034DB" w14:textId="77777777">
        <w:tblPrEx>
          <w:tblCellMar>
            <w:top w:w="0" w:type="dxa"/>
            <w:bottom w:w="0" w:type="dxa"/>
          </w:tblCellMar>
        </w:tblPrEx>
        <w:tc>
          <w:tcPr>
            <w:tcW w:w="1150" w:type="dxa"/>
            <w:tcMar>
              <w:top w:w="60" w:type="dxa"/>
              <w:left w:w="60" w:type="dxa"/>
              <w:bottom w:w="60" w:type="dxa"/>
              <w:right w:w="60" w:type="dxa"/>
            </w:tcMar>
          </w:tcPr>
          <w:p w14:paraId="6568B933" w14:textId="77777777" w:rsidR="00D03982" w:rsidRDefault="00000000">
            <w:pPr>
              <w:spacing w:after="20" w:line="276" w:lineRule="auto"/>
            </w:pPr>
            <w:r>
              <w:rPr>
                <w:b/>
                <w:bCs/>
                <w:color w:val="000000"/>
                <w:sz w:val="18"/>
                <w:szCs w:val="18"/>
              </w:rPr>
              <w:t>2. Présentation</w:t>
            </w:r>
          </w:p>
        </w:tc>
        <w:tc>
          <w:tcPr>
            <w:tcW w:w="3250" w:type="dxa"/>
            <w:tcMar>
              <w:top w:w="60" w:type="dxa"/>
              <w:left w:w="60" w:type="dxa"/>
              <w:bottom w:w="60" w:type="dxa"/>
              <w:right w:w="60" w:type="dxa"/>
            </w:tcMar>
          </w:tcPr>
          <w:p w14:paraId="7D95B503" w14:textId="77777777" w:rsidR="00D03982" w:rsidRDefault="00000000">
            <w:pPr>
              <w:spacing w:after="50" w:line="276" w:lineRule="auto"/>
            </w:pPr>
            <w:r>
              <w:rPr>
                <w:color w:val="000000"/>
                <w:sz w:val="18"/>
                <w:szCs w:val="18"/>
              </w:rPr>
              <w:t>Aujourd'hui nous allons apprendre : « La Révolution russe de 1917 : de février à octobre ». Après cette séance, vous serez capables d'identifier les causes de la Révolution russe de 1917 et de décrire ses deux étapes, la révolution de février qui renverse le tsar et la révolution d'octobre qui porte les bolcheviks au pouvoir.</w:t>
            </w:r>
          </w:p>
        </w:tc>
        <w:tc>
          <w:tcPr>
            <w:tcW w:w="2250" w:type="dxa"/>
            <w:tcMar>
              <w:top w:w="60" w:type="dxa"/>
              <w:left w:w="60" w:type="dxa"/>
              <w:bottom w:w="60" w:type="dxa"/>
              <w:right w:w="60" w:type="dxa"/>
            </w:tcMar>
          </w:tcPr>
          <w:p w14:paraId="734E2BF9" w14:textId="77777777" w:rsidR="00D03982" w:rsidRDefault="00000000">
            <w:pPr>
              <w:spacing w:after="50" w:line="276" w:lineRule="auto"/>
            </w:pPr>
            <w:r>
              <w:rPr>
                <w:color w:val="000000"/>
                <w:sz w:val="18"/>
                <w:szCs w:val="18"/>
              </w:rPr>
              <w:t>Les élèves écoutent.</w:t>
            </w:r>
          </w:p>
        </w:tc>
        <w:tc>
          <w:tcPr>
            <w:tcW w:w="1100" w:type="dxa"/>
            <w:tcMar>
              <w:top w:w="60" w:type="dxa"/>
              <w:left w:w="60" w:type="dxa"/>
              <w:bottom w:w="60" w:type="dxa"/>
              <w:right w:w="60" w:type="dxa"/>
            </w:tcMar>
          </w:tcPr>
          <w:p w14:paraId="18F9E147" w14:textId="77777777" w:rsidR="00D03982" w:rsidRDefault="00000000">
            <w:pPr>
              <w:spacing w:after="50" w:line="276" w:lineRule="auto"/>
            </w:pPr>
            <w:r>
              <w:rPr>
                <w:color w:val="000000"/>
                <w:sz w:val="18"/>
                <w:szCs w:val="18"/>
              </w:rPr>
              <w:t>Exposé oral</w:t>
            </w:r>
          </w:p>
        </w:tc>
        <w:tc>
          <w:tcPr>
            <w:tcW w:w="1050" w:type="dxa"/>
            <w:tcMar>
              <w:top w:w="60" w:type="dxa"/>
              <w:left w:w="60" w:type="dxa"/>
              <w:bottom w:w="60" w:type="dxa"/>
              <w:right w:w="60" w:type="dxa"/>
            </w:tcMar>
          </w:tcPr>
          <w:p w14:paraId="454410F9" w14:textId="77777777" w:rsidR="00D03982" w:rsidRDefault="00000000">
            <w:pPr>
              <w:spacing w:after="50" w:line="276" w:lineRule="auto"/>
            </w:pPr>
            <w:r>
              <w:rPr>
                <w:color w:val="000000"/>
                <w:sz w:val="18"/>
                <w:szCs w:val="18"/>
              </w:rPr>
              <w:t>Tableau noir, cahier</w:t>
            </w:r>
          </w:p>
        </w:tc>
        <w:tc>
          <w:tcPr>
            <w:tcW w:w="800" w:type="dxa"/>
            <w:tcMar>
              <w:top w:w="60" w:type="dxa"/>
              <w:left w:w="60" w:type="dxa"/>
              <w:bottom w:w="60" w:type="dxa"/>
              <w:right w:w="60" w:type="dxa"/>
            </w:tcMar>
          </w:tcPr>
          <w:p w14:paraId="5F4BF26D" w14:textId="77777777" w:rsidR="00D03982" w:rsidRDefault="00D03982"/>
        </w:tc>
      </w:tr>
      <w:tr w:rsidR="00D03982" w14:paraId="59AC66B1" w14:textId="77777777">
        <w:tblPrEx>
          <w:tblCellMar>
            <w:top w:w="0" w:type="dxa"/>
            <w:bottom w:w="0" w:type="dxa"/>
          </w:tblCellMar>
        </w:tblPrEx>
        <w:tc>
          <w:tcPr>
            <w:tcW w:w="1150" w:type="dxa"/>
            <w:tcMar>
              <w:top w:w="60" w:type="dxa"/>
              <w:left w:w="60" w:type="dxa"/>
              <w:bottom w:w="60" w:type="dxa"/>
              <w:right w:w="60" w:type="dxa"/>
            </w:tcMar>
          </w:tcPr>
          <w:p w14:paraId="4018C007" w14:textId="77777777" w:rsidR="00D03982" w:rsidRDefault="00000000">
            <w:pPr>
              <w:spacing w:after="20" w:line="276" w:lineRule="auto"/>
            </w:pPr>
            <w:r>
              <w:rPr>
                <w:b/>
                <w:bCs/>
                <w:color w:val="000000"/>
                <w:sz w:val="18"/>
                <w:szCs w:val="18"/>
              </w:rPr>
              <w:lastRenderedPageBreak/>
              <w:t>3. Observation</w:t>
            </w:r>
          </w:p>
        </w:tc>
        <w:tc>
          <w:tcPr>
            <w:tcW w:w="3250" w:type="dxa"/>
            <w:tcMar>
              <w:top w:w="60" w:type="dxa"/>
              <w:left w:w="60" w:type="dxa"/>
              <w:bottom w:w="60" w:type="dxa"/>
              <w:right w:w="60" w:type="dxa"/>
            </w:tcMar>
          </w:tcPr>
          <w:p w14:paraId="108B99CC" w14:textId="77777777" w:rsidR="00D03982" w:rsidRDefault="00000000">
            <w:pPr>
              <w:spacing w:after="50" w:line="276" w:lineRule="auto"/>
            </w:pPr>
            <w:r>
              <w:rPr>
                <w:color w:val="000000"/>
                <w:sz w:val="18"/>
                <w:szCs w:val="18"/>
              </w:rPr>
              <w:t>Regardez et observez bien ce tableau que j'écris au tableau noir :</w:t>
            </w:r>
          </w:p>
          <w:tbl>
            <w:tblPr>
              <w:tblW w:w="32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000" w:firstRow="0" w:lastRow="0" w:firstColumn="0" w:lastColumn="0" w:noHBand="0" w:noVBand="0"/>
            </w:tblPr>
            <w:tblGrid>
              <w:gridCol w:w="1600"/>
              <w:gridCol w:w="1600"/>
            </w:tblGrid>
            <w:tr w:rsidR="00D03982" w14:paraId="53956973" w14:textId="77777777">
              <w:tblPrEx>
                <w:tblCellMar>
                  <w:top w:w="0" w:type="dxa"/>
                  <w:bottom w:w="0" w:type="dxa"/>
                </w:tblCellMar>
              </w:tblPrEx>
              <w:tc>
                <w:tcPr>
                  <w:tcW w:w="1600" w:type="dxa"/>
                  <w:shd w:val="clear" w:color="auto" w:fill="F5F5F5"/>
                  <w:tcMar>
                    <w:top w:w="30" w:type="dxa"/>
                    <w:left w:w="30" w:type="dxa"/>
                    <w:bottom w:w="30" w:type="dxa"/>
                    <w:right w:w="30" w:type="dxa"/>
                  </w:tcMar>
                </w:tcPr>
                <w:p w14:paraId="5697E500" w14:textId="77777777" w:rsidR="00D03982" w:rsidRDefault="00000000">
                  <w:pPr>
                    <w:spacing w:line="276" w:lineRule="auto"/>
                  </w:pPr>
                  <w:r>
                    <w:rPr>
                      <w:b/>
                      <w:bCs/>
                      <w:color w:val="000000"/>
                      <w:sz w:val="16"/>
                      <w:szCs w:val="16"/>
                    </w:rPr>
                    <w:t>La Russie en 1917 et les deux révolutions</w:t>
                  </w:r>
                </w:p>
              </w:tc>
              <w:tc>
                <w:tcPr>
                  <w:tcW w:w="1600" w:type="dxa"/>
                  <w:shd w:val="clear" w:color="auto" w:fill="F5F5F5"/>
                  <w:tcMar>
                    <w:top w:w="30" w:type="dxa"/>
                    <w:left w:w="30" w:type="dxa"/>
                    <w:bottom w:w="30" w:type="dxa"/>
                    <w:right w:w="30" w:type="dxa"/>
                  </w:tcMar>
                </w:tcPr>
                <w:p w14:paraId="1C390C31" w14:textId="77777777" w:rsidR="00D03982" w:rsidRDefault="00000000">
                  <w:pPr>
                    <w:spacing w:line="276" w:lineRule="auto"/>
                  </w:pPr>
                  <w:r>
                    <w:rPr>
                      <w:color w:val="000000"/>
                      <w:sz w:val="16"/>
                      <w:szCs w:val="16"/>
                    </w:rPr>
                    <w:t>****</w:t>
                  </w:r>
                </w:p>
              </w:tc>
            </w:tr>
            <w:tr w:rsidR="00D03982" w14:paraId="03F1CDDF" w14:textId="77777777">
              <w:tblPrEx>
                <w:tblCellMar>
                  <w:top w:w="0" w:type="dxa"/>
                  <w:bottom w:w="0" w:type="dxa"/>
                </w:tblCellMar>
              </w:tblPrEx>
              <w:tc>
                <w:tcPr>
                  <w:tcW w:w="1600" w:type="dxa"/>
                  <w:tcMar>
                    <w:top w:w="30" w:type="dxa"/>
                    <w:left w:w="30" w:type="dxa"/>
                    <w:bottom w:w="30" w:type="dxa"/>
                    <w:right w:w="30" w:type="dxa"/>
                  </w:tcMar>
                </w:tcPr>
                <w:p w14:paraId="25FB3CB7" w14:textId="77777777" w:rsidR="00D03982" w:rsidRDefault="00000000">
                  <w:pPr>
                    <w:spacing w:line="276" w:lineRule="auto"/>
                  </w:pPr>
                  <w:r>
                    <w:rPr>
                      <w:color w:val="000000"/>
                      <w:sz w:val="16"/>
                      <w:szCs w:val="16"/>
                    </w:rPr>
                    <w:t>Situation avant 1917</w:t>
                  </w:r>
                </w:p>
              </w:tc>
              <w:tc>
                <w:tcPr>
                  <w:tcW w:w="1600" w:type="dxa"/>
                  <w:tcMar>
                    <w:top w:w="30" w:type="dxa"/>
                    <w:left w:w="30" w:type="dxa"/>
                    <w:bottom w:w="30" w:type="dxa"/>
                    <w:right w:w="30" w:type="dxa"/>
                  </w:tcMar>
                </w:tcPr>
                <w:p w14:paraId="32550D73" w14:textId="77777777" w:rsidR="00D03982" w:rsidRDefault="00000000">
                  <w:pPr>
                    <w:spacing w:line="276" w:lineRule="auto"/>
                  </w:pPr>
                  <w:r>
                    <w:rPr>
                      <w:color w:val="000000"/>
                      <w:sz w:val="16"/>
                      <w:szCs w:val="16"/>
                    </w:rPr>
                    <w:t>Empire immense de 170 millions d'habitants gouverné par le tsar Nicolas II, autocrate (pouvoir absolu) ; 80 % de paysans pauvres ; ouvriers exploités dans quelques grandes villes ; opposants (socialistes, bolcheviks) en prison ou en exil ; révolution manquée de 1905</w:t>
                  </w:r>
                </w:p>
              </w:tc>
            </w:tr>
            <w:tr w:rsidR="00D03982" w14:paraId="669092BB" w14:textId="77777777">
              <w:tblPrEx>
                <w:tblCellMar>
                  <w:top w:w="0" w:type="dxa"/>
                  <w:bottom w:w="0" w:type="dxa"/>
                </w:tblCellMar>
              </w:tblPrEx>
              <w:tc>
                <w:tcPr>
                  <w:tcW w:w="1600" w:type="dxa"/>
                  <w:tcMar>
                    <w:top w:w="30" w:type="dxa"/>
                    <w:left w:w="30" w:type="dxa"/>
                    <w:bottom w:w="30" w:type="dxa"/>
                    <w:right w:w="30" w:type="dxa"/>
                  </w:tcMar>
                </w:tcPr>
                <w:p w14:paraId="6E73965C" w14:textId="77777777" w:rsidR="00D03982" w:rsidRDefault="00000000">
                  <w:pPr>
                    <w:spacing w:line="276" w:lineRule="auto"/>
                  </w:pPr>
                  <w:r>
                    <w:rPr>
                      <w:color w:val="000000"/>
                      <w:sz w:val="16"/>
                      <w:szCs w:val="16"/>
                    </w:rPr>
                    <w:t>La guerre</w:t>
                  </w:r>
                </w:p>
              </w:tc>
              <w:tc>
                <w:tcPr>
                  <w:tcW w:w="1600" w:type="dxa"/>
                  <w:tcMar>
                    <w:top w:w="30" w:type="dxa"/>
                    <w:left w:w="30" w:type="dxa"/>
                    <w:bottom w:w="30" w:type="dxa"/>
                    <w:right w:w="30" w:type="dxa"/>
                  </w:tcMar>
                </w:tcPr>
                <w:p w14:paraId="635C4A05" w14:textId="77777777" w:rsidR="00D03982" w:rsidRDefault="00000000">
                  <w:pPr>
                    <w:spacing w:line="276" w:lineRule="auto"/>
                  </w:pPr>
                  <w:r>
                    <w:rPr>
                      <w:color w:val="000000"/>
                      <w:sz w:val="16"/>
                      <w:szCs w:val="16"/>
                    </w:rPr>
                    <w:t>Depuis 1914, défaites, près de 2 millions de morts, désertions ; pénuries de pain et de charbon dans les villes, inflation ; tsar discrédité (influence de Raspoutine)</w:t>
                  </w:r>
                </w:p>
              </w:tc>
            </w:tr>
            <w:tr w:rsidR="00D03982" w14:paraId="7AE36455" w14:textId="77777777">
              <w:tblPrEx>
                <w:tblCellMar>
                  <w:top w:w="0" w:type="dxa"/>
                  <w:bottom w:w="0" w:type="dxa"/>
                </w:tblCellMar>
              </w:tblPrEx>
              <w:tc>
                <w:tcPr>
                  <w:tcW w:w="1600" w:type="dxa"/>
                  <w:tcMar>
                    <w:top w:w="30" w:type="dxa"/>
                    <w:left w:w="30" w:type="dxa"/>
                    <w:bottom w:w="30" w:type="dxa"/>
                    <w:right w:w="30" w:type="dxa"/>
                  </w:tcMar>
                </w:tcPr>
                <w:p w14:paraId="535A05DF" w14:textId="77777777" w:rsidR="00D03982" w:rsidRDefault="00000000">
                  <w:pPr>
                    <w:spacing w:line="276" w:lineRule="auto"/>
                  </w:pPr>
                  <w:r>
                    <w:rPr>
                      <w:color w:val="000000"/>
                      <w:sz w:val="16"/>
                      <w:szCs w:val="16"/>
                    </w:rPr>
                    <w:t>Révolution de février (23-27 février 1917, calendrier russe ; 8-12 mars)</w:t>
                  </w:r>
                </w:p>
              </w:tc>
              <w:tc>
                <w:tcPr>
                  <w:tcW w:w="1600" w:type="dxa"/>
                  <w:tcMar>
                    <w:top w:w="30" w:type="dxa"/>
                    <w:left w:w="30" w:type="dxa"/>
                    <w:bottom w:w="30" w:type="dxa"/>
                    <w:right w:w="30" w:type="dxa"/>
                  </w:tcMar>
                </w:tcPr>
                <w:p w14:paraId="3FA0121B" w14:textId="77777777" w:rsidR="00D03982" w:rsidRDefault="00000000">
                  <w:pPr>
                    <w:spacing w:line="276" w:lineRule="auto"/>
                  </w:pPr>
                  <w:r>
                    <w:rPr>
                      <w:color w:val="000000"/>
                      <w:sz w:val="16"/>
                      <w:szCs w:val="16"/>
                    </w:rPr>
                    <w:t>Manifestations des femmes et grèves à Petrograd ; les soldats fraternisent ; le tsar abdique le 2 mars ; Gouvernement provisoire (bourgeois libéraux, puis Kerenski) qui veut continuer la guerre ; face à lui, les soviets (conseils d'ouvriers et de soldats) : double pouvoir</w:t>
                  </w:r>
                </w:p>
              </w:tc>
            </w:tr>
            <w:tr w:rsidR="00D03982" w14:paraId="47A9AB19" w14:textId="77777777">
              <w:tblPrEx>
                <w:tblCellMar>
                  <w:top w:w="0" w:type="dxa"/>
                  <w:bottom w:w="0" w:type="dxa"/>
                </w:tblCellMar>
              </w:tblPrEx>
              <w:tc>
                <w:tcPr>
                  <w:tcW w:w="1600" w:type="dxa"/>
                  <w:tcMar>
                    <w:top w:w="30" w:type="dxa"/>
                    <w:left w:w="30" w:type="dxa"/>
                    <w:bottom w:w="30" w:type="dxa"/>
                    <w:right w:w="30" w:type="dxa"/>
                  </w:tcMar>
                </w:tcPr>
                <w:p w14:paraId="008CF882" w14:textId="77777777" w:rsidR="00D03982" w:rsidRDefault="00000000">
                  <w:pPr>
                    <w:spacing w:line="276" w:lineRule="auto"/>
                  </w:pPr>
                  <w:r>
                    <w:rPr>
                      <w:color w:val="000000"/>
                      <w:sz w:val="16"/>
                      <w:szCs w:val="16"/>
                    </w:rPr>
                    <w:t>Avril-octobre 1917</w:t>
                  </w:r>
                </w:p>
              </w:tc>
              <w:tc>
                <w:tcPr>
                  <w:tcW w:w="1600" w:type="dxa"/>
                  <w:tcMar>
                    <w:top w:w="30" w:type="dxa"/>
                    <w:left w:w="30" w:type="dxa"/>
                    <w:bottom w:w="30" w:type="dxa"/>
                    <w:right w:w="30" w:type="dxa"/>
                  </w:tcMar>
                </w:tcPr>
                <w:p w14:paraId="3B264ECC" w14:textId="77777777" w:rsidR="00D03982" w:rsidRDefault="00000000">
                  <w:pPr>
                    <w:spacing w:line="276" w:lineRule="auto"/>
                  </w:pPr>
                  <w:r>
                    <w:rPr>
                      <w:color w:val="000000"/>
                      <w:sz w:val="16"/>
                      <w:szCs w:val="16"/>
                    </w:rPr>
                    <w:t>Retour d'exil de Lénine (avril) : « Thèses d'avril » : « Tout le pouvoir aux soviets », « La paix, le pain, la terre » ; les bolcheviks gagnent la majorité dans les soviets de Petrograd et Moscou ; échec de l'offensive de juin et du coup d'État militaire de Kornilov (août)</w:t>
                  </w:r>
                </w:p>
              </w:tc>
            </w:tr>
            <w:tr w:rsidR="00D03982" w14:paraId="157698C7" w14:textId="77777777">
              <w:tblPrEx>
                <w:tblCellMar>
                  <w:top w:w="0" w:type="dxa"/>
                  <w:bottom w:w="0" w:type="dxa"/>
                </w:tblCellMar>
              </w:tblPrEx>
              <w:tc>
                <w:tcPr>
                  <w:tcW w:w="1600" w:type="dxa"/>
                  <w:tcMar>
                    <w:top w:w="30" w:type="dxa"/>
                    <w:left w:w="30" w:type="dxa"/>
                    <w:bottom w:w="30" w:type="dxa"/>
                    <w:right w:w="30" w:type="dxa"/>
                  </w:tcMar>
                </w:tcPr>
                <w:p w14:paraId="5315ABDB" w14:textId="77777777" w:rsidR="00D03982" w:rsidRDefault="00000000">
                  <w:pPr>
                    <w:spacing w:line="276" w:lineRule="auto"/>
                  </w:pPr>
                  <w:r>
                    <w:rPr>
                      <w:color w:val="000000"/>
                      <w:sz w:val="16"/>
                      <w:szCs w:val="16"/>
                    </w:rPr>
                    <w:t>Révolution d'octobre (24-25 octobre 1917 ; 6-7 novembre)</w:t>
                  </w:r>
                </w:p>
              </w:tc>
              <w:tc>
                <w:tcPr>
                  <w:tcW w:w="1600" w:type="dxa"/>
                  <w:tcMar>
                    <w:top w:w="30" w:type="dxa"/>
                    <w:left w:w="30" w:type="dxa"/>
                    <w:bottom w:w="30" w:type="dxa"/>
                    <w:right w:w="30" w:type="dxa"/>
                  </w:tcMar>
                </w:tcPr>
                <w:p w14:paraId="016EDF3B" w14:textId="77777777" w:rsidR="00D03982" w:rsidRDefault="00000000">
                  <w:pPr>
                    <w:spacing w:line="276" w:lineRule="auto"/>
                  </w:pPr>
                  <w:r>
                    <w:rPr>
                      <w:color w:val="000000"/>
                      <w:sz w:val="16"/>
                      <w:szCs w:val="16"/>
                    </w:rPr>
                    <w:t xml:space="preserve">Insurrection organisée par Trotski : la Garde rouge prend les points stratégiques de Petrograd et le palais d'Hiver ; le Gouvernement provisoire est renversé ; le Congrès des soviets confie le pouvoir aux bolcheviks : Conseil des commissaires du peuple présidé par Lénine ; premiers </w:t>
                  </w:r>
                  <w:r>
                    <w:rPr>
                      <w:color w:val="000000"/>
                      <w:sz w:val="16"/>
                      <w:szCs w:val="16"/>
                    </w:rPr>
                    <w:lastRenderedPageBreak/>
                    <w:t>décrets : sur la paix, sur la terre</w:t>
                  </w:r>
                </w:p>
              </w:tc>
            </w:tr>
          </w:tbl>
          <w:p w14:paraId="01CFC292" w14:textId="77777777" w:rsidR="00D03982" w:rsidRDefault="00D03982">
            <w:pPr>
              <w:spacing w:after="20"/>
            </w:pPr>
          </w:p>
        </w:tc>
        <w:tc>
          <w:tcPr>
            <w:tcW w:w="2250" w:type="dxa"/>
            <w:tcMar>
              <w:top w:w="60" w:type="dxa"/>
              <w:left w:w="60" w:type="dxa"/>
              <w:bottom w:w="60" w:type="dxa"/>
              <w:right w:w="60" w:type="dxa"/>
            </w:tcMar>
          </w:tcPr>
          <w:p w14:paraId="1A680377" w14:textId="77777777" w:rsidR="00D03982" w:rsidRDefault="00000000">
            <w:pPr>
              <w:spacing w:after="50" w:line="276" w:lineRule="auto"/>
            </w:pPr>
            <w:r>
              <w:rPr>
                <w:color w:val="000000"/>
                <w:sz w:val="18"/>
                <w:szCs w:val="18"/>
              </w:rPr>
              <w:lastRenderedPageBreak/>
              <w:t>Les élèves observent silencieusement.</w:t>
            </w:r>
          </w:p>
        </w:tc>
        <w:tc>
          <w:tcPr>
            <w:tcW w:w="1100" w:type="dxa"/>
            <w:tcMar>
              <w:top w:w="60" w:type="dxa"/>
              <w:left w:w="60" w:type="dxa"/>
              <w:bottom w:w="60" w:type="dxa"/>
              <w:right w:w="60" w:type="dxa"/>
            </w:tcMar>
          </w:tcPr>
          <w:p w14:paraId="2359B2B4" w14:textId="77777777" w:rsidR="00D03982" w:rsidRDefault="00000000">
            <w:pPr>
              <w:spacing w:after="50" w:line="276" w:lineRule="auto"/>
            </w:pPr>
            <w:r>
              <w:rPr>
                <w:color w:val="000000"/>
                <w:sz w:val="18"/>
                <w:szCs w:val="18"/>
              </w:rPr>
              <w:t>Observation dirigée</w:t>
            </w:r>
          </w:p>
        </w:tc>
        <w:tc>
          <w:tcPr>
            <w:tcW w:w="1050" w:type="dxa"/>
            <w:tcMar>
              <w:top w:w="60" w:type="dxa"/>
              <w:left w:w="60" w:type="dxa"/>
              <w:bottom w:w="60" w:type="dxa"/>
              <w:right w:w="60" w:type="dxa"/>
            </w:tcMar>
          </w:tcPr>
          <w:p w14:paraId="43297AA5" w14:textId="77777777" w:rsidR="00D03982" w:rsidRDefault="00000000">
            <w:pPr>
              <w:spacing w:after="50" w:line="276" w:lineRule="auto"/>
            </w:pPr>
            <w:r>
              <w:rPr>
                <w:color w:val="000000"/>
                <w:sz w:val="18"/>
                <w:szCs w:val="18"/>
              </w:rPr>
              <w:t>Tableau noir (tableau chronologique recopié)</w:t>
            </w:r>
          </w:p>
        </w:tc>
        <w:tc>
          <w:tcPr>
            <w:tcW w:w="800" w:type="dxa"/>
            <w:tcMar>
              <w:top w:w="60" w:type="dxa"/>
              <w:left w:w="60" w:type="dxa"/>
              <w:bottom w:w="60" w:type="dxa"/>
              <w:right w:w="60" w:type="dxa"/>
            </w:tcMar>
          </w:tcPr>
          <w:p w14:paraId="2952E692" w14:textId="77777777" w:rsidR="00D03982" w:rsidRDefault="00000000">
            <w:pPr>
              <w:spacing w:after="50" w:line="276" w:lineRule="auto"/>
            </w:pPr>
            <w:r>
              <w:rPr>
                <w:i/>
                <w:iCs/>
                <w:color w:val="000000"/>
                <w:sz w:val="18"/>
                <w:szCs w:val="18"/>
              </w:rPr>
              <w:t>Préciser que les dates russes (calendrier julien) ont 13 jours de retard sur les nôtres : février = mars, octobre = novembre.</w:t>
            </w:r>
          </w:p>
          <w:p w14:paraId="6C642A01" w14:textId="77777777" w:rsidR="00D03982" w:rsidRDefault="00000000">
            <w:pPr>
              <w:spacing w:after="50" w:line="276" w:lineRule="auto"/>
            </w:pPr>
            <w:r>
              <w:rPr>
                <w:i/>
                <w:iCs/>
                <w:color w:val="000000"/>
                <w:sz w:val="18"/>
                <w:szCs w:val="18"/>
              </w:rPr>
              <w:t>Méthode facultative : si une carte murale, un manuel illustré, un texte d'époque ou des témoignages recueillis par enquête sont disponibles, les faire observer et commenter par les élèves à la place du document recopié au tableau (voir Mode d'emploi).</w:t>
            </w:r>
          </w:p>
        </w:tc>
      </w:tr>
      <w:tr w:rsidR="00D03982" w14:paraId="640CDDE9" w14:textId="77777777">
        <w:tblPrEx>
          <w:tblCellMar>
            <w:top w:w="0" w:type="dxa"/>
            <w:bottom w:w="0" w:type="dxa"/>
          </w:tblCellMar>
        </w:tblPrEx>
        <w:tc>
          <w:tcPr>
            <w:tcW w:w="1150" w:type="dxa"/>
            <w:tcMar>
              <w:top w:w="60" w:type="dxa"/>
              <w:left w:w="60" w:type="dxa"/>
              <w:bottom w:w="60" w:type="dxa"/>
              <w:right w:w="60" w:type="dxa"/>
            </w:tcMar>
          </w:tcPr>
          <w:p w14:paraId="45EC7795" w14:textId="77777777" w:rsidR="00D03982" w:rsidRDefault="00000000">
            <w:pPr>
              <w:spacing w:after="20" w:line="276" w:lineRule="auto"/>
            </w:pPr>
            <w:r>
              <w:rPr>
                <w:b/>
                <w:bCs/>
                <w:color w:val="000000"/>
                <w:sz w:val="18"/>
                <w:szCs w:val="18"/>
              </w:rPr>
              <w:t>4. Analyse</w:t>
            </w:r>
          </w:p>
        </w:tc>
        <w:tc>
          <w:tcPr>
            <w:tcW w:w="3250" w:type="dxa"/>
            <w:tcMar>
              <w:top w:w="60" w:type="dxa"/>
              <w:left w:w="60" w:type="dxa"/>
              <w:bottom w:w="60" w:type="dxa"/>
              <w:right w:w="60" w:type="dxa"/>
            </w:tcMar>
          </w:tcPr>
          <w:p w14:paraId="1BB45C75" w14:textId="77777777" w:rsidR="00D03982" w:rsidRDefault="00000000">
            <w:pPr>
              <w:spacing w:after="50" w:line="276" w:lineRule="auto"/>
            </w:pPr>
            <w:r>
              <w:rPr>
                <w:color w:val="000000"/>
                <w:sz w:val="18"/>
                <w:szCs w:val="18"/>
              </w:rPr>
              <w:t>Comment la Russie était-elle gouvernée avant 1917 ?</w:t>
            </w:r>
          </w:p>
          <w:p w14:paraId="714BB95C" w14:textId="77777777" w:rsidR="00D03982" w:rsidRDefault="00000000">
            <w:pPr>
              <w:spacing w:after="50" w:line="276" w:lineRule="auto"/>
            </w:pPr>
            <w:r>
              <w:rPr>
                <w:color w:val="000000"/>
                <w:sz w:val="18"/>
                <w:szCs w:val="18"/>
              </w:rPr>
              <w:t>Quelle était la situation sociale de la Russie ?</w:t>
            </w:r>
          </w:p>
          <w:p w14:paraId="0112FBDB" w14:textId="77777777" w:rsidR="00D03982" w:rsidRDefault="00000000">
            <w:pPr>
              <w:spacing w:after="50" w:line="276" w:lineRule="auto"/>
            </w:pPr>
            <w:r>
              <w:rPr>
                <w:color w:val="000000"/>
                <w:sz w:val="18"/>
                <w:szCs w:val="18"/>
              </w:rPr>
              <w:t>Quel rôle la guerre joue-t-elle dans la révolution ?</w:t>
            </w:r>
          </w:p>
          <w:p w14:paraId="5054B695" w14:textId="77777777" w:rsidR="00D03982" w:rsidRDefault="00000000">
            <w:pPr>
              <w:spacing w:after="50" w:line="276" w:lineRule="auto"/>
            </w:pPr>
            <w:r>
              <w:rPr>
                <w:color w:val="000000"/>
                <w:sz w:val="18"/>
                <w:szCs w:val="18"/>
              </w:rPr>
              <w:t>Racontez la révolution de février 1917.</w:t>
            </w:r>
          </w:p>
          <w:p w14:paraId="5CED4A8B" w14:textId="77777777" w:rsidR="00D03982" w:rsidRDefault="00000000">
            <w:pPr>
              <w:spacing w:after="50" w:line="276" w:lineRule="auto"/>
            </w:pPr>
            <w:r>
              <w:rPr>
                <w:color w:val="000000"/>
                <w:sz w:val="18"/>
                <w:szCs w:val="18"/>
              </w:rPr>
              <w:t>Qu'est-ce que le double pouvoir ?</w:t>
            </w:r>
          </w:p>
          <w:p w14:paraId="1651A8B1" w14:textId="77777777" w:rsidR="00D03982" w:rsidRDefault="00000000">
            <w:pPr>
              <w:spacing w:after="50" w:line="276" w:lineRule="auto"/>
            </w:pPr>
            <w:r>
              <w:rPr>
                <w:color w:val="000000"/>
                <w:sz w:val="18"/>
                <w:szCs w:val="18"/>
              </w:rPr>
              <w:t>Qui est Lénine et que propose-t-il en avril 1917 ?</w:t>
            </w:r>
          </w:p>
          <w:p w14:paraId="55C13AE2" w14:textId="77777777" w:rsidR="00D03982" w:rsidRDefault="00000000">
            <w:pPr>
              <w:spacing w:after="50" w:line="276" w:lineRule="auto"/>
            </w:pPr>
            <w:r>
              <w:rPr>
                <w:color w:val="000000"/>
                <w:sz w:val="18"/>
                <w:szCs w:val="18"/>
              </w:rPr>
              <w:t>Pourquoi les bolcheviks gagnent-ils du terrain entre avril et octobre ?</w:t>
            </w:r>
          </w:p>
          <w:p w14:paraId="70FCCCDC" w14:textId="77777777" w:rsidR="00D03982" w:rsidRDefault="00000000">
            <w:pPr>
              <w:spacing w:after="50" w:line="276" w:lineRule="auto"/>
            </w:pPr>
            <w:r>
              <w:rPr>
                <w:color w:val="000000"/>
                <w:sz w:val="18"/>
                <w:szCs w:val="18"/>
              </w:rPr>
              <w:t>Racontez la révolution d'octobre 1917.</w:t>
            </w:r>
          </w:p>
        </w:tc>
        <w:tc>
          <w:tcPr>
            <w:tcW w:w="2250" w:type="dxa"/>
            <w:tcMar>
              <w:top w:w="60" w:type="dxa"/>
              <w:left w:w="60" w:type="dxa"/>
              <w:bottom w:w="60" w:type="dxa"/>
              <w:right w:w="60" w:type="dxa"/>
            </w:tcMar>
          </w:tcPr>
          <w:p w14:paraId="2D4C0F2E" w14:textId="77777777" w:rsidR="00D03982" w:rsidRDefault="00000000">
            <w:pPr>
              <w:spacing w:after="50" w:line="276" w:lineRule="auto"/>
            </w:pPr>
            <w:r>
              <w:rPr>
                <w:color w:val="000000"/>
                <w:sz w:val="18"/>
                <w:szCs w:val="18"/>
              </w:rPr>
              <w:t>R.A. : Par le tsar Nicolas II, un autocrate au pouvoir absolu, appuyé sur la noblesse, l'Église orthodoxe et la police ; la Douma (parlement) créée après la révolution de 1905 n'avait presque aucun pouvoir.</w:t>
            </w:r>
          </w:p>
          <w:p w14:paraId="59EF29E8" w14:textId="77777777" w:rsidR="00D03982" w:rsidRDefault="00000000">
            <w:pPr>
              <w:spacing w:after="50" w:line="276" w:lineRule="auto"/>
            </w:pPr>
            <w:r>
              <w:rPr>
                <w:color w:val="000000"/>
                <w:sz w:val="18"/>
                <w:szCs w:val="18"/>
              </w:rPr>
              <w:t>R.A. : Un pays surtout rural : 80 % de paysans pauvres, manquant de terres, face aux grands propriétaires ; une classe ouvrière peu nombreuse mais concentrée dans de grandes usines (Petrograd, Moscou), très exploitée ; une bourgeoisie faible.</w:t>
            </w:r>
          </w:p>
          <w:p w14:paraId="47278D16" w14:textId="77777777" w:rsidR="00D03982" w:rsidRDefault="00000000">
            <w:pPr>
              <w:spacing w:after="50" w:line="276" w:lineRule="auto"/>
            </w:pPr>
            <w:r>
              <w:rPr>
                <w:color w:val="000000"/>
                <w:sz w:val="18"/>
                <w:szCs w:val="18"/>
              </w:rPr>
              <w:t>R.A. : Elle est la cause immédiate : défaites, près de 2 millions de morts, désertions, pénuries de pain et de charbon dans les villes, inflation ; le tsar, parti commander l'armée, laisse le pouvoir à la tsarine et à Raspoutine et perd tout crédit.</w:t>
            </w:r>
          </w:p>
          <w:p w14:paraId="535C5CBB" w14:textId="77777777" w:rsidR="00D03982" w:rsidRDefault="00000000">
            <w:pPr>
              <w:spacing w:after="50" w:line="276" w:lineRule="auto"/>
            </w:pPr>
            <w:r>
              <w:rPr>
                <w:color w:val="000000"/>
                <w:sz w:val="18"/>
                <w:szCs w:val="18"/>
              </w:rPr>
              <w:t>R.A. : Le 23 février (8 mars), les femmes de Petrograd manifestent pour le pain ; les ouvriers se mettent en grève ; les soldats envoyés contre eux fraternisent ; le 2 mars, le tsar abdique : trois siècles de règne des Romanov s'achèvent.</w:t>
            </w:r>
          </w:p>
          <w:p w14:paraId="195E66AD" w14:textId="77777777" w:rsidR="00D03982" w:rsidRDefault="00000000">
            <w:pPr>
              <w:spacing w:after="50" w:line="276" w:lineRule="auto"/>
            </w:pPr>
            <w:r>
              <w:rPr>
                <w:color w:val="000000"/>
                <w:sz w:val="18"/>
                <w:szCs w:val="18"/>
              </w:rPr>
              <w:t>R.A. : Après février, deux pouvoirs coexistent : le Gouvernement provisoire, formé de bourgeois libéraux puis dirigé par le socialiste Kerenski, qui veut continuer la guerre ; et les soviets, conseils élus d'ouvriers et de soldats, qui contrôlent la rue et les casernes.</w:t>
            </w:r>
          </w:p>
          <w:p w14:paraId="5595AE2C" w14:textId="77777777" w:rsidR="00D03982" w:rsidRDefault="00000000">
            <w:pPr>
              <w:spacing w:after="50" w:line="276" w:lineRule="auto"/>
            </w:pPr>
            <w:r>
              <w:rPr>
                <w:color w:val="000000"/>
                <w:sz w:val="18"/>
                <w:szCs w:val="18"/>
              </w:rPr>
              <w:t xml:space="preserve">R.A. : Vladimir Ilitch Oulianov, dit Lénine (1870-1924), chef des bolcheviks, rentre d'exil en avril 1917 ; dans ses « Thèses d'avril », il refuse tout soutien au Gouvernement provisoire et réclame « tout le pouvoir aux </w:t>
            </w:r>
            <w:r>
              <w:rPr>
                <w:color w:val="000000"/>
                <w:sz w:val="18"/>
                <w:szCs w:val="18"/>
              </w:rPr>
              <w:lastRenderedPageBreak/>
              <w:t>soviets », « la paix, le pain, la terre ».</w:t>
            </w:r>
          </w:p>
          <w:p w14:paraId="6A47B815" w14:textId="77777777" w:rsidR="00D03982" w:rsidRDefault="00000000">
            <w:pPr>
              <w:spacing w:after="50" w:line="276" w:lineRule="auto"/>
            </w:pPr>
            <w:r>
              <w:rPr>
                <w:color w:val="000000"/>
                <w:sz w:val="18"/>
                <w:szCs w:val="18"/>
              </w:rPr>
              <w:t>R.A. : Parce que le Gouvernement provisoire continue la guerre (offensive ratée de juin), ne donne pas la terre aux paysans et ne résout pas les pénuries ; après l'échec du coup d'État du général Kornilov (août), écrasé grâce aux bolcheviks, ceux-ci deviennent majoritaires dans les soviets de Petrograd et de Moscou.</w:t>
            </w:r>
          </w:p>
          <w:p w14:paraId="5C6DDF42" w14:textId="77777777" w:rsidR="00D03982" w:rsidRDefault="00000000">
            <w:pPr>
              <w:spacing w:after="50" w:line="276" w:lineRule="auto"/>
            </w:pPr>
            <w:r>
              <w:rPr>
                <w:color w:val="000000"/>
                <w:sz w:val="18"/>
                <w:szCs w:val="18"/>
              </w:rPr>
              <w:t>R.A. : Dans la nuit du 24 au 25 octobre (6-7 novembre), la Garde rouge organisée par Trotski occupe les gares, les ponts, la poste et prend le palais d'Hiver ; le Gouvernement provisoire est renversé presque sans combat ; le Congrès des soviets confie le pouvoir au Conseil des commissaires du peuple présidé par Lénine, qui adopte aussitôt le décret sur la paix et le décret sur la terre.</w:t>
            </w:r>
          </w:p>
        </w:tc>
        <w:tc>
          <w:tcPr>
            <w:tcW w:w="1100" w:type="dxa"/>
            <w:tcMar>
              <w:top w:w="60" w:type="dxa"/>
              <w:left w:w="60" w:type="dxa"/>
              <w:bottom w:w="60" w:type="dxa"/>
              <w:right w:w="60" w:type="dxa"/>
            </w:tcMar>
          </w:tcPr>
          <w:p w14:paraId="7E1ADAD0" w14:textId="77777777" w:rsidR="00D03982" w:rsidRDefault="00000000">
            <w:pPr>
              <w:spacing w:after="50" w:line="276" w:lineRule="auto"/>
            </w:pPr>
            <w:r>
              <w:rPr>
                <w:color w:val="000000"/>
                <w:sz w:val="18"/>
                <w:szCs w:val="18"/>
              </w:rPr>
              <w:lastRenderedPageBreak/>
              <w:t>Lecture de tableau chronologique, récit, questions-réponses</w:t>
            </w:r>
          </w:p>
        </w:tc>
        <w:tc>
          <w:tcPr>
            <w:tcW w:w="1050" w:type="dxa"/>
            <w:tcMar>
              <w:top w:w="60" w:type="dxa"/>
              <w:left w:w="60" w:type="dxa"/>
              <w:bottom w:w="60" w:type="dxa"/>
              <w:right w:w="60" w:type="dxa"/>
            </w:tcMar>
          </w:tcPr>
          <w:p w14:paraId="674956B8" w14:textId="77777777" w:rsidR="00D03982" w:rsidRDefault="00000000">
            <w:pPr>
              <w:spacing w:after="50" w:line="276" w:lineRule="auto"/>
            </w:pPr>
            <w:r>
              <w:rPr>
                <w:color w:val="000000"/>
                <w:sz w:val="18"/>
                <w:szCs w:val="18"/>
              </w:rPr>
              <w:t>Tableau noir (tableau chronologique recopié)</w:t>
            </w:r>
          </w:p>
        </w:tc>
        <w:tc>
          <w:tcPr>
            <w:tcW w:w="800" w:type="dxa"/>
            <w:tcMar>
              <w:top w:w="60" w:type="dxa"/>
              <w:left w:w="60" w:type="dxa"/>
              <w:bottom w:w="60" w:type="dxa"/>
              <w:right w:w="60" w:type="dxa"/>
            </w:tcMar>
          </w:tcPr>
          <w:p w14:paraId="0390C61C" w14:textId="77777777" w:rsidR="00D03982" w:rsidRDefault="00D03982"/>
        </w:tc>
      </w:tr>
      <w:tr w:rsidR="00D03982" w14:paraId="18B14E7E" w14:textId="77777777">
        <w:tblPrEx>
          <w:tblCellMar>
            <w:top w:w="0" w:type="dxa"/>
            <w:bottom w:w="0" w:type="dxa"/>
          </w:tblCellMar>
        </w:tblPrEx>
        <w:tc>
          <w:tcPr>
            <w:tcW w:w="1150" w:type="dxa"/>
            <w:tcMar>
              <w:top w:w="60" w:type="dxa"/>
              <w:left w:w="60" w:type="dxa"/>
              <w:bottom w:w="60" w:type="dxa"/>
              <w:right w:w="60" w:type="dxa"/>
            </w:tcMar>
          </w:tcPr>
          <w:p w14:paraId="5CAA2742" w14:textId="77777777" w:rsidR="00D03982" w:rsidRDefault="00000000">
            <w:pPr>
              <w:spacing w:after="20" w:line="276" w:lineRule="auto"/>
            </w:pPr>
            <w:r>
              <w:rPr>
                <w:b/>
                <w:bCs/>
                <w:color w:val="000000"/>
                <w:sz w:val="18"/>
                <w:szCs w:val="18"/>
              </w:rPr>
              <w:t>5. Synthèse</w:t>
            </w:r>
          </w:p>
        </w:tc>
        <w:tc>
          <w:tcPr>
            <w:tcW w:w="3250" w:type="dxa"/>
            <w:tcMar>
              <w:top w:w="60" w:type="dxa"/>
              <w:left w:w="60" w:type="dxa"/>
              <w:bottom w:w="60" w:type="dxa"/>
              <w:right w:w="60" w:type="dxa"/>
            </w:tcMar>
          </w:tcPr>
          <w:p w14:paraId="06B0F33C" w14:textId="77777777" w:rsidR="00D03982" w:rsidRDefault="00000000">
            <w:pPr>
              <w:spacing w:after="50" w:line="276" w:lineRule="auto"/>
            </w:pPr>
            <w:r>
              <w:rPr>
                <w:color w:val="000000"/>
                <w:sz w:val="18"/>
                <w:szCs w:val="18"/>
              </w:rPr>
              <w:t>Donc, la Révolution russe de 1917 a des causes profondes, un régime autocratique, une paysannerie misérable et des ouvriers exploités, et une cause immédiate, la guerre, avec ses défaites et ses pénuries. Elle se déroule en deux temps. En février 1917, les manifestations de Petrograd, rejointes par les soldats, renversent le tsar Nicolas II ; un Gouvernement provisoire se met en place face aux soviets, mais il continue la guerre et déçoit le peuple. En octobre 1917, les bolcheviks de Lénine et Trotski, devenus majoritaires dans les soviets grâce à leur programme « la paix, le pain, la terre », s'emparent du pouvoir par une insurrection. C'est la première révolution communiste de l'histoire.</w:t>
            </w:r>
          </w:p>
        </w:tc>
        <w:tc>
          <w:tcPr>
            <w:tcW w:w="2250" w:type="dxa"/>
            <w:tcMar>
              <w:top w:w="60" w:type="dxa"/>
              <w:left w:w="60" w:type="dxa"/>
              <w:bottom w:w="60" w:type="dxa"/>
              <w:right w:w="60" w:type="dxa"/>
            </w:tcMar>
          </w:tcPr>
          <w:p w14:paraId="4D6FF99F" w14:textId="77777777" w:rsidR="00D03982" w:rsidRDefault="00000000">
            <w:pPr>
              <w:spacing w:after="50" w:line="276" w:lineRule="auto"/>
            </w:pPr>
            <w:r>
              <w:rPr>
                <w:color w:val="000000"/>
                <w:sz w:val="18"/>
                <w:szCs w:val="18"/>
              </w:rPr>
              <w:t>Les élèves écoutent.</w:t>
            </w:r>
          </w:p>
        </w:tc>
        <w:tc>
          <w:tcPr>
            <w:tcW w:w="1100" w:type="dxa"/>
            <w:tcMar>
              <w:top w:w="60" w:type="dxa"/>
              <w:left w:w="60" w:type="dxa"/>
              <w:bottom w:w="60" w:type="dxa"/>
              <w:right w:w="60" w:type="dxa"/>
            </w:tcMar>
          </w:tcPr>
          <w:p w14:paraId="5BC824C6" w14:textId="77777777" w:rsidR="00D03982" w:rsidRDefault="00000000">
            <w:pPr>
              <w:spacing w:after="50" w:line="276" w:lineRule="auto"/>
            </w:pPr>
            <w:r>
              <w:rPr>
                <w:color w:val="000000"/>
                <w:sz w:val="18"/>
                <w:szCs w:val="18"/>
              </w:rPr>
              <w:t>Exposé oral</w:t>
            </w:r>
          </w:p>
        </w:tc>
        <w:tc>
          <w:tcPr>
            <w:tcW w:w="1050" w:type="dxa"/>
            <w:tcMar>
              <w:top w:w="60" w:type="dxa"/>
              <w:left w:w="60" w:type="dxa"/>
              <w:bottom w:w="60" w:type="dxa"/>
              <w:right w:w="60" w:type="dxa"/>
            </w:tcMar>
          </w:tcPr>
          <w:p w14:paraId="28379BDE" w14:textId="77777777" w:rsidR="00D03982" w:rsidRDefault="00000000">
            <w:pPr>
              <w:spacing w:after="50" w:line="276" w:lineRule="auto"/>
            </w:pPr>
            <w:r>
              <w:rPr>
                <w:color w:val="000000"/>
                <w:sz w:val="18"/>
                <w:szCs w:val="18"/>
              </w:rPr>
              <w:t>Tableau noir</w:t>
            </w:r>
          </w:p>
        </w:tc>
        <w:tc>
          <w:tcPr>
            <w:tcW w:w="800" w:type="dxa"/>
            <w:tcMar>
              <w:top w:w="60" w:type="dxa"/>
              <w:left w:w="60" w:type="dxa"/>
              <w:bottom w:w="60" w:type="dxa"/>
              <w:right w:w="60" w:type="dxa"/>
            </w:tcMar>
          </w:tcPr>
          <w:p w14:paraId="7863689D" w14:textId="77777777" w:rsidR="00D03982" w:rsidRDefault="00D03982"/>
        </w:tc>
      </w:tr>
      <w:tr w:rsidR="00D03982" w14:paraId="0B85254C" w14:textId="77777777">
        <w:tblPrEx>
          <w:tblCellMar>
            <w:top w:w="0" w:type="dxa"/>
            <w:bottom w:w="0" w:type="dxa"/>
          </w:tblCellMar>
        </w:tblPrEx>
        <w:tc>
          <w:tcPr>
            <w:tcW w:w="1150" w:type="dxa"/>
            <w:tcMar>
              <w:top w:w="60" w:type="dxa"/>
              <w:left w:w="60" w:type="dxa"/>
              <w:bottom w:w="60" w:type="dxa"/>
              <w:right w:w="60" w:type="dxa"/>
            </w:tcMar>
          </w:tcPr>
          <w:p w14:paraId="651CEA33" w14:textId="77777777" w:rsidR="00D03982" w:rsidRDefault="00000000">
            <w:pPr>
              <w:spacing w:after="20" w:line="276" w:lineRule="auto"/>
            </w:pPr>
            <w:r>
              <w:rPr>
                <w:b/>
                <w:bCs/>
                <w:color w:val="000000"/>
                <w:sz w:val="18"/>
                <w:szCs w:val="18"/>
              </w:rPr>
              <w:t>6. Application</w:t>
            </w:r>
          </w:p>
        </w:tc>
        <w:tc>
          <w:tcPr>
            <w:tcW w:w="3250" w:type="dxa"/>
            <w:tcMar>
              <w:top w:w="60" w:type="dxa"/>
              <w:left w:w="60" w:type="dxa"/>
              <w:bottom w:w="60" w:type="dxa"/>
              <w:right w:w="60" w:type="dxa"/>
            </w:tcMar>
          </w:tcPr>
          <w:p w14:paraId="215189BC" w14:textId="77777777" w:rsidR="00D03982" w:rsidRDefault="00000000">
            <w:pPr>
              <w:spacing w:after="50" w:line="276" w:lineRule="auto"/>
            </w:pPr>
            <w:r>
              <w:rPr>
                <w:b/>
                <w:bCs/>
                <w:color w:val="000000"/>
                <w:sz w:val="18"/>
                <w:szCs w:val="18"/>
              </w:rPr>
              <w:t>Exercice 1</w:t>
            </w:r>
            <w:r>
              <w:rPr>
                <w:color w:val="000000"/>
                <w:sz w:val="18"/>
                <w:szCs w:val="18"/>
              </w:rPr>
              <w:t xml:space="preserve"> — Classez les faits suivants en causes profondes ou en causes immédiates de la révolution de 1917.</w:t>
            </w:r>
          </w:p>
          <w:p w14:paraId="501DB7A7" w14:textId="77777777" w:rsidR="00D03982" w:rsidRDefault="00000000">
            <w:pPr>
              <w:spacing w:after="50" w:line="276" w:lineRule="auto"/>
            </w:pPr>
            <w:r>
              <w:rPr>
                <w:color w:val="000000"/>
                <w:sz w:val="18"/>
                <w:szCs w:val="18"/>
              </w:rPr>
              <w:t>1. Le tsar gouverne seul, sans contrôle d'un vrai parlement.</w:t>
            </w:r>
          </w:p>
          <w:p w14:paraId="1F1B7104" w14:textId="77777777" w:rsidR="00D03982" w:rsidRDefault="00000000">
            <w:pPr>
              <w:spacing w:after="50" w:line="276" w:lineRule="auto"/>
            </w:pPr>
            <w:r>
              <w:rPr>
                <w:color w:val="000000"/>
                <w:sz w:val="18"/>
                <w:szCs w:val="18"/>
              </w:rPr>
              <w:t>2. L'armée russe a perdu près de deux millions d'hommes depuis 1914.</w:t>
            </w:r>
          </w:p>
          <w:p w14:paraId="7ACB56C7" w14:textId="77777777" w:rsidR="00D03982" w:rsidRDefault="00000000">
            <w:pPr>
              <w:spacing w:after="50" w:line="276" w:lineRule="auto"/>
            </w:pPr>
            <w:r>
              <w:rPr>
                <w:color w:val="000000"/>
                <w:sz w:val="18"/>
                <w:szCs w:val="18"/>
              </w:rPr>
              <w:t>3. Les paysans, 80 % de la population, manquent de terres.</w:t>
            </w:r>
          </w:p>
          <w:p w14:paraId="65CD1690" w14:textId="77777777" w:rsidR="00D03982" w:rsidRDefault="00000000">
            <w:pPr>
              <w:spacing w:after="50" w:line="276" w:lineRule="auto"/>
            </w:pPr>
            <w:r>
              <w:rPr>
                <w:color w:val="000000"/>
                <w:sz w:val="18"/>
                <w:szCs w:val="18"/>
              </w:rPr>
              <w:lastRenderedPageBreak/>
              <w:t>4. Le pain manque dans les boulangeries de Petrograd en février 1917.</w:t>
            </w:r>
          </w:p>
          <w:p w14:paraId="07E77F56" w14:textId="77777777" w:rsidR="00D03982" w:rsidRDefault="00000000">
            <w:pPr>
              <w:spacing w:after="50" w:line="276" w:lineRule="auto"/>
            </w:pPr>
            <w:r>
              <w:rPr>
                <w:b/>
                <w:bCs/>
                <w:color w:val="000000"/>
                <w:sz w:val="18"/>
                <w:szCs w:val="18"/>
              </w:rPr>
              <w:t>Exercice 2</w:t>
            </w:r>
            <w:r>
              <w:rPr>
                <w:color w:val="000000"/>
                <w:sz w:val="18"/>
                <w:szCs w:val="18"/>
              </w:rPr>
              <w:t xml:space="preserve"> — Indiquez si chaque événement appartient à la révolution de février (F) ou à la révolution d'octobre (O).</w:t>
            </w:r>
          </w:p>
          <w:p w14:paraId="570CC4BB" w14:textId="77777777" w:rsidR="00D03982" w:rsidRDefault="00000000">
            <w:pPr>
              <w:spacing w:after="50" w:line="276" w:lineRule="auto"/>
            </w:pPr>
            <w:r>
              <w:rPr>
                <w:color w:val="000000"/>
                <w:sz w:val="18"/>
                <w:szCs w:val="18"/>
              </w:rPr>
              <w:t>1. Abdication du tsar Nicolas II.</w:t>
            </w:r>
          </w:p>
          <w:p w14:paraId="1FE42682" w14:textId="77777777" w:rsidR="00D03982" w:rsidRDefault="00000000">
            <w:pPr>
              <w:spacing w:after="50" w:line="276" w:lineRule="auto"/>
            </w:pPr>
            <w:r>
              <w:rPr>
                <w:color w:val="000000"/>
                <w:sz w:val="18"/>
                <w:szCs w:val="18"/>
              </w:rPr>
              <w:t>2. Prise du palais d'Hiver par la Garde rouge.</w:t>
            </w:r>
          </w:p>
          <w:p w14:paraId="0EA60446" w14:textId="77777777" w:rsidR="00D03982" w:rsidRDefault="00000000">
            <w:pPr>
              <w:spacing w:after="50" w:line="276" w:lineRule="auto"/>
            </w:pPr>
            <w:r>
              <w:rPr>
                <w:color w:val="000000"/>
                <w:sz w:val="18"/>
                <w:szCs w:val="18"/>
              </w:rPr>
              <w:t>3. Manifestations des femmes de Petrograd pour le pain.</w:t>
            </w:r>
          </w:p>
          <w:p w14:paraId="11FEAA01" w14:textId="77777777" w:rsidR="00D03982" w:rsidRDefault="00000000">
            <w:pPr>
              <w:spacing w:after="50" w:line="276" w:lineRule="auto"/>
            </w:pPr>
            <w:r>
              <w:rPr>
                <w:color w:val="000000"/>
                <w:sz w:val="18"/>
                <w:szCs w:val="18"/>
              </w:rPr>
              <w:t>4. Formation du Conseil des commissaires du peuple présidé par Lénine.</w:t>
            </w:r>
          </w:p>
        </w:tc>
        <w:tc>
          <w:tcPr>
            <w:tcW w:w="2250" w:type="dxa"/>
            <w:tcMar>
              <w:top w:w="60" w:type="dxa"/>
              <w:left w:w="60" w:type="dxa"/>
              <w:bottom w:w="60" w:type="dxa"/>
              <w:right w:w="60" w:type="dxa"/>
            </w:tcMar>
          </w:tcPr>
          <w:p w14:paraId="71CCA128" w14:textId="77777777" w:rsidR="00D03982" w:rsidRDefault="00000000">
            <w:pPr>
              <w:spacing w:after="50" w:line="276" w:lineRule="auto"/>
            </w:pPr>
            <w:r>
              <w:rPr>
                <w:b/>
                <w:bCs/>
                <w:color w:val="E9704F"/>
                <w:sz w:val="18"/>
                <w:szCs w:val="18"/>
              </w:rPr>
              <w:lastRenderedPageBreak/>
              <w:t>Corrigé 1 :</w:t>
            </w:r>
          </w:p>
          <w:p w14:paraId="524F6F98" w14:textId="77777777" w:rsidR="00D03982" w:rsidRDefault="00000000">
            <w:pPr>
              <w:spacing w:after="50" w:line="276" w:lineRule="auto"/>
            </w:pPr>
            <w:r>
              <w:rPr>
                <w:color w:val="000000"/>
                <w:sz w:val="18"/>
                <w:szCs w:val="18"/>
              </w:rPr>
              <w:t xml:space="preserve">1. Cause </w:t>
            </w:r>
            <w:r>
              <w:rPr>
                <w:b/>
                <w:bCs/>
                <w:color w:val="E9704F"/>
                <w:sz w:val="18"/>
                <w:szCs w:val="18"/>
              </w:rPr>
              <w:t>profonde</w:t>
            </w:r>
            <w:r>
              <w:rPr>
                <w:color w:val="000000"/>
                <w:sz w:val="18"/>
                <w:szCs w:val="18"/>
              </w:rPr>
              <w:t xml:space="preserve"> (autocratie).</w:t>
            </w:r>
          </w:p>
          <w:p w14:paraId="4C7901FE" w14:textId="77777777" w:rsidR="00D03982" w:rsidRDefault="00000000">
            <w:pPr>
              <w:spacing w:after="50" w:line="276" w:lineRule="auto"/>
            </w:pPr>
            <w:r>
              <w:rPr>
                <w:color w:val="000000"/>
                <w:sz w:val="18"/>
                <w:szCs w:val="18"/>
              </w:rPr>
              <w:t xml:space="preserve">2. Cause </w:t>
            </w:r>
            <w:r>
              <w:rPr>
                <w:b/>
                <w:bCs/>
                <w:color w:val="E9704F"/>
                <w:sz w:val="18"/>
                <w:szCs w:val="18"/>
              </w:rPr>
              <w:t>immédiate</w:t>
            </w:r>
            <w:r>
              <w:rPr>
                <w:color w:val="000000"/>
                <w:sz w:val="18"/>
                <w:szCs w:val="18"/>
              </w:rPr>
              <w:t xml:space="preserve"> (guerre).</w:t>
            </w:r>
          </w:p>
          <w:p w14:paraId="594E5D11" w14:textId="77777777" w:rsidR="00D03982" w:rsidRDefault="00000000">
            <w:pPr>
              <w:spacing w:after="50" w:line="276" w:lineRule="auto"/>
            </w:pPr>
            <w:r>
              <w:rPr>
                <w:color w:val="000000"/>
                <w:sz w:val="18"/>
                <w:szCs w:val="18"/>
              </w:rPr>
              <w:t xml:space="preserve">3. Cause </w:t>
            </w:r>
            <w:r>
              <w:rPr>
                <w:b/>
                <w:bCs/>
                <w:color w:val="E9704F"/>
                <w:sz w:val="18"/>
                <w:szCs w:val="18"/>
              </w:rPr>
              <w:t>profonde</w:t>
            </w:r>
            <w:r>
              <w:rPr>
                <w:color w:val="000000"/>
                <w:sz w:val="18"/>
                <w:szCs w:val="18"/>
              </w:rPr>
              <w:t xml:space="preserve"> (misère paysanne).</w:t>
            </w:r>
          </w:p>
          <w:p w14:paraId="2E552F51" w14:textId="77777777" w:rsidR="00D03982" w:rsidRDefault="00000000">
            <w:pPr>
              <w:spacing w:after="50" w:line="276" w:lineRule="auto"/>
            </w:pPr>
            <w:r>
              <w:rPr>
                <w:color w:val="000000"/>
                <w:sz w:val="18"/>
                <w:szCs w:val="18"/>
              </w:rPr>
              <w:t xml:space="preserve">4. Cause </w:t>
            </w:r>
            <w:r>
              <w:rPr>
                <w:b/>
                <w:bCs/>
                <w:color w:val="E9704F"/>
                <w:sz w:val="18"/>
                <w:szCs w:val="18"/>
              </w:rPr>
              <w:t>immédiate</w:t>
            </w:r>
            <w:r>
              <w:rPr>
                <w:color w:val="000000"/>
                <w:sz w:val="18"/>
                <w:szCs w:val="18"/>
              </w:rPr>
              <w:t xml:space="preserve"> (pénuries dues à la guerre).</w:t>
            </w:r>
          </w:p>
          <w:p w14:paraId="1504FD9C" w14:textId="77777777" w:rsidR="00D03982" w:rsidRDefault="00000000">
            <w:pPr>
              <w:spacing w:after="50" w:line="276" w:lineRule="auto"/>
            </w:pPr>
            <w:r>
              <w:rPr>
                <w:b/>
                <w:bCs/>
                <w:color w:val="E9704F"/>
                <w:sz w:val="18"/>
                <w:szCs w:val="18"/>
              </w:rPr>
              <w:t>Corrigé 2 :</w:t>
            </w:r>
          </w:p>
          <w:p w14:paraId="7B821293" w14:textId="77777777" w:rsidR="00D03982" w:rsidRDefault="00000000">
            <w:pPr>
              <w:spacing w:after="50" w:line="276" w:lineRule="auto"/>
            </w:pPr>
            <w:r>
              <w:rPr>
                <w:color w:val="000000"/>
                <w:sz w:val="18"/>
                <w:szCs w:val="18"/>
              </w:rPr>
              <w:lastRenderedPageBreak/>
              <w:t xml:space="preserve">1. </w:t>
            </w:r>
            <w:r>
              <w:rPr>
                <w:b/>
                <w:bCs/>
                <w:color w:val="E9704F"/>
                <w:sz w:val="18"/>
                <w:szCs w:val="18"/>
              </w:rPr>
              <w:t>F</w:t>
            </w:r>
            <w:r>
              <w:rPr>
                <w:color w:val="000000"/>
                <w:sz w:val="18"/>
                <w:szCs w:val="18"/>
              </w:rPr>
              <w:t xml:space="preserve"> (2 mars 1917).</w:t>
            </w:r>
          </w:p>
          <w:p w14:paraId="480F877D" w14:textId="77777777" w:rsidR="00D03982" w:rsidRDefault="00000000">
            <w:pPr>
              <w:spacing w:after="50" w:line="276" w:lineRule="auto"/>
            </w:pPr>
            <w:r>
              <w:rPr>
                <w:color w:val="000000"/>
                <w:sz w:val="18"/>
                <w:szCs w:val="18"/>
              </w:rPr>
              <w:t xml:space="preserve">2. </w:t>
            </w:r>
            <w:r>
              <w:rPr>
                <w:b/>
                <w:bCs/>
                <w:color w:val="E9704F"/>
                <w:sz w:val="18"/>
                <w:szCs w:val="18"/>
              </w:rPr>
              <w:t>O</w:t>
            </w:r>
            <w:r>
              <w:rPr>
                <w:color w:val="000000"/>
                <w:sz w:val="18"/>
                <w:szCs w:val="18"/>
              </w:rPr>
              <w:t xml:space="preserve"> (25 octobre 1917).</w:t>
            </w:r>
          </w:p>
          <w:p w14:paraId="16CDAA71" w14:textId="77777777" w:rsidR="00D03982" w:rsidRDefault="00000000">
            <w:pPr>
              <w:spacing w:after="50" w:line="276" w:lineRule="auto"/>
            </w:pPr>
            <w:r>
              <w:rPr>
                <w:color w:val="000000"/>
                <w:sz w:val="18"/>
                <w:szCs w:val="18"/>
              </w:rPr>
              <w:t xml:space="preserve">3. </w:t>
            </w:r>
            <w:r>
              <w:rPr>
                <w:b/>
                <w:bCs/>
                <w:color w:val="E9704F"/>
                <w:sz w:val="18"/>
                <w:szCs w:val="18"/>
              </w:rPr>
              <w:t>F</w:t>
            </w:r>
            <w:r>
              <w:rPr>
                <w:color w:val="000000"/>
                <w:sz w:val="18"/>
                <w:szCs w:val="18"/>
              </w:rPr>
              <w:t xml:space="preserve"> (23 février 1917).</w:t>
            </w:r>
          </w:p>
          <w:p w14:paraId="6B107755" w14:textId="77777777" w:rsidR="00D03982" w:rsidRDefault="00000000">
            <w:pPr>
              <w:spacing w:after="50" w:line="276" w:lineRule="auto"/>
            </w:pPr>
            <w:r>
              <w:rPr>
                <w:color w:val="000000"/>
                <w:sz w:val="18"/>
                <w:szCs w:val="18"/>
              </w:rPr>
              <w:t xml:space="preserve">4. </w:t>
            </w:r>
            <w:r>
              <w:rPr>
                <w:b/>
                <w:bCs/>
                <w:color w:val="E9704F"/>
                <w:sz w:val="18"/>
                <w:szCs w:val="18"/>
              </w:rPr>
              <w:t>O</w:t>
            </w:r>
            <w:r>
              <w:rPr>
                <w:color w:val="000000"/>
                <w:sz w:val="18"/>
                <w:szCs w:val="18"/>
              </w:rPr>
              <w:t xml:space="preserve"> (après le 25 octobre 1917).</w:t>
            </w:r>
          </w:p>
        </w:tc>
        <w:tc>
          <w:tcPr>
            <w:tcW w:w="1100" w:type="dxa"/>
            <w:tcMar>
              <w:top w:w="60" w:type="dxa"/>
              <w:left w:w="60" w:type="dxa"/>
              <w:bottom w:w="60" w:type="dxa"/>
              <w:right w:w="60" w:type="dxa"/>
            </w:tcMar>
          </w:tcPr>
          <w:p w14:paraId="71BEE040" w14:textId="77777777" w:rsidR="00D03982" w:rsidRDefault="00000000">
            <w:pPr>
              <w:spacing w:after="50" w:line="276" w:lineRule="auto"/>
            </w:pPr>
            <w:r>
              <w:rPr>
                <w:color w:val="000000"/>
                <w:sz w:val="18"/>
                <w:szCs w:val="18"/>
              </w:rPr>
              <w:lastRenderedPageBreak/>
              <w:t>Travail individuel puis correction collective</w:t>
            </w:r>
          </w:p>
        </w:tc>
        <w:tc>
          <w:tcPr>
            <w:tcW w:w="1050" w:type="dxa"/>
            <w:tcMar>
              <w:top w:w="60" w:type="dxa"/>
              <w:left w:w="60" w:type="dxa"/>
              <w:bottom w:w="60" w:type="dxa"/>
              <w:right w:w="60" w:type="dxa"/>
            </w:tcMar>
          </w:tcPr>
          <w:p w14:paraId="42ADF880" w14:textId="77777777" w:rsidR="00D03982" w:rsidRDefault="00000000">
            <w:pPr>
              <w:spacing w:after="50" w:line="276" w:lineRule="auto"/>
            </w:pPr>
            <w:r>
              <w:rPr>
                <w:color w:val="000000"/>
                <w:sz w:val="18"/>
                <w:szCs w:val="18"/>
              </w:rPr>
              <w:t>Cahier, ardoise</w:t>
            </w:r>
          </w:p>
        </w:tc>
        <w:tc>
          <w:tcPr>
            <w:tcW w:w="800" w:type="dxa"/>
            <w:tcMar>
              <w:top w:w="60" w:type="dxa"/>
              <w:left w:w="60" w:type="dxa"/>
              <w:bottom w:w="60" w:type="dxa"/>
              <w:right w:w="60" w:type="dxa"/>
            </w:tcMar>
          </w:tcPr>
          <w:p w14:paraId="27232D14" w14:textId="77777777" w:rsidR="00D03982" w:rsidRDefault="00D03982"/>
        </w:tc>
      </w:tr>
      <w:tr w:rsidR="00D03982" w14:paraId="778317C4"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0DF47D99" w14:textId="77777777" w:rsidR="00D03982" w:rsidRDefault="00000000">
            <w:pPr>
              <w:spacing w:line="276" w:lineRule="auto"/>
            </w:pPr>
            <w:r>
              <w:rPr>
                <w:b/>
                <w:bCs/>
                <w:color w:val="000000"/>
                <w:sz w:val="19"/>
                <w:szCs w:val="19"/>
              </w:rPr>
              <w:t>III. ÉVALUATION</w:t>
            </w:r>
          </w:p>
        </w:tc>
      </w:tr>
      <w:tr w:rsidR="00D03982" w14:paraId="41781591" w14:textId="77777777">
        <w:tblPrEx>
          <w:tblCellMar>
            <w:top w:w="0" w:type="dxa"/>
            <w:bottom w:w="0" w:type="dxa"/>
          </w:tblCellMar>
        </w:tblPrEx>
        <w:tc>
          <w:tcPr>
            <w:tcW w:w="1150" w:type="dxa"/>
            <w:tcMar>
              <w:top w:w="60" w:type="dxa"/>
              <w:left w:w="60" w:type="dxa"/>
              <w:bottom w:w="60" w:type="dxa"/>
              <w:right w:w="60" w:type="dxa"/>
            </w:tcMar>
          </w:tcPr>
          <w:p w14:paraId="7B33BB73" w14:textId="77777777" w:rsidR="00D03982" w:rsidRDefault="00000000">
            <w:pPr>
              <w:spacing w:after="20" w:line="276" w:lineRule="auto"/>
            </w:pPr>
            <w:r>
              <w:rPr>
                <w:b/>
                <w:bCs/>
                <w:color w:val="000000"/>
                <w:sz w:val="18"/>
                <w:szCs w:val="18"/>
              </w:rPr>
              <w:t>Évaluation</w:t>
            </w:r>
          </w:p>
          <w:p w14:paraId="0AAB37B9" w14:textId="77777777" w:rsidR="00D03982" w:rsidRDefault="00000000">
            <w:pPr>
              <w:spacing w:line="276" w:lineRule="auto"/>
            </w:pPr>
            <w:r>
              <w:rPr>
                <w:color w:val="000000"/>
                <w:sz w:val="18"/>
                <w:szCs w:val="18"/>
              </w:rPr>
              <w:t>15 min</w:t>
            </w:r>
          </w:p>
        </w:tc>
        <w:tc>
          <w:tcPr>
            <w:tcW w:w="3250" w:type="dxa"/>
            <w:tcMar>
              <w:top w:w="60" w:type="dxa"/>
              <w:left w:w="60" w:type="dxa"/>
              <w:bottom w:w="60" w:type="dxa"/>
              <w:right w:w="60" w:type="dxa"/>
            </w:tcMar>
          </w:tcPr>
          <w:p w14:paraId="65855AF1" w14:textId="77777777" w:rsidR="00D03982" w:rsidRDefault="00000000">
            <w:pPr>
              <w:spacing w:after="50" w:line="276" w:lineRule="auto"/>
            </w:pPr>
            <w:r>
              <w:rPr>
                <w:b/>
                <w:bCs/>
                <w:color w:val="000000"/>
                <w:sz w:val="18"/>
                <w:szCs w:val="18"/>
              </w:rPr>
              <w:t>Exercice 3</w:t>
            </w:r>
            <w:r>
              <w:rPr>
                <w:color w:val="000000"/>
                <w:sz w:val="18"/>
                <w:szCs w:val="18"/>
              </w:rPr>
              <w:t xml:space="preserve"> — Répondez par Vrai ou Faux, puis corrigez les phrases fausses.</w:t>
            </w:r>
          </w:p>
          <w:p w14:paraId="47FECC3B" w14:textId="77777777" w:rsidR="00D03982" w:rsidRDefault="00000000">
            <w:pPr>
              <w:spacing w:after="50" w:line="276" w:lineRule="auto"/>
            </w:pPr>
            <w:r>
              <w:rPr>
                <w:color w:val="000000"/>
                <w:sz w:val="18"/>
                <w:szCs w:val="18"/>
              </w:rPr>
              <w:t>a) Avant 1917, la Russie était une démocratie parlementaire.</w:t>
            </w:r>
          </w:p>
          <w:p w14:paraId="14EDD6DE" w14:textId="77777777" w:rsidR="00D03982" w:rsidRDefault="00000000">
            <w:pPr>
              <w:spacing w:after="50" w:line="276" w:lineRule="auto"/>
            </w:pPr>
            <w:r>
              <w:rPr>
                <w:color w:val="000000"/>
                <w:sz w:val="18"/>
                <w:szCs w:val="18"/>
              </w:rPr>
              <w:t>b) La révolution de février a commencé par des manifestations de femmes réclamant du pain.</w:t>
            </w:r>
          </w:p>
          <w:p w14:paraId="0358B78D" w14:textId="77777777" w:rsidR="00D03982" w:rsidRDefault="00000000">
            <w:pPr>
              <w:spacing w:after="50" w:line="276" w:lineRule="auto"/>
            </w:pPr>
            <w:r>
              <w:rPr>
                <w:color w:val="000000"/>
                <w:sz w:val="18"/>
                <w:szCs w:val="18"/>
              </w:rPr>
              <w:t>c) Le Gouvernement provisoire a immédiatement signé la paix avec l'Allemagne.</w:t>
            </w:r>
          </w:p>
          <w:p w14:paraId="7D8658D6" w14:textId="77777777" w:rsidR="00D03982" w:rsidRDefault="00000000">
            <w:pPr>
              <w:spacing w:after="50" w:line="276" w:lineRule="auto"/>
            </w:pPr>
            <w:r>
              <w:rPr>
                <w:color w:val="000000"/>
                <w:sz w:val="18"/>
                <w:szCs w:val="18"/>
              </w:rPr>
              <w:t>d) Le mot d'ordre des bolcheviks était « la paix, le pain, la terre ».</w:t>
            </w:r>
          </w:p>
          <w:p w14:paraId="260B07EC" w14:textId="77777777" w:rsidR="00D03982" w:rsidRDefault="00000000">
            <w:pPr>
              <w:spacing w:after="50" w:line="276" w:lineRule="auto"/>
            </w:pPr>
            <w:r>
              <w:rPr>
                <w:b/>
                <w:bCs/>
                <w:color w:val="000000"/>
                <w:sz w:val="18"/>
                <w:szCs w:val="18"/>
              </w:rPr>
              <w:t>Exercice 4</w:t>
            </w:r>
            <w:r>
              <w:rPr>
                <w:color w:val="000000"/>
                <w:sz w:val="18"/>
                <w:szCs w:val="18"/>
              </w:rPr>
              <w:t xml:space="preserve"> — Répondez aux questions suivantes par une phrase complète.</w:t>
            </w:r>
          </w:p>
          <w:p w14:paraId="103BBE15" w14:textId="77777777" w:rsidR="00D03982" w:rsidRDefault="00000000">
            <w:pPr>
              <w:spacing w:after="50" w:line="276" w:lineRule="auto"/>
            </w:pPr>
            <w:r>
              <w:rPr>
                <w:color w:val="000000"/>
                <w:sz w:val="18"/>
                <w:szCs w:val="18"/>
              </w:rPr>
              <w:t>1. Décrivez la situation de la Russie à la veille de 1917 (politique, société, guerre).</w:t>
            </w:r>
          </w:p>
          <w:p w14:paraId="5EF7DAD5" w14:textId="77777777" w:rsidR="00D03982" w:rsidRDefault="00000000">
            <w:pPr>
              <w:spacing w:after="50" w:line="276" w:lineRule="auto"/>
            </w:pPr>
            <w:r>
              <w:rPr>
                <w:color w:val="000000"/>
                <w:sz w:val="18"/>
                <w:szCs w:val="18"/>
              </w:rPr>
              <w:t>2. Expliquez ce qu'est le double pouvoir après février 1917.</w:t>
            </w:r>
          </w:p>
          <w:p w14:paraId="659307DA" w14:textId="77777777" w:rsidR="00D03982" w:rsidRDefault="00000000">
            <w:pPr>
              <w:spacing w:after="50" w:line="276" w:lineRule="auto"/>
            </w:pPr>
            <w:r>
              <w:rPr>
                <w:color w:val="000000"/>
                <w:sz w:val="18"/>
                <w:szCs w:val="18"/>
              </w:rPr>
              <w:t>3. Pourquoi les bolcheviks ont-ils réussi à prendre le pouvoir en octobre 1917 ?</w:t>
            </w:r>
          </w:p>
          <w:p w14:paraId="54A1144E" w14:textId="77777777" w:rsidR="00D03982" w:rsidRDefault="00000000">
            <w:pPr>
              <w:spacing w:after="50" w:line="276" w:lineRule="auto"/>
            </w:pPr>
            <w:r>
              <w:rPr>
                <w:color w:val="000000"/>
                <w:sz w:val="18"/>
                <w:szCs w:val="18"/>
              </w:rPr>
              <w:t>4. Comparez les révolutions de février et d'octobre (acteurs, déroulement, résultat).</w:t>
            </w:r>
          </w:p>
        </w:tc>
        <w:tc>
          <w:tcPr>
            <w:tcW w:w="2250" w:type="dxa"/>
            <w:tcMar>
              <w:top w:w="60" w:type="dxa"/>
              <w:left w:w="60" w:type="dxa"/>
              <w:bottom w:w="60" w:type="dxa"/>
              <w:right w:w="60" w:type="dxa"/>
            </w:tcMar>
          </w:tcPr>
          <w:p w14:paraId="4294D392" w14:textId="77777777" w:rsidR="00D03982" w:rsidRDefault="00000000">
            <w:pPr>
              <w:spacing w:after="50" w:line="276" w:lineRule="auto"/>
            </w:pPr>
            <w:r>
              <w:rPr>
                <w:b/>
                <w:bCs/>
                <w:color w:val="E9704F"/>
                <w:sz w:val="18"/>
                <w:szCs w:val="18"/>
              </w:rPr>
              <w:t>Corrigé 3 :</w:t>
            </w:r>
          </w:p>
          <w:p w14:paraId="62855CB5" w14:textId="77777777" w:rsidR="00D03982" w:rsidRDefault="00000000">
            <w:pPr>
              <w:spacing w:after="50" w:line="276" w:lineRule="auto"/>
            </w:pPr>
            <w:r>
              <w:rPr>
                <w:color w:val="000000"/>
                <w:sz w:val="18"/>
                <w:szCs w:val="18"/>
              </w:rPr>
              <w:t xml:space="preserve">a) </w:t>
            </w:r>
            <w:r>
              <w:rPr>
                <w:b/>
                <w:bCs/>
                <w:color w:val="E9704F"/>
                <w:sz w:val="18"/>
                <w:szCs w:val="18"/>
              </w:rPr>
              <w:t>Faux</w:t>
            </w:r>
            <w:r>
              <w:rPr>
                <w:color w:val="000000"/>
                <w:sz w:val="18"/>
                <w:szCs w:val="18"/>
              </w:rPr>
              <w:t xml:space="preserve"> : c'était une </w:t>
            </w:r>
            <w:r>
              <w:rPr>
                <w:b/>
                <w:bCs/>
                <w:color w:val="E9704F"/>
                <w:sz w:val="18"/>
                <w:szCs w:val="18"/>
              </w:rPr>
              <w:t>autocratie</w:t>
            </w:r>
            <w:r>
              <w:rPr>
                <w:color w:val="000000"/>
                <w:sz w:val="18"/>
                <w:szCs w:val="18"/>
              </w:rPr>
              <w:t xml:space="preserve"> dirigée par le tsar.</w:t>
            </w:r>
          </w:p>
          <w:p w14:paraId="31426F56" w14:textId="77777777" w:rsidR="00D03982" w:rsidRDefault="00000000">
            <w:pPr>
              <w:spacing w:after="50" w:line="276" w:lineRule="auto"/>
            </w:pPr>
            <w:r>
              <w:rPr>
                <w:color w:val="000000"/>
                <w:sz w:val="18"/>
                <w:szCs w:val="18"/>
              </w:rPr>
              <w:t xml:space="preserve">b) </w:t>
            </w:r>
            <w:r>
              <w:rPr>
                <w:b/>
                <w:bCs/>
                <w:color w:val="E9704F"/>
                <w:sz w:val="18"/>
                <w:szCs w:val="18"/>
              </w:rPr>
              <w:t>Vrai</w:t>
            </w:r>
            <w:r>
              <w:rPr>
                <w:color w:val="000000"/>
                <w:sz w:val="18"/>
                <w:szCs w:val="18"/>
              </w:rPr>
              <w:t xml:space="preserve"> : le 23 février 1917 (8 mars) à Petrograd.</w:t>
            </w:r>
          </w:p>
          <w:p w14:paraId="5CB5F914" w14:textId="77777777" w:rsidR="00D03982" w:rsidRDefault="00000000">
            <w:pPr>
              <w:spacing w:after="50" w:line="276" w:lineRule="auto"/>
            </w:pPr>
            <w:r>
              <w:rPr>
                <w:color w:val="000000"/>
                <w:sz w:val="18"/>
                <w:szCs w:val="18"/>
              </w:rPr>
              <w:t xml:space="preserve">c) </w:t>
            </w:r>
            <w:r>
              <w:rPr>
                <w:b/>
                <w:bCs/>
                <w:color w:val="E9704F"/>
                <w:sz w:val="18"/>
                <w:szCs w:val="18"/>
              </w:rPr>
              <w:t>Faux</w:t>
            </w:r>
            <w:r>
              <w:rPr>
                <w:color w:val="000000"/>
                <w:sz w:val="18"/>
                <w:szCs w:val="18"/>
              </w:rPr>
              <w:t xml:space="preserve"> : il a </w:t>
            </w:r>
            <w:r>
              <w:rPr>
                <w:b/>
                <w:bCs/>
                <w:color w:val="E9704F"/>
                <w:sz w:val="18"/>
                <w:szCs w:val="18"/>
              </w:rPr>
              <w:t>continué la guerre</w:t>
            </w:r>
            <w:r>
              <w:rPr>
                <w:color w:val="000000"/>
                <w:sz w:val="18"/>
                <w:szCs w:val="18"/>
              </w:rPr>
              <w:t>, ce qui a causé sa perte.</w:t>
            </w:r>
          </w:p>
          <w:p w14:paraId="4C214F01" w14:textId="77777777" w:rsidR="00D03982" w:rsidRDefault="00000000">
            <w:pPr>
              <w:spacing w:after="50" w:line="276" w:lineRule="auto"/>
            </w:pPr>
            <w:r>
              <w:rPr>
                <w:color w:val="000000"/>
                <w:sz w:val="18"/>
                <w:szCs w:val="18"/>
              </w:rPr>
              <w:t xml:space="preserve">d) </w:t>
            </w:r>
            <w:r>
              <w:rPr>
                <w:b/>
                <w:bCs/>
                <w:color w:val="E9704F"/>
                <w:sz w:val="18"/>
                <w:szCs w:val="18"/>
              </w:rPr>
              <w:t>Vrai</w:t>
            </w:r>
            <w:r>
              <w:rPr>
                <w:color w:val="000000"/>
                <w:sz w:val="18"/>
                <w:szCs w:val="18"/>
              </w:rPr>
              <w:t xml:space="preserve"> : programme de Lénine dans les Thèses d'avril.</w:t>
            </w:r>
          </w:p>
          <w:p w14:paraId="34E0B1EE" w14:textId="77777777" w:rsidR="00D03982" w:rsidRDefault="00000000">
            <w:pPr>
              <w:spacing w:after="50" w:line="276" w:lineRule="auto"/>
            </w:pPr>
            <w:r>
              <w:rPr>
                <w:b/>
                <w:bCs/>
                <w:color w:val="E9704F"/>
                <w:sz w:val="18"/>
                <w:szCs w:val="18"/>
              </w:rPr>
              <w:t>Corrigé 4 :</w:t>
            </w:r>
          </w:p>
          <w:p w14:paraId="2B16C5C3" w14:textId="77777777" w:rsidR="00D03982" w:rsidRDefault="00000000">
            <w:pPr>
              <w:spacing w:after="50" w:line="276" w:lineRule="auto"/>
            </w:pPr>
            <w:r>
              <w:rPr>
                <w:color w:val="000000"/>
                <w:sz w:val="18"/>
                <w:szCs w:val="18"/>
              </w:rPr>
              <w:t xml:space="preserve">1. Un empire </w:t>
            </w:r>
            <w:r>
              <w:rPr>
                <w:b/>
                <w:bCs/>
                <w:color w:val="E9704F"/>
                <w:sz w:val="18"/>
                <w:szCs w:val="18"/>
              </w:rPr>
              <w:t>autocratique</w:t>
            </w:r>
            <w:r>
              <w:rPr>
                <w:color w:val="000000"/>
                <w:sz w:val="18"/>
                <w:szCs w:val="18"/>
              </w:rPr>
              <w:t xml:space="preserve"> gouverné par le tsar Nicolas II ; une société de </w:t>
            </w:r>
            <w:r>
              <w:rPr>
                <w:b/>
                <w:bCs/>
                <w:color w:val="E9704F"/>
                <w:sz w:val="18"/>
                <w:szCs w:val="18"/>
              </w:rPr>
              <w:t>paysans pauvres</w:t>
            </w:r>
            <w:r>
              <w:rPr>
                <w:color w:val="000000"/>
                <w:sz w:val="18"/>
                <w:szCs w:val="18"/>
              </w:rPr>
              <w:t xml:space="preserve"> et d'</w:t>
            </w:r>
            <w:r>
              <w:rPr>
                <w:b/>
                <w:bCs/>
                <w:color w:val="E9704F"/>
                <w:sz w:val="18"/>
                <w:szCs w:val="18"/>
              </w:rPr>
              <w:t>ouvriers exploités</w:t>
            </w:r>
            <w:r>
              <w:rPr>
                <w:color w:val="000000"/>
                <w:sz w:val="18"/>
                <w:szCs w:val="18"/>
              </w:rPr>
              <w:t xml:space="preserve"> ; une </w:t>
            </w:r>
            <w:r>
              <w:rPr>
                <w:b/>
                <w:bCs/>
                <w:color w:val="E9704F"/>
                <w:sz w:val="18"/>
                <w:szCs w:val="18"/>
              </w:rPr>
              <w:t>guerre</w:t>
            </w:r>
            <w:r>
              <w:rPr>
                <w:color w:val="000000"/>
                <w:sz w:val="18"/>
                <w:szCs w:val="18"/>
              </w:rPr>
              <w:t xml:space="preserve"> désastreuse avec défaites, morts et pénuries.</w:t>
            </w:r>
          </w:p>
          <w:p w14:paraId="23AD9C90" w14:textId="77777777" w:rsidR="00D03982" w:rsidRDefault="00000000">
            <w:pPr>
              <w:spacing w:after="50" w:line="276" w:lineRule="auto"/>
            </w:pPr>
            <w:r>
              <w:rPr>
                <w:color w:val="000000"/>
                <w:sz w:val="18"/>
                <w:szCs w:val="18"/>
              </w:rPr>
              <w:t xml:space="preserve">2. Le </w:t>
            </w:r>
            <w:r>
              <w:rPr>
                <w:b/>
                <w:bCs/>
                <w:color w:val="E9704F"/>
                <w:sz w:val="18"/>
                <w:szCs w:val="18"/>
              </w:rPr>
              <w:t>Gouvernement provisoire</w:t>
            </w:r>
            <w:r>
              <w:rPr>
                <w:color w:val="000000"/>
                <w:sz w:val="18"/>
                <w:szCs w:val="18"/>
              </w:rPr>
              <w:t xml:space="preserve"> (bourgeois, puis Kerenski), qui détient le pouvoir légal mais veut continuer la guerre, et les </w:t>
            </w:r>
            <w:r>
              <w:rPr>
                <w:b/>
                <w:bCs/>
                <w:color w:val="E9704F"/>
                <w:sz w:val="18"/>
                <w:szCs w:val="18"/>
              </w:rPr>
              <w:t>soviets</w:t>
            </w:r>
            <w:r>
              <w:rPr>
                <w:color w:val="000000"/>
                <w:sz w:val="18"/>
                <w:szCs w:val="18"/>
              </w:rPr>
              <w:t xml:space="preserve"> d'ouvriers et de soldats, qui contrôlent la rue et l'armée : deux autorités rivales.</w:t>
            </w:r>
          </w:p>
          <w:p w14:paraId="565C082B" w14:textId="77777777" w:rsidR="00D03982" w:rsidRDefault="00000000">
            <w:pPr>
              <w:spacing w:after="50" w:line="276" w:lineRule="auto"/>
            </w:pPr>
            <w:r>
              <w:rPr>
                <w:color w:val="000000"/>
                <w:sz w:val="18"/>
                <w:szCs w:val="18"/>
              </w:rPr>
              <w:t xml:space="preserve">3. Grâce au </w:t>
            </w:r>
            <w:r>
              <w:rPr>
                <w:b/>
                <w:bCs/>
                <w:color w:val="E9704F"/>
                <w:sz w:val="18"/>
                <w:szCs w:val="18"/>
              </w:rPr>
              <w:t>programme</w:t>
            </w:r>
            <w:r>
              <w:rPr>
                <w:color w:val="000000"/>
                <w:sz w:val="18"/>
                <w:szCs w:val="18"/>
              </w:rPr>
              <w:t xml:space="preserve"> de Lénine (paix, pain, terre) qui répondait aux attentes du peuple, à l'</w:t>
            </w:r>
            <w:r>
              <w:rPr>
                <w:b/>
                <w:bCs/>
                <w:color w:val="E9704F"/>
                <w:sz w:val="18"/>
                <w:szCs w:val="18"/>
              </w:rPr>
              <w:t>échec</w:t>
            </w:r>
            <w:r>
              <w:rPr>
                <w:color w:val="000000"/>
                <w:sz w:val="18"/>
                <w:szCs w:val="18"/>
              </w:rPr>
              <w:t xml:space="preserve"> du Gouvernement provisoire, à la </w:t>
            </w:r>
            <w:r>
              <w:rPr>
                <w:b/>
                <w:bCs/>
                <w:color w:val="E9704F"/>
                <w:sz w:val="18"/>
                <w:szCs w:val="18"/>
              </w:rPr>
              <w:t>majorité</w:t>
            </w:r>
            <w:r>
              <w:rPr>
                <w:color w:val="000000"/>
                <w:sz w:val="18"/>
                <w:szCs w:val="18"/>
              </w:rPr>
              <w:t xml:space="preserve"> conquise dans les soviets et à l'</w:t>
            </w:r>
            <w:r>
              <w:rPr>
                <w:b/>
                <w:bCs/>
                <w:color w:val="E9704F"/>
                <w:sz w:val="18"/>
                <w:szCs w:val="18"/>
              </w:rPr>
              <w:t>organisation</w:t>
            </w:r>
            <w:r>
              <w:rPr>
                <w:color w:val="000000"/>
                <w:sz w:val="18"/>
                <w:szCs w:val="18"/>
              </w:rPr>
              <w:t xml:space="preserve"> militaire de Trotski.</w:t>
            </w:r>
          </w:p>
          <w:p w14:paraId="23B23AE1" w14:textId="77777777" w:rsidR="00D03982" w:rsidRDefault="00000000">
            <w:pPr>
              <w:spacing w:after="50" w:line="276" w:lineRule="auto"/>
            </w:pPr>
            <w:r>
              <w:rPr>
                <w:color w:val="000000"/>
                <w:sz w:val="18"/>
                <w:szCs w:val="18"/>
              </w:rPr>
              <w:t xml:space="preserve">4. Février : révolution </w:t>
            </w:r>
            <w:r>
              <w:rPr>
                <w:b/>
                <w:bCs/>
                <w:color w:val="E9704F"/>
                <w:sz w:val="18"/>
                <w:szCs w:val="18"/>
              </w:rPr>
              <w:t>spontanée</w:t>
            </w:r>
            <w:r>
              <w:rPr>
                <w:color w:val="000000"/>
                <w:sz w:val="18"/>
                <w:szCs w:val="18"/>
              </w:rPr>
              <w:t xml:space="preserve"> du peuple et des soldats, en </w:t>
            </w:r>
            <w:r>
              <w:rPr>
                <w:b/>
                <w:bCs/>
                <w:color w:val="E9704F"/>
                <w:sz w:val="18"/>
                <w:szCs w:val="18"/>
              </w:rPr>
              <w:t>8 jours</w:t>
            </w:r>
            <w:r>
              <w:rPr>
                <w:color w:val="000000"/>
                <w:sz w:val="18"/>
                <w:szCs w:val="18"/>
              </w:rPr>
              <w:t xml:space="preserve">, qui renverse le </w:t>
            </w:r>
            <w:r>
              <w:rPr>
                <w:b/>
                <w:bCs/>
                <w:color w:val="E9704F"/>
                <w:sz w:val="18"/>
                <w:szCs w:val="18"/>
              </w:rPr>
              <w:t>tsar</w:t>
            </w:r>
            <w:r>
              <w:rPr>
                <w:color w:val="000000"/>
                <w:sz w:val="18"/>
                <w:szCs w:val="18"/>
              </w:rPr>
              <w:t xml:space="preserve"> et installe un gouvernement </w:t>
            </w:r>
            <w:r>
              <w:rPr>
                <w:b/>
                <w:bCs/>
                <w:color w:val="E9704F"/>
                <w:sz w:val="18"/>
                <w:szCs w:val="18"/>
              </w:rPr>
              <w:t>libéral</w:t>
            </w:r>
            <w:r>
              <w:rPr>
                <w:color w:val="000000"/>
                <w:sz w:val="18"/>
                <w:szCs w:val="18"/>
              </w:rPr>
              <w:t xml:space="preserve">. </w:t>
            </w:r>
            <w:r>
              <w:rPr>
                <w:color w:val="000000"/>
                <w:sz w:val="18"/>
                <w:szCs w:val="18"/>
              </w:rPr>
              <w:lastRenderedPageBreak/>
              <w:t xml:space="preserve">Octobre : insurrection </w:t>
            </w:r>
            <w:r>
              <w:rPr>
                <w:b/>
                <w:bCs/>
                <w:color w:val="E9704F"/>
                <w:sz w:val="18"/>
                <w:szCs w:val="18"/>
              </w:rPr>
              <w:t>organisée</w:t>
            </w:r>
            <w:r>
              <w:rPr>
                <w:color w:val="000000"/>
                <w:sz w:val="18"/>
                <w:szCs w:val="18"/>
              </w:rPr>
              <w:t xml:space="preserve"> par les bolcheviks, en </w:t>
            </w:r>
            <w:r>
              <w:rPr>
                <w:b/>
                <w:bCs/>
                <w:color w:val="E9704F"/>
                <w:sz w:val="18"/>
                <w:szCs w:val="18"/>
              </w:rPr>
              <w:t>une nuit</w:t>
            </w:r>
            <w:r>
              <w:rPr>
                <w:color w:val="000000"/>
                <w:sz w:val="18"/>
                <w:szCs w:val="18"/>
              </w:rPr>
              <w:t xml:space="preserve">, qui renverse le Gouvernement provisoire et installe le premier régime </w:t>
            </w:r>
            <w:r>
              <w:rPr>
                <w:b/>
                <w:bCs/>
                <w:color w:val="E9704F"/>
                <w:sz w:val="18"/>
                <w:szCs w:val="18"/>
              </w:rPr>
              <w:t>communiste</w:t>
            </w:r>
            <w:r>
              <w:rPr>
                <w:color w:val="000000"/>
                <w:sz w:val="18"/>
                <w:szCs w:val="18"/>
              </w:rPr>
              <w:t>.</w:t>
            </w:r>
          </w:p>
        </w:tc>
        <w:tc>
          <w:tcPr>
            <w:tcW w:w="1100" w:type="dxa"/>
            <w:tcMar>
              <w:top w:w="60" w:type="dxa"/>
              <w:left w:w="60" w:type="dxa"/>
              <w:bottom w:w="60" w:type="dxa"/>
              <w:right w:w="60" w:type="dxa"/>
            </w:tcMar>
          </w:tcPr>
          <w:p w14:paraId="07899ABD" w14:textId="77777777" w:rsidR="00D03982" w:rsidRDefault="00000000">
            <w:pPr>
              <w:spacing w:after="50" w:line="276" w:lineRule="auto"/>
            </w:pPr>
            <w:r>
              <w:rPr>
                <w:color w:val="000000"/>
                <w:sz w:val="18"/>
                <w:szCs w:val="18"/>
              </w:rPr>
              <w:lastRenderedPageBreak/>
              <w:t>Travail individuel écrit</w:t>
            </w:r>
          </w:p>
        </w:tc>
        <w:tc>
          <w:tcPr>
            <w:tcW w:w="1050" w:type="dxa"/>
            <w:tcMar>
              <w:top w:w="60" w:type="dxa"/>
              <w:left w:w="60" w:type="dxa"/>
              <w:bottom w:w="60" w:type="dxa"/>
              <w:right w:w="60" w:type="dxa"/>
            </w:tcMar>
          </w:tcPr>
          <w:p w14:paraId="450205B3" w14:textId="77777777" w:rsidR="00D03982" w:rsidRDefault="00000000">
            <w:pPr>
              <w:spacing w:after="50" w:line="276" w:lineRule="auto"/>
            </w:pPr>
            <w:r>
              <w:rPr>
                <w:color w:val="000000"/>
                <w:sz w:val="18"/>
                <w:szCs w:val="18"/>
              </w:rPr>
              <w:t>Cahier, feuille d'évaluation</w:t>
            </w:r>
          </w:p>
        </w:tc>
        <w:tc>
          <w:tcPr>
            <w:tcW w:w="800" w:type="dxa"/>
            <w:tcMar>
              <w:top w:w="60" w:type="dxa"/>
              <w:left w:w="60" w:type="dxa"/>
              <w:bottom w:w="60" w:type="dxa"/>
              <w:right w:w="60" w:type="dxa"/>
            </w:tcMar>
          </w:tcPr>
          <w:p w14:paraId="79A170FA" w14:textId="77777777" w:rsidR="00D03982" w:rsidRDefault="00D03982"/>
        </w:tc>
      </w:tr>
    </w:tbl>
    <w:p w14:paraId="36E020FC" w14:textId="77777777" w:rsidR="00D03982" w:rsidRDefault="00000000">
      <w:r>
        <w:br w:type="page"/>
      </w:r>
    </w:p>
    <w:p w14:paraId="4F5E3E0F" w14:textId="77777777" w:rsidR="00D03982" w:rsidRDefault="00000000">
      <w:pPr>
        <w:spacing w:after="40"/>
      </w:pPr>
      <w:r>
        <w:rPr>
          <w:b/>
          <w:bCs/>
          <w:color w:val="000000"/>
        </w:rPr>
        <w:lastRenderedPageBreak/>
        <w:t>LEÇON</w:t>
      </w:r>
    </w:p>
    <w:p w14:paraId="6D7FAF78" w14:textId="77777777" w:rsidR="00D03982" w:rsidRDefault="00000000">
      <w:pPr>
        <w:spacing w:after="120"/>
      </w:pPr>
      <w:bookmarkStart w:id="30" w:name="lecon12"/>
      <w:r>
        <w:rPr>
          <w:b/>
          <w:bCs/>
          <w:color w:val="C00000"/>
          <w:sz w:val="30"/>
          <w:szCs w:val="30"/>
        </w:rPr>
        <w:t>La Révolution russe de 1917 : de février à octobre</w:t>
      </w:r>
      <w:bookmarkEnd w:id="30"/>
    </w:p>
    <w:p w14:paraId="567B8F9F" w14:textId="77777777" w:rsidR="00D03982" w:rsidRDefault="00000000">
      <w:pPr>
        <w:spacing w:after="100" w:line="276" w:lineRule="auto"/>
        <w:jc w:val="both"/>
      </w:pPr>
      <w:r>
        <w:rPr>
          <w:color w:val="000000"/>
        </w:rPr>
        <w:t>En 1917, en pleine guerre mondiale, l'Empire russe s'effondre en deux révolutions successives. La seconde porte au pouvoir les bolcheviks de Lénine : c'est la première révolution communiste de l'histoire, dont les conséquences marqueront tout le XXe siècle.</w:t>
      </w:r>
    </w:p>
    <w:p w14:paraId="5D41985B" w14:textId="77777777" w:rsidR="00D03982" w:rsidRDefault="00000000">
      <w:pPr>
        <w:spacing w:before="160" w:after="80"/>
      </w:pPr>
      <w:r>
        <w:rPr>
          <w:b/>
          <w:bCs/>
          <w:color w:val="1E7B34"/>
          <w:sz w:val="24"/>
          <w:szCs w:val="24"/>
        </w:rPr>
        <w:t>1. Les causes de la révolution</w:t>
      </w:r>
    </w:p>
    <w:p w14:paraId="387ED3D8" w14:textId="77777777" w:rsidR="00D03982" w:rsidRDefault="00000000">
      <w:pPr>
        <w:spacing w:after="100" w:line="276" w:lineRule="auto"/>
        <w:jc w:val="both"/>
      </w:pPr>
      <w:r>
        <w:rPr>
          <w:b/>
          <w:bCs/>
          <w:color w:val="1F4E79"/>
        </w:rPr>
        <w:t>Les causes profondes.</w:t>
      </w:r>
      <w:r>
        <w:rPr>
          <w:color w:val="000000"/>
        </w:rPr>
        <w:t xml:space="preserve"> La Russie est un immense empire de 170 millions d'habitants gouverné par le </w:t>
      </w:r>
      <w:r>
        <w:rPr>
          <w:b/>
          <w:bCs/>
          <w:color w:val="1F4E79"/>
        </w:rPr>
        <w:t>tsar Nicolas II</w:t>
      </w:r>
      <w:r>
        <w:rPr>
          <w:color w:val="000000"/>
        </w:rPr>
        <w:t xml:space="preserve">, un </w:t>
      </w:r>
      <w:r>
        <w:rPr>
          <w:b/>
          <w:bCs/>
          <w:color w:val="1F4E79"/>
        </w:rPr>
        <w:t>autocrate</w:t>
      </w:r>
      <w:r>
        <w:rPr>
          <w:color w:val="000000"/>
        </w:rPr>
        <w:t xml:space="preserve"> au pouvoir absolu, appuyé sur la noblesse, l'Église orthodoxe et la police ; la Douma (parlement) obtenue après la révolution manquée de 1905 n'a presque aucun pouvoir. La société est très inégalitaire : </w:t>
      </w:r>
      <w:r>
        <w:rPr>
          <w:b/>
          <w:bCs/>
          <w:color w:val="1F4E79"/>
        </w:rPr>
        <w:t>80 % de paysans</w:t>
      </w:r>
      <w:r>
        <w:rPr>
          <w:color w:val="000000"/>
        </w:rPr>
        <w:t xml:space="preserve"> pauvres et sans terres suffisantes, face aux grands propriétaires ; une classe </w:t>
      </w:r>
      <w:r>
        <w:rPr>
          <w:b/>
          <w:bCs/>
          <w:color w:val="1F4E79"/>
        </w:rPr>
        <w:t>ouvrière</w:t>
      </w:r>
      <w:r>
        <w:rPr>
          <w:color w:val="000000"/>
        </w:rPr>
        <w:t xml:space="preserve"> récente, concentrée dans les grandes usines de Petrograd et de Moscou, très exploitée ; une bourgeoisie faible. Les opposants, socialistes et </w:t>
      </w:r>
      <w:r>
        <w:rPr>
          <w:b/>
          <w:bCs/>
          <w:color w:val="1F4E79"/>
        </w:rPr>
        <w:t>bolcheviks</w:t>
      </w:r>
      <w:r>
        <w:rPr>
          <w:color w:val="000000"/>
        </w:rPr>
        <w:t xml:space="preserve"> (parti de Lénine), sont en prison ou en exil.</w:t>
      </w:r>
    </w:p>
    <w:p w14:paraId="7491D7D0" w14:textId="77777777" w:rsidR="00D03982" w:rsidRDefault="00000000">
      <w:pPr>
        <w:spacing w:after="100" w:line="276" w:lineRule="auto"/>
        <w:jc w:val="both"/>
      </w:pPr>
      <w:r>
        <w:rPr>
          <w:b/>
          <w:bCs/>
          <w:color w:val="1F4E79"/>
        </w:rPr>
        <w:t>La cause immédiate : la guerre.</w:t>
      </w:r>
      <w:r>
        <w:rPr>
          <w:color w:val="000000"/>
        </w:rPr>
        <w:t xml:space="preserve"> Depuis 1914, l'armée russe accumule les défaites : près de </w:t>
      </w:r>
      <w:r>
        <w:rPr>
          <w:b/>
          <w:bCs/>
          <w:color w:val="1F4E79"/>
        </w:rPr>
        <w:t>2 millions de morts</w:t>
      </w:r>
      <w:r>
        <w:rPr>
          <w:color w:val="000000"/>
        </w:rPr>
        <w:t xml:space="preserve">, des désertions massives. Les villes manquent de </w:t>
      </w:r>
      <w:r>
        <w:rPr>
          <w:b/>
          <w:bCs/>
          <w:color w:val="1F4E79"/>
        </w:rPr>
        <w:t>pain</w:t>
      </w:r>
      <w:r>
        <w:rPr>
          <w:color w:val="000000"/>
        </w:rPr>
        <w:t xml:space="preserve"> et de charbon, les prix s'envolent. Parti commander l'armée, le tsar laisse le pouvoir à la tsarine, influencée par l'aventurier Raspoutine : le régime est discrédité.</w:t>
      </w:r>
    </w:p>
    <w:p w14:paraId="1A11384E" w14:textId="77777777" w:rsidR="00D03982" w:rsidRDefault="00000000">
      <w:pPr>
        <w:spacing w:before="160" w:after="80"/>
      </w:pPr>
      <w:r>
        <w:rPr>
          <w:b/>
          <w:bCs/>
          <w:color w:val="1E7B34"/>
          <w:sz w:val="24"/>
          <w:szCs w:val="24"/>
        </w:rPr>
        <w:t>2. La révolution de février 1917 : la chute du tsar</w:t>
      </w:r>
    </w:p>
    <w:p w14:paraId="21A9D7D6" w14:textId="77777777" w:rsidR="00D03982" w:rsidRDefault="00000000">
      <w:pPr>
        <w:spacing w:after="100" w:line="276" w:lineRule="auto"/>
        <w:jc w:val="both"/>
      </w:pPr>
      <w:r>
        <w:rPr>
          <w:color w:val="000000"/>
        </w:rPr>
        <w:t xml:space="preserve">Le </w:t>
      </w:r>
      <w:r>
        <w:rPr>
          <w:b/>
          <w:bCs/>
          <w:color w:val="1F4E79"/>
        </w:rPr>
        <w:t>23 février 1917</w:t>
      </w:r>
      <w:r>
        <w:rPr>
          <w:color w:val="000000"/>
        </w:rPr>
        <w:t xml:space="preserve"> (8 mars dans notre calendrier), les femmes de </w:t>
      </w:r>
      <w:r>
        <w:rPr>
          <w:b/>
          <w:bCs/>
          <w:color w:val="1F4E79"/>
        </w:rPr>
        <w:t>Petrograd</w:t>
      </w:r>
      <w:r>
        <w:rPr>
          <w:color w:val="000000"/>
        </w:rPr>
        <w:t xml:space="preserve"> manifestent pour réclamer du pain ; les ouvriers se mettent en grève ; les soldats envoyés pour réprimer </w:t>
      </w:r>
      <w:r>
        <w:rPr>
          <w:b/>
          <w:bCs/>
          <w:color w:val="1F4E79"/>
        </w:rPr>
        <w:t>fraternisent</w:t>
      </w:r>
      <w:r>
        <w:rPr>
          <w:color w:val="000000"/>
        </w:rPr>
        <w:t xml:space="preserve"> avec la foule. En huit jours, le régime s'écroule : le </w:t>
      </w:r>
      <w:r>
        <w:rPr>
          <w:b/>
          <w:bCs/>
          <w:color w:val="1F4E79"/>
        </w:rPr>
        <w:t>2 mars</w:t>
      </w:r>
      <w:r>
        <w:rPr>
          <w:color w:val="000000"/>
        </w:rPr>
        <w:t xml:space="preserve">, Nicolas II </w:t>
      </w:r>
      <w:r>
        <w:rPr>
          <w:b/>
          <w:bCs/>
          <w:color w:val="1F4E79"/>
        </w:rPr>
        <w:t>abdique</w:t>
      </w:r>
      <w:r>
        <w:rPr>
          <w:color w:val="000000"/>
        </w:rPr>
        <w:t xml:space="preserve">. Trois siècles de règne des Romanov prennent fin. Un </w:t>
      </w:r>
      <w:r>
        <w:rPr>
          <w:b/>
          <w:bCs/>
          <w:color w:val="1F4E79"/>
        </w:rPr>
        <w:t>Gouvernement provisoire</w:t>
      </w:r>
      <w:r>
        <w:rPr>
          <w:color w:val="000000"/>
        </w:rPr>
        <w:t xml:space="preserve">, formé de bourgeois libéraux puis dirigé par le socialiste </w:t>
      </w:r>
      <w:r>
        <w:rPr>
          <w:b/>
          <w:bCs/>
          <w:color w:val="1F4E79"/>
        </w:rPr>
        <w:t>Kerenski</w:t>
      </w:r>
      <w:r>
        <w:rPr>
          <w:color w:val="000000"/>
        </w:rPr>
        <w:t xml:space="preserve">, promet des libertés et des élections, mais décide de </w:t>
      </w:r>
      <w:r>
        <w:rPr>
          <w:b/>
          <w:bCs/>
          <w:color w:val="1F4E79"/>
        </w:rPr>
        <w:t>continuer la guerre</w:t>
      </w:r>
      <w:r>
        <w:rPr>
          <w:color w:val="000000"/>
        </w:rPr>
        <w:t xml:space="preserve"> aux côtés des Alliés. Face à lui se dressent les </w:t>
      </w:r>
      <w:r>
        <w:rPr>
          <w:b/>
          <w:bCs/>
          <w:color w:val="1F4E79"/>
        </w:rPr>
        <w:t>soviets</w:t>
      </w:r>
      <w:r>
        <w:rPr>
          <w:color w:val="000000"/>
        </w:rPr>
        <w:t xml:space="preserve">, conseils élus d'ouvriers et de soldats, qui contrôlent la rue et les casernes : c'est le </w:t>
      </w:r>
      <w:r>
        <w:rPr>
          <w:b/>
          <w:bCs/>
          <w:color w:val="1F4E79"/>
        </w:rPr>
        <w:t>double pouvoir</w:t>
      </w:r>
      <w:r>
        <w:rPr>
          <w:color w:val="000000"/>
        </w:rPr>
        <w:t>.</w:t>
      </w:r>
    </w:p>
    <w:p w14:paraId="0BC9FBDF" w14:textId="77777777" w:rsidR="00D03982" w:rsidRDefault="00000000">
      <w:pPr>
        <w:spacing w:before="160" w:after="80"/>
      </w:pPr>
      <w:r>
        <w:rPr>
          <w:b/>
          <w:bCs/>
          <w:color w:val="1E7B34"/>
          <w:sz w:val="24"/>
          <w:szCs w:val="24"/>
        </w:rPr>
        <w:t>3. La révolution d'octobre 1917 : les bolcheviks au pouvoir</w:t>
      </w:r>
    </w:p>
    <w:p w14:paraId="5ED0464B" w14:textId="77777777" w:rsidR="00D03982" w:rsidRDefault="00000000">
      <w:pPr>
        <w:spacing w:after="100" w:line="276" w:lineRule="auto"/>
        <w:jc w:val="both"/>
      </w:pPr>
      <w:r>
        <w:rPr>
          <w:color w:val="000000"/>
        </w:rPr>
        <w:t xml:space="preserve">En avril 1917, </w:t>
      </w:r>
      <w:r>
        <w:rPr>
          <w:b/>
          <w:bCs/>
          <w:color w:val="1F4E79"/>
        </w:rPr>
        <w:t>Lénine</w:t>
      </w:r>
      <w:r>
        <w:rPr>
          <w:color w:val="000000"/>
        </w:rPr>
        <w:t xml:space="preserve"> (Vladimir Ilitch Oulianov, 1870-1924), chef des bolcheviks, rentre d'exil. Dans ses </w:t>
      </w:r>
      <w:r>
        <w:rPr>
          <w:b/>
          <w:bCs/>
          <w:color w:val="1F4E79"/>
        </w:rPr>
        <w:t>« Thèses d'avril »</w:t>
      </w:r>
      <w:r>
        <w:rPr>
          <w:color w:val="000000"/>
        </w:rPr>
        <w:t xml:space="preserve">, il refuse tout soutien au Gouvernement provisoire et lance des mots d'ordre simples : </w:t>
      </w:r>
      <w:r>
        <w:rPr>
          <w:b/>
          <w:bCs/>
          <w:color w:val="1F4E79"/>
        </w:rPr>
        <w:t>« Tout le pouvoir aux soviets »</w:t>
      </w:r>
      <w:r>
        <w:rPr>
          <w:color w:val="000000"/>
        </w:rPr>
        <w:t xml:space="preserve">, </w:t>
      </w:r>
      <w:r>
        <w:rPr>
          <w:b/>
          <w:bCs/>
          <w:color w:val="1F4E79"/>
        </w:rPr>
        <w:t>« La paix, le pain, la terre »</w:t>
      </w:r>
      <w:r>
        <w:rPr>
          <w:color w:val="000000"/>
        </w:rPr>
        <w:t>. Le Gouvernement provisoire, lui, déçoit : l'offensive de juin échoue, la terre n'est pas distribuée, les pénuries continuent. En août, le général Kornilov tente un coup d'État militaire, écrasé grâce aux bolcheviks, qui deviennent majoritaires dans les soviets de Petrograd et de Moscou.</w:t>
      </w:r>
    </w:p>
    <w:p w14:paraId="7725927F" w14:textId="77777777" w:rsidR="00D03982" w:rsidRDefault="00000000">
      <w:pPr>
        <w:spacing w:after="100" w:line="276" w:lineRule="auto"/>
        <w:jc w:val="both"/>
      </w:pPr>
      <w:r>
        <w:rPr>
          <w:color w:val="000000"/>
        </w:rPr>
        <w:t xml:space="preserve">Dans la nuit du </w:t>
      </w:r>
      <w:r>
        <w:rPr>
          <w:b/>
          <w:bCs/>
          <w:color w:val="1F4E79"/>
        </w:rPr>
        <w:t>24 au 25 octobre 1917</w:t>
      </w:r>
      <w:r>
        <w:rPr>
          <w:color w:val="000000"/>
        </w:rPr>
        <w:t xml:space="preserve"> (6-7 novembre), l'insurrection préparée par </w:t>
      </w:r>
      <w:r>
        <w:rPr>
          <w:b/>
          <w:bCs/>
          <w:color w:val="1F4E79"/>
        </w:rPr>
        <w:t>Trotski</w:t>
      </w:r>
      <w:r>
        <w:rPr>
          <w:color w:val="000000"/>
        </w:rPr>
        <w:t xml:space="preserve"> s'empare des gares, des ponts, de la poste, puis du </w:t>
      </w:r>
      <w:r>
        <w:rPr>
          <w:b/>
          <w:bCs/>
          <w:color w:val="1F4E79"/>
        </w:rPr>
        <w:t>palais d'Hiver</w:t>
      </w:r>
      <w:r>
        <w:rPr>
          <w:color w:val="000000"/>
        </w:rPr>
        <w:t xml:space="preserve">, siège du gouvernement : le Gouvernement provisoire est renversé presque sans combat. Le Congrès des soviets confie le pouvoir au </w:t>
      </w:r>
      <w:r>
        <w:rPr>
          <w:b/>
          <w:bCs/>
          <w:color w:val="1F4E79"/>
        </w:rPr>
        <w:t>Conseil des commissaires du peuple</w:t>
      </w:r>
      <w:r>
        <w:rPr>
          <w:color w:val="000000"/>
        </w:rPr>
        <w:t xml:space="preserve"> présidé par Lénine, qui adopte aussitôt le </w:t>
      </w:r>
      <w:r>
        <w:rPr>
          <w:b/>
          <w:bCs/>
          <w:color w:val="1F4E79"/>
        </w:rPr>
        <w:t>décret sur la paix</w:t>
      </w:r>
      <w:r>
        <w:rPr>
          <w:color w:val="000000"/>
        </w:rPr>
        <w:t xml:space="preserve"> (proposition de paix immédiate) et le </w:t>
      </w:r>
      <w:r>
        <w:rPr>
          <w:b/>
          <w:bCs/>
          <w:color w:val="1F4E79"/>
        </w:rPr>
        <w:t>décret sur la terre</w:t>
      </w:r>
      <w:r>
        <w:rPr>
          <w:color w:val="000000"/>
        </w:rPr>
        <w:t xml:space="preserve"> (partage des grandes propriétés entre les paysans). Les bolcheviks sont au pouvoir : il leur reste à le conserver et à construire un nouvel État, ce que nous verrons à la séance suivante.</w:t>
      </w:r>
    </w:p>
    <w:p w14:paraId="7771F783" w14:textId="77777777" w:rsidR="00D03982" w:rsidRDefault="00000000">
      <w:pPr>
        <w:spacing w:before="200" w:after="160"/>
      </w:pPr>
      <w:r>
        <w:rPr>
          <w:b/>
          <w:bCs/>
          <w:color w:val="C00000"/>
          <w:sz w:val="26"/>
          <w:szCs w:val="26"/>
        </w:rPr>
        <w:t>EXERCICES</w:t>
      </w:r>
    </w:p>
    <w:p w14:paraId="6A3153A6" w14:textId="77777777" w:rsidR="00D03982" w:rsidRDefault="00000000">
      <w:pPr>
        <w:spacing w:after="80" w:line="276" w:lineRule="auto"/>
      </w:pPr>
      <w:r>
        <w:rPr>
          <w:i/>
          <w:iCs/>
          <w:color w:val="000000"/>
          <w:sz w:val="20"/>
          <w:szCs w:val="20"/>
        </w:rPr>
        <w:t xml:space="preserve">Exercices notés selon un barème — total : </w:t>
      </w:r>
      <w:r>
        <w:rPr>
          <w:b/>
          <w:bCs/>
          <w:i/>
          <w:iCs/>
          <w:color w:val="000000"/>
          <w:sz w:val="20"/>
          <w:szCs w:val="20"/>
        </w:rPr>
        <w:t>18 points</w:t>
      </w:r>
      <w:r>
        <w:rPr>
          <w:i/>
          <w:iCs/>
          <w:color w:val="000000"/>
          <w:sz w:val="20"/>
          <w:szCs w:val="20"/>
        </w:rPr>
        <w:t>.</w:t>
      </w:r>
    </w:p>
    <w:p w14:paraId="0162F946" w14:textId="77777777" w:rsidR="00D03982" w:rsidRDefault="00000000">
      <w:pPr>
        <w:keepNext/>
        <w:spacing w:before="120" w:after="80" w:line="276" w:lineRule="auto"/>
      </w:pPr>
      <w:r>
        <w:rPr>
          <w:b/>
          <w:bCs/>
          <w:color w:val="000000"/>
        </w:rPr>
        <w:t>Exercice 1</w:t>
      </w:r>
      <w:r>
        <w:rPr>
          <w:color w:val="000000"/>
        </w:rPr>
        <w:t xml:space="preserve"> — Classez les faits suivants en causes profondes ou en causes immédiates de la révolution de 1917. (4 pts)</w:t>
      </w:r>
    </w:p>
    <w:p w14:paraId="4D01B078" w14:textId="77777777" w:rsidR="00D03982" w:rsidRDefault="00000000">
      <w:pPr>
        <w:spacing w:after="40" w:line="276" w:lineRule="auto"/>
        <w:ind w:left="360"/>
      </w:pPr>
      <w:r>
        <w:rPr>
          <w:color w:val="000000"/>
        </w:rPr>
        <w:t>1. Le tsar gouverne seul, sans contrôle d'un vrai parlement.</w:t>
      </w:r>
    </w:p>
    <w:p w14:paraId="54DBD4B8" w14:textId="77777777" w:rsidR="00D03982" w:rsidRDefault="00000000">
      <w:pPr>
        <w:spacing w:after="40" w:line="276" w:lineRule="auto"/>
        <w:ind w:left="360"/>
      </w:pPr>
      <w:r>
        <w:rPr>
          <w:color w:val="000000"/>
        </w:rPr>
        <w:t>2. L'armée russe a perdu près de deux millions d'hommes depuis 1914.</w:t>
      </w:r>
    </w:p>
    <w:p w14:paraId="107C7615" w14:textId="77777777" w:rsidR="00D03982" w:rsidRDefault="00000000">
      <w:pPr>
        <w:spacing w:after="40" w:line="276" w:lineRule="auto"/>
        <w:ind w:left="360"/>
      </w:pPr>
      <w:r>
        <w:rPr>
          <w:color w:val="000000"/>
        </w:rPr>
        <w:t>3. Les paysans, 80 % de la population, manquent de terres.</w:t>
      </w:r>
    </w:p>
    <w:p w14:paraId="11CAB1F0" w14:textId="77777777" w:rsidR="00D03982" w:rsidRDefault="00000000">
      <w:pPr>
        <w:spacing w:after="40" w:line="276" w:lineRule="auto"/>
        <w:ind w:left="360"/>
      </w:pPr>
      <w:r>
        <w:rPr>
          <w:color w:val="000000"/>
        </w:rPr>
        <w:t>4. Le pain manque dans les boulangeries de Petrograd en février 1917.</w:t>
      </w:r>
    </w:p>
    <w:p w14:paraId="28190168" w14:textId="77777777" w:rsidR="00D03982" w:rsidRDefault="00000000">
      <w:pPr>
        <w:keepNext/>
        <w:spacing w:before="120" w:after="80" w:line="276" w:lineRule="auto"/>
      </w:pPr>
      <w:r>
        <w:rPr>
          <w:b/>
          <w:bCs/>
          <w:color w:val="000000"/>
        </w:rPr>
        <w:lastRenderedPageBreak/>
        <w:t>Exercice 2</w:t>
      </w:r>
      <w:r>
        <w:rPr>
          <w:color w:val="000000"/>
        </w:rPr>
        <w:t xml:space="preserve"> — Indiquez si chaque événement appartient à la révolution de février (F) ou à la révolution d'octobre (O). (4 pts)</w:t>
      </w:r>
    </w:p>
    <w:p w14:paraId="6257B59E" w14:textId="77777777" w:rsidR="00D03982" w:rsidRDefault="00000000">
      <w:pPr>
        <w:spacing w:after="40" w:line="276" w:lineRule="auto"/>
        <w:ind w:left="360"/>
      </w:pPr>
      <w:r>
        <w:rPr>
          <w:color w:val="000000"/>
        </w:rPr>
        <w:t>1. Abdication du tsar Nicolas II.</w:t>
      </w:r>
    </w:p>
    <w:p w14:paraId="59DF4923" w14:textId="77777777" w:rsidR="00D03982" w:rsidRDefault="00000000">
      <w:pPr>
        <w:spacing w:after="40" w:line="276" w:lineRule="auto"/>
        <w:ind w:left="360"/>
      </w:pPr>
      <w:r>
        <w:rPr>
          <w:color w:val="000000"/>
        </w:rPr>
        <w:t>2. Prise du palais d'Hiver par la Garde rouge.</w:t>
      </w:r>
    </w:p>
    <w:p w14:paraId="66059C47" w14:textId="77777777" w:rsidR="00D03982" w:rsidRDefault="00000000">
      <w:pPr>
        <w:spacing w:after="40" w:line="276" w:lineRule="auto"/>
        <w:ind w:left="360"/>
      </w:pPr>
      <w:r>
        <w:rPr>
          <w:color w:val="000000"/>
        </w:rPr>
        <w:t>3. Manifestations des femmes de Petrograd pour le pain.</w:t>
      </w:r>
    </w:p>
    <w:p w14:paraId="00494476" w14:textId="77777777" w:rsidR="00D03982" w:rsidRDefault="00000000">
      <w:pPr>
        <w:spacing w:after="40" w:line="276" w:lineRule="auto"/>
        <w:ind w:left="360"/>
      </w:pPr>
      <w:r>
        <w:rPr>
          <w:color w:val="000000"/>
        </w:rPr>
        <w:t>4. Formation du Conseil des commissaires du peuple présidé par Lénine.</w:t>
      </w:r>
    </w:p>
    <w:p w14:paraId="15D40F3A" w14:textId="77777777" w:rsidR="00D03982" w:rsidRDefault="00000000">
      <w:pPr>
        <w:keepNext/>
        <w:spacing w:before="120" w:after="80" w:line="276" w:lineRule="auto"/>
      </w:pPr>
      <w:r>
        <w:rPr>
          <w:b/>
          <w:bCs/>
          <w:color w:val="000000"/>
        </w:rPr>
        <w:t>Exercice 3</w:t>
      </w:r>
      <w:r>
        <w:rPr>
          <w:color w:val="000000"/>
        </w:rPr>
        <w:t xml:space="preserve"> — Répondez par Vrai ou Faux, puis corrigez les phrases fausses. (4 pts)</w:t>
      </w:r>
    </w:p>
    <w:p w14:paraId="0358EBEF" w14:textId="77777777" w:rsidR="00D03982" w:rsidRDefault="00000000">
      <w:pPr>
        <w:spacing w:after="40" w:line="276" w:lineRule="auto"/>
        <w:ind w:left="360"/>
      </w:pPr>
      <w:r>
        <w:rPr>
          <w:color w:val="000000"/>
        </w:rPr>
        <w:t>a) Avant 1917, la Russie était une démocratie parlementaire.</w:t>
      </w:r>
    </w:p>
    <w:p w14:paraId="055FD2BA" w14:textId="77777777" w:rsidR="00D03982" w:rsidRDefault="00000000">
      <w:pPr>
        <w:spacing w:after="40" w:line="276" w:lineRule="auto"/>
        <w:ind w:left="360"/>
      </w:pPr>
      <w:r>
        <w:rPr>
          <w:color w:val="000000"/>
        </w:rPr>
        <w:t>b) La révolution de février a commencé par des manifestations de femmes réclamant du pain.</w:t>
      </w:r>
    </w:p>
    <w:p w14:paraId="4823D742" w14:textId="77777777" w:rsidR="00D03982" w:rsidRDefault="00000000">
      <w:pPr>
        <w:spacing w:after="40" w:line="276" w:lineRule="auto"/>
        <w:ind w:left="360"/>
      </w:pPr>
      <w:r>
        <w:rPr>
          <w:color w:val="000000"/>
        </w:rPr>
        <w:t>c) Le Gouvernement provisoire a immédiatement signé la paix avec l'Allemagne.</w:t>
      </w:r>
    </w:p>
    <w:p w14:paraId="2205D906" w14:textId="77777777" w:rsidR="00D03982" w:rsidRDefault="00000000">
      <w:pPr>
        <w:spacing w:after="40" w:line="276" w:lineRule="auto"/>
        <w:ind w:left="360"/>
      </w:pPr>
      <w:r>
        <w:rPr>
          <w:color w:val="000000"/>
        </w:rPr>
        <w:t>d) Le mot d'ordre des bolcheviks était « la paix, le pain, la terre ».</w:t>
      </w:r>
    </w:p>
    <w:p w14:paraId="55638342" w14:textId="77777777" w:rsidR="00D03982" w:rsidRDefault="00000000">
      <w:pPr>
        <w:keepNext/>
        <w:spacing w:before="120" w:after="80" w:line="276" w:lineRule="auto"/>
      </w:pPr>
      <w:r>
        <w:rPr>
          <w:b/>
          <w:bCs/>
          <w:color w:val="000000"/>
        </w:rPr>
        <w:t>Exercice 4</w:t>
      </w:r>
      <w:r>
        <w:rPr>
          <w:color w:val="000000"/>
        </w:rPr>
        <w:t xml:space="preserve"> — Répondez aux questions suivantes par une phrase complète. (6 pts)</w:t>
      </w:r>
    </w:p>
    <w:p w14:paraId="65AF7123" w14:textId="77777777" w:rsidR="00D03982" w:rsidRDefault="00000000">
      <w:pPr>
        <w:spacing w:after="40" w:line="276" w:lineRule="auto"/>
        <w:ind w:left="360"/>
      </w:pPr>
      <w:r>
        <w:rPr>
          <w:color w:val="000000"/>
        </w:rPr>
        <w:t>1. Décrivez la situation de la Russie à la veille de 1917 (politique, société, guerre).</w:t>
      </w:r>
    </w:p>
    <w:p w14:paraId="169436B7" w14:textId="77777777" w:rsidR="00D03982" w:rsidRDefault="00000000">
      <w:pPr>
        <w:spacing w:after="40" w:line="276" w:lineRule="auto"/>
        <w:ind w:left="360"/>
      </w:pPr>
      <w:r>
        <w:rPr>
          <w:color w:val="000000"/>
        </w:rPr>
        <w:t>2. Expliquez ce qu'est le double pouvoir après février 1917.</w:t>
      </w:r>
    </w:p>
    <w:p w14:paraId="4F03CCA4" w14:textId="77777777" w:rsidR="00D03982" w:rsidRDefault="00000000">
      <w:pPr>
        <w:spacing w:after="40" w:line="276" w:lineRule="auto"/>
        <w:ind w:left="360"/>
      </w:pPr>
      <w:r>
        <w:rPr>
          <w:color w:val="000000"/>
        </w:rPr>
        <w:t>3. Pourquoi les bolcheviks ont-ils réussi à prendre le pouvoir en octobre 1917 ?</w:t>
      </w:r>
    </w:p>
    <w:p w14:paraId="5FCE9854" w14:textId="77777777" w:rsidR="00D03982" w:rsidRDefault="00000000">
      <w:pPr>
        <w:spacing w:after="40" w:line="276" w:lineRule="auto"/>
        <w:ind w:left="360"/>
      </w:pPr>
      <w:r>
        <w:rPr>
          <w:color w:val="000000"/>
        </w:rPr>
        <w:t>4. Comparez les révolutions de février et d'octobre (acteurs, déroulement, résultat).</w:t>
      </w:r>
    </w:p>
    <w:p w14:paraId="13B6A5CF" w14:textId="77777777" w:rsidR="00D03982" w:rsidRDefault="00000000">
      <w:pPr>
        <w:spacing w:before="240" w:after="80" w:line="276" w:lineRule="auto"/>
      </w:pPr>
      <w:r>
        <w:rPr>
          <w:b/>
          <w:bCs/>
          <w:color w:val="E9704F"/>
          <w:sz w:val="24"/>
          <w:szCs w:val="24"/>
        </w:rPr>
        <w:t>CORRIGÉ</w:t>
      </w:r>
    </w:p>
    <w:p w14:paraId="6103C120" w14:textId="77777777" w:rsidR="00D03982" w:rsidRDefault="00000000">
      <w:pPr>
        <w:keepNext/>
        <w:spacing w:before="100" w:after="80" w:line="276" w:lineRule="auto"/>
      </w:pPr>
      <w:r>
        <w:rPr>
          <w:b/>
          <w:bCs/>
          <w:color w:val="000000"/>
        </w:rPr>
        <w:t>Corrigé de l'exercice 1</w:t>
      </w:r>
      <w:r>
        <w:rPr>
          <w:color w:val="000000"/>
        </w:rPr>
        <w:t xml:space="preserve"> (4 pts)</w:t>
      </w:r>
    </w:p>
    <w:p w14:paraId="6814DB0A" w14:textId="77777777" w:rsidR="00D03982" w:rsidRDefault="00000000">
      <w:pPr>
        <w:spacing w:after="40" w:line="276" w:lineRule="auto"/>
        <w:ind w:left="360"/>
      </w:pPr>
      <w:r>
        <w:rPr>
          <w:color w:val="000000"/>
        </w:rPr>
        <w:t xml:space="preserve">1. Cause </w:t>
      </w:r>
      <w:r>
        <w:rPr>
          <w:b/>
          <w:bCs/>
          <w:color w:val="E9704F"/>
        </w:rPr>
        <w:t>profonde</w:t>
      </w:r>
      <w:r>
        <w:rPr>
          <w:color w:val="000000"/>
        </w:rPr>
        <w:t xml:space="preserve"> (autocratie).</w:t>
      </w:r>
    </w:p>
    <w:p w14:paraId="0323F67D" w14:textId="77777777" w:rsidR="00D03982" w:rsidRDefault="00000000">
      <w:pPr>
        <w:spacing w:after="40" w:line="276" w:lineRule="auto"/>
        <w:ind w:left="360"/>
      </w:pPr>
      <w:r>
        <w:rPr>
          <w:color w:val="000000"/>
        </w:rPr>
        <w:t xml:space="preserve">2. Cause </w:t>
      </w:r>
      <w:r>
        <w:rPr>
          <w:b/>
          <w:bCs/>
          <w:color w:val="E9704F"/>
        </w:rPr>
        <w:t>immédiate</w:t>
      </w:r>
      <w:r>
        <w:rPr>
          <w:color w:val="000000"/>
        </w:rPr>
        <w:t xml:space="preserve"> (guerre).</w:t>
      </w:r>
    </w:p>
    <w:p w14:paraId="15B3C373" w14:textId="77777777" w:rsidR="00D03982" w:rsidRDefault="00000000">
      <w:pPr>
        <w:spacing w:after="40" w:line="276" w:lineRule="auto"/>
        <w:ind w:left="360"/>
      </w:pPr>
      <w:r>
        <w:rPr>
          <w:color w:val="000000"/>
        </w:rPr>
        <w:t xml:space="preserve">3. Cause </w:t>
      </w:r>
      <w:r>
        <w:rPr>
          <w:b/>
          <w:bCs/>
          <w:color w:val="E9704F"/>
        </w:rPr>
        <w:t>profonde</w:t>
      </w:r>
      <w:r>
        <w:rPr>
          <w:color w:val="000000"/>
        </w:rPr>
        <w:t xml:space="preserve"> (misère paysanne).</w:t>
      </w:r>
    </w:p>
    <w:p w14:paraId="2C5DC270" w14:textId="77777777" w:rsidR="00D03982" w:rsidRDefault="00000000">
      <w:pPr>
        <w:spacing w:after="40" w:line="276" w:lineRule="auto"/>
        <w:ind w:left="360"/>
      </w:pPr>
      <w:r>
        <w:rPr>
          <w:color w:val="000000"/>
        </w:rPr>
        <w:t xml:space="preserve">4. Cause </w:t>
      </w:r>
      <w:r>
        <w:rPr>
          <w:b/>
          <w:bCs/>
          <w:color w:val="E9704F"/>
        </w:rPr>
        <w:t>immédiate</w:t>
      </w:r>
      <w:r>
        <w:rPr>
          <w:color w:val="000000"/>
        </w:rPr>
        <w:t xml:space="preserve"> (pénuries dues à la guerre).</w:t>
      </w:r>
    </w:p>
    <w:p w14:paraId="23F8FAE3" w14:textId="77777777" w:rsidR="00D03982" w:rsidRDefault="00000000">
      <w:pPr>
        <w:keepNext/>
        <w:spacing w:before="100" w:after="80" w:line="276" w:lineRule="auto"/>
      </w:pPr>
      <w:r>
        <w:rPr>
          <w:b/>
          <w:bCs/>
          <w:color w:val="000000"/>
        </w:rPr>
        <w:t>Corrigé de l'exercice 2</w:t>
      </w:r>
      <w:r>
        <w:rPr>
          <w:color w:val="000000"/>
        </w:rPr>
        <w:t xml:space="preserve"> (4 pts)</w:t>
      </w:r>
    </w:p>
    <w:p w14:paraId="21BD92C9" w14:textId="77777777" w:rsidR="00D03982" w:rsidRDefault="00000000">
      <w:pPr>
        <w:spacing w:after="40" w:line="276" w:lineRule="auto"/>
        <w:ind w:left="360"/>
      </w:pPr>
      <w:r>
        <w:rPr>
          <w:color w:val="000000"/>
        </w:rPr>
        <w:t xml:space="preserve">1. </w:t>
      </w:r>
      <w:r>
        <w:rPr>
          <w:b/>
          <w:bCs/>
          <w:color w:val="E9704F"/>
        </w:rPr>
        <w:t>F</w:t>
      </w:r>
      <w:r>
        <w:rPr>
          <w:color w:val="000000"/>
        </w:rPr>
        <w:t xml:space="preserve"> (2 mars 1917).</w:t>
      </w:r>
    </w:p>
    <w:p w14:paraId="00B4E4F7" w14:textId="77777777" w:rsidR="00D03982" w:rsidRDefault="00000000">
      <w:pPr>
        <w:spacing w:after="40" w:line="276" w:lineRule="auto"/>
        <w:ind w:left="360"/>
      </w:pPr>
      <w:r>
        <w:rPr>
          <w:color w:val="000000"/>
        </w:rPr>
        <w:t xml:space="preserve">2. </w:t>
      </w:r>
      <w:r>
        <w:rPr>
          <w:b/>
          <w:bCs/>
          <w:color w:val="E9704F"/>
        </w:rPr>
        <w:t>O</w:t>
      </w:r>
      <w:r>
        <w:rPr>
          <w:color w:val="000000"/>
        </w:rPr>
        <w:t xml:space="preserve"> (25 octobre 1917).</w:t>
      </w:r>
    </w:p>
    <w:p w14:paraId="36C09732" w14:textId="77777777" w:rsidR="00D03982" w:rsidRDefault="00000000">
      <w:pPr>
        <w:spacing w:after="40" w:line="276" w:lineRule="auto"/>
        <w:ind w:left="360"/>
      </w:pPr>
      <w:r>
        <w:rPr>
          <w:color w:val="000000"/>
        </w:rPr>
        <w:t xml:space="preserve">3. </w:t>
      </w:r>
      <w:r>
        <w:rPr>
          <w:b/>
          <w:bCs/>
          <w:color w:val="E9704F"/>
        </w:rPr>
        <w:t>F</w:t>
      </w:r>
      <w:r>
        <w:rPr>
          <w:color w:val="000000"/>
        </w:rPr>
        <w:t xml:space="preserve"> (23 février 1917).</w:t>
      </w:r>
    </w:p>
    <w:p w14:paraId="15752D3D" w14:textId="77777777" w:rsidR="00D03982" w:rsidRDefault="00000000">
      <w:pPr>
        <w:spacing w:after="40" w:line="276" w:lineRule="auto"/>
        <w:ind w:left="360"/>
      </w:pPr>
      <w:r>
        <w:rPr>
          <w:color w:val="000000"/>
        </w:rPr>
        <w:t xml:space="preserve">4. </w:t>
      </w:r>
      <w:r>
        <w:rPr>
          <w:b/>
          <w:bCs/>
          <w:color w:val="E9704F"/>
        </w:rPr>
        <w:t>O</w:t>
      </w:r>
      <w:r>
        <w:rPr>
          <w:color w:val="000000"/>
        </w:rPr>
        <w:t xml:space="preserve"> (après le 25 octobre 1917).</w:t>
      </w:r>
    </w:p>
    <w:p w14:paraId="4B553475" w14:textId="77777777" w:rsidR="00D03982" w:rsidRDefault="00000000">
      <w:pPr>
        <w:keepNext/>
        <w:spacing w:before="100" w:after="80" w:line="276" w:lineRule="auto"/>
      </w:pPr>
      <w:r>
        <w:rPr>
          <w:b/>
          <w:bCs/>
          <w:color w:val="000000"/>
        </w:rPr>
        <w:t>Corrigé de l'exercice 3</w:t>
      </w:r>
      <w:r>
        <w:rPr>
          <w:color w:val="000000"/>
        </w:rPr>
        <w:t xml:space="preserve"> (4 pts)</w:t>
      </w:r>
    </w:p>
    <w:p w14:paraId="1ECA484B" w14:textId="77777777" w:rsidR="00D03982" w:rsidRDefault="00000000">
      <w:pPr>
        <w:spacing w:after="40" w:line="276" w:lineRule="auto"/>
        <w:ind w:left="360"/>
      </w:pPr>
      <w:r>
        <w:rPr>
          <w:color w:val="000000"/>
        </w:rPr>
        <w:t xml:space="preserve">a) </w:t>
      </w:r>
      <w:r>
        <w:rPr>
          <w:b/>
          <w:bCs/>
          <w:color w:val="E9704F"/>
        </w:rPr>
        <w:t>Faux</w:t>
      </w:r>
      <w:r>
        <w:rPr>
          <w:color w:val="000000"/>
        </w:rPr>
        <w:t xml:space="preserve"> : c'était une </w:t>
      </w:r>
      <w:r>
        <w:rPr>
          <w:b/>
          <w:bCs/>
          <w:color w:val="E9704F"/>
        </w:rPr>
        <w:t>autocratie</w:t>
      </w:r>
      <w:r>
        <w:rPr>
          <w:color w:val="000000"/>
        </w:rPr>
        <w:t xml:space="preserve"> dirigée par le tsar.</w:t>
      </w:r>
    </w:p>
    <w:p w14:paraId="51442C47" w14:textId="77777777" w:rsidR="00D03982" w:rsidRDefault="00000000">
      <w:pPr>
        <w:spacing w:after="40" w:line="276" w:lineRule="auto"/>
        <w:ind w:left="360"/>
      </w:pPr>
      <w:r>
        <w:rPr>
          <w:color w:val="000000"/>
        </w:rPr>
        <w:t xml:space="preserve">b) </w:t>
      </w:r>
      <w:r>
        <w:rPr>
          <w:b/>
          <w:bCs/>
          <w:color w:val="E9704F"/>
        </w:rPr>
        <w:t>Vrai</w:t>
      </w:r>
      <w:r>
        <w:rPr>
          <w:color w:val="000000"/>
        </w:rPr>
        <w:t xml:space="preserve"> : le 23 février 1917 (8 mars) à Petrograd.</w:t>
      </w:r>
    </w:p>
    <w:p w14:paraId="3F638120" w14:textId="77777777" w:rsidR="00D03982" w:rsidRDefault="00000000">
      <w:pPr>
        <w:spacing w:after="40" w:line="276" w:lineRule="auto"/>
        <w:ind w:left="360"/>
      </w:pPr>
      <w:r>
        <w:rPr>
          <w:color w:val="000000"/>
        </w:rPr>
        <w:t xml:space="preserve">c) </w:t>
      </w:r>
      <w:r>
        <w:rPr>
          <w:b/>
          <w:bCs/>
          <w:color w:val="E9704F"/>
        </w:rPr>
        <w:t>Faux</w:t>
      </w:r>
      <w:r>
        <w:rPr>
          <w:color w:val="000000"/>
        </w:rPr>
        <w:t xml:space="preserve"> : il a </w:t>
      </w:r>
      <w:r>
        <w:rPr>
          <w:b/>
          <w:bCs/>
          <w:color w:val="E9704F"/>
        </w:rPr>
        <w:t>continué la guerre</w:t>
      </w:r>
      <w:r>
        <w:rPr>
          <w:color w:val="000000"/>
        </w:rPr>
        <w:t>, ce qui a causé sa perte.</w:t>
      </w:r>
    </w:p>
    <w:p w14:paraId="675D8097" w14:textId="77777777" w:rsidR="00D03982" w:rsidRDefault="00000000">
      <w:pPr>
        <w:spacing w:after="40" w:line="276" w:lineRule="auto"/>
        <w:ind w:left="360"/>
      </w:pPr>
      <w:r>
        <w:rPr>
          <w:color w:val="000000"/>
        </w:rPr>
        <w:t xml:space="preserve">d) </w:t>
      </w:r>
      <w:r>
        <w:rPr>
          <w:b/>
          <w:bCs/>
          <w:color w:val="E9704F"/>
        </w:rPr>
        <w:t>Vrai</w:t>
      </w:r>
      <w:r>
        <w:rPr>
          <w:color w:val="000000"/>
        </w:rPr>
        <w:t xml:space="preserve"> : programme de Lénine dans les Thèses d'avril.</w:t>
      </w:r>
    </w:p>
    <w:p w14:paraId="091B0424" w14:textId="77777777" w:rsidR="00D03982" w:rsidRDefault="00000000">
      <w:pPr>
        <w:keepNext/>
        <w:spacing w:before="100" w:after="80" w:line="276" w:lineRule="auto"/>
      </w:pPr>
      <w:r>
        <w:rPr>
          <w:b/>
          <w:bCs/>
          <w:color w:val="000000"/>
        </w:rPr>
        <w:t>Corrigé de l'exercice 4</w:t>
      </w:r>
      <w:r>
        <w:rPr>
          <w:color w:val="000000"/>
        </w:rPr>
        <w:t xml:space="preserve"> (6 pts)</w:t>
      </w:r>
    </w:p>
    <w:p w14:paraId="6C7A800A" w14:textId="77777777" w:rsidR="00D03982" w:rsidRDefault="00000000">
      <w:pPr>
        <w:spacing w:after="40" w:line="276" w:lineRule="auto"/>
        <w:ind w:left="360"/>
      </w:pPr>
      <w:r>
        <w:rPr>
          <w:color w:val="000000"/>
        </w:rPr>
        <w:t xml:space="preserve">1. Un empire </w:t>
      </w:r>
      <w:r>
        <w:rPr>
          <w:b/>
          <w:bCs/>
          <w:color w:val="E9704F"/>
        </w:rPr>
        <w:t>autocratique</w:t>
      </w:r>
      <w:r>
        <w:rPr>
          <w:color w:val="000000"/>
        </w:rPr>
        <w:t xml:space="preserve"> gouverné par le tsar Nicolas II ; une société de </w:t>
      </w:r>
      <w:r>
        <w:rPr>
          <w:b/>
          <w:bCs/>
          <w:color w:val="E9704F"/>
        </w:rPr>
        <w:t>paysans pauvres</w:t>
      </w:r>
      <w:r>
        <w:rPr>
          <w:color w:val="000000"/>
        </w:rPr>
        <w:t xml:space="preserve"> et d'</w:t>
      </w:r>
      <w:r>
        <w:rPr>
          <w:b/>
          <w:bCs/>
          <w:color w:val="E9704F"/>
        </w:rPr>
        <w:t>ouvriers exploités</w:t>
      </w:r>
      <w:r>
        <w:rPr>
          <w:color w:val="000000"/>
        </w:rPr>
        <w:t xml:space="preserve"> ; une </w:t>
      </w:r>
      <w:r>
        <w:rPr>
          <w:b/>
          <w:bCs/>
          <w:color w:val="E9704F"/>
        </w:rPr>
        <w:t>guerre</w:t>
      </w:r>
      <w:r>
        <w:rPr>
          <w:color w:val="000000"/>
        </w:rPr>
        <w:t xml:space="preserve"> désastreuse avec défaites, morts et pénuries.</w:t>
      </w:r>
    </w:p>
    <w:p w14:paraId="328EEADB" w14:textId="77777777" w:rsidR="00D03982" w:rsidRDefault="00000000">
      <w:pPr>
        <w:spacing w:after="40" w:line="276" w:lineRule="auto"/>
        <w:ind w:left="360"/>
      </w:pPr>
      <w:r>
        <w:rPr>
          <w:color w:val="000000"/>
        </w:rPr>
        <w:t xml:space="preserve">2. Le </w:t>
      </w:r>
      <w:r>
        <w:rPr>
          <w:b/>
          <w:bCs/>
          <w:color w:val="E9704F"/>
        </w:rPr>
        <w:t>Gouvernement provisoire</w:t>
      </w:r>
      <w:r>
        <w:rPr>
          <w:color w:val="000000"/>
        </w:rPr>
        <w:t xml:space="preserve"> (bourgeois, puis Kerenski), qui détient le pouvoir légal mais veut continuer la guerre, et les </w:t>
      </w:r>
      <w:r>
        <w:rPr>
          <w:b/>
          <w:bCs/>
          <w:color w:val="E9704F"/>
        </w:rPr>
        <w:t>soviets</w:t>
      </w:r>
      <w:r>
        <w:rPr>
          <w:color w:val="000000"/>
        </w:rPr>
        <w:t xml:space="preserve"> d'ouvriers et de soldats, qui contrôlent la rue et l'armée : deux autorités rivales.</w:t>
      </w:r>
    </w:p>
    <w:p w14:paraId="2FD4AAB4" w14:textId="77777777" w:rsidR="00D03982" w:rsidRDefault="00000000">
      <w:pPr>
        <w:spacing w:after="40" w:line="276" w:lineRule="auto"/>
        <w:ind w:left="360"/>
      </w:pPr>
      <w:r>
        <w:rPr>
          <w:color w:val="000000"/>
        </w:rPr>
        <w:t xml:space="preserve">3. Grâce au </w:t>
      </w:r>
      <w:r>
        <w:rPr>
          <w:b/>
          <w:bCs/>
          <w:color w:val="E9704F"/>
        </w:rPr>
        <w:t>programme</w:t>
      </w:r>
      <w:r>
        <w:rPr>
          <w:color w:val="000000"/>
        </w:rPr>
        <w:t xml:space="preserve"> de Lénine (paix, pain, terre) qui répondait aux attentes du peuple, à l'</w:t>
      </w:r>
      <w:r>
        <w:rPr>
          <w:b/>
          <w:bCs/>
          <w:color w:val="E9704F"/>
        </w:rPr>
        <w:t>échec</w:t>
      </w:r>
      <w:r>
        <w:rPr>
          <w:color w:val="000000"/>
        </w:rPr>
        <w:t xml:space="preserve"> du Gouvernement provisoire, à la </w:t>
      </w:r>
      <w:r>
        <w:rPr>
          <w:b/>
          <w:bCs/>
          <w:color w:val="E9704F"/>
        </w:rPr>
        <w:t>majorité</w:t>
      </w:r>
      <w:r>
        <w:rPr>
          <w:color w:val="000000"/>
        </w:rPr>
        <w:t xml:space="preserve"> conquise dans les soviets et à l'</w:t>
      </w:r>
      <w:r>
        <w:rPr>
          <w:b/>
          <w:bCs/>
          <w:color w:val="E9704F"/>
        </w:rPr>
        <w:t>organisation</w:t>
      </w:r>
      <w:r>
        <w:rPr>
          <w:color w:val="000000"/>
        </w:rPr>
        <w:t xml:space="preserve"> militaire de Trotski.</w:t>
      </w:r>
    </w:p>
    <w:p w14:paraId="0CA57863" w14:textId="77777777" w:rsidR="00D03982" w:rsidRDefault="00000000">
      <w:pPr>
        <w:spacing w:after="40" w:line="276" w:lineRule="auto"/>
        <w:ind w:left="360"/>
      </w:pPr>
      <w:r>
        <w:rPr>
          <w:color w:val="000000"/>
        </w:rPr>
        <w:lastRenderedPageBreak/>
        <w:t xml:space="preserve">4. Février : révolution </w:t>
      </w:r>
      <w:r>
        <w:rPr>
          <w:b/>
          <w:bCs/>
          <w:color w:val="E9704F"/>
        </w:rPr>
        <w:t>spontanée</w:t>
      </w:r>
      <w:r>
        <w:rPr>
          <w:color w:val="000000"/>
        </w:rPr>
        <w:t xml:space="preserve"> du peuple et des soldats, en </w:t>
      </w:r>
      <w:r>
        <w:rPr>
          <w:b/>
          <w:bCs/>
          <w:color w:val="E9704F"/>
        </w:rPr>
        <w:t>8 jours</w:t>
      </w:r>
      <w:r>
        <w:rPr>
          <w:color w:val="000000"/>
        </w:rPr>
        <w:t xml:space="preserve">, qui renverse le </w:t>
      </w:r>
      <w:r>
        <w:rPr>
          <w:b/>
          <w:bCs/>
          <w:color w:val="E9704F"/>
        </w:rPr>
        <w:t>tsar</w:t>
      </w:r>
      <w:r>
        <w:rPr>
          <w:color w:val="000000"/>
        </w:rPr>
        <w:t xml:space="preserve"> et installe un gouvernement </w:t>
      </w:r>
      <w:r>
        <w:rPr>
          <w:b/>
          <w:bCs/>
          <w:color w:val="E9704F"/>
        </w:rPr>
        <w:t>libéral</w:t>
      </w:r>
      <w:r>
        <w:rPr>
          <w:color w:val="000000"/>
        </w:rPr>
        <w:t xml:space="preserve">. Octobre : insurrection </w:t>
      </w:r>
      <w:r>
        <w:rPr>
          <w:b/>
          <w:bCs/>
          <w:color w:val="E9704F"/>
        </w:rPr>
        <w:t>organisée</w:t>
      </w:r>
      <w:r>
        <w:rPr>
          <w:color w:val="000000"/>
        </w:rPr>
        <w:t xml:space="preserve"> par les bolcheviks, en </w:t>
      </w:r>
      <w:r>
        <w:rPr>
          <w:b/>
          <w:bCs/>
          <w:color w:val="E9704F"/>
        </w:rPr>
        <w:t>une nuit</w:t>
      </w:r>
      <w:r>
        <w:rPr>
          <w:color w:val="000000"/>
        </w:rPr>
        <w:t xml:space="preserve">, qui renverse le Gouvernement provisoire et installe le premier régime </w:t>
      </w:r>
      <w:r>
        <w:rPr>
          <w:b/>
          <w:bCs/>
          <w:color w:val="E9704F"/>
        </w:rPr>
        <w:t>communiste</w:t>
      </w:r>
      <w:r>
        <w:rPr>
          <w:color w:val="000000"/>
        </w:rPr>
        <w:t>.</w:t>
      </w:r>
    </w:p>
    <w:p w14:paraId="43081BE5" w14:textId="77777777" w:rsidR="00D03982" w:rsidRDefault="00000000">
      <w:r>
        <w:br w:type="page"/>
      </w:r>
    </w:p>
    <w:p w14:paraId="2923074B" w14:textId="77777777" w:rsidR="00D03982" w:rsidRDefault="00000000">
      <w:pPr>
        <w:spacing w:after="160"/>
        <w:jc w:val="center"/>
      </w:pPr>
      <w:bookmarkStart w:id="31" w:name="seance13"/>
      <w:r>
        <w:rPr>
          <w:b/>
          <w:bCs/>
          <w:color w:val="000000"/>
          <w:sz w:val="26"/>
          <w:szCs w:val="26"/>
        </w:rPr>
        <w:lastRenderedPageBreak/>
        <w:t>SÉANCE 13 / 25</w:t>
      </w:r>
      <w:bookmarkEnd w:id="31"/>
    </w:p>
    <w:p w14:paraId="3FDB9FB0" w14:textId="77777777" w:rsidR="00D03982" w:rsidRDefault="00000000">
      <w:pPr>
        <w:spacing w:after="120"/>
        <w:jc w:val="center"/>
      </w:pPr>
      <w:r>
        <w:rPr>
          <w:b/>
          <w:bCs/>
          <w:color w:val="C00000"/>
          <w:sz w:val="28"/>
          <w:szCs w:val="28"/>
        </w:rPr>
        <w:t>La victoire des bolcheviks et la naissance de l'URSS</w:t>
      </w:r>
    </w:p>
    <w:p w14:paraId="6789FBCD" w14:textId="77777777" w:rsidR="00D03982" w:rsidRDefault="00000000">
      <w:pPr>
        <w:spacing w:after="16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626"/>
        <w:gridCol w:w="3012"/>
      </w:tblGrid>
      <w:tr w:rsidR="00D03982" w14:paraId="31E692E5" w14:textId="77777777">
        <w:tblPrEx>
          <w:tblCellMar>
            <w:top w:w="0" w:type="dxa"/>
            <w:bottom w:w="0" w:type="dxa"/>
          </w:tblCellMar>
        </w:tblPrEx>
        <w:tc>
          <w:tcPr>
            <w:tcW w:w="6600" w:type="dxa"/>
            <w:tcMar>
              <w:top w:w="60" w:type="dxa"/>
              <w:left w:w="60" w:type="dxa"/>
              <w:bottom w:w="60" w:type="dxa"/>
              <w:right w:w="60" w:type="dxa"/>
            </w:tcMar>
          </w:tcPr>
          <w:p w14:paraId="338DD1A6" w14:textId="77777777" w:rsidR="00D03982" w:rsidRDefault="00000000">
            <w:pPr>
              <w:spacing w:after="40" w:line="276" w:lineRule="auto"/>
            </w:pPr>
            <w:r>
              <w:rPr>
                <w:b/>
                <w:bCs/>
                <w:color w:val="000000"/>
                <w:sz w:val="20"/>
                <w:szCs w:val="20"/>
              </w:rPr>
              <w:t>Discipline :</w:t>
            </w:r>
            <w:r>
              <w:rPr>
                <w:color w:val="000000"/>
                <w:sz w:val="20"/>
                <w:szCs w:val="20"/>
              </w:rPr>
              <w:t xml:space="preserve"> Histoire</w:t>
            </w:r>
          </w:p>
          <w:p w14:paraId="62B08F8A" w14:textId="77777777" w:rsidR="00D03982" w:rsidRDefault="00000000">
            <w:pPr>
              <w:spacing w:after="40" w:line="276" w:lineRule="auto"/>
            </w:pPr>
            <w:r>
              <w:rPr>
                <w:b/>
                <w:bCs/>
                <w:color w:val="000000"/>
                <w:sz w:val="20"/>
                <w:szCs w:val="20"/>
              </w:rPr>
              <w:t>Thème :</w:t>
            </w:r>
            <w:r>
              <w:rPr>
                <w:color w:val="000000"/>
                <w:sz w:val="20"/>
                <w:szCs w:val="20"/>
              </w:rPr>
              <w:t xml:space="preserve"> Le monde de l'entre-deux-guerres (1919-1945)</w:t>
            </w:r>
          </w:p>
          <w:p w14:paraId="2A7F90DA" w14:textId="77777777" w:rsidR="00D03982" w:rsidRDefault="00000000">
            <w:pPr>
              <w:spacing w:after="40" w:line="276" w:lineRule="auto"/>
            </w:pPr>
            <w:r>
              <w:rPr>
                <w:b/>
                <w:bCs/>
                <w:color w:val="000000"/>
                <w:sz w:val="20"/>
                <w:szCs w:val="20"/>
              </w:rPr>
              <w:t>Titre :</w:t>
            </w:r>
            <w:r>
              <w:rPr>
                <w:color w:val="000000"/>
                <w:sz w:val="20"/>
                <w:szCs w:val="20"/>
              </w:rPr>
              <w:t xml:space="preserve"> La victoire des bolcheviks et la naissance de l'URSS</w:t>
            </w:r>
          </w:p>
          <w:p w14:paraId="7AE4CE5D" w14:textId="77777777" w:rsidR="00D03982" w:rsidRDefault="00000000">
            <w:pPr>
              <w:spacing w:after="40" w:line="276" w:lineRule="auto"/>
            </w:pPr>
            <w:r>
              <w:rPr>
                <w:b/>
                <w:bCs/>
                <w:color w:val="000000"/>
                <w:sz w:val="20"/>
                <w:szCs w:val="20"/>
              </w:rPr>
              <w:t>Objectif spécifique :</w:t>
            </w:r>
            <w:r>
              <w:rPr>
                <w:color w:val="000000"/>
                <w:sz w:val="20"/>
                <w:szCs w:val="20"/>
              </w:rPr>
              <w:t xml:space="preserve"> Être capable de montrer comment les bolcheviks conservent le pouvoir (paix de Brest-Litovsk, guerre civile, communisme de guerre, NEP), de présenter la vie et le rôle de Lénine et du parti communiste, et d'expliquer la naissance de l'URSS en 1922</w:t>
            </w:r>
          </w:p>
          <w:p w14:paraId="36CDB774" w14:textId="77777777" w:rsidR="00D03982" w:rsidRDefault="00000000">
            <w:pPr>
              <w:spacing w:after="40" w:line="276" w:lineRule="auto"/>
            </w:pPr>
            <w:r>
              <w:rPr>
                <w:b/>
                <w:bCs/>
                <w:color w:val="000000"/>
                <w:sz w:val="20"/>
                <w:szCs w:val="20"/>
              </w:rPr>
              <w:t>Documentation :</w:t>
            </w:r>
            <w:r>
              <w:rPr>
                <w:color w:val="000000"/>
                <w:sz w:val="20"/>
                <w:szCs w:val="20"/>
              </w:rPr>
              <w:t xml:space="preserve"> Programme scolaire de la classe de 3ème, Histoire (MEN/DCI, édition 2015) ; N. </w:t>
            </w:r>
            <w:proofErr w:type="spellStart"/>
            <w:r>
              <w:rPr>
                <w:color w:val="000000"/>
                <w:sz w:val="20"/>
                <w:szCs w:val="20"/>
              </w:rPr>
              <w:t>Werth</w:t>
            </w:r>
            <w:proofErr w:type="spellEnd"/>
            <w:r>
              <w:rPr>
                <w:color w:val="000000"/>
                <w:sz w:val="20"/>
                <w:szCs w:val="20"/>
              </w:rPr>
              <w:t>, Histoire de l'Union soviétique (PUF) ; H. Carrère d'</w:t>
            </w:r>
            <w:proofErr w:type="spellStart"/>
            <w:r>
              <w:rPr>
                <w:color w:val="000000"/>
                <w:sz w:val="20"/>
                <w:szCs w:val="20"/>
              </w:rPr>
              <w:t>Encausse</w:t>
            </w:r>
            <w:proofErr w:type="spellEnd"/>
            <w:r>
              <w:rPr>
                <w:color w:val="000000"/>
                <w:sz w:val="20"/>
                <w:szCs w:val="20"/>
              </w:rPr>
              <w:t xml:space="preserve">, Lénine (1998) ; P. </w:t>
            </w:r>
            <w:proofErr w:type="spellStart"/>
            <w:r>
              <w:rPr>
                <w:color w:val="000000"/>
                <w:sz w:val="20"/>
                <w:szCs w:val="20"/>
              </w:rPr>
              <w:t>Milza</w:t>
            </w:r>
            <w:proofErr w:type="spellEnd"/>
            <w:r>
              <w:rPr>
                <w:color w:val="000000"/>
                <w:sz w:val="20"/>
                <w:szCs w:val="20"/>
              </w:rPr>
              <w:t xml:space="preserve"> et S. </w:t>
            </w:r>
            <w:proofErr w:type="spellStart"/>
            <w:r>
              <w:rPr>
                <w:color w:val="000000"/>
                <w:sz w:val="20"/>
                <w:szCs w:val="20"/>
              </w:rPr>
              <w:t>Berstein</w:t>
            </w:r>
            <w:proofErr w:type="spellEnd"/>
            <w:r>
              <w:rPr>
                <w:color w:val="000000"/>
                <w:sz w:val="20"/>
                <w:szCs w:val="20"/>
              </w:rPr>
              <w:t>, Histoire du XXe siècle, t. 1 ; Constitution de l'URSS (1924).</w:t>
            </w:r>
          </w:p>
          <w:p w14:paraId="0D03A5C0" w14:textId="77777777" w:rsidR="00D03982" w:rsidRDefault="00000000">
            <w:pPr>
              <w:spacing w:after="40" w:line="276" w:lineRule="auto"/>
            </w:pPr>
            <w:r>
              <w:rPr>
                <w:b/>
                <w:bCs/>
                <w:color w:val="000000"/>
                <w:sz w:val="20"/>
                <w:szCs w:val="20"/>
              </w:rPr>
              <w:t>Support et matériel :</w:t>
            </w:r>
            <w:r>
              <w:rPr>
                <w:color w:val="000000"/>
                <w:sz w:val="20"/>
                <w:szCs w:val="20"/>
              </w:rPr>
              <w:t xml:space="preserve"> Tableau noir, craie, cahier de l'élève</w:t>
            </w:r>
          </w:p>
        </w:tc>
        <w:tc>
          <w:tcPr>
            <w:tcW w:w="3000" w:type="dxa"/>
            <w:tcMar>
              <w:top w:w="60" w:type="dxa"/>
              <w:left w:w="60" w:type="dxa"/>
              <w:bottom w:w="60" w:type="dxa"/>
              <w:right w:w="60" w:type="dxa"/>
            </w:tcMar>
          </w:tcPr>
          <w:p w14:paraId="5FFA6A99" w14:textId="77777777" w:rsidR="00D03982" w:rsidRDefault="00000000">
            <w:pPr>
              <w:spacing w:after="40" w:line="276" w:lineRule="auto"/>
            </w:pPr>
            <w:r>
              <w:rPr>
                <w:b/>
                <w:bCs/>
                <w:color w:val="000000"/>
                <w:sz w:val="20"/>
                <w:szCs w:val="20"/>
              </w:rPr>
              <w:t>Date :</w:t>
            </w:r>
            <w:r>
              <w:rPr>
                <w:color w:val="000000"/>
                <w:sz w:val="20"/>
                <w:szCs w:val="20"/>
              </w:rPr>
              <w:t xml:space="preserve"> ________________</w:t>
            </w:r>
          </w:p>
          <w:p w14:paraId="24D86419" w14:textId="77777777" w:rsidR="00D03982" w:rsidRDefault="00000000">
            <w:pPr>
              <w:spacing w:after="40" w:line="276" w:lineRule="auto"/>
            </w:pPr>
            <w:r>
              <w:rPr>
                <w:b/>
                <w:bCs/>
                <w:color w:val="000000"/>
                <w:sz w:val="20"/>
                <w:szCs w:val="20"/>
              </w:rPr>
              <w:t>Classe :</w:t>
            </w:r>
            <w:r>
              <w:rPr>
                <w:color w:val="000000"/>
                <w:sz w:val="20"/>
                <w:szCs w:val="20"/>
              </w:rPr>
              <w:t xml:space="preserve"> 3ème</w:t>
            </w:r>
          </w:p>
          <w:p w14:paraId="1C84D7DE" w14:textId="77777777" w:rsidR="00D03982" w:rsidRDefault="00000000">
            <w:pPr>
              <w:spacing w:after="40" w:line="276" w:lineRule="auto"/>
            </w:pPr>
            <w:r>
              <w:rPr>
                <w:b/>
                <w:bCs/>
                <w:color w:val="000000"/>
                <w:sz w:val="20"/>
                <w:szCs w:val="20"/>
              </w:rPr>
              <w:t>Séance n° :</w:t>
            </w:r>
            <w:r>
              <w:rPr>
                <w:color w:val="000000"/>
                <w:sz w:val="20"/>
                <w:szCs w:val="20"/>
              </w:rPr>
              <w:t xml:space="preserve"> 13 / 25</w:t>
            </w:r>
          </w:p>
          <w:p w14:paraId="2F5A2FC0" w14:textId="77777777" w:rsidR="00D03982" w:rsidRDefault="00000000">
            <w:pPr>
              <w:spacing w:after="40" w:line="276" w:lineRule="auto"/>
            </w:pPr>
            <w:r>
              <w:rPr>
                <w:b/>
                <w:bCs/>
                <w:color w:val="000000"/>
                <w:sz w:val="20"/>
                <w:szCs w:val="20"/>
              </w:rPr>
              <w:t>Durée :</w:t>
            </w:r>
            <w:r>
              <w:rPr>
                <w:color w:val="000000"/>
                <w:sz w:val="20"/>
                <w:szCs w:val="20"/>
              </w:rPr>
              <w:t xml:space="preserve"> 2 heures</w:t>
            </w:r>
          </w:p>
        </w:tc>
      </w:tr>
    </w:tbl>
    <w:p w14:paraId="759E333B" w14:textId="77777777" w:rsidR="00D03982" w:rsidRDefault="00D03982">
      <w:pPr>
        <w:spacing w:after="80"/>
      </w:pPr>
    </w:p>
    <w:tbl>
      <w:tblPr>
        <w:tblW w:w="96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000" w:firstRow="0" w:lastRow="0" w:firstColumn="0" w:lastColumn="0" w:noHBand="0" w:noVBand="0"/>
      </w:tblPr>
      <w:tblGrid>
        <w:gridCol w:w="1150"/>
        <w:gridCol w:w="3250"/>
        <w:gridCol w:w="2250"/>
        <w:gridCol w:w="1100"/>
        <w:gridCol w:w="1050"/>
        <w:gridCol w:w="800"/>
      </w:tblGrid>
      <w:tr w:rsidR="00D03982" w14:paraId="1692C953" w14:textId="77777777">
        <w:tblPrEx>
          <w:tblCellMar>
            <w:top w:w="0" w:type="dxa"/>
            <w:bottom w:w="0" w:type="dxa"/>
          </w:tblCellMar>
        </w:tblPrEx>
        <w:trPr>
          <w:tblHeader/>
        </w:trPr>
        <w:tc>
          <w:tcPr>
            <w:tcW w:w="1150" w:type="dxa"/>
            <w:vMerge w:val="restart"/>
            <w:shd w:val="clear" w:color="auto" w:fill="DDEEFF"/>
            <w:tcMar>
              <w:top w:w="60" w:type="dxa"/>
              <w:left w:w="60" w:type="dxa"/>
              <w:bottom w:w="60" w:type="dxa"/>
              <w:right w:w="60" w:type="dxa"/>
            </w:tcMar>
            <w:vAlign w:val="center"/>
          </w:tcPr>
          <w:p w14:paraId="512048AE" w14:textId="77777777" w:rsidR="00D03982" w:rsidRDefault="00000000">
            <w:pPr>
              <w:spacing w:line="276" w:lineRule="auto"/>
              <w:jc w:val="center"/>
            </w:pPr>
            <w:r>
              <w:rPr>
                <w:b/>
                <w:bCs/>
                <w:color w:val="000000"/>
                <w:sz w:val="18"/>
                <w:szCs w:val="18"/>
              </w:rPr>
              <w:t>Étapes et Durée</w:t>
            </w:r>
          </w:p>
        </w:tc>
        <w:tc>
          <w:tcPr>
            <w:tcW w:w="5500" w:type="dxa"/>
            <w:gridSpan w:val="2"/>
            <w:shd w:val="clear" w:color="auto" w:fill="DDEEFF"/>
            <w:tcMar>
              <w:top w:w="60" w:type="dxa"/>
              <w:left w:w="60" w:type="dxa"/>
              <w:bottom w:w="60" w:type="dxa"/>
              <w:right w:w="60" w:type="dxa"/>
            </w:tcMar>
            <w:vAlign w:val="center"/>
          </w:tcPr>
          <w:p w14:paraId="5E912AC7" w14:textId="77777777" w:rsidR="00D03982" w:rsidRDefault="00000000">
            <w:pPr>
              <w:spacing w:line="276" w:lineRule="auto"/>
              <w:jc w:val="center"/>
            </w:pPr>
            <w:r>
              <w:rPr>
                <w:b/>
                <w:bCs/>
                <w:color w:val="000000"/>
                <w:sz w:val="18"/>
                <w:szCs w:val="18"/>
              </w:rPr>
              <w:t>Déroulement de la leçon</w:t>
            </w:r>
          </w:p>
        </w:tc>
        <w:tc>
          <w:tcPr>
            <w:tcW w:w="1100" w:type="dxa"/>
            <w:vMerge w:val="restart"/>
            <w:shd w:val="clear" w:color="auto" w:fill="DDEEFF"/>
            <w:tcMar>
              <w:top w:w="60" w:type="dxa"/>
              <w:left w:w="60" w:type="dxa"/>
              <w:bottom w:w="60" w:type="dxa"/>
              <w:right w:w="60" w:type="dxa"/>
            </w:tcMar>
            <w:vAlign w:val="center"/>
          </w:tcPr>
          <w:p w14:paraId="0222FFE5" w14:textId="77777777" w:rsidR="00D03982" w:rsidRDefault="00000000">
            <w:pPr>
              <w:spacing w:line="276" w:lineRule="auto"/>
              <w:jc w:val="center"/>
            </w:pPr>
            <w:r>
              <w:rPr>
                <w:b/>
                <w:bCs/>
                <w:color w:val="000000"/>
                <w:sz w:val="18"/>
                <w:szCs w:val="18"/>
              </w:rPr>
              <w:t>Technique et Stratégie</w:t>
            </w:r>
          </w:p>
        </w:tc>
        <w:tc>
          <w:tcPr>
            <w:tcW w:w="1050" w:type="dxa"/>
            <w:vMerge w:val="restart"/>
            <w:shd w:val="clear" w:color="auto" w:fill="DDEEFF"/>
            <w:tcMar>
              <w:top w:w="60" w:type="dxa"/>
              <w:left w:w="60" w:type="dxa"/>
              <w:bottom w:w="60" w:type="dxa"/>
              <w:right w:w="60" w:type="dxa"/>
            </w:tcMar>
            <w:vAlign w:val="center"/>
          </w:tcPr>
          <w:p w14:paraId="13BFA160" w14:textId="77777777" w:rsidR="00D03982" w:rsidRDefault="00000000">
            <w:pPr>
              <w:spacing w:line="276" w:lineRule="auto"/>
              <w:jc w:val="center"/>
            </w:pPr>
            <w:r>
              <w:rPr>
                <w:b/>
                <w:bCs/>
                <w:color w:val="000000"/>
                <w:sz w:val="18"/>
                <w:szCs w:val="18"/>
              </w:rPr>
              <w:t>Support et Matériel</w:t>
            </w:r>
          </w:p>
        </w:tc>
        <w:tc>
          <w:tcPr>
            <w:tcW w:w="800" w:type="dxa"/>
            <w:vMerge w:val="restart"/>
            <w:shd w:val="clear" w:color="auto" w:fill="DDEEFF"/>
            <w:tcMar>
              <w:top w:w="60" w:type="dxa"/>
              <w:left w:w="60" w:type="dxa"/>
              <w:bottom w:w="60" w:type="dxa"/>
              <w:right w:w="60" w:type="dxa"/>
            </w:tcMar>
            <w:vAlign w:val="center"/>
          </w:tcPr>
          <w:p w14:paraId="399EA7A9" w14:textId="77777777" w:rsidR="00D03982" w:rsidRDefault="00000000">
            <w:pPr>
              <w:spacing w:line="276" w:lineRule="auto"/>
              <w:jc w:val="center"/>
            </w:pPr>
            <w:r>
              <w:rPr>
                <w:b/>
                <w:bCs/>
                <w:color w:val="000000"/>
                <w:sz w:val="18"/>
                <w:szCs w:val="18"/>
              </w:rPr>
              <w:t>Observation</w:t>
            </w:r>
          </w:p>
        </w:tc>
      </w:tr>
      <w:tr w:rsidR="00D03982" w14:paraId="658702A1" w14:textId="77777777">
        <w:tblPrEx>
          <w:tblCellMar>
            <w:top w:w="0" w:type="dxa"/>
            <w:bottom w:w="0" w:type="dxa"/>
          </w:tblCellMar>
        </w:tblPrEx>
        <w:trPr>
          <w:tblHeader/>
        </w:trPr>
        <w:tc>
          <w:tcPr>
            <w:tcW w:w="1150" w:type="dxa"/>
            <w:vMerge/>
          </w:tcPr>
          <w:p w14:paraId="18424135" w14:textId="77777777" w:rsidR="00D03982" w:rsidRDefault="00D03982"/>
        </w:tc>
        <w:tc>
          <w:tcPr>
            <w:tcW w:w="3250" w:type="dxa"/>
            <w:shd w:val="clear" w:color="auto" w:fill="F5F5F5"/>
            <w:tcMar>
              <w:top w:w="60" w:type="dxa"/>
              <w:left w:w="60" w:type="dxa"/>
              <w:bottom w:w="60" w:type="dxa"/>
              <w:right w:w="60" w:type="dxa"/>
            </w:tcMar>
          </w:tcPr>
          <w:p w14:paraId="40CC4FBE" w14:textId="77777777" w:rsidR="00D03982" w:rsidRDefault="00000000">
            <w:pPr>
              <w:spacing w:line="276" w:lineRule="auto"/>
              <w:jc w:val="center"/>
            </w:pPr>
            <w:r>
              <w:rPr>
                <w:b/>
                <w:bCs/>
                <w:color w:val="000000"/>
                <w:sz w:val="18"/>
                <w:szCs w:val="18"/>
              </w:rPr>
              <w:t>Enseignant</w:t>
            </w:r>
          </w:p>
        </w:tc>
        <w:tc>
          <w:tcPr>
            <w:tcW w:w="2250" w:type="dxa"/>
            <w:shd w:val="clear" w:color="auto" w:fill="F5F5F5"/>
            <w:tcMar>
              <w:top w:w="60" w:type="dxa"/>
              <w:left w:w="60" w:type="dxa"/>
              <w:bottom w:w="60" w:type="dxa"/>
              <w:right w:w="60" w:type="dxa"/>
            </w:tcMar>
          </w:tcPr>
          <w:p w14:paraId="791BFC6B" w14:textId="77777777" w:rsidR="00D03982" w:rsidRDefault="00000000">
            <w:pPr>
              <w:spacing w:line="276" w:lineRule="auto"/>
              <w:jc w:val="center"/>
            </w:pPr>
            <w:r>
              <w:rPr>
                <w:b/>
                <w:bCs/>
                <w:color w:val="000000"/>
                <w:sz w:val="18"/>
                <w:szCs w:val="18"/>
              </w:rPr>
              <w:t>Apprenants</w:t>
            </w:r>
          </w:p>
        </w:tc>
        <w:tc>
          <w:tcPr>
            <w:tcW w:w="1100" w:type="dxa"/>
            <w:vMerge/>
          </w:tcPr>
          <w:p w14:paraId="41AF9141" w14:textId="77777777" w:rsidR="00D03982" w:rsidRDefault="00D03982"/>
        </w:tc>
        <w:tc>
          <w:tcPr>
            <w:tcW w:w="1050" w:type="dxa"/>
            <w:vMerge/>
          </w:tcPr>
          <w:p w14:paraId="0764322C" w14:textId="77777777" w:rsidR="00D03982" w:rsidRDefault="00D03982"/>
        </w:tc>
        <w:tc>
          <w:tcPr>
            <w:tcW w:w="800" w:type="dxa"/>
            <w:vMerge/>
          </w:tcPr>
          <w:p w14:paraId="29E5875F" w14:textId="77777777" w:rsidR="00D03982" w:rsidRDefault="00D03982"/>
        </w:tc>
      </w:tr>
      <w:tr w:rsidR="00D03982" w14:paraId="57ED975D"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077CC065" w14:textId="77777777" w:rsidR="00D03982" w:rsidRDefault="00000000">
            <w:pPr>
              <w:spacing w:line="276" w:lineRule="auto"/>
            </w:pPr>
            <w:r>
              <w:rPr>
                <w:b/>
                <w:bCs/>
                <w:color w:val="000000"/>
                <w:sz w:val="19"/>
                <w:szCs w:val="19"/>
              </w:rPr>
              <w:t>I. RÉVISION</w:t>
            </w:r>
          </w:p>
        </w:tc>
      </w:tr>
      <w:tr w:rsidR="00D03982" w14:paraId="3F048CD4" w14:textId="77777777">
        <w:tblPrEx>
          <w:tblCellMar>
            <w:top w:w="0" w:type="dxa"/>
            <w:bottom w:w="0" w:type="dxa"/>
          </w:tblCellMar>
        </w:tblPrEx>
        <w:tc>
          <w:tcPr>
            <w:tcW w:w="1150" w:type="dxa"/>
            <w:tcMar>
              <w:top w:w="60" w:type="dxa"/>
              <w:left w:w="60" w:type="dxa"/>
              <w:bottom w:w="60" w:type="dxa"/>
              <w:right w:w="60" w:type="dxa"/>
            </w:tcMar>
          </w:tcPr>
          <w:p w14:paraId="50D4BF39" w14:textId="77777777" w:rsidR="00D03982" w:rsidRDefault="00000000">
            <w:pPr>
              <w:spacing w:after="20" w:line="276" w:lineRule="auto"/>
            </w:pPr>
            <w:r>
              <w:rPr>
                <w:b/>
                <w:bCs/>
                <w:color w:val="000000"/>
                <w:sz w:val="18"/>
                <w:szCs w:val="18"/>
              </w:rPr>
              <w:t>Révision</w:t>
            </w:r>
          </w:p>
          <w:p w14:paraId="0CB8D1E4" w14:textId="77777777" w:rsidR="00D03982" w:rsidRDefault="00000000">
            <w:pPr>
              <w:spacing w:line="276" w:lineRule="auto"/>
            </w:pPr>
            <w:r>
              <w:rPr>
                <w:color w:val="000000"/>
                <w:sz w:val="18"/>
                <w:szCs w:val="18"/>
              </w:rPr>
              <w:t>15 min</w:t>
            </w:r>
          </w:p>
        </w:tc>
        <w:tc>
          <w:tcPr>
            <w:tcW w:w="3250" w:type="dxa"/>
            <w:tcMar>
              <w:top w:w="60" w:type="dxa"/>
              <w:left w:w="60" w:type="dxa"/>
              <w:bottom w:w="60" w:type="dxa"/>
              <w:right w:w="60" w:type="dxa"/>
            </w:tcMar>
          </w:tcPr>
          <w:p w14:paraId="2958C5B0" w14:textId="77777777" w:rsidR="00D03982" w:rsidRDefault="00000000">
            <w:pPr>
              <w:spacing w:after="50" w:line="276" w:lineRule="auto"/>
            </w:pPr>
            <w:r>
              <w:rPr>
                <w:color w:val="000000"/>
                <w:sz w:val="18"/>
                <w:szCs w:val="18"/>
              </w:rPr>
              <w:t>Citez deux causes de la Révolution russe.</w:t>
            </w:r>
          </w:p>
          <w:p w14:paraId="4DA4AAB5" w14:textId="77777777" w:rsidR="00D03982" w:rsidRDefault="00000000">
            <w:pPr>
              <w:spacing w:after="50" w:line="276" w:lineRule="auto"/>
            </w:pPr>
            <w:r>
              <w:rPr>
                <w:color w:val="000000"/>
                <w:sz w:val="18"/>
                <w:szCs w:val="18"/>
              </w:rPr>
              <w:t>Que se passe-t-il en février 1917 ?</w:t>
            </w:r>
          </w:p>
          <w:p w14:paraId="4135BD51" w14:textId="77777777" w:rsidR="00D03982" w:rsidRDefault="00000000">
            <w:pPr>
              <w:spacing w:after="50" w:line="276" w:lineRule="auto"/>
            </w:pPr>
            <w:r>
              <w:rPr>
                <w:color w:val="000000"/>
                <w:sz w:val="18"/>
                <w:szCs w:val="18"/>
              </w:rPr>
              <w:t>Quel était le mot d'ordre de Lénine en 1917 ?</w:t>
            </w:r>
          </w:p>
          <w:p w14:paraId="45ACA4EB" w14:textId="77777777" w:rsidR="00D03982" w:rsidRDefault="00000000">
            <w:pPr>
              <w:spacing w:after="50" w:line="276" w:lineRule="auto"/>
            </w:pPr>
            <w:r>
              <w:rPr>
                <w:color w:val="000000"/>
                <w:sz w:val="18"/>
                <w:szCs w:val="18"/>
              </w:rPr>
              <w:t>Que se passe-t-il le 25 octobre 1917 ?</w:t>
            </w:r>
          </w:p>
        </w:tc>
        <w:tc>
          <w:tcPr>
            <w:tcW w:w="2250" w:type="dxa"/>
            <w:tcMar>
              <w:top w:w="60" w:type="dxa"/>
              <w:left w:w="60" w:type="dxa"/>
              <w:bottom w:w="60" w:type="dxa"/>
              <w:right w:w="60" w:type="dxa"/>
            </w:tcMar>
          </w:tcPr>
          <w:p w14:paraId="0B3F92B5" w14:textId="77777777" w:rsidR="00D03982" w:rsidRDefault="00000000">
            <w:pPr>
              <w:spacing w:after="50" w:line="276" w:lineRule="auto"/>
            </w:pPr>
            <w:r>
              <w:rPr>
                <w:color w:val="000000"/>
                <w:sz w:val="18"/>
                <w:szCs w:val="18"/>
              </w:rPr>
              <w:t>R.A. : L'autocratie du tsar, la misère des paysans et des ouvriers, la guerre et ses pénuries.</w:t>
            </w:r>
          </w:p>
          <w:p w14:paraId="20EBDA3C" w14:textId="77777777" w:rsidR="00D03982" w:rsidRDefault="00000000">
            <w:pPr>
              <w:spacing w:after="50" w:line="276" w:lineRule="auto"/>
            </w:pPr>
            <w:r>
              <w:rPr>
                <w:color w:val="000000"/>
                <w:sz w:val="18"/>
                <w:szCs w:val="18"/>
              </w:rPr>
              <w:t>R.A. : Les manifestations de Petrograd renversent le tsar Nicolas II.</w:t>
            </w:r>
          </w:p>
          <w:p w14:paraId="131FF748" w14:textId="77777777" w:rsidR="00D03982" w:rsidRDefault="00000000">
            <w:pPr>
              <w:spacing w:after="50" w:line="276" w:lineRule="auto"/>
            </w:pPr>
            <w:r>
              <w:rPr>
                <w:color w:val="000000"/>
                <w:sz w:val="18"/>
                <w:szCs w:val="18"/>
              </w:rPr>
              <w:t>R.A. : « La paix, le pain, la terre » et « Tout le pouvoir aux soviets ».</w:t>
            </w:r>
          </w:p>
          <w:p w14:paraId="4C5E4392" w14:textId="77777777" w:rsidR="00D03982" w:rsidRDefault="00000000">
            <w:pPr>
              <w:spacing w:after="50" w:line="276" w:lineRule="auto"/>
            </w:pPr>
            <w:r>
              <w:rPr>
                <w:color w:val="000000"/>
                <w:sz w:val="18"/>
                <w:szCs w:val="18"/>
              </w:rPr>
              <w:t>R.A. : Les bolcheviks prennent le pouvoir par une insurrection à Petrograd.</w:t>
            </w:r>
          </w:p>
        </w:tc>
        <w:tc>
          <w:tcPr>
            <w:tcW w:w="1100" w:type="dxa"/>
            <w:tcMar>
              <w:top w:w="60" w:type="dxa"/>
              <w:left w:w="60" w:type="dxa"/>
              <w:bottom w:w="60" w:type="dxa"/>
              <w:right w:w="60" w:type="dxa"/>
            </w:tcMar>
          </w:tcPr>
          <w:p w14:paraId="57531DA4" w14:textId="77777777" w:rsidR="00D03982" w:rsidRDefault="00000000">
            <w:pPr>
              <w:spacing w:after="50" w:line="276" w:lineRule="auto"/>
            </w:pPr>
            <w:r>
              <w:rPr>
                <w:color w:val="000000"/>
                <w:sz w:val="18"/>
                <w:szCs w:val="18"/>
              </w:rPr>
              <w:t>Questions-réponses orales</w:t>
            </w:r>
          </w:p>
        </w:tc>
        <w:tc>
          <w:tcPr>
            <w:tcW w:w="1050" w:type="dxa"/>
            <w:tcMar>
              <w:top w:w="60" w:type="dxa"/>
              <w:left w:w="60" w:type="dxa"/>
              <w:bottom w:w="60" w:type="dxa"/>
              <w:right w:w="60" w:type="dxa"/>
            </w:tcMar>
          </w:tcPr>
          <w:p w14:paraId="2AA5021C" w14:textId="77777777" w:rsidR="00D03982" w:rsidRDefault="00000000">
            <w:pPr>
              <w:spacing w:after="50" w:line="276" w:lineRule="auto"/>
            </w:pPr>
            <w:r>
              <w:rPr>
                <w:color w:val="000000"/>
                <w:sz w:val="18"/>
                <w:szCs w:val="18"/>
              </w:rPr>
              <w:t>—</w:t>
            </w:r>
          </w:p>
        </w:tc>
        <w:tc>
          <w:tcPr>
            <w:tcW w:w="800" w:type="dxa"/>
            <w:tcMar>
              <w:top w:w="60" w:type="dxa"/>
              <w:left w:w="60" w:type="dxa"/>
              <w:bottom w:w="60" w:type="dxa"/>
              <w:right w:w="60" w:type="dxa"/>
            </w:tcMar>
          </w:tcPr>
          <w:p w14:paraId="174EA45F" w14:textId="77777777" w:rsidR="00D03982" w:rsidRDefault="00D03982"/>
        </w:tc>
      </w:tr>
      <w:tr w:rsidR="00D03982" w14:paraId="6509C69D"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2C9B8353" w14:textId="77777777" w:rsidR="00D03982" w:rsidRDefault="00000000">
            <w:pPr>
              <w:spacing w:line="276" w:lineRule="auto"/>
            </w:pPr>
            <w:r>
              <w:rPr>
                <w:b/>
                <w:bCs/>
                <w:color w:val="000000"/>
                <w:sz w:val="19"/>
                <w:szCs w:val="19"/>
              </w:rPr>
              <w:t>II. NOUVELLE LEÇON — 90 min</w:t>
            </w:r>
          </w:p>
        </w:tc>
      </w:tr>
      <w:tr w:rsidR="00D03982" w14:paraId="49A99B55" w14:textId="77777777">
        <w:tblPrEx>
          <w:tblCellMar>
            <w:top w:w="0" w:type="dxa"/>
            <w:bottom w:w="0" w:type="dxa"/>
          </w:tblCellMar>
        </w:tblPrEx>
        <w:tc>
          <w:tcPr>
            <w:tcW w:w="1150" w:type="dxa"/>
            <w:tcMar>
              <w:top w:w="60" w:type="dxa"/>
              <w:left w:w="60" w:type="dxa"/>
              <w:bottom w:w="60" w:type="dxa"/>
              <w:right w:w="60" w:type="dxa"/>
            </w:tcMar>
          </w:tcPr>
          <w:p w14:paraId="43156F78" w14:textId="77777777" w:rsidR="00D03982" w:rsidRDefault="00000000">
            <w:pPr>
              <w:spacing w:after="20" w:line="276" w:lineRule="auto"/>
            </w:pPr>
            <w:r>
              <w:rPr>
                <w:b/>
                <w:bCs/>
                <w:color w:val="000000"/>
                <w:sz w:val="18"/>
                <w:szCs w:val="18"/>
              </w:rPr>
              <w:t>1. Mise en situation</w:t>
            </w:r>
          </w:p>
        </w:tc>
        <w:tc>
          <w:tcPr>
            <w:tcW w:w="3250" w:type="dxa"/>
            <w:tcMar>
              <w:top w:w="60" w:type="dxa"/>
              <w:left w:w="60" w:type="dxa"/>
              <w:bottom w:w="60" w:type="dxa"/>
              <w:right w:w="60" w:type="dxa"/>
            </w:tcMar>
          </w:tcPr>
          <w:p w14:paraId="286220CB" w14:textId="77777777" w:rsidR="00D03982" w:rsidRDefault="00000000">
            <w:pPr>
              <w:spacing w:after="50" w:line="276" w:lineRule="auto"/>
            </w:pPr>
            <w:r>
              <w:rPr>
                <w:color w:val="000000"/>
                <w:sz w:val="18"/>
                <w:szCs w:val="18"/>
              </w:rPr>
              <w:t>En 1918, le nouveau pouvoir bolchevik est menacé de toutes parts : les Allemands avancent, les généraux tsaristes lèvent des armées « blanches », les Français, les Anglais et les Japonais débarquent pour aider ces derniers, les paysans cachent leur blé et la famine menace les villes. Pourtant, en 1922, Lénine est toujours au pouvoir et fonde un nouvel État : l'URSS.</w:t>
            </w:r>
          </w:p>
          <w:p w14:paraId="5790C930" w14:textId="77777777" w:rsidR="00D03982" w:rsidRDefault="00000000">
            <w:pPr>
              <w:spacing w:after="50" w:line="276" w:lineRule="auto"/>
            </w:pPr>
            <w:r>
              <w:rPr>
                <w:color w:val="000000"/>
                <w:sz w:val="18"/>
                <w:szCs w:val="18"/>
              </w:rPr>
              <w:t xml:space="preserve">Comment un parti de quelques centaines de milliers de membres </w:t>
            </w:r>
            <w:proofErr w:type="spellStart"/>
            <w:r>
              <w:rPr>
                <w:color w:val="000000"/>
                <w:sz w:val="18"/>
                <w:szCs w:val="18"/>
              </w:rPr>
              <w:t>a-t-il</w:t>
            </w:r>
            <w:proofErr w:type="spellEnd"/>
            <w:r>
              <w:rPr>
                <w:color w:val="000000"/>
                <w:sz w:val="18"/>
                <w:szCs w:val="18"/>
              </w:rPr>
              <w:t xml:space="preserve"> pu vaincre autant d'ennemis ? À quel prix ?</w:t>
            </w:r>
          </w:p>
        </w:tc>
        <w:tc>
          <w:tcPr>
            <w:tcW w:w="2250" w:type="dxa"/>
            <w:tcMar>
              <w:top w:w="60" w:type="dxa"/>
              <w:left w:w="60" w:type="dxa"/>
              <w:bottom w:w="60" w:type="dxa"/>
              <w:right w:w="60" w:type="dxa"/>
            </w:tcMar>
          </w:tcPr>
          <w:p w14:paraId="68830E2D" w14:textId="77777777" w:rsidR="00D03982" w:rsidRDefault="00000000">
            <w:pPr>
              <w:spacing w:after="50" w:line="276" w:lineRule="auto"/>
            </w:pPr>
            <w:r>
              <w:rPr>
                <w:color w:val="000000"/>
                <w:sz w:val="18"/>
                <w:szCs w:val="18"/>
              </w:rPr>
              <w:t>Les élèves écoutent et répondent à l'oral. R.A. : grâce à une armée bien organisée, à une dictature très dure, au soutien des paysans qui craignaient le retour des propriétaires ; au prix de millions de morts.</w:t>
            </w:r>
          </w:p>
        </w:tc>
        <w:tc>
          <w:tcPr>
            <w:tcW w:w="1100" w:type="dxa"/>
            <w:tcMar>
              <w:top w:w="60" w:type="dxa"/>
              <w:left w:w="60" w:type="dxa"/>
              <w:bottom w:w="60" w:type="dxa"/>
              <w:right w:w="60" w:type="dxa"/>
            </w:tcMar>
          </w:tcPr>
          <w:p w14:paraId="06C3C917" w14:textId="77777777" w:rsidR="00D03982" w:rsidRDefault="00000000">
            <w:pPr>
              <w:spacing w:after="50" w:line="276" w:lineRule="auto"/>
            </w:pPr>
            <w:r>
              <w:rPr>
                <w:color w:val="000000"/>
                <w:sz w:val="18"/>
                <w:szCs w:val="18"/>
              </w:rPr>
              <w:t>Amorce orale</w:t>
            </w:r>
          </w:p>
        </w:tc>
        <w:tc>
          <w:tcPr>
            <w:tcW w:w="1050" w:type="dxa"/>
            <w:tcMar>
              <w:top w:w="60" w:type="dxa"/>
              <w:left w:w="60" w:type="dxa"/>
              <w:bottom w:w="60" w:type="dxa"/>
              <w:right w:w="60" w:type="dxa"/>
            </w:tcMar>
          </w:tcPr>
          <w:p w14:paraId="20062AAF" w14:textId="77777777" w:rsidR="00D03982" w:rsidRDefault="00000000">
            <w:pPr>
              <w:spacing w:after="50" w:line="276" w:lineRule="auto"/>
            </w:pPr>
            <w:r>
              <w:rPr>
                <w:color w:val="000000"/>
                <w:sz w:val="18"/>
                <w:szCs w:val="18"/>
              </w:rPr>
              <w:t>Tableau noir</w:t>
            </w:r>
          </w:p>
        </w:tc>
        <w:tc>
          <w:tcPr>
            <w:tcW w:w="800" w:type="dxa"/>
            <w:tcMar>
              <w:top w:w="60" w:type="dxa"/>
              <w:left w:w="60" w:type="dxa"/>
              <w:bottom w:w="60" w:type="dxa"/>
              <w:right w:w="60" w:type="dxa"/>
            </w:tcMar>
          </w:tcPr>
          <w:p w14:paraId="27A03F50" w14:textId="77777777" w:rsidR="00D03982" w:rsidRDefault="00D03982"/>
        </w:tc>
      </w:tr>
      <w:tr w:rsidR="00D03982" w14:paraId="16BF1DBB" w14:textId="77777777">
        <w:tblPrEx>
          <w:tblCellMar>
            <w:top w:w="0" w:type="dxa"/>
            <w:bottom w:w="0" w:type="dxa"/>
          </w:tblCellMar>
        </w:tblPrEx>
        <w:tc>
          <w:tcPr>
            <w:tcW w:w="1150" w:type="dxa"/>
            <w:tcMar>
              <w:top w:w="60" w:type="dxa"/>
              <w:left w:w="60" w:type="dxa"/>
              <w:bottom w:w="60" w:type="dxa"/>
              <w:right w:w="60" w:type="dxa"/>
            </w:tcMar>
          </w:tcPr>
          <w:p w14:paraId="0AB8D95C" w14:textId="77777777" w:rsidR="00D03982" w:rsidRDefault="00000000">
            <w:pPr>
              <w:spacing w:after="20" w:line="276" w:lineRule="auto"/>
            </w:pPr>
            <w:r>
              <w:rPr>
                <w:b/>
                <w:bCs/>
                <w:color w:val="000000"/>
                <w:sz w:val="18"/>
                <w:szCs w:val="18"/>
              </w:rPr>
              <w:t>2. Présentation</w:t>
            </w:r>
          </w:p>
        </w:tc>
        <w:tc>
          <w:tcPr>
            <w:tcW w:w="3250" w:type="dxa"/>
            <w:tcMar>
              <w:top w:w="60" w:type="dxa"/>
              <w:left w:w="60" w:type="dxa"/>
              <w:bottom w:w="60" w:type="dxa"/>
              <w:right w:w="60" w:type="dxa"/>
            </w:tcMar>
          </w:tcPr>
          <w:p w14:paraId="70774ADA" w14:textId="77777777" w:rsidR="00D03982" w:rsidRDefault="00000000">
            <w:pPr>
              <w:spacing w:after="50" w:line="276" w:lineRule="auto"/>
            </w:pPr>
            <w:r>
              <w:rPr>
                <w:color w:val="000000"/>
                <w:sz w:val="18"/>
                <w:szCs w:val="18"/>
              </w:rPr>
              <w:t xml:space="preserve">Aujourd'hui nous allons apprendre : « La victoire des bolcheviks et la naissance de l'URSS ». Après cette séance, vous serez capables de montrer comment les bolcheviks conservent le pouvoir (paix de Brest-Litovsk, guerre civile, communisme de guerre, NEP), de présenter la vie et le </w:t>
            </w:r>
            <w:r>
              <w:rPr>
                <w:color w:val="000000"/>
                <w:sz w:val="18"/>
                <w:szCs w:val="18"/>
              </w:rPr>
              <w:lastRenderedPageBreak/>
              <w:t>rôle de Lénine et du parti communiste, et d'expliquer la naissance de l'URSS en 1922.</w:t>
            </w:r>
          </w:p>
        </w:tc>
        <w:tc>
          <w:tcPr>
            <w:tcW w:w="2250" w:type="dxa"/>
            <w:tcMar>
              <w:top w:w="60" w:type="dxa"/>
              <w:left w:w="60" w:type="dxa"/>
              <w:bottom w:w="60" w:type="dxa"/>
              <w:right w:w="60" w:type="dxa"/>
            </w:tcMar>
          </w:tcPr>
          <w:p w14:paraId="2B7F8262" w14:textId="77777777" w:rsidR="00D03982" w:rsidRDefault="00000000">
            <w:pPr>
              <w:spacing w:after="50" w:line="276" w:lineRule="auto"/>
            </w:pPr>
            <w:r>
              <w:rPr>
                <w:color w:val="000000"/>
                <w:sz w:val="18"/>
                <w:szCs w:val="18"/>
              </w:rPr>
              <w:lastRenderedPageBreak/>
              <w:t>Les élèves écoutent.</w:t>
            </w:r>
          </w:p>
        </w:tc>
        <w:tc>
          <w:tcPr>
            <w:tcW w:w="1100" w:type="dxa"/>
            <w:tcMar>
              <w:top w:w="60" w:type="dxa"/>
              <w:left w:w="60" w:type="dxa"/>
              <w:bottom w:w="60" w:type="dxa"/>
              <w:right w:w="60" w:type="dxa"/>
            </w:tcMar>
          </w:tcPr>
          <w:p w14:paraId="55B9C6BD" w14:textId="77777777" w:rsidR="00D03982" w:rsidRDefault="00000000">
            <w:pPr>
              <w:spacing w:after="50" w:line="276" w:lineRule="auto"/>
            </w:pPr>
            <w:r>
              <w:rPr>
                <w:color w:val="000000"/>
                <w:sz w:val="18"/>
                <w:szCs w:val="18"/>
              </w:rPr>
              <w:t>Exposé oral</w:t>
            </w:r>
          </w:p>
        </w:tc>
        <w:tc>
          <w:tcPr>
            <w:tcW w:w="1050" w:type="dxa"/>
            <w:tcMar>
              <w:top w:w="60" w:type="dxa"/>
              <w:left w:w="60" w:type="dxa"/>
              <w:bottom w:w="60" w:type="dxa"/>
              <w:right w:w="60" w:type="dxa"/>
            </w:tcMar>
          </w:tcPr>
          <w:p w14:paraId="530A1208" w14:textId="77777777" w:rsidR="00D03982" w:rsidRDefault="00000000">
            <w:pPr>
              <w:spacing w:after="50" w:line="276" w:lineRule="auto"/>
            </w:pPr>
            <w:r>
              <w:rPr>
                <w:color w:val="000000"/>
                <w:sz w:val="18"/>
                <w:szCs w:val="18"/>
              </w:rPr>
              <w:t>Tableau noir, cahier</w:t>
            </w:r>
          </w:p>
        </w:tc>
        <w:tc>
          <w:tcPr>
            <w:tcW w:w="800" w:type="dxa"/>
            <w:tcMar>
              <w:top w:w="60" w:type="dxa"/>
              <w:left w:w="60" w:type="dxa"/>
              <w:bottom w:w="60" w:type="dxa"/>
              <w:right w:w="60" w:type="dxa"/>
            </w:tcMar>
          </w:tcPr>
          <w:p w14:paraId="4462A0C9" w14:textId="77777777" w:rsidR="00D03982" w:rsidRDefault="00D03982"/>
        </w:tc>
      </w:tr>
      <w:tr w:rsidR="00D03982" w14:paraId="43F7B73B" w14:textId="77777777">
        <w:tblPrEx>
          <w:tblCellMar>
            <w:top w:w="0" w:type="dxa"/>
            <w:bottom w:w="0" w:type="dxa"/>
          </w:tblCellMar>
        </w:tblPrEx>
        <w:tc>
          <w:tcPr>
            <w:tcW w:w="1150" w:type="dxa"/>
            <w:tcMar>
              <w:top w:w="60" w:type="dxa"/>
              <w:left w:w="60" w:type="dxa"/>
              <w:bottom w:w="60" w:type="dxa"/>
              <w:right w:w="60" w:type="dxa"/>
            </w:tcMar>
          </w:tcPr>
          <w:p w14:paraId="3CE45930" w14:textId="77777777" w:rsidR="00D03982" w:rsidRDefault="00000000">
            <w:pPr>
              <w:spacing w:after="20" w:line="276" w:lineRule="auto"/>
            </w:pPr>
            <w:r>
              <w:rPr>
                <w:b/>
                <w:bCs/>
                <w:color w:val="000000"/>
                <w:sz w:val="18"/>
                <w:szCs w:val="18"/>
              </w:rPr>
              <w:t>3. Observation</w:t>
            </w:r>
          </w:p>
        </w:tc>
        <w:tc>
          <w:tcPr>
            <w:tcW w:w="3250" w:type="dxa"/>
            <w:tcMar>
              <w:top w:w="60" w:type="dxa"/>
              <w:left w:w="60" w:type="dxa"/>
              <w:bottom w:w="60" w:type="dxa"/>
              <w:right w:w="60" w:type="dxa"/>
            </w:tcMar>
          </w:tcPr>
          <w:p w14:paraId="1F3E6081" w14:textId="77777777" w:rsidR="00D03982" w:rsidRDefault="00000000">
            <w:pPr>
              <w:spacing w:after="50" w:line="276" w:lineRule="auto"/>
            </w:pPr>
            <w:r>
              <w:rPr>
                <w:color w:val="000000"/>
                <w:sz w:val="18"/>
                <w:szCs w:val="18"/>
              </w:rPr>
              <w:t>Regardez et observez bien cette frise chronologique que j'écris au tableau noir :</w:t>
            </w:r>
          </w:p>
          <w:tbl>
            <w:tblPr>
              <w:tblW w:w="32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000" w:firstRow="0" w:lastRow="0" w:firstColumn="0" w:lastColumn="0" w:noHBand="0" w:noVBand="0"/>
            </w:tblPr>
            <w:tblGrid>
              <w:gridCol w:w="1600"/>
              <w:gridCol w:w="1600"/>
            </w:tblGrid>
            <w:tr w:rsidR="00D03982" w14:paraId="66068598" w14:textId="77777777">
              <w:tblPrEx>
                <w:tblCellMar>
                  <w:top w:w="0" w:type="dxa"/>
                  <w:bottom w:w="0" w:type="dxa"/>
                </w:tblCellMar>
              </w:tblPrEx>
              <w:tc>
                <w:tcPr>
                  <w:tcW w:w="1600" w:type="dxa"/>
                  <w:shd w:val="clear" w:color="auto" w:fill="F5F5F5"/>
                  <w:tcMar>
                    <w:top w:w="30" w:type="dxa"/>
                    <w:left w:w="30" w:type="dxa"/>
                    <w:bottom w:w="30" w:type="dxa"/>
                    <w:right w:w="30" w:type="dxa"/>
                  </w:tcMar>
                </w:tcPr>
                <w:p w14:paraId="3708F514" w14:textId="77777777" w:rsidR="00D03982" w:rsidRDefault="00000000">
                  <w:pPr>
                    <w:spacing w:line="276" w:lineRule="auto"/>
                  </w:pPr>
                  <w:r>
                    <w:rPr>
                      <w:b/>
                      <w:bCs/>
                      <w:color w:val="000000"/>
                      <w:sz w:val="16"/>
                      <w:szCs w:val="16"/>
                    </w:rPr>
                    <w:t>Date</w:t>
                  </w:r>
                </w:p>
              </w:tc>
              <w:tc>
                <w:tcPr>
                  <w:tcW w:w="1600" w:type="dxa"/>
                  <w:shd w:val="clear" w:color="auto" w:fill="F5F5F5"/>
                  <w:tcMar>
                    <w:top w:w="30" w:type="dxa"/>
                    <w:left w:w="30" w:type="dxa"/>
                    <w:bottom w:w="30" w:type="dxa"/>
                    <w:right w:w="30" w:type="dxa"/>
                  </w:tcMar>
                </w:tcPr>
                <w:p w14:paraId="6DAECD4A" w14:textId="77777777" w:rsidR="00D03982" w:rsidRDefault="00000000">
                  <w:pPr>
                    <w:spacing w:line="276" w:lineRule="auto"/>
                  </w:pPr>
                  <w:r>
                    <w:rPr>
                      <w:b/>
                      <w:bCs/>
                      <w:color w:val="000000"/>
                      <w:sz w:val="16"/>
                      <w:szCs w:val="16"/>
                    </w:rPr>
                    <w:t>Événement</w:t>
                  </w:r>
                </w:p>
              </w:tc>
            </w:tr>
            <w:tr w:rsidR="00D03982" w14:paraId="5F8BC988" w14:textId="77777777">
              <w:tblPrEx>
                <w:tblCellMar>
                  <w:top w:w="0" w:type="dxa"/>
                  <w:bottom w:w="0" w:type="dxa"/>
                </w:tblCellMar>
              </w:tblPrEx>
              <w:tc>
                <w:tcPr>
                  <w:tcW w:w="1600" w:type="dxa"/>
                  <w:tcMar>
                    <w:top w:w="30" w:type="dxa"/>
                    <w:left w:w="30" w:type="dxa"/>
                    <w:bottom w:w="30" w:type="dxa"/>
                    <w:right w:w="30" w:type="dxa"/>
                  </w:tcMar>
                </w:tcPr>
                <w:p w14:paraId="233FFFD9" w14:textId="77777777" w:rsidR="00D03982" w:rsidRDefault="00000000">
                  <w:pPr>
                    <w:spacing w:line="276" w:lineRule="auto"/>
                  </w:pPr>
                  <w:r>
                    <w:rPr>
                      <w:color w:val="000000"/>
                      <w:sz w:val="16"/>
                      <w:szCs w:val="16"/>
                    </w:rPr>
                    <w:t>3 mars 1918</w:t>
                  </w:r>
                </w:p>
              </w:tc>
              <w:tc>
                <w:tcPr>
                  <w:tcW w:w="1600" w:type="dxa"/>
                  <w:tcMar>
                    <w:top w:w="30" w:type="dxa"/>
                    <w:left w:w="30" w:type="dxa"/>
                    <w:bottom w:w="30" w:type="dxa"/>
                    <w:right w:w="30" w:type="dxa"/>
                  </w:tcMar>
                </w:tcPr>
                <w:p w14:paraId="6946E353" w14:textId="77777777" w:rsidR="00D03982" w:rsidRDefault="00000000">
                  <w:pPr>
                    <w:spacing w:line="276" w:lineRule="auto"/>
                  </w:pPr>
                  <w:r>
                    <w:rPr>
                      <w:color w:val="000000"/>
                      <w:sz w:val="16"/>
                      <w:szCs w:val="16"/>
                    </w:rPr>
                    <w:t>Paix de Brest-Litovsk avec l'Allemagne : la Russie perd la Pologne, les pays baltes, l'Ukraine (un quart de sa population) mais sort de la guerre</w:t>
                  </w:r>
                </w:p>
              </w:tc>
            </w:tr>
            <w:tr w:rsidR="00D03982" w14:paraId="540427AD" w14:textId="77777777">
              <w:tblPrEx>
                <w:tblCellMar>
                  <w:top w:w="0" w:type="dxa"/>
                  <w:bottom w:w="0" w:type="dxa"/>
                </w:tblCellMar>
              </w:tblPrEx>
              <w:tc>
                <w:tcPr>
                  <w:tcW w:w="1600" w:type="dxa"/>
                  <w:tcMar>
                    <w:top w:w="30" w:type="dxa"/>
                    <w:left w:w="30" w:type="dxa"/>
                    <w:bottom w:w="30" w:type="dxa"/>
                    <w:right w:w="30" w:type="dxa"/>
                  </w:tcMar>
                </w:tcPr>
                <w:p w14:paraId="10BF5335" w14:textId="77777777" w:rsidR="00D03982" w:rsidRDefault="00000000">
                  <w:pPr>
                    <w:spacing w:line="276" w:lineRule="auto"/>
                  </w:pPr>
                  <w:r>
                    <w:rPr>
                      <w:color w:val="000000"/>
                      <w:sz w:val="16"/>
                      <w:szCs w:val="16"/>
                    </w:rPr>
                    <w:t>1918-1921</w:t>
                  </w:r>
                </w:p>
              </w:tc>
              <w:tc>
                <w:tcPr>
                  <w:tcW w:w="1600" w:type="dxa"/>
                  <w:tcMar>
                    <w:top w:w="30" w:type="dxa"/>
                    <w:left w:w="30" w:type="dxa"/>
                    <w:bottom w:w="30" w:type="dxa"/>
                    <w:right w:w="30" w:type="dxa"/>
                  </w:tcMar>
                </w:tcPr>
                <w:p w14:paraId="16E7C1D8" w14:textId="77777777" w:rsidR="00D03982" w:rsidRDefault="00000000">
                  <w:pPr>
                    <w:spacing w:line="276" w:lineRule="auto"/>
                  </w:pPr>
                  <w:r>
                    <w:rPr>
                      <w:color w:val="000000"/>
                      <w:sz w:val="16"/>
                      <w:szCs w:val="16"/>
                    </w:rPr>
                    <w:t xml:space="preserve">Guerre civile : Armée rouge (Trotski) contre les armées blanches (généraux tsaristes Denikine, Koltchak, Wrangel) soutenues par les Alliés (France, Royaume-Uni, Japon, États-Unis) ; exécution du tsar et de sa famille (juillet 1918) ; « terreur rouge » de la </w:t>
                  </w:r>
                  <w:proofErr w:type="spellStart"/>
                  <w:r>
                    <w:rPr>
                      <w:color w:val="000000"/>
                      <w:sz w:val="16"/>
                      <w:szCs w:val="16"/>
                    </w:rPr>
                    <w:t>Tchéka</w:t>
                  </w:r>
                  <w:proofErr w:type="spellEnd"/>
                  <w:r>
                    <w:rPr>
                      <w:color w:val="000000"/>
                      <w:sz w:val="16"/>
                      <w:szCs w:val="16"/>
                    </w:rPr>
                    <w:t xml:space="preserve"> (police politique) ; victoire des rouges en 1921</w:t>
                  </w:r>
                </w:p>
              </w:tc>
            </w:tr>
            <w:tr w:rsidR="00D03982" w14:paraId="087AD2A9" w14:textId="77777777">
              <w:tblPrEx>
                <w:tblCellMar>
                  <w:top w:w="0" w:type="dxa"/>
                  <w:bottom w:w="0" w:type="dxa"/>
                </w:tblCellMar>
              </w:tblPrEx>
              <w:tc>
                <w:tcPr>
                  <w:tcW w:w="1600" w:type="dxa"/>
                  <w:tcMar>
                    <w:top w:w="30" w:type="dxa"/>
                    <w:left w:w="30" w:type="dxa"/>
                    <w:bottom w:w="30" w:type="dxa"/>
                    <w:right w:w="30" w:type="dxa"/>
                  </w:tcMar>
                </w:tcPr>
                <w:p w14:paraId="3E72F822" w14:textId="77777777" w:rsidR="00D03982" w:rsidRDefault="00000000">
                  <w:pPr>
                    <w:spacing w:line="276" w:lineRule="auto"/>
                  </w:pPr>
                  <w:r>
                    <w:rPr>
                      <w:color w:val="000000"/>
                      <w:sz w:val="16"/>
                      <w:szCs w:val="16"/>
                    </w:rPr>
                    <w:t>1918-1921</w:t>
                  </w:r>
                </w:p>
              </w:tc>
              <w:tc>
                <w:tcPr>
                  <w:tcW w:w="1600" w:type="dxa"/>
                  <w:tcMar>
                    <w:top w:w="30" w:type="dxa"/>
                    <w:left w:w="30" w:type="dxa"/>
                    <w:bottom w:w="30" w:type="dxa"/>
                    <w:right w:w="30" w:type="dxa"/>
                  </w:tcMar>
                </w:tcPr>
                <w:p w14:paraId="5BA5F37C" w14:textId="77777777" w:rsidR="00D03982" w:rsidRDefault="00000000">
                  <w:pPr>
                    <w:spacing w:line="276" w:lineRule="auto"/>
                  </w:pPr>
                  <w:r>
                    <w:rPr>
                      <w:color w:val="000000"/>
                      <w:sz w:val="16"/>
                      <w:szCs w:val="16"/>
                    </w:rPr>
                    <w:t>Communisme de guerre : nationalisation des usines et des banques, réquisition des récoltes, suppression du commerce privé ; effondrement de la production, famine de 1921-1922 (environ 5 millions de morts)</w:t>
                  </w:r>
                </w:p>
              </w:tc>
            </w:tr>
            <w:tr w:rsidR="00D03982" w14:paraId="5F3D6EF8" w14:textId="77777777">
              <w:tblPrEx>
                <w:tblCellMar>
                  <w:top w:w="0" w:type="dxa"/>
                  <w:bottom w:w="0" w:type="dxa"/>
                </w:tblCellMar>
              </w:tblPrEx>
              <w:tc>
                <w:tcPr>
                  <w:tcW w:w="1600" w:type="dxa"/>
                  <w:tcMar>
                    <w:top w:w="30" w:type="dxa"/>
                    <w:left w:w="30" w:type="dxa"/>
                    <w:bottom w:w="30" w:type="dxa"/>
                    <w:right w:w="30" w:type="dxa"/>
                  </w:tcMar>
                </w:tcPr>
                <w:p w14:paraId="6AF06579" w14:textId="77777777" w:rsidR="00D03982" w:rsidRDefault="00000000">
                  <w:pPr>
                    <w:spacing w:line="276" w:lineRule="auto"/>
                  </w:pPr>
                  <w:r>
                    <w:rPr>
                      <w:color w:val="000000"/>
                      <w:sz w:val="16"/>
                      <w:szCs w:val="16"/>
                    </w:rPr>
                    <w:t>1919</w:t>
                  </w:r>
                </w:p>
              </w:tc>
              <w:tc>
                <w:tcPr>
                  <w:tcW w:w="1600" w:type="dxa"/>
                  <w:tcMar>
                    <w:top w:w="30" w:type="dxa"/>
                    <w:left w:w="30" w:type="dxa"/>
                    <w:bottom w:w="30" w:type="dxa"/>
                    <w:right w:w="30" w:type="dxa"/>
                  </w:tcMar>
                </w:tcPr>
                <w:p w14:paraId="2371C91F" w14:textId="77777777" w:rsidR="00D03982" w:rsidRDefault="00000000">
                  <w:pPr>
                    <w:spacing w:line="276" w:lineRule="auto"/>
                  </w:pPr>
                  <w:r>
                    <w:rPr>
                      <w:color w:val="000000"/>
                      <w:sz w:val="16"/>
                      <w:szCs w:val="16"/>
                    </w:rPr>
                    <w:t>Création de l'Internationale communiste (</w:t>
                  </w:r>
                  <w:proofErr w:type="spellStart"/>
                  <w:r>
                    <w:rPr>
                      <w:color w:val="000000"/>
                      <w:sz w:val="16"/>
                      <w:szCs w:val="16"/>
                    </w:rPr>
                    <w:t>Komintern</w:t>
                  </w:r>
                  <w:proofErr w:type="spellEnd"/>
                  <w:r>
                    <w:rPr>
                      <w:color w:val="000000"/>
                      <w:sz w:val="16"/>
                      <w:szCs w:val="16"/>
                    </w:rPr>
                    <w:t>) pour étendre la révolution au monde ; naissance de partis communistes dans de nombreux pays</w:t>
                  </w:r>
                </w:p>
              </w:tc>
            </w:tr>
            <w:tr w:rsidR="00D03982" w14:paraId="38F2C6EE" w14:textId="77777777">
              <w:tblPrEx>
                <w:tblCellMar>
                  <w:top w:w="0" w:type="dxa"/>
                  <w:bottom w:w="0" w:type="dxa"/>
                </w:tblCellMar>
              </w:tblPrEx>
              <w:tc>
                <w:tcPr>
                  <w:tcW w:w="1600" w:type="dxa"/>
                  <w:tcMar>
                    <w:top w:w="30" w:type="dxa"/>
                    <w:left w:w="30" w:type="dxa"/>
                    <w:bottom w:w="30" w:type="dxa"/>
                    <w:right w:w="30" w:type="dxa"/>
                  </w:tcMar>
                </w:tcPr>
                <w:p w14:paraId="52D70F96" w14:textId="77777777" w:rsidR="00D03982" w:rsidRDefault="00000000">
                  <w:pPr>
                    <w:spacing w:line="276" w:lineRule="auto"/>
                  </w:pPr>
                  <w:r>
                    <w:rPr>
                      <w:color w:val="000000"/>
                      <w:sz w:val="16"/>
                      <w:szCs w:val="16"/>
                    </w:rPr>
                    <w:t>mars 1921</w:t>
                  </w:r>
                </w:p>
              </w:tc>
              <w:tc>
                <w:tcPr>
                  <w:tcW w:w="1600" w:type="dxa"/>
                  <w:tcMar>
                    <w:top w:w="30" w:type="dxa"/>
                    <w:left w:w="30" w:type="dxa"/>
                    <w:bottom w:w="30" w:type="dxa"/>
                    <w:right w:w="30" w:type="dxa"/>
                  </w:tcMar>
                </w:tcPr>
                <w:p w14:paraId="1F7DD220" w14:textId="77777777" w:rsidR="00D03982" w:rsidRDefault="00000000">
                  <w:pPr>
                    <w:spacing w:line="276" w:lineRule="auto"/>
                  </w:pPr>
                  <w:r>
                    <w:rPr>
                      <w:color w:val="000000"/>
                      <w:sz w:val="16"/>
                      <w:szCs w:val="16"/>
                    </w:rPr>
                    <w:t>Révolte des marins de Cronstadt écrasée ; NEP (Nouvelle Politique Économique) : retour partiel au marché, fin des réquisitions, petit commerce et petites entreprises privées autorisés ; l'État garde les grandes industries ; redressement économique</w:t>
                  </w:r>
                </w:p>
              </w:tc>
            </w:tr>
            <w:tr w:rsidR="00D03982" w14:paraId="38D0633A" w14:textId="77777777">
              <w:tblPrEx>
                <w:tblCellMar>
                  <w:top w:w="0" w:type="dxa"/>
                  <w:bottom w:w="0" w:type="dxa"/>
                </w:tblCellMar>
              </w:tblPrEx>
              <w:tc>
                <w:tcPr>
                  <w:tcW w:w="1600" w:type="dxa"/>
                  <w:tcMar>
                    <w:top w:w="30" w:type="dxa"/>
                    <w:left w:w="30" w:type="dxa"/>
                    <w:bottom w:w="30" w:type="dxa"/>
                    <w:right w:w="30" w:type="dxa"/>
                  </w:tcMar>
                </w:tcPr>
                <w:p w14:paraId="54C65FDE" w14:textId="77777777" w:rsidR="00D03982" w:rsidRDefault="00000000">
                  <w:pPr>
                    <w:spacing w:line="276" w:lineRule="auto"/>
                  </w:pPr>
                  <w:r>
                    <w:rPr>
                      <w:color w:val="000000"/>
                      <w:sz w:val="16"/>
                      <w:szCs w:val="16"/>
                    </w:rPr>
                    <w:t>30 décembre 1922</w:t>
                  </w:r>
                </w:p>
              </w:tc>
              <w:tc>
                <w:tcPr>
                  <w:tcW w:w="1600" w:type="dxa"/>
                  <w:tcMar>
                    <w:top w:w="30" w:type="dxa"/>
                    <w:left w:w="30" w:type="dxa"/>
                    <w:bottom w:w="30" w:type="dxa"/>
                    <w:right w:w="30" w:type="dxa"/>
                  </w:tcMar>
                </w:tcPr>
                <w:p w14:paraId="5958A575" w14:textId="77777777" w:rsidR="00D03982" w:rsidRDefault="00000000">
                  <w:pPr>
                    <w:spacing w:line="276" w:lineRule="auto"/>
                  </w:pPr>
                  <w:r>
                    <w:rPr>
                      <w:color w:val="000000"/>
                      <w:sz w:val="16"/>
                      <w:szCs w:val="16"/>
                    </w:rPr>
                    <w:t xml:space="preserve">Naissance de l'URSS (Union des Républiques Socialistes Soviétiques) : </w:t>
                  </w:r>
                  <w:r>
                    <w:rPr>
                      <w:color w:val="000000"/>
                      <w:sz w:val="16"/>
                      <w:szCs w:val="16"/>
                    </w:rPr>
                    <w:lastRenderedPageBreak/>
                    <w:t>fédération de républiques (Russie, Ukraine, Biélorussie, Transcaucasie, puis d'autres) en théorie égales, en réalité dirigées depuis Moscou par le parti communiste unique ; Constitution de 1924</w:t>
                  </w:r>
                </w:p>
              </w:tc>
            </w:tr>
            <w:tr w:rsidR="00D03982" w14:paraId="4016074E" w14:textId="77777777">
              <w:tblPrEx>
                <w:tblCellMar>
                  <w:top w:w="0" w:type="dxa"/>
                  <w:bottom w:w="0" w:type="dxa"/>
                </w:tblCellMar>
              </w:tblPrEx>
              <w:tc>
                <w:tcPr>
                  <w:tcW w:w="1600" w:type="dxa"/>
                  <w:tcMar>
                    <w:top w:w="30" w:type="dxa"/>
                    <w:left w:w="30" w:type="dxa"/>
                    <w:bottom w:w="30" w:type="dxa"/>
                    <w:right w:w="30" w:type="dxa"/>
                  </w:tcMar>
                </w:tcPr>
                <w:p w14:paraId="2D7B8D3A" w14:textId="77777777" w:rsidR="00D03982" w:rsidRDefault="00000000">
                  <w:pPr>
                    <w:spacing w:line="276" w:lineRule="auto"/>
                  </w:pPr>
                  <w:r>
                    <w:rPr>
                      <w:color w:val="000000"/>
                      <w:sz w:val="16"/>
                      <w:szCs w:val="16"/>
                    </w:rPr>
                    <w:lastRenderedPageBreak/>
                    <w:t>21 janvier 1924</w:t>
                  </w:r>
                </w:p>
              </w:tc>
              <w:tc>
                <w:tcPr>
                  <w:tcW w:w="1600" w:type="dxa"/>
                  <w:tcMar>
                    <w:top w:w="30" w:type="dxa"/>
                    <w:left w:w="30" w:type="dxa"/>
                    <w:bottom w:w="30" w:type="dxa"/>
                    <w:right w:w="30" w:type="dxa"/>
                  </w:tcMar>
                </w:tcPr>
                <w:p w14:paraId="77E5A5C9" w14:textId="77777777" w:rsidR="00D03982" w:rsidRDefault="00000000">
                  <w:pPr>
                    <w:spacing w:line="276" w:lineRule="auto"/>
                  </w:pPr>
                  <w:r>
                    <w:rPr>
                      <w:color w:val="000000"/>
                      <w:sz w:val="16"/>
                      <w:szCs w:val="16"/>
                    </w:rPr>
                    <w:t>Mort de Lénine ; lutte pour sa succession entre Trotski et Staline, secrétaire général du parti depuis 1922</w:t>
                  </w:r>
                </w:p>
              </w:tc>
            </w:tr>
          </w:tbl>
          <w:p w14:paraId="28231BC5" w14:textId="77777777" w:rsidR="00D03982" w:rsidRDefault="00D03982">
            <w:pPr>
              <w:spacing w:after="20"/>
            </w:pPr>
          </w:p>
        </w:tc>
        <w:tc>
          <w:tcPr>
            <w:tcW w:w="2250" w:type="dxa"/>
            <w:tcMar>
              <w:top w:w="60" w:type="dxa"/>
              <w:left w:w="60" w:type="dxa"/>
              <w:bottom w:w="60" w:type="dxa"/>
              <w:right w:w="60" w:type="dxa"/>
            </w:tcMar>
          </w:tcPr>
          <w:p w14:paraId="65ED25A3" w14:textId="77777777" w:rsidR="00D03982" w:rsidRDefault="00000000">
            <w:pPr>
              <w:spacing w:after="50" w:line="276" w:lineRule="auto"/>
            </w:pPr>
            <w:r>
              <w:rPr>
                <w:color w:val="000000"/>
                <w:sz w:val="18"/>
                <w:szCs w:val="18"/>
              </w:rPr>
              <w:lastRenderedPageBreak/>
              <w:t>Les élèves observent silencieusement.</w:t>
            </w:r>
          </w:p>
        </w:tc>
        <w:tc>
          <w:tcPr>
            <w:tcW w:w="1100" w:type="dxa"/>
            <w:tcMar>
              <w:top w:w="60" w:type="dxa"/>
              <w:left w:w="60" w:type="dxa"/>
              <w:bottom w:w="60" w:type="dxa"/>
              <w:right w:w="60" w:type="dxa"/>
            </w:tcMar>
          </w:tcPr>
          <w:p w14:paraId="55C9CC95" w14:textId="77777777" w:rsidR="00D03982" w:rsidRDefault="00000000">
            <w:pPr>
              <w:spacing w:after="50" w:line="276" w:lineRule="auto"/>
            </w:pPr>
            <w:r>
              <w:rPr>
                <w:color w:val="000000"/>
                <w:sz w:val="18"/>
                <w:szCs w:val="18"/>
              </w:rPr>
              <w:t>Observation dirigée</w:t>
            </w:r>
          </w:p>
        </w:tc>
        <w:tc>
          <w:tcPr>
            <w:tcW w:w="1050" w:type="dxa"/>
            <w:tcMar>
              <w:top w:w="60" w:type="dxa"/>
              <w:left w:w="60" w:type="dxa"/>
              <w:bottom w:w="60" w:type="dxa"/>
              <w:right w:w="60" w:type="dxa"/>
            </w:tcMar>
          </w:tcPr>
          <w:p w14:paraId="39BA5F53" w14:textId="77777777" w:rsidR="00D03982" w:rsidRDefault="00000000">
            <w:pPr>
              <w:spacing w:after="50" w:line="276" w:lineRule="auto"/>
            </w:pPr>
            <w:r>
              <w:rPr>
                <w:color w:val="000000"/>
                <w:sz w:val="18"/>
                <w:szCs w:val="18"/>
              </w:rPr>
              <w:t>Tableau noir (frise chronologique recopiée)</w:t>
            </w:r>
          </w:p>
        </w:tc>
        <w:tc>
          <w:tcPr>
            <w:tcW w:w="800" w:type="dxa"/>
            <w:tcMar>
              <w:top w:w="60" w:type="dxa"/>
              <w:left w:w="60" w:type="dxa"/>
              <w:bottom w:w="60" w:type="dxa"/>
              <w:right w:w="60" w:type="dxa"/>
            </w:tcMar>
          </w:tcPr>
          <w:p w14:paraId="3DE7BBE8" w14:textId="77777777" w:rsidR="00D03982" w:rsidRDefault="00000000">
            <w:pPr>
              <w:spacing w:after="50" w:line="276" w:lineRule="auto"/>
            </w:pPr>
            <w:r>
              <w:rPr>
                <w:i/>
                <w:iCs/>
                <w:color w:val="000000"/>
                <w:sz w:val="18"/>
                <w:szCs w:val="18"/>
              </w:rPr>
              <w:t>Le programme demande une biographie sommaire de Lénine : la faire construire par les élèves à partir des éléments de la leçon (dates, idées, actions).</w:t>
            </w:r>
          </w:p>
          <w:p w14:paraId="7E209B6E" w14:textId="77777777" w:rsidR="00D03982" w:rsidRDefault="00000000">
            <w:pPr>
              <w:spacing w:after="50" w:line="276" w:lineRule="auto"/>
            </w:pPr>
            <w:r>
              <w:rPr>
                <w:i/>
                <w:iCs/>
                <w:color w:val="000000"/>
                <w:sz w:val="18"/>
                <w:szCs w:val="18"/>
              </w:rPr>
              <w:t xml:space="preserve">Méthode facultative : si une carte murale, un manuel illustré, un texte d'époque ou des témoignages recueillis par enquête sont disponibles, les faire observer et commenter par les élèves à la place du document recopié au tableau (voir </w:t>
            </w:r>
            <w:r>
              <w:rPr>
                <w:i/>
                <w:iCs/>
                <w:color w:val="000000"/>
                <w:sz w:val="18"/>
                <w:szCs w:val="18"/>
              </w:rPr>
              <w:lastRenderedPageBreak/>
              <w:t>Mode d'emploi).</w:t>
            </w:r>
          </w:p>
        </w:tc>
      </w:tr>
      <w:tr w:rsidR="00D03982" w14:paraId="23271FE4" w14:textId="77777777">
        <w:tblPrEx>
          <w:tblCellMar>
            <w:top w:w="0" w:type="dxa"/>
            <w:bottom w:w="0" w:type="dxa"/>
          </w:tblCellMar>
        </w:tblPrEx>
        <w:tc>
          <w:tcPr>
            <w:tcW w:w="1150" w:type="dxa"/>
            <w:tcMar>
              <w:top w:w="60" w:type="dxa"/>
              <w:left w:w="60" w:type="dxa"/>
              <w:bottom w:w="60" w:type="dxa"/>
              <w:right w:w="60" w:type="dxa"/>
            </w:tcMar>
          </w:tcPr>
          <w:p w14:paraId="113D3E69" w14:textId="77777777" w:rsidR="00D03982" w:rsidRDefault="00000000">
            <w:pPr>
              <w:spacing w:after="20" w:line="276" w:lineRule="auto"/>
            </w:pPr>
            <w:r>
              <w:rPr>
                <w:b/>
                <w:bCs/>
                <w:color w:val="000000"/>
                <w:sz w:val="18"/>
                <w:szCs w:val="18"/>
              </w:rPr>
              <w:lastRenderedPageBreak/>
              <w:t>4. Analyse</w:t>
            </w:r>
          </w:p>
        </w:tc>
        <w:tc>
          <w:tcPr>
            <w:tcW w:w="3250" w:type="dxa"/>
            <w:tcMar>
              <w:top w:w="60" w:type="dxa"/>
              <w:left w:w="60" w:type="dxa"/>
              <w:bottom w:w="60" w:type="dxa"/>
              <w:right w:w="60" w:type="dxa"/>
            </w:tcMar>
          </w:tcPr>
          <w:p w14:paraId="758FEBCD" w14:textId="77777777" w:rsidR="00D03982" w:rsidRDefault="00000000">
            <w:pPr>
              <w:spacing w:after="50" w:line="276" w:lineRule="auto"/>
            </w:pPr>
            <w:r>
              <w:rPr>
                <w:color w:val="000000"/>
                <w:sz w:val="18"/>
                <w:szCs w:val="18"/>
              </w:rPr>
              <w:t>Comment Lénine tient-il sa promesse de paix ? À quel prix ?</w:t>
            </w:r>
          </w:p>
          <w:p w14:paraId="2D561760" w14:textId="77777777" w:rsidR="00D03982" w:rsidRDefault="00000000">
            <w:pPr>
              <w:spacing w:after="50" w:line="276" w:lineRule="auto"/>
            </w:pPr>
            <w:r>
              <w:rPr>
                <w:color w:val="000000"/>
                <w:sz w:val="18"/>
                <w:szCs w:val="18"/>
              </w:rPr>
              <w:t>Qui s'oppose aux bolcheviks pendant la guerre civile ?</w:t>
            </w:r>
          </w:p>
          <w:p w14:paraId="5ACB9A1C" w14:textId="77777777" w:rsidR="00D03982" w:rsidRDefault="00000000">
            <w:pPr>
              <w:spacing w:after="50" w:line="276" w:lineRule="auto"/>
            </w:pPr>
            <w:r>
              <w:rPr>
                <w:color w:val="000000"/>
                <w:sz w:val="18"/>
                <w:szCs w:val="18"/>
              </w:rPr>
              <w:t>Comment les bolcheviks gagnent-ils la guerre civile ?</w:t>
            </w:r>
          </w:p>
          <w:p w14:paraId="4FE41503" w14:textId="77777777" w:rsidR="00D03982" w:rsidRDefault="00000000">
            <w:pPr>
              <w:spacing w:after="50" w:line="276" w:lineRule="auto"/>
            </w:pPr>
            <w:r>
              <w:rPr>
                <w:color w:val="000000"/>
                <w:sz w:val="18"/>
                <w:szCs w:val="18"/>
              </w:rPr>
              <w:t>Qu'est-ce que le communisme de guerre ? Quelles en sont les conséquences ?</w:t>
            </w:r>
          </w:p>
          <w:p w14:paraId="7C07030E" w14:textId="77777777" w:rsidR="00D03982" w:rsidRDefault="00000000">
            <w:pPr>
              <w:spacing w:after="50" w:line="276" w:lineRule="auto"/>
            </w:pPr>
            <w:r>
              <w:rPr>
                <w:color w:val="000000"/>
                <w:sz w:val="18"/>
                <w:szCs w:val="18"/>
              </w:rPr>
              <w:t>Pourquoi Lénine lance-t-il la NEP en 1921 ?</w:t>
            </w:r>
          </w:p>
          <w:p w14:paraId="340D30AA" w14:textId="77777777" w:rsidR="00D03982" w:rsidRDefault="00000000">
            <w:pPr>
              <w:spacing w:after="50" w:line="276" w:lineRule="auto"/>
            </w:pPr>
            <w:r>
              <w:rPr>
                <w:color w:val="000000"/>
                <w:sz w:val="18"/>
                <w:szCs w:val="18"/>
              </w:rPr>
              <w:t>Qu'est-ce que l'URSS ? Quand naît-elle ?</w:t>
            </w:r>
          </w:p>
          <w:p w14:paraId="7910B7E8" w14:textId="77777777" w:rsidR="00D03982" w:rsidRDefault="00000000">
            <w:pPr>
              <w:spacing w:after="50" w:line="276" w:lineRule="auto"/>
            </w:pPr>
            <w:r>
              <w:rPr>
                <w:color w:val="000000"/>
                <w:sz w:val="18"/>
                <w:szCs w:val="18"/>
              </w:rPr>
              <w:t>Quel est le rôle du parti communiste dans le nouvel État ?</w:t>
            </w:r>
          </w:p>
          <w:p w14:paraId="116C2A6F" w14:textId="77777777" w:rsidR="00D03982" w:rsidRDefault="00000000">
            <w:pPr>
              <w:spacing w:after="50" w:line="276" w:lineRule="auto"/>
            </w:pPr>
            <w:r>
              <w:rPr>
                <w:color w:val="000000"/>
                <w:sz w:val="18"/>
                <w:szCs w:val="18"/>
              </w:rPr>
              <w:t>Qui était Lénine ? Résumez sa vie.</w:t>
            </w:r>
          </w:p>
        </w:tc>
        <w:tc>
          <w:tcPr>
            <w:tcW w:w="2250" w:type="dxa"/>
            <w:tcMar>
              <w:top w:w="60" w:type="dxa"/>
              <w:left w:w="60" w:type="dxa"/>
              <w:bottom w:w="60" w:type="dxa"/>
              <w:right w:w="60" w:type="dxa"/>
            </w:tcMar>
          </w:tcPr>
          <w:p w14:paraId="7DA48E0E" w14:textId="77777777" w:rsidR="00D03982" w:rsidRDefault="00000000">
            <w:pPr>
              <w:spacing w:after="50" w:line="276" w:lineRule="auto"/>
            </w:pPr>
            <w:r>
              <w:rPr>
                <w:color w:val="000000"/>
                <w:sz w:val="18"/>
                <w:szCs w:val="18"/>
              </w:rPr>
              <w:t>R.A. : Par la paix de Brest-Litovsk (3 mars 1918) avec l'Allemagne : la Russie perd la Pologne, les pays baltes, la Finlande, l'Ukraine, soit un quart de sa population et de ses terres cultivées, mais elle sort de la guerre.</w:t>
            </w:r>
          </w:p>
          <w:p w14:paraId="2CEAB5F5" w14:textId="77777777" w:rsidR="00D03982" w:rsidRDefault="00000000">
            <w:pPr>
              <w:spacing w:after="50" w:line="276" w:lineRule="auto"/>
            </w:pPr>
            <w:r>
              <w:rPr>
                <w:color w:val="000000"/>
                <w:sz w:val="18"/>
                <w:szCs w:val="18"/>
              </w:rPr>
              <w:t>R.A. : Les armées « blanches » des généraux tsaristes (Denikine, Koltchak, Wrangel), les partis non bolcheviks, les nationalités qui veulent l'indépendance, et les Alliés (France, Royaume-Uni, Japon, États-Unis) qui envoient des troupes et des armes pour empêcher la contagion révolutionnaire.</w:t>
            </w:r>
          </w:p>
          <w:p w14:paraId="4353500B" w14:textId="77777777" w:rsidR="00D03982" w:rsidRDefault="00000000">
            <w:pPr>
              <w:spacing w:after="50" w:line="276" w:lineRule="auto"/>
            </w:pPr>
            <w:r>
              <w:rPr>
                <w:color w:val="000000"/>
                <w:sz w:val="18"/>
                <w:szCs w:val="18"/>
              </w:rPr>
              <w:t xml:space="preserve">R.A. : Grâce à l'Armée rouge créée et disciplinée par Trotski (5 millions d'hommes en 1920), au contrôle du centre du pays et des chemins de fer, à la division des blancs, au soutien des paysans qui craignent le retour des grands propriétaires, et à une dictature impitoyable : la </w:t>
            </w:r>
            <w:proofErr w:type="spellStart"/>
            <w:r>
              <w:rPr>
                <w:color w:val="000000"/>
                <w:sz w:val="18"/>
                <w:szCs w:val="18"/>
              </w:rPr>
              <w:t>Tchéka</w:t>
            </w:r>
            <w:proofErr w:type="spellEnd"/>
            <w:r>
              <w:rPr>
                <w:color w:val="000000"/>
                <w:sz w:val="18"/>
                <w:szCs w:val="18"/>
              </w:rPr>
              <w:t xml:space="preserve"> (police politique) mène la « terreur rouge », le tsar et sa famille sont exécutés en juillet 1918.</w:t>
            </w:r>
          </w:p>
          <w:p w14:paraId="6E32A03E" w14:textId="77777777" w:rsidR="00D03982" w:rsidRDefault="00000000">
            <w:pPr>
              <w:spacing w:after="50" w:line="276" w:lineRule="auto"/>
            </w:pPr>
            <w:r>
              <w:rPr>
                <w:color w:val="000000"/>
                <w:sz w:val="18"/>
                <w:szCs w:val="18"/>
              </w:rPr>
              <w:t xml:space="preserve">R.A. : L'économie entièrement dirigée par l'État de 1918 à 1921 : nationalisation des usines et des banques, réquisition forcée des récoltes, suppression du commerce privé ; résultat : effondrement de la </w:t>
            </w:r>
            <w:r>
              <w:rPr>
                <w:color w:val="000000"/>
                <w:sz w:val="18"/>
                <w:szCs w:val="18"/>
              </w:rPr>
              <w:lastRenderedPageBreak/>
              <w:t>production, révoltes paysannes, et la terrible famine de 1921-1922 qui fait environ 5 millions de morts.</w:t>
            </w:r>
          </w:p>
          <w:p w14:paraId="273A5A18" w14:textId="77777777" w:rsidR="00D03982" w:rsidRDefault="00000000">
            <w:pPr>
              <w:spacing w:after="50" w:line="276" w:lineRule="auto"/>
            </w:pPr>
            <w:r>
              <w:rPr>
                <w:color w:val="000000"/>
                <w:sz w:val="18"/>
                <w:szCs w:val="18"/>
              </w:rPr>
              <w:t>R.A. : Parce que le pays est ruiné et que les marins de Cronstadt, autrefois fidèles, se révoltent ; la Nouvelle Politique Économique autorise à nouveau le petit commerce, les petites entreprises privées et la vente libre des récoltes après impôt, tout en gardant les grandes industries pour l'État : l'économie se redresse.</w:t>
            </w:r>
          </w:p>
          <w:p w14:paraId="049F1008" w14:textId="77777777" w:rsidR="00D03982" w:rsidRDefault="00000000">
            <w:pPr>
              <w:spacing w:after="50" w:line="276" w:lineRule="auto"/>
            </w:pPr>
            <w:r>
              <w:rPr>
                <w:color w:val="000000"/>
                <w:sz w:val="18"/>
                <w:szCs w:val="18"/>
              </w:rPr>
              <w:t>R.A. : L'Union des Républiques Socialistes Soviétiques, créée le 30 décembre 1922 : une fédération de républiques (Russie, Ukraine, Biélorussie, Transcaucasie, puis républiques d'Asie centrale) en théorie égales et libres de se séparer, en réalité soumises au parti communiste unique dirigé depuis Moscou.</w:t>
            </w:r>
          </w:p>
          <w:p w14:paraId="6536B70E" w14:textId="77777777" w:rsidR="00D03982" w:rsidRDefault="00000000">
            <w:pPr>
              <w:spacing w:after="50" w:line="276" w:lineRule="auto"/>
            </w:pPr>
            <w:r>
              <w:rPr>
                <w:color w:val="000000"/>
                <w:sz w:val="18"/>
                <w:szCs w:val="18"/>
              </w:rPr>
              <w:t>R.A. : Il est le seul parti autorisé et dirige tout : les soviets, le gouvernement, l'armée, la police, la presse, l'économie ; ses membres occupent tous les postes de responsabilité ; ses décisions sont prises par un petit groupe (Politburo) et son secrétaire général, Staline à partir de 1922, contrôle les nominations ; c'est une dictature du parti.</w:t>
            </w:r>
          </w:p>
          <w:p w14:paraId="7F197E1B" w14:textId="77777777" w:rsidR="00D03982" w:rsidRDefault="00000000">
            <w:pPr>
              <w:spacing w:after="50" w:line="276" w:lineRule="auto"/>
            </w:pPr>
            <w:r>
              <w:rPr>
                <w:color w:val="000000"/>
                <w:sz w:val="18"/>
                <w:szCs w:val="18"/>
              </w:rPr>
              <w:t xml:space="preserve">R.A. : Vladimir Ilitch Oulianov (1870-1924), né à Simbirsk, frère aîné pendu pour complot contre le tsar, avocat devenu révolutionnaire marxiste, exilé en Sibérie puis en Europe, fondateur du parti bolchevik (1903), rentré en avril 1917, chef de la révolution d'Octobre, fondateur de l'État soviétique et du </w:t>
            </w:r>
            <w:proofErr w:type="spellStart"/>
            <w:r>
              <w:rPr>
                <w:color w:val="000000"/>
                <w:sz w:val="18"/>
                <w:szCs w:val="18"/>
              </w:rPr>
              <w:t>Komintern</w:t>
            </w:r>
            <w:proofErr w:type="spellEnd"/>
            <w:r>
              <w:rPr>
                <w:color w:val="000000"/>
                <w:sz w:val="18"/>
                <w:szCs w:val="18"/>
              </w:rPr>
              <w:t xml:space="preserve">, victime d'attaques cérébrales à partir de 1922, mort le 21 janvier 1924 ; son corps est exposé </w:t>
            </w:r>
            <w:r>
              <w:rPr>
                <w:color w:val="000000"/>
                <w:sz w:val="18"/>
                <w:szCs w:val="18"/>
              </w:rPr>
              <w:lastRenderedPageBreak/>
              <w:t>dans un mausolée sur la place Rouge.</w:t>
            </w:r>
          </w:p>
        </w:tc>
        <w:tc>
          <w:tcPr>
            <w:tcW w:w="1100" w:type="dxa"/>
            <w:tcMar>
              <w:top w:w="60" w:type="dxa"/>
              <w:left w:w="60" w:type="dxa"/>
              <w:bottom w:w="60" w:type="dxa"/>
              <w:right w:w="60" w:type="dxa"/>
            </w:tcMar>
          </w:tcPr>
          <w:p w14:paraId="1007D2D7" w14:textId="77777777" w:rsidR="00D03982" w:rsidRDefault="00000000">
            <w:pPr>
              <w:spacing w:after="50" w:line="276" w:lineRule="auto"/>
            </w:pPr>
            <w:r>
              <w:rPr>
                <w:color w:val="000000"/>
                <w:sz w:val="18"/>
                <w:szCs w:val="18"/>
              </w:rPr>
              <w:lastRenderedPageBreak/>
              <w:t>Lecture de frise chronologique, construction d'une biographie, questions-réponses</w:t>
            </w:r>
          </w:p>
        </w:tc>
        <w:tc>
          <w:tcPr>
            <w:tcW w:w="1050" w:type="dxa"/>
            <w:tcMar>
              <w:top w:w="60" w:type="dxa"/>
              <w:left w:w="60" w:type="dxa"/>
              <w:bottom w:w="60" w:type="dxa"/>
              <w:right w:w="60" w:type="dxa"/>
            </w:tcMar>
          </w:tcPr>
          <w:p w14:paraId="17302D58" w14:textId="77777777" w:rsidR="00D03982" w:rsidRDefault="00000000">
            <w:pPr>
              <w:spacing w:after="50" w:line="276" w:lineRule="auto"/>
            </w:pPr>
            <w:r>
              <w:rPr>
                <w:color w:val="000000"/>
                <w:sz w:val="18"/>
                <w:szCs w:val="18"/>
              </w:rPr>
              <w:t>Tableau noir (frise chronologique recopiée)</w:t>
            </w:r>
          </w:p>
        </w:tc>
        <w:tc>
          <w:tcPr>
            <w:tcW w:w="800" w:type="dxa"/>
            <w:tcMar>
              <w:top w:w="60" w:type="dxa"/>
              <w:left w:w="60" w:type="dxa"/>
              <w:bottom w:w="60" w:type="dxa"/>
              <w:right w:w="60" w:type="dxa"/>
            </w:tcMar>
          </w:tcPr>
          <w:p w14:paraId="2E483507" w14:textId="77777777" w:rsidR="00D03982" w:rsidRDefault="00D03982"/>
        </w:tc>
      </w:tr>
      <w:tr w:rsidR="00D03982" w14:paraId="622E1A22" w14:textId="77777777">
        <w:tblPrEx>
          <w:tblCellMar>
            <w:top w:w="0" w:type="dxa"/>
            <w:bottom w:w="0" w:type="dxa"/>
          </w:tblCellMar>
        </w:tblPrEx>
        <w:tc>
          <w:tcPr>
            <w:tcW w:w="1150" w:type="dxa"/>
            <w:tcMar>
              <w:top w:w="60" w:type="dxa"/>
              <w:left w:w="60" w:type="dxa"/>
              <w:bottom w:w="60" w:type="dxa"/>
              <w:right w:w="60" w:type="dxa"/>
            </w:tcMar>
          </w:tcPr>
          <w:p w14:paraId="2EFF3935" w14:textId="77777777" w:rsidR="00D03982" w:rsidRDefault="00000000">
            <w:pPr>
              <w:spacing w:after="20" w:line="276" w:lineRule="auto"/>
            </w:pPr>
            <w:r>
              <w:rPr>
                <w:b/>
                <w:bCs/>
                <w:color w:val="000000"/>
                <w:sz w:val="18"/>
                <w:szCs w:val="18"/>
              </w:rPr>
              <w:lastRenderedPageBreak/>
              <w:t>5. Synthèse</w:t>
            </w:r>
          </w:p>
        </w:tc>
        <w:tc>
          <w:tcPr>
            <w:tcW w:w="3250" w:type="dxa"/>
            <w:tcMar>
              <w:top w:w="60" w:type="dxa"/>
              <w:left w:w="60" w:type="dxa"/>
              <w:bottom w:w="60" w:type="dxa"/>
              <w:right w:w="60" w:type="dxa"/>
            </w:tcMar>
          </w:tcPr>
          <w:p w14:paraId="104275C2" w14:textId="77777777" w:rsidR="00D03982" w:rsidRDefault="00000000">
            <w:pPr>
              <w:spacing w:after="50" w:line="276" w:lineRule="auto"/>
            </w:pPr>
            <w:r>
              <w:rPr>
                <w:color w:val="000000"/>
                <w:sz w:val="18"/>
                <w:szCs w:val="18"/>
              </w:rPr>
              <w:t xml:space="preserve">Donc, après octobre 1917, les bolcheviks doivent défendre leur pouvoir. Lénine signe la paix de Brest-Litovsk avec l'Allemagne en 1918, au prix de lourdes pertes de territoire, puis gagne la guerre civile (1918-1921) contre les armées blanches et les Alliés grâce à l'Armée rouge de Trotski et à la terreur de la </w:t>
            </w:r>
            <w:proofErr w:type="spellStart"/>
            <w:r>
              <w:rPr>
                <w:color w:val="000000"/>
                <w:sz w:val="18"/>
                <w:szCs w:val="18"/>
              </w:rPr>
              <w:t>Tchéka</w:t>
            </w:r>
            <w:proofErr w:type="spellEnd"/>
            <w:r>
              <w:rPr>
                <w:color w:val="000000"/>
                <w:sz w:val="18"/>
                <w:szCs w:val="18"/>
              </w:rPr>
              <w:t>. Le communisme de guerre ruine le pays et provoque la famine de 1921, si bien que Lénine recule avec la NEP, qui rétablit une part de liberté économique. Le 30 décembre 1922 naît l'URSS, fédération de républiques en réalité dirigée par le parti communiste unique. À la mort de Lénine en 1924, la dictature du parti est en place et Staline s'apprête à en prendre la tête.</w:t>
            </w:r>
          </w:p>
        </w:tc>
        <w:tc>
          <w:tcPr>
            <w:tcW w:w="2250" w:type="dxa"/>
            <w:tcMar>
              <w:top w:w="60" w:type="dxa"/>
              <w:left w:w="60" w:type="dxa"/>
              <w:bottom w:w="60" w:type="dxa"/>
              <w:right w:w="60" w:type="dxa"/>
            </w:tcMar>
          </w:tcPr>
          <w:p w14:paraId="60AC3C3C" w14:textId="77777777" w:rsidR="00D03982" w:rsidRDefault="00000000">
            <w:pPr>
              <w:spacing w:after="50" w:line="276" w:lineRule="auto"/>
            </w:pPr>
            <w:r>
              <w:rPr>
                <w:color w:val="000000"/>
                <w:sz w:val="18"/>
                <w:szCs w:val="18"/>
              </w:rPr>
              <w:t>Les élèves écoutent.</w:t>
            </w:r>
          </w:p>
        </w:tc>
        <w:tc>
          <w:tcPr>
            <w:tcW w:w="1100" w:type="dxa"/>
            <w:tcMar>
              <w:top w:w="60" w:type="dxa"/>
              <w:left w:w="60" w:type="dxa"/>
              <w:bottom w:w="60" w:type="dxa"/>
              <w:right w:w="60" w:type="dxa"/>
            </w:tcMar>
          </w:tcPr>
          <w:p w14:paraId="4A8FC2CE" w14:textId="77777777" w:rsidR="00D03982" w:rsidRDefault="00000000">
            <w:pPr>
              <w:spacing w:after="50" w:line="276" w:lineRule="auto"/>
            </w:pPr>
            <w:r>
              <w:rPr>
                <w:color w:val="000000"/>
                <w:sz w:val="18"/>
                <w:szCs w:val="18"/>
              </w:rPr>
              <w:t>Exposé oral</w:t>
            </w:r>
          </w:p>
        </w:tc>
        <w:tc>
          <w:tcPr>
            <w:tcW w:w="1050" w:type="dxa"/>
            <w:tcMar>
              <w:top w:w="60" w:type="dxa"/>
              <w:left w:w="60" w:type="dxa"/>
              <w:bottom w:w="60" w:type="dxa"/>
              <w:right w:w="60" w:type="dxa"/>
            </w:tcMar>
          </w:tcPr>
          <w:p w14:paraId="08314017" w14:textId="77777777" w:rsidR="00D03982" w:rsidRDefault="00000000">
            <w:pPr>
              <w:spacing w:after="50" w:line="276" w:lineRule="auto"/>
            </w:pPr>
            <w:r>
              <w:rPr>
                <w:color w:val="000000"/>
                <w:sz w:val="18"/>
                <w:szCs w:val="18"/>
              </w:rPr>
              <w:t>Tableau noir</w:t>
            </w:r>
          </w:p>
        </w:tc>
        <w:tc>
          <w:tcPr>
            <w:tcW w:w="800" w:type="dxa"/>
            <w:tcMar>
              <w:top w:w="60" w:type="dxa"/>
              <w:left w:w="60" w:type="dxa"/>
              <w:bottom w:w="60" w:type="dxa"/>
              <w:right w:w="60" w:type="dxa"/>
            </w:tcMar>
          </w:tcPr>
          <w:p w14:paraId="6474715E" w14:textId="77777777" w:rsidR="00D03982" w:rsidRDefault="00D03982"/>
        </w:tc>
      </w:tr>
      <w:tr w:rsidR="00D03982" w14:paraId="0B536529" w14:textId="77777777">
        <w:tblPrEx>
          <w:tblCellMar>
            <w:top w:w="0" w:type="dxa"/>
            <w:bottom w:w="0" w:type="dxa"/>
          </w:tblCellMar>
        </w:tblPrEx>
        <w:tc>
          <w:tcPr>
            <w:tcW w:w="1150" w:type="dxa"/>
            <w:tcMar>
              <w:top w:w="60" w:type="dxa"/>
              <w:left w:w="60" w:type="dxa"/>
              <w:bottom w:w="60" w:type="dxa"/>
              <w:right w:w="60" w:type="dxa"/>
            </w:tcMar>
          </w:tcPr>
          <w:p w14:paraId="1DAD7547" w14:textId="77777777" w:rsidR="00D03982" w:rsidRDefault="00000000">
            <w:pPr>
              <w:spacing w:after="20" w:line="276" w:lineRule="auto"/>
            </w:pPr>
            <w:r>
              <w:rPr>
                <w:b/>
                <w:bCs/>
                <w:color w:val="000000"/>
                <w:sz w:val="18"/>
                <w:szCs w:val="18"/>
              </w:rPr>
              <w:t>6. Application</w:t>
            </w:r>
          </w:p>
        </w:tc>
        <w:tc>
          <w:tcPr>
            <w:tcW w:w="3250" w:type="dxa"/>
            <w:tcMar>
              <w:top w:w="60" w:type="dxa"/>
              <w:left w:w="60" w:type="dxa"/>
              <w:bottom w:w="60" w:type="dxa"/>
              <w:right w:w="60" w:type="dxa"/>
            </w:tcMar>
          </w:tcPr>
          <w:p w14:paraId="2278DFFD" w14:textId="77777777" w:rsidR="00D03982" w:rsidRDefault="00000000">
            <w:pPr>
              <w:spacing w:after="50" w:line="276" w:lineRule="auto"/>
            </w:pPr>
            <w:r>
              <w:rPr>
                <w:b/>
                <w:bCs/>
                <w:color w:val="000000"/>
                <w:sz w:val="18"/>
                <w:szCs w:val="18"/>
              </w:rPr>
              <w:t>Exercice 1</w:t>
            </w:r>
            <w:r>
              <w:rPr>
                <w:color w:val="000000"/>
                <w:sz w:val="18"/>
                <w:szCs w:val="18"/>
              </w:rPr>
              <w:t xml:space="preserve"> — Reliez chaque terme à sa définition (recopiez les couples).</w:t>
            </w:r>
          </w:p>
          <w:p w14:paraId="1235B36C" w14:textId="77777777" w:rsidR="00D03982" w:rsidRDefault="00000000">
            <w:pPr>
              <w:spacing w:after="50" w:line="276" w:lineRule="auto"/>
            </w:pPr>
            <w:r>
              <w:rPr>
                <w:color w:val="000000"/>
                <w:sz w:val="18"/>
                <w:szCs w:val="18"/>
              </w:rPr>
              <w:t xml:space="preserve">1. Brest-Litovsk — 2. Armée rouge — 3. </w:t>
            </w:r>
            <w:proofErr w:type="spellStart"/>
            <w:r>
              <w:rPr>
                <w:color w:val="000000"/>
                <w:sz w:val="18"/>
                <w:szCs w:val="18"/>
              </w:rPr>
              <w:t>Tchéka</w:t>
            </w:r>
            <w:proofErr w:type="spellEnd"/>
            <w:r>
              <w:rPr>
                <w:color w:val="000000"/>
                <w:sz w:val="18"/>
                <w:szCs w:val="18"/>
              </w:rPr>
              <w:t xml:space="preserve"> — 4. NEP</w:t>
            </w:r>
          </w:p>
          <w:p w14:paraId="3130E6CA" w14:textId="77777777" w:rsidR="00D03982" w:rsidRDefault="00000000">
            <w:pPr>
              <w:spacing w:after="50" w:line="276" w:lineRule="auto"/>
            </w:pPr>
            <w:r>
              <w:rPr>
                <w:color w:val="000000"/>
                <w:sz w:val="18"/>
                <w:szCs w:val="18"/>
              </w:rPr>
              <w:t>A. Police politique chargée de la « terreur rouge »</w:t>
            </w:r>
          </w:p>
          <w:p w14:paraId="3C12A1D5" w14:textId="77777777" w:rsidR="00D03982" w:rsidRDefault="00000000">
            <w:pPr>
              <w:spacing w:after="50" w:line="276" w:lineRule="auto"/>
            </w:pPr>
            <w:r>
              <w:rPr>
                <w:color w:val="000000"/>
                <w:sz w:val="18"/>
                <w:szCs w:val="18"/>
              </w:rPr>
              <w:t>B. Paix signée avec l'Allemagne en mars 1918</w:t>
            </w:r>
          </w:p>
          <w:p w14:paraId="31D7490A" w14:textId="77777777" w:rsidR="00D03982" w:rsidRDefault="00000000">
            <w:pPr>
              <w:spacing w:after="50" w:line="276" w:lineRule="auto"/>
            </w:pPr>
            <w:r>
              <w:rPr>
                <w:color w:val="000000"/>
                <w:sz w:val="18"/>
                <w:szCs w:val="18"/>
              </w:rPr>
              <w:t>C. Politique de 1921 rétablissant une part de commerce privé</w:t>
            </w:r>
          </w:p>
          <w:p w14:paraId="2B19C440" w14:textId="77777777" w:rsidR="00D03982" w:rsidRDefault="00000000">
            <w:pPr>
              <w:spacing w:after="50" w:line="276" w:lineRule="auto"/>
            </w:pPr>
            <w:r>
              <w:rPr>
                <w:color w:val="000000"/>
                <w:sz w:val="18"/>
                <w:szCs w:val="18"/>
              </w:rPr>
              <w:t>D. Armée des bolcheviks organisée par Trotski</w:t>
            </w:r>
          </w:p>
          <w:p w14:paraId="168A86E5" w14:textId="77777777" w:rsidR="00D03982" w:rsidRDefault="00000000">
            <w:pPr>
              <w:spacing w:after="50" w:line="276" w:lineRule="auto"/>
            </w:pPr>
            <w:r>
              <w:rPr>
                <w:b/>
                <w:bCs/>
                <w:color w:val="000000"/>
                <w:sz w:val="18"/>
                <w:szCs w:val="18"/>
              </w:rPr>
              <w:t>Exercice 2</w:t>
            </w:r>
            <w:r>
              <w:rPr>
                <w:color w:val="000000"/>
                <w:sz w:val="18"/>
                <w:szCs w:val="18"/>
              </w:rPr>
              <w:t xml:space="preserve"> — Rédigez une courte biographie de Lénine en complétant les phrases.</w:t>
            </w:r>
          </w:p>
          <w:p w14:paraId="5B65C925" w14:textId="77777777" w:rsidR="00D03982" w:rsidRDefault="00000000">
            <w:pPr>
              <w:spacing w:after="50" w:line="276" w:lineRule="auto"/>
            </w:pPr>
            <w:r>
              <w:rPr>
                <w:color w:val="000000"/>
                <w:sz w:val="18"/>
                <w:szCs w:val="18"/>
              </w:rPr>
              <w:t>1. Lénine, de son vrai nom ………, est né en ……… et mort en ……….</w:t>
            </w:r>
          </w:p>
          <w:p w14:paraId="6AE274FE" w14:textId="77777777" w:rsidR="00D03982" w:rsidRDefault="00000000">
            <w:pPr>
              <w:spacing w:after="50" w:line="276" w:lineRule="auto"/>
            </w:pPr>
            <w:r>
              <w:rPr>
                <w:color w:val="000000"/>
                <w:sz w:val="18"/>
                <w:szCs w:val="18"/>
              </w:rPr>
              <w:t>2. En 1903, il fonde le parti ……… ; en avril 1917, il rentre d'……… et publie les ……….</w:t>
            </w:r>
          </w:p>
          <w:p w14:paraId="0CAF2B57" w14:textId="77777777" w:rsidR="00D03982" w:rsidRDefault="00000000">
            <w:pPr>
              <w:spacing w:after="50" w:line="276" w:lineRule="auto"/>
            </w:pPr>
            <w:r>
              <w:rPr>
                <w:color w:val="000000"/>
                <w:sz w:val="18"/>
                <w:szCs w:val="18"/>
              </w:rPr>
              <w:t>3. En octobre 1917, il dirige la ……… ; il signe ensuite la paix de ……….</w:t>
            </w:r>
          </w:p>
          <w:p w14:paraId="371E4DD9" w14:textId="77777777" w:rsidR="00D03982" w:rsidRDefault="00000000">
            <w:pPr>
              <w:spacing w:after="50" w:line="276" w:lineRule="auto"/>
            </w:pPr>
            <w:r>
              <w:rPr>
                <w:color w:val="000000"/>
                <w:sz w:val="18"/>
                <w:szCs w:val="18"/>
              </w:rPr>
              <w:t>4. En 1921, il lance la ……… ; en 1922, il fonde l'……….</w:t>
            </w:r>
          </w:p>
        </w:tc>
        <w:tc>
          <w:tcPr>
            <w:tcW w:w="2250" w:type="dxa"/>
            <w:tcMar>
              <w:top w:w="60" w:type="dxa"/>
              <w:left w:w="60" w:type="dxa"/>
              <w:bottom w:w="60" w:type="dxa"/>
              <w:right w:w="60" w:type="dxa"/>
            </w:tcMar>
          </w:tcPr>
          <w:p w14:paraId="209D3BE0" w14:textId="77777777" w:rsidR="00D03982" w:rsidRDefault="00000000">
            <w:pPr>
              <w:spacing w:after="50" w:line="276" w:lineRule="auto"/>
            </w:pPr>
            <w:r>
              <w:rPr>
                <w:b/>
                <w:bCs/>
                <w:color w:val="E9704F"/>
                <w:sz w:val="18"/>
                <w:szCs w:val="18"/>
              </w:rPr>
              <w:t>Corrigé 1 :</w:t>
            </w:r>
          </w:p>
          <w:p w14:paraId="4B0EC323" w14:textId="77777777" w:rsidR="00D03982" w:rsidRDefault="00000000">
            <w:pPr>
              <w:spacing w:after="50" w:line="276" w:lineRule="auto"/>
            </w:pPr>
            <w:r>
              <w:rPr>
                <w:color w:val="000000"/>
                <w:sz w:val="18"/>
                <w:szCs w:val="18"/>
              </w:rPr>
              <w:t xml:space="preserve">1 → </w:t>
            </w:r>
            <w:r>
              <w:rPr>
                <w:b/>
                <w:bCs/>
                <w:color w:val="E9704F"/>
                <w:sz w:val="18"/>
                <w:szCs w:val="18"/>
              </w:rPr>
              <w:t>B</w:t>
            </w:r>
            <w:r>
              <w:rPr>
                <w:color w:val="000000"/>
                <w:sz w:val="18"/>
                <w:szCs w:val="18"/>
              </w:rPr>
              <w:t xml:space="preserve"> ; 2 → </w:t>
            </w:r>
            <w:r>
              <w:rPr>
                <w:b/>
                <w:bCs/>
                <w:color w:val="E9704F"/>
                <w:sz w:val="18"/>
                <w:szCs w:val="18"/>
              </w:rPr>
              <w:t>D</w:t>
            </w:r>
            <w:r>
              <w:rPr>
                <w:color w:val="000000"/>
                <w:sz w:val="18"/>
                <w:szCs w:val="18"/>
              </w:rPr>
              <w:t xml:space="preserve"> ; 3 → </w:t>
            </w:r>
            <w:r>
              <w:rPr>
                <w:b/>
                <w:bCs/>
                <w:color w:val="E9704F"/>
                <w:sz w:val="18"/>
                <w:szCs w:val="18"/>
              </w:rPr>
              <w:t>A</w:t>
            </w:r>
            <w:r>
              <w:rPr>
                <w:color w:val="000000"/>
                <w:sz w:val="18"/>
                <w:szCs w:val="18"/>
              </w:rPr>
              <w:t xml:space="preserve"> ; 4 → </w:t>
            </w:r>
            <w:r>
              <w:rPr>
                <w:b/>
                <w:bCs/>
                <w:color w:val="E9704F"/>
                <w:sz w:val="18"/>
                <w:szCs w:val="18"/>
              </w:rPr>
              <w:t>C</w:t>
            </w:r>
            <w:r>
              <w:rPr>
                <w:color w:val="000000"/>
                <w:sz w:val="18"/>
                <w:szCs w:val="18"/>
              </w:rPr>
              <w:t>.</w:t>
            </w:r>
          </w:p>
          <w:p w14:paraId="1060E97D" w14:textId="77777777" w:rsidR="00D03982" w:rsidRDefault="00000000">
            <w:pPr>
              <w:spacing w:after="50" w:line="276" w:lineRule="auto"/>
            </w:pPr>
            <w:r>
              <w:rPr>
                <w:color w:val="000000"/>
                <w:sz w:val="18"/>
                <w:szCs w:val="18"/>
              </w:rPr>
              <w:t xml:space="preserve">(A : la </w:t>
            </w:r>
            <w:proofErr w:type="spellStart"/>
            <w:r>
              <w:rPr>
                <w:b/>
                <w:bCs/>
                <w:color w:val="E9704F"/>
                <w:sz w:val="18"/>
                <w:szCs w:val="18"/>
              </w:rPr>
              <w:t>Tchéka</w:t>
            </w:r>
            <w:proofErr w:type="spellEnd"/>
            <w:r>
              <w:rPr>
                <w:color w:val="000000"/>
                <w:sz w:val="18"/>
                <w:szCs w:val="18"/>
              </w:rPr>
              <w:t>.)</w:t>
            </w:r>
          </w:p>
          <w:p w14:paraId="70EA16BB" w14:textId="77777777" w:rsidR="00D03982" w:rsidRDefault="00000000">
            <w:pPr>
              <w:spacing w:after="50" w:line="276" w:lineRule="auto"/>
            </w:pPr>
            <w:r>
              <w:rPr>
                <w:color w:val="000000"/>
                <w:sz w:val="18"/>
                <w:szCs w:val="18"/>
              </w:rPr>
              <w:t xml:space="preserve">(B : </w:t>
            </w:r>
            <w:r>
              <w:rPr>
                <w:b/>
                <w:bCs/>
                <w:color w:val="E9704F"/>
                <w:sz w:val="18"/>
                <w:szCs w:val="18"/>
              </w:rPr>
              <w:t>Brest-Litovsk</w:t>
            </w:r>
            <w:r>
              <w:rPr>
                <w:color w:val="000000"/>
                <w:sz w:val="18"/>
                <w:szCs w:val="18"/>
              </w:rPr>
              <w:t>.)</w:t>
            </w:r>
          </w:p>
          <w:p w14:paraId="5F76F839" w14:textId="77777777" w:rsidR="00D03982" w:rsidRDefault="00000000">
            <w:pPr>
              <w:spacing w:after="50" w:line="276" w:lineRule="auto"/>
            </w:pPr>
            <w:r>
              <w:rPr>
                <w:color w:val="000000"/>
                <w:sz w:val="18"/>
                <w:szCs w:val="18"/>
              </w:rPr>
              <w:t xml:space="preserve">(C : la </w:t>
            </w:r>
            <w:r>
              <w:rPr>
                <w:b/>
                <w:bCs/>
                <w:color w:val="E9704F"/>
                <w:sz w:val="18"/>
                <w:szCs w:val="18"/>
              </w:rPr>
              <w:t>NEP</w:t>
            </w:r>
            <w:r>
              <w:rPr>
                <w:color w:val="000000"/>
                <w:sz w:val="18"/>
                <w:szCs w:val="18"/>
              </w:rPr>
              <w:t xml:space="preserve"> ; D : l'</w:t>
            </w:r>
            <w:r>
              <w:rPr>
                <w:b/>
                <w:bCs/>
                <w:color w:val="E9704F"/>
                <w:sz w:val="18"/>
                <w:szCs w:val="18"/>
              </w:rPr>
              <w:t>Armée rouge</w:t>
            </w:r>
            <w:r>
              <w:rPr>
                <w:color w:val="000000"/>
                <w:sz w:val="18"/>
                <w:szCs w:val="18"/>
              </w:rPr>
              <w:t>.)</w:t>
            </w:r>
          </w:p>
          <w:p w14:paraId="721D78F2" w14:textId="77777777" w:rsidR="00D03982" w:rsidRDefault="00000000">
            <w:pPr>
              <w:spacing w:after="50" w:line="276" w:lineRule="auto"/>
            </w:pPr>
            <w:r>
              <w:rPr>
                <w:b/>
                <w:bCs/>
                <w:color w:val="E9704F"/>
                <w:sz w:val="18"/>
                <w:szCs w:val="18"/>
              </w:rPr>
              <w:t>Corrigé 2 :</w:t>
            </w:r>
          </w:p>
          <w:p w14:paraId="6FB5DEBC" w14:textId="77777777" w:rsidR="00D03982" w:rsidRDefault="00000000">
            <w:pPr>
              <w:spacing w:after="50" w:line="276" w:lineRule="auto"/>
            </w:pPr>
            <w:r>
              <w:rPr>
                <w:color w:val="000000"/>
                <w:sz w:val="18"/>
                <w:szCs w:val="18"/>
              </w:rPr>
              <w:t xml:space="preserve">1. </w:t>
            </w:r>
            <w:r>
              <w:rPr>
                <w:b/>
                <w:bCs/>
                <w:color w:val="E9704F"/>
                <w:sz w:val="18"/>
                <w:szCs w:val="18"/>
              </w:rPr>
              <w:t>Vladimir Ilitch Oulianov</w:t>
            </w:r>
            <w:r>
              <w:rPr>
                <w:color w:val="000000"/>
                <w:sz w:val="18"/>
                <w:szCs w:val="18"/>
              </w:rPr>
              <w:t xml:space="preserve">, né en </w:t>
            </w:r>
            <w:r>
              <w:rPr>
                <w:b/>
                <w:bCs/>
                <w:color w:val="E9704F"/>
                <w:sz w:val="18"/>
                <w:szCs w:val="18"/>
              </w:rPr>
              <w:t>1870</w:t>
            </w:r>
            <w:r>
              <w:rPr>
                <w:color w:val="000000"/>
                <w:sz w:val="18"/>
                <w:szCs w:val="18"/>
              </w:rPr>
              <w:t xml:space="preserve">, mort en </w:t>
            </w:r>
            <w:r>
              <w:rPr>
                <w:b/>
                <w:bCs/>
                <w:color w:val="E9704F"/>
                <w:sz w:val="18"/>
                <w:szCs w:val="18"/>
              </w:rPr>
              <w:t>1924</w:t>
            </w:r>
            <w:r>
              <w:rPr>
                <w:color w:val="000000"/>
                <w:sz w:val="18"/>
                <w:szCs w:val="18"/>
              </w:rPr>
              <w:t>.</w:t>
            </w:r>
          </w:p>
          <w:p w14:paraId="2F2ED80C" w14:textId="77777777" w:rsidR="00D03982" w:rsidRDefault="00000000">
            <w:pPr>
              <w:spacing w:after="50" w:line="276" w:lineRule="auto"/>
            </w:pPr>
            <w:r>
              <w:rPr>
                <w:color w:val="000000"/>
                <w:sz w:val="18"/>
                <w:szCs w:val="18"/>
              </w:rPr>
              <w:t xml:space="preserve">2. Le parti </w:t>
            </w:r>
            <w:r>
              <w:rPr>
                <w:b/>
                <w:bCs/>
                <w:color w:val="E9704F"/>
                <w:sz w:val="18"/>
                <w:szCs w:val="18"/>
              </w:rPr>
              <w:t>bolchevik</w:t>
            </w:r>
            <w:r>
              <w:rPr>
                <w:color w:val="000000"/>
                <w:sz w:val="18"/>
                <w:szCs w:val="18"/>
              </w:rPr>
              <w:t xml:space="preserve"> ; il rentre d'</w:t>
            </w:r>
            <w:r>
              <w:rPr>
                <w:b/>
                <w:bCs/>
                <w:color w:val="E9704F"/>
                <w:sz w:val="18"/>
                <w:szCs w:val="18"/>
              </w:rPr>
              <w:t>exil</w:t>
            </w:r>
            <w:r>
              <w:rPr>
                <w:color w:val="000000"/>
                <w:sz w:val="18"/>
                <w:szCs w:val="18"/>
              </w:rPr>
              <w:t xml:space="preserve"> et publie les </w:t>
            </w:r>
            <w:r>
              <w:rPr>
                <w:b/>
                <w:bCs/>
                <w:color w:val="E9704F"/>
                <w:sz w:val="18"/>
                <w:szCs w:val="18"/>
              </w:rPr>
              <w:t>Thèses d'avril</w:t>
            </w:r>
            <w:r>
              <w:rPr>
                <w:color w:val="000000"/>
                <w:sz w:val="18"/>
                <w:szCs w:val="18"/>
              </w:rPr>
              <w:t>.</w:t>
            </w:r>
          </w:p>
          <w:p w14:paraId="332300AE" w14:textId="77777777" w:rsidR="00D03982" w:rsidRDefault="00000000">
            <w:pPr>
              <w:spacing w:after="50" w:line="276" w:lineRule="auto"/>
            </w:pPr>
            <w:r>
              <w:rPr>
                <w:color w:val="000000"/>
                <w:sz w:val="18"/>
                <w:szCs w:val="18"/>
              </w:rPr>
              <w:t xml:space="preserve">3. La </w:t>
            </w:r>
            <w:r>
              <w:rPr>
                <w:b/>
                <w:bCs/>
                <w:color w:val="E9704F"/>
                <w:sz w:val="18"/>
                <w:szCs w:val="18"/>
              </w:rPr>
              <w:t>révolution d'Octobre</w:t>
            </w:r>
            <w:r>
              <w:rPr>
                <w:color w:val="000000"/>
                <w:sz w:val="18"/>
                <w:szCs w:val="18"/>
              </w:rPr>
              <w:t xml:space="preserve"> ; la paix de </w:t>
            </w:r>
            <w:r>
              <w:rPr>
                <w:b/>
                <w:bCs/>
                <w:color w:val="E9704F"/>
                <w:sz w:val="18"/>
                <w:szCs w:val="18"/>
              </w:rPr>
              <w:t>Brest-Litovsk</w:t>
            </w:r>
            <w:r>
              <w:rPr>
                <w:color w:val="000000"/>
                <w:sz w:val="18"/>
                <w:szCs w:val="18"/>
              </w:rPr>
              <w:t xml:space="preserve"> (1918).</w:t>
            </w:r>
          </w:p>
          <w:p w14:paraId="60DDCF27" w14:textId="77777777" w:rsidR="00D03982" w:rsidRDefault="00000000">
            <w:pPr>
              <w:spacing w:after="50" w:line="276" w:lineRule="auto"/>
            </w:pPr>
            <w:r>
              <w:rPr>
                <w:color w:val="000000"/>
                <w:sz w:val="18"/>
                <w:szCs w:val="18"/>
              </w:rPr>
              <w:t xml:space="preserve">4. La </w:t>
            </w:r>
            <w:r>
              <w:rPr>
                <w:b/>
                <w:bCs/>
                <w:color w:val="E9704F"/>
                <w:sz w:val="18"/>
                <w:szCs w:val="18"/>
              </w:rPr>
              <w:t>NEP</w:t>
            </w:r>
            <w:r>
              <w:rPr>
                <w:color w:val="000000"/>
                <w:sz w:val="18"/>
                <w:szCs w:val="18"/>
              </w:rPr>
              <w:t xml:space="preserve"> ; l'</w:t>
            </w:r>
            <w:r>
              <w:rPr>
                <w:b/>
                <w:bCs/>
                <w:color w:val="E9704F"/>
                <w:sz w:val="18"/>
                <w:szCs w:val="18"/>
              </w:rPr>
              <w:t>URSS</w:t>
            </w:r>
            <w:r>
              <w:rPr>
                <w:color w:val="000000"/>
                <w:sz w:val="18"/>
                <w:szCs w:val="18"/>
              </w:rPr>
              <w:t xml:space="preserve"> (30 décembre 1922).</w:t>
            </w:r>
          </w:p>
        </w:tc>
        <w:tc>
          <w:tcPr>
            <w:tcW w:w="1100" w:type="dxa"/>
            <w:tcMar>
              <w:top w:w="60" w:type="dxa"/>
              <w:left w:w="60" w:type="dxa"/>
              <w:bottom w:w="60" w:type="dxa"/>
              <w:right w:w="60" w:type="dxa"/>
            </w:tcMar>
          </w:tcPr>
          <w:p w14:paraId="3860F0FF" w14:textId="77777777" w:rsidR="00D03982" w:rsidRDefault="00000000">
            <w:pPr>
              <w:spacing w:after="50" w:line="276" w:lineRule="auto"/>
            </w:pPr>
            <w:r>
              <w:rPr>
                <w:color w:val="000000"/>
                <w:sz w:val="18"/>
                <w:szCs w:val="18"/>
              </w:rPr>
              <w:t>Travail individuel puis correction collective</w:t>
            </w:r>
          </w:p>
        </w:tc>
        <w:tc>
          <w:tcPr>
            <w:tcW w:w="1050" w:type="dxa"/>
            <w:tcMar>
              <w:top w:w="60" w:type="dxa"/>
              <w:left w:w="60" w:type="dxa"/>
              <w:bottom w:w="60" w:type="dxa"/>
              <w:right w:w="60" w:type="dxa"/>
            </w:tcMar>
          </w:tcPr>
          <w:p w14:paraId="7A0A3AB4" w14:textId="77777777" w:rsidR="00D03982" w:rsidRDefault="00000000">
            <w:pPr>
              <w:spacing w:after="50" w:line="276" w:lineRule="auto"/>
            </w:pPr>
            <w:r>
              <w:rPr>
                <w:color w:val="000000"/>
                <w:sz w:val="18"/>
                <w:szCs w:val="18"/>
              </w:rPr>
              <w:t>Cahier, ardoise</w:t>
            </w:r>
          </w:p>
        </w:tc>
        <w:tc>
          <w:tcPr>
            <w:tcW w:w="800" w:type="dxa"/>
            <w:tcMar>
              <w:top w:w="60" w:type="dxa"/>
              <w:left w:w="60" w:type="dxa"/>
              <w:bottom w:w="60" w:type="dxa"/>
              <w:right w:w="60" w:type="dxa"/>
            </w:tcMar>
          </w:tcPr>
          <w:p w14:paraId="757B03F3" w14:textId="77777777" w:rsidR="00D03982" w:rsidRDefault="00D03982"/>
        </w:tc>
      </w:tr>
      <w:tr w:rsidR="00D03982" w14:paraId="0ECC8AA7"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195C8E51" w14:textId="77777777" w:rsidR="00D03982" w:rsidRDefault="00000000">
            <w:pPr>
              <w:spacing w:line="276" w:lineRule="auto"/>
            </w:pPr>
            <w:r>
              <w:rPr>
                <w:b/>
                <w:bCs/>
                <w:color w:val="000000"/>
                <w:sz w:val="19"/>
                <w:szCs w:val="19"/>
              </w:rPr>
              <w:t>III. ÉVALUATION</w:t>
            </w:r>
          </w:p>
        </w:tc>
      </w:tr>
      <w:tr w:rsidR="00D03982" w14:paraId="35B6D26C" w14:textId="77777777">
        <w:tblPrEx>
          <w:tblCellMar>
            <w:top w:w="0" w:type="dxa"/>
            <w:bottom w:w="0" w:type="dxa"/>
          </w:tblCellMar>
        </w:tblPrEx>
        <w:tc>
          <w:tcPr>
            <w:tcW w:w="1150" w:type="dxa"/>
            <w:tcMar>
              <w:top w:w="60" w:type="dxa"/>
              <w:left w:w="60" w:type="dxa"/>
              <w:bottom w:w="60" w:type="dxa"/>
              <w:right w:w="60" w:type="dxa"/>
            </w:tcMar>
          </w:tcPr>
          <w:p w14:paraId="57EFD83F" w14:textId="77777777" w:rsidR="00D03982" w:rsidRDefault="00000000">
            <w:pPr>
              <w:spacing w:after="20" w:line="276" w:lineRule="auto"/>
            </w:pPr>
            <w:r>
              <w:rPr>
                <w:b/>
                <w:bCs/>
                <w:color w:val="000000"/>
                <w:sz w:val="18"/>
                <w:szCs w:val="18"/>
              </w:rPr>
              <w:t>Évaluation</w:t>
            </w:r>
          </w:p>
          <w:p w14:paraId="2747CFD7" w14:textId="77777777" w:rsidR="00D03982" w:rsidRDefault="00000000">
            <w:pPr>
              <w:spacing w:line="276" w:lineRule="auto"/>
            </w:pPr>
            <w:r>
              <w:rPr>
                <w:color w:val="000000"/>
                <w:sz w:val="18"/>
                <w:szCs w:val="18"/>
              </w:rPr>
              <w:t>15 min</w:t>
            </w:r>
          </w:p>
        </w:tc>
        <w:tc>
          <w:tcPr>
            <w:tcW w:w="3250" w:type="dxa"/>
            <w:tcMar>
              <w:top w:w="60" w:type="dxa"/>
              <w:left w:w="60" w:type="dxa"/>
              <w:bottom w:w="60" w:type="dxa"/>
              <w:right w:w="60" w:type="dxa"/>
            </w:tcMar>
          </w:tcPr>
          <w:p w14:paraId="08FD349D" w14:textId="77777777" w:rsidR="00D03982" w:rsidRDefault="00000000">
            <w:pPr>
              <w:spacing w:after="50" w:line="276" w:lineRule="auto"/>
            </w:pPr>
            <w:r>
              <w:rPr>
                <w:b/>
                <w:bCs/>
                <w:color w:val="000000"/>
                <w:sz w:val="18"/>
                <w:szCs w:val="18"/>
              </w:rPr>
              <w:t>Exercice 3</w:t>
            </w:r>
            <w:r>
              <w:rPr>
                <w:color w:val="000000"/>
                <w:sz w:val="18"/>
                <w:szCs w:val="18"/>
              </w:rPr>
              <w:t xml:space="preserve"> — Répondez par Vrai ou Faux, puis corrigez les phrases fausses.</w:t>
            </w:r>
          </w:p>
          <w:p w14:paraId="74D825C7" w14:textId="77777777" w:rsidR="00D03982" w:rsidRDefault="00000000">
            <w:pPr>
              <w:spacing w:after="50" w:line="276" w:lineRule="auto"/>
            </w:pPr>
            <w:r>
              <w:rPr>
                <w:color w:val="000000"/>
                <w:sz w:val="18"/>
                <w:szCs w:val="18"/>
              </w:rPr>
              <w:t>a) La paix de Brest-Litovsk a été avantageuse pour la Russie.</w:t>
            </w:r>
          </w:p>
          <w:p w14:paraId="232E2CB8" w14:textId="77777777" w:rsidR="00D03982" w:rsidRDefault="00000000">
            <w:pPr>
              <w:spacing w:after="50" w:line="276" w:lineRule="auto"/>
            </w:pPr>
            <w:r>
              <w:rPr>
                <w:color w:val="000000"/>
                <w:sz w:val="18"/>
                <w:szCs w:val="18"/>
              </w:rPr>
              <w:t>b) Les Alliés ont soutenu les armées blanches pendant la guerre civile.</w:t>
            </w:r>
          </w:p>
          <w:p w14:paraId="3D765833" w14:textId="77777777" w:rsidR="00D03982" w:rsidRDefault="00000000">
            <w:pPr>
              <w:spacing w:after="50" w:line="276" w:lineRule="auto"/>
            </w:pPr>
            <w:r>
              <w:rPr>
                <w:color w:val="000000"/>
                <w:sz w:val="18"/>
                <w:szCs w:val="18"/>
              </w:rPr>
              <w:t>c) Le communisme de guerre a permis d'éviter la famine.</w:t>
            </w:r>
          </w:p>
          <w:p w14:paraId="00226FB4" w14:textId="77777777" w:rsidR="00D03982" w:rsidRDefault="00000000">
            <w:pPr>
              <w:spacing w:after="50" w:line="276" w:lineRule="auto"/>
            </w:pPr>
            <w:r>
              <w:rPr>
                <w:color w:val="000000"/>
                <w:sz w:val="18"/>
                <w:szCs w:val="18"/>
              </w:rPr>
              <w:lastRenderedPageBreak/>
              <w:t>d) L'URSS est née le 30 décembre 1922.</w:t>
            </w:r>
          </w:p>
          <w:p w14:paraId="4423F155" w14:textId="77777777" w:rsidR="00D03982" w:rsidRDefault="00000000">
            <w:pPr>
              <w:spacing w:after="50" w:line="276" w:lineRule="auto"/>
            </w:pPr>
            <w:r>
              <w:rPr>
                <w:b/>
                <w:bCs/>
                <w:color w:val="000000"/>
                <w:sz w:val="18"/>
                <w:szCs w:val="18"/>
              </w:rPr>
              <w:t>Exercice 4</w:t>
            </w:r>
            <w:r>
              <w:rPr>
                <w:color w:val="000000"/>
                <w:sz w:val="18"/>
                <w:szCs w:val="18"/>
              </w:rPr>
              <w:t xml:space="preserve"> — Répondez aux questions suivantes par une phrase complète.</w:t>
            </w:r>
          </w:p>
          <w:p w14:paraId="31EE126A" w14:textId="77777777" w:rsidR="00D03982" w:rsidRDefault="00000000">
            <w:pPr>
              <w:spacing w:after="50" w:line="276" w:lineRule="auto"/>
            </w:pPr>
            <w:r>
              <w:rPr>
                <w:color w:val="000000"/>
                <w:sz w:val="18"/>
                <w:szCs w:val="18"/>
              </w:rPr>
              <w:t>1. Donnez trois raisons de la victoire des bolcheviks dans la guerre civile.</w:t>
            </w:r>
          </w:p>
          <w:p w14:paraId="154527C7" w14:textId="77777777" w:rsidR="00D03982" w:rsidRDefault="00000000">
            <w:pPr>
              <w:spacing w:after="50" w:line="276" w:lineRule="auto"/>
            </w:pPr>
            <w:r>
              <w:rPr>
                <w:color w:val="000000"/>
                <w:sz w:val="18"/>
                <w:szCs w:val="18"/>
              </w:rPr>
              <w:t>2. Comparez le communisme de guerre et la NEP.</w:t>
            </w:r>
          </w:p>
          <w:p w14:paraId="1913CAC6" w14:textId="77777777" w:rsidR="00D03982" w:rsidRDefault="00000000">
            <w:pPr>
              <w:spacing w:after="50" w:line="276" w:lineRule="auto"/>
            </w:pPr>
            <w:r>
              <w:rPr>
                <w:color w:val="000000"/>
                <w:sz w:val="18"/>
                <w:szCs w:val="18"/>
              </w:rPr>
              <w:t>3. Qu'est-ce que l'URSS ? Comment est-elle réellement gouvernée ?</w:t>
            </w:r>
          </w:p>
          <w:p w14:paraId="2756BA5D" w14:textId="77777777" w:rsidR="00D03982" w:rsidRDefault="00000000">
            <w:pPr>
              <w:spacing w:after="50" w:line="276" w:lineRule="auto"/>
            </w:pPr>
            <w:r>
              <w:rPr>
                <w:color w:val="000000"/>
                <w:sz w:val="18"/>
                <w:szCs w:val="18"/>
              </w:rPr>
              <w:t>4. Quel est le rôle et le poids du parti communiste dans l'État soviétique ?</w:t>
            </w:r>
          </w:p>
        </w:tc>
        <w:tc>
          <w:tcPr>
            <w:tcW w:w="2250" w:type="dxa"/>
            <w:tcMar>
              <w:top w:w="60" w:type="dxa"/>
              <w:left w:w="60" w:type="dxa"/>
              <w:bottom w:w="60" w:type="dxa"/>
              <w:right w:w="60" w:type="dxa"/>
            </w:tcMar>
          </w:tcPr>
          <w:p w14:paraId="4538509C" w14:textId="77777777" w:rsidR="00D03982" w:rsidRDefault="00000000">
            <w:pPr>
              <w:spacing w:after="50" w:line="276" w:lineRule="auto"/>
            </w:pPr>
            <w:r>
              <w:rPr>
                <w:b/>
                <w:bCs/>
                <w:color w:val="E9704F"/>
                <w:sz w:val="18"/>
                <w:szCs w:val="18"/>
              </w:rPr>
              <w:lastRenderedPageBreak/>
              <w:t>Corrigé 3 :</w:t>
            </w:r>
          </w:p>
          <w:p w14:paraId="1C794DCF" w14:textId="77777777" w:rsidR="00D03982" w:rsidRDefault="00000000">
            <w:pPr>
              <w:spacing w:after="50" w:line="276" w:lineRule="auto"/>
            </w:pPr>
            <w:r>
              <w:rPr>
                <w:color w:val="000000"/>
                <w:sz w:val="18"/>
                <w:szCs w:val="18"/>
              </w:rPr>
              <w:t xml:space="preserve">a) </w:t>
            </w:r>
            <w:r>
              <w:rPr>
                <w:b/>
                <w:bCs/>
                <w:color w:val="E9704F"/>
                <w:sz w:val="18"/>
                <w:szCs w:val="18"/>
              </w:rPr>
              <w:t>Faux</w:t>
            </w:r>
            <w:r>
              <w:rPr>
                <w:color w:val="000000"/>
                <w:sz w:val="18"/>
                <w:szCs w:val="18"/>
              </w:rPr>
              <w:t xml:space="preserve"> : la Russie a perdu un </w:t>
            </w:r>
            <w:r>
              <w:rPr>
                <w:b/>
                <w:bCs/>
                <w:color w:val="E9704F"/>
                <w:sz w:val="18"/>
                <w:szCs w:val="18"/>
              </w:rPr>
              <w:t>quart</w:t>
            </w:r>
            <w:r>
              <w:rPr>
                <w:color w:val="000000"/>
                <w:sz w:val="18"/>
                <w:szCs w:val="18"/>
              </w:rPr>
              <w:t xml:space="preserve"> de sa population et de ses terres, mais est sortie de la guerre.</w:t>
            </w:r>
          </w:p>
          <w:p w14:paraId="74AACF92" w14:textId="77777777" w:rsidR="00D03982" w:rsidRDefault="00000000">
            <w:pPr>
              <w:spacing w:after="50" w:line="276" w:lineRule="auto"/>
            </w:pPr>
            <w:r>
              <w:rPr>
                <w:color w:val="000000"/>
                <w:sz w:val="18"/>
                <w:szCs w:val="18"/>
              </w:rPr>
              <w:t xml:space="preserve">b) </w:t>
            </w:r>
            <w:r>
              <w:rPr>
                <w:b/>
                <w:bCs/>
                <w:color w:val="E9704F"/>
                <w:sz w:val="18"/>
                <w:szCs w:val="18"/>
              </w:rPr>
              <w:t>Vrai</w:t>
            </w:r>
            <w:r>
              <w:rPr>
                <w:color w:val="000000"/>
                <w:sz w:val="18"/>
                <w:szCs w:val="18"/>
              </w:rPr>
              <w:t xml:space="preserve"> : France, Royaume-Uni, Japon, États-Unis.</w:t>
            </w:r>
          </w:p>
          <w:p w14:paraId="57E9F7EB" w14:textId="77777777" w:rsidR="00D03982" w:rsidRDefault="00000000">
            <w:pPr>
              <w:spacing w:after="50" w:line="276" w:lineRule="auto"/>
            </w:pPr>
            <w:r>
              <w:rPr>
                <w:color w:val="000000"/>
                <w:sz w:val="18"/>
                <w:szCs w:val="18"/>
              </w:rPr>
              <w:lastRenderedPageBreak/>
              <w:t xml:space="preserve">c) </w:t>
            </w:r>
            <w:r>
              <w:rPr>
                <w:b/>
                <w:bCs/>
                <w:color w:val="E9704F"/>
                <w:sz w:val="18"/>
                <w:szCs w:val="18"/>
              </w:rPr>
              <w:t>Faux</w:t>
            </w:r>
            <w:r>
              <w:rPr>
                <w:color w:val="000000"/>
                <w:sz w:val="18"/>
                <w:szCs w:val="18"/>
              </w:rPr>
              <w:t xml:space="preserve"> : il a </w:t>
            </w:r>
            <w:r>
              <w:rPr>
                <w:b/>
                <w:bCs/>
                <w:color w:val="E9704F"/>
                <w:sz w:val="18"/>
                <w:szCs w:val="18"/>
              </w:rPr>
              <w:t>ruiné</w:t>
            </w:r>
            <w:r>
              <w:rPr>
                <w:color w:val="000000"/>
                <w:sz w:val="18"/>
                <w:szCs w:val="18"/>
              </w:rPr>
              <w:t xml:space="preserve"> l'économie et provoqué la famine de </w:t>
            </w:r>
            <w:r>
              <w:rPr>
                <w:b/>
                <w:bCs/>
                <w:color w:val="E9704F"/>
                <w:sz w:val="18"/>
                <w:szCs w:val="18"/>
              </w:rPr>
              <w:t>1921-1922</w:t>
            </w:r>
            <w:r>
              <w:rPr>
                <w:color w:val="000000"/>
                <w:sz w:val="18"/>
                <w:szCs w:val="18"/>
              </w:rPr>
              <w:t xml:space="preserve"> (5 millions de morts).</w:t>
            </w:r>
          </w:p>
          <w:p w14:paraId="45D8D128" w14:textId="77777777" w:rsidR="00D03982" w:rsidRDefault="00000000">
            <w:pPr>
              <w:spacing w:after="50" w:line="276" w:lineRule="auto"/>
            </w:pPr>
            <w:r>
              <w:rPr>
                <w:color w:val="000000"/>
                <w:sz w:val="18"/>
                <w:szCs w:val="18"/>
              </w:rPr>
              <w:t xml:space="preserve">d) </w:t>
            </w:r>
            <w:r>
              <w:rPr>
                <w:b/>
                <w:bCs/>
                <w:color w:val="E9704F"/>
                <w:sz w:val="18"/>
                <w:szCs w:val="18"/>
              </w:rPr>
              <w:t>Vrai</w:t>
            </w:r>
            <w:r>
              <w:rPr>
                <w:color w:val="000000"/>
                <w:sz w:val="18"/>
                <w:szCs w:val="18"/>
              </w:rPr>
              <w:t xml:space="preserve"> : Union des Républiques Socialistes Soviétiques.</w:t>
            </w:r>
          </w:p>
          <w:p w14:paraId="29DCBCC1" w14:textId="77777777" w:rsidR="00D03982" w:rsidRDefault="00000000">
            <w:pPr>
              <w:spacing w:after="50" w:line="276" w:lineRule="auto"/>
            </w:pPr>
            <w:r>
              <w:rPr>
                <w:b/>
                <w:bCs/>
                <w:color w:val="E9704F"/>
                <w:sz w:val="18"/>
                <w:szCs w:val="18"/>
              </w:rPr>
              <w:t>Corrigé 4 :</w:t>
            </w:r>
          </w:p>
          <w:p w14:paraId="14420E0F" w14:textId="77777777" w:rsidR="00D03982" w:rsidRDefault="00000000">
            <w:pPr>
              <w:spacing w:after="50" w:line="276" w:lineRule="auto"/>
            </w:pPr>
            <w:r>
              <w:rPr>
                <w:color w:val="000000"/>
                <w:sz w:val="18"/>
                <w:szCs w:val="18"/>
              </w:rPr>
              <w:t>1. L'</w:t>
            </w:r>
            <w:r>
              <w:rPr>
                <w:b/>
                <w:bCs/>
                <w:color w:val="E9704F"/>
                <w:sz w:val="18"/>
                <w:szCs w:val="18"/>
              </w:rPr>
              <w:t>Armée rouge</w:t>
            </w:r>
            <w:r>
              <w:rPr>
                <w:color w:val="000000"/>
                <w:sz w:val="18"/>
                <w:szCs w:val="18"/>
              </w:rPr>
              <w:t xml:space="preserve"> disciplinée de Trotski, le </w:t>
            </w:r>
            <w:r>
              <w:rPr>
                <w:b/>
                <w:bCs/>
                <w:color w:val="E9704F"/>
                <w:sz w:val="18"/>
                <w:szCs w:val="18"/>
              </w:rPr>
              <w:t>contrôle du centre</w:t>
            </w:r>
            <w:r>
              <w:rPr>
                <w:color w:val="000000"/>
                <w:sz w:val="18"/>
                <w:szCs w:val="18"/>
              </w:rPr>
              <w:t xml:space="preserve"> et des chemins de fer, la </w:t>
            </w:r>
            <w:r>
              <w:rPr>
                <w:b/>
                <w:bCs/>
                <w:color w:val="E9704F"/>
                <w:sz w:val="18"/>
                <w:szCs w:val="18"/>
              </w:rPr>
              <w:t>division</w:t>
            </w:r>
            <w:r>
              <w:rPr>
                <w:color w:val="000000"/>
                <w:sz w:val="18"/>
                <w:szCs w:val="18"/>
              </w:rPr>
              <w:t xml:space="preserve"> des blancs, le soutien des </w:t>
            </w:r>
            <w:r>
              <w:rPr>
                <w:b/>
                <w:bCs/>
                <w:color w:val="E9704F"/>
                <w:sz w:val="18"/>
                <w:szCs w:val="18"/>
              </w:rPr>
              <w:t>paysans</w:t>
            </w:r>
            <w:r>
              <w:rPr>
                <w:color w:val="000000"/>
                <w:sz w:val="18"/>
                <w:szCs w:val="18"/>
              </w:rPr>
              <w:t xml:space="preserve"> craignant le retour des propriétaires, la </w:t>
            </w:r>
            <w:r>
              <w:rPr>
                <w:b/>
                <w:bCs/>
                <w:color w:val="E9704F"/>
                <w:sz w:val="18"/>
                <w:szCs w:val="18"/>
              </w:rPr>
              <w:t>terreur</w:t>
            </w:r>
            <w:r>
              <w:rPr>
                <w:color w:val="000000"/>
                <w:sz w:val="18"/>
                <w:szCs w:val="18"/>
              </w:rPr>
              <w:t xml:space="preserve"> de la </w:t>
            </w:r>
            <w:proofErr w:type="spellStart"/>
            <w:r>
              <w:rPr>
                <w:color w:val="000000"/>
                <w:sz w:val="18"/>
                <w:szCs w:val="18"/>
              </w:rPr>
              <w:t>Tchéka</w:t>
            </w:r>
            <w:proofErr w:type="spellEnd"/>
            <w:r>
              <w:rPr>
                <w:color w:val="000000"/>
                <w:sz w:val="18"/>
                <w:szCs w:val="18"/>
              </w:rPr>
              <w:t>.</w:t>
            </w:r>
          </w:p>
          <w:p w14:paraId="4522160A" w14:textId="77777777" w:rsidR="00D03982" w:rsidRDefault="00000000">
            <w:pPr>
              <w:spacing w:after="50" w:line="276" w:lineRule="auto"/>
            </w:pPr>
            <w:r>
              <w:rPr>
                <w:color w:val="000000"/>
                <w:sz w:val="18"/>
                <w:szCs w:val="18"/>
              </w:rPr>
              <w:t xml:space="preserve">2. Communisme de guerre (1918-1921) : </w:t>
            </w:r>
            <w:r>
              <w:rPr>
                <w:b/>
                <w:bCs/>
                <w:color w:val="E9704F"/>
                <w:sz w:val="18"/>
                <w:szCs w:val="18"/>
              </w:rPr>
              <w:t>tout à l'État</w:t>
            </w:r>
            <w:r>
              <w:rPr>
                <w:color w:val="000000"/>
                <w:sz w:val="18"/>
                <w:szCs w:val="18"/>
              </w:rPr>
              <w:t xml:space="preserve">, réquisitions, fin du commerce, </w:t>
            </w:r>
            <w:r>
              <w:rPr>
                <w:b/>
                <w:bCs/>
                <w:color w:val="E9704F"/>
                <w:sz w:val="18"/>
                <w:szCs w:val="18"/>
              </w:rPr>
              <w:t>famine</w:t>
            </w:r>
            <w:r>
              <w:rPr>
                <w:color w:val="000000"/>
                <w:sz w:val="18"/>
                <w:szCs w:val="18"/>
              </w:rPr>
              <w:t xml:space="preserve">. NEP (1921-1928) : </w:t>
            </w:r>
            <w:r>
              <w:rPr>
                <w:b/>
                <w:bCs/>
                <w:color w:val="E9704F"/>
                <w:sz w:val="18"/>
                <w:szCs w:val="18"/>
              </w:rPr>
              <w:t>retour partiel au marché</w:t>
            </w:r>
            <w:r>
              <w:rPr>
                <w:color w:val="000000"/>
                <w:sz w:val="18"/>
                <w:szCs w:val="18"/>
              </w:rPr>
              <w:t xml:space="preserve">, petit commerce et petites entreprises privés, vente libre des récoltes, </w:t>
            </w:r>
            <w:r>
              <w:rPr>
                <w:b/>
                <w:bCs/>
                <w:color w:val="E9704F"/>
                <w:sz w:val="18"/>
                <w:szCs w:val="18"/>
              </w:rPr>
              <w:t>redressement</w:t>
            </w:r>
            <w:r>
              <w:rPr>
                <w:color w:val="000000"/>
                <w:sz w:val="18"/>
                <w:szCs w:val="18"/>
              </w:rPr>
              <w:t>.</w:t>
            </w:r>
          </w:p>
          <w:p w14:paraId="47B44723" w14:textId="77777777" w:rsidR="00D03982" w:rsidRDefault="00000000">
            <w:pPr>
              <w:spacing w:after="50" w:line="276" w:lineRule="auto"/>
            </w:pPr>
            <w:r>
              <w:rPr>
                <w:color w:val="000000"/>
                <w:sz w:val="18"/>
                <w:szCs w:val="18"/>
              </w:rPr>
              <w:t xml:space="preserve">3. Une </w:t>
            </w:r>
            <w:r>
              <w:rPr>
                <w:b/>
                <w:bCs/>
                <w:color w:val="E9704F"/>
                <w:sz w:val="18"/>
                <w:szCs w:val="18"/>
              </w:rPr>
              <w:t>fédération</w:t>
            </w:r>
            <w:r>
              <w:rPr>
                <w:color w:val="000000"/>
                <w:sz w:val="18"/>
                <w:szCs w:val="18"/>
              </w:rPr>
              <w:t xml:space="preserve"> de républiques socialistes (Russie, Ukraine, Biélorussie, Transcaucasie…) en théorie égales ; en réalité gouvernée de façon </w:t>
            </w:r>
            <w:r>
              <w:rPr>
                <w:b/>
                <w:bCs/>
                <w:color w:val="E9704F"/>
                <w:sz w:val="18"/>
                <w:szCs w:val="18"/>
              </w:rPr>
              <w:t>centralisée</w:t>
            </w:r>
            <w:r>
              <w:rPr>
                <w:color w:val="000000"/>
                <w:sz w:val="18"/>
                <w:szCs w:val="18"/>
              </w:rPr>
              <w:t xml:space="preserve"> depuis </w:t>
            </w:r>
            <w:r>
              <w:rPr>
                <w:b/>
                <w:bCs/>
                <w:color w:val="E9704F"/>
                <w:sz w:val="18"/>
                <w:szCs w:val="18"/>
              </w:rPr>
              <w:t>Moscou</w:t>
            </w:r>
            <w:r>
              <w:rPr>
                <w:color w:val="000000"/>
                <w:sz w:val="18"/>
                <w:szCs w:val="18"/>
              </w:rPr>
              <w:t xml:space="preserve"> par le </w:t>
            </w:r>
            <w:r>
              <w:rPr>
                <w:b/>
                <w:bCs/>
                <w:color w:val="E9704F"/>
                <w:sz w:val="18"/>
                <w:szCs w:val="18"/>
              </w:rPr>
              <w:t>parti communiste</w:t>
            </w:r>
            <w:r>
              <w:rPr>
                <w:color w:val="000000"/>
                <w:sz w:val="18"/>
                <w:szCs w:val="18"/>
              </w:rPr>
              <w:t xml:space="preserve"> unique.</w:t>
            </w:r>
          </w:p>
          <w:p w14:paraId="6A19EAD2" w14:textId="77777777" w:rsidR="00D03982" w:rsidRDefault="00000000">
            <w:pPr>
              <w:spacing w:after="50" w:line="276" w:lineRule="auto"/>
            </w:pPr>
            <w:r>
              <w:rPr>
                <w:color w:val="000000"/>
                <w:sz w:val="18"/>
                <w:szCs w:val="18"/>
              </w:rPr>
              <w:t xml:space="preserve">4. </w:t>
            </w:r>
            <w:r>
              <w:rPr>
                <w:b/>
                <w:bCs/>
                <w:color w:val="E9704F"/>
                <w:sz w:val="18"/>
                <w:szCs w:val="18"/>
              </w:rPr>
              <w:t>Seul parti autorisé</w:t>
            </w:r>
            <w:r>
              <w:rPr>
                <w:color w:val="000000"/>
                <w:sz w:val="18"/>
                <w:szCs w:val="18"/>
              </w:rPr>
              <w:t xml:space="preserve">, il </w:t>
            </w:r>
            <w:r>
              <w:rPr>
                <w:b/>
                <w:bCs/>
                <w:color w:val="E9704F"/>
                <w:sz w:val="18"/>
                <w:szCs w:val="18"/>
              </w:rPr>
              <w:t>dirige tout</w:t>
            </w:r>
            <w:r>
              <w:rPr>
                <w:color w:val="000000"/>
                <w:sz w:val="18"/>
                <w:szCs w:val="18"/>
              </w:rPr>
              <w:t xml:space="preserve"> : soviets, gouvernement, armée, police, presse, économie ; ses membres occupent tous les postes ; son </w:t>
            </w:r>
            <w:r>
              <w:rPr>
                <w:b/>
                <w:bCs/>
                <w:color w:val="E9704F"/>
                <w:sz w:val="18"/>
                <w:szCs w:val="18"/>
              </w:rPr>
              <w:t>secrétaire général</w:t>
            </w:r>
            <w:r>
              <w:rPr>
                <w:color w:val="000000"/>
                <w:sz w:val="18"/>
                <w:szCs w:val="18"/>
              </w:rPr>
              <w:t xml:space="preserve"> (Staline dès 1922) contrôle les nominations : c'est une </w:t>
            </w:r>
            <w:r>
              <w:rPr>
                <w:b/>
                <w:bCs/>
                <w:color w:val="E9704F"/>
                <w:sz w:val="18"/>
                <w:szCs w:val="18"/>
              </w:rPr>
              <w:t>dictature du parti</w:t>
            </w:r>
            <w:r>
              <w:rPr>
                <w:color w:val="000000"/>
                <w:sz w:val="18"/>
                <w:szCs w:val="18"/>
              </w:rPr>
              <w:t>.</w:t>
            </w:r>
          </w:p>
        </w:tc>
        <w:tc>
          <w:tcPr>
            <w:tcW w:w="1100" w:type="dxa"/>
            <w:tcMar>
              <w:top w:w="60" w:type="dxa"/>
              <w:left w:w="60" w:type="dxa"/>
              <w:bottom w:w="60" w:type="dxa"/>
              <w:right w:w="60" w:type="dxa"/>
            </w:tcMar>
          </w:tcPr>
          <w:p w14:paraId="7F5263B6" w14:textId="77777777" w:rsidR="00D03982" w:rsidRDefault="00000000">
            <w:pPr>
              <w:spacing w:after="50" w:line="276" w:lineRule="auto"/>
            </w:pPr>
            <w:r>
              <w:rPr>
                <w:color w:val="000000"/>
                <w:sz w:val="18"/>
                <w:szCs w:val="18"/>
              </w:rPr>
              <w:lastRenderedPageBreak/>
              <w:t>Travail individuel écrit</w:t>
            </w:r>
          </w:p>
        </w:tc>
        <w:tc>
          <w:tcPr>
            <w:tcW w:w="1050" w:type="dxa"/>
            <w:tcMar>
              <w:top w:w="60" w:type="dxa"/>
              <w:left w:w="60" w:type="dxa"/>
              <w:bottom w:w="60" w:type="dxa"/>
              <w:right w:w="60" w:type="dxa"/>
            </w:tcMar>
          </w:tcPr>
          <w:p w14:paraId="16C82CC3" w14:textId="77777777" w:rsidR="00D03982" w:rsidRDefault="00000000">
            <w:pPr>
              <w:spacing w:after="50" w:line="276" w:lineRule="auto"/>
            </w:pPr>
            <w:r>
              <w:rPr>
                <w:color w:val="000000"/>
                <w:sz w:val="18"/>
                <w:szCs w:val="18"/>
              </w:rPr>
              <w:t>Cahier, feuille d'évaluation</w:t>
            </w:r>
          </w:p>
        </w:tc>
        <w:tc>
          <w:tcPr>
            <w:tcW w:w="800" w:type="dxa"/>
            <w:tcMar>
              <w:top w:w="60" w:type="dxa"/>
              <w:left w:w="60" w:type="dxa"/>
              <w:bottom w:w="60" w:type="dxa"/>
              <w:right w:w="60" w:type="dxa"/>
            </w:tcMar>
          </w:tcPr>
          <w:p w14:paraId="186A010B" w14:textId="77777777" w:rsidR="00D03982" w:rsidRDefault="00D03982"/>
        </w:tc>
      </w:tr>
    </w:tbl>
    <w:p w14:paraId="41B34164" w14:textId="77777777" w:rsidR="00D03982" w:rsidRDefault="00000000">
      <w:r>
        <w:br w:type="page"/>
      </w:r>
    </w:p>
    <w:p w14:paraId="14E07019" w14:textId="77777777" w:rsidR="00D03982" w:rsidRDefault="00000000">
      <w:pPr>
        <w:spacing w:after="40"/>
      </w:pPr>
      <w:r>
        <w:rPr>
          <w:b/>
          <w:bCs/>
          <w:color w:val="000000"/>
        </w:rPr>
        <w:lastRenderedPageBreak/>
        <w:t>LEÇON</w:t>
      </w:r>
    </w:p>
    <w:p w14:paraId="01392F99" w14:textId="77777777" w:rsidR="00D03982" w:rsidRDefault="00000000">
      <w:pPr>
        <w:spacing w:after="120"/>
      </w:pPr>
      <w:bookmarkStart w:id="32" w:name="lecon13"/>
      <w:r>
        <w:rPr>
          <w:b/>
          <w:bCs/>
          <w:color w:val="C00000"/>
          <w:sz w:val="30"/>
          <w:szCs w:val="30"/>
        </w:rPr>
        <w:t>La victoire des bolcheviks et la naissance de l'URSS</w:t>
      </w:r>
      <w:bookmarkEnd w:id="32"/>
    </w:p>
    <w:p w14:paraId="09E3C31F" w14:textId="77777777" w:rsidR="00D03982" w:rsidRDefault="00000000">
      <w:pPr>
        <w:spacing w:before="120" w:after="40"/>
        <w:jc w:val="center"/>
      </w:pPr>
      <w:r>
        <w:rPr>
          <w:noProof/>
        </w:rPr>
        <w:drawing>
          <wp:inline distT="0" distB="0" distL="0" distR="0" wp14:anchorId="2D3542DD" wp14:editId="6F52E097">
            <wp:extent cx="5400675" cy="2495550"/>
            <wp:effectExtent l="0" t="0" r="0" b="0"/>
            <wp:docPr id="1928815970" name="Image 1928815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00675" cy="2495550"/>
                    </a:xfrm>
                    <a:prstGeom prst="rect">
                      <a:avLst/>
                    </a:prstGeom>
                  </pic:spPr>
                </pic:pic>
              </a:graphicData>
            </a:graphic>
          </wp:inline>
        </w:drawing>
      </w:r>
    </w:p>
    <w:p w14:paraId="01C13B22" w14:textId="77777777" w:rsidR="00D03982" w:rsidRDefault="00000000">
      <w:pPr>
        <w:spacing w:after="160" w:line="276" w:lineRule="auto"/>
        <w:jc w:val="center"/>
      </w:pPr>
      <w:r>
        <w:rPr>
          <w:i/>
          <w:iCs/>
          <w:color w:val="000000"/>
          <w:sz w:val="18"/>
          <w:szCs w:val="18"/>
        </w:rPr>
        <w:t>Frise chronologique de la Russie et de l'URSS de 1917 à 1953 — Source : réalisation J-</w:t>
      </w:r>
      <w:proofErr w:type="spellStart"/>
      <w:r>
        <w:rPr>
          <w:i/>
          <w:iCs/>
          <w:color w:val="000000"/>
          <w:sz w:val="18"/>
          <w:szCs w:val="18"/>
        </w:rPr>
        <w:t>Learn</w:t>
      </w:r>
      <w:proofErr w:type="spellEnd"/>
      <w:r>
        <w:rPr>
          <w:i/>
          <w:iCs/>
          <w:color w:val="000000"/>
          <w:sz w:val="18"/>
          <w:szCs w:val="18"/>
        </w:rPr>
        <w:t xml:space="preserve"> d'après </w:t>
      </w:r>
      <w:proofErr w:type="spellStart"/>
      <w:r>
        <w:rPr>
          <w:i/>
          <w:iCs/>
          <w:color w:val="000000"/>
          <w:sz w:val="18"/>
          <w:szCs w:val="18"/>
        </w:rPr>
        <w:t>Werth</w:t>
      </w:r>
      <w:proofErr w:type="spellEnd"/>
      <w:r>
        <w:rPr>
          <w:i/>
          <w:iCs/>
          <w:color w:val="000000"/>
          <w:sz w:val="18"/>
          <w:szCs w:val="18"/>
        </w:rPr>
        <w:t xml:space="preserve"> et </w:t>
      </w:r>
      <w:proofErr w:type="spellStart"/>
      <w:r>
        <w:rPr>
          <w:i/>
          <w:iCs/>
          <w:color w:val="000000"/>
          <w:sz w:val="18"/>
          <w:szCs w:val="18"/>
        </w:rPr>
        <w:t>Milza-Berstein</w:t>
      </w:r>
      <w:proofErr w:type="spellEnd"/>
    </w:p>
    <w:p w14:paraId="6D062F2C" w14:textId="77777777" w:rsidR="00D03982" w:rsidRDefault="00000000">
      <w:pPr>
        <w:spacing w:after="100" w:line="276" w:lineRule="auto"/>
        <w:jc w:val="both"/>
      </w:pPr>
      <w:r>
        <w:rPr>
          <w:color w:val="000000"/>
        </w:rPr>
        <w:t>Prendre le pouvoir a été rapide ; le garder fut une épreuve terrible. De 1918 à 1922, les bolcheviks affrontent la guerre étrangère, la guerre civile et la famine, avant de fonder un nouvel État : l'URSS.</w:t>
      </w:r>
    </w:p>
    <w:p w14:paraId="214CACCD" w14:textId="77777777" w:rsidR="00D03982" w:rsidRDefault="00000000">
      <w:pPr>
        <w:spacing w:before="160" w:after="80"/>
      </w:pPr>
      <w:r>
        <w:rPr>
          <w:b/>
          <w:bCs/>
          <w:color w:val="1E7B34"/>
          <w:sz w:val="24"/>
          <w:szCs w:val="24"/>
        </w:rPr>
        <w:t>1. La paix de Brest-Litovsk et la guerre civile (1918-1921)</w:t>
      </w:r>
    </w:p>
    <w:p w14:paraId="158E065F" w14:textId="77777777" w:rsidR="00D03982" w:rsidRDefault="00000000">
      <w:pPr>
        <w:spacing w:after="100" w:line="276" w:lineRule="auto"/>
        <w:jc w:val="both"/>
      </w:pPr>
      <w:r>
        <w:rPr>
          <w:color w:val="000000"/>
        </w:rPr>
        <w:t xml:space="preserve">Fidèle à sa promesse de paix, Lénine signe avec l'Allemagne la </w:t>
      </w:r>
      <w:r>
        <w:rPr>
          <w:b/>
          <w:bCs/>
          <w:color w:val="1F4E79"/>
        </w:rPr>
        <w:t>paix de Brest-Litovsk</w:t>
      </w:r>
      <w:r>
        <w:rPr>
          <w:color w:val="000000"/>
        </w:rPr>
        <w:t xml:space="preserve"> (3 mars 1918) : la Russie perd la Pologne, les pays baltes, la Finlande et l'Ukraine, soit un quart de sa population et de ses terres cultivées, mais elle sort de la guerre. Aussitôt éclate la </w:t>
      </w:r>
      <w:r>
        <w:rPr>
          <w:b/>
          <w:bCs/>
          <w:color w:val="1F4E79"/>
        </w:rPr>
        <w:t>guerre civile</w:t>
      </w:r>
      <w:r>
        <w:rPr>
          <w:color w:val="000000"/>
        </w:rPr>
        <w:t xml:space="preserve"> : les armées </w:t>
      </w:r>
      <w:r>
        <w:rPr>
          <w:b/>
          <w:bCs/>
          <w:color w:val="1F4E79"/>
        </w:rPr>
        <w:t>« blanches »</w:t>
      </w:r>
      <w:r>
        <w:rPr>
          <w:color w:val="000000"/>
        </w:rPr>
        <w:t xml:space="preserve"> des généraux tsaristes (Denikine, Koltchak, Wrangel), soutenues par les </w:t>
      </w:r>
      <w:r>
        <w:rPr>
          <w:b/>
          <w:bCs/>
          <w:color w:val="1F4E79"/>
        </w:rPr>
        <w:t>Alliés</w:t>
      </w:r>
      <w:r>
        <w:rPr>
          <w:color w:val="000000"/>
        </w:rPr>
        <w:t xml:space="preserve"> (France, Royaume-Uni, Japon, États-Unis) qui craignent la contagion révolutionnaire, attaquent de tous côtés. Les bolcheviks résistent grâce à l'</w:t>
      </w:r>
      <w:r>
        <w:rPr>
          <w:b/>
          <w:bCs/>
          <w:color w:val="1F4E79"/>
        </w:rPr>
        <w:t>Armée rouge</w:t>
      </w:r>
      <w:r>
        <w:rPr>
          <w:color w:val="000000"/>
        </w:rPr>
        <w:t xml:space="preserve">, créée et disciplinée par </w:t>
      </w:r>
      <w:r>
        <w:rPr>
          <w:b/>
          <w:bCs/>
          <w:color w:val="1F4E79"/>
        </w:rPr>
        <w:t>Trotski</w:t>
      </w:r>
      <w:r>
        <w:rPr>
          <w:color w:val="000000"/>
        </w:rPr>
        <w:t xml:space="preserve"> (5 millions d'hommes en 1920), au contrôle du cœur du pays et des chemins de fer, à la division de leurs adversaires, au soutien des paysans qui redoutent le retour des grands propriétaires, et à une dictature impitoyable : la </w:t>
      </w:r>
      <w:proofErr w:type="spellStart"/>
      <w:r>
        <w:rPr>
          <w:b/>
          <w:bCs/>
          <w:color w:val="1F4E79"/>
        </w:rPr>
        <w:t>Tchéka</w:t>
      </w:r>
      <w:proofErr w:type="spellEnd"/>
      <w:r>
        <w:rPr>
          <w:color w:val="000000"/>
        </w:rPr>
        <w:t xml:space="preserve">, police politique, mène la </w:t>
      </w:r>
      <w:r>
        <w:rPr>
          <w:b/>
          <w:bCs/>
          <w:color w:val="1F4E79"/>
        </w:rPr>
        <w:t>« terreur rouge »</w:t>
      </w:r>
      <w:r>
        <w:rPr>
          <w:color w:val="000000"/>
        </w:rPr>
        <w:t xml:space="preserve"> ; le tsar et sa famille sont exécutés en juillet 1918. En 1921, les rouges ont vaincu, mais le pays est exsangue : la guerre civile a fait plusieurs millions de morts.</w:t>
      </w:r>
    </w:p>
    <w:p w14:paraId="04973272" w14:textId="77777777" w:rsidR="00D03982" w:rsidRDefault="00000000">
      <w:pPr>
        <w:spacing w:before="160" w:after="80"/>
      </w:pPr>
      <w:r>
        <w:rPr>
          <w:b/>
          <w:bCs/>
          <w:color w:val="1E7B34"/>
          <w:sz w:val="24"/>
          <w:szCs w:val="24"/>
        </w:rPr>
        <w:t>2. Du communisme de guerre à la NEP</w:t>
      </w:r>
    </w:p>
    <w:p w14:paraId="37770147" w14:textId="77777777" w:rsidR="00D03982" w:rsidRDefault="00000000">
      <w:pPr>
        <w:spacing w:after="100" w:line="276" w:lineRule="auto"/>
        <w:jc w:val="both"/>
      </w:pPr>
      <w:r>
        <w:rPr>
          <w:color w:val="000000"/>
        </w:rPr>
        <w:t xml:space="preserve">Pour gagner la guerre, les bolcheviks ont imposé le </w:t>
      </w:r>
      <w:r>
        <w:rPr>
          <w:b/>
          <w:bCs/>
          <w:color w:val="1F4E79"/>
        </w:rPr>
        <w:t>communisme de guerre</w:t>
      </w:r>
      <w:r>
        <w:rPr>
          <w:color w:val="000000"/>
        </w:rPr>
        <w:t xml:space="preserve"> (1918-1921) : nationalisation des usines et des banques, </w:t>
      </w:r>
      <w:r>
        <w:rPr>
          <w:b/>
          <w:bCs/>
          <w:color w:val="1F4E79"/>
        </w:rPr>
        <w:t>réquisition</w:t>
      </w:r>
      <w:r>
        <w:rPr>
          <w:color w:val="000000"/>
        </w:rPr>
        <w:t xml:space="preserve"> forcée des récoltes, suppression du commerce privé, travail obligatoire. Résultat : la production s'effondre, les paysans se révoltent, et la </w:t>
      </w:r>
      <w:r>
        <w:rPr>
          <w:b/>
          <w:bCs/>
          <w:color w:val="1F4E79"/>
        </w:rPr>
        <w:t>famine de 1921-1922</w:t>
      </w:r>
      <w:r>
        <w:rPr>
          <w:color w:val="000000"/>
        </w:rPr>
        <w:t xml:space="preserve"> fait environ </w:t>
      </w:r>
      <w:r>
        <w:rPr>
          <w:b/>
          <w:bCs/>
          <w:color w:val="1F4E79"/>
        </w:rPr>
        <w:t>5 millions de morts</w:t>
      </w:r>
      <w:r>
        <w:rPr>
          <w:color w:val="000000"/>
        </w:rPr>
        <w:t xml:space="preserve">. En mars 1921, les marins de </w:t>
      </w:r>
      <w:r>
        <w:rPr>
          <w:b/>
          <w:bCs/>
          <w:color w:val="1F4E79"/>
        </w:rPr>
        <w:t>Cronstadt</w:t>
      </w:r>
      <w:r>
        <w:rPr>
          <w:color w:val="000000"/>
        </w:rPr>
        <w:t xml:space="preserve">, autrefois fidèles à la révolution, se soulèvent et sont écrasés. Lénine comprend qu'il faut reculer : la </w:t>
      </w:r>
      <w:r>
        <w:rPr>
          <w:b/>
          <w:bCs/>
          <w:color w:val="1F4E79"/>
        </w:rPr>
        <w:t>NEP</w:t>
      </w:r>
      <w:r>
        <w:rPr>
          <w:color w:val="000000"/>
        </w:rPr>
        <w:t xml:space="preserve"> (Nouvelle Politique Économique) rétablit une part de liberté économique : fin des réquisitions, vente libre des récoltes après paiement d'un impôt, autorisation du petit commerce et des petites entreprises privées ; l'État conserve les grandes industries, les banques et le commerce extérieur. L'économie se redresse et retrouve vers 1927 son niveau d'avant-guerre.</w:t>
      </w:r>
    </w:p>
    <w:p w14:paraId="6B78CDAB" w14:textId="77777777" w:rsidR="00D03982" w:rsidRDefault="00000000">
      <w:pPr>
        <w:spacing w:before="160" w:after="80"/>
      </w:pPr>
      <w:r>
        <w:rPr>
          <w:b/>
          <w:bCs/>
          <w:color w:val="1E7B34"/>
          <w:sz w:val="24"/>
          <w:szCs w:val="24"/>
        </w:rPr>
        <w:t>3. La naissance de l'URSS et la dictature du parti</w:t>
      </w:r>
    </w:p>
    <w:p w14:paraId="147700E6" w14:textId="77777777" w:rsidR="00D03982" w:rsidRDefault="00000000">
      <w:pPr>
        <w:spacing w:after="100" w:line="276" w:lineRule="auto"/>
        <w:jc w:val="both"/>
      </w:pPr>
      <w:r>
        <w:rPr>
          <w:color w:val="000000"/>
        </w:rPr>
        <w:t xml:space="preserve">Le </w:t>
      </w:r>
      <w:r>
        <w:rPr>
          <w:b/>
          <w:bCs/>
          <w:color w:val="1F4E79"/>
        </w:rPr>
        <w:t>30 décembre 1922</w:t>
      </w:r>
      <w:r>
        <w:rPr>
          <w:color w:val="000000"/>
        </w:rPr>
        <w:t xml:space="preserve"> est fondée l'</w:t>
      </w:r>
      <w:r>
        <w:rPr>
          <w:b/>
          <w:bCs/>
          <w:color w:val="1F4E79"/>
        </w:rPr>
        <w:t>Union des Républiques Socialistes Soviétiques (URSS)</w:t>
      </w:r>
      <w:r>
        <w:rPr>
          <w:color w:val="000000"/>
        </w:rPr>
        <w:t xml:space="preserve">, fédération de républiques (Russie, Ukraine, Biélorussie, Transcaucasie, puis républiques d'Asie centrale), en théorie égales et libres de se séparer, en réalité dirigées depuis </w:t>
      </w:r>
      <w:r>
        <w:rPr>
          <w:b/>
          <w:bCs/>
          <w:color w:val="1F4E79"/>
        </w:rPr>
        <w:t>Moscou</w:t>
      </w:r>
      <w:r>
        <w:rPr>
          <w:color w:val="000000"/>
        </w:rPr>
        <w:t xml:space="preserve">. Car le vrai pouvoir appartient au </w:t>
      </w:r>
      <w:r>
        <w:rPr>
          <w:b/>
          <w:bCs/>
          <w:color w:val="1F4E79"/>
        </w:rPr>
        <w:t>parti communiste</w:t>
      </w:r>
      <w:r>
        <w:rPr>
          <w:color w:val="000000"/>
        </w:rPr>
        <w:t>, seul parti autorisé : il contrôle les soviets, le gouvernement, l'armée, la police, la presse et l'économie ; ses membres occupent tous les postes de responsabilité ; les décisions sont prises par un petit groupe, le Politburo. En 1919, Lénine a aussi créé l'</w:t>
      </w:r>
      <w:r>
        <w:rPr>
          <w:b/>
          <w:bCs/>
          <w:color w:val="1F4E79"/>
        </w:rPr>
        <w:t>Internationale communiste</w:t>
      </w:r>
      <w:r>
        <w:rPr>
          <w:color w:val="000000"/>
        </w:rPr>
        <w:t xml:space="preserve"> (</w:t>
      </w:r>
      <w:proofErr w:type="spellStart"/>
      <w:r>
        <w:rPr>
          <w:color w:val="000000"/>
        </w:rPr>
        <w:t>Komintern</w:t>
      </w:r>
      <w:proofErr w:type="spellEnd"/>
      <w:r>
        <w:rPr>
          <w:color w:val="000000"/>
        </w:rPr>
        <w:t>) pour étendre la révolution au monde entier : des partis communistes naissent dans de nombreux pays et inquiètent les bourgeoisies européennes.</w:t>
      </w:r>
    </w:p>
    <w:p w14:paraId="346A410F" w14:textId="77777777" w:rsidR="00D03982" w:rsidRDefault="00000000">
      <w:pPr>
        <w:spacing w:before="160" w:after="80"/>
      </w:pPr>
      <w:r>
        <w:rPr>
          <w:b/>
          <w:bCs/>
          <w:color w:val="1E7B34"/>
          <w:sz w:val="24"/>
          <w:szCs w:val="24"/>
        </w:rPr>
        <w:lastRenderedPageBreak/>
        <w:t>4. Lénine (1870-1924)</w:t>
      </w:r>
    </w:p>
    <w:p w14:paraId="6B4EBD8E" w14:textId="77777777" w:rsidR="00D03982" w:rsidRDefault="00000000">
      <w:pPr>
        <w:spacing w:after="100" w:line="276" w:lineRule="auto"/>
        <w:jc w:val="both"/>
      </w:pPr>
      <w:r>
        <w:rPr>
          <w:b/>
          <w:bCs/>
          <w:color w:val="1F4E79"/>
        </w:rPr>
        <w:t>Vladimir Ilitch Oulianov</w:t>
      </w:r>
      <w:r>
        <w:rPr>
          <w:color w:val="000000"/>
        </w:rPr>
        <w:t xml:space="preserve">, dit Lénine, est né en 1870 à Simbirsk. Son frère aîné est pendu en 1887 pour complot contre le tsar. Avocat devenu révolutionnaire marxiste, il connaît la prison, la Sibérie et l'exil en Europe, où il fonde en 1903 le parti </w:t>
      </w:r>
      <w:r>
        <w:rPr>
          <w:b/>
          <w:bCs/>
          <w:color w:val="1F4E79"/>
        </w:rPr>
        <w:t>bolchevik</w:t>
      </w:r>
      <w:r>
        <w:rPr>
          <w:color w:val="000000"/>
        </w:rPr>
        <w:t xml:space="preserve">. Théoricien et organisateur hors pair, il rentre en avril 1917, dirige la révolution d'Octobre, fonde l'État soviétique et le </w:t>
      </w:r>
      <w:proofErr w:type="spellStart"/>
      <w:r>
        <w:rPr>
          <w:color w:val="000000"/>
        </w:rPr>
        <w:t>Komintern</w:t>
      </w:r>
      <w:proofErr w:type="spellEnd"/>
      <w:r>
        <w:rPr>
          <w:color w:val="000000"/>
        </w:rPr>
        <w:t xml:space="preserve">, signe Brest-Litovsk, gagne la guerre civile et lance la NEP. Affaibli par des attaques cérébrales à partir de 1922, il meurt le </w:t>
      </w:r>
      <w:r>
        <w:rPr>
          <w:b/>
          <w:bCs/>
          <w:color w:val="1F4E79"/>
        </w:rPr>
        <w:t>21 janvier 1924</w:t>
      </w:r>
      <w:r>
        <w:rPr>
          <w:color w:val="000000"/>
        </w:rPr>
        <w:t xml:space="preserve"> ; son corps embaumé est exposé dans un mausolée sur la place Rouge et son culte devient un pilier du régime. Sa succession oppose </w:t>
      </w:r>
      <w:r>
        <w:rPr>
          <w:b/>
          <w:bCs/>
          <w:color w:val="1F4E79"/>
        </w:rPr>
        <w:t>Trotski</w:t>
      </w:r>
      <w:r>
        <w:rPr>
          <w:color w:val="000000"/>
        </w:rPr>
        <w:t xml:space="preserve">, chef de l'Armée rouge, à </w:t>
      </w:r>
      <w:r>
        <w:rPr>
          <w:b/>
          <w:bCs/>
          <w:color w:val="1F4E79"/>
        </w:rPr>
        <w:t>Staline</w:t>
      </w:r>
      <w:r>
        <w:rPr>
          <w:color w:val="000000"/>
        </w:rPr>
        <w:t>, secrétaire général du parti depuis 1922, qui contrôle l'appareil : c'est ce dernier qui l'emporte.</w:t>
      </w:r>
    </w:p>
    <w:p w14:paraId="46CADA03" w14:textId="77777777" w:rsidR="00D03982" w:rsidRDefault="00000000">
      <w:pPr>
        <w:spacing w:before="200" w:after="160"/>
      </w:pPr>
      <w:r>
        <w:rPr>
          <w:b/>
          <w:bCs/>
          <w:color w:val="C00000"/>
          <w:sz w:val="26"/>
          <w:szCs w:val="26"/>
        </w:rPr>
        <w:t>EXERCICES</w:t>
      </w:r>
    </w:p>
    <w:p w14:paraId="6F1A6E71" w14:textId="77777777" w:rsidR="00D03982" w:rsidRDefault="00000000">
      <w:pPr>
        <w:spacing w:after="80" w:line="276" w:lineRule="auto"/>
      </w:pPr>
      <w:r>
        <w:rPr>
          <w:i/>
          <w:iCs/>
          <w:color w:val="000000"/>
          <w:sz w:val="20"/>
          <w:szCs w:val="20"/>
        </w:rPr>
        <w:t xml:space="preserve">Exercices notés selon un barème — total : </w:t>
      </w:r>
      <w:r>
        <w:rPr>
          <w:b/>
          <w:bCs/>
          <w:i/>
          <w:iCs/>
          <w:color w:val="000000"/>
          <w:sz w:val="20"/>
          <w:szCs w:val="20"/>
        </w:rPr>
        <w:t>18 points</w:t>
      </w:r>
      <w:r>
        <w:rPr>
          <w:i/>
          <w:iCs/>
          <w:color w:val="000000"/>
          <w:sz w:val="20"/>
          <w:szCs w:val="20"/>
        </w:rPr>
        <w:t>.</w:t>
      </w:r>
    </w:p>
    <w:p w14:paraId="640BDE95" w14:textId="77777777" w:rsidR="00D03982" w:rsidRDefault="00000000">
      <w:pPr>
        <w:keepNext/>
        <w:spacing w:before="120" w:after="80" w:line="276" w:lineRule="auto"/>
      </w:pPr>
      <w:r>
        <w:rPr>
          <w:b/>
          <w:bCs/>
          <w:color w:val="000000"/>
        </w:rPr>
        <w:t>Exercice 1</w:t>
      </w:r>
      <w:r>
        <w:rPr>
          <w:color w:val="000000"/>
        </w:rPr>
        <w:t xml:space="preserve"> — Reliez chaque terme à sa définition (recopiez les couples). (4 pts)</w:t>
      </w:r>
    </w:p>
    <w:p w14:paraId="3666EBCC" w14:textId="77777777" w:rsidR="00D03982" w:rsidRDefault="00000000">
      <w:pPr>
        <w:spacing w:after="40" w:line="276" w:lineRule="auto"/>
        <w:ind w:left="360"/>
      </w:pPr>
      <w:r>
        <w:rPr>
          <w:color w:val="000000"/>
        </w:rPr>
        <w:t xml:space="preserve">1. Brest-Litovsk — 2. Armée rouge — 3. </w:t>
      </w:r>
      <w:proofErr w:type="spellStart"/>
      <w:r>
        <w:rPr>
          <w:color w:val="000000"/>
        </w:rPr>
        <w:t>Tchéka</w:t>
      </w:r>
      <w:proofErr w:type="spellEnd"/>
      <w:r>
        <w:rPr>
          <w:color w:val="000000"/>
        </w:rPr>
        <w:t xml:space="preserve"> — 4. NEP</w:t>
      </w:r>
    </w:p>
    <w:p w14:paraId="2570B9A4" w14:textId="77777777" w:rsidR="00D03982" w:rsidRDefault="00000000">
      <w:pPr>
        <w:spacing w:after="40" w:line="276" w:lineRule="auto"/>
        <w:ind w:left="360"/>
      </w:pPr>
      <w:r>
        <w:rPr>
          <w:color w:val="000000"/>
        </w:rPr>
        <w:t>A. Police politique chargée de la « terreur rouge »</w:t>
      </w:r>
    </w:p>
    <w:p w14:paraId="708E9BD2" w14:textId="77777777" w:rsidR="00D03982" w:rsidRDefault="00000000">
      <w:pPr>
        <w:spacing w:after="40" w:line="276" w:lineRule="auto"/>
        <w:ind w:left="360"/>
      </w:pPr>
      <w:r>
        <w:rPr>
          <w:color w:val="000000"/>
        </w:rPr>
        <w:t>B. Paix signée avec l'Allemagne en mars 1918</w:t>
      </w:r>
    </w:p>
    <w:p w14:paraId="29FCBFED" w14:textId="77777777" w:rsidR="00D03982" w:rsidRDefault="00000000">
      <w:pPr>
        <w:spacing w:after="40" w:line="276" w:lineRule="auto"/>
        <w:ind w:left="360"/>
      </w:pPr>
      <w:r>
        <w:rPr>
          <w:color w:val="000000"/>
        </w:rPr>
        <w:t>C. Politique de 1921 rétablissant une part de commerce privé</w:t>
      </w:r>
    </w:p>
    <w:p w14:paraId="605BAB81" w14:textId="77777777" w:rsidR="00D03982" w:rsidRDefault="00000000">
      <w:pPr>
        <w:spacing w:after="40" w:line="276" w:lineRule="auto"/>
        <w:ind w:left="360"/>
      </w:pPr>
      <w:r>
        <w:rPr>
          <w:color w:val="000000"/>
        </w:rPr>
        <w:t>D. Armée des bolcheviks organisée par Trotski</w:t>
      </w:r>
    </w:p>
    <w:p w14:paraId="37CF6DD9" w14:textId="77777777" w:rsidR="00D03982" w:rsidRDefault="00000000">
      <w:pPr>
        <w:keepNext/>
        <w:spacing w:before="120" w:after="80" w:line="276" w:lineRule="auto"/>
      </w:pPr>
      <w:r>
        <w:rPr>
          <w:b/>
          <w:bCs/>
          <w:color w:val="000000"/>
        </w:rPr>
        <w:t>Exercice 2</w:t>
      </w:r>
      <w:r>
        <w:rPr>
          <w:color w:val="000000"/>
        </w:rPr>
        <w:t xml:space="preserve"> — Rédigez une courte biographie de Lénine en complétant les phrases. (4 pts)</w:t>
      </w:r>
    </w:p>
    <w:p w14:paraId="2BB5EC95" w14:textId="77777777" w:rsidR="00D03982" w:rsidRDefault="00000000">
      <w:pPr>
        <w:spacing w:after="40" w:line="276" w:lineRule="auto"/>
        <w:ind w:left="360"/>
      </w:pPr>
      <w:r>
        <w:rPr>
          <w:color w:val="000000"/>
        </w:rPr>
        <w:t>1. Lénine, de son vrai nom ………, est né en ……… et mort en ……….</w:t>
      </w:r>
    </w:p>
    <w:p w14:paraId="7D41E64B" w14:textId="77777777" w:rsidR="00D03982" w:rsidRDefault="00000000">
      <w:pPr>
        <w:spacing w:after="40" w:line="276" w:lineRule="auto"/>
        <w:ind w:left="360"/>
      </w:pPr>
      <w:r>
        <w:rPr>
          <w:color w:val="000000"/>
        </w:rPr>
        <w:t>2. En 1903, il fonde le parti ……… ; en avril 1917, il rentre d'……… et publie les ……….</w:t>
      </w:r>
    </w:p>
    <w:p w14:paraId="642CC71A" w14:textId="77777777" w:rsidR="00D03982" w:rsidRDefault="00000000">
      <w:pPr>
        <w:spacing w:after="40" w:line="276" w:lineRule="auto"/>
        <w:ind w:left="360"/>
      </w:pPr>
      <w:r>
        <w:rPr>
          <w:color w:val="000000"/>
        </w:rPr>
        <w:t>3. En octobre 1917, il dirige la ……… ; il signe ensuite la paix de ……….</w:t>
      </w:r>
    </w:p>
    <w:p w14:paraId="24DF1407" w14:textId="77777777" w:rsidR="00D03982" w:rsidRDefault="00000000">
      <w:pPr>
        <w:spacing w:after="40" w:line="276" w:lineRule="auto"/>
        <w:ind w:left="360"/>
      </w:pPr>
      <w:r>
        <w:rPr>
          <w:color w:val="000000"/>
        </w:rPr>
        <w:t>4. En 1921, il lance la ……… ; en 1922, il fonde l'……….</w:t>
      </w:r>
    </w:p>
    <w:p w14:paraId="1D101362" w14:textId="77777777" w:rsidR="00D03982" w:rsidRDefault="00000000">
      <w:pPr>
        <w:keepNext/>
        <w:spacing w:before="120" w:after="80" w:line="276" w:lineRule="auto"/>
      </w:pPr>
      <w:r>
        <w:rPr>
          <w:b/>
          <w:bCs/>
          <w:color w:val="000000"/>
        </w:rPr>
        <w:t>Exercice 3</w:t>
      </w:r>
      <w:r>
        <w:rPr>
          <w:color w:val="000000"/>
        </w:rPr>
        <w:t xml:space="preserve"> — Répondez par Vrai ou Faux, puis corrigez les phrases fausses. (4 pts)</w:t>
      </w:r>
    </w:p>
    <w:p w14:paraId="0CC44AFB" w14:textId="77777777" w:rsidR="00D03982" w:rsidRDefault="00000000">
      <w:pPr>
        <w:spacing w:after="40" w:line="276" w:lineRule="auto"/>
        <w:ind w:left="360"/>
      </w:pPr>
      <w:r>
        <w:rPr>
          <w:color w:val="000000"/>
        </w:rPr>
        <w:t>a) La paix de Brest-Litovsk a été avantageuse pour la Russie.</w:t>
      </w:r>
    </w:p>
    <w:p w14:paraId="617D3162" w14:textId="77777777" w:rsidR="00D03982" w:rsidRDefault="00000000">
      <w:pPr>
        <w:spacing w:after="40" w:line="276" w:lineRule="auto"/>
        <w:ind w:left="360"/>
      </w:pPr>
      <w:r>
        <w:rPr>
          <w:color w:val="000000"/>
        </w:rPr>
        <w:t>b) Les Alliés ont soutenu les armées blanches pendant la guerre civile.</w:t>
      </w:r>
    </w:p>
    <w:p w14:paraId="1ADC7144" w14:textId="77777777" w:rsidR="00D03982" w:rsidRDefault="00000000">
      <w:pPr>
        <w:spacing w:after="40" w:line="276" w:lineRule="auto"/>
        <w:ind w:left="360"/>
      </w:pPr>
      <w:r>
        <w:rPr>
          <w:color w:val="000000"/>
        </w:rPr>
        <w:t>c) Le communisme de guerre a permis d'éviter la famine.</w:t>
      </w:r>
    </w:p>
    <w:p w14:paraId="15F2106D" w14:textId="77777777" w:rsidR="00D03982" w:rsidRDefault="00000000">
      <w:pPr>
        <w:spacing w:after="40" w:line="276" w:lineRule="auto"/>
        <w:ind w:left="360"/>
      </w:pPr>
      <w:r>
        <w:rPr>
          <w:color w:val="000000"/>
        </w:rPr>
        <w:t>d) L'URSS est née le 30 décembre 1922.</w:t>
      </w:r>
    </w:p>
    <w:p w14:paraId="026CED75" w14:textId="77777777" w:rsidR="00D03982" w:rsidRDefault="00000000">
      <w:pPr>
        <w:keepNext/>
        <w:spacing w:before="120" w:after="80" w:line="276" w:lineRule="auto"/>
      </w:pPr>
      <w:r>
        <w:rPr>
          <w:b/>
          <w:bCs/>
          <w:color w:val="000000"/>
        </w:rPr>
        <w:t>Exercice 4</w:t>
      </w:r>
      <w:r>
        <w:rPr>
          <w:color w:val="000000"/>
        </w:rPr>
        <w:t xml:space="preserve"> — Répondez aux questions suivantes par une phrase complète. (6 pts)</w:t>
      </w:r>
    </w:p>
    <w:p w14:paraId="27DE5C66" w14:textId="77777777" w:rsidR="00D03982" w:rsidRDefault="00000000">
      <w:pPr>
        <w:spacing w:after="40" w:line="276" w:lineRule="auto"/>
        <w:ind w:left="360"/>
      </w:pPr>
      <w:r>
        <w:rPr>
          <w:color w:val="000000"/>
        </w:rPr>
        <w:t>1. Donnez trois raisons de la victoire des bolcheviks dans la guerre civile.</w:t>
      </w:r>
    </w:p>
    <w:p w14:paraId="188B860F" w14:textId="77777777" w:rsidR="00D03982" w:rsidRDefault="00000000">
      <w:pPr>
        <w:spacing w:after="40" w:line="276" w:lineRule="auto"/>
        <w:ind w:left="360"/>
      </w:pPr>
      <w:r>
        <w:rPr>
          <w:color w:val="000000"/>
        </w:rPr>
        <w:t>2. Comparez le communisme de guerre et la NEP.</w:t>
      </w:r>
    </w:p>
    <w:p w14:paraId="3BA29F21" w14:textId="77777777" w:rsidR="00D03982" w:rsidRDefault="00000000">
      <w:pPr>
        <w:spacing w:after="40" w:line="276" w:lineRule="auto"/>
        <w:ind w:left="360"/>
      </w:pPr>
      <w:r>
        <w:rPr>
          <w:color w:val="000000"/>
        </w:rPr>
        <w:t>3. Qu'est-ce que l'URSS ? Comment est-elle réellement gouvernée ?</w:t>
      </w:r>
    </w:p>
    <w:p w14:paraId="68BF78DF" w14:textId="77777777" w:rsidR="00D03982" w:rsidRDefault="00000000">
      <w:pPr>
        <w:spacing w:after="40" w:line="276" w:lineRule="auto"/>
        <w:ind w:left="360"/>
      </w:pPr>
      <w:r>
        <w:rPr>
          <w:color w:val="000000"/>
        </w:rPr>
        <w:t>4. Quel est le rôle et le poids du parti communiste dans l'État soviétique ?</w:t>
      </w:r>
    </w:p>
    <w:p w14:paraId="148CF295" w14:textId="77777777" w:rsidR="00D03982" w:rsidRDefault="00000000">
      <w:pPr>
        <w:spacing w:before="240" w:after="80" w:line="276" w:lineRule="auto"/>
      </w:pPr>
      <w:r>
        <w:rPr>
          <w:b/>
          <w:bCs/>
          <w:color w:val="E9704F"/>
          <w:sz w:val="24"/>
          <w:szCs w:val="24"/>
        </w:rPr>
        <w:t>CORRIGÉ</w:t>
      </w:r>
    </w:p>
    <w:p w14:paraId="7E43035C" w14:textId="77777777" w:rsidR="00D03982" w:rsidRDefault="00000000">
      <w:pPr>
        <w:keepNext/>
        <w:spacing w:before="100" w:after="80" w:line="276" w:lineRule="auto"/>
      </w:pPr>
      <w:r>
        <w:rPr>
          <w:b/>
          <w:bCs/>
          <w:color w:val="000000"/>
        </w:rPr>
        <w:t>Corrigé de l'exercice 1</w:t>
      </w:r>
      <w:r>
        <w:rPr>
          <w:color w:val="000000"/>
        </w:rPr>
        <w:t xml:space="preserve"> (4 pts)</w:t>
      </w:r>
    </w:p>
    <w:p w14:paraId="6BE4DA54" w14:textId="77777777" w:rsidR="00D03982" w:rsidRDefault="00000000">
      <w:pPr>
        <w:spacing w:after="40" w:line="276" w:lineRule="auto"/>
        <w:ind w:left="360"/>
      </w:pPr>
      <w:r>
        <w:rPr>
          <w:color w:val="000000"/>
        </w:rPr>
        <w:t xml:space="preserve">1 → </w:t>
      </w:r>
      <w:r>
        <w:rPr>
          <w:b/>
          <w:bCs/>
          <w:color w:val="E9704F"/>
        </w:rPr>
        <w:t>B</w:t>
      </w:r>
      <w:r>
        <w:rPr>
          <w:color w:val="000000"/>
        </w:rPr>
        <w:t xml:space="preserve"> ; 2 → </w:t>
      </w:r>
      <w:r>
        <w:rPr>
          <w:b/>
          <w:bCs/>
          <w:color w:val="E9704F"/>
        </w:rPr>
        <w:t>D</w:t>
      </w:r>
      <w:r>
        <w:rPr>
          <w:color w:val="000000"/>
        </w:rPr>
        <w:t xml:space="preserve"> ; 3 → </w:t>
      </w:r>
      <w:r>
        <w:rPr>
          <w:b/>
          <w:bCs/>
          <w:color w:val="E9704F"/>
        </w:rPr>
        <w:t>A</w:t>
      </w:r>
      <w:r>
        <w:rPr>
          <w:color w:val="000000"/>
        </w:rPr>
        <w:t xml:space="preserve"> ; 4 → </w:t>
      </w:r>
      <w:r>
        <w:rPr>
          <w:b/>
          <w:bCs/>
          <w:color w:val="E9704F"/>
        </w:rPr>
        <w:t>C</w:t>
      </w:r>
      <w:r>
        <w:rPr>
          <w:color w:val="000000"/>
        </w:rPr>
        <w:t>.</w:t>
      </w:r>
    </w:p>
    <w:p w14:paraId="4598B6BC" w14:textId="77777777" w:rsidR="00D03982" w:rsidRDefault="00000000">
      <w:pPr>
        <w:spacing w:after="40" w:line="276" w:lineRule="auto"/>
        <w:ind w:left="360"/>
      </w:pPr>
      <w:r>
        <w:rPr>
          <w:color w:val="000000"/>
        </w:rPr>
        <w:t xml:space="preserve">(A : la </w:t>
      </w:r>
      <w:proofErr w:type="spellStart"/>
      <w:r>
        <w:rPr>
          <w:b/>
          <w:bCs/>
          <w:color w:val="E9704F"/>
        </w:rPr>
        <w:t>Tchéka</w:t>
      </w:r>
      <w:proofErr w:type="spellEnd"/>
      <w:r>
        <w:rPr>
          <w:color w:val="000000"/>
        </w:rPr>
        <w:t>.)</w:t>
      </w:r>
    </w:p>
    <w:p w14:paraId="0EA72BA2" w14:textId="77777777" w:rsidR="00D03982" w:rsidRDefault="00000000">
      <w:pPr>
        <w:spacing w:after="40" w:line="276" w:lineRule="auto"/>
        <w:ind w:left="360"/>
      </w:pPr>
      <w:r>
        <w:rPr>
          <w:color w:val="000000"/>
        </w:rPr>
        <w:t xml:space="preserve">(B : </w:t>
      </w:r>
      <w:r>
        <w:rPr>
          <w:b/>
          <w:bCs/>
          <w:color w:val="E9704F"/>
        </w:rPr>
        <w:t>Brest-Litovsk</w:t>
      </w:r>
      <w:r>
        <w:rPr>
          <w:color w:val="000000"/>
        </w:rPr>
        <w:t>.)</w:t>
      </w:r>
    </w:p>
    <w:p w14:paraId="3E419774" w14:textId="77777777" w:rsidR="00D03982" w:rsidRDefault="00000000">
      <w:pPr>
        <w:spacing w:after="40" w:line="276" w:lineRule="auto"/>
        <w:ind w:left="360"/>
      </w:pPr>
      <w:r>
        <w:rPr>
          <w:color w:val="000000"/>
        </w:rPr>
        <w:t xml:space="preserve">(C : la </w:t>
      </w:r>
      <w:r>
        <w:rPr>
          <w:b/>
          <w:bCs/>
          <w:color w:val="E9704F"/>
        </w:rPr>
        <w:t>NEP</w:t>
      </w:r>
      <w:r>
        <w:rPr>
          <w:color w:val="000000"/>
        </w:rPr>
        <w:t xml:space="preserve"> ; D : l'</w:t>
      </w:r>
      <w:r>
        <w:rPr>
          <w:b/>
          <w:bCs/>
          <w:color w:val="E9704F"/>
        </w:rPr>
        <w:t>Armée rouge</w:t>
      </w:r>
      <w:r>
        <w:rPr>
          <w:color w:val="000000"/>
        </w:rPr>
        <w:t>.)</w:t>
      </w:r>
    </w:p>
    <w:p w14:paraId="755C206B" w14:textId="77777777" w:rsidR="00D03982" w:rsidRDefault="00000000">
      <w:pPr>
        <w:keepNext/>
        <w:spacing w:before="100" w:after="80" w:line="276" w:lineRule="auto"/>
      </w:pPr>
      <w:r>
        <w:rPr>
          <w:b/>
          <w:bCs/>
          <w:color w:val="000000"/>
        </w:rPr>
        <w:t>Corrigé de l'exercice 2</w:t>
      </w:r>
      <w:r>
        <w:rPr>
          <w:color w:val="000000"/>
        </w:rPr>
        <w:t xml:space="preserve"> (4 pts)</w:t>
      </w:r>
    </w:p>
    <w:p w14:paraId="6A549C8F" w14:textId="77777777" w:rsidR="00D03982" w:rsidRDefault="00000000">
      <w:pPr>
        <w:spacing w:after="40" w:line="276" w:lineRule="auto"/>
        <w:ind w:left="360"/>
      </w:pPr>
      <w:r>
        <w:rPr>
          <w:color w:val="000000"/>
        </w:rPr>
        <w:t xml:space="preserve">1. </w:t>
      </w:r>
      <w:r>
        <w:rPr>
          <w:b/>
          <w:bCs/>
          <w:color w:val="E9704F"/>
        </w:rPr>
        <w:t>Vladimir Ilitch Oulianov</w:t>
      </w:r>
      <w:r>
        <w:rPr>
          <w:color w:val="000000"/>
        </w:rPr>
        <w:t xml:space="preserve">, né en </w:t>
      </w:r>
      <w:r>
        <w:rPr>
          <w:b/>
          <w:bCs/>
          <w:color w:val="E9704F"/>
        </w:rPr>
        <w:t>1870</w:t>
      </w:r>
      <w:r>
        <w:rPr>
          <w:color w:val="000000"/>
        </w:rPr>
        <w:t xml:space="preserve">, mort en </w:t>
      </w:r>
      <w:r>
        <w:rPr>
          <w:b/>
          <w:bCs/>
          <w:color w:val="E9704F"/>
        </w:rPr>
        <w:t>1924</w:t>
      </w:r>
      <w:r>
        <w:rPr>
          <w:color w:val="000000"/>
        </w:rPr>
        <w:t>.</w:t>
      </w:r>
    </w:p>
    <w:p w14:paraId="4B07052C" w14:textId="77777777" w:rsidR="00D03982" w:rsidRDefault="00000000">
      <w:pPr>
        <w:spacing w:after="40" w:line="276" w:lineRule="auto"/>
        <w:ind w:left="360"/>
      </w:pPr>
      <w:r>
        <w:rPr>
          <w:color w:val="000000"/>
        </w:rPr>
        <w:t xml:space="preserve">2. Le parti </w:t>
      </w:r>
      <w:r>
        <w:rPr>
          <w:b/>
          <w:bCs/>
          <w:color w:val="E9704F"/>
        </w:rPr>
        <w:t>bolchevik</w:t>
      </w:r>
      <w:r>
        <w:rPr>
          <w:color w:val="000000"/>
        </w:rPr>
        <w:t xml:space="preserve"> ; il rentre d'</w:t>
      </w:r>
      <w:r>
        <w:rPr>
          <w:b/>
          <w:bCs/>
          <w:color w:val="E9704F"/>
        </w:rPr>
        <w:t>exil</w:t>
      </w:r>
      <w:r>
        <w:rPr>
          <w:color w:val="000000"/>
        </w:rPr>
        <w:t xml:space="preserve"> et publie les </w:t>
      </w:r>
      <w:r>
        <w:rPr>
          <w:b/>
          <w:bCs/>
          <w:color w:val="E9704F"/>
        </w:rPr>
        <w:t>Thèses d'avril</w:t>
      </w:r>
      <w:r>
        <w:rPr>
          <w:color w:val="000000"/>
        </w:rPr>
        <w:t>.</w:t>
      </w:r>
    </w:p>
    <w:p w14:paraId="675E400D" w14:textId="77777777" w:rsidR="00D03982" w:rsidRDefault="00000000">
      <w:pPr>
        <w:spacing w:after="40" w:line="276" w:lineRule="auto"/>
        <w:ind w:left="360"/>
      </w:pPr>
      <w:r>
        <w:rPr>
          <w:color w:val="000000"/>
        </w:rPr>
        <w:t xml:space="preserve">3. La </w:t>
      </w:r>
      <w:r>
        <w:rPr>
          <w:b/>
          <w:bCs/>
          <w:color w:val="E9704F"/>
        </w:rPr>
        <w:t>révolution d'Octobre</w:t>
      </w:r>
      <w:r>
        <w:rPr>
          <w:color w:val="000000"/>
        </w:rPr>
        <w:t xml:space="preserve"> ; la paix de </w:t>
      </w:r>
      <w:r>
        <w:rPr>
          <w:b/>
          <w:bCs/>
          <w:color w:val="E9704F"/>
        </w:rPr>
        <w:t>Brest-Litovsk</w:t>
      </w:r>
      <w:r>
        <w:rPr>
          <w:color w:val="000000"/>
        </w:rPr>
        <w:t xml:space="preserve"> (1918).</w:t>
      </w:r>
    </w:p>
    <w:p w14:paraId="25CC0F1C" w14:textId="77777777" w:rsidR="00D03982" w:rsidRDefault="00000000">
      <w:pPr>
        <w:spacing w:after="40" w:line="276" w:lineRule="auto"/>
        <w:ind w:left="360"/>
      </w:pPr>
      <w:r>
        <w:rPr>
          <w:color w:val="000000"/>
        </w:rPr>
        <w:lastRenderedPageBreak/>
        <w:t xml:space="preserve">4. La </w:t>
      </w:r>
      <w:r>
        <w:rPr>
          <w:b/>
          <w:bCs/>
          <w:color w:val="E9704F"/>
        </w:rPr>
        <w:t>NEP</w:t>
      </w:r>
      <w:r>
        <w:rPr>
          <w:color w:val="000000"/>
        </w:rPr>
        <w:t xml:space="preserve"> ; l'</w:t>
      </w:r>
      <w:r>
        <w:rPr>
          <w:b/>
          <w:bCs/>
          <w:color w:val="E9704F"/>
        </w:rPr>
        <w:t>URSS</w:t>
      </w:r>
      <w:r>
        <w:rPr>
          <w:color w:val="000000"/>
        </w:rPr>
        <w:t xml:space="preserve"> (30 décembre 1922).</w:t>
      </w:r>
    </w:p>
    <w:p w14:paraId="206C7D97" w14:textId="77777777" w:rsidR="00D03982" w:rsidRDefault="00000000">
      <w:pPr>
        <w:keepNext/>
        <w:spacing w:before="100" w:after="80" w:line="276" w:lineRule="auto"/>
      </w:pPr>
      <w:r>
        <w:rPr>
          <w:b/>
          <w:bCs/>
          <w:color w:val="000000"/>
        </w:rPr>
        <w:t>Corrigé de l'exercice 3</w:t>
      </w:r>
      <w:r>
        <w:rPr>
          <w:color w:val="000000"/>
        </w:rPr>
        <w:t xml:space="preserve"> (4 pts)</w:t>
      </w:r>
    </w:p>
    <w:p w14:paraId="7D1ACA37" w14:textId="77777777" w:rsidR="00D03982" w:rsidRDefault="00000000">
      <w:pPr>
        <w:spacing w:after="40" w:line="276" w:lineRule="auto"/>
        <w:ind w:left="360"/>
      </w:pPr>
      <w:r>
        <w:rPr>
          <w:color w:val="000000"/>
        </w:rPr>
        <w:t xml:space="preserve">a) </w:t>
      </w:r>
      <w:r>
        <w:rPr>
          <w:b/>
          <w:bCs/>
          <w:color w:val="E9704F"/>
        </w:rPr>
        <w:t>Faux</w:t>
      </w:r>
      <w:r>
        <w:rPr>
          <w:color w:val="000000"/>
        </w:rPr>
        <w:t xml:space="preserve"> : la Russie a perdu un </w:t>
      </w:r>
      <w:r>
        <w:rPr>
          <w:b/>
          <w:bCs/>
          <w:color w:val="E9704F"/>
        </w:rPr>
        <w:t>quart</w:t>
      </w:r>
      <w:r>
        <w:rPr>
          <w:color w:val="000000"/>
        </w:rPr>
        <w:t xml:space="preserve"> de sa population et de ses terres, mais est sortie de la guerre.</w:t>
      </w:r>
    </w:p>
    <w:p w14:paraId="07CCA14F" w14:textId="77777777" w:rsidR="00D03982" w:rsidRDefault="00000000">
      <w:pPr>
        <w:spacing w:after="40" w:line="276" w:lineRule="auto"/>
        <w:ind w:left="360"/>
      </w:pPr>
      <w:r>
        <w:rPr>
          <w:color w:val="000000"/>
        </w:rPr>
        <w:t xml:space="preserve">b) </w:t>
      </w:r>
      <w:r>
        <w:rPr>
          <w:b/>
          <w:bCs/>
          <w:color w:val="E9704F"/>
        </w:rPr>
        <w:t>Vrai</w:t>
      </w:r>
      <w:r>
        <w:rPr>
          <w:color w:val="000000"/>
        </w:rPr>
        <w:t xml:space="preserve"> : France, Royaume-Uni, Japon, États-Unis.</w:t>
      </w:r>
    </w:p>
    <w:p w14:paraId="50551ACE" w14:textId="77777777" w:rsidR="00D03982" w:rsidRDefault="00000000">
      <w:pPr>
        <w:spacing w:after="40" w:line="276" w:lineRule="auto"/>
        <w:ind w:left="360"/>
      </w:pPr>
      <w:r>
        <w:rPr>
          <w:color w:val="000000"/>
        </w:rPr>
        <w:t xml:space="preserve">c) </w:t>
      </w:r>
      <w:r>
        <w:rPr>
          <w:b/>
          <w:bCs/>
          <w:color w:val="E9704F"/>
        </w:rPr>
        <w:t>Faux</w:t>
      </w:r>
      <w:r>
        <w:rPr>
          <w:color w:val="000000"/>
        </w:rPr>
        <w:t xml:space="preserve"> : il a </w:t>
      </w:r>
      <w:r>
        <w:rPr>
          <w:b/>
          <w:bCs/>
          <w:color w:val="E9704F"/>
        </w:rPr>
        <w:t>ruiné</w:t>
      </w:r>
      <w:r>
        <w:rPr>
          <w:color w:val="000000"/>
        </w:rPr>
        <w:t xml:space="preserve"> l'économie et provoqué la famine de </w:t>
      </w:r>
      <w:r>
        <w:rPr>
          <w:b/>
          <w:bCs/>
          <w:color w:val="E9704F"/>
        </w:rPr>
        <w:t>1921-1922</w:t>
      </w:r>
      <w:r>
        <w:rPr>
          <w:color w:val="000000"/>
        </w:rPr>
        <w:t xml:space="preserve"> (5 millions de morts).</w:t>
      </w:r>
    </w:p>
    <w:p w14:paraId="6BF23922" w14:textId="77777777" w:rsidR="00D03982" w:rsidRDefault="00000000">
      <w:pPr>
        <w:spacing w:after="40" w:line="276" w:lineRule="auto"/>
        <w:ind w:left="360"/>
      </w:pPr>
      <w:r>
        <w:rPr>
          <w:color w:val="000000"/>
        </w:rPr>
        <w:t xml:space="preserve">d) </w:t>
      </w:r>
      <w:r>
        <w:rPr>
          <w:b/>
          <w:bCs/>
          <w:color w:val="E9704F"/>
        </w:rPr>
        <w:t>Vrai</w:t>
      </w:r>
      <w:r>
        <w:rPr>
          <w:color w:val="000000"/>
        </w:rPr>
        <w:t xml:space="preserve"> : Union des Républiques Socialistes Soviétiques.</w:t>
      </w:r>
    </w:p>
    <w:p w14:paraId="4686C78F" w14:textId="77777777" w:rsidR="00D03982" w:rsidRDefault="00000000">
      <w:pPr>
        <w:keepNext/>
        <w:spacing w:before="100" w:after="80" w:line="276" w:lineRule="auto"/>
      </w:pPr>
      <w:r>
        <w:rPr>
          <w:b/>
          <w:bCs/>
          <w:color w:val="000000"/>
        </w:rPr>
        <w:t>Corrigé de l'exercice 4</w:t>
      </w:r>
      <w:r>
        <w:rPr>
          <w:color w:val="000000"/>
        </w:rPr>
        <w:t xml:space="preserve"> (6 pts)</w:t>
      </w:r>
    </w:p>
    <w:p w14:paraId="3BA29CAE" w14:textId="77777777" w:rsidR="00D03982" w:rsidRDefault="00000000">
      <w:pPr>
        <w:spacing w:after="40" w:line="276" w:lineRule="auto"/>
        <w:ind w:left="360"/>
      </w:pPr>
      <w:r>
        <w:rPr>
          <w:color w:val="000000"/>
        </w:rPr>
        <w:t>1. L'</w:t>
      </w:r>
      <w:r>
        <w:rPr>
          <w:b/>
          <w:bCs/>
          <w:color w:val="E9704F"/>
        </w:rPr>
        <w:t>Armée rouge</w:t>
      </w:r>
      <w:r>
        <w:rPr>
          <w:color w:val="000000"/>
        </w:rPr>
        <w:t xml:space="preserve"> disciplinée de Trotski, le </w:t>
      </w:r>
      <w:r>
        <w:rPr>
          <w:b/>
          <w:bCs/>
          <w:color w:val="E9704F"/>
        </w:rPr>
        <w:t>contrôle du centre</w:t>
      </w:r>
      <w:r>
        <w:rPr>
          <w:color w:val="000000"/>
        </w:rPr>
        <w:t xml:space="preserve"> et des chemins de fer, la </w:t>
      </w:r>
      <w:r>
        <w:rPr>
          <w:b/>
          <w:bCs/>
          <w:color w:val="E9704F"/>
        </w:rPr>
        <w:t>division</w:t>
      </w:r>
      <w:r>
        <w:rPr>
          <w:color w:val="000000"/>
        </w:rPr>
        <w:t xml:space="preserve"> des blancs, le soutien des </w:t>
      </w:r>
      <w:r>
        <w:rPr>
          <w:b/>
          <w:bCs/>
          <w:color w:val="E9704F"/>
        </w:rPr>
        <w:t>paysans</w:t>
      </w:r>
      <w:r>
        <w:rPr>
          <w:color w:val="000000"/>
        </w:rPr>
        <w:t xml:space="preserve"> craignant le retour des propriétaires, la </w:t>
      </w:r>
      <w:r>
        <w:rPr>
          <w:b/>
          <w:bCs/>
          <w:color w:val="E9704F"/>
        </w:rPr>
        <w:t>terreur</w:t>
      </w:r>
      <w:r>
        <w:rPr>
          <w:color w:val="000000"/>
        </w:rPr>
        <w:t xml:space="preserve"> de la </w:t>
      </w:r>
      <w:proofErr w:type="spellStart"/>
      <w:r>
        <w:rPr>
          <w:color w:val="000000"/>
        </w:rPr>
        <w:t>Tchéka</w:t>
      </w:r>
      <w:proofErr w:type="spellEnd"/>
      <w:r>
        <w:rPr>
          <w:color w:val="000000"/>
        </w:rPr>
        <w:t>.</w:t>
      </w:r>
    </w:p>
    <w:p w14:paraId="68618FFB" w14:textId="77777777" w:rsidR="00D03982" w:rsidRDefault="00000000">
      <w:pPr>
        <w:spacing w:after="40" w:line="276" w:lineRule="auto"/>
        <w:ind w:left="360"/>
      </w:pPr>
      <w:r>
        <w:rPr>
          <w:color w:val="000000"/>
        </w:rPr>
        <w:t xml:space="preserve">2. Communisme de guerre (1918-1921) : </w:t>
      </w:r>
      <w:r>
        <w:rPr>
          <w:b/>
          <w:bCs/>
          <w:color w:val="E9704F"/>
        </w:rPr>
        <w:t>tout à l'État</w:t>
      </w:r>
      <w:r>
        <w:rPr>
          <w:color w:val="000000"/>
        </w:rPr>
        <w:t xml:space="preserve">, réquisitions, fin du commerce, </w:t>
      </w:r>
      <w:r>
        <w:rPr>
          <w:b/>
          <w:bCs/>
          <w:color w:val="E9704F"/>
        </w:rPr>
        <w:t>famine</w:t>
      </w:r>
      <w:r>
        <w:rPr>
          <w:color w:val="000000"/>
        </w:rPr>
        <w:t xml:space="preserve">. NEP (1921-1928) : </w:t>
      </w:r>
      <w:r>
        <w:rPr>
          <w:b/>
          <w:bCs/>
          <w:color w:val="E9704F"/>
        </w:rPr>
        <w:t>retour partiel au marché</w:t>
      </w:r>
      <w:r>
        <w:rPr>
          <w:color w:val="000000"/>
        </w:rPr>
        <w:t xml:space="preserve">, petit commerce et petites entreprises privés, vente libre des récoltes, </w:t>
      </w:r>
      <w:r>
        <w:rPr>
          <w:b/>
          <w:bCs/>
          <w:color w:val="E9704F"/>
        </w:rPr>
        <w:t>redressement</w:t>
      </w:r>
      <w:r>
        <w:rPr>
          <w:color w:val="000000"/>
        </w:rPr>
        <w:t>.</w:t>
      </w:r>
    </w:p>
    <w:p w14:paraId="01DD890C" w14:textId="77777777" w:rsidR="00D03982" w:rsidRDefault="00000000">
      <w:pPr>
        <w:spacing w:after="40" w:line="276" w:lineRule="auto"/>
        <w:ind w:left="360"/>
      </w:pPr>
      <w:r>
        <w:rPr>
          <w:color w:val="000000"/>
        </w:rPr>
        <w:t xml:space="preserve">3. Une </w:t>
      </w:r>
      <w:r>
        <w:rPr>
          <w:b/>
          <w:bCs/>
          <w:color w:val="E9704F"/>
        </w:rPr>
        <w:t>fédération</w:t>
      </w:r>
      <w:r>
        <w:rPr>
          <w:color w:val="000000"/>
        </w:rPr>
        <w:t xml:space="preserve"> de républiques socialistes (Russie, Ukraine, Biélorussie, Transcaucasie…) en théorie égales ; en réalité gouvernée de façon </w:t>
      </w:r>
      <w:r>
        <w:rPr>
          <w:b/>
          <w:bCs/>
          <w:color w:val="E9704F"/>
        </w:rPr>
        <w:t>centralisée</w:t>
      </w:r>
      <w:r>
        <w:rPr>
          <w:color w:val="000000"/>
        </w:rPr>
        <w:t xml:space="preserve"> depuis </w:t>
      </w:r>
      <w:r>
        <w:rPr>
          <w:b/>
          <w:bCs/>
          <w:color w:val="E9704F"/>
        </w:rPr>
        <w:t>Moscou</w:t>
      </w:r>
      <w:r>
        <w:rPr>
          <w:color w:val="000000"/>
        </w:rPr>
        <w:t xml:space="preserve"> par le </w:t>
      </w:r>
      <w:r>
        <w:rPr>
          <w:b/>
          <w:bCs/>
          <w:color w:val="E9704F"/>
        </w:rPr>
        <w:t>parti communiste</w:t>
      </w:r>
      <w:r>
        <w:rPr>
          <w:color w:val="000000"/>
        </w:rPr>
        <w:t xml:space="preserve"> unique.</w:t>
      </w:r>
    </w:p>
    <w:p w14:paraId="2ADF4450" w14:textId="77777777" w:rsidR="00D03982" w:rsidRDefault="00000000">
      <w:pPr>
        <w:spacing w:after="40" w:line="276" w:lineRule="auto"/>
        <w:ind w:left="360"/>
      </w:pPr>
      <w:r>
        <w:rPr>
          <w:color w:val="000000"/>
        </w:rPr>
        <w:t xml:space="preserve">4. </w:t>
      </w:r>
      <w:r>
        <w:rPr>
          <w:b/>
          <w:bCs/>
          <w:color w:val="E9704F"/>
        </w:rPr>
        <w:t>Seul parti autorisé</w:t>
      </w:r>
      <w:r>
        <w:rPr>
          <w:color w:val="000000"/>
        </w:rPr>
        <w:t xml:space="preserve">, il </w:t>
      </w:r>
      <w:r>
        <w:rPr>
          <w:b/>
          <w:bCs/>
          <w:color w:val="E9704F"/>
        </w:rPr>
        <w:t>dirige tout</w:t>
      </w:r>
      <w:r>
        <w:rPr>
          <w:color w:val="000000"/>
        </w:rPr>
        <w:t xml:space="preserve"> : soviets, gouvernement, armée, police, presse, économie ; ses membres occupent tous les postes ; son </w:t>
      </w:r>
      <w:r>
        <w:rPr>
          <w:b/>
          <w:bCs/>
          <w:color w:val="E9704F"/>
        </w:rPr>
        <w:t>secrétaire général</w:t>
      </w:r>
      <w:r>
        <w:rPr>
          <w:color w:val="000000"/>
        </w:rPr>
        <w:t xml:space="preserve"> (Staline dès 1922) contrôle les nominations : c'est une </w:t>
      </w:r>
      <w:r>
        <w:rPr>
          <w:b/>
          <w:bCs/>
          <w:color w:val="E9704F"/>
        </w:rPr>
        <w:t>dictature du parti</w:t>
      </w:r>
      <w:r>
        <w:rPr>
          <w:color w:val="000000"/>
        </w:rPr>
        <w:t>.</w:t>
      </w:r>
    </w:p>
    <w:p w14:paraId="524C7852" w14:textId="77777777" w:rsidR="00D03982" w:rsidRDefault="00000000">
      <w:r>
        <w:br w:type="page"/>
      </w:r>
    </w:p>
    <w:p w14:paraId="5AB0C8AA" w14:textId="77777777" w:rsidR="00D03982" w:rsidRDefault="00000000">
      <w:pPr>
        <w:spacing w:after="160"/>
        <w:jc w:val="center"/>
      </w:pPr>
      <w:bookmarkStart w:id="33" w:name="seance14"/>
      <w:r>
        <w:rPr>
          <w:b/>
          <w:bCs/>
          <w:color w:val="000000"/>
          <w:sz w:val="26"/>
          <w:szCs w:val="26"/>
        </w:rPr>
        <w:lastRenderedPageBreak/>
        <w:t>SÉANCE 14 / 25</w:t>
      </w:r>
      <w:bookmarkEnd w:id="33"/>
    </w:p>
    <w:p w14:paraId="4B0F0AA8" w14:textId="77777777" w:rsidR="00D03982" w:rsidRDefault="00000000">
      <w:pPr>
        <w:spacing w:after="120"/>
        <w:jc w:val="center"/>
      </w:pPr>
      <w:r>
        <w:rPr>
          <w:b/>
          <w:bCs/>
          <w:color w:val="C00000"/>
          <w:sz w:val="28"/>
          <w:szCs w:val="28"/>
        </w:rPr>
        <w:t>Le régime stalinien : économie et société</w:t>
      </w:r>
    </w:p>
    <w:p w14:paraId="1B18B443" w14:textId="77777777" w:rsidR="00D03982" w:rsidRDefault="00000000">
      <w:pPr>
        <w:spacing w:after="16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626"/>
        <w:gridCol w:w="3012"/>
      </w:tblGrid>
      <w:tr w:rsidR="00D03982" w14:paraId="2345D80C" w14:textId="77777777">
        <w:tblPrEx>
          <w:tblCellMar>
            <w:top w:w="0" w:type="dxa"/>
            <w:bottom w:w="0" w:type="dxa"/>
          </w:tblCellMar>
        </w:tblPrEx>
        <w:tc>
          <w:tcPr>
            <w:tcW w:w="6600" w:type="dxa"/>
            <w:tcMar>
              <w:top w:w="60" w:type="dxa"/>
              <w:left w:w="60" w:type="dxa"/>
              <w:bottom w:w="60" w:type="dxa"/>
              <w:right w:w="60" w:type="dxa"/>
            </w:tcMar>
          </w:tcPr>
          <w:p w14:paraId="1DC83107" w14:textId="77777777" w:rsidR="00D03982" w:rsidRDefault="00000000">
            <w:pPr>
              <w:spacing w:after="40" w:line="276" w:lineRule="auto"/>
            </w:pPr>
            <w:r>
              <w:rPr>
                <w:b/>
                <w:bCs/>
                <w:color w:val="000000"/>
                <w:sz w:val="20"/>
                <w:szCs w:val="20"/>
              </w:rPr>
              <w:t>Discipline :</w:t>
            </w:r>
            <w:r>
              <w:rPr>
                <w:color w:val="000000"/>
                <w:sz w:val="20"/>
                <w:szCs w:val="20"/>
              </w:rPr>
              <w:t xml:space="preserve"> Histoire</w:t>
            </w:r>
          </w:p>
          <w:p w14:paraId="240DA659" w14:textId="77777777" w:rsidR="00D03982" w:rsidRDefault="00000000">
            <w:pPr>
              <w:spacing w:after="40" w:line="276" w:lineRule="auto"/>
            </w:pPr>
            <w:r>
              <w:rPr>
                <w:b/>
                <w:bCs/>
                <w:color w:val="000000"/>
                <w:sz w:val="20"/>
                <w:szCs w:val="20"/>
              </w:rPr>
              <w:t>Thème :</w:t>
            </w:r>
            <w:r>
              <w:rPr>
                <w:color w:val="000000"/>
                <w:sz w:val="20"/>
                <w:szCs w:val="20"/>
              </w:rPr>
              <w:t xml:space="preserve"> Le monde de l'entre-deux-guerres (1919-1945)</w:t>
            </w:r>
          </w:p>
          <w:p w14:paraId="3AB35EC7" w14:textId="77777777" w:rsidR="00D03982" w:rsidRDefault="00000000">
            <w:pPr>
              <w:spacing w:after="40" w:line="276" w:lineRule="auto"/>
            </w:pPr>
            <w:r>
              <w:rPr>
                <w:b/>
                <w:bCs/>
                <w:color w:val="000000"/>
                <w:sz w:val="20"/>
                <w:szCs w:val="20"/>
              </w:rPr>
              <w:t>Titre :</w:t>
            </w:r>
            <w:r>
              <w:rPr>
                <w:color w:val="000000"/>
                <w:sz w:val="20"/>
                <w:szCs w:val="20"/>
              </w:rPr>
              <w:t xml:space="preserve"> Le régime stalinien : économie et société</w:t>
            </w:r>
          </w:p>
          <w:p w14:paraId="0E47C5D9" w14:textId="77777777" w:rsidR="00D03982" w:rsidRDefault="00000000">
            <w:pPr>
              <w:spacing w:after="40" w:line="276" w:lineRule="auto"/>
            </w:pPr>
            <w:r>
              <w:rPr>
                <w:b/>
                <w:bCs/>
                <w:color w:val="000000"/>
                <w:sz w:val="20"/>
                <w:szCs w:val="20"/>
              </w:rPr>
              <w:t>Objectif spécifique :</w:t>
            </w:r>
            <w:r>
              <w:rPr>
                <w:color w:val="000000"/>
                <w:sz w:val="20"/>
                <w:szCs w:val="20"/>
              </w:rPr>
              <w:t xml:space="preserve"> Être capable d'identifier les caractères du régime stalinien : la collectivisation des campagnes (kolkhozes, sovkhozes), l'industrialisation par les plans quinquennaux, le totalitarisme (parti unique, police, propagande, culte de la personnalité, Goulag, grandes purges)</w:t>
            </w:r>
          </w:p>
          <w:p w14:paraId="727DC93B" w14:textId="77777777" w:rsidR="00D03982" w:rsidRDefault="00000000">
            <w:pPr>
              <w:spacing w:after="40" w:line="276" w:lineRule="auto"/>
            </w:pPr>
            <w:r>
              <w:rPr>
                <w:b/>
                <w:bCs/>
                <w:color w:val="000000"/>
                <w:sz w:val="20"/>
                <w:szCs w:val="20"/>
              </w:rPr>
              <w:t>Documentation :</w:t>
            </w:r>
            <w:r>
              <w:rPr>
                <w:color w:val="000000"/>
                <w:sz w:val="20"/>
                <w:szCs w:val="20"/>
              </w:rPr>
              <w:t xml:space="preserve"> Programme scolaire de la classe de 3ème, Histoire (MEN/DCI, édition 2015) ; N. </w:t>
            </w:r>
            <w:proofErr w:type="spellStart"/>
            <w:r>
              <w:rPr>
                <w:color w:val="000000"/>
                <w:sz w:val="20"/>
                <w:szCs w:val="20"/>
              </w:rPr>
              <w:t>Werth</w:t>
            </w:r>
            <w:proofErr w:type="spellEnd"/>
            <w:r>
              <w:rPr>
                <w:color w:val="000000"/>
                <w:sz w:val="20"/>
                <w:szCs w:val="20"/>
              </w:rPr>
              <w:t xml:space="preserve">, Histoire de l'Union soviétique (PUF) et La Terreur et le désarroi (2007) ; R. </w:t>
            </w:r>
            <w:proofErr w:type="spellStart"/>
            <w:r>
              <w:rPr>
                <w:color w:val="000000"/>
                <w:sz w:val="20"/>
                <w:szCs w:val="20"/>
              </w:rPr>
              <w:t>Conquest</w:t>
            </w:r>
            <w:proofErr w:type="spellEnd"/>
            <w:r>
              <w:rPr>
                <w:color w:val="000000"/>
                <w:sz w:val="20"/>
                <w:szCs w:val="20"/>
              </w:rPr>
              <w:t xml:space="preserve">, La Grande Terreur (1968) ; A. </w:t>
            </w:r>
            <w:proofErr w:type="spellStart"/>
            <w:r>
              <w:rPr>
                <w:color w:val="000000"/>
                <w:sz w:val="20"/>
                <w:szCs w:val="20"/>
              </w:rPr>
              <w:t>Applebaum</w:t>
            </w:r>
            <w:proofErr w:type="spellEnd"/>
            <w:r>
              <w:rPr>
                <w:color w:val="000000"/>
                <w:sz w:val="20"/>
                <w:szCs w:val="20"/>
              </w:rPr>
              <w:t xml:space="preserve">, Goulag (2003) ; P. </w:t>
            </w:r>
            <w:proofErr w:type="spellStart"/>
            <w:r>
              <w:rPr>
                <w:color w:val="000000"/>
                <w:sz w:val="20"/>
                <w:szCs w:val="20"/>
              </w:rPr>
              <w:t>Milza</w:t>
            </w:r>
            <w:proofErr w:type="spellEnd"/>
            <w:r>
              <w:rPr>
                <w:color w:val="000000"/>
                <w:sz w:val="20"/>
                <w:szCs w:val="20"/>
              </w:rPr>
              <w:t xml:space="preserve"> et S. </w:t>
            </w:r>
            <w:proofErr w:type="spellStart"/>
            <w:r>
              <w:rPr>
                <w:color w:val="000000"/>
                <w:sz w:val="20"/>
                <w:szCs w:val="20"/>
              </w:rPr>
              <w:t>Berstein</w:t>
            </w:r>
            <w:proofErr w:type="spellEnd"/>
            <w:r>
              <w:rPr>
                <w:color w:val="000000"/>
                <w:sz w:val="20"/>
                <w:szCs w:val="20"/>
              </w:rPr>
              <w:t>, Histoire du XXe siècle, t. 1.</w:t>
            </w:r>
          </w:p>
          <w:p w14:paraId="5E9DCD80" w14:textId="77777777" w:rsidR="00D03982" w:rsidRDefault="00000000">
            <w:pPr>
              <w:spacing w:after="40" w:line="276" w:lineRule="auto"/>
            </w:pPr>
            <w:r>
              <w:rPr>
                <w:b/>
                <w:bCs/>
                <w:color w:val="000000"/>
                <w:sz w:val="20"/>
                <w:szCs w:val="20"/>
              </w:rPr>
              <w:t>Support et matériel :</w:t>
            </w:r>
            <w:r>
              <w:rPr>
                <w:color w:val="000000"/>
                <w:sz w:val="20"/>
                <w:szCs w:val="20"/>
              </w:rPr>
              <w:t xml:space="preserve"> Tableau noir, craie, cahier de l'élève</w:t>
            </w:r>
          </w:p>
        </w:tc>
        <w:tc>
          <w:tcPr>
            <w:tcW w:w="3000" w:type="dxa"/>
            <w:tcMar>
              <w:top w:w="60" w:type="dxa"/>
              <w:left w:w="60" w:type="dxa"/>
              <w:bottom w:w="60" w:type="dxa"/>
              <w:right w:w="60" w:type="dxa"/>
            </w:tcMar>
          </w:tcPr>
          <w:p w14:paraId="66E18515" w14:textId="77777777" w:rsidR="00D03982" w:rsidRDefault="00000000">
            <w:pPr>
              <w:spacing w:after="40" w:line="276" w:lineRule="auto"/>
            </w:pPr>
            <w:r>
              <w:rPr>
                <w:b/>
                <w:bCs/>
                <w:color w:val="000000"/>
                <w:sz w:val="20"/>
                <w:szCs w:val="20"/>
              </w:rPr>
              <w:t>Date :</w:t>
            </w:r>
            <w:r>
              <w:rPr>
                <w:color w:val="000000"/>
                <w:sz w:val="20"/>
                <w:szCs w:val="20"/>
              </w:rPr>
              <w:t xml:space="preserve"> ________________</w:t>
            </w:r>
          </w:p>
          <w:p w14:paraId="74BB71CF" w14:textId="77777777" w:rsidR="00D03982" w:rsidRDefault="00000000">
            <w:pPr>
              <w:spacing w:after="40" w:line="276" w:lineRule="auto"/>
            </w:pPr>
            <w:r>
              <w:rPr>
                <w:b/>
                <w:bCs/>
                <w:color w:val="000000"/>
                <w:sz w:val="20"/>
                <w:szCs w:val="20"/>
              </w:rPr>
              <w:t>Classe :</w:t>
            </w:r>
            <w:r>
              <w:rPr>
                <w:color w:val="000000"/>
                <w:sz w:val="20"/>
                <w:szCs w:val="20"/>
              </w:rPr>
              <w:t xml:space="preserve"> 3ème</w:t>
            </w:r>
          </w:p>
          <w:p w14:paraId="560A03B7" w14:textId="77777777" w:rsidR="00D03982" w:rsidRDefault="00000000">
            <w:pPr>
              <w:spacing w:after="40" w:line="276" w:lineRule="auto"/>
            </w:pPr>
            <w:r>
              <w:rPr>
                <w:b/>
                <w:bCs/>
                <w:color w:val="000000"/>
                <w:sz w:val="20"/>
                <w:szCs w:val="20"/>
              </w:rPr>
              <w:t>Séance n° :</w:t>
            </w:r>
            <w:r>
              <w:rPr>
                <w:color w:val="000000"/>
                <w:sz w:val="20"/>
                <w:szCs w:val="20"/>
              </w:rPr>
              <w:t xml:space="preserve"> 14 / 25</w:t>
            </w:r>
          </w:p>
          <w:p w14:paraId="593D6483" w14:textId="77777777" w:rsidR="00D03982" w:rsidRDefault="00000000">
            <w:pPr>
              <w:spacing w:after="40" w:line="276" w:lineRule="auto"/>
            </w:pPr>
            <w:r>
              <w:rPr>
                <w:b/>
                <w:bCs/>
                <w:color w:val="000000"/>
                <w:sz w:val="20"/>
                <w:szCs w:val="20"/>
              </w:rPr>
              <w:t>Durée :</w:t>
            </w:r>
            <w:r>
              <w:rPr>
                <w:color w:val="000000"/>
                <w:sz w:val="20"/>
                <w:szCs w:val="20"/>
              </w:rPr>
              <w:t xml:space="preserve"> 2 heures</w:t>
            </w:r>
          </w:p>
        </w:tc>
      </w:tr>
    </w:tbl>
    <w:p w14:paraId="497E11C3" w14:textId="77777777" w:rsidR="00D03982" w:rsidRDefault="00D03982">
      <w:pPr>
        <w:spacing w:after="80"/>
      </w:pPr>
    </w:p>
    <w:tbl>
      <w:tblPr>
        <w:tblW w:w="96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000" w:firstRow="0" w:lastRow="0" w:firstColumn="0" w:lastColumn="0" w:noHBand="0" w:noVBand="0"/>
      </w:tblPr>
      <w:tblGrid>
        <w:gridCol w:w="1150"/>
        <w:gridCol w:w="3250"/>
        <w:gridCol w:w="2250"/>
        <w:gridCol w:w="1100"/>
        <w:gridCol w:w="1050"/>
        <w:gridCol w:w="800"/>
      </w:tblGrid>
      <w:tr w:rsidR="00D03982" w14:paraId="56BAB175" w14:textId="77777777">
        <w:tblPrEx>
          <w:tblCellMar>
            <w:top w:w="0" w:type="dxa"/>
            <w:bottom w:w="0" w:type="dxa"/>
          </w:tblCellMar>
        </w:tblPrEx>
        <w:trPr>
          <w:tblHeader/>
        </w:trPr>
        <w:tc>
          <w:tcPr>
            <w:tcW w:w="1150" w:type="dxa"/>
            <w:vMerge w:val="restart"/>
            <w:shd w:val="clear" w:color="auto" w:fill="DDEEFF"/>
            <w:tcMar>
              <w:top w:w="60" w:type="dxa"/>
              <w:left w:w="60" w:type="dxa"/>
              <w:bottom w:w="60" w:type="dxa"/>
              <w:right w:w="60" w:type="dxa"/>
            </w:tcMar>
            <w:vAlign w:val="center"/>
          </w:tcPr>
          <w:p w14:paraId="047C31AC" w14:textId="77777777" w:rsidR="00D03982" w:rsidRDefault="00000000">
            <w:pPr>
              <w:spacing w:line="276" w:lineRule="auto"/>
              <w:jc w:val="center"/>
            </w:pPr>
            <w:r>
              <w:rPr>
                <w:b/>
                <w:bCs/>
                <w:color w:val="000000"/>
                <w:sz w:val="18"/>
                <w:szCs w:val="18"/>
              </w:rPr>
              <w:t>Étapes et Durée</w:t>
            </w:r>
          </w:p>
        </w:tc>
        <w:tc>
          <w:tcPr>
            <w:tcW w:w="5500" w:type="dxa"/>
            <w:gridSpan w:val="2"/>
            <w:shd w:val="clear" w:color="auto" w:fill="DDEEFF"/>
            <w:tcMar>
              <w:top w:w="60" w:type="dxa"/>
              <w:left w:w="60" w:type="dxa"/>
              <w:bottom w:w="60" w:type="dxa"/>
              <w:right w:w="60" w:type="dxa"/>
            </w:tcMar>
            <w:vAlign w:val="center"/>
          </w:tcPr>
          <w:p w14:paraId="2B8A4011" w14:textId="77777777" w:rsidR="00D03982" w:rsidRDefault="00000000">
            <w:pPr>
              <w:spacing w:line="276" w:lineRule="auto"/>
              <w:jc w:val="center"/>
            </w:pPr>
            <w:r>
              <w:rPr>
                <w:b/>
                <w:bCs/>
                <w:color w:val="000000"/>
                <w:sz w:val="18"/>
                <w:szCs w:val="18"/>
              </w:rPr>
              <w:t>Déroulement de la leçon</w:t>
            </w:r>
          </w:p>
        </w:tc>
        <w:tc>
          <w:tcPr>
            <w:tcW w:w="1100" w:type="dxa"/>
            <w:vMerge w:val="restart"/>
            <w:shd w:val="clear" w:color="auto" w:fill="DDEEFF"/>
            <w:tcMar>
              <w:top w:w="60" w:type="dxa"/>
              <w:left w:w="60" w:type="dxa"/>
              <w:bottom w:w="60" w:type="dxa"/>
              <w:right w:w="60" w:type="dxa"/>
            </w:tcMar>
            <w:vAlign w:val="center"/>
          </w:tcPr>
          <w:p w14:paraId="71C8A8EF" w14:textId="77777777" w:rsidR="00D03982" w:rsidRDefault="00000000">
            <w:pPr>
              <w:spacing w:line="276" w:lineRule="auto"/>
              <w:jc w:val="center"/>
            </w:pPr>
            <w:r>
              <w:rPr>
                <w:b/>
                <w:bCs/>
                <w:color w:val="000000"/>
                <w:sz w:val="18"/>
                <w:szCs w:val="18"/>
              </w:rPr>
              <w:t>Technique et Stratégie</w:t>
            </w:r>
          </w:p>
        </w:tc>
        <w:tc>
          <w:tcPr>
            <w:tcW w:w="1050" w:type="dxa"/>
            <w:vMerge w:val="restart"/>
            <w:shd w:val="clear" w:color="auto" w:fill="DDEEFF"/>
            <w:tcMar>
              <w:top w:w="60" w:type="dxa"/>
              <w:left w:w="60" w:type="dxa"/>
              <w:bottom w:w="60" w:type="dxa"/>
              <w:right w:w="60" w:type="dxa"/>
            </w:tcMar>
            <w:vAlign w:val="center"/>
          </w:tcPr>
          <w:p w14:paraId="3A05D415" w14:textId="77777777" w:rsidR="00D03982" w:rsidRDefault="00000000">
            <w:pPr>
              <w:spacing w:line="276" w:lineRule="auto"/>
              <w:jc w:val="center"/>
            </w:pPr>
            <w:r>
              <w:rPr>
                <w:b/>
                <w:bCs/>
                <w:color w:val="000000"/>
                <w:sz w:val="18"/>
                <w:szCs w:val="18"/>
              </w:rPr>
              <w:t>Support et Matériel</w:t>
            </w:r>
          </w:p>
        </w:tc>
        <w:tc>
          <w:tcPr>
            <w:tcW w:w="800" w:type="dxa"/>
            <w:vMerge w:val="restart"/>
            <w:shd w:val="clear" w:color="auto" w:fill="DDEEFF"/>
            <w:tcMar>
              <w:top w:w="60" w:type="dxa"/>
              <w:left w:w="60" w:type="dxa"/>
              <w:bottom w:w="60" w:type="dxa"/>
              <w:right w:w="60" w:type="dxa"/>
            </w:tcMar>
            <w:vAlign w:val="center"/>
          </w:tcPr>
          <w:p w14:paraId="0CA5FBD4" w14:textId="77777777" w:rsidR="00D03982" w:rsidRDefault="00000000">
            <w:pPr>
              <w:spacing w:line="276" w:lineRule="auto"/>
              <w:jc w:val="center"/>
            </w:pPr>
            <w:r>
              <w:rPr>
                <w:b/>
                <w:bCs/>
                <w:color w:val="000000"/>
                <w:sz w:val="18"/>
                <w:szCs w:val="18"/>
              </w:rPr>
              <w:t>Observation</w:t>
            </w:r>
          </w:p>
        </w:tc>
      </w:tr>
      <w:tr w:rsidR="00D03982" w14:paraId="0060F3B9" w14:textId="77777777">
        <w:tblPrEx>
          <w:tblCellMar>
            <w:top w:w="0" w:type="dxa"/>
            <w:bottom w:w="0" w:type="dxa"/>
          </w:tblCellMar>
        </w:tblPrEx>
        <w:trPr>
          <w:tblHeader/>
        </w:trPr>
        <w:tc>
          <w:tcPr>
            <w:tcW w:w="1150" w:type="dxa"/>
            <w:vMerge/>
          </w:tcPr>
          <w:p w14:paraId="5336AD3E" w14:textId="77777777" w:rsidR="00D03982" w:rsidRDefault="00D03982"/>
        </w:tc>
        <w:tc>
          <w:tcPr>
            <w:tcW w:w="3250" w:type="dxa"/>
            <w:shd w:val="clear" w:color="auto" w:fill="F5F5F5"/>
            <w:tcMar>
              <w:top w:w="60" w:type="dxa"/>
              <w:left w:w="60" w:type="dxa"/>
              <w:bottom w:w="60" w:type="dxa"/>
              <w:right w:w="60" w:type="dxa"/>
            </w:tcMar>
          </w:tcPr>
          <w:p w14:paraId="73A11842" w14:textId="77777777" w:rsidR="00D03982" w:rsidRDefault="00000000">
            <w:pPr>
              <w:spacing w:line="276" w:lineRule="auto"/>
              <w:jc w:val="center"/>
            </w:pPr>
            <w:r>
              <w:rPr>
                <w:b/>
                <w:bCs/>
                <w:color w:val="000000"/>
                <w:sz w:val="18"/>
                <w:szCs w:val="18"/>
              </w:rPr>
              <w:t>Enseignant</w:t>
            </w:r>
          </w:p>
        </w:tc>
        <w:tc>
          <w:tcPr>
            <w:tcW w:w="2250" w:type="dxa"/>
            <w:shd w:val="clear" w:color="auto" w:fill="F5F5F5"/>
            <w:tcMar>
              <w:top w:w="60" w:type="dxa"/>
              <w:left w:w="60" w:type="dxa"/>
              <w:bottom w:w="60" w:type="dxa"/>
              <w:right w:w="60" w:type="dxa"/>
            </w:tcMar>
          </w:tcPr>
          <w:p w14:paraId="062C9C08" w14:textId="77777777" w:rsidR="00D03982" w:rsidRDefault="00000000">
            <w:pPr>
              <w:spacing w:line="276" w:lineRule="auto"/>
              <w:jc w:val="center"/>
            </w:pPr>
            <w:r>
              <w:rPr>
                <w:b/>
                <w:bCs/>
                <w:color w:val="000000"/>
                <w:sz w:val="18"/>
                <w:szCs w:val="18"/>
              </w:rPr>
              <w:t>Apprenants</w:t>
            </w:r>
          </w:p>
        </w:tc>
        <w:tc>
          <w:tcPr>
            <w:tcW w:w="1100" w:type="dxa"/>
            <w:vMerge/>
          </w:tcPr>
          <w:p w14:paraId="786AA2B7" w14:textId="77777777" w:rsidR="00D03982" w:rsidRDefault="00D03982"/>
        </w:tc>
        <w:tc>
          <w:tcPr>
            <w:tcW w:w="1050" w:type="dxa"/>
            <w:vMerge/>
          </w:tcPr>
          <w:p w14:paraId="2DF12F15" w14:textId="77777777" w:rsidR="00D03982" w:rsidRDefault="00D03982"/>
        </w:tc>
        <w:tc>
          <w:tcPr>
            <w:tcW w:w="800" w:type="dxa"/>
            <w:vMerge/>
          </w:tcPr>
          <w:p w14:paraId="18A801FD" w14:textId="77777777" w:rsidR="00D03982" w:rsidRDefault="00D03982"/>
        </w:tc>
      </w:tr>
      <w:tr w:rsidR="00D03982" w14:paraId="23366B57"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2272A526" w14:textId="77777777" w:rsidR="00D03982" w:rsidRDefault="00000000">
            <w:pPr>
              <w:spacing w:line="276" w:lineRule="auto"/>
            </w:pPr>
            <w:r>
              <w:rPr>
                <w:b/>
                <w:bCs/>
                <w:color w:val="000000"/>
                <w:sz w:val="19"/>
                <w:szCs w:val="19"/>
              </w:rPr>
              <w:t>I. RÉVISION</w:t>
            </w:r>
          </w:p>
        </w:tc>
      </w:tr>
      <w:tr w:rsidR="00D03982" w14:paraId="433E55D8" w14:textId="77777777">
        <w:tblPrEx>
          <w:tblCellMar>
            <w:top w:w="0" w:type="dxa"/>
            <w:bottom w:w="0" w:type="dxa"/>
          </w:tblCellMar>
        </w:tblPrEx>
        <w:tc>
          <w:tcPr>
            <w:tcW w:w="1150" w:type="dxa"/>
            <w:tcMar>
              <w:top w:w="60" w:type="dxa"/>
              <w:left w:w="60" w:type="dxa"/>
              <w:bottom w:w="60" w:type="dxa"/>
              <w:right w:w="60" w:type="dxa"/>
            </w:tcMar>
          </w:tcPr>
          <w:p w14:paraId="79C0A3DF" w14:textId="77777777" w:rsidR="00D03982" w:rsidRDefault="00000000">
            <w:pPr>
              <w:spacing w:after="20" w:line="276" w:lineRule="auto"/>
            </w:pPr>
            <w:r>
              <w:rPr>
                <w:b/>
                <w:bCs/>
                <w:color w:val="000000"/>
                <w:sz w:val="18"/>
                <w:szCs w:val="18"/>
              </w:rPr>
              <w:t>Révision</w:t>
            </w:r>
          </w:p>
          <w:p w14:paraId="6E5B95D9" w14:textId="77777777" w:rsidR="00D03982" w:rsidRDefault="00000000">
            <w:pPr>
              <w:spacing w:line="276" w:lineRule="auto"/>
            </w:pPr>
            <w:r>
              <w:rPr>
                <w:color w:val="000000"/>
                <w:sz w:val="18"/>
                <w:szCs w:val="18"/>
              </w:rPr>
              <w:t>15 min</w:t>
            </w:r>
          </w:p>
        </w:tc>
        <w:tc>
          <w:tcPr>
            <w:tcW w:w="3250" w:type="dxa"/>
            <w:tcMar>
              <w:top w:w="60" w:type="dxa"/>
              <w:left w:w="60" w:type="dxa"/>
              <w:bottom w:w="60" w:type="dxa"/>
              <w:right w:w="60" w:type="dxa"/>
            </w:tcMar>
          </w:tcPr>
          <w:p w14:paraId="4A909EFE" w14:textId="77777777" w:rsidR="00D03982" w:rsidRDefault="00000000">
            <w:pPr>
              <w:spacing w:after="50" w:line="276" w:lineRule="auto"/>
            </w:pPr>
            <w:r>
              <w:rPr>
                <w:color w:val="000000"/>
                <w:sz w:val="18"/>
                <w:szCs w:val="18"/>
              </w:rPr>
              <w:t>Comment les bolcheviks ont-ils gagné la guerre civile ?</w:t>
            </w:r>
          </w:p>
          <w:p w14:paraId="2930452D" w14:textId="77777777" w:rsidR="00D03982" w:rsidRDefault="00000000">
            <w:pPr>
              <w:spacing w:after="50" w:line="276" w:lineRule="auto"/>
            </w:pPr>
            <w:r>
              <w:rPr>
                <w:color w:val="000000"/>
                <w:sz w:val="18"/>
                <w:szCs w:val="18"/>
              </w:rPr>
              <w:t>Qu'est-ce que la NEP ?</w:t>
            </w:r>
          </w:p>
          <w:p w14:paraId="3BDA8D17" w14:textId="77777777" w:rsidR="00D03982" w:rsidRDefault="00000000">
            <w:pPr>
              <w:spacing w:after="50" w:line="276" w:lineRule="auto"/>
            </w:pPr>
            <w:r>
              <w:rPr>
                <w:color w:val="000000"/>
                <w:sz w:val="18"/>
                <w:szCs w:val="18"/>
              </w:rPr>
              <w:t>Quand l'URSS a-t-elle été fondée ?</w:t>
            </w:r>
          </w:p>
          <w:p w14:paraId="4A63789B" w14:textId="77777777" w:rsidR="00D03982" w:rsidRDefault="00000000">
            <w:pPr>
              <w:spacing w:after="50" w:line="276" w:lineRule="auto"/>
            </w:pPr>
            <w:r>
              <w:rPr>
                <w:color w:val="000000"/>
                <w:sz w:val="18"/>
                <w:szCs w:val="18"/>
              </w:rPr>
              <w:t>Qui succède à Lénine après 1924 ?</w:t>
            </w:r>
          </w:p>
        </w:tc>
        <w:tc>
          <w:tcPr>
            <w:tcW w:w="2250" w:type="dxa"/>
            <w:tcMar>
              <w:top w:w="60" w:type="dxa"/>
              <w:left w:w="60" w:type="dxa"/>
              <w:bottom w:w="60" w:type="dxa"/>
              <w:right w:w="60" w:type="dxa"/>
            </w:tcMar>
          </w:tcPr>
          <w:p w14:paraId="6516B690" w14:textId="77777777" w:rsidR="00D03982" w:rsidRDefault="00000000">
            <w:pPr>
              <w:spacing w:after="50" w:line="276" w:lineRule="auto"/>
            </w:pPr>
            <w:r>
              <w:rPr>
                <w:color w:val="000000"/>
                <w:sz w:val="18"/>
                <w:szCs w:val="18"/>
              </w:rPr>
              <w:t xml:space="preserve">R.A. : Grâce à l'Armée rouge de Trotski, au soutien des paysans et à la terreur de la </w:t>
            </w:r>
            <w:proofErr w:type="spellStart"/>
            <w:r>
              <w:rPr>
                <w:color w:val="000000"/>
                <w:sz w:val="18"/>
                <w:szCs w:val="18"/>
              </w:rPr>
              <w:t>Tchéka</w:t>
            </w:r>
            <w:proofErr w:type="spellEnd"/>
            <w:r>
              <w:rPr>
                <w:color w:val="000000"/>
                <w:sz w:val="18"/>
                <w:szCs w:val="18"/>
              </w:rPr>
              <w:t>.</w:t>
            </w:r>
          </w:p>
          <w:p w14:paraId="33668D80" w14:textId="77777777" w:rsidR="00D03982" w:rsidRDefault="00000000">
            <w:pPr>
              <w:spacing w:after="50" w:line="276" w:lineRule="auto"/>
            </w:pPr>
            <w:r>
              <w:rPr>
                <w:color w:val="000000"/>
                <w:sz w:val="18"/>
                <w:szCs w:val="18"/>
              </w:rPr>
              <w:t>R.A. : La Nouvelle Politique Économique de 1921, qui rétablit une part de commerce privé.</w:t>
            </w:r>
          </w:p>
          <w:p w14:paraId="004F4384" w14:textId="77777777" w:rsidR="00D03982" w:rsidRDefault="00000000">
            <w:pPr>
              <w:spacing w:after="50" w:line="276" w:lineRule="auto"/>
            </w:pPr>
            <w:r>
              <w:rPr>
                <w:color w:val="000000"/>
                <w:sz w:val="18"/>
                <w:szCs w:val="18"/>
              </w:rPr>
              <w:t>R.A. : Le 30 décembre 1922.</w:t>
            </w:r>
          </w:p>
          <w:p w14:paraId="7BDDD486" w14:textId="77777777" w:rsidR="00D03982" w:rsidRDefault="00000000">
            <w:pPr>
              <w:spacing w:after="50" w:line="276" w:lineRule="auto"/>
            </w:pPr>
            <w:r>
              <w:rPr>
                <w:color w:val="000000"/>
                <w:sz w:val="18"/>
                <w:szCs w:val="18"/>
              </w:rPr>
              <w:t>R.A. : Staline, secrétaire général du parti, qui élimine Trotski.</w:t>
            </w:r>
          </w:p>
        </w:tc>
        <w:tc>
          <w:tcPr>
            <w:tcW w:w="1100" w:type="dxa"/>
            <w:tcMar>
              <w:top w:w="60" w:type="dxa"/>
              <w:left w:w="60" w:type="dxa"/>
              <w:bottom w:w="60" w:type="dxa"/>
              <w:right w:w="60" w:type="dxa"/>
            </w:tcMar>
          </w:tcPr>
          <w:p w14:paraId="082F1404" w14:textId="77777777" w:rsidR="00D03982" w:rsidRDefault="00000000">
            <w:pPr>
              <w:spacing w:after="50" w:line="276" w:lineRule="auto"/>
            </w:pPr>
            <w:r>
              <w:rPr>
                <w:color w:val="000000"/>
                <w:sz w:val="18"/>
                <w:szCs w:val="18"/>
              </w:rPr>
              <w:t>Questions-réponses orales</w:t>
            </w:r>
          </w:p>
        </w:tc>
        <w:tc>
          <w:tcPr>
            <w:tcW w:w="1050" w:type="dxa"/>
            <w:tcMar>
              <w:top w:w="60" w:type="dxa"/>
              <w:left w:w="60" w:type="dxa"/>
              <w:bottom w:w="60" w:type="dxa"/>
              <w:right w:w="60" w:type="dxa"/>
            </w:tcMar>
          </w:tcPr>
          <w:p w14:paraId="111F9E92" w14:textId="77777777" w:rsidR="00D03982" w:rsidRDefault="00000000">
            <w:pPr>
              <w:spacing w:after="50" w:line="276" w:lineRule="auto"/>
            </w:pPr>
            <w:r>
              <w:rPr>
                <w:color w:val="000000"/>
                <w:sz w:val="18"/>
                <w:szCs w:val="18"/>
              </w:rPr>
              <w:t>—</w:t>
            </w:r>
          </w:p>
        </w:tc>
        <w:tc>
          <w:tcPr>
            <w:tcW w:w="800" w:type="dxa"/>
            <w:tcMar>
              <w:top w:w="60" w:type="dxa"/>
              <w:left w:w="60" w:type="dxa"/>
              <w:bottom w:w="60" w:type="dxa"/>
              <w:right w:w="60" w:type="dxa"/>
            </w:tcMar>
          </w:tcPr>
          <w:p w14:paraId="0512F499" w14:textId="77777777" w:rsidR="00D03982" w:rsidRDefault="00D03982"/>
        </w:tc>
      </w:tr>
      <w:tr w:rsidR="00D03982" w14:paraId="69828028"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49700527" w14:textId="77777777" w:rsidR="00D03982" w:rsidRDefault="00000000">
            <w:pPr>
              <w:spacing w:line="276" w:lineRule="auto"/>
            </w:pPr>
            <w:r>
              <w:rPr>
                <w:b/>
                <w:bCs/>
                <w:color w:val="000000"/>
                <w:sz w:val="19"/>
                <w:szCs w:val="19"/>
              </w:rPr>
              <w:t>II. NOUVELLE LEÇON — 90 min</w:t>
            </w:r>
          </w:p>
        </w:tc>
      </w:tr>
      <w:tr w:rsidR="00D03982" w14:paraId="16DD0C92" w14:textId="77777777">
        <w:tblPrEx>
          <w:tblCellMar>
            <w:top w:w="0" w:type="dxa"/>
            <w:bottom w:w="0" w:type="dxa"/>
          </w:tblCellMar>
        </w:tblPrEx>
        <w:tc>
          <w:tcPr>
            <w:tcW w:w="1150" w:type="dxa"/>
            <w:tcMar>
              <w:top w:w="60" w:type="dxa"/>
              <w:left w:w="60" w:type="dxa"/>
              <w:bottom w:w="60" w:type="dxa"/>
              <w:right w:w="60" w:type="dxa"/>
            </w:tcMar>
          </w:tcPr>
          <w:p w14:paraId="4E7B7A50" w14:textId="77777777" w:rsidR="00D03982" w:rsidRDefault="00000000">
            <w:pPr>
              <w:spacing w:after="20" w:line="276" w:lineRule="auto"/>
            </w:pPr>
            <w:r>
              <w:rPr>
                <w:b/>
                <w:bCs/>
                <w:color w:val="000000"/>
                <w:sz w:val="18"/>
                <w:szCs w:val="18"/>
              </w:rPr>
              <w:t>1. Mise en situation</w:t>
            </w:r>
          </w:p>
        </w:tc>
        <w:tc>
          <w:tcPr>
            <w:tcW w:w="3250" w:type="dxa"/>
            <w:tcMar>
              <w:top w:w="60" w:type="dxa"/>
              <w:left w:w="60" w:type="dxa"/>
              <w:bottom w:w="60" w:type="dxa"/>
              <w:right w:w="60" w:type="dxa"/>
            </w:tcMar>
          </w:tcPr>
          <w:p w14:paraId="72102B99" w14:textId="77777777" w:rsidR="00D03982" w:rsidRDefault="00000000">
            <w:pPr>
              <w:spacing w:after="50" w:line="276" w:lineRule="auto"/>
            </w:pPr>
            <w:r>
              <w:rPr>
                <w:color w:val="000000"/>
                <w:sz w:val="18"/>
                <w:szCs w:val="18"/>
              </w:rPr>
              <w:t>Ukraine, hiver 1932-1933. Les brigades du parti fouillent les maisons des paysans et emportent jusqu'au dernier sac de grain pour remplir les quotas de l'État. Dans les villages, des millions de personnes meurent de faim. Au même moment, les journaux de Moscou célèbrent les usines géantes de Magnitogorsk et les records des ouvriers, et partout s'affichent les portraits du « petit père des peuples », Staline.</w:t>
            </w:r>
          </w:p>
          <w:p w14:paraId="716572EE" w14:textId="77777777" w:rsidR="00D03982" w:rsidRDefault="00000000">
            <w:pPr>
              <w:spacing w:after="50" w:line="276" w:lineRule="auto"/>
            </w:pPr>
            <w:r>
              <w:rPr>
                <w:color w:val="000000"/>
                <w:sz w:val="18"/>
                <w:szCs w:val="18"/>
              </w:rPr>
              <w:t>Comment un même régime peut-il provoquer une famine et bâtir des usines géantes ? Pourquoi personne ne proteste-t-il ?</w:t>
            </w:r>
          </w:p>
        </w:tc>
        <w:tc>
          <w:tcPr>
            <w:tcW w:w="2250" w:type="dxa"/>
            <w:tcMar>
              <w:top w:w="60" w:type="dxa"/>
              <w:left w:w="60" w:type="dxa"/>
              <w:bottom w:w="60" w:type="dxa"/>
              <w:right w:w="60" w:type="dxa"/>
            </w:tcMar>
          </w:tcPr>
          <w:p w14:paraId="5BF7194F" w14:textId="77777777" w:rsidR="00D03982" w:rsidRDefault="00000000">
            <w:pPr>
              <w:spacing w:after="50" w:line="276" w:lineRule="auto"/>
            </w:pPr>
            <w:r>
              <w:rPr>
                <w:color w:val="000000"/>
                <w:sz w:val="18"/>
                <w:szCs w:val="18"/>
              </w:rPr>
              <w:t>Les élèves écoutent et répondent à l'oral. R.A. : parce que l'État prend tout aux paysans pour financer l'industrie ; parce que la police et la peur font taire tout le monde.</w:t>
            </w:r>
          </w:p>
        </w:tc>
        <w:tc>
          <w:tcPr>
            <w:tcW w:w="1100" w:type="dxa"/>
            <w:tcMar>
              <w:top w:w="60" w:type="dxa"/>
              <w:left w:w="60" w:type="dxa"/>
              <w:bottom w:w="60" w:type="dxa"/>
              <w:right w:w="60" w:type="dxa"/>
            </w:tcMar>
          </w:tcPr>
          <w:p w14:paraId="3192C77D" w14:textId="77777777" w:rsidR="00D03982" w:rsidRDefault="00000000">
            <w:pPr>
              <w:spacing w:after="50" w:line="276" w:lineRule="auto"/>
            </w:pPr>
            <w:r>
              <w:rPr>
                <w:color w:val="000000"/>
                <w:sz w:val="18"/>
                <w:szCs w:val="18"/>
              </w:rPr>
              <w:t>Amorce orale</w:t>
            </w:r>
          </w:p>
        </w:tc>
        <w:tc>
          <w:tcPr>
            <w:tcW w:w="1050" w:type="dxa"/>
            <w:tcMar>
              <w:top w:w="60" w:type="dxa"/>
              <w:left w:w="60" w:type="dxa"/>
              <w:bottom w:w="60" w:type="dxa"/>
              <w:right w:w="60" w:type="dxa"/>
            </w:tcMar>
          </w:tcPr>
          <w:p w14:paraId="66FBCD71" w14:textId="77777777" w:rsidR="00D03982" w:rsidRDefault="00000000">
            <w:pPr>
              <w:spacing w:after="50" w:line="276" w:lineRule="auto"/>
            </w:pPr>
            <w:r>
              <w:rPr>
                <w:color w:val="000000"/>
                <w:sz w:val="18"/>
                <w:szCs w:val="18"/>
              </w:rPr>
              <w:t>Tableau noir</w:t>
            </w:r>
          </w:p>
        </w:tc>
        <w:tc>
          <w:tcPr>
            <w:tcW w:w="800" w:type="dxa"/>
            <w:tcMar>
              <w:top w:w="60" w:type="dxa"/>
              <w:left w:w="60" w:type="dxa"/>
              <w:bottom w:w="60" w:type="dxa"/>
              <w:right w:w="60" w:type="dxa"/>
            </w:tcMar>
          </w:tcPr>
          <w:p w14:paraId="65054961" w14:textId="77777777" w:rsidR="00D03982" w:rsidRDefault="00D03982"/>
        </w:tc>
      </w:tr>
      <w:tr w:rsidR="00D03982" w14:paraId="6E7F5898" w14:textId="77777777">
        <w:tblPrEx>
          <w:tblCellMar>
            <w:top w:w="0" w:type="dxa"/>
            <w:bottom w:w="0" w:type="dxa"/>
          </w:tblCellMar>
        </w:tblPrEx>
        <w:tc>
          <w:tcPr>
            <w:tcW w:w="1150" w:type="dxa"/>
            <w:tcMar>
              <w:top w:w="60" w:type="dxa"/>
              <w:left w:w="60" w:type="dxa"/>
              <w:bottom w:w="60" w:type="dxa"/>
              <w:right w:w="60" w:type="dxa"/>
            </w:tcMar>
          </w:tcPr>
          <w:p w14:paraId="3937F9F5" w14:textId="77777777" w:rsidR="00D03982" w:rsidRDefault="00000000">
            <w:pPr>
              <w:spacing w:after="20" w:line="276" w:lineRule="auto"/>
            </w:pPr>
            <w:r>
              <w:rPr>
                <w:b/>
                <w:bCs/>
                <w:color w:val="000000"/>
                <w:sz w:val="18"/>
                <w:szCs w:val="18"/>
              </w:rPr>
              <w:t>2. Présentation</w:t>
            </w:r>
          </w:p>
        </w:tc>
        <w:tc>
          <w:tcPr>
            <w:tcW w:w="3250" w:type="dxa"/>
            <w:tcMar>
              <w:top w:w="60" w:type="dxa"/>
              <w:left w:w="60" w:type="dxa"/>
              <w:bottom w:w="60" w:type="dxa"/>
              <w:right w:w="60" w:type="dxa"/>
            </w:tcMar>
          </w:tcPr>
          <w:p w14:paraId="337CF955" w14:textId="77777777" w:rsidR="00D03982" w:rsidRDefault="00000000">
            <w:pPr>
              <w:spacing w:after="50" w:line="276" w:lineRule="auto"/>
            </w:pPr>
            <w:r>
              <w:rPr>
                <w:color w:val="000000"/>
                <w:sz w:val="18"/>
                <w:szCs w:val="18"/>
              </w:rPr>
              <w:t xml:space="preserve">Aujourd'hui nous allons apprendre : « Le régime stalinien : économie et société ». Après cette séance, vous serez capables d'identifier les caractères du régime stalinien : la collectivisation des campagnes (kolkhozes, sovkhozes), </w:t>
            </w:r>
            <w:r>
              <w:rPr>
                <w:color w:val="000000"/>
                <w:sz w:val="18"/>
                <w:szCs w:val="18"/>
              </w:rPr>
              <w:lastRenderedPageBreak/>
              <w:t>l'industrialisation par les plans quinquennaux, le totalitarisme (parti unique, police, propagande, culte de la personnalité, Goulag, grandes purges).</w:t>
            </w:r>
          </w:p>
        </w:tc>
        <w:tc>
          <w:tcPr>
            <w:tcW w:w="2250" w:type="dxa"/>
            <w:tcMar>
              <w:top w:w="60" w:type="dxa"/>
              <w:left w:w="60" w:type="dxa"/>
              <w:bottom w:w="60" w:type="dxa"/>
              <w:right w:w="60" w:type="dxa"/>
            </w:tcMar>
          </w:tcPr>
          <w:p w14:paraId="5C75F6BD" w14:textId="77777777" w:rsidR="00D03982" w:rsidRDefault="00000000">
            <w:pPr>
              <w:spacing w:after="50" w:line="276" w:lineRule="auto"/>
            </w:pPr>
            <w:r>
              <w:rPr>
                <w:color w:val="000000"/>
                <w:sz w:val="18"/>
                <w:szCs w:val="18"/>
              </w:rPr>
              <w:lastRenderedPageBreak/>
              <w:t>Les élèves écoutent.</w:t>
            </w:r>
          </w:p>
        </w:tc>
        <w:tc>
          <w:tcPr>
            <w:tcW w:w="1100" w:type="dxa"/>
            <w:tcMar>
              <w:top w:w="60" w:type="dxa"/>
              <w:left w:w="60" w:type="dxa"/>
              <w:bottom w:w="60" w:type="dxa"/>
              <w:right w:w="60" w:type="dxa"/>
            </w:tcMar>
          </w:tcPr>
          <w:p w14:paraId="348787BA" w14:textId="77777777" w:rsidR="00D03982" w:rsidRDefault="00000000">
            <w:pPr>
              <w:spacing w:after="50" w:line="276" w:lineRule="auto"/>
            </w:pPr>
            <w:r>
              <w:rPr>
                <w:color w:val="000000"/>
                <w:sz w:val="18"/>
                <w:szCs w:val="18"/>
              </w:rPr>
              <w:t>Exposé oral</w:t>
            </w:r>
          </w:p>
        </w:tc>
        <w:tc>
          <w:tcPr>
            <w:tcW w:w="1050" w:type="dxa"/>
            <w:tcMar>
              <w:top w:w="60" w:type="dxa"/>
              <w:left w:w="60" w:type="dxa"/>
              <w:bottom w:w="60" w:type="dxa"/>
              <w:right w:w="60" w:type="dxa"/>
            </w:tcMar>
          </w:tcPr>
          <w:p w14:paraId="4E6EC6F5" w14:textId="77777777" w:rsidR="00D03982" w:rsidRDefault="00000000">
            <w:pPr>
              <w:spacing w:after="50" w:line="276" w:lineRule="auto"/>
            </w:pPr>
            <w:r>
              <w:rPr>
                <w:color w:val="000000"/>
                <w:sz w:val="18"/>
                <w:szCs w:val="18"/>
              </w:rPr>
              <w:t>Tableau noir, cahier</w:t>
            </w:r>
          </w:p>
        </w:tc>
        <w:tc>
          <w:tcPr>
            <w:tcW w:w="800" w:type="dxa"/>
            <w:tcMar>
              <w:top w:w="60" w:type="dxa"/>
              <w:left w:w="60" w:type="dxa"/>
              <w:bottom w:w="60" w:type="dxa"/>
              <w:right w:w="60" w:type="dxa"/>
            </w:tcMar>
          </w:tcPr>
          <w:p w14:paraId="0AD37D6C" w14:textId="77777777" w:rsidR="00D03982" w:rsidRDefault="00D03982"/>
        </w:tc>
      </w:tr>
      <w:tr w:rsidR="00D03982" w14:paraId="244C6556" w14:textId="77777777">
        <w:tblPrEx>
          <w:tblCellMar>
            <w:top w:w="0" w:type="dxa"/>
            <w:bottom w:w="0" w:type="dxa"/>
          </w:tblCellMar>
        </w:tblPrEx>
        <w:tc>
          <w:tcPr>
            <w:tcW w:w="1150" w:type="dxa"/>
            <w:tcMar>
              <w:top w:w="60" w:type="dxa"/>
              <w:left w:w="60" w:type="dxa"/>
              <w:bottom w:w="60" w:type="dxa"/>
              <w:right w:w="60" w:type="dxa"/>
            </w:tcMar>
          </w:tcPr>
          <w:p w14:paraId="2676C08C" w14:textId="77777777" w:rsidR="00D03982" w:rsidRDefault="00000000">
            <w:pPr>
              <w:spacing w:after="20" w:line="276" w:lineRule="auto"/>
            </w:pPr>
            <w:r>
              <w:rPr>
                <w:b/>
                <w:bCs/>
                <w:color w:val="000000"/>
                <w:sz w:val="18"/>
                <w:szCs w:val="18"/>
              </w:rPr>
              <w:t>3. Observation</w:t>
            </w:r>
          </w:p>
        </w:tc>
        <w:tc>
          <w:tcPr>
            <w:tcW w:w="3250" w:type="dxa"/>
            <w:tcMar>
              <w:top w:w="60" w:type="dxa"/>
              <w:left w:w="60" w:type="dxa"/>
              <w:bottom w:w="60" w:type="dxa"/>
              <w:right w:w="60" w:type="dxa"/>
            </w:tcMar>
          </w:tcPr>
          <w:p w14:paraId="34C581F8" w14:textId="77777777" w:rsidR="00D03982" w:rsidRDefault="00000000">
            <w:pPr>
              <w:spacing w:after="50" w:line="276" w:lineRule="auto"/>
            </w:pPr>
            <w:r>
              <w:rPr>
                <w:color w:val="000000"/>
                <w:sz w:val="18"/>
                <w:szCs w:val="18"/>
              </w:rPr>
              <w:t>Regardez et observez bien ce tableau que j'écris au tableau noir :</w:t>
            </w:r>
          </w:p>
          <w:tbl>
            <w:tblPr>
              <w:tblW w:w="32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000" w:firstRow="0" w:lastRow="0" w:firstColumn="0" w:lastColumn="0" w:noHBand="0" w:noVBand="0"/>
            </w:tblPr>
            <w:tblGrid>
              <w:gridCol w:w="1066"/>
              <w:gridCol w:w="1067"/>
              <w:gridCol w:w="1067"/>
            </w:tblGrid>
            <w:tr w:rsidR="00D03982" w14:paraId="73446795" w14:textId="77777777">
              <w:tblPrEx>
                <w:tblCellMar>
                  <w:top w:w="0" w:type="dxa"/>
                  <w:bottom w:w="0" w:type="dxa"/>
                </w:tblCellMar>
              </w:tblPrEx>
              <w:tc>
                <w:tcPr>
                  <w:tcW w:w="1066" w:type="dxa"/>
                  <w:shd w:val="clear" w:color="auto" w:fill="F5F5F5"/>
                  <w:tcMar>
                    <w:top w:w="30" w:type="dxa"/>
                    <w:left w:w="30" w:type="dxa"/>
                    <w:bottom w:w="30" w:type="dxa"/>
                    <w:right w:w="30" w:type="dxa"/>
                  </w:tcMar>
                </w:tcPr>
                <w:p w14:paraId="1817C909" w14:textId="77777777" w:rsidR="00D03982" w:rsidRDefault="00000000">
                  <w:pPr>
                    <w:spacing w:line="276" w:lineRule="auto"/>
                  </w:pPr>
                  <w:r>
                    <w:rPr>
                      <w:b/>
                      <w:bCs/>
                      <w:color w:val="000000"/>
                      <w:sz w:val="16"/>
                      <w:szCs w:val="16"/>
                    </w:rPr>
                    <w:t>Domaine</w:t>
                  </w:r>
                </w:p>
              </w:tc>
              <w:tc>
                <w:tcPr>
                  <w:tcW w:w="1066" w:type="dxa"/>
                  <w:shd w:val="clear" w:color="auto" w:fill="F5F5F5"/>
                  <w:tcMar>
                    <w:top w:w="30" w:type="dxa"/>
                    <w:left w:w="30" w:type="dxa"/>
                    <w:bottom w:w="30" w:type="dxa"/>
                    <w:right w:w="30" w:type="dxa"/>
                  </w:tcMar>
                </w:tcPr>
                <w:p w14:paraId="63880BC0" w14:textId="77777777" w:rsidR="00D03982" w:rsidRDefault="00000000">
                  <w:pPr>
                    <w:spacing w:line="276" w:lineRule="auto"/>
                  </w:pPr>
                  <w:r>
                    <w:rPr>
                      <w:b/>
                      <w:bCs/>
                      <w:color w:val="000000"/>
                      <w:sz w:val="16"/>
                      <w:szCs w:val="16"/>
                    </w:rPr>
                    <w:t>Mesures du régime stalinien (1928-1953)</w:t>
                  </w:r>
                </w:p>
              </w:tc>
              <w:tc>
                <w:tcPr>
                  <w:tcW w:w="1066" w:type="dxa"/>
                  <w:shd w:val="clear" w:color="auto" w:fill="F5F5F5"/>
                  <w:tcMar>
                    <w:top w:w="30" w:type="dxa"/>
                    <w:left w:w="30" w:type="dxa"/>
                    <w:bottom w:w="30" w:type="dxa"/>
                    <w:right w:w="30" w:type="dxa"/>
                  </w:tcMar>
                </w:tcPr>
                <w:p w14:paraId="7537A867" w14:textId="77777777" w:rsidR="00D03982" w:rsidRDefault="00000000">
                  <w:pPr>
                    <w:spacing w:line="276" w:lineRule="auto"/>
                  </w:pPr>
                  <w:r>
                    <w:rPr>
                      <w:b/>
                      <w:bCs/>
                      <w:color w:val="000000"/>
                      <w:sz w:val="16"/>
                      <w:szCs w:val="16"/>
                    </w:rPr>
                    <w:t>Résultats</w:t>
                  </w:r>
                </w:p>
              </w:tc>
            </w:tr>
            <w:tr w:rsidR="00D03982" w14:paraId="59D9A1A2" w14:textId="77777777">
              <w:tblPrEx>
                <w:tblCellMar>
                  <w:top w:w="0" w:type="dxa"/>
                  <w:bottom w:w="0" w:type="dxa"/>
                </w:tblCellMar>
              </w:tblPrEx>
              <w:tc>
                <w:tcPr>
                  <w:tcW w:w="1066" w:type="dxa"/>
                  <w:tcMar>
                    <w:top w:w="30" w:type="dxa"/>
                    <w:left w:w="30" w:type="dxa"/>
                    <w:bottom w:w="30" w:type="dxa"/>
                    <w:right w:w="30" w:type="dxa"/>
                  </w:tcMar>
                </w:tcPr>
                <w:p w14:paraId="2246BC30" w14:textId="77777777" w:rsidR="00D03982" w:rsidRDefault="00000000">
                  <w:pPr>
                    <w:spacing w:line="276" w:lineRule="auto"/>
                  </w:pPr>
                  <w:r>
                    <w:rPr>
                      <w:color w:val="000000"/>
                      <w:sz w:val="16"/>
                      <w:szCs w:val="16"/>
                    </w:rPr>
                    <w:t>Campagnes</w:t>
                  </w:r>
                </w:p>
              </w:tc>
              <w:tc>
                <w:tcPr>
                  <w:tcW w:w="1066" w:type="dxa"/>
                  <w:tcMar>
                    <w:top w:w="30" w:type="dxa"/>
                    <w:left w:w="30" w:type="dxa"/>
                    <w:bottom w:w="30" w:type="dxa"/>
                    <w:right w:w="30" w:type="dxa"/>
                  </w:tcMar>
                </w:tcPr>
                <w:p w14:paraId="0EAE3710" w14:textId="77777777" w:rsidR="00D03982" w:rsidRDefault="00000000">
                  <w:pPr>
                    <w:spacing w:line="276" w:lineRule="auto"/>
                  </w:pPr>
                  <w:r>
                    <w:rPr>
                      <w:color w:val="000000"/>
                      <w:sz w:val="16"/>
                      <w:szCs w:val="16"/>
                    </w:rPr>
                    <w:t>Collectivisation forcée à partir de 1929 : les terres, le bétail et les outils des paysans sont regroupés dans des kolkhozes (fermes collectives) et des sovkhozes (fermes d'État) ; « dékoulakisation » : les paysans aisés (koulaks) sont déportés ou exécutés</w:t>
                  </w:r>
                </w:p>
              </w:tc>
              <w:tc>
                <w:tcPr>
                  <w:tcW w:w="1066" w:type="dxa"/>
                  <w:tcMar>
                    <w:top w:w="30" w:type="dxa"/>
                    <w:left w:w="30" w:type="dxa"/>
                    <w:bottom w:w="30" w:type="dxa"/>
                    <w:right w:w="30" w:type="dxa"/>
                  </w:tcMar>
                </w:tcPr>
                <w:p w14:paraId="4C830813" w14:textId="77777777" w:rsidR="00D03982" w:rsidRDefault="00000000">
                  <w:pPr>
                    <w:spacing w:line="276" w:lineRule="auto"/>
                  </w:pPr>
                  <w:r>
                    <w:rPr>
                      <w:color w:val="000000"/>
                      <w:sz w:val="16"/>
                      <w:szCs w:val="16"/>
                    </w:rPr>
                    <w:t>Résistance paysanne (abattage du bétail), chute de la production, famine de 1932-1933 en Ukraine, au Kazakhstan et dans le Caucase : 5 à 7 millions de morts ; 95 % des terres collectivisées en 1937</w:t>
                  </w:r>
                </w:p>
              </w:tc>
            </w:tr>
            <w:tr w:rsidR="00D03982" w14:paraId="70CB7BC3" w14:textId="77777777">
              <w:tblPrEx>
                <w:tblCellMar>
                  <w:top w:w="0" w:type="dxa"/>
                  <w:bottom w:w="0" w:type="dxa"/>
                </w:tblCellMar>
              </w:tblPrEx>
              <w:tc>
                <w:tcPr>
                  <w:tcW w:w="1066" w:type="dxa"/>
                  <w:tcMar>
                    <w:top w:w="30" w:type="dxa"/>
                    <w:left w:w="30" w:type="dxa"/>
                    <w:bottom w:w="30" w:type="dxa"/>
                    <w:right w:w="30" w:type="dxa"/>
                  </w:tcMar>
                </w:tcPr>
                <w:p w14:paraId="0D1AB0CD" w14:textId="77777777" w:rsidR="00D03982" w:rsidRDefault="00000000">
                  <w:pPr>
                    <w:spacing w:line="276" w:lineRule="auto"/>
                  </w:pPr>
                  <w:r>
                    <w:rPr>
                      <w:color w:val="000000"/>
                      <w:sz w:val="16"/>
                      <w:szCs w:val="16"/>
                    </w:rPr>
                    <w:t>Industrie</w:t>
                  </w:r>
                </w:p>
              </w:tc>
              <w:tc>
                <w:tcPr>
                  <w:tcW w:w="1066" w:type="dxa"/>
                  <w:tcMar>
                    <w:top w:w="30" w:type="dxa"/>
                    <w:left w:w="30" w:type="dxa"/>
                    <w:bottom w:w="30" w:type="dxa"/>
                    <w:right w:w="30" w:type="dxa"/>
                  </w:tcMar>
                </w:tcPr>
                <w:p w14:paraId="53FD5FFE" w14:textId="77777777" w:rsidR="00D03982" w:rsidRDefault="00000000">
                  <w:pPr>
                    <w:spacing w:line="276" w:lineRule="auto"/>
                  </w:pPr>
                  <w:r>
                    <w:rPr>
                      <w:color w:val="000000"/>
                      <w:sz w:val="16"/>
                      <w:szCs w:val="16"/>
                    </w:rPr>
                    <w:t>Plans quinquennaux (1928-1932, 1933-1937, 1938-1942) fixés par le Gosplan : priorité à l'industrie lourde (charbon, acier, électricité, machines) ; villes nouvelles (Magnitogorsk) ; stakhanovisme (culte des records)</w:t>
                  </w:r>
                </w:p>
              </w:tc>
              <w:tc>
                <w:tcPr>
                  <w:tcW w:w="1066" w:type="dxa"/>
                  <w:tcMar>
                    <w:top w:w="30" w:type="dxa"/>
                    <w:left w:w="30" w:type="dxa"/>
                    <w:bottom w:w="30" w:type="dxa"/>
                    <w:right w:w="30" w:type="dxa"/>
                  </w:tcMar>
                </w:tcPr>
                <w:p w14:paraId="3A5883F7" w14:textId="77777777" w:rsidR="00D03982" w:rsidRDefault="00000000">
                  <w:pPr>
                    <w:spacing w:line="276" w:lineRule="auto"/>
                  </w:pPr>
                  <w:r>
                    <w:rPr>
                      <w:color w:val="000000"/>
                      <w:sz w:val="16"/>
                      <w:szCs w:val="16"/>
                    </w:rPr>
                    <w:t>L'URSS devient la 3e puissance industrielle en 1939 ; mais biens de consommation rares, logements et niveau de vie très bas</w:t>
                  </w:r>
                </w:p>
              </w:tc>
            </w:tr>
            <w:tr w:rsidR="00D03982" w14:paraId="19E5FB52" w14:textId="77777777">
              <w:tblPrEx>
                <w:tblCellMar>
                  <w:top w:w="0" w:type="dxa"/>
                  <w:bottom w:w="0" w:type="dxa"/>
                </w:tblCellMar>
              </w:tblPrEx>
              <w:tc>
                <w:tcPr>
                  <w:tcW w:w="1066" w:type="dxa"/>
                  <w:tcMar>
                    <w:top w:w="30" w:type="dxa"/>
                    <w:left w:w="30" w:type="dxa"/>
                    <w:bottom w:w="30" w:type="dxa"/>
                    <w:right w:w="30" w:type="dxa"/>
                  </w:tcMar>
                </w:tcPr>
                <w:p w14:paraId="4957CA4C" w14:textId="77777777" w:rsidR="00D03982" w:rsidRDefault="00000000">
                  <w:pPr>
                    <w:spacing w:line="276" w:lineRule="auto"/>
                  </w:pPr>
                  <w:r>
                    <w:rPr>
                      <w:color w:val="000000"/>
                      <w:sz w:val="16"/>
                      <w:szCs w:val="16"/>
                    </w:rPr>
                    <w:t>Politique</w:t>
                  </w:r>
                </w:p>
              </w:tc>
              <w:tc>
                <w:tcPr>
                  <w:tcW w:w="1066" w:type="dxa"/>
                  <w:tcMar>
                    <w:top w:w="30" w:type="dxa"/>
                    <w:left w:w="30" w:type="dxa"/>
                    <w:bottom w:w="30" w:type="dxa"/>
                    <w:right w:w="30" w:type="dxa"/>
                  </w:tcMar>
                </w:tcPr>
                <w:p w14:paraId="47F89303" w14:textId="77777777" w:rsidR="00D03982" w:rsidRDefault="00000000">
                  <w:pPr>
                    <w:spacing w:line="276" w:lineRule="auto"/>
                  </w:pPr>
                  <w:r>
                    <w:rPr>
                      <w:color w:val="000000"/>
                      <w:sz w:val="16"/>
                      <w:szCs w:val="16"/>
                    </w:rPr>
                    <w:t xml:space="preserve">Parti unique ; Staline concentre tous les pouvoirs ; police politique (NKVD) ; « grandes purges » 1936-1938 : procès de Moscou contre les anciens compagnons de Lénine (Zinoviev, </w:t>
                  </w:r>
                  <w:r>
                    <w:rPr>
                      <w:color w:val="000000"/>
                      <w:sz w:val="16"/>
                      <w:szCs w:val="16"/>
                    </w:rPr>
                    <w:lastRenderedPageBreak/>
                    <w:t>Kamenev, Boukharine), épuration de l'armée, environ 700 000 exécutions ; Goulag : réseau de camps de travail forcé (jusqu'à 2 millions de détenus vers 1940, plusieurs millions de morts au total) ; Trotski exilé (1929) puis assassiné au Mexique (1940)</w:t>
                  </w:r>
                </w:p>
              </w:tc>
              <w:tc>
                <w:tcPr>
                  <w:tcW w:w="1066" w:type="dxa"/>
                  <w:tcMar>
                    <w:top w:w="30" w:type="dxa"/>
                    <w:left w:w="30" w:type="dxa"/>
                    <w:bottom w:w="30" w:type="dxa"/>
                    <w:right w:w="30" w:type="dxa"/>
                  </w:tcMar>
                </w:tcPr>
                <w:p w14:paraId="262CA5EB" w14:textId="77777777" w:rsidR="00D03982" w:rsidRDefault="00000000">
                  <w:pPr>
                    <w:spacing w:line="276" w:lineRule="auto"/>
                  </w:pPr>
                  <w:r>
                    <w:rPr>
                      <w:color w:val="000000"/>
                      <w:sz w:val="16"/>
                      <w:szCs w:val="16"/>
                    </w:rPr>
                    <w:lastRenderedPageBreak/>
                    <w:t>Terreur générale, délation, disparition de toute opposition</w:t>
                  </w:r>
                </w:p>
              </w:tc>
            </w:tr>
            <w:tr w:rsidR="00D03982" w14:paraId="5FF270D6" w14:textId="77777777">
              <w:tblPrEx>
                <w:tblCellMar>
                  <w:top w:w="0" w:type="dxa"/>
                  <w:bottom w:w="0" w:type="dxa"/>
                </w:tblCellMar>
              </w:tblPrEx>
              <w:tc>
                <w:tcPr>
                  <w:tcW w:w="1066" w:type="dxa"/>
                  <w:tcMar>
                    <w:top w:w="30" w:type="dxa"/>
                    <w:left w:w="30" w:type="dxa"/>
                    <w:bottom w:w="30" w:type="dxa"/>
                    <w:right w:w="30" w:type="dxa"/>
                  </w:tcMar>
                </w:tcPr>
                <w:p w14:paraId="26E72F30" w14:textId="77777777" w:rsidR="00D03982" w:rsidRDefault="00000000">
                  <w:pPr>
                    <w:spacing w:line="276" w:lineRule="auto"/>
                  </w:pPr>
                  <w:r>
                    <w:rPr>
                      <w:color w:val="000000"/>
                      <w:sz w:val="16"/>
                      <w:szCs w:val="16"/>
                    </w:rPr>
                    <w:t>Société et idées</w:t>
                  </w:r>
                </w:p>
              </w:tc>
              <w:tc>
                <w:tcPr>
                  <w:tcW w:w="1066" w:type="dxa"/>
                  <w:tcMar>
                    <w:top w:w="30" w:type="dxa"/>
                    <w:left w:w="30" w:type="dxa"/>
                    <w:bottom w:w="30" w:type="dxa"/>
                    <w:right w:w="30" w:type="dxa"/>
                  </w:tcMar>
                </w:tcPr>
                <w:p w14:paraId="0E0A1956" w14:textId="77777777" w:rsidR="00D03982" w:rsidRDefault="00000000">
                  <w:pPr>
                    <w:spacing w:line="276" w:lineRule="auto"/>
                  </w:pPr>
                  <w:r>
                    <w:rPr>
                      <w:color w:val="000000"/>
                      <w:sz w:val="16"/>
                      <w:szCs w:val="16"/>
                    </w:rPr>
                    <w:t>Propagande omniprésente (presse, radio, cinéma, école) ; culte de la personnalité de Staline (« petit père des peuples », « génie ») ; encadrement de la jeunesse (pionniers, Komsomol) ; religion persécutée ; art officiel (réalisme socialiste)</w:t>
                  </w:r>
                </w:p>
              </w:tc>
              <w:tc>
                <w:tcPr>
                  <w:tcW w:w="1066" w:type="dxa"/>
                  <w:tcMar>
                    <w:top w:w="30" w:type="dxa"/>
                    <w:left w:w="30" w:type="dxa"/>
                    <w:bottom w:w="30" w:type="dxa"/>
                    <w:right w:w="30" w:type="dxa"/>
                  </w:tcMar>
                </w:tcPr>
                <w:p w14:paraId="347AA400" w14:textId="77777777" w:rsidR="00D03982" w:rsidRDefault="00000000">
                  <w:pPr>
                    <w:spacing w:line="276" w:lineRule="auto"/>
                  </w:pPr>
                  <w:r>
                    <w:rPr>
                      <w:color w:val="000000"/>
                      <w:sz w:val="16"/>
                      <w:szCs w:val="16"/>
                    </w:rPr>
                    <w:t>Une société surveillée et embrigadée : le totalitarisme</w:t>
                  </w:r>
                </w:p>
              </w:tc>
            </w:tr>
          </w:tbl>
          <w:p w14:paraId="72DF9D9A" w14:textId="77777777" w:rsidR="00D03982" w:rsidRDefault="00D03982">
            <w:pPr>
              <w:spacing w:after="20"/>
            </w:pPr>
          </w:p>
        </w:tc>
        <w:tc>
          <w:tcPr>
            <w:tcW w:w="2250" w:type="dxa"/>
            <w:tcMar>
              <w:top w:w="60" w:type="dxa"/>
              <w:left w:w="60" w:type="dxa"/>
              <w:bottom w:w="60" w:type="dxa"/>
              <w:right w:w="60" w:type="dxa"/>
            </w:tcMar>
          </w:tcPr>
          <w:p w14:paraId="07AE1150" w14:textId="77777777" w:rsidR="00D03982" w:rsidRDefault="00000000">
            <w:pPr>
              <w:spacing w:after="50" w:line="276" w:lineRule="auto"/>
            </w:pPr>
            <w:r>
              <w:rPr>
                <w:color w:val="000000"/>
                <w:sz w:val="18"/>
                <w:szCs w:val="18"/>
              </w:rPr>
              <w:lastRenderedPageBreak/>
              <w:t>Les élèves observent silencieusement.</w:t>
            </w:r>
          </w:p>
        </w:tc>
        <w:tc>
          <w:tcPr>
            <w:tcW w:w="1100" w:type="dxa"/>
            <w:tcMar>
              <w:top w:w="60" w:type="dxa"/>
              <w:left w:w="60" w:type="dxa"/>
              <w:bottom w:w="60" w:type="dxa"/>
              <w:right w:w="60" w:type="dxa"/>
            </w:tcMar>
          </w:tcPr>
          <w:p w14:paraId="3BDAE0FC" w14:textId="77777777" w:rsidR="00D03982" w:rsidRDefault="00000000">
            <w:pPr>
              <w:spacing w:after="50" w:line="276" w:lineRule="auto"/>
            </w:pPr>
            <w:r>
              <w:rPr>
                <w:color w:val="000000"/>
                <w:sz w:val="18"/>
                <w:szCs w:val="18"/>
              </w:rPr>
              <w:t>Observation dirigée</w:t>
            </w:r>
          </w:p>
        </w:tc>
        <w:tc>
          <w:tcPr>
            <w:tcW w:w="1050" w:type="dxa"/>
            <w:tcMar>
              <w:top w:w="60" w:type="dxa"/>
              <w:left w:w="60" w:type="dxa"/>
              <w:bottom w:w="60" w:type="dxa"/>
              <w:right w:w="60" w:type="dxa"/>
            </w:tcMar>
          </w:tcPr>
          <w:p w14:paraId="56F602DB" w14:textId="77777777" w:rsidR="00D03982" w:rsidRDefault="00000000">
            <w:pPr>
              <w:spacing w:after="50" w:line="276" w:lineRule="auto"/>
            </w:pPr>
            <w:r>
              <w:rPr>
                <w:color w:val="000000"/>
                <w:sz w:val="18"/>
                <w:szCs w:val="18"/>
              </w:rPr>
              <w:t>Tableau noir (tableau récapitulatif recopié)</w:t>
            </w:r>
          </w:p>
        </w:tc>
        <w:tc>
          <w:tcPr>
            <w:tcW w:w="800" w:type="dxa"/>
            <w:tcMar>
              <w:top w:w="60" w:type="dxa"/>
              <w:left w:w="60" w:type="dxa"/>
              <w:bottom w:w="60" w:type="dxa"/>
              <w:right w:w="60" w:type="dxa"/>
            </w:tcMar>
          </w:tcPr>
          <w:p w14:paraId="36D86732" w14:textId="77777777" w:rsidR="00D03982" w:rsidRDefault="00000000">
            <w:pPr>
              <w:spacing w:after="50" w:line="276" w:lineRule="auto"/>
            </w:pPr>
            <w:r>
              <w:rPr>
                <w:i/>
                <w:iCs/>
                <w:color w:val="000000"/>
                <w:sz w:val="18"/>
                <w:szCs w:val="18"/>
              </w:rPr>
              <w:t>Le programme demande de mettre en relief la collectivisation, l'étatisation de l'industrie, le totalitarisme et le culte de la personnalité : ces quatre mots doivent être définis et recopiés dans le cahier.</w:t>
            </w:r>
          </w:p>
          <w:p w14:paraId="26FBC8A0" w14:textId="77777777" w:rsidR="00D03982" w:rsidRDefault="00000000">
            <w:pPr>
              <w:spacing w:after="50" w:line="276" w:lineRule="auto"/>
            </w:pPr>
            <w:r>
              <w:rPr>
                <w:i/>
                <w:iCs/>
                <w:color w:val="000000"/>
                <w:sz w:val="18"/>
                <w:szCs w:val="18"/>
              </w:rPr>
              <w:t xml:space="preserve">Méthode facultative : si une carte murale, un manuel illustré, un texte d'époque ou des témoignages recueillis par enquête sont disponibles, les faire observer et commenter par les élèves à la place </w:t>
            </w:r>
            <w:r>
              <w:rPr>
                <w:i/>
                <w:iCs/>
                <w:color w:val="000000"/>
                <w:sz w:val="18"/>
                <w:szCs w:val="18"/>
              </w:rPr>
              <w:lastRenderedPageBreak/>
              <w:t>du document recopié au tableau (voir Mode d'emploi).</w:t>
            </w:r>
          </w:p>
        </w:tc>
      </w:tr>
      <w:tr w:rsidR="00D03982" w14:paraId="444382A2" w14:textId="77777777">
        <w:tblPrEx>
          <w:tblCellMar>
            <w:top w:w="0" w:type="dxa"/>
            <w:bottom w:w="0" w:type="dxa"/>
          </w:tblCellMar>
        </w:tblPrEx>
        <w:tc>
          <w:tcPr>
            <w:tcW w:w="1150" w:type="dxa"/>
            <w:tcMar>
              <w:top w:w="60" w:type="dxa"/>
              <w:left w:w="60" w:type="dxa"/>
              <w:bottom w:w="60" w:type="dxa"/>
              <w:right w:w="60" w:type="dxa"/>
            </w:tcMar>
          </w:tcPr>
          <w:p w14:paraId="21D86B76" w14:textId="77777777" w:rsidR="00D03982" w:rsidRDefault="00000000">
            <w:pPr>
              <w:spacing w:after="20" w:line="276" w:lineRule="auto"/>
            </w:pPr>
            <w:r>
              <w:rPr>
                <w:b/>
                <w:bCs/>
                <w:color w:val="000000"/>
                <w:sz w:val="18"/>
                <w:szCs w:val="18"/>
              </w:rPr>
              <w:lastRenderedPageBreak/>
              <w:t>4. Analyse</w:t>
            </w:r>
          </w:p>
        </w:tc>
        <w:tc>
          <w:tcPr>
            <w:tcW w:w="3250" w:type="dxa"/>
            <w:tcMar>
              <w:top w:w="60" w:type="dxa"/>
              <w:left w:w="60" w:type="dxa"/>
              <w:bottom w:w="60" w:type="dxa"/>
              <w:right w:w="60" w:type="dxa"/>
            </w:tcMar>
          </w:tcPr>
          <w:p w14:paraId="069F51D5" w14:textId="77777777" w:rsidR="00D03982" w:rsidRDefault="00000000">
            <w:pPr>
              <w:spacing w:after="50" w:line="276" w:lineRule="auto"/>
            </w:pPr>
            <w:r>
              <w:rPr>
                <w:color w:val="000000"/>
                <w:sz w:val="18"/>
                <w:szCs w:val="18"/>
              </w:rPr>
              <w:t>Comment Staline arrive-t-il au pouvoir ?</w:t>
            </w:r>
          </w:p>
          <w:p w14:paraId="29130231" w14:textId="77777777" w:rsidR="00D03982" w:rsidRDefault="00000000">
            <w:pPr>
              <w:spacing w:after="50" w:line="276" w:lineRule="auto"/>
            </w:pPr>
            <w:r>
              <w:rPr>
                <w:color w:val="000000"/>
                <w:sz w:val="18"/>
                <w:szCs w:val="18"/>
              </w:rPr>
              <w:t>Qu'est-ce que la collectivisation ? Que sont les kolkhozes et les sovkhozes ?</w:t>
            </w:r>
          </w:p>
          <w:p w14:paraId="5947D2EA" w14:textId="77777777" w:rsidR="00D03982" w:rsidRDefault="00000000">
            <w:pPr>
              <w:spacing w:after="50" w:line="276" w:lineRule="auto"/>
            </w:pPr>
            <w:r>
              <w:rPr>
                <w:color w:val="000000"/>
                <w:sz w:val="18"/>
                <w:szCs w:val="18"/>
              </w:rPr>
              <w:t>Comment les paysans réagissent-ils ? Quelles sont les conséquences ?</w:t>
            </w:r>
          </w:p>
          <w:p w14:paraId="33732EEE" w14:textId="77777777" w:rsidR="00D03982" w:rsidRDefault="00000000">
            <w:pPr>
              <w:spacing w:after="50" w:line="276" w:lineRule="auto"/>
            </w:pPr>
            <w:r>
              <w:rPr>
                <w:color w:val="000000"/>
                <w:sz w:val="18"/>
                <w:szCs w:val="18"/>
              </w:rPr>
              <w:t>Qu'est-ce qu'un plan quinquennal ? Quelle est la priorité ?</w:t>
            </w:r>
          </w:p>
          <w:p w14:paraId="64DC24B8" w14:textId="77777777" w:rsidR="00D03982" w:rsidRDefault="00000000">
            <w:pPr>
              <w:spacing w:after="50" w:line="276" w:lineRule="auto"/>
            </w:pPr>
            <w:r>
              <w:rPr>
                <w:color w:val="000000"/>
                <w:sz w:val="18"/>
                <w:szCs w:val="18"/>
              </w:rPr>
              <w:t>Quels sont les résultats de l'industrialisation ?</w:t>
            </w:r>
          </w:p>
          <w:p w14:paraId="6C7992E3" w14:textId="77777777" w:rsidR="00D03982" w:rsidRDefault="00000000">
            <w:pPr>
              <w:spacing w:after="50" w:line="276" w:lineRule="auto"/>
            </w:pPr>
            <w:r>
              <w:rPr>
                <w:color w:val="000000"/>
                <w:sz w:val="18"/>
                <w:szCs w:val="18"/>
              </w:rPr>
              <w:t>Qu'est-ce que le totalitarisme ?</w:t>
            </w:r>
          </w:p>
          <w:p w14:paraId="0F050BD3" w14:textId="77777777" w:rsidR="00D03982" w:rsidRDefault="00000000">
            <w:pPr>
              <w:spacing w:after="50" w:line="276" w:lineRule="auto"/>
            </w:pPr>
            <w:r>
              <w:rPr>
                <w:color w:val="000000"/>
                <w:sz w:val="18"/>
                <w:szCs w:val="18"/>
              </w:rPr>
              <w:t>Comment la terreur s'exerce-t-elle ?</w:t>
            </w:r>
          </w:p>
          <w:p w14:paraId="4FA34CC8" w14:textId="77777777" w:rsidR="00D03982" w:rsidRDefault="00000000">
            <w:pPr>
              <w:spacing w:after="50" w:line="276" w:lineRule="auto"/>
            </w:pPr>
            <w:r>
              <w:rPr>
                <w:color w:val="000000"/>
                <w:sz w:val="18"/>
                <w:szCs w:val="18"/>
              </w:rPr>
              <w:t>Qu'est-ce que le culte de la personnalité ?</w:t>
            </w:r>
          </w:p>
        </w:tc>
        <w:tc>
          <w:tcPr>
            <w:tcW w:w="2250" w:type="dxa"/>
            <w:tcMar>
              <w:top w:w="60" w:type="dxa"/>
              <w:left w:w="60" w:type="dxa"/>
              <w:bottom w:w="60" w:type="dxa"/>
              <w:right w:w="60" w:type="dxa"/>
            </w:tcMar>
          </w:tcPr>
          <w:p w14:paraId="46C57829" w14:textId="77777777" w:rsidR="00D03982" w:rsidRDefault="00000000">
            <w:pPr>
              <w:spacing w:after="50" w:line="276" w:lineRule="auto"/>
            </w:pPr>
            <w:r>
              <w:rPr>
                <w:color w:val="000000"/>
                <w:sz w:val="18"/>
                <w:szCs w:val="18"/>
              </w:rPr>
              <w:t>R.A. : Secrétaire général du parti depuis 1922, Joseph Staline (1878-1953) contrôle les nominations ; après la mort de Lénine, il élimine ses rivaux l'un après l'autre, d'abord Trotski, exilé en 1929, puis Zinoviev, Kamenev et Boukharine ; vers 1929, il est le maître absolu.</w:t>
            </w:r>
          </w:p>
          <w:p w14:paraId="209F9F21" w14:textId="77777777" w:rsidR="00D03982" w:rsidRDefault="00000000">
            <w:pPr>
              <w:spacing w:after="50" w:line="276" w:lineRule="auto"/>
            </w:pPr>
            <w:r>
              <w:rPr>
                <w:color w:val="000000"/>
                <w:sz w:val="18"/>
                <w:szCs w:val="18"/>
              </w:rPr>
              <w:t xml:space="preserve">R.A. : À partir de 1929, Staline supprime la propriété privée de la terre : les paysans doivent mettre en commun terres, bétail et outils dans des kolkhozes (coopératives collectives, dont la production va d'abord à l'État) ou travailler comme salariés dans des sovkhozes </w:t>
            </w:r>
            <w:r>
              <w:rPr>
                <w:color w:val="000000"/>
                <w:sz w:val="18"/>
                <w:szCs w:val="18"/>
              </w:rPr>
              <w:lastRenderedPageBreak/>
              <w:t>(grandes fermes appartenant à l'État).</w:t>
            </w:r>
          </w:p>
          <w:p w14:paraId="26A86D7C" w14:textId="77777777" w:rsidR="00D03982" w:rsidRDefault="00000000">
            <w:pPr>
              <w:spacing w:after="50" w:line="276" w:lineRule="auto"/>
            </w:pPr>
            <w:r>
              <w:rPr>
                <w:color w:val="000000"/>
                <w:sz w:val="18"/>
                <w:szCs w:val="18"/>
              </w:rPr>
              <w:t>R.A. : Beaucoup résistent, abattent leur bétail plutôt que de le livrer ; les paysans aisés, les koulaks, sont déportés ou exécutés (dékoulakisation) ; la production s'effondre et les réquisitions provoquent la famine de 1932-1933 en Ukraine (</w:t>
            </w:r>
            <w:proofErr w:type="spellStart"/>
            <w:r>
              <w:rPr>
                <w:color w:val="000000"/>
                <w:sz w:val="18"/>
                <w:szCs w:val="18"/>
              </w:rPr>
              <w:t>Holodomor</w:t>
            </w:r>
            <w:proofErr w:type="spellEnd"/>
            <w:r>
              <w:rPr>
                <w:color w:val="000000"/>
                <w:sz w:val="18"/>
                <w:szCs w:val="18"/>
              </w:rPr>
              <w:t>), au Kazakhstan et dans le Caucase : 5 à 7 millions de morts.</w:t>
            </w:r>
          </w:p>
          <w:p w14:paraId="267D063D" w14:textId="77777777" w:rsidR="00D03982" w:rsidRDefault="00000000">
            <w:pPr>
              <w:spacing w:after="50" w:line="276" w:lineRule="auto"/>
            </w:pPr>
            <w:r>
              <w:rPr>
                <w:color w:val="000000"/>
                <w:sz w:val="18"/>
                <w:szCs w:val="18"/>
              </w:rPr>
              <w:t>R.A. : Un programme fixé par l'État (Gosplan) pour cinq ans qui définit ce que chaque usine doit produire ; priorité absolue à l'industrie lourde (charbon, acier, électricité, machines, armement) pour rattraper l'Occident ; des villes industrielles surgissent, comme Magnitogorsk dans l'Oural.</w:t>
            </w:r>
          </w:p>
          <w:p w14:paraId="256523FC" w14:textId="77777777" w:rsidR="00D03982" w:rsidRDefault="00000000">
            <w:pPr>
              <w:spacing w:after="50" w:line="276" w:lineRule="auto"/>
            </w:pPr>
            <w:r>
              <w:rPr>
                <w:color w:val="000000"/>
                <w:sz w:val="18"/>
                <w:szCs w:val="18"/>
              </w:rPr>
              <w:t>R.A. : Spectaculaires en quantité : l'URSS devient la troisième puissance industrielle du monde en 1939 ; mais au prix du sacrifice des paysans, du travail forcé, d'un niveau de vie très bas, de logements surpeuplés et de la pénurie de biens de consommation.</w:t>
            </w:r>
          </w:p>
          <w:p w14:paraId="34223B83" w14:textId="77777777" w:rsidR="00D03982" w:rsidRDefault="00000000">
            <w:pPr>
              <w:spacing w:after="50" w:line="276" w:lineRule="auto"/>
            </w:pPr>
            <w:r>
              <w:rPr>
                <w:color w:val="000000"/>
                <w:sz w:val="18"/>
                <w:szCs w:val="18"/>
              </w:rPr>
              <w:t>R.A. : Un régime dans lequel l'État, dirigé par un parti unique et un chef tout-puissant, contrôle la totalité de la vie des citoyens : politique, économie, culture, religion, loisirs, pensée, par la propagande et la terreur ; l'URSS de Staline, l'Italie fasciste et l'Allemagne nazie sont les trois régimes totalitaires de l'entre-deux-guerres.</w:t>
            </w:r>
          </w:p>
          <w:p w14:paraId="2051D693" w14:textId="77777777" w:rsidR="00D03982" w:rsidRDefault="00000000">
            <w:pPr>
              <w:spacing w:after="50" w:line="276" w:lineRule="auto"/>
            </w:pPr>
            <w:r>
              <w:rPr>
                <w:color w:val="000000"/>
                <w:sz w:val="18"/>
                <w:szCs w:val="18"/>
              </w:rPr>
              <w:t xml:space="preserve">R.A. : Par la police politique (NKVD), la délation, les grandes purges de 1936-1938 (procès truqués de Moscou contre les anciens compagnons de Lénine, épuration de l'armée et du parti, environ 700 000 </w:t>
            </w:r>
            <w:r>
              <w:rPr>
                <w:color w:val="000000"/>
                <w:sz w:val="18"/>
                <w:szCs w:val="18"/>
              </w:rPr>
              <w:lastRenderedPageBreak/>
              <w:t>exécutions) et le Goulag, réseau de camps de travail forcé en Sibérie et dans le Grand Nord, qui a compté jusqu'à 2 millions de détenus et fait plusieurs millions de morts.</w:t>
            </w:r>
          </w:p>
          <w:p w14:paraId="7EA191E7" w14:textId="77777777" w:rsidR="00D03982" w:rsidRDefault="00000000">
            <w:pPr>
              <w:spacing w:after="50" w:line="276" w:lineRule="auto"/>
            </w:pPr>
            <w:r>
              <w:rPr>
                <w:color w:val="000000"/>
                <w:sz w:val="18"/>
                <w:szCs w:val="18"/>
              </w:rPr>
              <w:t>R.A. : L'adoration organisée du chef : portraits et statues de Staline partout, villes rebaptisées (Stalingrad), poèmes et chants à sa gloire, présenté comme un génie infaillible et le « petit père des peuples » ; la propagande (presse, radio, cinéma, école) et l'encadrement de la jeunesse (pionniers, Komsomol) façonnent l'« homme nouveau » soviétique.</w:t>
            </w:r>
          </w:p>
        </w:tc>
        <w:tc>
          <w:tcPr>
            <w:tcW w:w="1100" w:type="dxa"/>
            <w:tcMar>
              <w:top w:w="60" w:type="dxa"/>
              <w:left w:w="60" w:type="dxa"/>
              <w:bottom w:w="60" w:type="dxa"/>
              <w:right w:w="60" w:type="dxa"/>
            </w:tcMar>
          </w:tcPr>
          <w:p w14:paraId="17673638" w14:textId="77777777" w:rsidR="00D03982" w:rsidRDefault="00000000">
            <w:pPr>
              <w:spacing w:after="50" w:line="276" w:lineRule="auto"/>
            </w:pPr>
            <w:r>
              <w:rPr>
                <w:color w:val="000000"/>
                <w:sz w:val="18"/>
                <w:szCs w:val="18"/>
              </w:rPr>
              <w:lastRenderedPageBreak/>
              <w:t>Lecture de tableau, définitions de notions, questions-réponses</w:t>
            </w:r>
          </w:p>
        </w:tc>
        <w:tc>
          <w:tcPr>
            <w:tcW w:w="1050" w:type="dxa"/>
            <w:tcMar>
              <w:top w:w="60" w:type="dxa"/>
              <w:left w:w="60" w:type="dxa"/>
              <w:bottom w:w="60" w:type="dxa"/>
              <w:right w:w="60" w:type="dxa"/>
            </w:tcMar>
          </w:tcPr>
          <w:p w14:paraId="6D97BA03" w14:textId="77777777" w:rsidR="00D03982" w:rsidRDefault="00000000">
            <w:pPr>
              <w:spacing w:after="50" w:line="276" w:lineRule="auto"/>
            </w:pPr>
            <w:r>
              <w:rPr>
                <w:color w:val="000000"/>
                <w:sz w:val="18"/>
                <w:szCs w:val="18"/>
              </w:rPr>
              <w:t>Tableau noir (tableau récapitulatif recopié)</w:t>
            </w:r>
          </w:p>
        </w:tc>
        <w:tc>
          <w:tcPr>
            <w:tcW w:w="800" w:type="dxa"/>
            <w:tcMar>
              <w:top w:w="60" w:type="dxa"/>
              <w:left w:w="60" w:type="dxa"/>
              <w:bottom w:w="60" w:type="dxa"/>
              <w:right w:w="60" w:type="dxa"/>
            </w:tcMar>
          </w:tcPr>
          <w:p w14:paraId="70C803B7" w14:textId="77777777" w:rsidR="00D03982" w:rsidRDefault="00D03982"/>
        </w:tc>
      </w:tr>
      <w:tr w:rsidR="00D03982" w14:paraId="07D646FF" w14:textId="77777777">
        <w:tblPrEx>
          <w:tblCellMar>
            <w:top w:w="0" w:type="dxa"/>
            <w:bottom w:w="0" w:type="dxa"/>
          </w:tblCellMar>
        </w:tblPrEx>
        <w:tc>
          <w:tcPr>
            <w:tcW w:w="1150" w:type="dxa"/>
            <w:tcMar>
              <w:top w:w="60" w:type="dxa"/>
              <w:left w:w="60" w:type="dxa"/>
              <w:bottom w:w="60" w:type="dxa"/>
              <w:right w:w="60" w:type="dxa"/>
            </w:tcMar>
          </w:tcPr>
          <w:p w14:paraId="6CF76421" w14:textId="77777777" w:rsidR="00D03982" w:rsidRDefault="00000000">
            <w:pPr>
              <w:spacing w:after="20" w:line="276" w:lineRule="auto"/>
            </w:pPr>
            <w:r>
              <w:rPr>
                <w:b/>
                <w:bCs/>
                <w:color w:val="000000"/>
                <w:sz w:val="18"/>
                <w:szCs w:val="18"/>
              </w:rPr>
              <w:lastRenderedPageBreak/>
              <w:t>5. Synthèse</w:t>
            </w:r>
          </w:p>
        </w:tc>
        <w:tc>
          <w:tcPr>
            <w:tcW w:w="3250" w:type="dxa"/>
            <w:tcMar>
              <w:top w:w="60" w:type="dxa"/>
              <w:left w:w="60" w:type="dxa"/>
              <w:bottom w:w="60" w:type="dxa"/>
              <w:right w:w="60" w:type="dxa"/>
            </w:tcMar>
          </w:tcPr>
          <w:p w14:paraId="69C939AD" w14:textId="77777777" w:rsidR="00D03982" w:rsidRDefault="00000000">
            <w:pPr>
              <w:spacing w:after="50" w:line="276" w:lineRule="auto"/>
            </w:pPr>
            <w:r>
              <w:rPr>
                <w:color w:val="000000"/>
                <w:sz w:val="18"/>
                <w:szCs w:val="18"/>
              </w:rPr>
              <w:t>Donc, maître de l'URSS à partir de 1929, Staline transforme le pays par la force. La collectivisation regroupe les paysans dans des kolkhozes et des sovkhozes, déporte les koulaks et provoque la famine de 1932-1933 qui tue des millions de personnes. Les plans quinquennaux imposent une industrialisation lourde accélérée qui fait de l'URSS la troisième puissance industrielle en 1939, au prix d'un niveau de vie misérable. Le régime est totalitaire : parti unique, police politique, grandes purges, Goulag, propagande et culte de la personnalité de Staline contrôlent toute la société. Le communisme soviétique fascine une partie du monde par ses réalisations, mais il repose sur la terreur.</w:t>
            </w:r>
          </w:p>
        </w:tc>
        <w:tc>
          <w:tcPr>
            <w:tcW w:w="2250" w:type="dxa"/>
            <w:tcMar>
              <w:top w:w="60" w:type="dxa"/>
              <w:left w:w="60" w:type="dxa"/>
              <w:bottom w:w="60" w:type="dxa"/>
              <w:right w:w="60" w:type="dxa"/>
            </w:tcMar>
          </w:tcPr>
          <w:p w14:paraId="67B68D11" w14:textId="77777777" w:rsidR="00D03982" w:rsidRDefault="00000000">
            <w:pPr>
              <w:spacing w:after="50" w:line="276" w:lineRule="auto"/>
            </w:pPr>
            <w:r>
              <w:rPr>
                <w:color w:val="000000"/>
                <w:sz w:val="18"/>
                <w:szCs w:val="18"/>
              </w:rPr>
              <w:t>Les élèves écoutent.</w:t>
            </w:r>
          </w:p>
        </w:tc>
        <w:tc>
          <w:tcPr>
            <w:tcW w:w="1100" w:type="dxa"/>
            <w:tcMar>
              <w:top w:w="60" w:type="dxa"/>
              <w:left w:w="60" w:type="dxa"/>
              <w:bottom w:w="60" w:type="dxa"/>
              <w:right w:w="60" w:type="dxa"/>
            </w:tcMar>
          </w:tcPr>
          <w:p w14:paraId="614EC29B" w14:textId="77777777" w:rsidR="00D03982" w:rsidRDefault="00000000">
            <w:pPr>
              <w:spacing w:after="50" w:line="276" w:lineRule="auto"/>
            </w:pPr>
            <w:r>
              <w:rPr>
                <w:color w:val="000000"/>
                <w:sz w:val="18"/>
                <w:szCs w:val="18"/>
              </w:rPr>
              <w:t>Exposé oral</w:t>
            </w:r>
          </w:p>
        </w:tc>
        <w:tc>
          <w:tcPr>
            <w:tcW w:w="1050" w:type="dxa"/>
            <w:tcMar>
              <w:top w:w="60" w:type="dxa"/>
              <w:left w:w="60" w:type="dxa"/>
              <w:bottom w:w="60" w:type="dxa"/>
              <w:right w:w="60" w:type="dxa"/>
            </w:tcMar>
          </w:tcPr>
          <w:p w14:paraId="258C90B2" w14:textId="77777777" w:rsidR="00D03982" w:rsidRDefault="00000000">
            <w:pPr>
              <w:spacing w:after="50" w:line="276" w:lineRule="auto"/>
            </w:pPr>
            <w:r>
              <w:rPr>
                <w:color w:val="000000"/>
                <w:sz w:val="18"/>
                <w:szCs w:val="18"/>
              </w:rPr>
              <w:t>Tableau noir</w:t>
            </w:r>
          </w:p>
        </w:tc>
        <w:tc>
          <w:tcPr>
            <w:tcW w:w="800" w:type="dxa"/>
            <w:tcMar>
              <w:top w:w="60" w:type="dxa"/>
              <w:left w:w="60" w:type="dxa"/>
              <w:bottom w:w="60" w:type="dxa"/>
              <w:right w:w="60" w:type="dxa"/>
            </w:tcMar>
          </w:tcPr>
          <w:p w14:paraId="1C97D515" w14:textId="77777777" w:rsidR="00D03982" w:rsidRDefault="00D03982"/>
        </w:tc>
      </w:tr>
      <w:tr w:rsidR="00D03982" w14:paraId="3C3DAE3F" w14:textId="77777777">
        <w:tblPrEx>
          <w:tblCellMar>
            <w:top w:w="0" w:type="dxa"/>
            <w:bottom w:w="0" w:type="dxa"/>
          </w:tblCellMar>
        </w:tblPrEx>
        <w:tc>
          <w:tcPr>
            <w:tcW w:w="1150" w:type="dxa"/>
            <w:tcMar>
              <w:top w:w="60" w:type="dxa"/>
              <w:left w:w="60" w:type="dxa"/>
              <w:bottom w:w="60" w:type="dxa"/>
              <w:right w:w="60" w:type="dxa"/>
            </w:tcMar>
          </w:tcPr>
          <w:p w14:paraId="426E593D" w14:textId="77777777" w:rsidR="00D03982" w:rsidRDefault="00000000">
            <w:pPr>
              <w:spacing w:after="20" w:line="276" w:lineRule="auto"/>
            </w:pPr>
            <w:r>
              <w:rPr>
                <w:b/>
                <w:bCs/>
                <w:color w:val="000000"/>
                <w:sz w:val="18"/>
                <w:szCs w:val="18"/>
              </w:rPr>
              <w:t>6. Application</w:t>
            </w:r>
          </w:p>
        </w:tc>
        <w:tc>
          <w:tcPr>
            <w:tcW w:w="3250" w:type="dxa"/>
            <w:tcMar>
              <w:top w:w="60" w:type="dxa"/>
              <w:left w:w="60" w:type="dxa"/>
              <w:bottom w:w="60" w:type="dxa"/>
              <w:right w:w="60" w:type="dxa"/>
            </w:tcMar>
          </w:tcPr>
          <w:p w14:paraId="1E624045" w14:textId="77777777" w:rsidR="00D03982" w:rsidRDefault="00000000">
            <w:pPr>
              <w:spacing w:after="50" w:line="276" w:lineRule="auto"/>
            </w:pPr>
            <w:r>
              <w:rPr>
                <w:b/>
                <w:bCs/>
                <w:color w:val="000000"/>
                <w:sz w:val="18"/>
                <w:szCs w:val="18"/>
              </w:rPr>
              <w:t>Exercice 1</w:t>
            </w:r>
            <w:r>
              <w:rPr>
                <w:color w:val="000000"/>
                <w:sz w:val="18"/>
                <w:szCs w:val="18"/>
              </w:rPr>
              <w:t xml:space="preserve"> — Reliez chaque mot à sa définition (recopiez les couples).</w:t>
            </w:r>
          </w:p>
          <w:p w14:paraId="3A485901" w14:textId="77777777" w:rsidR="00D03982" w:rsidRDefault="00000000">
            <w:pPr>
              <w:spacing w:after="50" w:line="276" w:lineRule="auto"/>
            </w:pPr>
            <w:r>
              <w:rPr>
                <w:color w:val="000000"/>
                <w:sz w:val="18"/>
                <w:szCs w:val="18"/>
              </w:rPr>
              <w:t>1. Kolkhoze — 2. Plan quinquennal — 3. Goulag — 4. Culte de la personnalité</w:t>
            </w:r>
          </w:p>
          <w:p w14:paraId="048B4F36" w14:textId="77777777" w:rsidR="00D03982" w:rsidRDefault="00000000">
            <w:pPr>
              <w:spacing w:after="50" w:line="276" w:lineRule="auto"/>
            </w:pPr>
            <w:r>
              <w:rPr>
                <w:color w:val="000000"/>
                <w:sz w:val="18"/>
                <w:szCs w:val="18"/>
              </w:rPr>
              <w:t>A. Adoration organisée du chef présenté comme un génie</w:t>
            </w:r>
          </w:p>
          <w:p w14:paraId="6F6A87E8" w14:textId="77777777" w:rsidR="00D03982" w:rsidRDefault="00000000">
            <w:pPr>
              <w:spacing w:after="50" w:line="276" w:lineRule="auto"/>
            </w:pPr>
            <w:r>
              <w:rPr>
                <w:color w:val="000000"/>
                <w:sz w:val="18"/>
                <w:szCs w:val="18"/>
              </w:rPr>
              <w:t>B. Ferme collective où les paysans mettent en commun terres et bétail</w:t>
            </w:r>
          </w:p>
          <w:p w14:paraId="64ECBF72" w14:textId="77777777" w:rsidR="00D03982" w:rsidRDefault="00000000">
            <w:pPr>
              <w:spacing w:after="50" w:line="276" w:lineRule="auto"/>
            </w:pPr>
            <w:r>
              <w:rPr>
                <w:color w:val="000000"/>
                <w:sz w:val="18"/>
                <w:szCs w:val="18"/>
              </w:rPr>
              <w:t>C. Réseau de camps de travail forcé</w:t>
            </w:r>
          </w:p>
          <w:p w14:paraId="69797578" w14:textId="77777777" w:rsidR="00D03982" w:rsidRDefault="00000000">
            <w:pPr>
              <w:spacing w:after="50" w:line="276" w:lineRule="auto"/>
            </w:pPr>
            <w:r>
              <w:rPr>
                <w:color w:val="000000"/>
                <w:sz w:val="18"/>
                <w:szCs w:val="18"/>
              </w:rPr>
              <w:t>D. Programme économique fixé par l'État pour cinq ans</w:t>
            </w:r>
          </w:p>
          <w:p w14:paraId="739C5C80" w14:textId="77777777" w:rsidR="00D03982" w:rsidRDefault="00000000">
            <w:pPr>
              <w:spacing w:after="50" w:line="276" w:lineRule="auto"/>
            </w:pPr>
            <w:r>
              <w:rPr>
                <w:b/>
                <w:bCs/>
                <w:color w:val="000000"/>
                <w:sz w:val="18"/>
                <w:szCs w:val="18"/>
              </w:rPr>
              <w:t>Exercice 2</w:t>
            </w:r>
            <w:r>
              <w:rPr>
                <w:color w:val="000000"/>
                <w:sz w:val="18"/>
                <w:szCs w:val="18"/>
              </w:rPr>
              <w:t xml:space="preserve"> — Pour chaque fait, indiquez le caractère du régime stalinien qu'il illustre : collectivisation, étatisation de l'industrie, terreur, culte de la personnalité.</w:t>
            </w:r>
          </w:p>
          <w:p w14:paraId="50958785" w14:textId="77777777" w:rsidR="00D03982" w:rsidRDefault="00000000">
            <w:pPr>
              <w:spacing w:after="50" w:line="276" w:lineRule="auto"/>
            </w:pPr>
            <w:r>
              <w:rPr>
                <w:color w:val="000000"/>
                <w:sz w:val="18"/>
                <w:szCs w:val="18"/>
              </w:rPr>
              <w:t>1. Les anciens compagnons de Lénine sont condamnés à mort lors des procès de Moscou.</w:t>
            </w:r>
          </w:p>
          <w:p w14:paraId="137CDE3F" w14:textId="77777777" w:rsidR="00D03982" w:rsidRDefault="00000000">
            <w:pPr>
              <w:spacing w:after="50" w:line="276" w:lineRule="auto"/>
            </w:pPr>
            <w:r>
              <w:rPr>
                <w:color w:val="000000"/>
                <w:sz w:val="18"/>
                <w:szCs w:val="18"/>
              </w:rPr>
              <w:lastRenderedPageBreak/>
              <w:t>2. Le Gosplan ordonne de doubler la production d'acier en cinq ans.</w:t>
            </w:r>
          </w:p>
          <w:p w14:paraId="3866E410" w14:textId="77777777" w:rsidR="00D03982" w:rsidRDefault="00000000">
            <w:pPr>
              <w:spacing w:after="50" w:line="276" w:lineRule="auto"/>
            </w:pPr>
            <w:r>
              <w:rPr>
                <w:color w:val="000000"/>
                <w:sz w:val="18"/>
                <w:szCs w:val="18"/>
              </w:rPr>
              <w:t>3. Les paysans d'Ukraine doivent livrer tout leur grain au kolkhoze.</w:t>
            </w:r>
          </w:p>
          <w:p w14:paraId="5E481719" w14:textId="77777777" w:rsidR="00D03982" w:rsidRDefault="00000000">
            <w:pPr>
              <w:spacing w:after="50" w:line="276" w:lineRule="auto"/>
            </w:pPr>
            <w:r>
              <w:rPr>
                <w:color w:val="000000"/>
                <w:sz w:val="18"/>
                <w:szCs w:val="18"/>
              </w:rPr>
              <w:t xml:space="preserve">4. La ville de </w:t>
            </w:r>
            <w:proofErr w:type="spellStart"/>
            <w:r>
              <w:rPr>
                <w:color w:val="000000"/>
                <w:sz w:val="18"/>
                <w:szCs w:val="18"/>
              </w:rPr>
              <w:t>Tsaritsyne</w:t>
            </w:r>
            <w:proofErr w:type="spellEnd"/>
            <w:r>
              <w:rPr>
                <w:color w:val="000000"/>
                <w:sz w:val="18"/>
                <w:szCs w:val="18"/>
              </w:rPr>
              <w:t xml:space="preserve"> est rebaptisée Stalingrad et des statues de Staline sont érigées partout.</w:t>
            </w:r>
          </w:p>
        </w:tc>
        <w:tc>
          <w:tcPr>
            <w:tcW w:w="2250" w:type="dxa"/>
            <w:tcMar>
              <w:top w:w="60" w:type="dxa"/>
              <w:left w:w="60" w:type="dxa"/>
              <w:bottom w:w="60" w:type="dxa"/>
              <w:right w:w="60" w:type="dxa"/>
            </w:tcMar>
          </w:tcPr>
          <w:p w14:paraId="0EAAF965" w14:textId="77777777" w:rsidR="00D03982" w:rsidRDefault="00000000">
            <w:pPr>
              <w:spacing w:after="50" w:line="276" w:lineRule="auto"/>
            </w:pPr>
            <w:r>
              <w:rPr>
                <w:b/>
                <w:bCs/>
                <w:color w:val="E9704F"/>
                <w:sz w:val="18"/>
                <w:szCs w:val="18"/>
              </w:rPr>
              <w:lastRenderedPageBreak/>
              <w:t>Corrigé 1 :</w:t>
            </w:r>
          </w:p>
          <w:p w14:paraId="502E4CF7" w14:textId="77777777" w:rsidR="00D03982" w:rsidRDefault="00000000">
            <w:pPr>
              <w:spacing w:after="50" w:line="276" w:lineRule="auto"/>
            </w:pPr>
            <w:r>
              <w:rPr>
                <w:color w:val="000000"/>
                <w:sz w:val="18"/>
                <w:szCs w:val="18"/>
              </w:rPr>
              <w:t xml:space="preserve">1 → </w:t>
            </w:r>
            <w:r>
              <w:rPr>
                <w:b/>
                <w:bCs/>
                <w:color w:val="E9704F"/>
                <w:sz w:val="18"/>
                <w:szCs w:val="18"/>
              </w:rPr>
              <w:t>B</w:t>
            </w:r>
            <w:r>
              <w:rPr>
                <w:color w:val="000000"/>
                <w:sz w:val="18"/>
                <w:szCs w:val="18"/>
              </w:rPr>
              <w:t xml:space="preserve"> ; 2 → </w:t>
            </w:r>
            <w:r>
              <w:rPr>
                <w:b/>
                <w:bCs/>
                <w:color w:val="E9704F"/>
                <w:sz w:val="18"/>
                <w:szCs w:val="18"/>
              </w:rPr>
              <w:t>D</w:t>
            </w:r>
            <w:r>
              <w:rPr>
                <w:color w:val="000000"/>
                <w:sz w:val="18"/>
                <w:szCs w:val="18"/>
              </w:rPr>
              <w:t xml:space="preserve"> ; 3 → </w:t>
            </w:r>
            <w:r>
              <w:rPr>
                <w:b/>
                <w:bCs/>
                <w:color w:val="E9704F"/>
                <w:sz w:val="18"/>
                <w:szCs w:val="18"/>
              </w:rPr>
              <w:t>C</w:t>
            </w:r>
            <w:r>
              <w:rPr>
                <w:color w:val="000000"/>
                <w:sz w:val="18"/>
                <w:szCs w:val="18"/>
              </w:rPr>
              <w:t xml:space="preserve"> ; 4 → </w:t>
            </w:r>
            <w:r>
              <w:rPr>
                <w:b/>
                <w:bCs/>
                <w:color w:val="E9704F"/>
                <w:sz w:val="18"/>
                <w:szCs w:val="18"/>
              </w:rPr>
              <w:t>A</w:t>
            </w:r>
            <w:r>
              <w:rPr>
                <w:color w:val="000000"/>
                <w:sz w:val="18"/>
                <w:szCs w:val="18"/>
              </w:rPr>
              <w:t>.</w:t>
            </w:r>
          </w:p>
          <w:p w14:paraId="1B4B7F31" w14:textId="77777777" w:rsidR="00D03982" w:rsidRDefault="00000000">
            <w:pPr>
              <w:spacing w:after="50" w:line="276" w:lineRule="auto"/>
            </w:pPr>
            <w:r>
              <w:rPr>
                <w:color w:val="000000"/>
                <w:sz w:val="18"/>
                <w:szCs w:val="18"/>
              </w:rPr>
              <w:t xml:space="preserve">(A : le </w:t>
            </w:r>
            <w:r>
              <w:rPr>
                <w:b/>
                <w:bCs/>
                <w:color w:val="E9704F"/>
                <w:sz w:val="18"/>
                <w:szCs w:val="18"/>
              </w:rPr>
              <w:t>culte de la personnalité</w:t>
            </w:r>
            <w:r>
              <w:rPr>
                <w:color w:val="000000"/>
                <w:sz w:val="18"/>
                <w:szCs w:val="18"/>
              </w:rPr>
              <w:t>.)</w:t>
            </w:r>
          </w:p>
          <w:p w14:paraId="3A5B3E03" w14:textId="77777777" w:rsidR="00D03982" w:rsidRDefault="00000000">
            <w:pPr>
              <w:spacing w:after="50" w:line="276" w:lineRule="auto"/>
            </w:pPr>
            <w:r>
              <w:rPr>
                <w:color w:val="000000"/>
                <w:sz w:val="18"/>
                <w:szCs w:val="18"/>
              </w:rPr>
              <w:t xml:space="preserve">(B : le </w:t>
            </w:r>
            <w:r>
              <w:rPr>
                <w:b/>
                <w:bCs/>
                <w:color w:val="E9704F"/>
                <w:sz w:val="18"/>
                <w:szCs w:val="18"/>
              </w:rPr>
              <w:t>kolkhoze</w:t>
            </w:r>
            <w:r>
              <w:rPr>
                <w:color w:val="000000"/>
                <w:sz w:val="18"/>
                <w:szCs w:val="18"/>
              </w:rPr>
              <w:t xml:space="preserve"> ; un </w:t>
            </w:r>
            <w:r>
              <w:rPr>
                <w:b/>
                <w:bCs/>
                <w:color w:val="E9704F"/>
                <w:sz w:val="18"/>
                <w:szCs w:val="18"/>
              </w:rPr>
              <w:t>sovkhoze</w:t>
            </w:r>
            <w:r>
              <w:rPr>
                <w:color w:val="000000"/>
                <w:sz w:val="18"/>
                <w:szCs w:val="18"/>
              </w:rPr>
              <w:t xml:space="preserve"> est une ferme d'État avec des salariés.)</w:t>
            </w:r>
          </w:p>
          <w:p w14:paraId="5966D04E" w14:textId="77777777" w:rsidR="00D03982" w:rsidRDefault="00000000">
            <w:pPr>
              <w:spacing w:after="50" w:line="276" w:lineRule="auto"/>
            </w:pPr>
            <w:r>
              <w:rPr>
                <w:color w:val="000000"/>
                <w:sz w:val="18"/>
                <w:szCs w:val="18"/>
              </w:rPr>
              <w:t xml:space="preserve">(C : le </w:t>
            </w:r>
            <w:r>
              <w:rPr>
                <w:b/>
                <w:bCs/>
                <w:color w:val="E9704F"/>
                <w:sz w:val="18"/>
                <w:szCs w:val="18"/>
              </w:rPr>
              <w:t>Goulag</w:t>
            </w:r>
            <w:r>
              <w:rPr>
                <w:color w:val="000000"/>
                <w:sz w:val="18"/>
                <w:szCs w:val="18"/>
              </w:rPr>
              <w:t xml:space="preserve"> ; D : le </w:t>
            </w:r>
            <w:r>
              <w:rPr>
                <w:b/>
                <w:bCs/>
                <w:color w:val="E9704F"/>
                <w:sz w:val="18"/>
                <w:szCs w:val="18"/>
              </w:rPr>
              <w:t>plan quinquennal</w:t>
            </w:r>
            <w:r>
              <w:rPr>
                <w:color w:val="000000"/>
                <w:sz w:val="18"/>
                <w:szCs w:val="18"/>
              </w:rPr>
              <w:t>.)</w:t>
            </w:r>
          </w:p>
          <w:p w14:paraId="58522AA8" w14:textId="77777777" w:rsidR="00D03982" w:rsidRDefault="00000000">
            <w:pPr>
              <w:spacing w:after="50" w:line="276" w:lineRule="auto"/>
            </w:pPr>
            <w:r>
              <w:rPr>
                <w:b/>
                <w:bCs/>
                <w:color w:val="E9704F"/>
                <w:sz w:val="18"/>
                <w:szCs w:val="18"/>
              </w:rPr>
              <w:t>Corrigé 2 :</w:t>
            </w:r>
          </w:p>
          <w:p w14:paraId="633B6591" w14:textId="77777777" w:rsidR="00D03982" w:rsidRDefault="00000000">
            <w:pPr>
              <w:spacing w:after="50" w:line="276" w:lineRule="auto"/>
            </w:pPr>
            <w:r>
              <w:rPr>
                <w:color w:val="000000"/>
                <w:sz w:val="18"/>
                <w:szCs w:val="18"/>
              </w:rPr>
              <w:t xml:space="preserve">1. </w:t>
            </w:r>
            <w:r>
              <w:rPr>
                <w:b/>
                <w:bCs/>
                <w:color w:val="E9704F"/>
                <w:sz w:val="18"/>
                <w:szCs w:val="18"/>
              </w:rPr>
              <w:t>Terreur</w:t>
            </w:r>
            <w:r>
              <w:rPr>
                <w:color w:val="000000"/>
                <w:sz w:val="18"/>
                <w:szCs w:val="18"/>
              </w:rPr>
              <w:t xml:space="preserve"> (grandes purges).</w:t>
            </w:r>
          </w:p>
          <w:p w14:paraId="78B45326" w14:textId="77777777" w:rsidR="00D03982" w:rsidRDefault="00000000">
            <w:pPr>
              <w:spacing w:after="50" w:line="276" w:lineRule="auto"/>
            </w:pPr>
            <w:r>
              <w:rPr>
                <w:color w:val="000000"/>
                <w:sz w:val="18"/>
                <w:szCs w:val="18"/>
              </w:rPr>
              <w:t xml:space="preserve">2. </w:t>
            </w:r>
            <w:r>
              <w:rPr>
                <w:b/>
                <w:bCs/>
                <w:color w:val="E9704F"/>
                <w:sz w:val="18"/>
                <w:szCs w:val="18"/>
              </w:rPr>
              <w:t>Étatisation de l'industrie</w:t>
            </w:r>
            <w:r>
              <w:rPr>
                <w:color w:val="000000"/>
                <w:sz w:val="18"/>
                <w:szCs w:val="18"/>
              </w:rPr>
              <w:t xml:space="preserve"> (plan quinquennal).</w:t>
            </w:r>
          </w:p>
          <w:p w14:paraId="38E6D317" w14:textId="77777777" w:rsidR="00D03982" w:rsidRDefault="00000000">
            <w:pPr>
              <w:spacing w:after="50" w:line="276" w:lineRule="auto"/>
            </w:pPr>
            <w:r>
              <w:rPr>
                <w:color w:val="000000"/>
                <w:sz w:val="18"/>
                <w:szCs w:val="18"/>
              </w:rPr>
              <w:t xml:space="preserve">3. </w:t>
            </w:r>
            <w:r>
              <w:rPr>
                <w:b/>
                <w:bCs/>
                <w:color w:val="E9704F"/>
                <w:sz w:val="18"/>
                <w:szCs w:val="18"/>
              </w:rPr>
              <w:t>Collectivisation</w:t>
            </w:r>
            <w:r>
              <w:rPr>
                <w:color w:val="000000"/>
                <w:sz w:val="18"/>
                <w:szCs w:val="18"/>
              </w:rPr>
              <w:t>.</w:t>
            </w:r>
          </w:p>
          <w:p w14:paraId="0A3CDD9E" w14:textId="77777777" w:rsidR="00D03982" w:rsidRDefault="00000000">
            <w:pPr>
              <w:spacing w:after="50" w:line="276" w:lineRule="auto"/>
            </w:pPr>
            <w:r>
              <w:rPr>
                <w:color w:val="000000"/>
                <w:sz w:val="18"/>
                <w:szCs w:val="18"/>
              </w:rPr>
              <w:t xml:space="preserve">4. </w:t>
            </w:r>
            <w:r>
              <w:rPr>
                <w:b/>
                <w:bCs/>
                <w:color w:val="E9704F"/>
                <w:sz w:val="18"/>
                <w:szCs w:val="18"/>
              </w:rPr>
              <w:t>Culte de la personnalité</w:t>
            </w:r>
            <w:r>
              <w:rPr>
                <w:color w:val="000000"/>
                <w:sz w:val="18"/>
                <w:szCs w:val="18"/>
              </w:rPr>
              <w:t>.</w:t>
            </w:r>
          </w:p>
        </w:tc>
        <w:tc>
          <w:tcPr>
            <w:tcW w:w="1100" w:type="dxa"/>
            <w:tcMar>
              <w:top w:w="60" w:type="dxa"/>
              <w:left w:w="60" w:type="dxa"/>
              <w:bottom w:w="60" w:type="dxa"/>
              <w:right w:w="60" w:type="dxa"/>
            </w:tcMar>
          </w:tcPr>
          <w:p w14:paraId="5C0EBC15" w14:textId="77777777" w:rsidR="00D03982" w:rsidRDefault="00000000">
            <w:pPr>
              <w:spacing w:after="50" w:line="276" w:lineRule="auto"/>
            </w:pPr>
            <w:r>
              <w:rPr>
                <w:color w:val="000000"/>
                <w:sz w:val="18"/>
                <w:szCs w:val="18"/>
              </w:rPr>
              <w:t>Travail individuel puis correction collective</w:t>
            </w:r>
          </w:p>
        </w:tc>
        <w:tc>
          <w:tcPr>
            <w:tcW w:w="1050" w:type="dxa"/>
            <w:tcMar>
              <w:top w:w="60" w:type="dxa"/>
              <w:left w:w="60" w:type="dxa"/>
              <w:bottom w:w="60" w:type="dxa"/>
              <w:right w:w="60" w:type="dxa"/>
            </w:tcMar>
          </w:tcPr>
          <w:p w14:paraId="3C52489F" w14:textId="77777777" w:rsidR="00D03982" w:rsidRDefault="00000000">
            <w:pPr>
              <w:spacing w:after="50" w:line="276" w:lineRule="auto"/>
            </w:pPr>
            <w:r>
              <w:rPr>
                <w:color w:val="000000"/>
                <w:sz w:val="18"/>
                <w:szCs w:val="18"/>
              </w:rPr>
              <w:t>Cahier, ardoise</w:t>
            </w:r>
          </w:p>
        </w:tc>
        <w:tc>
          <w:tcPr>
            <w:tcW w:w="800" w:type="dxa"/>
            <w:tcMar>
              <w:top w:w="60" w:type="dxa"/>
              <w:left w:w="60" w:type="dxa"/>
              <w:bottom w:w="60" w:type="dxa"/>
              <w:right w:w="60" w:type="dxa"/>
            </w:tcMar>
          </w:tcPr>
          <w:p w14:paraId="3BB8D12E" w14:textId="77777777" w:rsidR="00D03982" w:rsidRDefault="00D03982"/>
        </w:tc>
      </w:tr>
      <w:tr w:rsidR="00D03982" w14:paraId="6B013BA4"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25528D3E" w14:textId="77777777" w:rsidR="00D03982" w:rsidRDefault="00000000">
            <w:pPr>
              <w:spacing w:line="276" w:lineRule="auto"/>
            </w:pPr>
            <w:r>
              <w:rPr>
                <w:b/>
                <w:bCs/>
                <w:color w:val="000000"/>
                <w:sz w:val="19"/>
                <w:szCs w:val="19"/>
              </w:rPr>
              <w:t>III. ÉVALUATION</w:t>
            </w:r>
          </w:p>
        </w:tc>
      </w:tr>
      <w:tr w:rsidR="00D03982" w14:paraId="0FAB5A79" w14:textId="77777777">
        <w:tblPrEx>
          <w:tblCellMar>
            <w:top w:w="0" w:type="dxa"/>
            <w:bottom w:w="0" w:type="dxa"/>
          </w:tblCellMar>
        </w:tblPrEx>
        <w:tc>
          <w:tcPr>
            <w:tcW w:w="1150" w:type="dxa"/>
            <w:tcMar>
              <w:top w:w="60" w:type="dxa"/>
              <w:left w:w="60" w:type="dxa"/>
              <w:bottom w:w="60" w:type="dxa"/>
              <w:right w:w="60" w:type="dxa"/>
            </w:tcMar>
          </w:tcPr>
          <w:p w14:paraId="295A04A8" w14:textId="77777777" w:rsidR="00D03982" w:rsidRDefault="00000000">
            <w:pPr>
              <w:spacing w:after="20" w:line="276" w:lineRule="auto"/>
            </w:pPr>
            <w:r>
              <w:rPr>
                <w:b/>
                <w:bCs/>
                <w:color w:val="000000"/>
                <w:sz w:val="18"/>
                <w:szCs w:val="18"/>
              </w:rPr>
              <w:t>Évaluation</w:t>
            </w:r>
          </w:p>
          <w:p w14:paraId="7D716117" w14:textId="77777777" w:rsidR="00D03982" w:rsidRDefault="00000000">
            <w:pPr>
              <w:spacing w:line="276" w:lineRule="auto"/>
            </w:pPr>
            <w:r>
              <w:rPr>
                <w:color w:val="000000"/>
                <w:sz w:val="18"/>
                <w:szCs w:val="18"/>
              </w:rPr>
              <w:t>15 min</w:t>
            </w:r>
          </w:p>
        </w:tc>
        <w:tc>
          <w:tcPr>
            <w:tcW w:w="3250" w:type="dxa"/>
            <w:tcMar>
              <w:top w:w="60" w:type="dxa"/>
              <w:left w:w="60" w:type="dxa"/>
              <w:bottom w:w="60" w:type="dxa"/>
              <w:right w:w="60" w:type="dxa"/>
            </w:tcMar>
          </w:tcPr>
          <w:p w14:paraId="01A6BB2D" w14:textId="77777777" w:rsidR="00D03982" w:rsidRDefault="00000000">
            <w:pPr>
              <w:spacing w:after="50" w:line="276" w:lineRule="auto"/>
            </w:pPr>
            <w:r>
              <w:rPr>
                <w:b/>
                <w:bCs/>
                <w:color w:val="000000"/>
                <w:sz w:val="18"/>
                <w:szCs w:val="18"/>
              </w:rPr>
              <w:t>Exercice 3</w:t>
            </w:r>
            <w:r>
              <w:rPr>
                <w:color w:val="000000"/>
                <w:sz w:val="18"/>
                <w:szCs w:val="18"/>
              </w:rPr>
              <w:t xml:space="preserve"> — Répondez par Vrai ou Faux, puis corrigez les phrases fausses.</w:t>
            </w:r>
          </w:p>
          <w:p w14:paraId="74675E93" w14:textId="77777777" w:rsidR="00D03982" w:rsidRDefault="00000000">
            <w:pPr>
              <w:spacing w:after="50" w:line="276" w:lineRule="auto"/>
            </w:pPr>
            <w:r>
              <w:rPr>
                <w:color w:val="000000"/>
                <w:sz w:val="18"/>
                <w:szCs w:val="18"/>
              </w:rPr>
              <w:t>a) La collectivisation a été acceptée volontiers par les paysans.</w:t>
            </w:r>
          </w:p>
          <w:p w14:paraId="3CA41435" w14:textId="77777777" w:rsidR="00D03982" w:rsidRDefault="00000000">
            <w:pPr>
              <w:spacing w:after="50" w:line="276" w:lineRule="auto"/>
            </w:pPr>
            <w:r>
              <w:rPr>
                <w:color w:val="000000"/>
                <w:sz w:val="18"/>
                <w:szCs w:val="18"/>
              </w:rPr>
              <w:t>b) Les plans quinquennaux donnaient la priorité aux biens de consommation.</w:t>
            </w:r>
          </w:p>
          <w:p w14:paraId="7DA7FC5B" w14:textId="77777777" w:rsidR="00D03982" w:rsidRDefault="00000000">
            <w:pPr>
              <w:spacing w:after="50" w:line="276" w:lineRule="auto"/>
            </w:pPr>
            <w:r>
              <w:rPr>
                <w:color w:val="000000"/>
                <w:sz w:val="18"/>
                <w:szCs w:val="18"/>
              </w:rPr>
              <w:t>c) L'URSS est devenue la troisième puissance industrielle du monde en 1939.</w:t>
            </w:r>
          </w:p>
          <w:p w14:paraId="30893DB9" w14:textId="77777777" w:rsidR="00D03982" w:rsidRDefault="00000000">
            <w:pPr>
              <w:spacing w:after="50" w:line="276" w:lineRule="auto"/>
            </w:pPr>
            <w:r>
              <w:rPr>
                <w:color w:val="000000"/>
                <w:sz w:val="18"/>
                <w:szCs w:val="18"/>
              </w:rPr>
              <w:t>d) Trotski a été assassiné au Mexique en 1940 sur ordre de Staline.</w:t>
            </w:r>
          </w:p>
          <w:p w14:paraId="1C11B60E" w14:textId="77777777" w:rsidR="00D03982" w:rsidRDefault="00000000">
            <w:pPr>
              <w:spacing w:after="50" w:line="276" w:lineRule="auto"/>
            </w:pPr>
            <w:r>
              <w:rPr>
                <w:b/>
                <w:bCs/>
                <w:color w:val="000000"/>
                <w:sz w:val="18"/>
                <w:szCs w:val="18"/>
              </w:rPr>
              <w:t>Exercice 4</w:t>
            </w:r>
            <w:r>
              <w:rPr>
                <w:color w:val="000000"/>
                <w:sz w:val="18"/>
                <w:szCs w:val="18"/>
              </w:rPr>
              <w:t xml:space="preserve"> — Répondez aux questions suivantes par une phrase complète.</w:t>
            </w:r>
          </w:p>
          <w:p w14:paraId="6E81F460" w14:textId="77777777" w:rsidR="00D03982" w:rsidRDefault="00000000">
            <w:pPr>
              <w:spacing w:after="50" w:line="276" w:lineRule="auto"/>
            </w:pPr>
            <w:r>
              <w:rPr>
                <w:color w:val="000000"/>
                <w:sz w:val="18"/>
                <w:szCs w:val="18"/>
              </w:rPr>
              <w:t>1. Expliquez la collectivisation et ses conséquences.</w:t>
            </w:r>
          </w:p>
          <w:p w14:paraId="0A88F70C" w14:textId="77777777" w:rsidR="00D03982" w:rsidRDefault="00000000">
            <w:pPr>
              <w:spacing w:after="50" w:line="276" w:lineRule="auto"/>
            </w:pPr>
            <w:r>
              <w:rPr>
                <w:color w:val="000000"/>
                <w:sz w:val="18"/>
                <w:szCs w:val="18"/>
              </w:rPr>
              <w:t>2. Présentez l'industrialisation stalinienne : moyens et résultats.</w:t>
            </w:r>
          </w:p>
          <w:p w14:paraId="437A37B0" w14:textId="77777777" w:rsidR="00D03982" w:rsidRDefault="00000000">
            <w:pPr>
              <w:spacing w:after="50" w:line="276" w:lineRule="auto"/>
            </w:pPr>
            <w:r>
              <w:rPr>
                <w:color w:val="000000"/>
                <w:sz w:val="18"/>
                <w:szCs w:val="18"/>
              </w:rPr>
              <w:t>3. Définissez le totalitarisme et donnez trois de ses manifestations en URSS.</w:t>
            </w:r>
          </w:p>
          <w:p w14:paraId="42B73AD9" w14:textId="77777777" w:rsidR="00D03982" w:rsidRDefault="00000000">
            <w:pPr>
              <w:spacing w:after="50" w:line="276" w:lineRule="auto"/>
            </w:pPr>
            <w:r>
              <w:rPr>
                <w:color w:val="000000"/>
                <w:sz w:val="18"/>
                <w:szCs w:val="18"/>
              </w:rPr>
              <w:t>4. Comment le régime obtient-il l'obéissance de la population ?</w:t>
            </w:r>
          </w:p>
        </w:tc>
        <w:tc>
          <w:tcPr>
            <w:tcW w:w="2250" w:type="dxa"/>
            <w:tcMar>
              <w:top w:w="60" w:type="dxa"/>
              <w:left w:w="60" w:type="dxa"/>
              <w:bottom w:w="60" w:type="dxa"/>
              <w:right w:w="60" w:type="dxa"/>
            </w:tcMar>
          </w:tcPr>
          <w:p w14:paraId="0A595D7E" w14:textId="77777777" w:rsidR="00D03982" w:rsidRDefault="00000000">
            <w:pPr>
              <w:spacing w:after="50" w:line="276" w:lineRule="auto"/>
            </w:pPr>
            <w:r>
              <w:rPr>
                <w:b/>
                <w:bCs/>
                <w:color w:val="E9704F"/>
                <w:sz w:val="18"/>
                <w:szCs w:val="18"/>
              </w:rPr>
              <w:t>Corrigé 3 :</w:t>
            </w:r>
          </w:p>
          <w:p w14:paraId="21646944" w14:textId="77777777" w:rsidR="00D03982" w:rsidRDefault="00000000">
            <w:pPr>
              <w:spacing w:after="50" w:line="276" w:lineRule="auto"/>
            </w:pPr>
            <w:r>
              <w:rPr>
                <w:color w:val="000000"/>
                <w:sz w:val="18"/>
                <w:szCs w:val="18"/>
              </w:rPr>
              <w:t xml:space="preserve">a) </w:t>
            </w:r>
            <w:r>
              <w:rPr>
                <w:b/>
                <w:bCs/>
                <w:color w:val="E9704F"/>
                <w:sz w:val="18"/>
                <w:szCs w:val="18"/>
              </w:rPr>
              <w:t>Faux</w:t>
            </w:r>
            <w:r>
              <w:rPr>
                <w:color w:val="000000"/>
                <w:sz w:val="18"/>
                <w:szCs w:val="18"/>
              </w:rPr>
              <w:t xml:space="preserve"> : elle a été </w:t>
            </w:r>
            <w:r>
              <w:rPr>
                <w:b/>
                <w:bCs/>
                <w:color w:val="E9704F"/>
                <w:sz w:val="18"/>
                <w:szCs w:val="18"/>
              </w:rPr>
              <w:t>forcée</w:t>
            </w:r>
            <w:r>
              <w:rPr>
                <w:color w:val="000000"/>
                <w:sz w:val="18"/>
                <w:szCs w:val="18"/>
              </w:rPr>
              <w:t xml:space="preserve"> et a provoqué une résistance et une </w:t>
            </w:r>
            <w:r>
              <w:rPr>
                <w:b/>
                <w:bCs/>
                <w:color w:val="E9704F"/>
                <w:sz w:val="18"/>
                <w:szCs w:val="18"/>
              </w:rPr>
              <w:t>famine</w:t>
            </w:r>
            <w:r>
              <w:rPr>
                <w:color w:val="000000"/>
                <w:sz w:val="18"/>
                <w:szCs w:val="18"/>
              </w:rPr>
              <w:t>.</w:t>
            </w:r>
          </w:p>
          <w:p w14:paraId="24271BEA" w14:textId="77777777" w:rsidR="00D03982" w:rsidRDefault="00000000">
            <w:pPr>
              <w:spacing w:after="50" w:line="276" w:lineRule="auto"/>
            </w:pPr>
            <w:r>
              <w:rPr>
                <w:color w:val="000000"/>
                <w:sz w:val="18"/>
                <w:szCs w:val="18"/>
              </w:rPr>
              <w:t xml:space="preserve">b) </w:t>
            </w:r>
            <w:r>
              <w:rPr>
                <w:b/>
                <w:bCs/>
                <w:color w:val="E9704F"/>
                <w:sz w:val="18"/>
                <w:szCs w:val="18"/>
              </w:rPr>
              <w:t>Faux</w:t>
            </w:r>
            <w:r>
              <w:rPr>
                <w:color w:val="000000"/>
                <w:sz w:val="18"/>
                <w:szCs w:val="18"/>
              </w:rPr>
              <w:t xml:space="preserve"> : à l'</w:t>
            </w:r>
            <w:r>
              <w:rPr>
                <w:b/>
                <w:bCs/>
                <w:color w:val="E9704F"/>
                <w:sz w:val="18"/>
                <w:szCs w:val="18"/>
              </w:rPr>
              <w:t>industrie lourde</w:t>
            </w:r>
            <w:r>
              <w:rPr>
                <w:color w:val="000000"/>
                <w:sz w:val="18"/>
                <w:szCs w:val="18"/>
              </w:rPr>
              <w:t xml:space="preserve"> (charbon, acier, machines).</w:t>
            </w:r>
          </w:p>
          <w:p w14:paraId="0B669B0E" w14:textId="77777777" w:rsidR="00D03982" w:rsidRDefault="00000000">
            <w:pPr>
              <w:spacing w:after="50" w:line="276" w:lineRule="auto"/>
            </w:pPr>
            <w:r>
              <w:rPr>
                <w:color w:val="000000"/>
                <w:sz w:val="18"/>
                <w:szCs w:val="18"/>
              </w:rPr>
              <w:t xml:space="preserve">c) </w:t>
            </w:r>
            <w:r>
              <w:rPr>
                <w:b/>
                <w:bCs/>
                <w:color w:val="E9704F"/>
                <w:sz w:val="18"/>
                <w:szCs w:val="18"/>
              </w:rPr>
              <w:t>Vrai</w:t>
            </w:r>
            <w:r>
              <w:rPr>
                <w:color w:val="000000"/>
                <w:sz w:val="18"/>
                <w:szCs w:val="18"/>
              </w:rPr>
              <w:t xml:space="preserve"> : derrière les États-Unis et l'Allemagne.</w:t>
            </w:r>
          </w:p>
          <w:p w14:paraId="7A5720A7" w14:textId="77777777" w:rsidR="00D03982" w:rsidRDefault="00000000">
            <w:pPr>
              <w:spacing w:after="50" w:line="276" w:lineRule="auto"/>
            </w:pPr>
            <w:r>
              <w:rPr>
                <w:color w:val="000000"/>
                <w:sz w:val="18"/>
                <w:szCs w:val="18"/>
              </w:rPr>
              <w:t xml:space="preserve">d) </w:t>
            </w:r>
            <w:r>
              <w:rPr>
                <w:b/>
                <w:bCs/>
                <w:color w:val="E9704F"/>
                <w:sz w:val="18"/>
                <w:szCs w:val="18"/>
              </w:rPr>
              <w:t>Vrai</w:t>
            </w:r>
            <w:r>
              <w:rPr>
                <w:color w:val="000000"/>
                <w:sz w:val="18"/>
                <w:szCs w:val="18"/>
              </w:rPr>
              <w:t xml:space="preserve"> : après son exil en 1929.</w:t>
            </w:r>
          </w:p>
          <w:p w14:paraId="7B8CAC30" w14:textId="77777777" w:rsidR="00D03982" w:rsidRDefault="00000000">
            <w:pPr>
              <w:spacing w:after="50" w:line="276" w:lineRule="auto"/>
            </w:pPr>
            <w:r>
              <w:rPr>
                <w:b/>
                <w:bCs/>
                <w:color w:val="E9704F"/>
                <w:sz w:val="18"/>
                <w:szCs w:val="18"/>
              </w:rPr>
              <w:t>Corrigé 4 :</w:t>
            </w:r>
          </w:p>
          <w:p w14:paraId="5EB6A180" w14:textId="77777777" w:rsidR="00D03982" w:rsidRDefault="00000000">
            <w:pPr>
              <w:spacing w:after="50" w:line="276" w:lineRule="auto"/>
            </w:pPr>
            <w:r>
              <w:rPr>
                <w:color w:val="000000"/>
                <w:sz w:val="18"/>
                <w:szCs w:val="18"/>
              </w:rPr>
              <w:t xml:space="preserve">1. Suppression de la </w:t>
            </w:r>
            <w:r>
              <w:rPr>
                <w:b/>
                <w:bCs/>
                <w:color w:val="E9704F"/>
                <w:sz w:val="18"/>
                <w:szCs w:val="18"/>
              </w:rPr>
              <w:t>propriété privée</w:t>
            </w:r>
            <w:r>
              <w:rPr>
                <w:color w:val="000000"/>
                <w:sz w:val="18"/>
                <w:szCs w:val="18"/>
              </w:rPr>
              <w:t xml:space="preserve"> de la terre : regroupement forcé dans des </w:t>
            </w:r>
            <w:r>
              <w:rPr>
                <w:b/>
                <w:bCs/>
                <w:color w:val="E9704F"/>
                <w:sz w:val="18"/>
                <w:szCs w:val="18"/>
              </w:rPr>
              <w:t>kolkhozes</w:t>
            </w:r>
            <w:r>
              <w:rPr>
                <w:color w:val="000000"/>
                <w:sz w:val="18"/>
                <w:szCs w:val="18"/>
              </w:rPr>
              <w:t xml:space="preserve"> et </w:t>
            </w:r>
            <w:r>
              <w:rPr>
                <w:b/>
                <w:bCs/>
                <w:color w:val="E9704F"/>
                <w:sz w:val="18"/>
                <w:szCs w:val="18"/>
              </w:rPr>
              <w:t>sovkhozes</w:t>
            </w:r>
            <w:r>
              <w:rPr>
                <w:color w:val="000000"/>
                <w:sz w:val="18"/>
                <w:szCs w:val="18"/>
              </w:rPr>
              <w:t xml:space="preserve">, déportation des </w:t>
            </w:r>
            <w:r>
              <w:rPr>
                <w:b/>
                <w:bCs/>
                <w:color w:val="E9704F"/>
                <w:sz w:val="18"/>
                <w:szCs w:val="18"/>
              </w:rPr>
              <w:t>koulaks</w:t>
            </w:r>
            <w:r>
              <w:rPr>
                <w:color w:val="000000"/>
                <w:sz w:val="18"/>
                <w:szCs w:val="18"/>
              </w:rPr>
              <w:t xml:space="preserve"> ; conséquences : </w:t>
            </w:r>
            <w:r>
              <w:rPr>
                <w:b/>
                <w:bCs/>
                <w:color w:val="E9704F"/>
                <w:sz w:val="18"/>
                <w:szCs w:val="18"/>
              </w:rPr>
              <w:t>résistance</w:t>
            </w:r>
            <w:r>
              <w:rPr>
                <w:color w:val="000000"/>
                <w:sz w:val="18"/>
                <w:szCs w:val="18"/>
              </w:rPr>
              <w:t xml:space="preserve">, abattage du bétail, chute de la production, </w:t>
            </w:r>
            <w:r>
              <w:rPr>
                <w:b/>
                <w:bCs/>
                <w:color w:val="E9704F"/>
                <w:sz w:val="18"/>
                <w:szCs w:val="18"/>
              </w:rPr>
              <w:t>famine de 1932-1933</w:t>
            </w:r>
            <w:r>
              <w:rPr>
                <w:color w:val="000000"/>
                <w:sz w:val="18"/>
                <w:szCs w:val="18"/>
              </w:rPr>
              <w:t xml:space="preserve"> (5 à 7 millions de morts).</w:t>
            </w:r>
          </w:p>
          <w:p w14:paraId="1F5E9347" w14:textId="77777777" w:rsidR="00D03982" w:rsidRDefault="00000000">
            <w:pPr>
              <w:spacing w:after="50" w:line="276" w:lineRule="auto"/>
            </w:pPr>
            <w:r>
              <w:rPr>
                <w:color w:val="000000"/>
                <w:sz w:val="18"/>
                <w:szCs w:val="18"/>
              </w:rPr>
              <w:t xml:space="preserve">2. Moyens : </w:t>
            </w:r>
            <w:r>
              <w:rPr>
                <w:b/>
                <w:bCs/>
                <w:color w:val="E9704F"/>
                <w:sz w:val="18"/>
                <w:szCs w:val="18"/>
              </w:rPr>
              <w:t>plans quinquennaux</w:t>
            </w:r>
            <w:r>
              <w:rPr>
                <w:color w:val="000000"/>
                <w:sz w:val="18"/>
                <w:szCs w:val="18"/>
              </w:rPr>
              <w:t xml:space="preserve"> du Gosplan, priorité à l'</w:t>
            </w:r>
            <w:r>
              <w:rPr>
                <w:b/>
                <w:bCs/>
                <w:color w:val="E9704F"/>
                <w:sz w:val="18"/>
                <w:szCs w:val="18"/>
              </w:rPr>
              <w:t>industrie lourde</w:t>
            </w:r>
            <w:r>
              <w:rPr>
                <w:color w:val="000000"/>
                <w:sz w:val="18"/>
                <w:szCs w:val="18"/>
              </w:rPr>
              <w:t xml:space="preserve">, villes nouvelles, </w:t>
            </w:r>
            <w:r>
              <w:rPr>
                <w:b/>
                <w:bCs/>
                <w:color w:val="E9704F"/>
                <w:sz w:val="18"/>
                <w:szCs w:val="18"/>
              </w:rPr>
              <w:t>stakhanovisme</w:t>
            </w:r>
            <w:r>
              <w:rPr>
                <w:color w:val="000000"/>
                <w:sz w:val="18"/>
                <w:szCs w:val="18"/>
              </w:rPr>
              <w:t xml:space="preserve">, travail forcé. Résultats : </w:t>
            </w:r>
            <w:r>
              <w:rPr>
                <w:b/>
                <w:bCs/>
                <w:color w:val="E9704F"/>
                <w:sz w:val="18"/>
                <w:szCs w:val="18"/>
              </w:rPr>
              <w:t>3e puissance industrielle</w:t>
            </w:r>
            <w:r>
              <w:rPr>
                <w:color w:val="000000"/>
                <w:sz w:val="18"/>
                <w:szCs w:val="18"/>
              </w:rPr>
              <w:t xml:space="preserve"> en 1939, mais </w:t>
            </w:r>
            <w:r>
              <w:rPr>
                <w:b/>
                <w:bCs/>
                <w:color w:val="E9704F"/>
                <w:sz w:val="18"/>
                <w:szCs w:val="18"/>
              </w:rPr>
              <w:t>niveau de vie</w:t>
            </w:r>
            <w:r>
              <w:rPr>
                <w:color w:val="000000"/>
                <w:sz w:val="18"/>
                <w:szCs w:val="18"/>
              </w:rPr>
              <w:t xml:space="preserve"> très bas et pénuries.</w:t>
            </w:r>
          </w:p>
          <w:p w14:paraId="0A44D43A" w14:textId="77777777" w:rsidR="00D03982" w:rsidRDefault="00000000">
            <w:pPr>
              <w:spacing w:after="50" w:line="276" w:lineRule="auto"/>
            </w:pPr>
            <w:r>
              <w:rPr>
                <w:color w:val="000000"/>
                <w:sz w:val="18"/>
                <w:szCs w:val="18"/>
              </w:rPr>
              <w:t xml:space="preserve">3. Régime où l'État, dirigé par un </w:t>
            </w:r>
            <w:r>
              <w:rPr>
                <w:b/>
                <w:bCs/>
                <w:color w:val="E9704F"/>
                <w:sz w:val="18"/>
                <w:szCs w:val="18"/>
              </w:rPr>
              <w:t>parti unique</w:t>
            </w:r>
            <w:r>
              <w:rPr>
                <w:color w:val="000000"/>
                <w:sz w:val="18"/>
                <w:szCs w:val="18"/>
              </w:rPr>
              <w:t xml:space="preserve"> et un </w:t>
            </w:r>
            <w:r>
              <w:rPr>
                <w:b/>
                <w:bCs/>
                <w:color w:val="E9704F"/>
                <w:sz w:val="18"/>
                <w:szCs w:val="18"/>
              </w:rPr>
              <w:t>chef</w:t>
            </w:r>
            <w:r>
              <w:rPr>
                <w:color w:val="000000"/>
                <w:sz w:val="18"/>
                <w:szCs w:val="18"/>
              </w:rPr>
              <w:t xml:space="preserve">, contrôle </w:t>
            </w:r>
            <w:r>
              <w:rPr>
                <w:b/>
                <w:bCs/>
                <w:color w:val="E9704F"/>
                <w:sz w:val="18"/>
                <w:szCs w:val="18"/>
              </w:rPr>
              <w:t>toute</w:t>
            </w:r>
            <w:r>
              <w:rPr>
                <w:color w:val="000000"/>
                <w:sz w:val="18"/>
                <w:szCs w:val="18"/>
              </w:rPr>
              <w:t xml:space="preserve"> la vie des citoyens ; manifestations : </w:t>
            </w:r>
            <w:r>
              <w:rPr>
                <w:b/>
                <w:bCs/>
                <w:color w:val="E9704F"/>
                <w:sz w:val="18"/>
                <w:szCs w:val="18"/>
              </w:rPr>
              <w:t>police politique</w:t>
            </w:r>
            <w:r>
              <w:rPr>
                <w:color w:val="000000"/>
                <w:sz w:val="18"/>
                <w:szCs w:val="18"/>
              </w:rPr>
              <w:t xml:space="preserve"> (NKVD), </w:t>
            </w:r>
            <w:r>
              <w:rPr>
                <w:b/>
                <w:bCs/>
                <w:color w:val="E9704F"/>
                <w:sz w:val="18"/>
                <w:szCs w:val="18"/>
              </w:rPr>
              <w:t>Goulag</w:t>
            </w:r>
            <w:r>
              <w:rPr>
                <w:color w:val="000000"/>
                <w:sz w:val="18"/>
                <w:szCs w:val="18"/>
              </w:rPr>
              <w:t xml:space="preserve"> et purges, </w:t>
            </w:r>
            <w:r>
              <w:rPr>
                <w:b/>
                <w:bCs/>
                <w:color w:val="E9704F"/>
                <w:sz w:val="18"/>
                <w:szCs w:val="18"/>
              </w:rPr>
              <w:t>propagande</w:t>
            </w:r>
            <w:r>
              <w:rPr>
                <w:color w:val="000000"/>
                <w:sz w:val="18"/>
                <w:szCs w:val="18"/>
              </w:rPr>
              <w:t xml:space="preserve"> et culte de Staline, encadrement de la </w:t>
            </w:r>
            <w:r>
              <w:rPr>
                <w:b/>
                <w:bCs/>
                <w:color w:val="E9704F"/>
                <w:sz w:val="18"/>
                <w:szCs w:val="18"/>
              </w:rPr>
              <w:t>jeunesse</w:t>
            </w:r>
            <w:r>
              <w:rPr>
                <w:color w:val="000000"/>
                <w:sz w:val="18"/>
                <w:szCs w:val="18"/>
              </w:rPr>
              <w:t>.</w:t>
            </w:r>
          </w:p>
          <w:p w14:paraId="0D8E68D9" w14:textId="77777777" w:rsidR="00D03982" w:rsidRDefault="00000000">
            <w:pPr>
              <w:spacing w:after="50" w:line="276" w:lineRule="auto"/>
            </w:pPr>
            <w:r>
              <w:rPr>
                <w:color w:val="000000"/>
                <w:sz w:val="18"/>
                <w:szCs w:val="18"/>
              </w:rPr>
              <w:t xml:space="preserve">4. Par la </w:t>
            </w:r>
            <w:r>
              <w:rPr>
                <w:b/>
                <w:bCs/>
                <w:color w:val="E9704F"/>
                <w:sz w:val="18"/>
                <w:szCs w:val="18"/>
              </w:rPr>
              <w:t>terreur</w:t>
            </w:r>
            <w:r>
              <w:rPr>
                <w:color w:val="000000"/>
                <w:sz w:val="18"/>
                <w:szCs w:val="18"/>
              </w:rPr>
              <w:t xml:space="preserve"> (délation, arrestations, camps, exécutions) et par la </w:t>
            </w:r>
            <w:r>
              <w:rPr>
                <w:b/>
                <w:bCs/>
                <w:color w:val="E9704F"/>
                <w:sz w:val="18"/>
                <w:szCs w:val="18"/>
              </w:rPr>
              <w:t>propagande</w:t>
            </w:r>
            <w:r>
              <w:rPr>
                <w:color w:val="000000"/>
                <w:sz w:val="18"/>
                <w:szCs w:val="18"/>
              </w:rPr>
              <w:t xml:space="preserve"> (presse, école, cinéma, culte du chef), qui font disparaître toute </w:t>
            </w:r>
            <w:r>
              <w:rPr>
                <w:color w:val="000000"/>
                <w:sz w:val="18"/>
                <w:szCs w:val="18"/>
              </w:rPr>
              <w:lastRenderedPageBreak/>
              <w:t>opposition et façonnent un « homme nouveau ».</w:t>
            </w:r>
          </w:p>
        </w:tc>
        <w:tc>
          <w:tcPr>
            <w:tcW w:w="1100" w:type="dxa"/>
            <w:tcMar>
              <w:top w:w="60" w:type="dxa"/>
              <w:left w:w="60" w:type="dxa"/>
              <w:bottom w:w="60" w:type="dxa"/>
              <w:right w:w="60" w:type="dxa"/>
            </w:tcMar>
          </w:tcPr>
          <w:p w14:paraId="2B591404" w14:textId="77777777" w:rsidR="00D03982" w:rsidRDefault="00000000">
            <w:pPr>
              <w:spacing w:after="50" w:line="276" w:lineRule="auto"/>
            </w:pPr>
            <w:r>
              <w:rPr>
                <w:color w:val="000000"/>
                <w:sz w:val="18"/>
                <w:szCs w:val="18"/>
              </w:rPr>
              <w:lastRenderedPageBreak/>
              <w:t>Travail individuel écrit</w:t>
            </w:r>
          </w:p>
        </w:tc>
        <w:tc>
          <w:tcPr>
            <w:tcW w:w="1050" w:type="dxa"/>
            <w:tcMar>
              <w:top w:w="60" w:type="dxa"/>
              <w:left w:w="60" w:type="dxa"/>
              <w:bottom w:w="60" w:type="dxa"/>
              <w:right w:w="60" w:type="dxa"/>
            </w:tcMar>
          </w:tcPr>
          <w:p w14:paraId="1361A65D" w14:textId="77777777" w:rsidR="00D03982" w:rsidRDefault="00000000">
            <w:pPr>
              <w:spacing w:after="50" w:line="276" w:lineRule="auto"/>
            </w:pPr>
            <w:r>
              <w:rPr>
                <w:color w:val="000000"/>
                <w:sz w:val="18"/>
                <w:szCs w:val="18"/>
              </w:rPr>
              <w:t>Cahier, feuille d'évaluation</w:t>
            </w:r>
          </w:p>
        </w:tc>
        <w:tc>
          <w:tcPr>
            <w:tcW w:w="800" w:type="dxa"/>
            <w:tcMar>
              <w:top w:w="60" w:type="dxa"/>
              <w:left w:w="60" w:type="dxa"/>
              <w:bottom w:w="60" w:type="dxa"/>
              <w:right w:w="60" w:type="dxa"/>
            </w:tcMar>
          </w:tcPr>
          <w:p w14:paraId="2437E726" w14:textId="77777777" w:rsidR="00D03982" w:rsidRDefault="00D03982"/>
        </w:tc>
      </w:tr>
    </w:tbl>
    <w:p w14:paraId="3BBA9A3E" w14:textId="77777777" w:rsidR="00D03982" w:rsidRDefault="00000000">
      <w:r>
        <w:br w:type="page"/>
      </w:r>
    </w:p>
    <w:p w14:paraId="00BBFE8A" w14:textId="77777777" w:rsidR="00D03982" w:rsidRDefault="00000000">
      <w:pPr>
        <w:spacing w:after="40"/>
      </w:pPr>
      <w:r>
        <w:rPr>
          <w:b/>
          <w:bCs/>
          <w:color w:val="000000"/>
        </w:rPr>
        <w:lastRenderedPageBreak/>
        <w:t>LEÇON</w:t>
      </w:r>
    </w:p>
    <w:p w14:paraId="4720A895" w14:textId="77777777" w:rsidR="00D03982" w:rsidRDefault="00000000">
      <w:pPr>
        <w:spacing w:after="120"/>
      </w:pPr>
      <w:bookmarkStart w:id="34" w:name="lecon14"/>
      <w:r>
        <w:rPr>
          <w:b/>
          <w:bCs/>
          <w:color w:val="C00000"/>
          <w:sz w:val="30"/>
          <w:szCs w:val="30"/>
        </w:rPr>
        <w:t>Le régime stalinien : économie et société</w:t>
      </w:r>
      <w:bookmarkEnd w:id="34"/>
    </w:p>
    <w:p w14:paraId="4AF03BAA" w14:textId="77777777" w:rsidR="00D03982" w:rsidRDefault="00000000">
      <w:pPr>
        <w:spacing w:after="100" w:line="276" w:lineRule="auto"/>
        <w:jc w:val="both"/>
      </w:pPr>
      <w:r>
        <w:rPr>
          <w:color w:val="000000"/>
        </w:rPr>
        <w:t xml:space="preserve">Après la mort de Lénine, </w:t>
      </w:r>
      <w:r>
        <w:rPr>
          <w:b/>
          <w:bCs/>
          <w:color w:val="1F4E79"/>
        </w:rPr>
        <w:t>Joseph Staline</w:t>
      </w:r>
      <w:r>
        <w:rPr>
          <w:color w:val="000000"/>
        </w:rPr>
        <w:t xml:space="preserve"> (1878-1953), secrétaire général du parti depuis 1922, élimine ses rivaux, Trotski (exilé en 1929, assassiné au Mexique en 1940), Zinoviev, Kamenev, Boukharine, et devient vers 1929 le maître absolu de l'URSS. Il impose alors une transformation brutale de l'économie et de la société, qui fait de l'URSS un État </w:t>
      </w:r>
      <w:r>
        <w:rPr>
          <w:b/>
          <w:bCs/>
          <w:color w:val="1F4E79"/>
        </w:rPr>
        <w:t>totalitaire</w:t>
      </w:r>
      <w:r>
        <w:rPr>
          <w:color w:val="000000"/>
        </w:rPr>
        <w:t>.</w:t>
      </w:r>
    </w:p>
    <w:p w14:paraId="7D2DBE66" w14:textId="77777777" w:rsidR="00D03982" w:rsidRDefault="00000000">
      <w:pPr>
        <w:spacing w:before="160" w:after="80"/>
      </w:pPr>
      <w:r>
        <w:rPr>
          <w:b/>
          <w:bCs/>
          <w:color w:val="1E7B34"/>
          <w:sz w:val="24"/>
          <w:szCs w:val="24"/>
        </w:rPr>
        <w:t>1. La collectivisation des campagnes</w:t>
      </w:r>
    </w:p>
    <w:p w14:paraId="5EEE407F" w14:textId="77777777" w:rsidR="00D03982" w:rsidRDefault="00000000">
      <w:pPr>
        <w:spacing w:after="100" w:line="276" w:lineRule="auto"/>
        <w:jc w:val="both"/>
      </w:pPr>
      <w:r>
        <w:rPr>
          <w:color w:val="000000"/>
        </w:rPr>
        <w:t xml:space="preserve">À partir de 1929, Staline abandonne la NEP et supprime la propriété privée de la terre. Les paysans doivent regrouper terres, bétail et outils dans des </w:t>
      </w:r>
      <w:r>
        <w:rPr>
          <w:b/>
          <w:bCs/>
          <w:color w:val="1F4E79"/>
        </w:rPr>
        <w:t>kolkhozes</w:t>
      </w:r>
      <w:r>
        <w:rPr>
          <w:color w:val="000000"/>
        </w:rPr>
        <w:t xml:space="preserve"> (fermes collectives dont la production est d'abord livrée à l'État) ou travailler comme salariés dans des </w:t>
      </w:r>
      <w:r>
        <w:rPr>
          <w:b/>
          <w:bCs/>
          <w:color w:val="1F4E79"/>
        </w:rPr>
        <w:t>sovkhozes</w:t>
      </w:r>
      <w:r>
        <w:rPr>
          <w:color w:val="000000"/>
        </w:rPr>
        <w:t xml:space="preserve"> (fermes d'État). Les paysans aisés, les </w:t>
      </w:r>
      <w:r>
        <w:rPr>
          <w:b/>
          <w:bCs/>
          <w:color w:val="1F4E79"/>
        </w:rPr>
        <w:t>koulaks</w:t>
      </w:r>
      <w:r>
        <w:rPr>
          <w:color w:val="000000"/>
        </w:rPr>
        <w:t>, sont « liquidés en tant que classe » : déportés en Sibérie ou exécutés (</w:t>
      </w:r>
      <w:r>
        <w:rPr>
          <w:b/>
          <w:bCs/>
          <w:color w:val="1F4E79"/>
        </w:rPr>
        <w:t>dékoulakisation</w:t>
      </w:r>
      <w:r>
        <w:rPr>
          <w:color w:val="000000"/>
        </w:rPr>
        <w:t xml:space="preserve">). Les paysans résistent, abattent leur bétail plutôt que de le livrer ; la production s'effondre, mais l'État maintient ses réquisitions pour nourrir les villes et exporter le blé. Il en résulte la terrible </w:t>
      </w:r>
      <w:r>
        <w:rPr>
          <w:b/>
          <w:bCs/>
          <w:color w:val="1F4E79"/>
        </w:rPr>
        <w:t>famine de 1932-1933</w:t>
      </w:r>
      <w:r>
        <w:rPr>
          <w:color w:val="000000"/>
        </w:rPr>
        <w:t xml:space="preserve"> en Ukraine (l'</w:t>
      </w:r>
      <w:proofErr w:type="spellStart"/>
      <w:r>
        <w:rPr>
          <w:b/>
          <w:bCs/>
          <w:color w:val="1F4E79"/>
        </w:rPr>
        <w:t>Holodomor</w:t>
      </w:r>
      <w:proofErr w:type="spellEnd"/>
      <w:r>
        <w:rPr>
          <w:color w:val="000000"/>
        </w:rPr>
        <w:t xml:space="preserve">), au Kazakhstan et dans le Caucase : </w:t>
      </w:r>
      <w:r>
        <w:rPr>
          <w:b/>
          <w:bCs/>
          <w:color w:val="1F4E79"/>
        </w:rPr>
        <w:t>5 à 7 millions de morts</w:t>
      </w:r>
      <w:r>
        <w:rPr>
          <w:color w:val="000000"/>
        </w:rPr>
        <w:t>. En 1937, 95 % des terres sont collectivisées, mais l'agriculture soviétique reste durablement peu productive.</w:t>
      </w:r>
    </w:p>
    <w:p w14:paraId="752D221F" w14:textId="77777777" w:rsidR="00D03982" w:rsidRDefault="00000000">
      <w:pPr>
        <w:spacing w:before="160" w:after="80"/>
      </w:pPr>
      <w:r>
        <w:rPr>
          <w:b/>
          <w:bCs/>
          <w:color w:val="1E7B34"/>
          <w:sz w:val="24"/>
          <w:szCs w:val="24"/>
        </w:rPr>
        <w:t>2. L'industrialisation par les plans quinquennaux</w:t>
      </w:r>
    </w:p>
    <w:p w14:paraId="5F83053B" w14:textId="77777777" w:rsidR="00D03982" w:rsidRDefault="00000000">
      <w:pPr>
        <w:spacing w:after="100" w:line="276" w:lineRule="auto"/>
        <w:jc w:val="both"/>
      </w:pPr>
      <w:r>
        <w:rPr>
          <w:color w:val="000000"/>
        </w:rPr>
        <w:t xml:space="preserve">Staline veut rattraper l'Occident « en dix ans ». L'économie est entièrement </w:t>
      </w:r>
      <w:r>
        <w:rPr>
          <w:b/>
          <w:bCs/>
          <w:color w:val="1F4E79"/>
        </w:rPr>
        <w:t>étatisée</w:t>
      </w:r>
      <w:r>
        <w:rPr>
          <w:color w:val="000000"/>
        </w:rPr>
        <w:t xml:space="preserve"> et dirigée par le </w:t>
      </w:r>
      <w:r>
        <w:rPr>
          <w:b/>
          <w:bCs/>
          <w:color w:val="1F4E79"/>
        </w:rPr>
        <w:t>Gosplan</w:t>
      </w:r>
      <w:r>
        <w:rPr>
          <w:color w:val="000000"/>
        </w:rPr>
        <w:t>, qui fixe pour cinq ans (</w:t>
      </w:r>
      <w:r>
        <w:rPr>
          <w:b/>
          <w:bCs/>
          <w:color w:val="1F4E79"/>
        </w:rPr>
        <w:t>plans quinquennaux</w:t>
      </w:r>
      <w:r>
        <w:rPr>
          <w:color w:val="000000"/>
        </w:rPr>
        <w:t xml:space="preserve"> : 1928-1932, 1933-1937, 1938-1942) les objectifs de chaque usine. La priorité va à l'</w:t>
      </w:r>
      <w:r>
        <w:rPr>
          <w:b/>
          <w:bCs/>
          <w:color w:val="1F4E79"/>
        </w:rPr>
        <w:t>industrie lourde</w:t>
      </w:r>
      <w:r>
        <w:rPr>
          <w:color w:val="000000"/>
        </w:rPr>
        <w:t xml:space="preserve"> : charbon, acier, électricité, machines, armement. Des villes industrielles surgissent, comme </w:t>
      </w:r>
      <w:r>
        <w:rPr>
          <w:b/>
          <w:bCs/>
          <w:color w:val="1F4E79"/>
        </w:rPr>
        <w:t>Magnitogorsk</w:t>
      </w:r>
      <w:r>
        <w:rPr>
          <w:color w:val="000000"/>
        </w:rPr>
        <w:t xml:space="preserve"> dans l'Oural ; des barrages géants sont construits sur le Dniepr ; le </w:t>
      </w:r>
      <w:r>
        <w:rPr>
          <w:b/>
          <w:bCs/>
          <w:color w:val="1F4E79"/>
        </w:rPr>
        <w:t>stakhanovisme</w:t>
      </w:r>
      <w:r>
        <w:rPr>
          <w:color w:val="000000"/>
        </w:rPr>
        <w:t xml:space="preserve"> glorifie les ouvriers qui battent des records. Les résultats sont spectaculaires : en 1939, l'URSS est la </w:t>
      </w:r>
      <w:r>
        <w:rPr>
          <w:b/>
          <w:bCs/>
          <w:color w:val="1F4E79"/>
        </w:rPr>
        <w:t>troisième puissance industrielle</w:t>
      </w:r>
      <w:r>
        <w:rPr>
          <w:color w:val="000000"/>
        </w:rPr>
        <w:t xml:space="preserve"> du monde. Mais le prix est lourd : sacrifice des paysans, recours massif au travail forcé des détenus, niveau de vie très bas, logements surpeuplés, pénurie de biens de consommation.</w:t>
      </w:r>
    </w:p>
    <w:p w14:paraId="406C9FF2" w14:textId="77777777" w:rsidR="00D03982" w:rsidRDefault="00000000">
      <w:pPr>
        <w:spacing w:before="160" w:after="80"/>
      </w:pPr>
      <w:r>
        <w:rPr>
          <w:b/>
          <w:bCs/>
          <w:color w:val="1E7B34"/>
          <w:sz w:val="24"/>
          <w:szCs w:val="24"/>
        </w:rPr>
        <w:t>3. Un régime totalitaire</w:t>
      </w:r>
    </w:p>
    <w:p w14:paraId="2240D5E4" w14:textId="77777777" w:rsidR="00D03982" w:rsidRDefault="00000000">
      <w:pPr>
        <w:spacing w:after="100" w:line="276" w:lineRule="auto"/>
        <w:jc w:val="both"/>
      </w:pPr>
      <w:r>
        <w:rPr>
          <w:color w:val="000000"/>
        </w:rPr>
        <w:t xml:space="preserve">Le </w:t>
      </w:r>
      <w:r>
        <w:rPr>
          <w:b/>
          <w:bCs/>
          <w:color w:val="1F4E79"/>
        </w:rPr>
        <w:t>totalitarisme</w:t>
      </w:r>
      <w:r>
        <w:rPr>
          <w:color w:val="000000"/>
        </w:rPr>
        <w:t xml:space="preserve"> est un régime dans lequel l'État, dirigé par un parti unique et un chef tout-puissant, prétend contrôler la </w:t>
      </w:r>
      <w:r>
        <w:rPr>
          <w:b/>
          <w:bCs/>
          <w:color w:val="1F4E79"/>
        </w:rPr>
        <w:t>totalité</w:t>
      </w:r>
      <w:r>
        <w:rPr>
          <w:color w:val="000000"/>
        </w:rPr>
        <w:t xml:space="preserve"> de la vie des citoyens, y compris leur pensée, par la propagande et la terreur. En URSS :</w:t>
      </w:r>
    </w:p>
    <w:p w14:paraId="2C5A508A" w14:textId="77777777" w:rsidR="00D03982" w:rsidRDefault="00000000">
      <w:pPr>
        <w:spacing w:after="40" w:line="276" w:lineRule="auto"/>
        <w:ind w:left="360"/>
      </w:pPr>
      <w:r>
        <w:rPr>
          <w:color w:val="000000"/>
        </w:rPr>
        <w:t xml:space="preserve">• le </w:t>
      </w:r>
      <w:r>
        <w:rPr>
          <w:b/>
          <w:bCs/>
          <w:color w:val="1F4E79"/>
        </w:rPr>
        <w:t>parti communiste</w:t>
      </w:r>
      <w:r>
        <w:rPr>
          <w:color w:val="000000"/>
        </w:rPr>
        <w:t>, seul autorisé, et Staline, qui concentre tous les pouvoirs, décident de tout ;</w:t>
      </w:r>
    </w:p>
    <w:p w14:paraId="1FD08744" w14:textId="77777777" w:rsidR="00D03982" w:rsidRDefault="00000000">
      <w:pPr>
        <w:spacing w:after="40" w:line="276" w:lineRule="auto"/>
        <w:ind w:left="360"/>
      </w:pPr>
      <w:r>
        <w:rPr>
          <w:color w:val="000000"/>
        </w:rPr>
        <w:t xml:space="preserve">• la </w:t>
      </w:r>
      <w:r>
        <w:rPr>
          <w:b/>
          <w:bCs/>
          <w:color w:val="1F4E79"/>
        </w:rPr>
        <w:t>police politique</w:t>
      </w:r>
      <w:r>
        <w:rPr>
          <w:color w:val="000000"/>
        </w:rPr>
        <w:t xml:space="preserve"> (Guépéou, puis </w:t>
      </w:r>
      <w:r>
        <w:rPr>
          <w:b/>
          <w:bCs/>
          <w:color w:val="1F4E79"/>
        </w:rPr>
        <w:t>NKVD</w:t>
      </w:r>
      <w:r>
        <w:rPr>
          <w:color w:val="000000"/>
        </w:rPr>
        <w:t>) surveille, arrête et fait disparaître ; la délation est encouragée ;</w:t>
      </w:r>
    </w:p>
    <w:p w14:paraId="1DE1F9F9" w14:textId="77777777" w:rsidR="00D03982" w:rsidRDefault="00000000">
      <w:pPr>
        <w:spacing w:after="40" w:line="276" w:lineRule="auto"/>
        <w:ind w:left="360"/>
      </w:pPr>
      <w:r>
        <w:rPr>
          <w:color w:val="000000"/>
        </w:rPr>
        <w:t xml:space="preserve">• les </w:t>
      </w:r>
      <w:r>
        <w:rPr>
          <w:b/>
          <w:bCs/>
          <w:color w:val="1F4E79"/>
        </w:rPr>
        <w:t>grandes purges</w:t>
      </w:r>
      <w:r>
        <w:rPr>
          <w:color w:val="000000"/>
        </w:rPr>
        <w:t xml:space="preserve"> de 1936-1938 éliminent les anciens compagnons de Lénine lors des </w:t>
      </w:r>
      <w:r>
        <w:rPr>
          <w:b/>
          <w:bCs/>
          <w:color w:val="1F4E79"/>
        </w:rPr>
        <w:t>procès de Moscou</w:t>
      </w:r>
      <w:r>
        <w:rPr>
          <w:color w:val="000000"/>
        </w:rPr>
        <w:t xml:space="preserve"> (aveux extorqués), déciment les cadres du parti et de l'armée : environ </w:t>
      </w:r>
      <w:r>
        <w:rPr>
          <w:b/>
          <w:bCs/>
          <w:color w:val="1F4E79"/>
        </w:rPr>
        <w:t>700 000 exécutions</w:t>
      </w:r>
      <w:r>
        <w:rPr>
          <w:color w:val="000000"/>
        </w:rPr>
        <w:t xml:space="preserve"> ;</w:t>
      </w:r>
    </w:p>
    <w:p w14:paraId="013F76C4" w14:textId="77777777" w:rsidR="00D03982" w:rsidRDefault="00000000">
      <w:pPr>
        <w:spacing w:after="40" w:line="276" w:lineRule="auto"/>
        <w:ind w:left="360"/>
      </w:pPr>
      <w:r>
        <w:rPr>
          <w:color w:val="000000"/>
        </w:rPr>
        <w:t xml:space="preserve">• le </w:t>
      </w:r>
      <w:r>
        <w:rPr>
          <w:b/>
          <w:bCs/>
          <w:color w:val="1F4E79"/>
        </w:rPr>
        <w:t>Goulag</w:t>
      </w:r>
      <w:r>
        <w:rPr>
          <w:color w:val="000000"/>
        </w:rPr>
        <w:t>, réseau de camps de travail forcé en Sibérie et dans le Grand Nord, compte jusqu'à 2 millions de détenus vers 1940 et cause plusieurs millions de morts ; les détenus construisent canaux, chemins de fer et mines ;</w:t>
      </w:r>
    </w:p>
    <w:p w14:paraId="7ABBDE3E" w14:textId="77777777" w:rsidR="00D03982" w:rsidRDefault="00000000">
      <w:pPr>
        <w:spacing w:after="40" w:line="276" w:lineRule="auto"/>
        <w:ind w:left="360"/>
      </w:pPr>
      <w:r>
        <w:rPr>
          <w:color w:val="000000"/>
        </w:rPr>
        <w:t xml:space="preserve">• la </w:t>
      </w:r>
      <w:r>
        <w:rPr>
          <w:b/>
          <w:bCs/>
          <w:color w:val="1F4E79"/>
        </w:rPr>
        <w:t>propagande</w:t>
      </w:r>
      <w:r>
        <w:rPr>
          <w:color w:val="000000"/>
        </w:rPr>
        <w:t xml:space="preserve"> (presse, radio, cinéma, affiches, école) et le </w:t>
      </w:r>
      <w:r>
        <w:rPr>
          <w:b/>
          <w:bCs/>
          <w:color w:val="1F4E79"/>
        </w:rPr>
        <w:t>culte de la personnalité</w:t>
      </w:r>
      <w:r>
        <w:rPr>
          <w:color w:val="000000"/>
        </w:rPr>
        <w:t xml:space="preserve"> font de Staline le « </w:t>
      </w:r>
      <w:r>
        <w:rPr>
          <w:b/>
          <w:bCs/>
          <w:color w:val="1F4E79"/>
        </w:rPr>
        <w:t>petit père des peuples</w:t>
      </w:r>
      <w:r>
        <w:rPr>
          <w:color w:val="000000"/>
        </w:rPr>
        <w:t xml:space="preserve"> », le « génie » infaillible, dont les portraits et les statues sont partout ; des villes sont rebaptisées (Stalingrad) ;</w:t>
      </w:r>
    </w:p>
    <w:p w14:paraId="1449F4B3" w14:textId="77777777" w:rsidR="00D03982" w:rsidRDefault="00000000">
      <w:pPr>
        <w:spacing w:after="40" w:line="276" w:lineRule="auto"/>
        <w:ind w:left="360"/>
      </w:pPr>
      <w:r>
        <w:rPr>
          <w:color w:val="000000"/>
        </w:rPr>
        <w:t xml:space="preserve">• la </w:t>
      </w:r>
      <w:r>
        <w:rPr>
          <w:b/>
          <w:bCs/>
          <w:color w:val="1F4E79"/>
        </w:rPr>
        <w:t>société est embrigadée</w:t>
      </w:r>
      <w:r>
        <w:rPr>
          <w:color w:val="000000"/>
        </w:rPr>
        <w:t xml:space="preserve"> : jeunesse encadrée par les pionniers et le Komsomol, syndicats soumis, religion persécutée, art officiel (« réalisme socialiste »), histoire réécrite.</w:t>
      </w:r>
    </w:p>
    <w:p w14:paraId="743D45ED" w14:textId="77777777" w:rsidR="00D03982" w:rsidRDefault="00000000">
      <w:pPr>
        <w:spacing w:after="100" w:line="276" w:lineRule="auto"/>
        <w:jc w:val="both"/>
      </w:pPr>
      <w:r>
        <w:rPr>
          <w:color w:val="000000"/>
        </w:rPr>
        <w:t xml:space="preserve">L'URSS stalinienne fascine alors une partie des ouvriers et des intellectuels du monde entier, qui y voient une alternative au capitalisme en crise. Mais ce régime, qui prétendait libérer l'homme, repose sur la terreur de masse : c'est l'un des trois </w:t>
      </w:r>
      <w:r>
        <w:rPr>
          <w:b/>
          <w:bCs/>
          <w:color w:val="1F4E79"/>
        </w:rPr>
        <w:t>totalitarismes</w:t>
      </w:r>
      <w:r>
        <w:rPr>
          <w:color w:val="000000"/>
        </w:rPr>
        <w:t xml:space="preserve"> de l'entre-deux-guerres, avec le fascisme italien et le nazisme allemand.</w:t>
      </w:r>
    </w:p>
    <w:p w14:paraId="6DB07933" w14:textId="77777777" w:rsidR="00D03982" w:rsidRDefault="00000000">
      <w:pPr>
        <w:spacing w:before="200" w:after="160"/>
      </w:pPr>
      <w:r>
        <w:rPr>
          <w:b/>
          <w:bCs/>
          <w:color w:val="C00000"/>
          <w:sz w:val="26"/>
          <w:szCs w:val="26"/>
        </w:rPr>
        <w:t>EXERCICES</w:t>
      </w:r>
    </w:p>
    <w:p w14:paraId="26268D25" w14:textId="77777777" w:rsidR="00D03982" w:rsidRDefault="00000000">
      <w:pPr>
        <w:spacing w:after="80" w:line="276" w:lineRule="auto"/>
      </w:pPr>
      <w:r>
        <w:rPr>
          <w:i/>
          <w:iCs/>
          <w:color w:val="000000"/>
          <w:sz w:val="20"/>
          <w:szCs w:val="20"/>
        </w:rPr>
        <w:t xml:space="preserve">Exercices notés selon un barème — total : </w:t>
      </w:r>
      <w:r>
        <w:rPr>
          <w:b/>
          <w:bCs/>
          <w:i/>
          <w:iCs/>
          <w:color w:val="000000"/>
          <w:sz w:val="20"/>
          <w:szCs w:val="20"/>
        </w:rPr>
        <w:t>18 points</w:t>
      </w:r>
      <w:r>
        <w:rPr>
          <w:i/>
          <w:iCs/>
          <w:color w:val="000000"/>
          <w:sz w:val="20"/>
          <w:szCs w:val="20"/>
        </w:rPr>
        <w:t>.</w:t>
      </w:r>
    </w:p>
    <w:p w14:paraId="30018269" w14:textId="77777777" w:rsidR="00D03982" w:rsidRDefault="00000000">
      <w:pPr>
        <w:keepNext/>
        <w:spacing w:before="120" w:after="80" w:line="276" w:lineRule="auto"/>
      </w:pPr>
      <w:r>
        <w:rPr>
          <w:b/>
          <w:bCs/>
          <w:color w:val="000000"/>
        </w:rPr>
        <w:lastRenderedPageBreak/>
        <w:t>Exercice 1</w:t>
      </w:r>
      <w:r>
        <w:rPr>
          <w:color w:val="000000"/>
        </w:rPr>
        <w:t xml:space="preserve"> — Reliez chaque mot à sa définition (recopiez les couples). (4 pts)</w:t>
      </w:r>
    </w:p>
    <w:p w14:paraId="44F4B1F0" w14:textId="77777777" w:rsidR="00D03982" w:rsidRDefault="00000000">
      <w:pPr>
        <w:spacing w:after="40" w:line="276" w:lineRule="auto"/>
        <w:ind w:left="360"/>
      </w:pPr>
      <w:r>
        <w:rPr>
          <w:color w:val="000000"/>
        </w:rPr>
        <w:t>1. Kolkhoze — 2. Plan quinquennal — 3. Goulag — 4. Culte de la personnalité</w:t>
      </w:r>
    </w:p>
    <w:p w14:paraId="7A5B1C13" w14:textId="77777777" w:rsidR="00D03982" w:rsidRDefault="00000000">
      <w:pPr>
        <w:spacing w:after="40" w:line="276" w:lineRule="auto"/>
        <w:ind w:left="360"/>
      </w:pPr>
      <w:r>
        <w:rPr>
          <w:color w:val="000000"/>
        </w:rPr>
        <w:t>A. Adoration organisée du chef présenté comme un génie</w:t>
      </w:r>
    </w:p>
    <w:p w14:paraId="14510795" w14:textId="77777777" w:rsidR="00D03982" w:rsidRDefault="00000000">
      <w:pPr>
        <w:spacing w:after="40" w:line="276" w:lineRule="auto"/>
        <w:ind w:left="360"/>
      </w:pPr>
      <w:r>
        <w:rPr>
          <w:color w:val="000000"/>
        </w:rPr>
        <w:t>B. Ferme collective où les paysans mettent en commun terres et bétail</w:t>
      </w:r>
    </w:p>
    <w:p w14:paraId="039C8A37" w14:textId="77777777" w:rsidR="00D03982" w:rsidRDefault="00000000">
      <w:pPr>
        <w:spacing w:after="40" w:line="276" w:lineRule="auto"/>
        <w:ind w:left="360"/>
      </w:pPr>
      <w:r>
        <w:rPr>
          <w:color w:val="000000"/>
        </w:rPr>
        <w:t>C. Réseau de camps de travail forcé</w:t>
      </w:r>
    </w:p>
    <w:p w14:paraId="276F2477" w14:textId="77777777" w:rsidR="00D03982" w:rsidRDefault="00000000">
      <w:pPr>
        <w:spacing w:after="40" w:line="276" w:lineRule="auto"/>
        <w:ind w:left="360"/>
      </w:pPr>
      <w:r>
        <w:rPr>
          <w:color w:val="000000"/>
        </w:rPr>
        <w:t>D. Programme économique fixé par l'État pour cinq ans</w:t>
      </w:r>
    </w:p>
    <w:p w14:paraId="6DD6C3D1" w14:textId="77777777" w:rsidR="00D03982" w:rsidRDefault="00000000">
      <w:pPr>
        <w:keepNext/>
        <w:spacing w:before="120" w:after="80" w:line="276" w:lineRule="auto"/>
      </w:pPr>
      <w:r>
        <w:rPr>
          <w:b/>
          <w:bCs/>
          <w:color w:val="000000"/>
        </w:rPr>
        <w:t>Exercice 2</w:t>
      </w:r>
      <w:r>
        <w:rPr>
          <w:color w:val="000000"/>
        </w:rPr>
        <w:t xml:space="preserve"> — Pour chaque fait, indiquez le caractère du régime stalinien qu'il illustre : collectivisation, étatisation de l'industrie, terreur, culte de la personnalité. (4 pts)</w:t>
      </w:r>
    </w:p>
    <w:p w14:paraId="632319EA" w14:textId="77777777" w:rsidR="00D03982" w:rsidRDefault="00000000">
      <w:pPr>
        <w:spacing w:after="40" w:line="276" w:lineRule="auto"/>
        <w:ind w:left="360"/>
      </w:pPr>
      <w:r>
        <w:rPr>
          <w:color w:val="000000"/>
        </w:rPr>
        <w:t>1. Les anciens compagnons de Lénine sont condamnés à mort lors des procès de Moscou.</w:t>
      </w:r>
    </w:p>
    <w:p w14:paraId="54A622EA" w14:textId="77777777" w:rsidR="00D03982" w:rsidRDefault="00000000">
      <w:pPr>
        <w:spacing w:after="40" w:line="276" w:lineRule="auto"/>
        <w:ind w:left="360"/>
      </w:pPr>
      <w:r>
        <w:rPr>
          <w:color w:val="000000"/>
        </w:rPr>
        <w:t>2. Le Gosplan ordonne de doubler la production d'acier en cinq ans.</w:t>
      </w:r>
    </w:p>
    <w:p w14:paraId="04963CFC" w14:textId="77777777" w:rsidR="00D03982" w:rsidRDefault="00000000">
      <w:pPr>
        <w:spacing w:after="40" w:line="276" w:lineRule="auto"/>
        <w:ind w:left="360"/>
      </w:pPr>
      <w:r>
        <w:rPr>
          <w:color w:val="000000"/>
        </w:rPr>
        <w:t>3. Les paysans d'Ukraine doivent livrer tout leur grain au kolkhoze.</w:t>
      </w:r>
    </w:p>
    <w:p w14:paraId="12AE3816" w14:textId="77777777" w:rsidR="00D03982" w:rsidRDefault="00000000">
      <w:pPr>
        <w:spacing w:after="40" w:line="276" w:lineRule="auto"/>
        <w:ind w:left="360"/>
      </w:pPr>
      <w:r>
        <w:rPr>
          <w:color w:val="000000"/>
        </w:rPr>
        <w:t xml:space="preserve">4. La ville de </w:t>
      </w:r>
      <w:proofErr w:type="spellStart"/>
      <w:r>
        <w:rPr>
          <w:color w:val="000000"/>
        </w:rPr>
        <w:t>Tsaritsyne</w:t>
      </w:r>
      <w:proofErr w:type="spellEnd"/>
      <w:r>
        <w:rPr>
          <w:color w:val="000000"/>
        </w:rPr>
        <w:t xml:space="preserve"> est rebaptisée Stalingrad et des statues de Staline sont érigées partout.</w:t>
      </w:r>
    </w:p>
    <w:p w14:paraId="40AA61BC" w14:textId="77777777" w:rsidR="00D03982" w:rsidRDefault="00000000">
      <w:pPr>
        <w:keepNext/>
        <w:spacing w:before="120" w:after="80" w:line="276" w:lineRule="auto"/>
      </w:pPr>
      <w:r>
        <w:rPr>
          <w:b/>
          <w:bCs/>
          <w:color w:val="000000"/>
        </w:rPr>
        <w:t>Exercice 3</w:t>
      </w:r>
      <w:r>
        <w:rPr>
          <w:color w:val="000000"/>
        </w:rPr>
        <w:t xml:space="preserve"> — Répondez par Vrai ou Faux, puis corrigez les phrases fausses. (4 pts)</w:t>
      </w:r>
    </w:p>
    <w:p w14:paraId="6374368C" w14:textId="77777777" w:rsidR="00D03982" w:rsidRDefault="00000000">
      <w:pPr>
        <w:spacing w:after="40" w:line="276" w:lineRule="auto"/>
        <w:ind w:left="360"/>
      </w:pPr>
      <w:r>
        <w:rPr>
          <w:color w:val="000000"/>
        </w:rPr>
        <w:t>a) La collectivisation a été acceptée volontiers par les paysans.</w:t>
      </w:r>
    </w:p>
    <w:p w14:paraId="7C5D7D1C" w14:textId="77777777" w:rsidR="00D03982" w:rsidRDefault="00000000">
      <w:pPr>
        <w:spacing w:after="40" w:line="276" w:lineRule="auto"/>
        <w:ind w:left="360"/>
      </w:pPr>
      <w:r>
        <w:rPr>
          <w:color w:val="000000"/>
        </w:rPr>
        <w:t>b) Les plans quinquennaux donnaient la priorité aux biens de consommation.</w:t>
      </w:r>
    </w:p>
    <w:p w14:paraId="29959CB9" w14:textId="77777777" w:rsidR="00D03982" w:rsidRDefault="00000000">
      <w:pPr>
        <w:spacing w:after="40" w:line="276" w:lineRule="auto"/>
        <w:ind w:left="360"/>
      </w:pPr>
      <w:r>
        <w:rPr>
          <w:color w:val="000000"/>
        </w:rPr>
        <w:t>c) L'URSS est devenue la troisième puissance industrielle du monde en 1939.</w:t>
      </w:r>
    </w:p>
    <w:p w14:paraId="6BAA414B" w14:textId="77777777" w:rsidR="00D03982" w:rsidRDefault="00000000">
      <w:pPr>
        <w:spacing w:after="40" w:line="276" w:lineRule="auto"/>
        <w:ind w:left="360"/>
      </w:pPr>
      <w:r>
        <w:rPr>
          <w:color w:val="000000"/>
        </w:rPr>
        <w:t>d) Trotski a été assassiné au Mexique en 1940 sur ordre de Staline.</w:t>
      </w:r>
    </w:p>
    <w:p w14:paraId="7D97BD26" w14:textId="77777777" w:rsidR="00D03982" w:rsidRDefault="00000000">
      <w:pPr>
        <w:keepNext/>
        <w:spacing w:before="120" w:after="80" w:line="276" w:lineRule="auto"/>
      </w:pPr>
      <w:r>
        <w:rPr>
          <w:b/>
          <w:bCs/>
          <w:color w:val="000000"/>
        </w:rPr>
        <w:t>Exercice 4</w:t>
      </w:r>
      <w:r>
        <w:rPr>
          <w:color w:val="000000"/>
        </w:rPr>
        <w:t xml:space="preserve"> — Répondez aux questions suivantes par une phrase complète. (6 pts)</w:t>
      </w:r>
    </w:p>
    <w:p w14:paraId="41405204" w14:textId="77777777" w:rsidR="00D03982" w:rsidRDefault="00000000">
      <w:pPr>
        <w:spacing w:after="40" w:line="276" w:lineRule="auto"/>
        <w:ind w:left="360"/>
      </w:pPr>
      <w:r>
        <w:rPr>
          <w:color w:val="000000"/>
        </w:rPr>
        <w:t>1. Expliquez la collectivisation et ses conséquences.</w:t>
      </w:r>
    </w:p>
    <w:p w14:paraId="5B973CFE" w14:textId="77777777" w:rsidR="00D03982" w:rsidRDefault="00000000">
      <w:pPr>
        <w:spacing w:after="40" w:line="276" w:lineRule="auto"/>
        <w:ind w:left="360"/>
      </w:pPr>
      <w:r>
        <w:rPr>
          <w:color w:val="000000"/>
        </w:rPr>
        <w:t>2. Présentez l'industrialisation stalinienne : moyens et résultats.</w:t>
      </w:r>
    </w:p>
    <w:p w14:paraId="540BB86F" w14:textId="77777777" w:rsidR="00D03982" w:rsidRDefault="00000000">
      <w:pPr>
        <w:spacing w:after="40" w:line="276" w:lineRule="auto"/>
        <w:ind w:left="360"/>
      </w:pPr>
      <w:r>
        <w:rPr>
          <w:color w:val="000000"/>
        </w:rPr>
        <w:t>3. Définissez le totalitarisme et donnez trois de ses manifestations en URSS.</w:t>
      </w:r>
    </w:p>
    <w:p w14:paraId="60AF6432" w14:textId="77777777" w:rsidR="00D03982" w:rsidRDefault="00000000">
      <w:pPr>
        <w:spacing w:after="40" w:line="276" w:lineRule="auto"/>
        <w:ind w:left="360"/>
      </w:pPr>
      <w:r>
        <w:rPr>
          <w:color w:val="000000"/>
        </w:rPr>
        <w:t>4. Comment le régime obtient-il l'obéissance de la population ?</w:t>
      </w:r>
    </w:p>
    <w:p w14:paraId="43A3C541" w14:textId="77777777" w:rsidR="00D03982" w:rsidRDefault="00000000">
      <w:pPr>
        <w:spacing w:before="240" w:after="80" w:line="276" w:lineRule="auto"/>
      </w:pPr>
      <w:r>
        <w:rPr>
          <w:b/>
          <w:bCs/>
          <w:color w:val="E9704F"/>
          <w:sz w:val="24"/>
          <w:szCs w:val="24"/>
        </w:rPr>
        <w:t>CORRIGÉ</w:t>
      </w:r>
    </w:p>
    <w:p w14:paraId="7CD32873" w14:textId="77777777" w:rsidR="00D03982" w:rsidRDefault="00000000">
      <w:pPr>
        <w:keepNext/>
        <w:spacing w:before="100" w:after="80" w:line="276" w:lineRule="auto"/>
      </w:pPr>
      <w:r>
        <w:rPr>
          <w:b/>
          <w:bCs/>
          <w:color w:val="000000"/>
        </w:rPr>
        <w:t>Corrigé de l'exercice 1</w:t>
      </w:r>
      <w:r>
        <w:rPr>
          <w:color w:val="000000"/>
        </w:rPr>
        <w:t xml:space="preserve"> (4 pts)</w:t>
      </w:r>
    </w:p>
    <w:p w14:paraId="4BC3BBD0" w14:textId="77777777" w:rsidR="00D03982" w:rsidRDefault="00000000">
      <w:pPr>
        <w:spacing w:after="40" w:line="276" w:lineRule="auto"/>
        <w:ind w:left="360"/>
      </w:pPr>
      <w:r>
        <w:rPr>
          <w:color w:val="000000"/>
        </w:rPr>
        <w:t xml:space="preserve">1 → </w:t>
      </w:r>
      <w:r>
        <w:rPr>
          <w:b/>
          <w:bCs/>
          <w:color w:val="E9704F"/>
        </w:rPr>
        <w:t>B</w:t>
      </w:r>
      <w:r>
        <w:rPr>
          <w:color w:val="000000"/>
        </w:rPr>
        <w:t xml:space="preserve"> ; 2 → </w:t>
      </w:r>
      <w:r>
        <w:rPr>
          <w:b/>
          <w:bCs/>
          <w:color w:val="E9704F"/>
        </w:rPr>
        <w:t>D</w:t>
      </w:r>
      <w:r>
        <w:rPr>
          <w:color w:val="000000"/>
        </w:rPr>
        <w:t xml:space="preserve"> ; 3 → </w:t>
      </w:r>
      <w:r>
        <w:rPr>
          <w:b/>
          <w:bCs/>
          <w:color w:val="E9704F"/>
        </w:rPr>
        <w:t>C</w:t>
      </w:r>
      <w:r>
        <w:rPr>
          <w:color w:val="000000"/>
        </w:rPr>
        <w:t xml:space="preserve"> ; 4 → </w:t>
      </w:r>
      <w:r>
        <w:rPr>
          <w:b/>
          <w:bCs/>
          <w:color w:val="E9704F"/>
        </w:rPr>
        <w:t>A</w:t>
      </w:r>
      <w:r>
        <w:rPr>
          <w:color w:val="000000"/>
        </w:rPr>
        <w:t>.</w:t>
      </w:r>
    </w:p>
    <w:p w14:paraId="2F08F3F4" w14:textId="77777777" w:rsidR="00D03982" w:rsidRDefault="00000000">
      <w:pPr>
        <w:spacing w:after="40" w:line="276" w:lineRule="auto"/>
        <w:ind w:left="360"/>
      </w:pPr>
      <w:r>
        <w:rPr>
          <w:color w:val="000000"/>
        </w:rPr>
        <w:t xml:space="preserve">(A : le </w:t>
      </w:r>
      <w:r>
        <w:rPr>
          <w:b/>
          <w:bCs/>
          <w:color w:val="E9704F"/>
        </w:rPr>
        <w:t>culte de la personnalité</w:t>
      </w:r>
      <w:r>
        <w:rPr>
          <w:color w:val="000000"/>
        </w:rPr>
        <w:t>.)</w:t>
      </w:r>
    </w:p>
    <w:p w14:paraId="0583A5DF" w14:textId="77777777" w:rsidR="00D03982" w:rsidRDefault="00000000">
      <w:pPr>
        <w:spacing w:after="40" w:line="276" w:lineRule="auto"/>
        <w:ind w:left="360"/>
      </w:pPr>
      <w:r>
        <w:rPr>
          <w:color w:val="000000"/>
        </w:rPr>
        <w:t xml:space="preserve">(B : le </w:t>
      </w:r>
      <w:r>
        <w:rPr>
          <w:b/>
          <w:bCs/>
          <w:color w:val="E9704F"/>
        </w:rPr>
        <w:t>kolkhoze</w:t>
      </w:r>
      <w:r>
        <w:rPr>
          <w:color w:val="000000"/>
        </w:rPr>
        <w:t xml:space="preserve"> ; un </w:t>
      </w:r>
      <w:r>
        <w:rPr>
          <w:b/>
          <w:bCs/>
          <w:color w:val="E9704F"/>
        </w:rPr>
        <w:t>sovkhoze</w:t>
      </w:r>
      <w:r>
        <w:rPr>
          <w:color w:val="000000"/>
        </w:rPr>
        <w:t xml:space="preserve"> est une ferme d'État avec des salariés.)</w:t>
      </w:r>
    </w:p>
    <w:p w14:paraId="267F0167" w14:textId="77777777" w:rsidR="00D03982" w:rsidRDefault="00000000">
      <w:pPr>
        <w:spacing w:after="40" w:line="276" w:lineRule="auto"/>
        <w:ind w:left="360"/>
      </w:pPr>
      <w:r>
        <w:rPr>
          <w:color w:val="000000"/>
        </w:rPr>
        <w:t xml:space="preserve">(C : le </w:t>
      </w:r>
      <w:r>
        <w:rPr>
          <w:b/>
          <w:bCs/>
          <w:color w:val="E9704F"/>
        </w:rPr>
        <w:t>Goulag</w:t>
      </w:r>
      <w:r>
        <w:rPr>
          <w:color w:val="000000"/>
        </w:rPr>
        <w:t xml:space="preserve"> ; D : le </w:t>
      </w:r>
      <w:r>
        <w:rPr>
          <w:b/>
          <w:bCs/>
          <w:color w:val="E9704F"/>
        </w:rPr>
        <w:t>plan quinquennal</w:t>
      </w:r>
      <w:r>
        <w:rPr>
          <w:color w:val="000000"/>
        </w:rPr>
        <w:t>.)</w:t>
      </w:r>
    </w:p>
    <w:p w14:paraId="71659864" w14:textId="77777777" w:rsidR="00D03982" w:rsidRDefault="00000000">
      <w:pPr>
        <w:keepNext/>
        <w:spacing w:before="100" w:after="80" w:line="276" w:lineRule="auto"/>
      </w:pPr>
      <w:r>
        <w:rPr>
          <w:b/>
          <w:bCs/>
          <w:color w:val="000000"/>
        </w:rPr>
        <w:t>Corrigé de l'exercice 2</w:t>
      </w:r>
      <w:r>
        <w:rPr>
          <w:color w:val="000000"/>
        </w:rPr>
        <w:t xml:space="preserve"> (4 pts)</w:t>
      </w:r>
    </w:p>
    <w:p w14:paraId="61943B92" w14:textId="77777777" w:rsidR="00D03982" w:rsidRDefault="00000000">
      <w:pPr>
        <w:spacing w:after="40" w:line="276" w:lineRule="auto"/>
        <w:ind w:left="360"/>
      </w:pPr>
      <w:r>
        <w:rPr>
          <w:color w:val="000000"/>
        </w:rPr>
        <w:t xml:space="preserve">1. </w:t>
      </w:r>
      <w:r>
        <w:rPr>
          <w:b/>
          <w:bCs/>
          <w:color w:val="E9704F"/>
        </w:rPr>
        <w:t>Terreur</w:t>
      </w:r>
      <w:r>
        <w:rPr>
          <w:color w:val="000000"/>
        </w:rPr>
        <w:t xml:space="preserve"> (grandes purges).</w:t>
      </w:r>
    </w:p>
    <w:p w14:paraId="0EBE4B00" w14:textId="77777777" w:rsidR="00D03982" w:rsidRDefault="00000000">
      <w:pPr>
        <w:spacing w:after="40" w:line="276" w:lineRule="auto"/>
        <w:ind w:left="360"/>
      </w:pPr>
      <w:r>
        <w:rPr>
          <w:color w:val="000000"/>
        </w:rPr>
        <w:t xml:space="preserve">2. </w:t>
      </w:r>
      <w:r>
        <w:rPr>
          <w:b/>
          <w:bCs/>
          <w:color w:val="E9704F"/>
        </w:rPr>
        <w:t>Étatisation de l'industrie</w:t>
      </w:r>
      <w:r>
        <w:rPr>
          <w:color w:val="000000"/>
        </w:rPr>
        <w:t xml:space="preserve"> (plan quinquennal).</w:t>
      </w:r>
    </w:p>
    <w:p w14:paraId="354FF540" w14:textId="77777777" w:rsidR="00D03982" w:rsidRDefault="00000000">
      <w:pPr>
        <w:spacing w:after="40" w:line="276" w:lineRule="auto"/>
        <w:ind w:left="360"/>
      </w:pPr>
      <w:r>
        <w:rPr>
          <w:color w:val="000000"/>
        </w:rPr>
        <w:t xml:space="preserve">3. </w:t>
      </w:r>
      <w:r>
        <w:rPr>
          <w:b/>
          <w:bCs/>
          <w:color w:val="E9704F"/>
        </w:rPr>
        <w:t>Collectivisation</w:t>
      </w:r>
      <w:r>
        <w:rPr>
          <w:color w:val="000000"/>
        </w:rPr>
        <w:t>.</w:t>
      </w:r>
    </w:p>
    <w:p w14:paraId="57805F35" w14:textId="77777777" w:rsidR="00D03982" w:rsidRDefault="00000000">
      <w:pPr>
        <w:spacing w:after="40" w:line="276" w:lineRule="auto"/>
        <w:ind w:left="360"/>
      </w:pPr>
      <w:r>
        <w:rPr>
          <w:color w:val="000000"/>
        </w:rPr>
        <w:t xml:space="preserve">4. </w:t>
      </w:r>
      <w:r>
        <w:rPr>
          <w:b/>
          <w:bCs/>
          <w:color w:val="E9704F"/>
        </w:rPr>
        <w:t>Culte de la personnalité</w:t>
      </w:r>
      <w:r>
        <w:rPr>
          <w:color w:val="000000"/>
        </w:rPr>
        <w:t>.</w:t>
      </w:r>
    </w:p>
    <w:p w14:paraId="72D14E9D" w14:textId="77777777" w:rsidR="00D03982" w:rsidRDefault="00000000">
      <w:pPr>
        <w:keepNext/>
        <w:spacing w:before="100" w:after="80" w:line="276" w:lineRule="auto"/>
      </w:pPr>
      <w:r>
        <w:rPr>
          <w:b/>
          <w:bCs/>
          <w:color w:val="000000"/>
        </w:rPr>
        <w:t>Corrigé de l'exercice 3</w:t>
      </w:r>
      <w:r>
        <w:rPr>
          <w:color w:val="000000"/>
        </w:rPr>
        <w:t xml:space="preserve"> (4 pts)</w:t>
      </w:r>
    </w:p>
    <w:p w14:paraId="62C1DF7C" w14:textId="77777777" w:rsidR="00D03982" w:rsidRDefault="00000000">
      <w:pPr>
        <w:spacing w:after="40" w:line="276" w:lineRule="auto"/>
        <w:ind w:left="360"/>
      </w:pPr>
      <w:r>
        <w:rPr>
          <w:color w:val="000000"/>
        </w:rPr>
        <w:t xml:space="preserve">a) </w:t>
      </w:r>
      <w:r>
        <w:rPr>
          <w:b/>
          <w:bCs/>
          <w:color w:val="E9704F"/>
        </w:rPr>
        <w:t>Faux</w:t>
      </w:r>
      <w:r>
        <w:rPr>
          <w:color w:val="000000"/>
        </w:rPr>
        <w:t xml:space="preserve"> : elle a été </w:t>
      </w:r>
      <w:r>
        <w:rPr>
          <w:b/>
          <w:bCs/>
          <w:color w:val="E9704F"/>
        </w:rPr>
        <w:t>forcée</w:t>
      </w:r>
      <w:r>
        <w:rPr>
          <w:color w:val="000000"/>
        </w:rPr>
        <w:t xml:space="preserve"> et a provoqué une résistance et une </w:t>
      </w:r>
      <w:r>
        <w:rPr>
          <w:b/>
          <w:bCs/>
          <w:color w:val="E9704F"/>
        </w:rPr>
        <w:t>famine</w:t>
      </w:r>
      <w:r>
        <w:rPr>
          <w:color w:val="000000"/>
        </w:rPr>
        <w:t>.</w:t>
      </w:r>
    </w:p>
    <w:p w14:paraId="42A77B07" w14:textId="77777777" w:rsidR="00D03982" w:rsidRDefault="00000000">
      <w:pPr>
        <w:spacing w:after="40" w:line="276" w:lineRule="auto"/>
        <w:ind w:left="360"/>
      </w:pPr>
      <w:r>
        <w:rPr>
          <w:color w:val="000000"/>
        </w:rPr>
        <w:t xml:space="preserve">b) </w:t>
      </w:r>
      <w:r>
        <w:rPr>
          <w:b/>
          <w:bCs/>
          <w:color w:val="E9704F"/>
        </w:rPr>
        <w:t>Faux</w:t>
      </w:r>
      <w:r>
        <w:rPr>
          <w:color w:val="000000"/>
        </w:rPr>
        <w:t xml:space="preserve"> : à l'</w:t>
      </w:r>
      <w:r>
        <w:rPr>
          <w:b/>
          <w:bCs/>
          <w:color w:val="E9704F"/>
        </w:rPr>
        <w:t>industrie lourde</w:t>
      </w:r>
      <w:r>
        <w:rPr>
          <w:color w:val="000000"/>
        </w:rPr>
        <w:t xml:space="preserve"> (charbon, acier, machines).</w:t>
      </w:r>
    </w:p>
    <w:p w14:paraId="2E27935C" w14:textId="77777777" w:rsidR="00D03982" w:rsidRDefault="00000000">
      <w:pPr>
        <w:spacing w:after="40" w:line="276" w:lineRule="auto"/>
        <w:ind w:left="360"/>
      </w:pPr>
      <w:r>
        <w:rPr>
          <w:color w:val="000000"/>
        </w:rPr>
        <w:t xml:space="preserve">c) </w:t>
      </w:r>
      <w:r>
        <w:rPr>
          <w:b/>
          <w:bCs/>
          <w:color w:val="E9704F"/>
        </w:rPr>
        <w:t>Vrai</w:t>
      </w:r>
      <w:r>
        <w:rPr>
          <w:color w:val="000000"/>
        </w:rPr>
        <w:t xml:space="preserve"> : derrière les États-Unis et l'Allemagne.</w:t>
      </w:r>
    </w:p>
    <w:p w14:paraId="3F4D05C4" w14:textId="77777777" w:rsidR="00D03982" w:rsidRDefault="00000000">
      <w:pPr>
        <w:spacing w:after="40" w:line="276" w:lineRule="auto"/>
        <w:ind w:left="360"/>
      </w:pPr>
      <w:r>
        <w:rPr>
          <w:color w:val="000000"/>
        </w:rPr>
        <w:t xml:space="preserve">d) </w:t>
      </w:r>
      <w:r>
        <w:rPr>
          <w:b/>
          <w:bCs/>
          <w:color w:val="E9704F"/>
        </w:rPr>
        <w:t>Vrai</w:t>
      </w:r>
      <w:r>
        <w:rPr>
          <w:color w:val="000000"/>
        </w:rPr>
        <w:t xml:space="preserve"> : après son exil en 1929.</w:t>
      </w:r>
    </w:p>
    <w:p w14:paraId="08E305C6" w14:textId="77777777" w:rsidR="00D03982" w:rsidRDefault="00000000">
      <w:pPr>
        <w:keepNext/>
        <w:spacing w:before="100" w:after="80" w:line="276" w:lineRule="auto"/>
      </w:pPr>
      <w:r>
        <w:rPr>
          <w:b/>
          <w:bCs/>
          <w:color w:val="000000"/>
        </w:rPr>
        <w:t>Corrigé de l'exercice 4</w:t>
      </w:r>
      <w:r>
        <w:rPr>
          <w:color w:val="000000"/>
        </w:rPr>
        <w:t xml:space="preserve"> (6 pts)</w:t>
      </w:r>
    </w:p>
    <w:p w14:paraId="0861410B" w14:textId="77777777" w:rsidR="00D03982" w:rsidRDefault="00000000">
      <w:pPr>
        <w:spacing w:after="40" w:line="276" w:lineRule="auto"/>
        <w:ind w:left="360"/>
      </w:pPr>
      <w:r>
        <w:rPr>
          <w:color w:val="000000"/>
        </w:rPr>
        <w:t xml:space="preserve">1. Suppression de la </w:t>
      </w:r>
      <w:r>
        <w:rPr>
          <w:b/>
          <w:bCs/>
          <w:color w:val="E9704F"/>
        </w:rPr>
        <w:t>propriété privée</w:t>
      </w:r>
      <w:r>
        <w:rPr>
          <w:color w:val="000000"/>
        </w:rPr>
        <w:t xml:space="preserve"> de la terre : regroupement forcé dans des </w:t>
      </w:r>
      <w:r>
        <w:rPr>
          <w:b/>
          <w:bCs/>
          <w:color w:val="E9704F"/>
        </w:rPr>
        <w:t>kolkhozes</w:t>
      </w:r>
      <w:r>
        <w:rPr>
          <w:color w:val="000000"/>
        </w:rPr>
        <w:t xml:space="preserve"> et </w:t>
      </w:r>
      <w:r>
        <w:rPr>
          <w:b/>
          <w:bCs/>
          <w:color w:val="E9704F"/>
        </w:rPr>
        <w:t>sovkhozes</w:t>
      </w:r>
      <w:r>
        <w:rPr>
          <w:color w:val="000000"/>
        </w:rPr>
        <w:t xml:space="preserve">, déportation des </w:t>
      </w:r>
      <w:r>
        <w:rPr>
          <w:b/>
          <w:bCs/>
          <w:color w:val="E9704F"/>
        </w:rPr>
        <w:t>koulaks</w:t>
      </w:r>
      <w:r>
        <w:rPr>
          <w:color w:val="000000"/>
        </w:rPr>
        <w:t xml:space="preserve"> ; conséquences : </w:t>
      </w:r>
      <w:r>
        <w:rPr>
          <w:b/>
          <w:bCs/>
          <w:color w:val="E9704F"/>
        </w:rPr>
        <w:t>résistance</w:t>
      </w:r>
      <w:r>
        <w:rPr>
          <w:color w:val="000000"/>
        </w:rPr>
        <w:t xml:space="preserve">, abattage du bétail, chute de la production, </w:t>
      </w:r>
      <w:r>
        <w:rPr>
          <w:b/>
          <w:bCs/>
          <w:color w:val="E9704F"/>
        </w:rPr>
        <w:t>famine de 1932-1933</w:t>
      </w:r>
      <w:r>
        <w:rPr>
          <w:color w:val="000000"/>
        </w:rPr>
        <w:t xml:space="preserve"> (5 à 7 millions de morts).</w:t>
      </w:r>
    </w:p>
    <w:p w14:paraId="1608FABF" w14:textId="77777777" w:rsidR="00D03982" w:rsidRDefault="00000000">
      <w:pPr>
        <w:spacing w:after="40" w:line="276" w:lineRule="auto"/>
        <w:ind w:left="360"/>
      </w:pPr>
      <w:r>
        <w:rPr>
          <w:color w:val="000000"/>
        </w:rPr>
        <w:lastRenderedPageBreak/>
        <w:t xml:space="preserve">2. Moyens : </w:t>
      </w:r>
      <w:r>
        <w:rPr>
          <w:b/>
          <w:bCs/>
          <w:color w:val="E9704F"/>
        </w:rPr>
        <w:t>plans quinquennaux</w:t>
      </w:r>
      <w:r>
        <w:rPr>
          <w:color w:val="000000"/>
        </w:rPr>
        <w:t xml:space="preserve"> du Gosplan, priorité à l'</w:t>
      </w:r>
      <w:r>
        <w:rPr>
          <w:b/>
          <w:bCs/>
          <w:color w:val="E9704F"/>
        </w:rPr>
        <w:t>industrie lourde</w:t>
      </w:r>
      <w:r>
        <w:rPr>
          <w:color w:val="000000"/>
        </w:rPr>
        <w:t xml:space="preserve">, villes nouvelles, </w:t>
      </w:r>
      <w:r>
        <w:rPr>
          <w:b/>
          <w:bCs/>
          <w:color w:val="E9704F"/>
        </w:rPr>
        <w:t>stakhanovisme</w:t>
      </w:r>
      <w:r>
        <w:rPr>
          <w:color w:val="000000"/>
        </w:rPr>
        <w:t xml:space="preserve">, travail forcé. Résultats : </w:t>
      </w:r>
      <w:r>
        <w:rPr>
          <w:b/>
          <w:bCs/>
          <w:color w:val="E9704F"/>
        </w:rPr>
        <w:t>3e puissance industrielle</w:t>
      </w:r>
      <w:r>
        <w:rPr>
          <w:color w:val="000000"/>
        </w:rPr>
        <w:t xml:space="preserve"> en 1939, mais </w:t>
      </w:r>
      <w:r>
        <w:rPr>
          <w:b/>
          <w:bCs/>
          <w:color w:val="E9704F"/>
        </w:rPr>
        <w:t>niveau de vie</w:t>
      </w:r>
      <w:r>
        <w:rPr>
          <w:color w:val="000000"/>
        </w:rPr>
        <w:t xml:space="preserve"> très bas et pénuries.</w:t>
      </w:r>
    </w:p>
    <w:p w14:paraId="71882A41" w14:textId="77777777" w:rsidR="00D03982" w:rsidRDefault="00000000">
      <w:pPr>
        <w:spacing w:after="40" w:line="276" w:lineRule="auto"/>
        <w:ind w:left="360"/>
      </w:pPr>
      <w:r>
        <w:rPr>
          <w:color w:val="000000"/>
        </w:rPr>
        <w:t xml:space="preserve">3. Régime où l'État, dirigé par un </w:t>
      </w:r>
      <w:r>
        <w:rPr>
          <w:b/>
          <w:bCs/>
          <w:color w:val="E9704F"/>
        </w:rPr>
        <w:t>parti unique</w:t>
      </w:r>
      <w:r>
        <w:rPr>
          <w:color w:val="000000"/>
        </w:rPr>
        <w:t xml:space="preserve"> et un </w:t>
      </w:r>
      <w:r>
        <w:rPr>
          <w:b/>
          <w:bCs/>
          <w:color w:val="E9704F"/>
        </w:rPr>
        <w:t>chef</w:t>
      </w:r>
      <w:r>
        <w:rPr>
          <w:color w:val="000000"/>
        </w:rPr>
        <w:t xml:space="preserve">, contrôle </w:t>
      </w:r>
      <w:r>
        <w:rPr>
          <w:b/>
          <w:bCs/>
          <w:color w:val="E9704F"/>
        </w:rPr>
        <w:t>toute</w:t>
      </w:r>
      <w:r>
        <w:rPr>
          <w:color w:val="000000"/>
        </w:rPr>
        <w:t xml:space="preserve"> la vie des citoyens ; manifestations : </w:t>
      </w:r>
      <w:r>
        <w:rPr>
          <w:b/>
          <w:bCs/>
          <w:color w:val="E9704F"/>
        </w:rPr>
        <w:t>police politique</w:t>
      </w:r>
      <w:r>
        <w:rPr>
          <w:color w:val="000000"/>
        </w:rPr>
        <w:t xml:space="preserve"> (NKVD), </w:t>
      </w:r>
      <w:r>
        <w:rPr>
          <w:b/>
          <w:bCs/>
          <w:color w:val="E9704F"/>
        </w:rPr>
        <w:t>Goulag</w:t>
      </w:r>
      <w:r>
        <w:rPr>
          <w:color w:val="000000"/>
        </w:rPr>
        <w:t xml:space="preserve"> et purges, </w:t>
      </w:r>
      <w:r>
        <w:rPr>
          <w:b/>
          <w:bCs/>
          <w:color w:val="E9704F"/>
        </w:rPr>
        <w:t>propagande</w:t>
      </w:r>
      <w:r>
        <w:rPr>
          <w:color w:val="000000"/>
        </w:rPr>
        <w:t xml:space="preserve"> et culte de Staline, encadrement de la </w:t>
      </w:r>
      <w:r>
        <w:rPr>
          <w:b/>
          <w:bCs/>
          <w:color w:val="E9704F"/>
        </w:rPr>
        <w:t>jeunesse</w:t>
      </w:r>
      <w:r>
        <w:rPr>
          <w:color w:val="000000"/>
        </w:rPr>
        <w:t>.</w:t>
      </w:r>
    </w:p>
    <w:p w14:paraId="0FC9FAA6" w14:textId="77777777" w:rsidR="00D03982" w:rsidRDefault="00000000">
      <w:pPr>
        <w:spacing w:after="40" w:line="276" w:lineRule="auto"/>
        <w:ind w:left="360"/>
      </w:pPr>
      <w:r>
        <w:rPr>
          <w:color w:val="000000"/>
        </w:rPr>
        <w:t xml:space="preserve">4. Par la </w:t>
      </w:r>
      <w:r>
        <w:rPr>
          <w:b/>
          <w:bCs/>
          <w:color w:val="E9704F"/>
        </w:rPr>
        <w:t>terreur</w:t>
      </w:r>
      <w:r>
        <w:rPr>
          <w:color w:val="000000"/>
        </w:rPr>
        <w:t xml:space="preserve"> (délation, arrestations, camps, exécutions) et par la </w:t>
      </w:r>
      <w:r>
        <w:rPr>
          <w:b/>
          <w:bCs/>
          <w:color w:val="E9704F"/>
        </w:rPr>
        <w:t>propagande</w:t>
      </w:r>
      <w:r>
        <w:rPr>
          <w:color w:val="000000"/>
        </w:rPr>
        <w:t xml:space="preserve"> (presse, école, cinéma, culte du chef), qui font disparaître toute opposition et façonnent un « homme nouveau ».</w:t>
      </w:r>
    </w:p>
    <w:p w14:paraId="52A16F85" w14:textId="77777777" w:rsidR="00D03982" w:rsidRDefault="00000000">
      <w:r>
        <w:br w:type="page"/>
      </w:r>
    </w:p>
    <w:p w14:paraId="16402A85" w14:textId="77777777" w:rsidR="00D03982" w:rsidRDefault="00000000">
      <w:pPr>
        <w:spacing w:after="160"/>
        <w:jc w:val="center"/>
      </w:pPr>
      <w:bookmarkStart w:id="35" w:name="seance15"/>
      <w:r>
        <w:rPr>
          <w:b/>
          <w:bCs/>
          <w:color w:val="000000"/>
          <w:sz w:val="26"/>
          <w:szCs w:val="26"/>
        </w:rPr>
        <w:lastRenderedPageBreak/>
        <w:t>SÉANCE 15 / 25</w:t>
      </w:r>
      <w:bookmarkEnd w:id="35"/>
    </w:p>
    <w:p w14:paraId="36ABE4B1" w14:textId="77777777" w:rsidR="00D03982" w:rsidRDefault="00000000">
      <w:pPr>
        <w:spacing w:after="120"/>
        <w:jc w:val="center"/>
      </w:pPr>
      <w:r>
        <w:rPr>
          <w:b/>
          <w:bCs/>
          <w:color w:val="C00000"/>
          <w:sz w:val="28"/>
          <w:szCs w:val="28"/>
        </w:rPr>
        <w:t>La crise de 1929 : origines, manifestations et extension dans le monde</w:t>
      </w:r>
    </w:p>
    <w:p w14:paraId="7B7132DD" w14:textId="77777777" w:rsidR="00D03982" w:rsidRDefault="00000000">
      <w:pPr>
        <w:spacing w:after="16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626"/>
        <w:gridCol w:w="3012"/>
      </w:tblGrid>
      <w:tr w:rsidR="00D03982" w14:paraId="3CA0EEB6" w14:textId="77777777">
        <w:tblPrEx>
          <w:tblCellMar>
            <w:top w:w="0" w:type="dxa"/>
            <w:bottom w:w="0" w:type="dxa"/>
          </w:tblCellMar>
        </w:tblPrEx>
        <w:tc>
          <w:tcPr>
            <w:tcW w:w="6600" w:type="dxa"/>
            <w:tcMar>
              <w:top w:w="60" w:type="dxa"/>
              <w:left w:w="60" w:type="dxa"/>
              <w:bottom w:w="60" w:type="dxa"/>
              <w:right w:w="60" w:type="dxa"/>
            </w:tcMar>
          </w:tcPr>
          <w:p w14:paraId="40B93CF3" w14:textId="77777777" w:rsidR="00D03982" w:rsidRDefault="00000000">
            <w:pPr>
              <w:spacing w:after="40" w:line="276" w:lineRule="auto"/>
            </w:pPr>
            <w:r>
              <w:rPr>
                <w:b/>
                <w:bCs/>
                <w:color w:val="000000"/>
                <w:sz w:val="20"/>
                <w:szCs w:val="20"/>
              </w:rPr>
              <w:t>Discipline :</w:t>
            </w:r>
            <w:r>
              <w:rPr>
                <w:color w:val="000000"/>
                <w:sz w:val="20"/>
                <w:szCs w:val="20"/>
              </w:rPr>
              <w:t xml:space="preserve"> Histoire</w:t>
            </w:r>
          </w:p>
          <w:p w14:paraId="1D640913" w14:textId="77777777" w:rsidR="00D03982" w:rsidRDefault="00000000">
            <w:pPr>
              <w:spacing w:after="40" w:line="276" w:lineRule="auto"/>
            </w:pPr>
            <w:r>
              <w:rPr>
                <w:b/>
                <w:bCs/>
                <w:color w:val="000000"/>
                <w:sz w:val="20"/>
                <w:szCs w:val="20"/>
              </w:rPr>
              <w:t>Thème :</w:t>
            </w:r>
            <w:r>
              <w:rPr>
                <w:color w:val="000000"/>
                <w:sz w:val="20"/>
                <w:szCs w:val="20"/>
              </w:rPr>
              <w:t xml:space="preserve"> Le monde de l'entre-deux-guerres (1919-1945)</w:t>
            </w:r>
          </w:p>
          <w:p w14:paraId="21BCECBB" w14:textId="77777777" w:rsidR="00D03982" w:rsidRDefault="00000000">
            <w:pPr>
              <w:spacing w:after="40" w:line="276" w:lineRule="auto"/>
            </w:pPr>
            <w:r>
              <w:rPr>
                <w:b/>
                <w:bCs/>
                <w:color w:val="000000"/>
                <w:sz w:val="20"/>
                <w:szCs w:val="20"/>
              </w:rPr>
              <w:t>Titre :</w:t>
            </w:r>
            <w:r>
              <w:rPr>
                <w:color w:val="000000"/>
                <w:sz w:val="20"/>
                <w:szCs w:val="20"/>
              </w:rPr>
              <w:t xml:space="preserve"> La crise de 1929 : origines, manifestations et extension dans le monde</w:t>
            </w:r>
          </w:p>
          <w:p w14:paraId="67D278B4" w14:textId="77777777" w:rsidR="00D03982" w:rsidRDefault="00000000">
            <w:pPr>
              <w:spacing w:after="40" w:line="276" w:lineRule="auto"/>
            </w:pPr>
            <w:r>
              <w:rPr>
                <w:b/>
                <w:bCs/>
                <w:color w:val="000000"/>
                <w:sz w:val="20"/>
                <w:szCs w:val="20"/>
              </w:rPr>
              <w:t>Objectif spécifique :</w:t>
            </w:r>
            <w:r>
              <w:rPr>
                <w:color w:val="000000"/>
                <w:sz w:val="20"/>
                <w:szCs w:val="20"/>
              </w:rPr>
              <w:t xml:space="preserve"> Être capable d'énumérer les origines de la crise de 1929 aux États-Unis (spéculation, surproduction, krach boursier), d'en décrire les manifestations (faillites, chômage, misère) et d'expliquer son extension à l'Europe, aux colonies et au monde</w:t>
            </w:r>
          </w:p>
          <w:p w14:paraId="106D8921" w14:textId="77777777" w:rsidR="00D03982" w:rsidRDefault="00000000">
            <w:pPr>
              <w:spacing w:after="40" w:line="276" w:lineRule="auto"/>
            </w:pPr>
            <w:r>
              <w:rPr>
                <w:b/>
                <w:bCs/>
                <w:color w:val="000000"/>
                <w:sz w:val="20"/>
                <w:szCs w:val="20"/>
              </w:rPr>
              <w:t>Documentation :</w:t>
            </w:r>
            <w:r>
              <w:rPr>
                <w:color w:val="000000"/>
                <w:sz w:val="20"/>
                <w:szCs w:val="20"/>
              </w:rPr>
              <w:t xml:space="preserve"> Programme scolaire de la classe de 3ème, Histoire (MEN/DCI, édition 2015) ; J. K. Galbraith, La Crise économique de 1929 (1961) ; B. Gazier, La Crise de 1929 (PUF) ; P. </w:t>
            </w:r>
            <w:proofErr w:type="spellStart"/>
            <w:r>
              <w:rPr>
                <w:color w:val="000000"/>
                <w:sz w:val="20"/>
                <w:szCs w:val="20"/>
              </w:rPr>
              <w:t>Milza</w:t>
            </w:r>
            <w:proofErr w:type="spellEnd"/>
            <w:r>
              <w:rPr>
                <w:color w:val="000000"/>
                <w:sz w:val="20"/>
                <w:szCs w:val="20"/>
              </w:rPr>
              <w:t xml:space="preserve"> et S. </w:t>
            </w:r>
            <w:proofErr w:type="spellStart"/>
            <w:r>
              <w:rPr>
                <w:color w:val="000000"/>
                <w:sz w:val="20"/>
                <w:szCs w:val="20"/>
              </w:rPr>
              <w:t>Berstein</w:t>
            </w:r>
            <w:proofErr w:type="spellEnd"/>
            <w:r>
              <w:rPr>
                <w:color w:val="000000"/>
                <w:sz w:val="20"/>
                <w:szCs w:val="20"/>
              </w:rPr>
              <w:t xml:space="preserve">, Histoire du XXe siècle, t. 1 ; J. </w:t>
            </w:r>
            <w:proofErr w:type="spellStart"/>
            <w:r>
              <w:rPr>
                <w:color w:val="000000"/>
                <w:sz w:val="20"/>
                <w:szCs w:val="20"/>
              </w:rPr>
              <w:t>Fremigacci</w:t>
            </w:r>
            <w:proofErr w:type="spellEnd"/>
            <w:r>
              <w:rPr>
                <w:color w:val="000000"/>
                <w:sz w:val="20"/>
                <w:szCs w:val="20"/>
              </w:rPr>
              <w:t>, sur la crise à Madagascar (2014).</w:t>
            </w:r>
          </w:p>
          <w:p w14:paraId="55327481" w14:textId="77777777" w:rsidR="00D03982" w:rsidRDefault="00000000">
            <w:pPr>
              <w:spacing w:after="40" w:line="276" w:lineRule="auto"/>
            </w:pPr>
            <w:r>
              <w:rPr>
                <w:b/>
                <w:bCs/>
                <w:color w:val="000000"/>
                <w:sz w:val="20"/>
                <w:szCs w:val="20"/>
              </w:rPr>
              <w:t>Support et matériel :</w:t>
            </w:r>
            <w:r>
              <w:rPr>
                <w:color w:val="000000"/>
                <w:sz w:val="20"/>
                <w:szCs w:val="20"/>
              </w:rPr>
              <w:t xml:space="preserve"> Tableau noir, craie, cahier de l'élève</w:t>
            </w:r>
          </w:p>
        </w:tc>
        <w:tc>
          <w:tcPr>
            <w:tcW w:w="3000" w:type="dxa"/>
            <w:tcMar>
              <w:top w:w="60" w:type="dxa"/>
              <w:left w:w="60" w:type="dxa"/>
              <w:bottom w:w="60" w:type="dxa"/>
              <w:right w:w="60" w:type="dxa"/>
            </w:tcMar>
          </w:tcPr>
          <w:p w14:paraId="0BAC5793" w14:textId="77777777" w:rsidR="00D03982" w:rsidRDefault="00000000">
            <w:pPr>
              <w:spacing w:after="40" w:line="276" w:lineRule="auto"/>
            </w:pPr>
            <w:r>
              <w:rPr>
                <w:b/>
                <w:bCs/>
                <w:color w:val="000000"/>
                <w:sz w:val="20"/>
                <w:szCs w:val="20"/>
              </w:rPr>
              <w:t>Date :</w:t>
            </w:r>
            <w:r>
              <w:rPr>
                <w:color w:val="000000"/>
                <w:sz w:val="20"/>
                <w:szCs w:val="20"/>
              </w:rPr>
              <w:t xml:space="preserve"> ________________</w:t>
            </w:r>
          </w:p>
          <w:p w14:paraId="6DA86CA7" w14:textId="77777777" w:rsidR="00D03982" w:rsidRDefault="00000000">
            <w:pPr>
              <w:spacing w:after="40" w:line="276" w:lineRule="auto"/>
            </w:pPr>
            <w:r>
              <w:rPr>
                <w:b/>
                <w:bCs/>
                <w:color w:val="000000"/>
                <w:sz w:val="20"/>
                <w:szCs w:val="20"/>
              </w:rPr>
              <w:t>Classe :</w:t>
            </w:r>
            <w:r>
              <w:rPr>
                <w:color w:val="000000"/>
                <w:sz w:val="20"/>
                <w:szCs w:val="20"/>
              </w:rPr>
              <w:t xml:space="preserve"> 3ème</w:t>
            </w:r>
          </w:p>
          <w:p w14:paraId="715D4318" w14:textId="77777777" w:rsidR="00D03982" w:rsidRDefault="00000000">
            <w:pPr>
              <w:spacing w:after="40" w:line="276" w:lineRule="auto"/>
            </w:pPr>
            <w:r>
              <w:rPr>
                <w:b/>
                <w:bCs/>
                <w:color w:val="000000"/>
                <w:sz w:val="20"/>
                <w:szCs w:val="20"/>
              </w:rPr>
              <w:t>Séance n° :</w:t>
            </w:r>
            <w:r>
              <w:rPr>
                <w:color w:val="000000"/>
                <w:sz w:val="20"/>
                <w:szCs w:val="20"/>
              </w:rPr>
              <w:t xml:space="preserve"> 15 / 25</w:t>
            </w:r>
          </w:p>
          <w:p w14:paraId="21E3D64C" w14:textId="77777777" w:rsidR="00D03982" w:rsidRDefault="00000000">
            <w:pPr>
              <w:spacing w:after="40" w:line="276" w:lineRule="auto"/>
            </w:pPr>
            <w:r>
              <w:rPr>
                <w:b/>
                <w:bCs/>
                <w:color w:val="000000"/>
                <w:sz w:val="20"/>
                <w:szCs w:val="20"/>
              </w:rPr>
              <w:t>Durée :</w:t>
            </w:r>
            <w:r>
              <w:rPr>
                <w:color w:val="000000"/>
                <w:sz w:val="20"/>
                <w:szCs w:val="20"/>
              </w:rPr>
              <w:t xml:space="preserve"> 2 heures</w:t>
            </w:r>
          </w:p>
        </w:tc>
      </w:tr>
    </w:tbl>
    <w:p w14:paraId="04F29270" w14:textId="77777777" w:rsidR="00D03982" w:rsidRDefault="00D03982">
      <w:pPr>
        <w:spacing w:after="80"/>
      </w:pPr>
    </w:p>
    <w:tbl>
      <w:tblPr>
        <w:tblW w:w="96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000" w:firstRow="0" w:lastRow="0" w:firstColumn="0" w:lastColumn="0" w:noHBand="0" w:noVBand="0"/>
      </w:tblPr>
      <w:tblGrid>
        <w:gridCol w:w="1150"/>
        <w:gridCol w:w="3250"/>
        <w:gridCol w:w="2250"/>
        <w:gridCol w:w="1100"/>
        <w:gridCol w:w="1050"/>
        <w:gridCol w:w="800"/>
      </w:tblGrid>
      <w:tr w:rsidR="00D03982" w14:paraId="4CD475E9" w14:textId="77777777">
        <w:tblPrEx>
          <w:tblCellMar>
            <w:top w:w="0" w:type="dxa"/>
            <w:bottom w:w="0" w:type="dxa"/>
          </w:tblCellMar>
        </w:tblPrEx>
        <w:trPr>
          <w:tblHeader/>
        </w:trPr>
        <w:tc>
          <w:tcPr>
            <w:tcW w:w="1150" w:type="dxa"/>
            <w:vMerge w:val="restart"/>
            <w:shd w:val="clear" w:color="auto" w:fill="DDEEFF"/>
            <w:tcMar>
              <w:top w:w="60" w:type="dxa"/>
              <w:left w:w="60" w:type="dxa"/>
              <w:bottom w:w="60" w:type="dxa"/>
              <w:right w:w="60" w:type="dxa"/>
            </w:tcMar>
            <w:vAlign w:val="center"/>
          </w:tcPr>
          <w:p w14:paraId="68E88FC0" w14:textId="77777777" w:rsidR="00D03982" w:rsidRDefault="00000000">
            <w:pPr>
              <w:spacing w:line="276" w:lineRule="auto"/>
              <w:jc w:val="center"/>
            </w:pPr>
            <w:r>
              <w:rPr>
                <w:b/>
                <w:bCs/>
                <w:color w:val="000000"/>
                <w:sz w:val="18"/>
                <w:szCs w:val="18"/>
              </w:rPr>
              <w:t>Étapes et Durée</w:t>
            </w:r>
          </w:p>
        </w:tc>
        <w:tc>
          <w:tcPr>
            <w:tcW w:w="5500" w:type="dxa"/>
            <w:gridSpan w:val="2"/>
            <w:shd w:val="clear" w:color="auto" w:fill="DDEEFF"/>
            <w:tcMar>
              <w:top w:w="60" w:type="dxa"/>
              <w:left w:w="60" w:type="dxa"/>
              <w:bottom w:w="60" w:type="dxa"/>
              <w:right w:w="60" w:type="dxa"/>
            </w:tcMar>
            <w:vAlign w:val="center"/>
          </w:tcPr>
          <w:p w14:paraId="3CDFBA60" w14:textId="77777777" w:rsidR="00D03982" w:rsidRDefault="00000000">
            <w:pPr>
              <w:spacing w:line="276" w:lineRule="auto"/>
              <w:jc w:val="center"/>
            </w:pPr>
            <w:r>
              <w:rPr>
                <w:b/>
                <w:bCs/>
                <w:color w:val="000000"/>
                <w:sz w:val="18"/>
                <w:szCs w:val="18"/>
              </w:rPr>
              <w:t>Déroulement de la leçon</w:t>
            </w:r>
          </w:p>
        </w:tc>
        <w:tc>
          <w:tcPr>
            <w:tcW w:w="1100" w:type="dxa"/>
            <w:vMerge w:val="restart"/>
            <w:shd w:val="clear" w:color="auto" w:fill="DDEEFF"/>
            <w:tcMar>
              <w:top w:w="60" w:type="dxa"/>
              <w:left w:w="60" w:type="dxa"/>
              <w:bottom w:w="60" w:type="dxa"/>
              <w:right w:w="60" w:type="dxa"/>
            </w:tcMar>
            <w:vAlign w:val="center"/>
          </w:tcPr>
          <w:p w14:paraId="6DFDD7DA" w14:textId="77777777" w:rsidR="00D03982" w:rsidRDefault="00000000">
            <w:pPr>
              <w:spacing w:line="276" w:lineRule="auto"/>
              <w:jc w:val="center"/>
            </w:pPr>
            <w:r>
              <w:rPr>
                <w:b/>
                <w:bCs/>
                <w:color w:val="000000"/>
                <w:sz w:val="18"/>
                <w:szCs w:val="18"/>
              </w:rPr>
              <w:t>Technique et Stratégie</w:t>
            </w:r>
          </w:p>
        </w:tc>
        <w:tc>
          <w:tcPr>
            <w:tcW w:w="1050" w:type="dxa"/>
            <w:vMerge w:val="restart"/>
            <w:shd w:val="clear" w:color="auto" w:fill="DDEEFF"/>
            <w:tcMar>
              <w:top w:w="60" w:type="dxa"/>
              <w:left w:w="60" w:type="dxa"/>
              <w:bottom w:w="60" w:type="dxa"/>
              <w:right w:w="60" w:type="dxa"/>
            </w:tcMar>
            <w:vAlign w:val="center"/>
          </w:tcPr>
          <w:p w14:paraId="3E4EC460" w14:textId="77777777" w:rsidR="00D03982" w:rsidRDefault="00000000">
            <w:pPr>
              <w:spacing w:line="276" w:lineRule="auto"/>
              <w:jc w:val="center"/>
            </w:pPr>
            <w:r>
              <w:rPr>
                <w:b/>
                <w:bCs/>
                <w:color w:val="000000"/>
                <w:sz w:val="18"/>
                <w:szCs w:val="18"/>
              </w:rPr>
              <w:t>Support et Matériel</w:t>
            </w:r>
          </w:p>
        </w:tc>
        <w:tc>
          <w:tcPr>
            <w:tcW w:w="800" w:type="dxa"/>
            <w:vMerge w:val="restart"/>
            <w:shd w:val="clear" w:color="auto" w:fill="DDEEFF"/>
            <w:tcMar>
              <w:top w:w="60" w:type="dxa"/>
              <w:left w:w="60" w:type="dxa"/>
              <w:bottom w:w="60" w:type="dxa"/>
              <w:right w:w="60" w:type="dxa"/>
            </w:tcMar>
            <w:vAlign w:val="center"/>
          </w:tcPr>
          <w:p w14:paraId="6ED06C37" w14:textId="77777777" w:rsidR="00D03982" w:rsidRDefault="00000000">
            <w:pPr>
              <w:spacing w:line="276" w:lineRule="auto"/>
              <w:jc w:val="center"/>
            </w:pPr>
            <w:r>
              <w:rPr>
                <w:b/>
                <w:bCs/>
                <w:color w:val="000000"/>
                <w:sz w:val="18"/>
                <w:szCs w:val="18"/>
              </w:rPr>
              <w:t>Observation</w:t>
            </w:r>
          </w:p>
        </w:tc>
      </w:tr>
      <w:tr w:rsidR="00D03982" w14:paraId="2487ABF2" w14:textId="77777777">
        <w:tblPrEx>
          <w:tblCellMar>
            <w:top w:w="0" w:type="dxa"/>
            <w:bottom w:w="0" w:type="dxa"/>
          </w:tblCellMar>
        </w:tblPrEx>
        <w:trPr>
          <w:tblHeader/>
        </w:trPr>
        <w:tc>
          <w:tcPr>
            <w:tcW w:w="1150" w:type="dxa"/>
            <w:vMerge/>
          </w:tcPr>
          <w:p w14:paraId="0DBC561F" w14:textId="77777777" w:rsidR="00D03982" w:rsidRDefault="00D03982"/>
        </w:tc>
        <w:tc>
          <w:tcPr>
            <w:tcW w:w="3250" w:type="dxa"/>
            <w:shd w:val="clear" w:color="auto" w:fill="F5F5F5"/>
            <w:tcMar>
              <w:top w:w="60" w:type="dxa"/>
              <w:left w:w="60" w:type="dxa"/>
              <w:bottom w:w="60" w:type="dxa"/>
              <w:right w:w="60" w:type="dxa"/>
            </w:tcMar>
          </w:tcPr>
          <w:p w14:paraId="0D409B03" w14:textId="77777777" w:rsidR="00D03982" w:rsidRDefault="00000000">
            <w:pPr>
              <w:spacing w:line="276" w:lineRule="auto"/>
              <w:jc w:val="center"/>
            </w:pPr>
            <w:r>
              <w:rPr>
                <w:b/>
                <w:bCs/>
                <w:color w:val="000000"/>
                <w:sz w:val="18"/>
                <w:szCs w:val="18"/>
              </w:rPr>
              <w:t>Enseignant</w:t>
            </w:r>
          </w:p>
        </w:tc>
        <w:tc>
          <w:tcPr>
            <w:tcW w:w="2250" w:type="dxa"/>
            <w:shd w:val="clear" w:color="auto" w:fill="F5F5F5"/>
            <w:tcMar>
              <w:top w:w="60" w:type="dxa"/>
              <w:left w:w="60" w:type="dxa"/>
              <w:bottom w:w="60" w:type="dxa"/>
              <w:right w:w="60" w:type="dxa"/>
            </w:tcMar>
          </w:tcPr>
          <w:p w14:paraId="02877AF7" w14:textId="77777777" w:rsidR="00D03982" w:rsidRDefault="00000000">
            <w:pPr>
              <w:spacing w:line="276" w:lineRule="auto"/>
              <w:jc w:val="center"/>
            </w:pPr>
            <w:r>
              <w:rPr>
                <w:b/>
                <w:bCs/>
                <w:color w:val="000000"/>
                <w:sz w:val="18"/>
                <w:szCs w:val="18"/>
              </w:rPr>
              <w:t>Apprenants</w:t>
            </w:r>
          </w:p>
        </w:tc>
        <w:tc>
          <w:tcPr>
            <w:tcW w:w="1100" w:type="dxa"/>
            <w:vMerge/>
          </w:tcPr>
          <w:p w14:paraId="2285040A" w14:textId="77777777" w:rsidR="00D03982" w:rsidRDefault="00D03982"/>
        </w:tc>
        <w:tc>
          <w:tcPr>
            <w:tcW w:w="1050" w:type="dxa"/>
            <w:vMerge/>
          </w:tcPr>
          <w:p w14:paraId="63F8B0DA" w14:textId="77777777" w:rsidR="00D03982" w:rsidRDefault="00D03982"/>
        </w:tc>
        <w:tc>
          <w:tcPr>
            <w:tcW w:w="800" w:type="dxa"/>
            <w:vMerge/>
          </w:tcPr>
          <w:p w14:paraId="56A57509" w14:textId="77777777" w:rsidR="00D03982" w:rsidRDefault="00D03982"/>
        </w:tc>
      </w:tr>
      <w:tr w:rsidR="00D03982" w14:paraId="2D428CC7"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03DC15F2" w14:textId="77777777" w:rsidR="00D03982" w:rsidRDefault="00000000">
            <w:pPr>
              <w:spacing w:line="276" w:lineRule="auto"/>
            </w:pPr>
            <w:r>
              <w:rPr>
                <w:b/>
                <w:bCs/>
                <w:color w:val="000000"/>
                <w:sz w:val="19"/>
                <w:szCs w:val="19"/>
              </w:rPr>
              <w:t>I. RÉVISION</w:t>
            </w:r>
          </w:p>
        </w:tc>
      </w:tr>
      <w:tr w:rsidR="00D03982" w14:paraId="4AE3B56B" w14:textId="77777777">
        <w:tblPrEx>
          <w:tblCellMar>
            <w:top w:w="0" w:type="dxa"/>
            <w:bottom w:w="0" w:type="dxa"/>
          </w:tblCellMar>
        </w:tblPrEx>
        <w:tc>
          <w:tcPr>
            <w:tcW w:w="1150" w:type="dxa"/>
            <w:tcMar>
              <w:top w:w="60" w:type="dxa"/>
              <w:left w:w="60" w:type="dxa"/>
              <w:bottom w:w="60" w:type="dxa"/>
              <w:right w:w="60" w:type="dxa"/>
            </w:tcMar>
          </w:tcPr>
          <w:p w14:paraId="6D1F7A0B" w14:textId="77777777" w:rsidR="00D03982" w:rsidRDefault="00000000">
            <w:pPr>
              <w:spacing w:after="20" w:line="276" w:lineRule="auto"/>
            </w:pPr>
            <w:r>
              <w:rPr>
                <w:b/>
                <w:bCs/>
                <w:color w:val="000000"/>
                <w:sz w:val="18"/>
                <w:szCs w:val="18"/>
              </w:rPr>
              <w:t>Révision</w:t>
            </w:r>
          </w:p>
          <w:p w14:paraId="6B99EA56" w14:textId="77777777" w:rsidR="00D03982" w:rsidRDefault="00000000">
            <w:pPr>
              <w:spacing w:line="276" w:lineRule="auto"/>
            </w:pPr>
            <w:r>
              <w:rPr>
                <w:color w:val="000000"/>
                <w:sz w:val="18"/>
                <w:szCs w:val="18"/>
              </w:rPr>
              <w:t>15 min</w:t>
            </w:r>
          </w:p>
        </w:tc>
        <w:tc>
          <w:tcPr>
            <w:tcW w:w="3250" w:type="dxa"/>
            <w:tcMar>
              <w:top w:w="60" w:type="dxa"/>
              <w:left w:w="60" w:type="dxa"/>
              <w:bottom w:w="60" w:type="dxa"/>
              <w:right w:w="60" w:type="dxa"/>
            </w:tcMar>
          </w:tcPr>
          <w:p w14:paraId="0ABFC621" w14:textId="77777777" w:rsidR="00D03982" w:rsidRDefault="00000000">
            <w:pPr>
              <w:spacing w:after="50" w:line="276" w:lineRule="auto"/>
            </w:pPr>
            <w:r>
              <w:rPr>
                <w:color w:val="000000"/>
                <w:sz w:val="18"/>
                <w:szCs w:val="18"/>
              </w:rPr>
              <w:t>Qu'est-ce que la collectivisation ?</w:t>
            </w:r>
          </w:p>
          <w:p w14:paraId="7A208E37" w14:textId="77777777" w:rsidR="00D03982" w:rsidRDefault="00000000">
            <w:pPr>
              <w:spacing w:after="50" w:line="276" w:lineRule="auto"/>
            </w:pPr>
            <w:r>
              <w:rPr>
                <w:color w:val="000000"/>
                <w:sz w:val="18"/>
                <w:szCs w:val="18"/>
              </w:rPr>
              <w:t>Qu'est-ce qu'un plan quinquennal ?</w:t>
            </w:r>
          </w:p>
          <w:p w14:paraId="4DFCD6F4" w14:textId="77777777" w:rsidR="00D03982" w:rsidRDefault="00000000">
            <w:pPr>
              <w:spacing w:after="50" w:line="276" w:lineRule="auto"/>
            </w:pPr>
            <w:r>
              <w:rPr>
                <w:color w:val="000000"/>
                <w:sz w:val="18"/>
                <w:szCs w:val="18"/>
              </w:rPr>
              <w:t>Définissez le totalitarisme.</w:t>
            </w:r>
          </w:p>
          <w:p w14:paraId="77CF3BF5" w14:textId="77777777" w:rsidR="00D03982" w:rsidRDefault="00000000">
            <w:pPr>
              <w:spacing w:after="50" w:line="276" w:lineRule="auto"/>
            </w:pPr>
            <w:r>
              <w:rPr>
                <w:color w:val="000000"/>
                <w:sz w:val="18"/>
                <w:szCs w:val="18"/>
              </w:rPr>
              <w:t>Quel pays est devenu le créancier du monde après 1918 ?</w:t>
            </w:r>
          </w:p>
        </w:tc>
        <w:tc>
          <w:tcPr>
            <w:tcW w:w="2250" w:type="dxa"/>
            <w:tcMar>
              <w:top w:w="60" w:type="dxa"/>
              <w:left w:w="60" w:type="dxa"/>
              <w:bottom w:w="60" w:type="dxa"/>
              <w:right w:w="60" w:type="dxa"/>
            </w:tcMar>
          </w:tcPr>
          <w:p w14:paraId="643C26BB" w14:textId="77777777" w:rsidR="00D03982" w:rsidRDefault="00000000">
            <w:pPr>
              <w:spacing w:after="50" w:line="276" w:lineRule="auto"/>
            </w:pPr>
            <w:r>
              <w:rPr>
                <w:color w:val="000000"/>
                <w:sz w:val="18"/>
                <w:szCs w:val="18"/>
              </w:rPr>
              <w:t>R.A. : Le regroupement forcé des paysans dans des kolkhozes et des sovkhozes à partir de 1929.</w:t>
            </w:r>
          </w:p>
          <w:p w14:paraId="72A6B005" w14:textId="77777777" w:rsidR="00D03982" w:rsidRDefault="00000000">
            <w:pPr>
              <w:spacing w:after="50" w:line="276" w:lineRule="auto"/>
            </w:pPr>
            <w:r>
              <w:rPr>
                <w:color w:val="000000"/>
                <w:sz w:val="18"/>
                <w:szCs w:val="18"/>
              </w:rPr>
              <w:t>R.A. : Un programme économique fixé par l'État pour cinq ans, donnant la priorité à l'industrie lourde.</w:t>
            </w:r>
          </w:p>
          <w:p w14:paraId="7FBB92B8" w14:textId="77777777" w:rsidR="00D03982" w:rsidRDefault="00000000">
            <w:pPr>
              <w:spacing w:after="50" w:line="276" w:lineRule="auto"/>
            </w:pPr>
            <w:r>
              <w:rPr>
                <w:color w:val="000000"/>
                <w:sz w:val="18"/>
                <w:szCs w:val="18"/>
              </w:rPr>
              <w:t>R.A. : Un régime où l'État, dirigé par un parti unique et un chef, contrôle toute la vie des citoyens par la propagande et la terreur.</w:t>
            </w:r>
          </w:p>
          <w:p w14:paraId="59F8940E" w14:textId="77777777" w:rsidR="00D03982" w:rsidRDefault="00000000">
            <w:pPr>
              <w:spacing w:after="50" w:line="276" w:lineRule="auto"/>
            </w:pPr>
            <w:r>
              <w:rPr>
                <w:color w:val="000000"/>
                <w:sz w:val="18"/>
                <w:szCs w:val="18"/>
              </w:rPr>
              <w:t>R.A. : Les États-Unis.</w:t>
            </w:r>
          </w:p>
        </w:tc>
        <w:tc>
          <w:tcPr>
            <w:tcW w:w="1100" w:type="dxa"/>
            <w:tcMar>
              <w:top w:w="60" w:type="dxa"/>
              <w:left w:w="60" w:type="dxa"/>
              <w:bottom w:w="60" w:type="dxa"/>
              <w:right w:w="60" w:type="dxa"/>
            </w:tcMar>
          </w:tcPr>
          <w:p w14:paraId="3054B6A0" w14:textId="77777777" w:rsidR="00D03982" w:rsidRDefault="00000000">
            <w:pPr>
              <w:spacing w:after="50" w:line="276" w:lineRule="auto"/>
            </w:pPr>
            <w:r>
              <w:rPr>
                <w:color w:val="000000"/>
                <w:sz w:val="18"/>
                <w:szCs w:val="18"/>
              </w:rPr>
              <w:t>Questions-réponses orales</w:t>
            </w:r>
          </w:p>
        </w:tc>
        <w:tc>
          <w:tcPr>
            <w:tcW w:w="1050" w:type="dxa"/>
            <w:tcMar>
              <w:top w:w="60" w:type="dxa"/>
              <w:left w:w="60" w:type="dxa"/>
              <w:bottom w:w="60" w:type="dxa"/>
              <w:right w:w="60" w:type="dxa"/>
            </w:tcMar>
          </w:tcPr>
          <w:p w14:paraId="3CEEF44A" w14:textId="77777777" w:rsidR="00D03982" w:rsidRDefault="00000000">
            <w:pPr>
              <w:spacing w:after="50" w:line="276" w:lineRule="auto"/>
            </w:pPr>
            <w:r>
              <w:rPr>
                <w:color w:val="000000"/>
                <w:sz w:val="18"/>
                <w:szCs w:val="18"/>
              </w:rPr>
              <w:t>—</w:t>
            </w:r>
          </w:p>
        </w:tc>
        <w:tc>
          <w:tcPr>
            <w:tcW w:w="800" w:type="dxa"/>
            <w:tcMar>
              <w:top w:w="60" w:type="dxa"/>
              <w:left w:w="60" w:type="dxa"/>
              <w:bottom w:w="60" w:type="dxa"/>
              <w:right w:w="60" w:type="dxa"/>
            </w:tcMar>
          </w:tcPr>
          <w:p w14:paraId="361E7E65" w14:textId="77777777" w:rsidR="00D03982" w:rsidRDefault="00D03982"/>
        </w:tc>
      </w:tr>
      <w:tr w:rsidR="00D03982" w14:paraId="329C4ECA"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1CB3A3B6" w14:textId="77777777" w:rsidR="00D03982" w:rsidRDefault="00000000">
            <w:pPr>
              <w:spacing w:line="276" w:lineRule="auto"/>
            </w:pPr>
            <w:r>
              <w:rPr>
                <w:b/>
                <w:bCs/>
                <w:color w:val="000000"/>
                <w:sz w:val="19"/>
                <w:szCs w:val="19"/>
              </w:rPr>
              <w:t>II. NOUVELLE LEÇON — 90 min</w:t>
            </w:r>
          </w:p>
        </w:tc>
      </w:tr>
      <w:tr w:rsidR="00D03982" w14:paraId="325B548B" w14:textId="77777777">
        <w:tblPrEx>
          <w:tblCellMar>
            <w:top w:w="0" w:type="dxa"/>
            <w:bottom w:w="0" w:type="dxa"/>
          </w:tblCellMar>
        </w:tblPrEx>
        <w:tc>
          <w:tcPr>
            <w:tcW w:w="1150" w:type="dxa"/>
            <w:tcMar>
              <w:top w:w="60" w:type="dxa"/>
              <w:left w:w="60" w:type="dxa"/>
              <w:bottom w:w="60" w:type="dxa"/>
              <w:right w:w="60" w:type="dxa"/>
            </w:tcMar>
          </w:tcPr>
          <w:p w14:paraId="318774C6" w14:textId="77777777" w:rsidR="00D03982" w:rsidRDefault="00000000">
            <w:pPr>
              <w:spacing w:after="20" w:line="276" w:lineRule="auto"/>
            </w:pPr>
            <w:r>
              <w:rPr>
                <w:b/>
                <w:bCs/>
                <w:color w:val="000000"/>
                <w:sz w:val="18"/>
                <w:szCs w:val="18"/>
              </w:rPr>
              <w:t>1. Mise en situation</w:t>
            </w:r>
          </w:p>
        </w:tc>
        <w:tc>
          <w:tcPr>
            <w:tcW w:w="3250" w:type="dxa"/>
            <w:tcMar>
              <w:top w:w="60" w:type="dxa"/>
              <w:left w:w="60" w:type="dxa"/>
              <w:bottom w:w="60" w:type="dxa"/>
              <w:right w:w="60" w:type="dxa"/>
            </w:tcMar>
          </w:tcPr>
          <w:p w14:paraId="34979E28" w14:textId="77777777" w:rsidR="00D03982" w:rsidRDefault="00000000">
            <w:pPr>
              <w:spacing w:after="50" w:line="276" w:lineRule="auto"/>
            </w:pPr>
            <w:r>
              <w:rPr>
                <w:color w:val="000000"/>
                <w:sz w:val="18"/>
                <w:szCs w:val="18"/>
              </w:rPr>
              <w:t>New York, jeudi 24 octobre 1929. À la Bourse de Wall Street, des milliers de personnes veulent vendre leurs actions en même temps ; les prix s'effondrent, des fortunes disparaissent en quelques heures. Trois ans plus tard, un Américain sur quatre est au chômage, des familles font la queue devant les soupes populaires et, jusqu'à Madagascar, le prix du café et de la vanille s'est effondré, ruinant les paysans qui ne peuvent plus payer l'impôt.</w:t>
            </w:r>
          </w:p>
          <w:p w14:paraId="379B3049" w14:textId="77777777" w:rsidR="00D03982" w:rsidRDefault="00000000">
            <w:pPr>
              <w:spacing w:after="50" w:line="276" w:lineRule="auto"/>
            </w:pPr>
            <w:r>
              <w:rPr>
                <w:color w:val="000000"/>
                <w:sz w:val="18"/>
                <w:szCs w:val="18"/>
              </w:rPr>
              <w:t>Comment une panique à la Bourse de New York peut-elle mettre au chômage des millions de personnes ? Comment atteint-elle Madagascar ?</w:t>
            </w:r>
          </w:p>
        </w:tc>
        <w:tc>
          <w:tcPr>
            <w:tcW w:w="2250" w:type="dxa"/>
            <w:tcMar>
              <w:top w:w="60" w:type="dxa"/>
              <w:left w:w="60" w:type="dxa"/>
              <w:bottom w:w="60" w:type="dxa"/>
              <w:right w:w="60" w:type="dxa"/>
            </w:tcMar>
          </w:tcPr>
          <w:p w14:paraId="57982C7F" w14:textId="77777777" w:rsidR="00D03982" w:rsidRDefault="00000000">
            <w:pPr>
              <w:spacing w:after="50" w:line="276" w:lineRule="auto"/>
            </w:pPr>
            <w:r>
              <w:rPr>
                <w:color w:val="000000"/>
                <w:sz w:val="18"/>
                <w:szCs w:val="18"/>
              </w:rPr>
              <w:t>Les élèves écoutent et répondent à l'oral. R.A. : parce que les banques font faillite, les usines ferment, les gens n'achètent plus ; parce que les pays sont liés par le commerce et les prêts.</w:t>
            </w:r>
          </w:p>
        </w:tc>
        <w:tc>
          <w:tcPr>
            <w:tcW w:w="1100" w:type="dxa"/>
            <w:tcMar>
              <w:top w:w="60" w:type="dxa"/>
              <w:left w:w="60" w:type="dxa"/>
              <w:bottom w:w="60" w:type="dxa"/>
              <w:right w:w="60" w:type="dxa"/>
            </w:tcMar>
          </w:tcPr>
          <w:p w14:paraId="03EFE506" w14:textId="77777777" w:rsidR="00D03982" w:rsidRDefault="00000000">
            <w:pPr>
              <w:spacing w:after="50" w:line="276" w:lineRule="auto"/>
            </w:pPr>
            <w:r>
              <w:rPr>
                <w:color w:val="000000"/>
                <w:sz w:val="18"/>
                <w:szCs w:val="18"/>
              </w:rPr>
              <w:t>Amorce orale</w:t>
            </w:r>
          </w:p>
        </w:tc>
        <w:tc>
          <w:tcPr>
            <w:tcW w:w="1050" w:type="dxa"/>
            <w:tcMar>
              <w:top w:w="60" w:type="dxa"/>
              <w:left w:w="60" w:type="dxa"/>
              <w:bottom w:w="60" w:type="dxa"/>
              <w:right w:w="60" w:type="dxa"/>
            </w:tcMar>
          </w:tcPr>
          <w:p w14:paraId="2531C556" w14:textId="77777777" w:rsidR="00D03982" w:rsidRDefault="00000000">
            <w:pPr>
              <w:spacing w:after="50" w:line="276" w:lineRule="auto"/>
            </w:pPr>
            <w:r>
              <w:rPr>
                <w:color w:val="000000"/>
                <w:sz w:val="18"/>
                <w:szCs w:val="18"/>
              </w:rPr>
              <w:t>Tableau noir</w:t>
            </w:r>
          </w:p>
        </w:tc>
        <w:tc>
          <w:tcPr>
            <w:tcW w:w="800" w:type="dxa"/>
            <w:tcMar>
              <w:top w:w="60" w:type="dxa"/>
              <w:left w:w="60" w:type="dxa"/>
              <w:bottom w:w="60" w:type="dxa"/>
              <w:right w:w="60" w:type="dxa"/>
            </w:tcMar>
          </w:tcPr>
          <w:p w14:paraId="016C49E4" w14:textId="77777777" w:rsidR="00D03982" w:rsidRDefault="00D03982"/>
        </w:tc>
      </w:tr>
      <w:tr w:rsidR="00D03982" w14:paraId="7DA5DCC6" w14:textId="77777777">
        <w:tblPrEx>
          <w:tblCellMar>
            <w:top w:w="0" w:type="dxa"/>
            <w:bottom w:w="0" w:type="dxa"/>
          </w:tblCellMar>
        </w:tblPrEx>
        <w:tc>
          <w:tcPr>
            <w:tcW w:w="1150" w:type="dxa"/>
            <w:tcMar>
              <w:top w:w="60" w:type="dxa"/>
              <w:left w:w="60" w:type="dxa"/>
              <w:bottom w:w="60" w:type="dxa"/>
              <w:right w:w="60" w:type="dxa"/>
            </w:tcMar>
          </w:tcPr>
          <w:p w14:paraId="74C7327C" w14:textId="77777777" w:rsidR="00D03982" w:rsidRDefault="00000000">
            <w:pPr>
              <w:spacing w:after="20" w:line="276" w:lineRule="auto"/>
            </w:pPr>
            <w:r>
              <w:rPr>
                <w:b/>
                <w:bCs/>
                <w:color w:val="000000"/>
                <w:sz w:val="18"/>
                <w:szCs w:val="18"/>
              </w:rPr>
              <w:t>2. Présentation</w:t>
            </w:r>
          </w:p>
        </w:tc>
        <w:tc>
          <w:tcPr>
            <w:tcW w:w="3250" w:type="dxa"/>
            <w:tcMar>
              <w:top w:w="60" w:type="dxa"/>
              <w:left w:w="60" w:type="dxa"/>
              <w:bottom w:w="60" w:type="dxa"/>
              <w:right w:w="60" w:type="dxa"/>
            </w:tcMar>
          </w:tcPr>
          <w:p w14:paraId="18E8AA29" w14:textId="77777777" w:rsidR="00D03982" w:rsidRDefault="00000000">
            <w:pPr>
              <w:spacing w:after="50" w:line="276" w:lineRule="auto"/>
            </w:pPr>
            <w:r>
              <w:rPr>
                <w:color w:val="000000"/>
                <w:sz w:val="18"/>
                <w:szCs w:val="18"/>
              </w:rPr>
              <w:t xml:space="preserve">Aujourd'hui nous allons apprendre : « La crise de 1929 : origines, manifestations et extension dans le monde ». Après cette </w:t>
            </w:r>
            <w:r>
              <w:rPr>
                <w:color w:val="000000"/>
                <w:sz w:val="18"/>
                <w:szCs w:val="18"/>
              </w:rPr>
              <w:lastRenderedPageBreak/>
              <w:t>séance, vous serez capables d'énumérer les origines de la crise de 1929 aux États-Unis (spéculation, surproduction, krach boursier), d'en décrire les manifestations (faillites, chômage, misère) et d'expliquer son extension à l'Europe, aux colonies et au monde.</w:t>
            </w:r>
          </w:p>
        </w:tc>
        <w:tc>
          <w:tcPr>
            <w:tcW w:w="2250" w:type="dxa"/>
            <w:tcMar>
              <w:top w:w="60" w:type="dxa"/>
              <w:left w:w="60" w:type="dxa"/>
              <w:bottom w:w="60" w:type="dxa"/>
              <w:right w:w="60" w:type="dxa"/>
            </w:tcMar>
          </w:tcPr>
          <w:p w14:paraId="30D4A05E" w14:textId="77777777" w:rsidR="00D03982" w:rsidRDefault="00000000">
            <w:pPr>
              <w:spacing w:after="50" w:line="276" w:lineRule="auto"/>
            </w:pPr>
            <w:r>
              <w:rPr>
                <w:color w:val="000000"/>
                <w:sz w:val="18"/>
                <w:szCs w:val="18"/>
              </w:rPr>
              <w:lastRenderedPageBreak/>
              <w:t>Les élèves écoutent.</w:t>
            </w:r>
          </w:p>
        </w:tc>
        <w:tc>
          <w:tcPr>
            <w:tcW w:w="1100" w:type="dxa"/>
            <w:tcMar>
              <w:top w:w="60" w:type="dxa"/>
              <w:left w:w="60" w:type="dxa"/>
              <w:bottom w:w="60" w:type="dxa"/>
              <w:right w:w="60" w:type="dxa"/>
            </w:tcMar>
          </w:tcPr>
          <w:p w14:paraId="6818F5D6" w14:textId="77777777" w:rsidR="00D03982" w:rsidRDefault="00000000">
            <w:pPr>
              <w:spacing w:after="50" w:line="276" w:lineRule="auto"/>
            </w:pPr>
            <w:r>
              <w:rPr>
                <w:color w:val="000000"/>
                <w:sz w:val="18"/>
                <w:szCs w:val="18"/>
              </w:rPr>
              <w:t>Exposé oral</w:t>
            </w:r>
          </w:p>
        </w:tc>
        <w:tc>
          <w:tcPr>
            <w:tcW w:w="1050" w:type="dxa"/>
            <w:tcMar>
              <w:top w:w="60" w:type="dxa"/>
              <w:left w:w="60" w:type="dxa"/>
              <w:bottom w:w="60" w:type="dxa"/>
              <w:right w:w="60" w:type="dxa"/>
            </w:tcMar>
          </w:tcPr>
          <w:p w14:paraId="209BFBB8" w14:textId="77777777" w:rsidR="00D03982" w:rsidRDefault="00000000">
            <w:pPr>
              <w:spacing w:after="50" w:line="276" w:lineRule="auto"/>
            </w:pPr>
            <w:r>
              <w:rPr>
                <w:color w:val="000000"/>
                <w:sz w:val="18"/>
                <w:szCs w:val="18"/>
              </w:rPr>
              <w:t>Tableau noir, cahier</w:t>
            </w:r>
          </w:p>
        </w:tc>
        <w:tc>
          <w:tcPr>
            <w:tcW w:w="800" w:type="dxa"/>
            <w:tcMar>
              <w:top w:w="60" w:type="dxa"/>
              <w:left w:w="60" w:type="dxa"/>
              <w:bottom w:w="60" w:type="dxa"/>
              <w:right w:w="60" w:type="dxa"/>
            </w:tcMar>
          </w:tcPr>
          <w:p w14:paraId="1B1487AE" w14:textId="77777777" w:rsidR="00D03982" w:rsidRDefault="00D03982"/>
        </w:tc>
      </w:tr>
      <w:tr w:rsidR="00D03982" w14:paraId="2F59B1F2" w14:textId="77777777">
        <w:tblPrEx>
          <w:tblCellMar>
            <w:top w:w="0" w:type="dxa"/>
            <w:bottom w:w="0" w:type="dxa"/>
          </w:tblCellMar>
        </w:tblPrEx>
        <w:tc>
          <w:tcPr>
            <w:tcW w:w="1150" w:type="dxa"/>
            <w:tcMar>
              <w:top w:w="60" w:type="dxa"/>
              <w:left w:w="60" w:type="dxa"/>
              <w:bottom w:w="60" w:type="dxa"/>
              <w:right w:w="60" w:type="dxa"/>
            </w:tcMar>
          </w:tcPr>
          <w:p w14:paraId="5F138B78" w14:textId="77777777" w:rsidR="00D03982" w:rsidRDefault="00000000">
            <w:pPr>
              <w:spacing w:after="20" w:line="276" w:lineRule="auto"/>
            </w:pPr>
            <w:r>
              <w:rPr>
                <w:b/>
                <w:bCs/>
                <w:color w:val="000000"/>
                <w:sz w:val="18"/>
                <w:szCs w:val="18"/>
              </w:rPr>
              <w:t>3. Observation</w:t>
            </w:r>
          </w:p>
        </w:tc>
        <w:tc>
          <w:tcPr>
            <w:tcW w:w="3250" w:type="dxa"/>
            <w:tcMar>
              <w:top w:w="60" w:type="dxa"/>
              <w:left w:w="60" w:type="dxa"/>
              <w:bottom w:w="60" w:type="dxa"/>
              <w:right w:w="60" w:type="dxa"/>
            </w:tcMar>
          </w:tcPr>
          <w:p w14:paraId="0BDA57E2" w14:textId="77777777" w:rsidR="00D03982" w:rsidRDefault="00000000">
            <w:pPr>
              <w:spacing w:after="50" w:line="276" w:lineRule="auto"/>
            </w:pPr>
            <w:r>
              <w:rPr>
                <w:color w:val="000000"/>
                <w:sz w:val="18"/>
                <w:szCs w:val="18"/>
              </w:rPr>
              <w:t>Regardez et observez bien ce tableau que j'écris au tableau noir :</w:t>
            </w:r>
          </w:p>
          <w:tbl>
            <w:tblPr>
              <w:tblW w:w="32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000" w:firstRow="0" w:lastRow="0" w:firstColumn="0" w:lastColumn="0" w:noHBand="0" w:noVBand="0"/>
            </w:tblPr>
            <w:tblGrid>
              <w:gridCol w:w="1600"/>
              <w:gridCol w:w="1600"/>
            </w:tblGrid>
            <w:tr w:rsidR="00D03982" w14:paraId="069B0319" w14:textId="77777777">
              <w:tblPrEx>
                <w:tblCellMar>
                  <w:top w:w="0" w:type="dxa"/>
                  <w:bottom w:w="0" w:type="dxa"/>
                </w:tblCellMar>
              </w:tblPrEx>
              <w:tc>
                <w:tcPr>
                  <w:tcW w:w="1600" w:type="dxa"/>
                  <w:shd w:val="clear" w:color="auto" w:fill="F5F5F5"/>
                  <w:tcMar>
                    <w:top w:w="30" w:type="dxa"/>
                    <w:left w:w="30" w:type="dxa"/>
                    <w:bottom w:w="30" w:type="dxa"/>
                    <w:right w:w="30" w:type="dxa"/>
                  </w:tcMar>
                </w:tcPr>
                <w:p w14:paraId="526A320C" w14:textId="77777777" w:rsidR="00D03982" w:rsidRDefault="00000000">
                  <w:pPr>
                    <w:spacing w:line="276" w:lineRule="auto"/>
                  </w:pPr>
                  <w:r>
                    <w:rPr>
                      <w:b/>
                      <w:bCs/>
                      <w:color w:val="000000"/>
                      <w:sz w:val="16"/>
                      <w:szCs w:val="16"/>
                    </w:rPr>
                    <w:t>La crise de 1929</w:t>
                  </w:r>
                </w:p>
              </w:tc>
              <w:tc>
                <w:tcPr>
                  <w:tcW w:w="1600" w:type="dxa"/>
                  <w:shd w:val="clear" w:color="auto" w:fill="F5F5F5"/>
                  <w:tcMar>
                    <w:top w:w="30" w:type="dxa"/>
                    <w:left w:w="30" w:type="dxa"/>
                    <w:bottom w:w="30" w:type="dxa"/>
                    <w:right w:w="30" w:type="dxa"/>
                  </w:tcMar>
                </w:tcPr>
                <w:p w14:paraId="4F0ED1FF" w14:textId="77777777" w:rsidR="00D03982" w:rsidRDefault="00000000">
                  <w:pPr>
                    <w:spacing w:line="276" w:lineRule="auto"/>
                  </w:pPr>
                  <w:r>
                    <w:rPr>
                      <w:color w:val="000000"/>
                      <w:sz w:val="16"/>
                      <w:szCs w:val="16"/>
                    </w:rPr>
                    <w:t>****</w:t>
                  </w:r>
                </w:p>
              </w:tc>
            </w:tr>
            <w:tr w:rsidR="00D03982" w14:paraId="2824FE31" w14:textId="77777777">
              <w:tblPrEx>
                <w:tblCellMar>
                  <w:top w:w="0" w:type="dxa"/>
                  <w:bottom w:w="0" w:type="dxa"/>
                </w:tblCellMar>
              </w:tblPrEx>
              <w:tc>
                <w:tcPr>
                  <w:tcW w:w="1600" w:type="dxa"/>
                  <w:tcMar>
                    <w:top w:w="30" w:type="dxa"/>
                    <w:left w:w="30" w:type="dxa"/>
                    <w:bottom w:w="30" w:type="dxa"/>
                    <w:right w:w="30" w:type="dxa"/>
                  </w:tcMar>
                </w:tcPr>
                <w:p w14:paraId="03D2994C" w14:textId="77777777" w:rsidR="00D03982" w:rsidRDefault="00000000">
                  <w:pPr>
                    <w:spacing w:line="276" w:lineRule="auto"/>
                  </w:pPr>
                  <w:r>
                    <w:rPr>
                      <w:color w:val="000000"/>
                      <w:sz w:val="16"/>
                      <w:szCs w:val="16"/>
                    </w:rPr>
                    <w:t>Les États-Unis avant la crise</w:t>
                  </w:r>
                </w:p>
              </w:tc>
              <w:tc>
                <w:tcPr>
                  <w:tcW w:w="1600" w:type="dxa"/>
                  <w:tcMar>
                    <w:top w:w="30" w:type="dxa"/>
                    <w:left w:w="30" w:type="dxa"/>
                    <w:bottom w:w="30" w:type="dxa"/>
                    <w:right w:w="30" w:type="dxa"/>
                  </w:tcMar>
                </w:tcPr>
                <w:p w14:paraId="414FA976" w14:textId="77777777" w:rsidR="00D03982" w:rsidRDefault="00000000">
                  <w:pPr>
                    <w:spacing w:line="276" w:lineRule="auto"/>
                  </w:pPr>
                  <w:r>
                    <w:rPr>
                      <w:color w:val="000000"/>
                      <w:sz w:val="16"/>
                      <w:szCs w:val="16"/>
                    </w:rPr>
                    <w:t>Prospérité des « années folles » : automobile, électricité, radio ; mais surproduction (on produit plus que l'on ne peut vendre), endettement des ménages (achats à crédit), spéculation en Bourse (achat d'actions à crédit pour les revendre plus cher)</w:t>
                  </w:r>
                </w:p>
              </w:tc>
            </w:tr>
            <w:tr w:rsidR="00D03982" w14:paraId="365F34BF" w14:textId="77777777">
              <w:tblPrEx>
                <w:tblCellMar>
                  <w:top w:w="0" w:type="dxa"/>
                  <w:bottom w:w="0" w:type="dxa"/>
                </w:tblCellMar>
              </w:tblPrEx>
              <w:tc>
                <w:tcPr>
                  <w:tcW w:w="1600" w:type="dxa"/>
                  <w:tcMar>
                    <w:top w:w="30" w:type="dxa"/>
                    <w:left w:w="30" w:type="dxa"/>
                    <w:bottom w:w="30" w:type="dxa"/>
                    <w:right w:w="30" w:type="dxa"/>
                  </w:tcMar>
                </w:tcPr>
                <w:p w14:paraId="2E386DFA" w14:textId="77777777" w:rsidR="00D03982" w:rsidRDefault="00000000">
                  <w:pPr>
                    <w:spacing w:line="276" w:lineRule="auto"/>
                  </w:pPr>
                  <w:r>
                    <w:rPr>
                      <w:color w:val="000000"/>
                      <w:sz w:val="16"/>
                      <w:szCs w:val="16"/>
                    </w:rPr>
                    <w:t>Le krach</w:t>
                  </w:r>
                </w:p>
              </w:tc>
              <w:tc>
                <w:tcPr>
                  <w:tcW w:w="1600" w:type="dxa"/>
                  <w:tcMar>
                    <w:top w:w="30" w:type="dxa"/>
                    <w:left w:w="30" w:type="dxa"/>
                    <w:bottom w:w="30" w:type="dxa"/>
                    <w:right w:w="30" w:type="dxa"/>
                  </w:tcMar>
                </w:tcPr>
                <w:p w14:paraId="45DFD0EF" w14:textId="77777777" w:rsidR="00D03982" w:rsidRDefault="00000000">
                  <w:pPr>
                    <w:spacing w:line="276" w:lineRule="auto"/>
                  </w:pPr>
                  <w:r>
                    <w:rPr>
                      <w:color w:val="000000"/>
                      <w:sz w:val="16"/>
                      <w:szCs w:val="16"/>
                    </w:rPr>
                    <w:t>Jeudi 24 octobre 1929 (« jeudi noir ») : 13 millions d'actions vendues à Wall Street, les cours s'effondrent ; mardi 29 octobre : nouvelle chute ; en trois ans, les actions perdent 85 % de leur valeur</w:t>
                  </w:r>
                </w:p>
              </w:tc>
            </w:tr>
            <w:tr w:rsidR="00D03982" w14:paraId="196F70E8" w14:textId="77777777">
              <w:tblPrEx>
                <w:tblCellMar>
                  <w:top w:w="0" w:type="dxa"/>
                  <w:bottom w:w="0" w:type="dxa"/>
                </w:tblCellMar>
              </w:tblPrEx>
              <w:tc>
                <w:tcPr>
                  <w:tcW w:w="1600" w:type="dxa"/>
                  <w:tcMar>
                    <w:top w:w="30" w:type="dxa"/>
                    <w:left w:w="30" w:type="dxa"/>
                    <w:bottom w:w="30" w:type="dxa"/>
                    <w:right w:w="30" w:type="dxa"/>
                  </w:tcMar>
                </w:tcPr>
                <w:p w14:paraId="7D7747A5" w14:textId="77777777" w:rsidR="00D03982" w:rsidRDefault="00000000">
                  <w:pPr>
                    <w:spacing w:line="276" w:lineRule="auto"/>
                  </w:pPr>
                  <w:r>
                    <w:rPr>
                      <w:color w:val="000000"/>
                      <w:sz w:val="16"/>
                      <w:szCs w:val="16"/>
                    </w:rPr>
                    <w:t>Les manifestations aux États-Unis</w:t>
                  </w:r>
                </w:p>
              </w:tc>
              <w:tc>
                <w:tcPr>
                  <w:tcW w:w="1600" w:type="dxa"/>
                  <w:tcMar>
                    <w:top w:w="30" w:type="dxa"/>
                    <w:left w:w="30" w:type="dxa"/>
                    <w:bottom w:w="30" w:type="dxa"/>
                    <w:right w:w="30" w:type="dxa"/>
                  </w:tcMar>
                </w:tcPr>
                <w:p w14:paraId="640470FC" w14:textId="77777777" w:rsidR="00D03982" w:rsidRDefault="00000000">
                  <w:pPr>
                    <w:spacing w:line="276" w:lineRule="auto"/>
                  </w:pPr>
                  <w:r>
                    <w:rPr>
                      <w:color w:val="000000"/>
                      <w:sz w:val="16"/>
                      <w:szCs w:val="16"/>
                    </w:rPr>
                    <w:t xml:space="preserve">Faillite de 5 000 banques (épargne perdue), fermeture d'usines, chute de la production industrielle de moitié (1929-1932), effondrement des prix agricoles, 13 millions de chômeurs en 1933 (25 % des actifs), misère (soupes populaires, bidonvilles appelés « </w:t>
                  </w:r>
                  <w:proofErr w:type="spellStart"/>
                  <w:r>
                    <w:rPr>
                      <w:color w:val="000000"/>
                      <w:sz w:val="16"/>
                      <w:szCs w:val="16"/>
                    </w:rPr>
                    <w:t>Hoovervilles</w:t>
                  </w:r>
                  <w:proofErr w:type="spellEnd"/>
                  <w:r>
                    <w:rPr>
                      <w:color w:val="000000"/>
                      <w:sz w:val="16"/>
                      <w:szCs w:val="16"/>
                    </w:rPr>
                    <w:t xml:space="preserve"> »), exode des fermiers ruinés</w:t>
                  </w:r>
                </w:p>
              </w:tc>
            </w:tr>
            <w:tr w:rsidR="00D03982" w14:paraId="51B496A5" w14:textId="77777777">
              <w:tblPrEx>
                <w:tblCellMar>
                  <w:top w:w="0" w:type="dxa"/>
                  <w:bottom w:w="0" w:type="dxa"/>
                </w:tblCellMar>
              </w:tblPrEx>
              <w:tc>
                <w:tcPr>
                  <w:tcW w:w="1600" w:type="dxa"/>
                  <w:tcMar>
                    <w:top w:w="30" w:type="dxa"/>
                    <w:left w:w="30" w:type="dxa"/>
                    <w:bottom w:w="30" w:type="dxa"/>
                    <w:right w:w="30" w:type="dxa"/>
                  </w:tcMar>
                </w:tcPr>
                <w:p w14:paraId="634B2356" w14:textId="77777777" w:rsidR="00D03982" w:rsidRDefault="00000000">
                  <w:pPr>
                    <w:spacing w:line="276" w:lineRule="auto"/>
                  </w:pPr>
                  <w:r>
                    <w:rPr>
                      <w:color w:val="000000"/>
                      <w:sz w:val="16"/>
                      <w:szCs w:val="16"/>
                    </w:rPr>
                    <w:t>L'extension au monde</w:t>
                  </w:r>
                </w:p>
              </w:tc>
              <w:tc>
                <w:tcPr>
                  <w:tcW w:w="1600" w:type="dxa"/>
                  <w:tcMar>
                    <w:top w:w="30" w:type="dxa"/>
                    <w:left w:w="30" w:type="dxa"/>
                    <w:bottom w:w="30" w:type="dxa"/>
                    <w:right w:w="30" w:type="dxa"/>
                  </w:tcMar>
                </w:tcPr>
                <w:p w14:paraId="549776C7" w14:textId="77777777" w:rsidR="00D03982" w:rsidRDefault="00000000">
                  <w:pPr>
                    <w:spacing w:line="276" w:lineRule="auto"/>
                  </w:pPr>
                  <w:r>
                    <w:rPr>
                      <w:color w:val="000000"/>
                      <w:sz w:val="16"/>
                      <w:szCs w:val="16"/>
                    </w:rPr>
                    <w:t xml:space="preserve">Les banques américaines rapatrient leurs capitaux prêtés à l'Europe (Allemagne, Autriche) : faillites bancaires en 1931 ; chute du commerce mondial de 60 % ; chaque pays se protège par des droits de douane (protectionnisme), ce qui aggrave la crise ; Allemagne : 6 millions de chômeurs en 1932 ; Royaume-Uni : 3 millions ; France </w:t>
                  </w:r>
                  <w:r>
                    <w:rPr>
                      <w:color w:val="000000"/>
                      <w:sz w:val="16"/>
                      <w:szCs w:val="16"/>
                    </w:rPr>
                    <w:lastRenderedPageBreak/>
                    <w:t>touchée plus tard (1931-1935)</w:t>
                  </w:r>
                </w:p>
              </w:tc>
            </w:tr>
            <w:tr w:rsidR="00D03982" w14:paraId="136CD021" w14:textId="77777777">
              <w:tblPrEx>
                <w:tblCellMar>
                  <w:top w:w="0" w:type="dxa"/>
                  <w:bottom w:w="0" w:type="dxa"/>
                </w:tblCellMar>
              </w:tblPrEx>
              <w:tc>
                <w:tcPr>
                  <w:tcW w:w="1600" w:type="dxa"/>
                  <w:tcMar>
                    <w:top w:w="30" w:type="dxa"/>
                    <w:left w:w="30" w:type="dxa"/>
                    <w:bottom w:w="30" w:type="dxa"/>
                    <w:right w:w="30" w:type="dxa"/>
                  </w:tcMar>
                </w:tcPr>
                <w:p w14:paraId="1804166E" w14:textId="77777777" w:rsidR="00D03982" w:rsidRDefault="00000000">
                  <w:pPr>
                    <w:spacing w:line="276" w:lineRule="auto"/>
                  </w:pPr>
                  <w:r>
                    <w:rPr>
                      <w:color w:val="000000"/>
                      <w:sz w:val="16"/>
                      <w:szCs w:val="16"/>
                    </w:rPr>
                    <w:lastRenderedPageBreak/>
                    <w:t>Les colonies</w:t>
                  </w:r>
                </w:p>
              </w:tc>
              <w:tc>
                <w:tcPr>
                  <w:tcW w:w="1600" w:type="dxa"/>
                  <w:tcMar>
                    <w:top w:w="30" w:type="dxa"/>
                    <w:left w:w="30" w:type="dxa"/>
                    <w:bottom w:w="30" w:type="dxa"/>
                    <w:right w:w="30" w:type="dxa"/>
                  </w:tcMar>
                </w:tcPr>
                <w:p w14:paraId="6FDD2F4F" w14:textId="77777777" w:rsidR="00D03982" w:rsidRDefault="00000000">
                  <w:pPr>
                    <w:spacing w:line="276" w:lineRule="auto"/>
                  </w:pPr>
                  <w:r>
                    <w:rPr>
                      <w:color w:val="000000"/>
                      <w:sz w:val="16"/>
                      <w:szCs w:val="16"/>
                    </w:rPr>
                    <w:t>Effondrement des prix des matières premières : à Madagascar, le café, la vanille, le girofle et la viande perdent la moitié ou plus de leur valeur ; les paysans ne peuvent plus payer l'impôt, les colons licencient ; misère et mécontentement</w:t>
                  </w:r>
                </w:p>
              </w:tc>
            </w:tr>
            <w:tr w:rsidR="00D03982" w14:paraId="6B29E940" w14:textId="77777777">
              <w:tblPrEx>
                <w:tblCellMar>
                  <w:top w:w="0" w:type="dxa"/>
                  <w:bottom w:w="0" w:type="dxa"/>
                </w:tblCellMar>
              </w:tblPrEx>
              <w:tc>
                <w:tcPr>
                  <w:tcW w:w="1600" w:type="dxa"/>
                  <w:tcMar>
                    <w:top w:w="30" w:type="dxa"/>
                    <w:left w:w="30" w:type="dxa"/>
                    <w:bottom w:w="30" w:type="dxa"/>
                    <w:right w:w="30" w:type="dxa"/>
                  </w:tcMar>
                </w:tcPr>
                <w:p w14:paraId="50794127" w14:textId="77777777" w:rsidR="00D03982" w:rsidRDefault="00000000">
                  <w:pPr>
                    <w:spacing w:line="276" w:lineRule="auto"/>
                  </w:pPr>
                  <w:r>
                    <w:rPr>
                      <w:color w:val="000000"/>
                      <w:sz w:val="16"/>
                      <w:szCs w:val="16"/>
                    </w:rPr>
                    <w:t>Conséquences politiques</w:t>
                  </w:r>
                </w:p>
              </w:tc>
              <w:tc>
                <w:tcPr>
                  <w:tcW w:w="1600" w:type="dxa"/>
                  <w:tcMar>
                    <w:top w:w="30" w:type="dxa"/>
                    <w:left w:w="30" w:type="dxa"/>
                    <w:bottom w:w="30" w:type="dxa"/>
                    <w:right w:w="30" w:type="dxa"/>
                  </w:tcMar>
                </w:tcPr>
                <w:p w14:paraId="56C553BA" w14:textId="77777777" w:rsidR="00D03982" w:rsidRDefault="00000000">
                  <w:pPr>
                    <w:spacing w:line="276" w:lineRule="auto"/>
                  </w:pPr>
                  <w:r>
                    <w:rPr>
                      <w:color w:val="000000"/>
                      <w:sz w:val="16"/>
                      <w:szCs w:val="16"/>
                    </w:rPr>
                    <w:t>Montée des extrêmes : arrivée d'Hitler au pouvoir en Allemagne (1933) ; troubles en France (février 1934) ; recul de la démocratie en Europe centrale</w:t>
                  </w:r>
                </w:p>
              </w:tc>
            </w:tr>
          </w:tbl>
          <w:p w14:paraId="41E61E8E" w14:textId="77777777" w:rsidR="00D03982" w:rsidRDefault="00D03982">
            <w:pPr>
              <w:spacing w:after="20"/>
            </w:pPr>
          </w:p>
        </w:tc>
        <w:tc>
          <w:tcPr>
            <w:tcW w:w="2250" w:type="dxa"/>
            <w:tcMar>
              <w:top w:w="60" w:type="dxa"/>
              <w:left w:w="60" w:type="dxa"/>
              <w:bottom w:w="60" w:type="dxa"/>
              <w:right w:w="60" w:type="dxa"/>
            </w:tcMar>
          </w:tcPr>
          <w:p w14:paraId="342F136A" w14:textId="77777777" w:rsidR="00D03982" w:rsidRDefault="00000000">
            <w:pPr>
              <w:spacing w:after="50" w:line="276" w:lineRule="auto"/>
            </w:pPr>
            <w:r>
              <w:rPr>
                <w:color w:val="000000"/>
                <w:sz w:val="18"/>
                <w:szCs w:val="18"/>
              </w:rPr>
              <w:lastRenderedPageBreak/>
              <w:t>Les élèves observent silencieusement.</w:t>
            </w:r>
          </w:p>
        </w:tc>
        <w:tc>
          <w:tcPr>
            <w:tcW w:w="1100" w:type="dxa"/>
            <w:tcMar>
              <w:top w:w="60" w:type="dxa"/>
              <w:left w:w="60" w:type="dxa"/>
              <w:bottom w:w="60" w:type="dxa"/>
              <w:right w:w="60" w:type="dxa"/>
            </w:tcMar>
          </w:tcPr>
          <w:p w14:paraId="0D089D95" w14:textId="77777777" w:rsidR="00D03982" w:rsidRDefault="00000000">
            <w:pPr>
              <w:spacing w:after="50" w:line="276" w:lineRule="auto"/>
            </w:pPr>
            <w:r>
              <w:rPr>
                <w:color w:val="000000"/>
                <w:sz w:val="18"/>
                <w:szCs w:val="18"/>
              </w:rPr>
              <w:t>Observation dirigée</w:t>
            </w:r>
          </w:p>
        </w:tc>
        <w:tc>
          <w:tcPr>
            <w:tcW w:w="1050" w:type="dxa"/>
            <w:tcMar>
              <w:top w:w="60" w:type="dxa"/>
              <w:left w:w="60" w:type="dxa"/>
              <w:bottom w:w="60" w:type="dxa"/>
              <w:right w:w="60" w:type="dxa"/>
            </w:tcMar>
          </w:tcPr>
          <w:p w14:paraId="1E9208F7" w14:textId="77777777" w:rsidR="00D03982" w:rsidRDefault="00000000">
            <w:pPr>
              <w:spacing w:after="50" w:line="276" w:lineRule="auto"/>
            </w:pPr>
            <w:r>
              <w:rPr>
                <w:color w:val="000000"/>
                <w:sz w:val="18"/>
                <w:szCs w:val="18"/>
              </w:rPr>
              <w:t>Tableau noir (tableau récapitulatif recopié)</w:t>
            </w:r>
          </w:p>
        </w:tc>
        <w:tc>
          <w:tcPr>
            <w:tcW w:w="800" w:type="dxa"/>
            <w:tcMar>
              <w:top w:w="60" w:type="dxa"/>
              <w:left w:w="60" w:type="dxa"/>
              <w:bottom w:w="60" w:type="dxa"/>
              <w:right w:w="60" w:type="dxa"/>
            </w:tcMar>
          </w:tcPr>
          <w:p w14:paraId="636EA92B" w14:textId="77777777" w:rsidR="00D03982" w:rsidRDefault="00000000">
            <w:pPr>
              <w:spacing w:after="50" w:line="276" w:lineRule="auto"/>
            </w:pPr>
            <w:r>
              <w:rPr>
                <w:i/>
                <w:iCs/>
                <w:color w:val="000000"/>
                <w:sz w:val="18"/>
                <w:szCs w:val="18"/>
              </w:rPr>
              <w:t>Faire suivre la chaîne des causes au tableau avec des flèches : spéculation → krach → faillites des banques → fermetures d'usines → chômage → baisse de la consommation → nouvelles faillites. Insister sur le cas malgache.</w:t>
            </w:r>
          </w:p>
          <w:p w14:paraId="275CD4BA" w14:textId="77777777" w:rsidR="00D03982" w:rsidRDefault="00000000">
            <w:pPr>
              <w:spacing w:after="50" w:line="276" w:lineRule="auto"/>
            </w:pPr>
            <w:r>
              <w:rPr>
                <w:i/>
                <w:iCs/>
                <w:color w:val="000000"/>
                <w:sz w:val="18"/>
                <w:szCs w:val="18"/>
              </w:rPr>
              <w:t xml:space="preserve">Méthode facultative : si une carte murale, un manuel illustré, un texte d'époque ou des témoignages recueillis par enquête sont disponibles, les </w:t>
            </w:r>
            <w:r>
              <w:rPr>
                <w:i/>
                <w:iCs/>
                <w:color w:val="000000"/>
                <w:sz w:val="18"/>
                <w:szCs w:val="18"/>
              </w:rPr>
              <w:lastRenderedPageBreak/>
              <w:t>faire observer et commenter par les élèves à la place du document recopié au tableau (voir Mode d'emploi).</w:t>
            </w:r>
          </w:p>
        </w:tc>
      </w:tr>
      <w:tr w:rsidR="00D03982" w14:paraId="7708337A" w14:textId="77777777">
        <w:tblPrEx>
          <w:tblCellMar>
            <w:top w:w="0" w:type="dxa"/>
            <w:bottom w:w="0" w:type="dxa"/>
          </w:tblCellMar>
        </w:tblPrEx>
        <w:tc>
          <w:tcPr>
            <w:tcW w:w="1150" w:type="dxa"/>
            <w:tcMar>
              <w:top w:w="60" w:type="dxa"/>
              <w:left w:w="60" w:type="dxa"/>
              <w:bottom w:w="60" w:type="dxa"/>
              <w:right w:w="60" w:type="dxa"/>
            </w:tcMar>
          </w:tcPr>
          <w:p w14:paraId="1F0C6A9B" w14:textId="77777777" w:rsidR="00D03982" w:rsidRDefault="00000000">
            <w:pPr>
              <w:spacing w:after="20" w:line="276" w:lineRule="auto"/>
            </w:pPr>
            <w:r>
              <w:rPr>
                <w:b/>
                <w:bCs/>
                <w:color w:val="000000"/>
                <w:sz w:val="18"/>
                <w:szCs w:val="18"/>
              </w:rPr>
              <w:lastRenderedPageBreak/>
              <w:t>4. Analyse</w:t>
            </w:r>
          </w:p>
        </w:tc>
        <w:tc>
          <w:tcPr>
            <w:tcW w:w="3250" w:type="dxa"/>
            <w:tcMar>
              <w:top w:w="60" w:type="dxa"/>
              <w:left w:w="60" w:type="dxa"/>
              <w:bottom w:w="60" w:type="dxa"/>
              <w:right w:w="60" w:type="dxa"/>
            </w:tcMar>
          </w:tcPr>
          <w:p w14:paraId="3A62800B" w14:textId="77777777" w:rsidR="00D03982" w:rsidRDefault="00000000">
            <w:pPr>
              <w:spacing w:after="50" w:line="276" w:lineRule="auto"/>
            </w:pPr>
            <w:r>
              <w:rPr>
                <w:color w:val="000000"/>
                <w:sz w:val="18"/>
                <w:szCs w:val="18"/>
              </w:rPr>
              <w:t>Quelle était la situation des États-Unis dans les années 1920 ?</w:t>
            </w:r>
          </w:p>
          <w:p w14:paraId="6FD707A0" w14:textId="77777777" w:rsidR="00D03982" w:rsidRDefault="00000000">
            <w:pPr>
              <w:spacing w:after="50" w:line="276" w:lineRule="auto"/>
            </w:pPr>
            <w:r>
              <w:rPr>
                <w:color w:val="000000"/>
                <w:sz w:val="18"/>
                <w:szCs w:val="18"/>
              </w:rPr>
              <w:t>Quelles étaient les faiblesses cachées de cette prospérité ?</w:t>
            </w:r>
          </w:p>
          <w:p w14:paraId="274C78F7" w14:textId="77777777" w:rsidR="00D03982" w:rsidRDefault="00000000">
            <w:pPr>
              <w:spacing w:after="50" w:line="276" w:lineRule="auto"/>
            </w:pPr>
            <w:r>
              <w:rPr>
                <w:color w:val="000000"/>
                <w:sz w:val="18"/>
                <w:szCs w:val="18"/>
              </w:rPr>
              <w:t>Que se passe-t-il le 24 octobre 1929 ?</w:t>
            </w:r>
          </w:p>
          <w:p w14:paraId="3BC96E87" w14:textId="77777777" w:rsidR="00D03982" w:rsidRDefault="00000000">
            <w:pPr>
              <w:spacing w:after="50" w:line="276" w:lineRule="auto"/>
            </w:pPr>
            <w:r>
              <w:rPr>
                <w:color w:val="000000"/>
                <w:sz w:val="18"/>
                <w:szCs w:val="18"/>
              </w:rPr>
              <w:t>Comment le krach boursier devient-il une crise économique ?</w:t>
            </w:r>
          </w:p>
          <w:p w14:paraId="39A1FFDE" w14:textId="77777777" w:rsidR="00D03982" w:rsidRDefault="00000000">
            <w:pPr>
              <w:spacing w:after="50" w:line="276" w:lineRule="auto"/>
            </w:pPr>
            <w:r>
              <w:rPr>
                <w:color w:val="000000"/>
                <w:sz w:val="18"/>
                <w:szCs w:val="18"/>
              </w:rPr>
              <w:t>Quelles sont les manifestations de la crise aux États-Unis ?</w:t>
            </w:r>
          </w:p>
          <w:p w14:paraId="16E1C4CA" w14:textId="77777777" w:rsidR="00D03982" w:rsidRDefault="00000000">
            <w:pPr>
              <w:spacing w:after="50" w:line="276" w:lineRule="auto"/>
            </w:pPr>
            <w:r>
              <w:rPr>
                <w:color w:val="000000"/>
                <w:sz w:val="18"/>
                <w:szCs w:val="18"/>
              </w:rPr>
              <w:t>Comment la crise s'étend-elle à l'Europe ?</w:t>
            </w:r>
          </w:p>
          <w:p w14:paraId="6E472464" w14:textId="77777777" w:rsidR="00D03982" w:rsidRDefault="00000000">
            <w:pPr>
              <w:spacing w:after="50" w:line="276" w:lineRule="auto"/>
            </w:pPr>
            <w:r>
              <w:rPr>
                <w:color w:val="000000"/>
                <w:sz w:val="18"/>
                <w:szCs w:val="18"/>
              </w:rPr>
              <w:t>Quelles sont les conséquences de la crise pour les colonies et pour Madagascar ?</w:t>
            </w:r>
          </w:p>
          <w:p w14:paraId="3A4BF435" w14:textId="77777777" w:rsidR="00D03982" w:rsidRDefault="00000000">
            <w:pPr>
              <w:spacing w:after="50" w:line="276" w:lineRule="auto"/>
            </w:pPr>
            <w:r>
              <w:rPr>
                <w:color w:val="000000"/>
                <w:sz w:val="18"/>
                <w:szCs w:val="18"/>
              </w:rPr>
              <w:t>Quelles sont les conséquences politiques de la crise ?</w:t>
            </w:r>
          </w:p>
        </w:tc>
        <w:tc>
          <w:tcPr>
            <w:tcW w:w="2250" w:type="dxa"/>
            <w:tcMar>
              <w:top w:w="60" w:type="dxa"/>
              <w:left w:w="60" w:type="dxa"/>
              <w:bottom w:w="60" w:type="dxa"/>
              <w:right w:w="60" w:type="dxa"/>
            </w:tcMar>
          </w:tcPr>
          <w:p w14:paraId="0EE4740B" w14:textId="77777777" w:rsidR="00D03982" w:rsidRDefault="00000000">
            <w:pPr>
              <w:spacing w:after="50" w:line="276" w:lineRule="auto"/>
            </w:pPr>
            <w:r>
              <w:rPr>
                <w:color w:val="000000"/>
                <w:sz w:val="18"/>
                <w:szCs w:val="18"/>
              </w:rPr>
              <w:t>R.A. : Une grande prospérité, les « années folles » : production de masse d'automobiles, d'appareils électriques, de radios, publicité, achats à crédit ; les États-Unis sont la première puissance et le banquier du monde ; la Bourse de New York (Wall Street) monte sans cesse.</w:t>
            </w:r>
          </w:p>
          <w:p w14:paraId="6D4474DA" w14:textId="77777777" w:rsidR="00D03982" w:rsidRDefault="00000000">
            <w:pPr>
              <w:spacing w:after="50" w:line="276" w:lineRule="auto"/>
            </w:pPr>
            <w:r>
              <w:rPr>
                <w:color w:val="000000"/>
                <w:sz w:val="18"/>
                <w:szCs w:val="18"/>
              </w:rPr>
              <w:t>R.A. : La surproduction : les usines et les fermes produisent plus que la population ne peut acheter, car les salaires augmentent moins vite que la production ; l'endettement des ménages qui achètent à crédit ; et surtout la spéculation : des millions d'Américains achètent des actions à crédit pour les revendre plus cher, sans rapport avec la valeur réelle des entreprises.</w:t>
            </w:r>
          </w:p>
          <w:p w14:paraId="7643CB80" w14:textId="77777777" w:rsidR="00D03982" w:rsidRDefault="00000000">
            <w:pPr>
              <w:spacing w:after="50" w:line="276" w:lineRule="auto"/>
            </w:pPr>
            <w:r>
              <w:rPr>
                <w:color w:val="000000"/>
                <w:sz w:val="18"/>
                <w:szCs w:val="18"/>
              </w:rPr>
              <w:t>R.A. : C'est le « jeudi noir » : les spéculateurs, inquiets, veulent tous vendre en même temps ; 13 millions d'actions sont jetées sur le marché, les cours s'effondrent ; la chute se poursuit le mardi 29 octobre et pendant trois ans : les actions perdent 85 % de leur valeur ; c'est le krach de Wall Street.</w:t>
            </w:r>
          </w:p>
          <w:p w14:paraId="21E2D487" w14:textId="77777777" w:rsidR="00D03982" w:rsidRDefault="00000000">
            <w:pPr>
              <w:spacing w:after="50" w:line="276" w:lineRule="auto"/>
            </w:pPr>
            <w:r>
              <w:rPr>
                <w:color w:val="000000"/>
                <w:sz w:val="18"/>
                <w:szCs w:val="18"/>
              </w:rPr>
              <w:t xml:space="preserve">R.A. : Les spéculateurs ruinés ne peuvent plus rembourser les banques, qui </w:t>
            </w:r>
            <w:r>
              <w:rPr>
                <w:color w:val="000000"/>
                <w:sz w:val="18"/>
                <w:szCs w:val="18"/>
              </w:rPr>
              <w:lastRenderedPageBreak/>
              <w:t>font faillite (5 000 entre 1929 et 1933), emportant l'épargne des déposants ; les banques ne prêtent plus, les entreprises ne peuvent plus investir ni payer, elles ferment ou licencient ; les chômeurs n'achètent plus, ce qui provoque de nouvelles fermetures : c'est un cercle vicieux.</w:t>
            </w:r>
          </w:p>
          <w:p w14:paraId="16000F98" w14:textId="77777777" w:rsidR="00D03982" w:rsidRDefault="00000000">
            <w:pPr>
              <w:spacing w:after="50" w:line="276" w:lineRule="auto"/>
            </w:pPr>
            <w:r>
              <w:rPr>
                <w:color w:val="000000"/>
                <w:sz w:val="18"/>
                <w:szCs w:val="18"/>
              </w:rPr>
              <w:t xml:space="preserve">R.A. : La production industrielle chute de moitié entre 1929 et 1932 ; 13 millions de chômeurs en 1933, soit un actif sur quatre ; les prix agricoles s'effondrent et les fermiers endettés sont expulsés ; misère, soupes populaires, bidonvilles appelés « </w:t>
            </w:r>
            <w:proofErr w:type="spellStart"/>
            <w:r>
              <w:rPr>
                <w:color w:val="000000"/>
                <w:sz w:val="18"/>
                <w:szCs w:val="18"/>
              </w:rPr>
              <w:t>Hoovervilles</w:t>
            </w:r>
            <w:proofErr w:type="spellEnd"/>
            <w:r>
              <w:rPr>
                <w:color w:val="000000"/>
                <w:sz w:val="18"/>
                <w:szCs w:val="18"/>
              </w:rPr>
              <w:t xml:space="preserve"> » du nom du président Hoover, jugé impuissant.</w:t>
            </w:r>
          </w:p>
          <w:p w14:paraId="1B62F7D0" w14:textId="77777777" w:rsidR="00D03982" w:rsidRDefault="00000000">
            <w:pPr>
              <w:spacing w:after="50" w:line="276" w:lineRule="auto"/>
            </w:pPr>
            <w:r>
              <w:rPr>
                <w:color w:val="000000"/>
                <w:sz w:val="18"/>
                <w:szCs w:val="18"/>
              </w:rPr>
              <w:t>R.A. : Par les capitaux : les banques américaines rapatrient l'argent qu'elles avaient prêté à l'Europe, surtout à l'Allemagne et à l'Autriche, provoquant en 1931 des faillites bancaires en chaîne ; par le commerce : les États-Unis achètent moins, et chaque pays se protège par des droits de douane élevés (protectionnisme), si bien que le commerce mondial baisse de 60 % ; l'Allemagne compte 6 millions de chômeurs en 1932, le Royaume-Uni 3 millions ; la France est touchée plus tard mais plus longtemps.</w:t>
            </w:r>
          </w:p>
          <w:p w14:paraId="3EC9A5E1" w14:textId="77777777" w:rsidR="00D03982" w:rsidRDefault="00000000">
            <w:pPr>
              <w:spacing w:after="50" w:line="276" w:lineRule="auto"/>
            </w:pPr>
            <w:r>
              <w:rPr>
                <w:color w:val="000000"/>
                <w:sz w:val="18"/>
                <w:szCs w:val="18"/>
              </w:rPr>
              <w:t>R.A. : Les pays industriels achètent moins de matières premières, dont les prix s'effondrent : à Madagascar, le café, la vanille, le girofle, la viande perdent plus de la moitié de leur valeur ; les paysans, qui doivent toujours payer l'impôt en argent, sont ruinés, les colons licencient leurs ouvriers, le budget de la colonie s'effondre et le mécontentement grandit.</w:t>
            </w:r>
          </w:p>
          <w:p w14:paraId="58ED6EDF" w14:textId="77777777" w:rsidR="00D03982" w:rsidRDefault="00000000">
            <w:pPr>
              <w:spacing w:after="50" w:line="276" w:lineRule="auto"/>
            </w:pPr>
            <w:r>
              <w:rPr>
                <w:color w:val="000000"/>
                <w:sz w:val="18"/>
                <w:szCs w:val="18"/>
              </w:rPr>
              <w:lastRenderedPageBreak/>
              <w:t>R.A. : La misère et le chômage font douter de la démocratie et du capitalisme et poussent vers les extrêmes : en Allemagne, la crise permet à Hitler d'arriver au pouvoir en 1933 ; en France, des émeutes éclatent en février 1934 ; en Europe centrale, les dictatures se multiplient ; le communisme soviétique, épargné par la crise, séduit.</w:t>
            </w:r>
          </w:p>
        </w:tc>
        <w:tc>
          <w:tcPr>
            <w:tcW w:w="1100" w:type="dxa"/>
            <w:tcMar>
              <w:top w:w="60" w:type="dxa"/>
              <w:left w:w="60" w:type="dxa"/>
              <w:bottom w:w="60" w:type="dxa"/>
              <w:right w:w="60" w:type="dxa"/>
            </w:tcMar>
          </w:tcPr>
          <w:p w14:paraId="27C33B74" w14:textId="77777777" w:rsidR="00D03982" w:rsidRDefault="00000000">
            <w:pPr>
              <w:spacing w:after="50" w:line="276" w:lineRule="auto"/>
            </w:pPr>
            <w:r>
              <w:rPr>
                <w:color w:val="000000"/>
                <w:sz w:val="18"/>
                <w:szCs w:val="18"/>
              </w:rPr>
              <w:lastRenderedPageBreak/>
              <w:t>Lecture de tableau et de graphique, schéma de causalité, questions-réponses</w:t>
            </w:r>
          </w:p>
        </w:tc>
        <w:tc>
          <w:tcPr>
            <w:tcW w:w="1050" w:type="dxa"/>
            <w:tcMar>
              <w:top w:w="60" w:type="dxa"/>
              <w:left w:w="60" w:type="dxa"/>
              <w:bottom w:w="60" w:type="dxa"/>
              <w:right w:w="60" w:type="dxa"/>
            </w:tcMar>
          </w:tcPr>
          <w:p w14:paraId="07CC8DD6" w14:textId="77777777" w:rsidR="00D03982" w:rsidRDefault="00000000">
            <w:pPr>
              <w:spacing w:after="50" w:line="276" w:lineRule="auto"/>
            </w:pPr>
            <w:r>
              <w:rPr>
                <w:color w:val="000000"/>
                <w:sz w:val="18"/>
                <w:szCs w:val="18"/>
              </w:rPr>
              <w:t>Tableau noir (tableau récapitulatif recopié)</w:t>
            </w:r>
          </w:p>
        </w:tc>
        <w:tc>
          <w:tcPr>
            <w:tcW w:w="800" w:type="dxa"/>
            <w:tcMar>
              <w:top w:w="60" w:type="dxa"/>
              <w:left w:w="60" w:type="dxa"/>
              <w:bottom w:w="60" w:type="dxa"/>
              <w:right w:w="60" w:type="dxa"/>
            </w:tcMar>
          </w:tcPr>
          <w:p w14:paraId="4D6A032A" w14:textId="77777777" w:rsidR="00D03982" w:rsidRDefault="00D03982"/>
        </w:tc>
      </w:tr>
      <w:tr w:rsidR="00D03982" w14:paraId="46046735" w14:textId="77777777">
        <w:tblPrEx>
          <w:tblCellMar>
            <w:top w:w="0" w:type="dxa"/>
            <w:bottom w:w="0" w:type="dxa"/>
          </w:tblCellMar>
        </w:tblPrEx>
        <w:tc>
          <w:tcPr>
            <w:tcW w:w="1150" w:type="dxa"/>
            <w:tcMar>
              <w:top w:w="60" w:type="dxa"/>
              <w:left w:w="60" w:type="dxa"/>
              <w:bottom w:w="60" w:type="dxa"/>
              <w:right w:w="60" w:type="dxa"/>
            </w:tcMar>
          </w:tcPr>
          <w:p w14:paraId="10ABCBA1" w14:textId="77777777" w:rsidR="00D03982" w:rsidRDefault="00000000">
            <w:pPr>
              <w:spacing w:after="20" w:line="276" w:lineRule="auto"/>
            </w:pPr>
            <w:r>
              <w:rPr>
                <w:b/>
                <w:bCs/>
                <w:color w:val="000000"/>
                <w:sz w:val="18"/>
                <w:szCs w:val="18"/>
              </w:rPr>
              <w:lastRenderedPageBreak/>
              <w:t>5. Synthèse</w:t>
            </w:r>
          </w:p>
        </w:tc>
        <w:tc>
          <w:tcPr>
            <w:tcW w:w="3250" w:type="dxa"/>
            <w:tcMar>
              <w:top w:w="60" w:type="dxa"/>
              <w:left w:w="60" w:type="dxa"/>
              <w:bottom w:w="60" w:type="dxa"/>
              <w:right w:w="60" w:type="dxa"/>
            </w:tcMar>
          </w:tcPr>
          <w:p w14:paraId="29AFA027" w14:textId="77777777" w:rsidR="00D03982" w:rsidRDefault="00000000">
            <w:pPr>
              <w:spacing w:after="50" w:line="276" w:lineRule="auto"/>
            </w:pPr>
            <w:r>
              <w:rPr>
                <w:color w:val="000000"/>
                <w:sz w:val="18"/>
                <w:szCs w:val="18"/>
              </w:rPr>
              <w:t>Donc, la crise de 1929 naît aux États-Unis, où la prospérité des années 1920 cachait la surproduction, l'endettement et une spéculation boursière effrénée. Le krach de Wall Street du jeudi 24 octobre 1929 ruine les spéculateurs, entraîne la faillite des banques, la fermeture des usines et un chômage massif : 13 millions d'Américains sans travail en 1933. Par le rapatriement des capitaux et l'effondrement du commerce, la crise gagne l'Europe, l'Allemagne surtout, puis le monde entier, y compris les colonies : à Madagascar, la chute des prix du café et de la vanille ruine les paysans. Cette crise mondiale ébranle la confiance dans le capitalisme et la démocratie et favorise la montée des dictatures.</w:t>
            </w:r>
          </w:p>
        </w:tc>
        <w:tc>
          <w:tcPr>
            <w:tcW w:w="2250" w:type="dxa"/>
            <w:tcMar>
              <w:top w:w="60" w:type="dxa"/>
              <w:left w:w="60" w:type="dxa"/>
              <w:bottom w:w="60" w:type="dxa"/>
              <w:right w:w="60" w:type="dxa"/>
            </w:tcMar>
          </w:tcPr>
          <w:p w14:paraId="519FC8A4" w14:textId="77777777" w:rsidR="00D03982" w:rsidRDefault="00000000">
            <w:pPr>
              <w:spacing w:after="50" w:line="276" w:lineRule="auto"/>
            </w:pPr>
            <w:r>
              <w:rPr>
                <w:color w:val="000000"/>
                <w:sz w:val="18"/>
                <w:szCs w:val="18"/>
              </w:rPr>
              <w:t>Les élèves écoutent.</w:t>
            </w:r>
          </w:p>
        </w:tc>
        <w:tc>
          <w:tcPr>
            <w:tcW w:w="1100" w:type="dxa"/>
            <w:tcMar>
              <w:top w:w="60" w:type="dxa"/>
              <w:left w:w="60" w:type="dxa"/>
              <w:bottom w:w="60" w:type="dxa"/>
              <w:right w:w="60" w:type="dxa"/>
            </w:tcMar>
          </w:tcPr>
          <w:p w14:paraId="79E11890" w14:textId="77777777" w:rsidR="00D03982" w:rsidRDefault="00000000">
            <w:pPr>
              <w:spacing w:after="50" w:line="276" w:lineRule="auto"/>
            </w:pPr>
            <w:r>
              <w:rPr>
                <w:color w:val="000000"/>
                <w:sz w:val="18"/>
                <w:szCs w:val="18"/>
              </w:rPr>
              <w:t>Exposé oral</w:t>
            </w:r>
          </w:p>
        </w:tc>
        <w:tc>
          <w:tcPr>
            <w:tcW w:w="1050" w:type="dxa"/>
            <w:tcMar>
              <w:top w:w="60" w:type="dxa"/>
              <w:left w:w="60" w:type="dxa"/>
              <w:bottom w:w="60" w:type="dxa"/>
              <w:right w:w="60" w:type="dxa"/>
            </w:tcMar>
          </w:tcPr>
          <w:p w14:paraId="4B78361C" w14:textId="77777777" w:rsidR="00D03982" w:rsidRDefault="00000000">
            <w:pPr>
              <w:spacing w:after="50" w:line="276" w:lineRule="auto"/>
            </w:pPr>
            <w:r>
              <w:rPr>
                <w:color w:val="000000"/>
                <w:sz w:val="18"/>
                <w:szCs w:val="18"/>
              </w:rPr>
              <w:t>Tableau noir</w:t>
            </w:r>
          </w:p>
        </w:tc>
        <w:tc>
          <w:tcPr>
            <w:tcW w:w="800" w:type="dxa"/>
            <w:tcMar>
              <w:top w:w="60" w:type="dxa"/>
              <w:left w:w="60" w:type="dxa"/>
              <w:bottom w:w="60" w:type="dxa"/>
              <w:right w:w="60" w:type="dxa"/>
            </w:tcMar>
          </w:tcPr>
          <w:p w14:paraId="5DC0BC4B" w14:textId="77777777" w:rsidR="00D03982" w:rsidRDefault="00D03982"/>
        </w:tc>
      </w:tr>
      <w:tr w:rsidR="00D03982" w14:paraId="2D862F59" w14:textId="77777777">
        <w:tblPrEx>
          <w:tblCellMar>
            <w:top w:w="0" w:type="dxa"/>
            <w:bottom w:w="0" w:type="dxa"/>
          </w:tblCellMar>
        </w:tblPrEx>
        <w:tc>
          <w:tcPr>
            <w:tcW w:w="1150" w:type="dxa"/>
            <w:tcMar>
              <w:top w:w="60" w:type="dxa"/>
              <w:left w:w="60" w:type="dxa"/>
              <w:bottom w:w="60" w:type="dxa"/>
              <w:right w:w="60" w:type="dxa"/>
            </w:tcMar>
          </w:tcPr>
          <w:p w14:paraId="31F82D8D" w14:textId="77777777" w:rsidR="00D03982" w:rsidRDefault="00000000">
            <w:pPr>
              <w:spacing w:after="20" w:line="276" w:lineRule="auto"/>
            </w:pPr>
            <w:r>
              <w:rPr>
                <w:b/>
                <w:bCs/>
                <w:color w:val="000000"/>
                <w:sz w:val="18"/>
                <w:szCs w:val="18"/>
              </w:rPr>
              <w:t>6. Application</w:t>
            </w:r>
          </w:p>
        </w:tc>
        <w:tc>
          <w:tcPr>
            <w:tcW w:w="3250" w:type="dxa"/>
            <w:tcMar>
              <w:top w:w="60" w:type="dxa"/>
              <w:left w:w="60" w:type="dxa"/>
              <w:bottom w:w="60" w:type="dxa"/>
              <w:right w:w="60" w:type="dxa"/>
            </w:tcMar>
          </w:tcPr>
          <w:p w14:paraId="18F85723" w14:textId="77777777" w:rsidR="00D03982" w:rsidRDefault="00000000">
            <w:pPr>
              <w:spacing w:after="50" w:line="276" w:lineRule="auto"/>
            </w:pPr>
            <w:r>
              <w:rPr>
                <w:b/>
                <w:bCs/>
                <w:color w:val="000000"/>
                <w:sz w:val="18"/>
                <w:szCs w:val="18"/>
              </w:rPr>
              <w:t>Exercice 1</w:t>
            </w:r>
            <w:r>
              <w:rPr>
                <w:color w:val="000000"/>
                <w:sz w:val="18"/>
                <w:szCs w:val="18"/>
              </w:rPr>
              <w:t xml:space="preserve"> — Remettez dans l'ordre logique les étapes de la crise en les numérotant de 1 à 5.</w:t>
            </w:r>
          </w:p>
          <w:p w14:paraId="0A339630" w14:textId="77777777" w:rsidR="00D03982" w:rsidRDefault="00000000">
            <w:pPr>
              <w:spacing w:after="50" w:line="276" w:lineRule="auto"/>
            </w:pPr>
            <w:r>
              <w:rPr>
                <w:color w:val="000000"/>
                <w:sz w:val="18"/>
                <w:szCs w:val="18"/>
              </w:rPr>
              <w:t>Les usines ferment et licencient : le chômage explose.</w:t>
            </w:r>
          </w:p>
          <w:p w14:paraId="781552F3" w14:textId="77777777" w:rsidR="00D03982" w:rsidRDefault="00000000">
            <w:pPr>
              <w:spacing w:after="50" w:line="276" w:lineRule="auto"/>
            </w:pPr>
            <w:r>
              <w:rPr>
                <w:color w:val="000000"/>
                <w:sz w:val="18"/>
                <w:szCs w:val="18"/>
              </w:rPr>
              <w:t>Les spéculateurs veulent tous vendre leurs actions : krach de Wall Street.</w:t>
            </w:r>
          </w:p>
          <w:p w14:paraId="651C3839" w14:textId="77777777" w:rsidR="00D03982" w:rsidRDefault="00000000">
            <w:pPr>
              <w:spacing w:after="50" w:line="276" w:lineRule="auto"/>
            </w:pPr>
            <w:r>
              <w:rPr>
                <w:color w:val="000000"/>
                <w:sz w:val="18"/>
                <w:szCs w:val="18"/>
              </w:rPr>
              <w:t>Des millions d'Américains achètent des actions à crédit pour spéculer.</w:t>
            </w:r>
          </w:p>
          <w:p w14:paraId="06A5DDF8" w14:textId="77777777" w:rsidR="00D03982" w:rsidRDefault="00000000">
            <w:pPr>
              <w:spacing w:after="50" w:line="276" w:lineRule="auto"/>
            </w:pPr>
            <w:r>
              <w:rPr>
                <w:color w:val="000000"/>
                <w:sz w:val="18"/>
                <w:szCs w:val="18"/>
              </w:rPr>
              <w:t>Les banques, non remboursées, font faillite et ne prêtent plus.</w:t>
            </w:r>
          </w:p>
          <w:p w14:paraId="24411EDB" w14:textId="77777777" w:rsidR="00D03982" w:rsidRDefault="00000000">
            <w:pPr>
              <w:spacing w:after="50" w:line="276" w:lineRule="auto"/>
            </w:pPr>
            <w:r>
              <w:rPr>
                <w:color w:val="000000"/>
                <w:sz w:val="18"/>
                <w:szCs w:val="18"/>
              </w:rPr>
              <w:t>Les chômeurs n'achètent plus : de nouvelles entreprises ferment.</w:t>
            </w:r>
          </w:p>
          <w:p w14:paraId="71496E07" w14:textId="77777777" w:rsidR="00D03982" w:rsidRDefault="00000000">
            <w:pPr>
              <w:spacing w:after="50" w:line="276" w:lineRule="auto"/>
            </w:pPr>
            <w:r>
              <w:rPr>
                <w:b/>
                <w:bCs/>
                <w:color w:val="000000"/>
                <w:sz w:val="18"/>
                <w:szCs w:val="18"/>
              </w:rPr>
              <w:t>Exercice 2</w:t>
            </w:r>
            <w:r>
              <w:rPr>
                <w:color w:val="000000"/>
                <w:sz w:val="18"/>
                <w:szCs w:val="18"/>
              </w:rPr>
              <w:t xml:space="preserve"> — Choisissez la bonne réponse.</w:t>
            </w:r>
          </w:p>
          <w:p w14:paraId="290F04C5" w14:textId="77777777" w:rsidR="00D03982" w:rsidRDefault="00000000">
            <w:pPr>
              <w:spacing w:after="50" w:line="276" w:lineRule="auto"/>
            </w:pPr>
            <w:r>
              <w:rPr>
                <w:color w:val="000000"/>
                <w:sz w:val="18"/>
                <w:szCs w:val="18"/>
              </w:rPr>
              <w:t>1. Le « jeudi noir » de Wall Street a eu lieu le : A) 11 novembre 1918 — B) 24 octobre 1929 — C) 30 janvier 1933.</w:t>
            </w:r>
          </w:p>
          <w:p w14:paraId="4036C791" w14:textId="77777777" w:rsidR="00D03982" w:rsidRDefault="00000000">
            <w:pPr>
              <w:spacing w:after="50" w:line="276" w:lineRule="auto"/>
            </w:pPr>
            <w:r>
              <w:rPr>
                <w:color w:val="000000"/>
                <w:sz w:val="18"/>
                <w:szCs w:val="18"/>
              </w:rPr>
              <w:t>2. En 1933, le nombre de chômeurs aux États-Unis atteint environ : A) 1 million — B) 13 millions — C) 50 millions.</w:t>
            </w:r>
          </w:p>
          <w:p w14:paraId="1092E2E4" w14:textId="77777777" w:rsidR="00D03982" w:rsidRDefault="00000000">
            <w:pPr>
              <w:spacing w:after="50" w:line="276" w:lineRule="auto"/>
            </w:pPr>
            <w:r>
              <w:rPr>
                <w:color w:val="000000"/>
                <w:sz w:val="18"/>
                <w:szCs w:val="18"/>
              </w:rPr>
              <w:t xml:space="preserve">3. La crise s'est étendue à l'Europe notamment parce que : A) les banques américaines ont rapatrié leurs capitaux — </w:t>
            </w:r>
            <w:r>
              <w:rPr>
                <w:color w:val="000000"/>
                <w:sz w:val="18"/>
                <w:szCs w:val="18"/>
              </w:rPr>
              <w:lastRenderedPageBreak/>
              <w:t>B) l'Europe a gagné une guerre — C) l'URSS a fermé ses frontières.</w:t>
            </w:r>
          </w:p>
          <w:p w14:paraId="6E16F6CE" w14:textId="77777777" w:rsidR="00D03982" w:rsidRDefault="00000000">
            <w:pPr>
              <w:spacing w:after="50" w:line="276" w:lineRule="auto"/>
            </w:pPr>
            <w:r>
              <w:rPr>
                <w:color w:val="000000"/>
                <w:sz w:val="18"/>
                <w:szCs w:val="18"/>
              </w:rPr>
              <w:t>4. À Madagascar, la crise s'est traduite par : A) une hausse du prix du café — B) l'effondrement des prix du café et de la vanille — C) la fin des impôts.</w:t>
            </w:r>
          </w:p>
        </w:tc>
        <w:tc>
          <w:tcPr>
            <w:tcW w:w="2250" w:type="dxa"/>
            <w:tcMar>
              <w:top w:w="60" w:type="dxa"/>
              <w:left w:w="60" w:type="dxa"/>
              <w:bottom w:w="60" w:type="dxa"/>
              <w:right w:w="60" w:type="dxa"/>
            </w:tcMar>
          </w:tcPr>
          <w:p w14:paraId="02071C99" w14:textId="77777777" w:rsidR="00D03982" w:rsidRDefault="00000000">
            <w:pPr>
              <w:spacing w:after="50" w:line="276" w:lineRule="auto"/>
            </w:pPr>
            <w:r>
              <w:rPr>
                <w:b/>
                <w:bCs/>
                <w:color w:val="E9704F"/>
                <w:sz w:val="18"/>
                <w:szCs w:val="18"/>
              </w:rPr>
              <w:lastRenderedPageBreak/>
              <w:t>Corrigé 1 :</w:t>
            </w:r>
          </w:p>
          <w:p w14:paraId="65E0D24D" w14:textId="77777777" w:rsidR="00D03982" w:rsidRDefault="00000000">
            <w:pPr>
              <w:spacing w:after="50" w:line="276" w:lineRule="auto"/>
            </w:pPr>
            <w:r>
              <w:rPr>
                <w:b/>
                <w:bCs/>
                <w:color w:val="E9704F"/>
                <w:sz w:val="18"/>
                <w:szCs w:val="18"/>
              </w:rPr>
              <w:t>4</w:t>
            </w:r>
            <w:r>
              <w:rPr>
                <w:color w:val="000000"/>
                <w:sz w:val="18"/>
                <w:szCs w:val="18"/>
              </w:rPr>
              <w:t>.</w:t>
            </w:r>
          </w:p>
          <w:p w14:paraId="7CF0C111" w14:textId="77777777" w:rsidR="00D03982" w:rsidRDefault="00000000">
            <w:pPr>
              <w:spacing w:after="50" w:line="276" w:lineRule="auto"/>
            </w:pPr>
            <w:r>
              <w:rPr>
                <w:b/>
                <w:bCs/>
                <w:color w:val="E9704F"/>
                <w:sz w:val="18"/>
                <w:szCs w:val="18"/>
              </w:rPr>
              <w:t>2</w:t>
            </w:r>
            <w:r>
              <w:rPr>
                <w:color w:val="000000"/>
                <w:sz w:val="18"/>
                <w:szCs w:val="18"/>
              </w:rPr>
              <w:t xml:space="preserve"> (24 octobre 1929).</w:t>
            </w:r>
          </w:p>
          <w:p w14:paraId="3B2BAC00" w14:textId="77777777" w:rsidR="00D03982" w:rsidRDefault="00000000">
            <w:pPr>
              <w:spacing w:after="50" w:line="276" w:lineRule="auto"/>
            </w:pPr>
            <w:r>
              <w:rPr>
                <w:b/>
                <w:bCs/>
                <w:color w:val="E9704F"/>
                <w:sz w:val="18"/>
                <w:szCs w:val="18"/>
              </w:rPr>
              <w:t>1</w:t>
            </w:r>
            <w:r>
              <w:rPr>
                <w:color w:val="000000"/>
                <w:sz w:val="18"/>
                <w:szCs w:val="18"/>
              </w:rPr>
              <w:t>.</w:t>
            </w:r>
          </w:p>
          <w:p w14:paraId="15725B63" w14:textId="77777777" w:rsidR="00D03982" w:rsidRDefault="00000000">
            <w:pPr>
              <w:spacing w:after="50" w:line="276" w:lineRule="auto"/>
            </w:pPr>
            <w:r>
              <w:rPr>
                <w:b/>
                <w:bCs/>
                <w:color w:val="E9704F"/>
                <w:sz w:val="18"/>
                <w:szCs w:val="18"/>
              </w:rPr>
              <w:t>3</w:t>
            </w:r>
            <w:r>
              <w:rPr>
                <w:color w:val="000000"/>
                <w:sz w:val="18"/>
                <w:szCs w:val="18"/>
              </w:rPr>
              <w:t>.</w:t>
            </w:r>
          </w:p>
          <w:p w14:paraId="5F28A135" w14:textId="77777777" w:rsidR="00D03982" w:rsidRDefault="00000000">
            <w:pPr>
              <w:spacing w:after="50" w:line="276" w:lineRule="auto"/>
            </w:pPr>
            <w:r>
              <w:rPr>
                <w:b/>
                <w:bCs/>
                <w:color w:val="E9704F"/>
                <w:sz w:val="18"/>
                <w:szCs w:val="18"/>
              </w:rPr>
              <w:t>5</w:t>
            </w:r>
            <w:r>
              <w:rPr>
                <w:color w:val="000000"/>
                <w:sz w:val="18"/>
                <w:szCs w:val="18"/>
              </w:rPr>
              <w:t xml:space="preserve"> (cercle vicieux).</w:t>
            </w:r>
          </w:p>
          <w:p w14:paraId="34BD4998" w14:textId="77777777" w:rsidR="00D03982" w:rsidRDefault="00000000">
            <w:pPr>
              <w:spacing w:after="50" w:line="276" w:lineRule="auto"/>
            </w:pPr>
            <w:r>
              <w:rPr>
                <w:b/>
                <w:bCs/>
                <w:color w:val="E9704F"/>
                <w:sz w:val="18"/>
                <w:szCs w:val="18"/>
              </w:rPr>
              <w:t>Corrigé 2 :</w:t>
            </w:r>
          </w:p>
          <w:p w14:paraId="5CBD0FCD" w14:textId="77777777" w:rsidR="00D03982" w:rsidRDefault="00000000">
            <w:pPr>
              <w:spacing w:after="50" w:line="276" w:lineRule="auto"/>
            </w:pPr>
            <w:r>
              <w:rPr>
                <w:color w:val="000000"/>
                <w:sz w:val="18"/>
                <w:szCs w:val="18"/>
              </w:rPr>
              <w:t xml:space="preserve">1. </w:t>
            </w:r>
            <w:r>
              <w:rPr>
                <w:b/>
                <w:bCs/>
                <w:color w:val="E9704F"/>
                <w:sz w:val="18"/>
                <w:szCs w:val="18"/>
              </w:rPr>
              <w:t>B)</w:t>
            </w:r>
            <w:r>
              <w:rPr>
                <w:color w:val="000000"/>
                <w:sz w:val="18"/>
                <w:szCs w:val="18"/>
              </w:rPr>
              <w:t xml:space="preserve"> 24 octobre 1929.</w:t>
            </w:r>
          </w:p>
          <w:p w14:paraId="5C142588" w14:textId="77777777" w:rsidR="00D03982" w:rsidRDefault="00000000">
            <w:pPr>
              <w:spacing w:after="50" w:line="276" w:lineRule="auto"/>
            </w:pPr>
            <w:r>
              <w:rPr>
                <w:color w:val="000000"/>
                <w:sz w:val="18"/>
                <w:szCs w:val="18"/>
              </w:rPr>
              <w:t xml:space="preserve">2. </w:t>
            </w:r>
            <w:r>
              <w:rPr>
                <w:b/>
                <w:bCs/>
                <w:color w:val="E9704F"/>
                <w:sz w:val="18"/>
                <w:szCs w:val="18"/>
              </w:rPr>
              <w:t>B)</w:t>
            </w:r>
            <w:r>
              <w:rPr>
                <w:color w:val="000000"/>
                <w:sz w:val="18"/>
                <w:szCs w:val="18"/>
              </w:rPr>
              <w:t xml:space="preserve"> 13 millions, soit 25 % des actifs.</w:t>
            </w:r>
          </w:p>
          <w:p w14:paraId="0BF0A821" w14:textId="77777777" w:rsidR="00D03982" w:rsidRDefault="00000000">
            <w:pPr>
              <w:spacing w:after="50" w:line="276" w:lineRule="auto"/>
            </w:pPr>
            <w:r>
              <w:rPr>
                <w:color w:val="000000"/>
                <w:sz w:val="18"/>
                <w:szCs w:val="18"/>
              </w:rPr>
              <w:t xml:space="preserve">3. </w:t>
            </w:r>
            <w:r>
              <w:rPr>
                <w:b/>
                <w:bCs/>
                <w:color w:val="E9704F"/>
                <w:sz w:val="18"/>
                <w:szCs w:val="18"/>
              </w:rPr>
              <w:t>A)</w:t>
            </w:r>
            <w:r>
              <w:rPr>
                <w:color w:val="000000"/>
                <w:sz w:val="18"/>
                <w:szCs w:val="18"/>
              </w:rPr>
              <w:t xml:space="preserve"> le rapatriement des capitaux américains (et la chute du commerce).</w:t>
            </w:r>
          </w:p>
          <w:p w14:paraId="2A6EA5AC" w14:textId="77777777" w:rsidR="00D03982" w:rsidRDefault="00000000">
            <w:pPr>
              <w:spacing w:after="50" w:line="276" w:lineRule="auto"/>
            </w:pPr>
            <w:r>
              <w:rPr>
                <w:color w:val="000000"/>
                <w:sz w:val="18"/>
                <w:szCs w:val="18"/>
              </w:rPr>
              <w:t xml:space="preserve">4. </w:t>
            </w:r>
            <w:r>
              <w:rPr>
                <w:b/>
                <w:bCs/>
                <w:color w:val="E9704F"/>
                <w:sz w:val="18"/>
                <w:szCs w:val="18"/>
              </w:rPr>
              <w:t>B)</w:t>
            </w:r>
            <w:r>
              <w:rPr>
                <w:color w:val="000000"/>
                <w:sz w:val="18"/>
                <w:szCs w:val="18"/>
              </w:rPr>
              <w:t xml:space="preserve"> l'effondrement des prix des produits d'exportation.</w:t>
            </w:r>
          </w:p>
        </w:tc>
        <w:tc>
          <w:tcPr>
            <w:tcW w:w="1100" w:type="dxa"/>
            <w:tcMar>
              <w:top w:w="60" w:type="dxa"/>
              <w:left w:w="60" w:type="dxa"/>
              <w:bottom w:w="60" w:type="dxa"/>
              <w:right w:w="60" w:type="dxa"/>
            </w:tcMar>
          </w:tcPr>
          <w:p w14:paraId="71D68D59" w14:textId="77777777" w:rsidR="00D03982" w:rsidRDefault="00000000">
            <w:pPr>
              <w:spacing w:after="50" w:line="276" w:lineRule="auto"/>
            </w:pPr>
            <w:r>
              <w:rPr>
                <w:color w:val="000000"/>
                <w:sz w:val="18"/>
                <w:szCs w:val="18"/>
              </w:rPr>
              <w:t>Travail individuel puis correction collective</w:t>
            </w:r>
          </w:p>
        </w:tc>
        <w:tc>
          <w:tcPr>
            <w:tcW w:w="1050" w:type="dxa"/>
            <w:tcMar>
              <w:top w:w="60" w:type="dxa"/>
              <w:left w:w="60" w:type="dxa"/>
              <w:bottom w:w="60" w:type="dxa"/>
              <w:right w:w="60" w:type="dxa"/>
            </w:tcMar>
          </w:tcPr>
          <w:p w14:paraId="4EF995AE" w14:textId="77777777" w:rsidR="00D03982" w:rsidRDefault="00000000">
            <w:pPr>
              <w:spacing w:after="50" w:line="276" w:lineRule="auto"/>
            </w:pPr>
            <w:r>
              <w:rPr>
                <w:color w:val="000000"/>
                <w:sz w:val="18"/>
                <w:szCs w:val="18"/>
              </w:rPr>
              <w:t>Cahier, ardoise</w:t>
            </w:r>
          </w:p>
        </w:tc>
        <w:tc>
          <w:tcPr>
            <w:tcW w:w="800" w:type="dxa"/>
            <w:tcMar>
              <w:top w:w="60" w:type="dxa"/>
              <w:left w:w="60" w:type="dxa"/>
              <w:bottom w:w="60" w:type="dxa"/>
              <w:right w:w="60" w:type="dxa"/>
            </w:tcMar>
          </w:tcPr>
          <w:p w14:paraId="57F001E9" w14:textId="77777777" w:rsidR="00D03982" w:rsidRDefault="00D03982"/>
        </w:tc>
      </w:tr>
      <w:tr w:rsidR="00D03982" w14:paraId="3343E902"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0FD32BCC" w14:textId="77777777" w:rsidR="00D03982" w:rsidRDefault="00000000">
            <w:pPr>
              <w:spacing w:line="276" w:lineRule="auto"/>
            </w:pPr>
            <w:r>
              <w:rPr>
                <w:b/>
                <w:bCs/>
                <w:color w:val="000000"/>
                <w:sz w:val="19"/>
                <w:szCs w:val="19"/>
              </w:rPr>
              <w:t>III. ÉVALUATION</w:t>
            </w:r>
          </w:p>
        </w:tc>
      </w:tr>
      <w:tr w:rsidR="00D03982" w14:paraId="5679E7D5" w14:textId="77777777">
        <w:tblPrEx>
          <w:tblCellMar>
            <w:top w:w="0" w:type="dxa"/>
            <w:bottom w:w="0" w:type="dxa"/>
          </w:tblCellMar>
        </w:tblPrEx>
        <w:tc>
          <w:tcPr>
            <w:tcW w:w="1150" w:type="dxa"/>
            <w:tcMar>
              <w:top w:w="60" w:type="dxa"/>
              <w:left w:w="60" w:type="dxa"/>
              <w:bottom w:w="60" w:type="dxa"/>
              <w:right w:w="60" w:type="dxa"/>
            </w:tcMar>
          </w:tcPr>
          <w:p w14:paraId="4F4EB888" w14:textId="77777777" w:rsidR="00D03982" w:rsidRDefault="00000000">
            <w:pPr>
              <w:spacing w:after="20" w:line="276" w:lineRule="auto"/>
            </w:pPr>
            <w:r>
              <w:rPr>
                <w:b/>
                <w:bCs/>
                <w:color w:val="000000"/>
                <w:sz w:val="18"/>
                <w:szCs w:val="18"/>
              </w:rPr>
              <w:t>Évaluation</w:t>
            </w:r>
          </w:p>
          <w:p w14:paraId="1A0A2C33" w14:textId="77777777" w:rsidR="00D03982" w:rsidRDefault="00000000">
            <w:pPr>
              <w:spacing w:line="276" w:lineRule="auto"/>
            </w:pPr>
            <w:r>
              <w:rPr>
                <w:color w:val="000000"/>
                <w:sz w:val="18"/>
                <w:szCs w:val="18"/>
              </w:rPr>
              <w:t>15 min</w:t>
            </w:r>
          </w:p>
        </w:tc>
        <w:tc>
          <w:tcPr>
            <w:tcW w:w="3250" w:type="dxa"/>
            <w:tcMar>
              <w:top w:w="60" w:type="dxa"/>
              <w:left w:w="60" w:type="dxa"/>
              <w:bottom w:w="60" w:type="dxa"/>
              <w:right w:w="60" w:type="dxa"/>
            </w:tcMar>
          </w:tcPr>
          <w:p w14:paraId="134E5E7F" w14:textId="77777777" w:rsidR="00D03982" w:rsidRDefault="00000000">
            <w:pPr>
              <w:spacing w:after="50" w:line="276" w:lineRule="auto"/>
            </w:pPr>
            <w:r>
              <w:rPr>
                <w:b/>
                <w:bCs/>
                <w:color w:val="000000"/>
                <w:sz w:val="18"/>
                <w:szCs w:val="18"/>
              </w:rPr>
              <w:t>Exercice 3</w:t>
            </w:r>
            <w:r>
              <w:rPr>
                <w:color w:val="000000"/>
                <w:sz w:val="18"/>
                <w:szCs w:val="18"/>
              </w:rPr>
              <w:t xml:space="preserve"> — Répondez par Vrai ou Faux, puis corrigez les phrases fausses.</w:t>
            </w:r>
          </w:p>
          <w:p w14:paraId="408BE9EE" w14:textId="77777777" w:rsidR="00D03982" w:rsidRDefault="00000000">
            <w:pPr>
              <w:spacing w:after="50" w:line="276" w:lineRule="auto"/>
            </w:pPr>
            <w:r>
              <w:rPr>
                <w:color w:val="000000"/>
                <w:sz w:val="18"/>
                <w:szCs w:val="18"/>
              </w:rPr>
              <w:t>a) La crise de 1929 a commencé en Allemagne.</w:t>
            </w:r>
          </w:p>
          <w:p w14:paraId="529A275A" w14:textId="77777777" w:rsidR="00D03982" w:rsidRDefault="00000000">
            <w:pPr>
              <w:spacing w:after="50" w:line="276" w:lineRule="auto"/>
            </w:pPr>
            <w:r>
              <w:rPr>
                <w:color w:val="000000"/>
                <w:sz w:val="18"/>
                <w:szCs w:val="18"/>
              </w:rPr>
              <w:t>b) La surproduction et la spéculation sont des causes profondes de la crise.</w:t>
            </w:r>
          </w:p>
          <w:p w14:paraId="7EE48401" w14:textId="77777777" w:rsidR="00D03982" w:rsidRDefault="00000000">
            <w:pPr>
              <w:spacing w:after="50" w:line="276" w:lineRule="auto"/>
            </w:pPr>
            <w:r>
              <w:rPr>
                <w:color w:val="000000"/>
                <w:sz w:val="18"/>
                <w:szCs w:val="18"/>
              </w:rPr>
              <w:t>c) Le protectionnisme a aggravé la crise mondiale.</w:t>
            </w:r>
          </w:p>
          <w:p w14:paraId="1FA9122D" w14:textId="77777777" w:rsidR="00D03982" w:rsidRDefault="00000000">
            <w:pPr>
              <w:spacing w:after="50" w:line="276" w:lineRule="auto"/>
            </w:pPr>
            <w:r>
              <w:rPr>
                <w:color w:val="000000"/>
                <w:sz w:val="18"/>
                <w:szCs w:val="18"/>
              </w:rPr>
              <w:t>d) L'URSS a été durement frappée par la crise de 1929.</w:t>
            </w:r>
          </w:p>
          <w:p w14:paraId="342B0CE8" w14:textId="77777777" w:rsidR="00D03982" w:rsidRDefault="00000000">
            <w:pPr>
              <w:spacing w:after="50" w:line="276" w:lineRule="auto"/>
            </w:pPr>
            <w:r>
              <w:rPr>
                <w:b/>
                <w:bCs/>
                <w:color w:val="000000"/>
                <w:sz w:val="18"/>
                <w:szCs w:val="18"/>
              </w:rPr>
              <w:t>Exercice 4</w:t>
            </w:r>
            <w:r>
              <w:rPr>
                <w:color w:val="000000"/>
                <w:sz w:val="18"/>
                <w:szCs w:val="18"/>
              </w:rPr>
              <w:t xml:space="preserve"> — Répondez aux questions suivantes par une phrase complète.</w:t>
            </w:r>
          </w:p>
          <w:p w14:paraId="729B01D6" w14:textId="77777777" w:rsidR="00D03982" w:rsidRDefault="00000000">
            <w:pPr>
              <w:spacing w:after="50" w:line="276" w:lineRule="auto"/>
            </w:pPr>
            <w:r>
              <w:rPr>
                <w:color w:val="000000"/>
                <w:sz w:val="18"/>
                <w:szCs w:val="18"/>
              </w:rPr>
              <w:t>1. Expliquez les trois origines de la crise de 1929 aux États-Unis.</w:t>
            </w:r>
          </w:p>
          <w:p w14:paraId="3FA25B9D" w14:textId="77777777" w:rsidR="00D03982" w:rsidRDefault="00000000">
            <w:pPr>
              <w:spacing w:after="50" w:line="276" w:lineRule="auto"/>
            </w:pPr>
            <w:r>
              <w:rPr>
                <w:color w:val="000000"/>
                <w:sz w:val="18"/>
                <w:szCs w:val="18"/>
              </w:rPr>
              <w:t>2. Décrivez les manifestations de la crise aux États-Unis.</w:t>
            </w:r>
          </w:p>
          <w:p w14:paraId="52A16D07" w14:textId="77777777" w:rsidR="00D03982" w:rsidRDefault="00000000">
            <w:pPr>
              <w:spacing w:after="50" w:line="276" w:lineRule="auto"/>
            </w:pPr>
            <w:r>
              <w:rPr>
                <w:color w:val="000000"/>
                <w:sz w:val="18"/>
                <w:szCs w:val="18"/>
              </w:rPr>
              <w:t>3. Par quels mécanismes la crise s'est-elle étendue à l'Europe et aux colonies ?</w:t>
            </w:r>
          </w:p>
          <w:p w14:paraId="15E07AF7" w14:textId="77777777" w:rsidR="00D03982" w:rsidRDefault="00000000">
            <w:pPr>
              <w:spacing w:after="50" w:line="276" w:lineRule="auto"/>
            </w:pPr>
            <w:r>
              <w:rPr>
                <w:color w:val="000000"/>
                <w:sz w:val="18"/>
                <w:szCs w:val="18"/>
              </w:rPr>
              <w:t>4. Quelles ont été les conséquences de la crise à Madagascar et en Allemagne ?</w:t>
            </w:r>
          </w:p>
        </w:tc>
        <w:tc>
          <w:tcPr>
            <w:tcW w:w="2250" w:type="dxa"/>
            <w:tcMar>
              <w:top w:w="60" w:type="dxa"/>
              <w:left w:w="60" w:type="dxa"/>
              <w:bottom w:w="60" w:type="dxa"/>
              <w:right w:w="60" w:type="dxa"/>
            </w:tcMar>
          </w:tcPr>
          <w:p w14:paraId="5FDA0BE7" w14:textId="77777777" w:rsidR="00D03982" w:rsidRDefault="00000000">
            <w:pPr>
              <w:spacing w:after="50" w:line="276" w:lineRule="auto"/>
            </w:pPr>
            <w:r>
              <w:rPr>
                <w:b/>
                <w:bCs/>
                <w:color w:val="E9704F"/>
                <w:sz w:val="18"/>
                <w:szCs w:val="18"/>
              </w:rPr>
              <w:t>Corrigé 3 :</w:t>
            </w:r>
          </w:p>
          <w:p w14:paraId="4B078345" w14:textId="77777777" w:rsidR="00D03982" w:rsidRDefault="00000000">
            <w:pPr>
              <w:spacing w:after="50" w:line="276" w:lineRule="auto"/>
            </w:pPr>
            <w:r>
              <w:rPr>
                <w:color w:val="000000"/>
                <w:sz w:val="18"/>
                <w:szCs w:val="18"/>
              </w:rPr>
              <w:t xml:space="preserve">a) </w:t>
            </w:r>
            <w:r>
              <w:rPr>
                <w:b/>
                <w:bCs/>
                <w:color w:val="E9704F"/>
                <w:sz w:val="18"/>
                <w:szCs w:val="18"/>
              </w:rPr>
              <w:t>Faux</w:t>
            </w:r>
            <w:r>
              <w:rPr>
                <w:color w:val="000000"/>
                <w:sz w:val="18"/>
                <w:szCs w:val="18"/>
              </w:rPr>
              <w:t xml:space="preserve"> : elle a commencé aux </w:t>
            </w:r>
            <w:r>
              <w:rPr>
                <w:b/>
                <w:bCs/>
                <w:color w:val="E9704F"/>
                <w:sz w:val="18"/>
                <w:szCs w:val="18"/>
              </w:rPr>
              <w:t>États-Unis</w:t>
            </w:r>
            <w:r>
              <w:rPr>
                <w:color w:val="000000"/>
                <w:sz w:val="18"/>
                <w:szCs w:val="18"/>
              </w:rPr>
              <w:t>, à Wall Street.</w:t>
            </w:r>
          </w:p>
          <w:p w14:paraId="7A43CC8C" w14:textId="77777777" w:rsidR="00D03982" w:rsidRDefault="00000000">
            <w:pPr>
              <w:spacing w:after="50" w:line="276" w:lineRule="auto"/>
            </w:pPr>
            <w:r>
              <w:rPr>
                <w:color w:val="000000"/>
                <w:sz w:val="18"/>
                <w:szCs w:val="18"/>
              </w:rPr>
              <w:t xml:space="preserve">b) </w:t>
            </w:r>
            <w:r>
              <w:rPr>
                <w:b/>
                <w:bCs/>
                <w:color w:val="E9704F"/>
                <w:sz w:val="18"/>
                <w:szCs w:val="18"/>
              </w:rPr>
              <w:t>Vrai</w:t>
            </w:r>
            <w:r>
              <w:rPr>
                <w:color w:val="000000"/>
                <w:sz w:val="18"/>
                <w:szCs w:val="18"/>
              </w:rPr>
              <w:t xml:space="preserve"> : la Bourse montait sans rapport avec la production réelle, qui ne trouvait plus d'acheteurs.</w:t>
            </w:r>
          </w:p>
          <w:p w14:paraId="160B18F0" w14:textId="77777777" w:rsidR="00D03982" w:rsidRDefault="00000000">
            <w:pPr>
              <w:spacing w:after="50" w:line="276" w:lineRule="auto"/>
            </w:pPr>
            <w:r>
              <w:rPr>
                <w:color w:val="000000"/>
                <w:sz w:val="18"/>
                <w:szCs w:val="18"/>
              </w:rPr>
              <w:t xml:space="preserve">c) </w:t>
            </w:r>
            <w:r>
              <w:rPr>
                <w:b/>
                <w:bCs/>
                <w:color w:val="E9704F"/>
                <w:sz w:val="18"/>
                <w:szCs w:val="18"/>
              </w:rPr>
              <w:t>Vrai</w:t>
            </w:r>
            <w:r>
              <w:rPr>
                <w:color w:val="000000"/>
                <w:sz w:val="18"/>
                <w:szCs w:val="18"/>
              </w:rPr>
              <w:t xml:space="preserve"> : les droits de douane ont fait chuter le commerce mondial de 60 %.</w:t>
            </w:r>
          </w:p>
          <w:p w14:paraId="42C86F40" w14:textId="77777777" w:rsidR="00D03982" w:rsidRDefault="00000000">
            <w:pPr>
              <w:spacing w:after="50" w:line="276" w:lineRule="auto"/>
            </w:pPr>
            <w:r>
              <w:rPr>
                <w:color w:val="000000"/>
                <w:sz w:val="18"/>
                <w:szCs w:val="18"/>
              </w:rPr>
              <w:t xml:space="preserve">d) </w:t>
            </w:r>
            <w:r>
              <w:rPr>
                <w:b/>
                <w:bCs/>
                <w:color w:val="E9704F"/>
                <w:sz w:val="18"/>
                <w:szCs w:val="18"/>
              </w:rPr>
              <w:t>Faux</w:t>
            </w:r>
            <w:r>
              <w:rPr>
                <w:color w:val="000000"/>
                <w:sz w:val="18"/>
                <w:szCs w:val="18"/>
              </w:rPr>
              <w:t xml:space="preserve"> : son économie </w:t>
            </w:r>
            <w:r>
              <w:rPr>
                <w:b/>
                <w:bCs/>
                <w:color w:val="E9704F"/>
                <w:sz w:val="18"/>
                <w:szCs w:val="18"/>
              </w:rPr>
              <w:t>planifiée et fermée</w:t>
            </w:r>
            <w:r>
              <w:rPr>
                <w:color w:val="000000"/>
                <w:sz w:val="18"/>
                <w:szCs w:val="18"/>
              </w:rPr>
              <w:t xml:space="preserve"> a été épargnée, ce qui a renforcé son attrait.</w:t>
            </w:r>
          </w:p>
          <w:p w14:paraId="1E60CFB5" w14:textId="77777777" w:rsidR="00D03982" w:rsidRDefault="00000000">
            <w:pPr>
              <w:spacing w:after="50" w:line="276" w:lineRule="auto"/>
            </w:pPr>
            <w:r>
              <w:rPr>
                <w:b/>
                <w:bCs/>
                <w:color w:val="E9704F"/>
                <w:sz w:val="18"/>
                <w:szCs w:val="18"/>
              </w:rPr>
              <w:t>Corrigé 4 :</w:t>
            </w:r>
          </w:p>
          <w:p w14:paraId="030D03FC" w14:textId="77777777" w:rsidR="00D03982" w:rsidRDefault="00000000">
            <w:pPr>
              <w:spacing w:after="50" w:line="276" w:lineRule="auto"/>
            </w:pPr>
            <w:r>
              <w:rPr>
                <w:color w:val="000000"/>
                <w:sz w:val="18"/>
                <w:szCs w:val="18"/>
              </w:rPr>
              <w:t xml:space="preserve">1. La </w:t>
            </w:r>
            <w:r>
              <w:rPr>
                <w:b/>
                <w:bCs/>
                <w:color w:val="E9704F"/>
                <w:sz w:val="18"/>
                <w:szCs w:val="18"/>
              </w:rPr>
              <w:t>surproduction</w:t>
            </w:r>
            <w:r>
              <w:rPr>
                <w:color w:val="000000"/>
                <w:sz w:val="18"/>
                <w:szCs w:val="18"/>
              </w:rPr>
              <w:t xml:space="preserve"> (on produit plus qu'on ne peut vendre), l'</w:t>
            </w:r>
            <w:r>
              <w:rPr>
                <w:b/>
                <w:bCs/>
                <w:color w:val="E9704F"/>
                <w:sz w:val="18"/>
                <w:szCs w:val="18"/>
              </w:rPr>
              <w:t>endettement</w:t>
            </w:r>
            <w:r>
              <w:rPr>
                <w:color w:val="000000"/>
                <w:sz w:val="18"/>
                <w:szCs w:val="18"/>
              </w:rPr>
              <w:t xml:space="preserve"> des ménages (crédit) et la </w:t>
            </w:r>
            <w:r>
              <w:rPr>
                <w:b/>
                <w:bCs/>
                <w:color w:val="E9704F"/>
                <w:sz w:val="18"/>
                <w:szCs w:val="18"/>
              </w:rPr>
              <w:t>spéculation</w:t>
            </w:r>
            <w:r>
              <w:rPr>
                <w:color w:val="000000"/>
                <w:sz w:val="18"/>
                <w:szCs w:val="18"/>
              </w:rPr>
              <w:t xml:space="preserve"> boursière (achat d'actions à crédit sans rapport avec la valeur réelle des entreprises).</w:t>
            </w:r>
          </w:p>
          <w:p w14:paraId="255E9AFD" w14:textId="77777777" w:rsidR="00D03982" w:rsidRDefault="00000000">
            <w:pPr>
              <w:spacing w:after="50" w:line="276" w:lineRule="auto"/>
            </w:pPr>
            <w:r>
              <w:rPr>
                <w:color w:val="000000"/>
                <w:sz w:val="18"/>
                <w:szCs w:val="18"/>
              </w:rPr>
              <w:t xml:space="preserve">2. </w:t>
            </w:r>
            <w:r>
              <w:rPr>
                <w:b/>
                <w:bCs/>
                <w:color w:val="E9704F"/>
                <w:sz w:val="18"/>
                <w:szCs w:val="18"/>
              </w:rPr>
              <w:t>Krach</w:t>
            </w:r>
            <w:r>
              <w:rPr>
                <w:color w:val="000000"/>
                <w:sz w:val="18"/>
                <w:szCs w:val="18"/>
              </w:rPr>
              <w:t xml:space="preserve"> de Wall Street, faillite de </w:t>
            </w:r>
            <w:r>
              <w:rPr>
                <w:b/>
                <w:bCs/>
                <w:color w:val="E9704F"/>
                <w:sz w:val="18"/>
                <w:szCs w:val="18"/>
              </w:rPr>
              <w:t>5 000 banques</w:t>
            </w:r>
            <w:r>
              <w:rPr>
                <w:color w:val="000000"/>
                <w:sz w:val="18"/>
                <w:szCs w:val="18"/>
              </w:rPr>
              <w:t xml:space="preserve">, fermeture des usines, production divisée par deux, </w:t>
            </w:r>
            <w:r>
              <w:rPr>
                <w:b/>
                <w:bCs/>
                <w:color w:val="E9704F"/>
                <w:sz w:val="18"/>
                <w:szCs w:val="18"/>
              </w:rPr>
              <w:t>13 millions de chômeurs</w:t>
            </w:r>
            <w:r>
              <w:rPr>
                <w:color w:val="000000"/>
                <w:sz w:val="18"/>
                <w:szCs w:val="18"/>
              </w:rPr>
              <w:t xml:space="preserve"> (25 %), effondrement des prix agricoles, </w:t>
            </w:r>
            <w:r>
              <w:rPr>
                <w:b/>
                <w:bCs/>
                <w:color w:val="E9704F"/>
                <w:sz w:val="18"/>
                <w:szCs w:val="18"/>
              </w:rPr>
              <w:t>misère</w:t>
            </w:r>
            <w:r>
              <w:rPr>
                <w:color w:val="000000"/>
                <w:sz w:val="18"/>
                <w:szCs w:val="18"/>
              </w:rPr>
              <w:t xml:space="preserve"> (soupes populaires, </w:t>
            </w:r>
            <w:proofErr w:type="spellStart"/>
            <w:r>
              <w:rPr>
                <w:color w:val="000000"/>
                <w:sz w:val="18"/>
                <w:szCs w:val="18"/>
              </w:rPr>
              <w:t>Hoovervilles</w:t>
            </w:r>
            <w:proofErr w:type="spellEnd"/>
            <w:r>
              <w:rPr>
                <w:color w:val="000000"/>
                <w:sz w:val="18"/>
                <w:szCs w:val="18"/>
              </w:rPr>
              <w:t>).</w:t>
            </w:r>
          </w:p>
          <w:p w14:paraId="396C977B" w14:textId="77777777" w:rsidR="00D03982" w:rsidRDefault="00000000">
            <w:pPr>
              <w:spacing w:after="50" w:line="276" w:lineRule="auto"/>
            </w:pPr>
            <w:r>
              <w:rPr>
                <w:color w:val="000000"/>
                <w:sz w:val="18"/>
                <w:szCs w:val="18"/>
              </w:rPr>
              <w:t xml:space="preserve">3. Par les </w:t>
            </w:r>
            <w:r>
              <w:rPr>
                <w:b/>
                <w:bCs/>
                <w:color w:val="E9704F"/>
                <w:sz w:val="18"/>
                <w:szCs w:val="18"/>
              </w:rPr>
              <w:t>capitaux</w:t>
            </w:r>
            <w:r>
              <w:rPr>
                <w:color w:val="000000"/>
                <w:sz w:val="18"/>
                <w:szCs w:val="18"/>
              </w:rPr>
              <w:t xml:space="preserve"> (retrait des prêts américains → faillites bancaires en Europe en 1931), par le </w:t>
            </w:r>
            <w:r>
              <w:rPr>
                <w:b/>
                <w:bCs/>
                <w:color w:val="E9704F"/>
                <w:sz w:val="18"/>
                <w:szCs w:val="18"/>
              </w:rPr>
              <w:t>commerce</w:t>
            </w:r>
            <w:r>
              <w:rPr>
                <w:color w:val="000000"/>
                <w:sz w:val="18"/>
                <w:szCs w:val="18"/>
              </w:rPr>
              <w:t xml:space="preserve"> (baisse des achats, protectionnisme, chute de 60 % des échanges) et par l'</w:t>
            </w:r>
            <w:r>
              <w:rPr>
                <w:b/>
                <w:bCs/>
                <w:color w:val="E9704F"/>
                <w:sz w:val="18"/>
                <w:szCs w:val="18"/>
              </w:rPr>
              <w:t>effondrement des prix des matières premières</w:t>
            </w:r>
            <w:r>
              <w:rPr>
                <w:color w:val="000000"/>
                <w:sz w:val="18"/>
                <w:szCs w:val="18"/>
              </w:rPr>
              <w:t xml:space="preserve"> exportées par les colonies.</w:t>
            </w:r>
          </w:p>
          <w:p w14:paraId="15FC23AD" w14:textId="77777777" w:rsidR="00D03982" w:rsidRDefault="00000000">
            <w:pPr>
              <w:spacing w:after="50" w:line="276" w:lineRule="auto"/>
            </w:pPr>
            <w:r>
              <w:rPr>
                <w:color w:val="000000"/>
                <w:sz w:val="18"/>
                <w:szCs w:val="18"/>
              </w:rPr>
              <w:t xml:space="preserve">4. Madagascar : </w:t>
            </w:r>
            <w:r>
              <w:rPr>
                <w:b/>
                <w:bCs/>
                <w:color w:val="E9704F"/>
                <w:sz w:val="18"/>
                <w:szCs w:val="18"/>
              </w:rPr>
              <w:t>ruine</w:t>
            </w:r>
            <w:r>
              <w:rPr>
                <w:color w:val="000000"/>
                <w:sz w:val="18"/>
                <w:szCs w:val="18"/>
              </w:rPr>
              <w:t xml:space="preserve"> des paysans producteurs de café et de vanille, </w:t>
            </w:r>
            <w:r>
              <w:rPr>
                <w:b/>
                <w:bCs/>
                <w:color w:val="E9704F"/>
                <w:sz w:val="18"/>
                <w:szCs w:val="18"/>
              </w:rPr>
              <w:t>impôts</w:t>
            </w:r>
            <w:r>
              <w:rPr>
                <w:color w:val="000000"/>
                <w:sz w:val="18"/>
                <w:szCs w:val="18"/>
              </w:rPr>
              <w:t xml:space="preserve"> impayables, licenciements, mécontentement. Allemagne : </w:t>
            </w:r>
            <w:r>
              <w:rPr>
                <w:b/>
                <w:bCs/>
                <w:color w:val="E9704F"/>
                <w:sz w:val="18"/>
                <w:szCs w:val="18"/>
              </w:rPr>
              <w:t>6 millions de chômeurs</w:t>
            </w:r>
            <w:r>
              <w:rPr>
                <w:color w:val="000000"/>
                <w:sz w:val="18"/>
                <w:szCs w:val="18"/>
              </w:rPr>
              <w:t xml:space="preserve">, </w:t>
            </w:r>
            <w:r>
              <w:rPr>
                <w:color w:val="000000"/>
                <w:sz w:val="18"/>
                <w:szCs w:val="18"/>
              </w:rPr>
              <w:lastRenderedPageBreak/>
              <w:t>désespoir, montée du parti nazi et arrivée d'</w:t>
            </w:r>
            <w:r>
              <w:rPr>
                <w:b/>
                <w:bCs/>
                <w:color w:val="E9704F"/>
                <w:sz w:val="18"/>
                <w:szCs w:val="18"/>
              </w:rPr>
              <w:t>Hitler</w:t>
            </w:r>
            <w:r>
              <w:rPr>
                <w:color w:val="000000"/>
                <w:sz w:val="18"/>
                <w:szCs w:val="18"/>
              </w:rPr>
              <w:t xml:space="preserve"> au pouvoir en 1933.</w:t>
            </w:r>
          </w:p>
        </w:tc>
        <w:tc>
          <w:tcPr>
            <w:tcW w:w="1100" w:type="dxa"/>
            <w:tcMar>
              <w:top w:w="60" w:type="dxa"/>
              <w:left w:w="60" w:type="dxa"/>
              <w:bottom w:w="60" w:type="dxa"/>
              <w:right w:w="60" w:type="dxa"/>
            </w:tcMar>
          </w:tcPr>
          <w:p w14:paraId="04F15D19" w14:textId="77777777" w:rsidR="00D03982" w:rsidRDefault="00000000">
            <w:pPr>
              <w:spacing w:after="50" w:line="276" w:lineRule="auto"/>
            </w:pPr>
            <w:r>
              <w:rPr>
                <w:color w:val="000000"/>
                <w:sz w:val="18"/>
                <w:szCs w:val="18"/>
              </w:rPr>
              <w:lastRenderedPageBreak/>
              <w:t>Travail individuel écrit</w:t>
            </w:r>
          </w:p>
        </w:tc>
        <w:tc>
          <w:tcPr>
            <w:tcW w:w="1050" w:type="dxa"/>
            <w:tcMar>
              <w:top w:w="60" w:type="dxa"/>
              <w:left w:w="60" w:type="dxa"/>
              <w:bottom w:w="60" w:type="dxa"/>
              <w:right w:w="60" w:type="dxa"/>
            </w:tcMar>
          </w:tcPr>
          <w:p w14:paraId="3A8D32DE" w14:textId="77777777" w:rsidR="00D03982" w:rsidRDefault="00000000">
            <w:pPr>
              <w:spacing w:after="50" w:line="276" w:lineRule="auto"/>
            </w:pPr>
            <w:r>
              <w:rPr>
                <w:color w:val="000000"/>
                <w:sz w:val="18"/>
                <w:szCs w:val="18"/>
              </w:rPr>
              <w:t>Cahier, feuille d'évaluation</w:t>
            </w:r>
          </w:p>
        </w:tc>
        <w:tc>
          <w:tcPr>
            <w:tcW w:w="800" w:type="dxa"/>
            <w:tcMar>
              <w:top w:w="60" w:type="dxa"/>
              <w:left w:w="60" w:type="dxa"/>
              <w:bottom w:w="60" w:type="dxa"/>
              <w:right w:w="60" w:type="dxa"/>
            </w:tcMar>
          </w:tcPr>
          <w:p w14:paraId="55E53D9F" w14:textId="77777777" w:rsidR="00D03982" w:rsidRDefault="00D03982"/>
        </w:tc>
      </w:tr>
    </w:tbl>
    <w:p w14:paraId="1DBFC5E0" w14:textId="77777777" w:rsidR="00D03982" w:rsidRDefault="00000000">
      <w:r>
        <w:br w:type="page"/>
      </w:r>
    </w:p>
    <w:p w14:paraId="6116E0A4" w14:textId="77777777" w:rsidR="00D03982" w:rsidRDefault="00000000">
      <w:pPr>
        <w:spacing w:after="40"/>
      </w:pPr>
      <w:r>
        <w:rPr>
          <w:b/>
          <w:bCs/>
          <w:color w:val="000000"/>
        </w:rPr>
        <w:lastRenderedPageBreak/>
        <w:t>LEÇON</w:t>
      </w:r>
    </w:p>
    <w:p w14:paraId="45B4CB3F" w14:textId="77777777" w:rsidR="00D03982" w:rsidRDefault="00000000">
      <w:pPr>
        <w:spacing w:after="120"/>
      </w:pPr>
      <w:bookmarkStart w:id="36" w:name="lecon15"/>
      <w:r>
        <w:rPr>
          <w:b/>
          <w:bCs/>
          <w:color w:val="C00000"/>
          <w:sz w:val="30"/>
          <w:szCs w:val="30"/>
        </w:rPr>
        <w:t>La crise de 1929 : origines, manifestations et extension dans le monde</w:t>
      </w:r>
      <w:bookmarkEnd w:id="36"/>
    </w:p>
    <w:p w14:paraId="43E5F74B" w14:textId="77777777" w:rsidR="00D03982" w:rsidRDefault="00000000">
      <w:pPr>
        <w:spacing w:before="120" w:after="40"/>
        <w:jc w:val="center"/>
      </w:pPr>
      <w:r>
        <w:rPr>
          <w:noProof/>
        </w:rPr>
        <w:drawing>
          <wp:inline distT="0" distB="0" distL="0" distR="0" wp14:anchorId="597EE58F" wp14:editId="74397D95">
            <wp:extent cx="4676775" cy="2600325"/>
            <wp:effectExtent l="0" t="0" r="0" b="0"/>
            <wp:docPr id="1229542100" name="Image 1229542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676775" cy="2600325"/>
                    </a:xfrm>
                    <a:prstGeom prst="rect">
                      <a:avLst/>
                    </a:prstGeom>
                  </pic:spPr>
                </pic:pic>
              </a:graphicData>
            </a:graphic>
          </wp:inline>
        </w:drawing>
      </w:r>
    </w:p>
    <w:p w14:paraId="684CD60E" w14:textId="77777777" w:rsidR="00D03982" w:rsidRDefault="00000000">
      <w:pPr>
        <w:spacing w:after="160" w:line="276" w:lineRule="auto"/>
        <w:jc w:val="center"/>
      </w:pPr>
      <w:r>
        <w:rPr>
          <w:i/>
          <w:iCs/>
          <w:color w:val="000000"/>
          <w:sz w:val="18"/>
          <w:szCs w:val="18"/>
        </w:rPr>
        <w:t>La crise de 1929 : indice de la production industrielle et nombre de chômeurs aux États-Unis et en Allemagne (1929-1938) — Source : réalisation J-</w:t>
      </w:r>
      <w:proofErr w:type="spellStart"/>
      <w:r>
        <w:rPr>
          <w:i/>
          <w:iCs/>
          <w:color w:val="000000"/>
          <w:sz w:val="18"/>
          <w:szCs w:val="18"/>
        </w:rPr>
        <w:t>Learn</w:t>
      </w:r>
      <w:proofErr w:type="spellEnd"/>
      <w:r>
        <w:rPr>
          <w:i/>
          <w:iCs/>
          <w:color w:val="000000"/>
          <w:sz w:val="18"/>
          <w:szCs w:val="18"/>
        </w:rPr>
        <w:t xml:space="preserve"> d'après </w:t>
      </w:r>
      <w:proofErr w:type="spellStart"/>
      <w:r>
        <w:rPr>
          <w:i/>
          <w:iCs/>
          <w:color w:val="000000"/>
          <w:sz w:val="18"/>
          <w:szCs w:val="18"/>
        </w:rPr>
        <w:t>Milza-Berstein</w:t>
      </w:r>
      <w:proofErr w:type="spellEnd"/>
      <w:r>
        <w:rPr>
          <w:i/>
          <w:iCs/>
          <w:color w:val="000000"/>
          <w:sz w:val="18"/>
          <w:szCs w:val="18"/>
        </w:rPr>
        <w:t xml:space="preserve"> et les statistiques historiques du Bureau of Labor </w:t>
      </w:r>
      <w:proofErr w:type="spellStart"/>
      <w:r>
        <w:rPr>
          <w:i/>
          <w:iCs/>
          <w:color w:val="000000"/>
          <w:sz w:val="18"/>
          <w:szCs w:val="18"/>
        </w:rPr>
        <w:t>Statistics</w:t>
      </w:r>
      <w:proofErr w:type="spellEnd"/>
      <w:r>
        <w:rPr>
          <w:i/>
          <w:iCs/>
          <w:color w:val="000000"/>
          <w:sz w:val="18"/>
          <w:szCs w:val="18"/>
        </w:rPr>
        <w:t xml:space="preserve"> (valeurs arrondies)</w:t>
      </w:r>
    </w:p>
    <w:p w14:paraId="66BCC0CF" w14:textId="77777777" w:rsidR="00D03982" w:rsidRDefault="00000000">
      <w:pPr>
        <w:spacing w:after="100" w:line="276" w:lineRule="auto"/>
        <w:jc w:val="both"/>
      </w:pPr>
      <w:r>
        <w:rPr>
          <w:color w:val="000000"/>
        </w:rPr>
        <w:t>Dix ans après la guerre, une crise économique d'une ampleur inconnue frappe le monde capitaliste. Partie des États-Unis en octobre 1929, elle gagne l'Europe, les colonies et le monde entier, et bouleverse la vie politique des années 1930.</w:t>
      </w:r>
    </w:p>
    <w:p w14:paraId="723DAA5A" w14:textId="77777777" w:rsidR="00D03982" w:rsidRDefault="00000000">
      <w:pPr>
        <w:spacing w:before="160" w:after="80"/>
      </w:pPr>
      <w:r>
        <w:rPr>
          <w:b/>
          <w:bCs/>
          <w:color w:val="1E7B34"/>
          <w:sz w:val="24"/>
          <w:szCs w:val="24"/>
        </w:rPr>
        <w:t>1. Les origines de la crise aux États-Unis</w:t>
      </w:r>
    </w:p>
    <w:p w14:paraId="42BD20C7" w14:textId="77777777" w:rsidR="00D03982" w:rsidRDefault="00000000">
      <w:pPr>
        <w:spacing w:after="100" w:line="276" w:lineRule="auto"/>
        <w:jc w:val="both"/>
      </w:pPr>
      <w:r>
        <w:rPr>
          <w:color w:val="000000"/>
        </w:rPr>
        <w:t xml:space="preserve">Dans les années 1920, les </w:t>
      </w:r>
      <w:r>
        <w:rPr>
          <w:b/>
          <w:bCs/>
          <w:color w:val="1F4E79"/>
        </w:rPr>
        <w:t>États-Unis</w:t>
      </w:r>
      <w:r>
        <w:rPr>
          <w:color w:val="000000"/>
        </w:rPr>
        <w:t xml:space="preserve"> connaissent une prospérité éclatante, les « années folles » : production de masse d'automobiles (Ford), d'appareils électriques et de radios, publicité, achats à crédit ; ils sont la première puissance industrielle et le banquier du monde. Mais cette prospérité cache des faiblesses. La </w:t>
      </w:r>
      <w:r>
        <w:rPr>
          <w:b/>
          <w:bCs/>
          <w:color w:val="1F4E79"/>
        </w:rPr>
        <w:t>surproduction</w:t>
      </w:r>
      <w:r>
        <w:rPr>
          <w:color w:val="000000"/>
        </w:rPr>
        <w:t xml:space="preserve"> : les usines et les fermes produisent plus que la population, dont les salaires stagnent, ne peut acheter ; les stocks s'accumulent et les prix agricoles baissent. L'</w:t>
      </w:r>
      <w:r>
        <w:rPr>
          <w:b/>
          <w:bCs/>
          <w:color w:val="1F4E79"/>
        </w:rPr>
        <w:t>endettement</w:t>
      </w:r>
      <w:r>
        <w:rPr>
          <w:color w:val="000000"/>
        </w:rPr>
        <w:t xml:space="preserve"> : les ménages achètent à crédit. Et surtout la </w:t>
      </w:r>
      <w:r>
        <w:rPr>
          <w:b/>
          <w:bCs/>
          <w:color w:val="1F4E79"/>
        </w:rPr>
        <w:t>spéculation</w:t>
      </w:r>
      <w:r>
        <w:rPr>
          <w:color w:val="000000"/>
        </w:rPr>
        <w:t xml:space="preserve"> : des millions d'Américains achètent à crédit des actions à la Bourse de New York, </w:t>
      </w:r>
      <w:r>
        <w:rPr>
          <w:b/>
          <w:bCs/>
          <w:color w:val="1F4E79"/>
        </w:rPr>
        <w:t>Wall Street</w:t>
      </w:r>
      <w:r>
        <w:rPr>
          <w:color w:val="000000"/>
        </w:rPr>
        <w:t>, pour les revendre plus cher ; les cours montent sans rapport avec la valeur réelle des entreprises.</w:t>
      </w:r>
    </w:p>
    <w:p w14:paraId="6C9F434A" w14:textId="77777777" w:rsidR="00D03982" w:rsidRDefault="00000000">
      <w:pPr>
        <w:spacing w:before="160" w:after="80"/>
      </w:pPr>
      <w:r>
        <w:rPr>
          <w:b/>
          <w:bCs/>
          <w:color w:val="1E7B34"/>
          <w:sz w:val="24"/>
          <w:szCs w:val="24"/>
        </w:rPr>
        <w:t>2. Le krach et ses manifestations</w:t>
      </w:r>
    </w:p>
    <w:p w14:paraId="34E55549" w14:textId="77777777" w:rsidR="00D03982" w:rsidRDefault="00000000">
      <w:pPr>
        <w:spacing w:after="100" w:line="276" w:lineRule="auto"/>
        <w:jc w:val="both"/>
      </w:pPr>
      <w:r>
        <w:rPr>
          <w:color w:val="000000"/>
        </w:rPr>
        <w:t xml:space="preserve">Le </w:t>
      </w:r>
      <w:r>
        <w:rPr>
          <w:b/>
          <w:bCs/>
          <w:color w:val="1F4E79"/>
        </w:rPr>
        <w:t>jeudi 24 octobre 1929</w:t>
      </w:r>
      <w:r>
        <w:rPr>
          <w:color w:val="000000"/>
        </w:rPr>
        <w:t xml:space="preserve">, le « </w:t>
      </w:r>
      <w:r>
        <w:rPr>
          <w:b/>
          <w:bCs/>
          <w:color w:val="1F4E79"/>
        </w:rPr>
        <w:t>jeudi noir</w:t>
      </w:r>
      <w:r>
        <w:rPr>
          <w:color w:val="000000"/>
        </w:rPr>
        <w:t xml:space="preserve"> », les spéculateurs pris de panique veulent tous vendre : 13 millions d'actions sont jetées sur le marché, les cours s'effondrent ; la chute reprend le mardi 29 et se poursuit trois ans : les actions perdent 85 % de leur valeur. Le krach boursier se transforme en </w:t>
      </w:r>
      <w:r>
        <w:rPr>
          <w:b/>
          <w:bCs/>
          <w:color w:val="1F4E79"/>
        </w:rPr>
        <w:t>crise économique</w:t>
      </w:r>
      <w:r>
        <w:rPr>
          <w:color w:val="000000"/>
        </w:rPr>
        <w:t xml:space="preserve"> par un enchaînement implacable : les spéculateurs ruinés ne remboursent plus les </w:t>
      </w:r>
      <w:r>
        <w:rPr>
          <w:b/>
          <w:bCs/>
          <w:color w:val="1F4E79"/>
        </w:rPr>
        <w:t>banques</w:t>
      </w:r>
      <w:r>
        <w:rPr>
          <w:color w:val="000000"/>
        </w:rPr>
        <w:t xml:space="preserve">, dont 5 000 font faillite en emportant l'épargne des déposants ; les banques ne prêtent plus ; les entreprises, privées de crédit et de clients, ferment ou licencient ; les </w:t>
      </w:r>
      <w:r>
        <w:rPr>
          <w:b/>
          <w:bCs/>
          <w:color w:val="1F4E79"/>
        </w:rPr>
        <w:t>chômeurs</w:t>
      </w:r>
      <w:r>
        <w:rPr>
          <w:color w:val="000000"/>
        </w:rPr>
        <w:t xml:space="preserve"> n'achètent plus, ce qui provoque de nouvelles fermetures. Entre 1929 et 1932, la production industrielle américaine est divisée par deux ; en 1933, on compte </w:t>
      </w:r>
      <w:r>
        <w:rPr>
          <w:b/>
          <w:bCs/>
          <w:color w:val="1F4E79"/>
        </w:rPr>
        <w:t>13 millions de chômeurs</w:t>
      </w:r>
      <w:r>
        <w:rPr>
          <w:color w:val="000000"/>
        </w:rPr>
        <w:t xml:space="preserve">, un actif sur quatre. La misère s'installe : soupes populaires, bidonvilles baptisés « </w:t>
      </w:r>
      <w:proofErr w:type="spellStart"/>
      <w:r>
        <w:rPr>
          <w:color w:val="000000"/>
        </w:rPr>
        <w:t>Hoovervilles</w:t>
      </w:r>
      <w:proofErr w:type="spellEnd"/>
      <w:r>
        <w:rPr>
          <w:color w:val="000000"/>
        </w:rPr>
        <w:t xml:space="preserve"> » du nom du président </w:t>
      </w:r>
      <w:r>
        <w:rPr>
          <w:b/>
          <w:bCs/>
          <w:color w:val="1F4E79"/>
        </w:rPr>
        <w:t>Hoover</w:t>
      </w:r>
      <w:r>
        <w:rPr>
          <w:color w:val="000000"/>
        </w:rPr>
        <w:t>, jugé impuissant, fermiers ruinés jetés sur les routes.</w:t>
      </w:r>
    </w:p>
    <w:p w14:paraId="5D059E78" w14:textId="77777777" w:rsidR="00D03982" w:rsidRDefault="00000000">
      <w:pPr>
        <w:spacing w:before="160" w:after="80"/>
      </w:pPr>
      <w:r>
        <w:rPr>
          <w:b/>
          <w:bCs/>
          <w:color w:val="1E7B34"/>
          <w:sz w:val="24"/>
          <w:szCs w:val="24"/>
        </w:rPr>
        <w:t>3. L'extension de la crise au monde</w:t>
      </w:r>
    </w:p>
    <w:p w14:paraId="3B9D5057" w14:textId="77777777" w:rsidR="00D03982" w:rsidRDefault="00000000">
      <w:pPr>
        <w:spacing w:after="100" w:line="276" w:lineRule="auto"/>
        <w:jc w:val="both"/>
      </w:pPr>
      <w:r>
        <w:rPr>
          <w:color w:val="000000"/>
        </w:rPr>
        <w:t xml:space="preserve">La crise se propage par deux canaux. Les </w:t>
      </w:r>
      <w:r>
        <w:rPr>
          <w:b/>
          <w:bCs/>
          <w:color w:val="1F4E79"/>
        </w:rPr>
        <w:t>capitaux</w:t>
      </w:r>
      <w:r>
        <w:rPr>
          <w:color w:val="000000"/>
        </w:rPr>
        <w:t xml:space="preserve"> : les banques américaines rapatrient l'argent prêté à l'Europe depuis 1924, surtout à l'</w:t>
      </w:r>
      <w:r>
        <w:rPr>
          <w:b/>
          <w:bCs/>
          <w:color w:val="1F4E79"/>
        </w:rPr>
        <w:t>Allemagne</w:t>
      </w:r>
      <w:r>
        <w:rPr>
          <w:color w:val="000000"/>
        </w:rPr>
        <w:t xml:space="preserve"> et à l'Autriche ; en 1931, les grandes banques de Vienne et de Berlin s'effondrent, entraînant toute l'Europe. Le </w:t>
      </w:r>
      <w:r>
        <w:rPr>
          <w:b/>
          <w:bCs/>
          <w:color w:val="1F4E79"/>
        </w:rPr>
        <w:t>commerce</w:t>
      </w:r>
      <w:r>
        <w:rPr>
          <w:color w:val="000000"/>
        </w:rPr>
        <w:t xml:space="preserve"> : les États-Unis achètent moins et relèvent leurs droits de douane ; chaque pays les imite pour protéger sa production (</w:t>
      </w:r>
      <w:r>
        <w:rPr>
          <w:b/>
          <w:bCs/>
          <w:color w:val="1F4E79"/>
        </w:rPr>
        <w:t>protectionnisme</w:t>
      </w:r>
      <w:r>
        <w:rPr>
          <w:color w:val="000000"/>
        </w:rPr>
        <w:t xml:space="preserve">), et le commerce mondial chute de 60 % entre 1929 et 1932. L'Allemagne compte </w:t>
      </w:r>
      <w:r>
        <w:rPr>
          <w:b/>
          <w:bCs/>
          <w:color w:val="1F4E79"/>
        </w:rPr>
        <w:t>6 millions de chômeurs</w:t>
      </w:r>
      <w:r>
        <w:rPr>
          <w:color w:val="000000"/>
        </w:rPr>
        <w:t xml:space="preserve"> en 1932, le Royaume-Uni 3 millions ; la France est touchée plus tard (1931) mais plus durablement. Seule l'</w:t>
      </w:r>
      <w:r>
        <w:rPr>
          <w:b/>
          <w:bCs/>
          <w:color w:val="1F4E79"/>
        </w:rPr>
        <w:t>URSS</w:t>
      </w:r>
      <w:r>
        <w:rPr>
          <w:color w:val="000000"/>
        </w:rPr>
        <w:t>, à l'économie planifiée et fermée, est épargnée.</w:t>
      </w:r>
    </w:p>
    <w:p w14:paraId="1D1FDEEB" w14:textId="77777777" w:rsidR="00D03982" w:rsidRDefault="00000000">
      <w:pPr>
        <w:spacing w:after="100" w:line="276" w:lineRule="auto"/>
        <w:jc w:val="both"/>
      </w:pPr>
      <w:r>
        <w:rPr>
          <w:color w:val="000000"/>
        </w:rPr>
        <w:lastRenderedPageBreak/>
        <w:t xml:space="preserve">Les </w:t>
      </w:r>
      <w:r>
        <w:rPr>
          <w:b/>
          <w:bCs/>
          <w:color w:val="1F4E79"/>
        </w:rPr>
        <w:t>colonies</w:t>
      </w:r>
      <w:r>
        <w:rPr>
          <w:color w:val="000000"/>
        </w:rPr>
        <w:t xml:space="preserve"> sont frappées de plein fouet par l'effondrement des prix des </w:t>
      </w:r>
      <w:r>
        <w:rPr>
          <w:b/>
          <w:bCs/>
          <w:color w:val="1F4E79"/>
        </w:rPr>
        <w:t>matières premières</w:t>
      </w:r>
      <w:r>
        <w:rPr>
          <w:color w:val="000000"/>
        </w:rPr>
        <w:t xml:space="preserve">. À </w:t>
      </w:r>
      <w:r>
        <w:rPr>
          <w:b/>
          <w:bCs/>
          <w:color w:val="1F4E79"/>
        </w:rPr>
        <w:t>Madagascar</w:t>
      </w:r>
      <w:r>
        <w:rPr>
          <w:color w:val="000000"/>
        </w:rPr>
        <w:t xml:space="preserve">, le café, la vanille, le girofle et la viande perdent plus de la moitié de leur valeur entre 1929 et 1934 ; les paysans, qui doivent toujours payer l'impôt en argent, sont ruinés ; les colons licencient ; le budget de la colonie s'effondre ; le mécontentement grandit et nourrit le mouvement de </w:t>
      </w:r>
      <w:proofErr w:type="spellStart"/>
      <w:r>
        <w:rPr>
          <w:color w:val="000000"/>
        </w:rPr>
        <w:t>Ralaimongo</w:t>
      </w:r>
      <w:proofErr w:type="spellEnd"/>
      <w:r>
        <w:rPr>
          <w:color w:val="000000"/>
        </w:rPr>
        <w:t>.</w:t>
      </w:r>
    </w:p>
    <w:p w14:paraId="6AB79185" w14:textId="77777777" w:rsidR="00D03982" w:rsidRDefault="00000000">
      <w:pPr>
        <w:spacing w:before="160" w:after="80"/>
      </w:pPr>
      <w:r>
        <w:rPr>
          <w:b/>
          <w:bCs/>
          <w:color w:val="1E7B34"/>
          <w:sz w:val="24"/>
          <w:szCs w:val="24"/>
        </w:rPr>
        <w:t>4. Les conséquences politiques</w:t>
      </w:r>
    </w:p>
    <w:p w14:paraId="1F568558" w14:textId="77777777" w:rsidR="00D03982" w:rsidRDefault="00000000">
      <w:pPr>
        <w:spacing w:after="100" w:line="276" w:lineRule="auto"/>
        <w:jc w:val="both"/>
      </w:pPr>
      <w:r>
        <w:rPr>
          <w:color w:val="000000"/>
        </w:rPr>
        <w:t xml:space="preserve">La crise ébranle la confiance dans le </w:t>
      </w:r>
      <w:r>
        <w:rPr>
          <w:b/>
          <w:bCs/>
          <w:color w:val="1F4E79"/>
        </w:rPr>
        <w:t>capitalisme</w:t>
      </w:r>
      <w:r>
        <w:rPr>
          <w:color w:val="000000"/>
        </w:rPr>
        <w:t xml:space="preserve"> et dans la </w:t>
      </w:r>
      <w:r>
        <w:rPr>
          <w:b/>
          <w:bCs/>
          <w:color w:val="1F4E79"/>
        </w:rPr>
        <w:t>démocratie</w:t>
      </w:r>
      <w:r>
        <w:rPr>
          <w:color w:val="000000"/>
        </w:rPr>
        <w:t xml:space="preserve">, incapables de nourrir les peuples. Elle pousse les électeurs vers les extrêmes : en Allemagne, elle permet à </w:t>
      </w:r>
      <w:r>
        <w:rPr>
          <w:b/>
          <w:bCs/>
          <w:color w:val="1F4E79"/>
        </w:rPr>
        <w:t>Hitler</w:t>
      </w:r>
      <w:r>
        <w:rPr>
          <w:color w:val="000000"/>
        </w:rPr>
        <w:t xml:space="preserve"> d'arriver au pouvoir en janvier 1933 ; en France, des émeutes secouent Paris en février 1934 ; en Europe centrale, les dictatures se multiplient ; le modèle soviétique séduit. Elle pousse aussi les États à intervenir dans l'économie, comme le fera le New Deal de Roosevelt aux États-Unis.</w:t>
      </w:r>
    </w:p>
    <w:p w14:paraId="55463545" w14:textId="77777777" w:rsidR="00D03982" w:rsidRDefault="00000000">
      <w:pPr>
        <w:spacing w:before="200" w:after="160"/>
      </w:pPr>
      <w:r>
        <w:rPr>
          <w:b/>
          <w:bCs/>
          <w:color w:val="C00000"/>
          <w:sz w:val="26"/>
          <w:szCs w:val="26"/>
        </w:rPr>
        <w:t>EXERCICES</w:t>
      </w:r>
    </w:p>
    <w:p w14:paraId="017669AB" w14:textId="77777777" w:rsidR="00D03982" w:rsidRDefault="00000000">
      <w:pPr>
        <w:spacing w:after="80" w:line="276" w:lineRule="auto"/>
      </w:pPr>
      <w:r>
        <w:rPr>
          <w:i/>
          <w:iCs/>
          <w:color w:val="000000"/>
          <w:sz w:val="20"/>
          <w:szCs w:val="20"/>
        </w:rPr>
        <w:t xml:space="preserve">Exercices notés selon un barème — total : </w:t>
      </w:r>
      <w:r>
        <w:rPr>
          <w:b/>
          <w:bCs/>
          <w:i/>
          <w:iCs/>
          <w:color w:val="000000"/>
          <w:sz w:val="20"/>
          <w:szCs w:val="20"/>
        </w:rPr>
        <w:t>18 points</w:t>
      </w:r>
      <w:r>
        <w:rPr>
          <w:i/>
          <w:iCs/>
          <w:color w:val="000000"/>
          <w:sz w:val="20"/>
          <w:szCs w:val="20"/>
        </w:rPr>
        <w:t>.</w:t>
      </w:r>
    </w:p>
    <w:p w14:paraId="36C0712E" w14:textId="77777777" w:rsidR="00D03982" w:rsidRDefault="00000000">
      <w:pPr>
        <w:keepNext/>
        <w:spacing w:before="120" w:after="80" w:line="276" w:lineRule="auto"/>
      </w:pPr>
      <w:r>
        <w:rPr>
          <w:b/>
          <w:bCs/>
          <w:color w:val="000000"/>
        </w:rPr>
        <w:t>Exercice 1</w:t>
      </w:r>
      <w:r>
        <w:rPr>
          <w:color w:val="000000"/>
        </w:rPr>
        <w:t xml:space="preserve"> — Remettez dans l'ordre logique les étapes de la crise en les numérotant de 1 à 5. (4 pts)</w:t>
      </w:r>
    </w:p>
    <w:p w14:paraId="0FC2C410" w14:textId="77777777" w:rsidR="00D03982" w:rsidRDefault="00000000">
      <w:pPr>
        <w:spacing w:after="40" w:line="276" w:lineRule="auto"/>
        <w:ind w:left="360"/>
      </w:pPr>
      <w:r>
        <w:rPr>
          <w:color w:val="000000"/>
        </w:rPr>
        <w:t>Les usines ferment et licencient : le chômage explose.</w:t>
      </w:r>
    </w:p>
    <w:p w14:paraId="3DE84A4B" w14:textId="77777777" w:rsidR="00D03982" w:rsidRDefault="00000000">
      <w:pPr>
        <w:spacing w:after="40" w:line="276" w:lineRule="auto"/>
        <w:ind w:left="360"/>
      </w:pPr>
      <w:r>
        <w:rPr>
          <w:color w:val="000000"/>
        </w:rPr>
        <w:t>Les spéculateurs veulent tous vendre leurs actions : krach de Wall Street.</w:t>
      </w:r>
    </w:p>
    <w:p w14:paraId="1376E6BB" w14:textId="77777777" w:rsidR="00D03982" w:rsidRDefault="00000000">
      <w:pPr>
        <w:spacing w:after="40" w:line="276" w:lineRule="auto"/>
        <w:ind w:left="360"/>
      </w:pPr>
      <w:r>
        <w:rPr>
          <w:color w:val="000000"/>
        </w:rPr>
        <w:t>Des millions d'Américains achètent des actions à crédit pour spéculer.</w:t>
      </w:r>
    </w:p>
    <w:p w14:paraId="537E5259" w14:textId="77777777" w:rsidR="00D03982" w:rsidRDefault="00000000">
      <w:pPr>
        <w:spacing w:after="40" w:line="276" w:lineRule="auto"/>
        <w:ind w:left="360"/>
      </w:pPr>
      <w:r>
        <w:rPr>
          <w:color w:val="000000"/>
        </w:rPr>
        <w:t>Les banques, non remboursées, font faillite et ne prêtent plus.</w:t>
      </w:r>
    </w:p>
    <w:p w14:paraId="302A05F0" w14:textId="77777777" w:rsidR="00D03982" w:rsidRDefault="00000000">
      <w:pPr>
        <w:spacing w:after="40" w:line="276" w:lineRule="auto"/>
        <w:ind w:left="360"/>
      </w:pPr>
      <w:r>
        <w:rPr>
          <w:color w:val="000000"/>
        </w:rPr>
        <w:t>Les chômeurs n'achètent plus : de nouvelles entreprises ferment.</w:t>
      </w:r>
    </w:p>
    <w:p w14:paraId="5732875A" w14:textId="77777777" w:rsidR="00D03982" w:rsidRDefault="00000000">
      <w:pPr>
        <w:keepNext/>
        <w:spacing w:before="120" w:after="80" w:line="276" w:lineRule="auto"/>
      </w:pPr>
      <w:r>
        <w:rPr>
          <w:b/>
          <w:bCs/>
          <w:color w:val="000000"/>
        </w:rPr>
        <w:t>Exercice 2</w:t>
      </w:r>
      <w:r>
        <w:rPr>
          <w:color w:val="000000"/>
        </w:rPr>
        <w:t xml:space="preserve"> — Choisissez la bonne réponse. (4 pts)</w:t>
      </w:r>
    </w:p>
    <w:p w14:paraId="487F6641" w14:textId="77777777" w:rsidR="00D03982" w:rsidRDefault="00000000">
      <w:pPr>
        <w:spacing w:after="40" w:line="276" w:lineRule="auto"/>
        <w:ind w:left="360"/>
      </w:pPr>
      <w:r>
        <w:rPr>
          <w:color w:val="000000"/>
        </w:rPr>
        <w:t>1. Le « jeudi noir » de Wall Street a eu lieu le : A) 11 novembre 1918 — B) 24 octobre 1929 — C) 30 janvier 1933.</w:t>
      </w:r>
    </w:p>
    <w:p w14:paraId="5A82AE4B" w14:textId="77777777" w:rsidR="00D03982" w:rsidRDefault="00000000">
      <w:pPr>
        <w:spacing w:after="40" w:line="276" w:lineRule="auto"/>
        <w:ind w:left="360"/>
      </w:pPr>
      <w:r>
        <w:rPr>
          <w:color w:val="000000"/>
        </w:rPr>
        <w:t>2. En 1933, le nombre de chômeurs aux États-Unis atteint environ : A) 1 million — B) 13 millions — C) 50 millions.</w:t>
      </w:r>
    </w:p>
    <w:p w14:paraId="6265558D" w14:textId="77777777" w:rsidR="00D03982" w:rsidRDefault="00000000">
      <w:pPr>
        <w:spacing w:after="40" w:line="276" w:lineRule="auto"/>
        <w:ind w:left="360"/>
      </w:pPr>
      <w:r>
        <w:rPr>
          <w:color w:val="000000"/>
        </w:rPr>
        <w:t>3. La crise s'est étendue à l'Europe notamment parce que : A) les banques américaines ont rapatrié leurs capitaux — B) l'Europe a gagné une guerre — C) l'URSS a fermé ses frontières.</w:t>
      </w:r>
    </w:p>
    <w:p w14:paraId="648FE80C" w14:textId="77777777" w:rsidR="00D03982" w:rsidRDefault="00000000">
      <w:pPr>
        <w:spacing w:after="40" w:line="276" w:lineRule="auto"/>
        <w:ind w:left="360"/>
      </w:pPr>
      <w:r>
        <w:rPr>
          <w:color w:val="000000"/>
        </w:rPr>
        <w:t>4. À Madagascar, la crise s'est traduite par : A) une hausse du prix du café — B) l'effondrement des prix du café et de la vanille — C) la fin des impôts.</w:t>
      </w:r>
    </w:p>
    <w:p w14:paraId="7FC60ECA" w14:textId="77777777" w:rsidR="00D03982" w:rsidRDefault="00000000">
      <w:pPr>
        <w:keepNext/>
        <w:spacing w:before="120" w:after="80" w:line="276" w:lineRule="auto"/>
      </w:pPr>
      <w:r>
        <w:rPr>
          <w:b/>
          <w:bCs/>
          <w:color w:val="000000"/>
        </w:rPr>
        <w:t>Exercice 3</w:t>
      </w:r>
      <w:r>
        <w:rPr>
          <w:color w:val="000000"/>
        </w:rPr>
        <w:t xml:space="preserve"> — Répondez par Vrai ou Faux, puis corrigez les phrases fausses. (4 pts)</w:t>
      </w:r>
    </w:p>
    <w:p w14:paraId="6C3253F1" w14:textId="77777777" w:rsidR="00D03982" w:rsidRDefault="00000000">
      <w:pPr>
        <w:spacing w:after="40" w:line="276" w:lineRule="auto"/>
        <w:ind w:left="360"/>
      </w:pPr>
      <w:r>
        <w:rPr>
          <w:color w:val="000000"/>
        </w:rPr>
        <w:t>a) La crise de 1929 a commencé en Allemagne.</w:t>
      </w:r>
    </w:p>
    <w:p w14:paraId="61CB286E" w14:textId="77777777" w:rsidR="00D03982" w:rsidRDefault="00000000">
      <w:pPr>
        <w:spacing w:after="40" w:line="276" w:lineRule="auto"/>
        <w:ind w:left="360"/>
      </w:pPr>
      <w:r>
        <w:rPr>
          <w:color w:val="000000"/>
        </w:rPr>
        <w:t>b) La surproduction et la spéculation sont des causes profondes de la crise.</w:t>
      </w:r>
    </w:p>
    <w:p w14:paraId="49DAE2BF" w14:textId="77777777" w:rsidR="00D03982" w:rsidRDefault="00000000">
      <w:pPr>
        <w:spacing w:after="40" w:line="276" w:lineRule="auto"/>
        <w:ind w:left="360"/>
      </w:pPr>
      <w:r>
        <w:rPr>
          <w:color w:val="000000"/>
        </w:rPr>
        <w:t>c) Le protectionnisme a aggravé la crise mondiale.</w:t>
      </w:r>
    </w:p>
    <w:p w14:paraId="6D398A9B" w14:textId="77777777" w:rsidR="00D03982" w:rsidRDefault="00000000">
      <w:pPr>
        <w:spacing w:after="40" w:line="276" w:lineRule="auto"/>
        <w:ind w:left="360"/>
      </w:pPr>
      <w:r>
        <w:rPr>
          <w:color w:val="000000"/>
        </w:rPr>
        <w:t>d) L'URSS a été durement frappée par la crise de 1929.</w:t>
      </w:r>
    </w:p>
    <w:p w14:paraId="5387589D" w14:textId="77777777" w:rsidR="00D03982" w:rsidRDefault="00000000">
      <w:pPr>
        <w:keepNext/>
        <w:spacing w:before="120" w:after="80" w:line="276" w:lineRule="auto"/>
      </w:pPr>
      <w:r>
        <w:rPr>
          <w:b/>
          <w:bCs/>
          <w:color w:val="000000"/>
        </w:rPr>
        <w:t>Exercice 4</w:t>
      </w:r>
      <w:r>
        <w:rPr>
          <w:color w:val="000000"/>
        </w:rPr>
        <w:t xml:space="preserve"> — Répondez aux questions suivantes par une phrase complète. (6 pts)</w:t>
      </w:r>
    </w:p>
    <w:p w14:paraId="0A5F6611" w14:textId="77777777" w:rsidR="00D03982" w:rsidRDefault="00000000">
      <w:pPr>
        <w:spacing w:after="40" w:line="276" w:lineRule="auto"/>
        <w:ind w:left="360"/>
      </w:pPr>
      <w:r>
        <w:rPr>
          <w:color w:val="000000"/>
        </w:rPr>
        <w:t>1. Expliquez les trois origines de la crise de 1929 aux États-Unis.</w:t>
      </w:r>
    </w:p>
    <w:p w14:paraId="08DB444A" w14:textId="77777777" w:rsidR="00D03982" w:rsidRDefault="00000000">
      <w:pPr>
        <w:spacing w:after="40" w:line="276" w:lineRule="auto"/>
        <w:ind w:left="360"/>
      </w:pPr>
      <w:r>
        <w:rPr>
          <w:color w:val="000000"/>
        </w:rPr>
        <w:t>2. Décrivez les manifestations de la crise aux États-Unis.</w:t>
      </w:r>
    </w:p>
    <w:p w14:paraId="5ED78181" w14:textId="77777777" w:rsidR="00D03982" w:rsidRDefault="00000000">
      <w:pPr>
        <w:spacing w:after="40" w:line="276" w:lineRule="auto"/>
        <w:ind w:left="360"/>
      </w:pPr>
      <w:r>
        <w:rPr>
          <w:color w:val="000000"/>
        </w:rPr>
        <w:t>3. Par quels mécanismes la crise s'est-elle étendue à l'Europe et aux colonies ?</w:t>
      </w:r>
    </w:p>
    <w:p w14:paraId="0C901BAA" w14:textId="77777777" w:rsidR="00D03982" w:rsidRDefault="00000000">
      <w:pPr>
        <w:spacing w:after="40" w:line="276" w:lineRule="auto"/>
        <w:ind w:left="360"/>
      </w:pPr>
      <w:r>
        <w:rPr>
          <w:color w:val="000000"/>
        </w:rPr>
        <w:t>4. Quelles ont été les conséquences de la crise à Madagascar et en Allemagne ?</w:t>
      </w:r>
    </w:p>
    <w:p w14:paraId="0F820E85" w14:textId="77777777" w:rsidR="00D03982" w:rsidRDefault="00000000">
      <w:pPr>
        <w:spacing w:before="240" w:after="80" w:line="276" w:lineRule="auto"/>
      </w:pPr>
      <w:r>
        <w:rPr>
          <w:b/>
          <w:bCs/>
          <w:color w:val="E9704F"/>
          <w:sz w:val="24"/>
          <w:szCs w:val="24"/>
        </w:rPr>
        <w:t>CORRIGÉ</w:t>
      </w:r>
    </w:p>
    <w:p w14:paraId="0B73BBEB" w14:textId="77777777" w:rsidR="00D03982" w:rsidRDefault="00000000">
      <w:pPr>
        <w:keepNext/>
        <w:spacing w:before="100" w:after="80" w:line="276" w:lineRule="auto"/>
      </w:pPr>
      <w:r>
        <w:rPr>
          <w:b/>
          <w:bCs/>
          <w:color w:val="000000"/>
        </w:rPr>
        <w:t>Corrigé de l'exercice 1</w:t>
      </w:r>
      <w:r>
        <w:rPr>
          <w:color w:val="000000"/>
        </w:rPr>
        <w:t xml:space="preserve"> (4 pts)</w:t>
      </w:r>
    </w:p>
    <w:p w14:paraId="71FCD14D" w14:textId="77777777" w:rsidR="00D03982" w:rsidRDefault="00000000">
      <w:pPr>
        <w:spacing w:after="40" w:line="276" w:lineRule="auto"/>
        <w:ind w:left="360"/>
      </w:pPr>
      <w:r>
        <w:rPr>
          <w:b/>
          <w:bCs/>
          <w:color w:val="E9704F"/>
        </w:rPr>
        <w:t>4</w:t>
      </w:r>
      <w:r>
        <w:rPr>
          <w:color w:val="000000"/>
        </w:rPr>
        <w:t>.</w:t>
      </w:r>
    </w:p>
    <w:p w14:paraId="0AF67A40" w14:textId="77777777" w:rsidR="00D03982" w:rsidRDefault="00000000">
      <w:pPr>
        <w:spacing w:after="40" w:line="276" w:lineRule="auto"/>
        <w:ind w:left="360"/>
      </w:pPr>
      <w:r>
        <w:rPr>
          <w:b/>
          <w:bCs/>
          <w:color w:val="E9704F"/>
        </w:rPr>
        <w:t>2</w:t>
      </w:r>
      <w:r>
        <w:rPr>
          <w:color w:val="000000"/>
        </w:rPr>
        <w:t xml:space="preserve"> (24 octobre 1929).</w:t>
      </w:r>
    </w:p>
    <w:p w14:paraId="2CBCA5B8" w14:textId="77777777" w:rsidR="00D03982" w:rsidRDefault="00000000">
      <w:pPr>
        <w:spacing w:after="40" w:line="276" w:lineRule="auto"/>
        <w:ind w:left="360"/>
      </w:pPr>
      <w:r>
        <w:rPr>
          <w:b/>
          <w:bCs/>
          <w:color w:val="E9704F"/>
        </w:rPr>
        <w:t>1</w:t>
      </w:r>
      <w:r>
        <w:rPr>
          <w:color w:val="000000"/>
        </w:rPr>
        <w:t>.</w:t>
      </w:r>
    </w:p>
    <w:p w14:paraId="5C2E4DB9" w14:textId="77777777" w:rsidR="00D03982" w:rsidRDefault="00000000">
      <w:pPr>
        <w:spacing w:after="40" w:line="276" w:lineRule="auto"/>
        <w:ind w:left="360"/>
      </w:pPr>
      <w:r>
        <w:rPr>
          <w:b/>
          <w:bCs/>
          <w:color w:val="E9704F"/>
        </w:rPr>
        <w:t>3</w:t>
      </w:r>
      <w:r>
        <w:rPr>
          <w:color w:val="000000"/>
        </w:rPr>
        <w:t>.</w:t>
      </w:r>
    </w:p>
    <w:p w14:paraId="77688FCA" w14:textId="77777777" w:rsidR="00D03982" w:rsidRDefault="00000000">
      <w:pPr>
        <w:spacing w:after="40" w:line="276" w:lineRule="auto"/>
        <w:ind w:left="360"/>
      </w:pPr>
      <w:r>
        <w:rPr>
          <w:b/>
          <w:bCs/>
          <w:color w:val="E9704F"/>
        </w:rPr>
        <w:lastRenderedPageBreak/>
        <w:t>5</w:t>
      </w:r>
      <w:r>
        <w:rPr>
          <w:color w:val="000000"/>
        </w:rPr>
        <w:t xml:space="preserve"> (cercle vicieux).</w:t>
      </w:r>
    </w:p>
    <w:p w14:paraId="01613392" w14:textId="77777777" w:rsidR="00D03982" w:rsidRDefault="00000000">
      <w:pPr>
        <w:keepNext/>
        <w:spacing w:before="100" w:after="80" w:line="276" w:lineRule="auto"/>
      </w:pPr>
      <w:r>
        <w:rPr>
          <w:b/>
          <w:bCs/>
          <w:color w:val="000000"/>
        </w:rPr>
        <w:t>Corrigé de l'exercice 2</w:t>
      </w:r>
      <w:r>
        <w:rPr>
          <w:color w:val="000000"/>
        </w:rPr>
        <w:t xml:space="preserve"> (4 pts)</w:t>
      </w:r>
    </w:p>
    <w:p w14:paraId="09040CD5" w14:textId="77777777" w:rsidR="00D03982" w:rsidRDefault="00000000">
      <w:pPr>
        <w:spacing w:after="40" w:line="276" w:lineRule="auto"/>
        <w:ind w:left="360"/>
      </w:pPr>
      <w:r>
        <w:rPr>
          <w:color w:val="000000"/>
        </w:rPr>
        <w:t xml:space="preserve">1. </w:t>
      </w:r>
      <w:r>
        <w:rPr>
          <w:b/>
          <w:bCs/>
          <w:color w:val="E9704F"/>
        </w:rPr>
        <w:t>B)</w:t>
      </w:r>
      <w:r>
        <w:rPr>
          <w:color w:val="000000"/>
        </w:rPr>
        <w:t xml:space="preserve"> 24 octobre 1929.</w:t>
      </w:r>
    </w:p>
    <w:p w14:paraId="7B6D01F9" w14:textId="77777777" w:rsidR="00D03982" w:rsidRDefault="00000000">
      <w:pPr>
        <w:spacing w:after="40" w:line="276" w:lineRule="auto"/>
        <w:ind w:left="360"/>
      </w:pPr>
      <w:r>
        <w:rPr>
          <w:color w:val="000000"/>
        </w:rPr>
        <w:t xml:space="preserve">2. </w:t>
      </w:r>
      <w:r>
        <w:rPr>
          <w:b/>
          <w:bCs/>
          <w:color w:val="E9704F"/>
        </w:rPr>
        <w:t>B)</w:t>
      </w:r>
      <w:r>
        <w:rPr>
          <w:color w:val="000000"/>
        </w:rPr>
        <w:t xml:space="preserve"> 13 millions, soit 25 % des actifs.</w:t>
      </w:r>
    </w:p>
    <w:p w14:paraId="1FF19473" w14:textId="77777777" w:rsidR="00D03982" w:rsidRDefault="00000000">
      <w:pPr>
        <w:spacing w:after="40" w:line="276" w:lineRule="auto"/>
        <w:ind w:left="360"/>
      </w:pPr>
      <w:r>
        <w:rPr>
          <w:color w:val="000000"/>
        </w:rPr>
        <w:t xml:space="preserve">3. </w:t>
      </w:r>
      <w:r>
        <w:rPr>
          <w:b/>
          <w:bCs/>
          <w:color w:val="E9704F"/>
        </w:rPr>
        <w:t>A)</w:t>
      </w:r>
      <w:r>
        <w:rPr>
          <w:color w:val="000000"/>
        </w:rPr>
        <w:t xml:space="preserve"> le rapatriement des capitaux américains (et la chute du commerce).</w:t>
      </w:r>
    </w:p>
    <w:p w14:paraId="11D8B98D" w14:textId="77777777" w:rsidR="00D03982" w:rsidRDefault="00000000">
      <w:pPr>
        <w:spacing w:after="40" w:line="276" w:lineRule="auto"/>
        <w:ind w:left="360"/>
      </w:pPr>
      <w:r>
        <w:rPr>
          <w:color w:val="000000"/>
        </w:rPr>
        <w:t xml:space="preserve">4. </w:t>
      </w:r>
      <w:r>
        <w:rPr>
          <w:b/>
          <w:bCs/>
          <w:color w:val="E9704F"/>
        </w:rPr>
        <w:t>B)</w:t>
      </w:r>
      <w:r>
        <w:rPr>
          <w:color w:val="000000"/>
        </w:rPr>
        <w:t xml:space="preserve"> l'effondrement des prix des produits d'exportation.</w:t>
      </w:r>
    </w:p>
    <w:p w14:paraId="42530B6C" w14:textId="77777777" w:rsidR="00D03982" w:rsidRDefault="00000000">
      <w:pPr>
        <w:keepNext/>
        <w:spacing w:before="100" w:after="80" w:line="276" w:lineRule="auto"/>
      </w:pPr>
      <w:r>
        <w:rPr>
          <w:b/>
          <w:bCs/>
          <w:color w:val="000000"/>
        </w:rPr>
        <w:t>Corrigé de l'exercice 3</w:t>
      </w:r>
      <w:r>
        <w:rPr>
          <w:color w:val="000000"/>
        </w:rPr>
        <w:t xml:space="preserve"> (4 pts)</w:t>
      </w:r>
    </w:p>
    <w:p w14:paraId="06EA06BA" w14:textId="77777777" w:rsidR="00D03982" w:rsidRDefault="00000000">
      <w:pPr>
        <w:spacing w:after="40" w:line="276" w:lineRule="auto"/>
        <w:ind w:left="360"/>
      </w:pPr>
      <w:r>
        <w:rPr>
          <w:color w:val="000000"/>
        </w:rPr>
        <w:t xml:space="preserve">a) </w:t>
      </w:r>
      <w:r>
        <w:rPr>
          <w:b/>
          <w:bCs/>
          <w:color w:val="E9704F"/>
        </w:rPr>
        <w:t>Faux</w:t>
      </w:r>
      <w:r>
        <w:rPr>
          <w:color w:val="000000"/>
        </w:rPr>
        <w:t xml:space="preserve"> : elle a commencé aux </w:t>
      </w:r>
      <w:r>
        <w:rPr>
          <w:b/>
          <w:bCs/>
          <w:color w:val="E9704F"/>
        </w:rPr>
        <w:t>États-Unis</w:t>
      </w:r>
      <w:r>
        <w:rPr>
          <w:color w:val="000000"/>
        </w:rPr>
        <w:t>, à Wall Street.</w:t>
      </w:r>
    </w:p>
    <w:p w14:paraId="5B10D4E7" w14:textId="77777777" w:rsidR="00D03982" w:rsidRDefault="00000000">
      <w:pPr>
        <w:spacing w:after="40" w:line="276" w:lineRule="auto"/>
        <w:ind w:left="360"/>
      </w:pPr>
      <w:r>
        <w:rPr>
          <w:color w:val="000000"/>
        </w:rPr>
        <w:t xml:space="preserve">b) </w:t>
      </w:r>
      <w:r>
        <w:rPr>
          <w:b/>
          <w:bCs/>
          <w:color w:val="E9704F"/>
        </w:rPr>
        <w:t>Vrai</w:t>
      </w:r>
      <w:r>
        <w:rPr>
          <w:color w:val="000000"/>
        </w:rPr>
        <w:t xml:space="preserve"> : la Bourse montait sans rapport avec la production réelle, qui ne trouvait plus d'acheteurs.</w:t>
      </w:r>
    </w:p>
    <w:p w14:paraId="2FC478C3" w14:textId="77777777" w:rsidR="00D03982" w:rsidRDefault="00000000">
      <w:pPr>
        <w:spacing w:after="40" w:line="276" w:lineRule="auto"/>
        <w:ind w:left="360"/>
      </w:pPr>
      <w:r>
        <w:rPr>
          <w:color w:val="000000"/>
        </w:rPr>
        <w:t xml:space="preserve">c) </w:t>
      </w:r>
      <w:r>
        <w:rPr>
          <w:b/>
          <w:bCs/>
          <w:color w:val="E9704F"/>
        </w:rPr>
        <w:t>Vrai</w:t>
      </w:r>
      <w:r>
        <w:rPr>
          <w:color w:val="000000"/>
        </w:rPr>
        <w:t xml:space="preserve"> : les droits de douane ont fait chuter le commerce mondial de 60 %.</w:t>
      </w:r>
    </w:p>
    <w:p w14:paraId="1F599853" w14:textId="77777777" w:rsidR="00D03982" w:rsidRDefault="00000000">
      <w:pPr>
        <w:spacing w:after="40" w:line="276" w:lineRule="auto"/>
        <w:ind w:left="360"/>
      </w:pPr>
      <w:r>
        <w:rPr>
          <w:color w:val="000000"/>
        </w:rPr>
        <w:t xml:space="preserve">d) </w:t>
      </w:r>
      <w:r>
        <w:rPr>
          <w:b/>
          <w:bCs/>
          <w:color w:val="E9704F"/>
        </w:rPr>
        <w:t>Faux</w:t>
      </w:r>
      <w:r>
        <w:rPr>
          <w:color w:val="000000"/>
        </w:rPr>
        <w:t xml:space="preserve"> : son économie </w:t>
      </w:r>
      <w:r>
        <w:rPr>
          <w:b/>
          <w:bCs/>
          <w:color w:val="E9704F"/>
        </w:rPr>
        <w:t>planifiée et fermée</w:t>
      </w:r>
      <w:r>
        <w:rPr>
          <w:color w:val="000000"/>
        </w:rPr>
        <w:t xml:space="preserve"> a été épargnée, ce qui a renforcé son attrait.</w:t>
      </w:r>
    </w:p>
    <w:p w14:paraId="4B356691" w14:textId="77777777" w:rsidR="00D03982" w:rsidRDefault="00000000">
      <w:pPr>
        <w:keepNext/>
        <w:spacing w:before="100" w:after="80" w:line="276" w:lineRule="auto"/>
      </w:pPr>
      <w:r>
        <w:rPr>
          <w:b/>
          <w:bCs/>
          <w:color w:val="000000"/>
        </w:rPr>
        <w:t>Corrigé de l'exercice 4</w:t>
      </w:r>
      <w:r>
        <w:rPr>
          <w:color w:val="000000"/>
        </w:rPr>
        <w:t xml:space="preserve"> (6 pts)</w:t>
      </w:r>
    </w:p>
    <w:p w14:paraId="5AACAE47" w14:textId="77777777" w:rsidR="00D03982" w:rsidRDefault="00000000">
      <w:pPr>
        <w:spacing w:after="40" w:line="276" w:lineRule="auto"/>
        <w:ind w:left="360"/>
      </w:pPr>
      <w:r>
        <w:rPr>
          <w:color w:val="000000"/>
        </w:rPr>
        <w:t xml:space="preserve">1. La </w:t>
      </w:r>
      <w:r>
        <w:rPr>
          <w:b/>
          <w:bCs/>
          <w:color w:val="E9704F"/>
        </w:rPr>
        <w:t>surproduction</w:t>
      </w:r>
      <w:r>
        <w:rPr>
          <w:color w:val="000000"/>
        </w:rPr>
        <w:t xml:space="preserve"> (on produit plus qu'on ne peut vendre), l'</w:t>
      </w:r>
      <w:r>
        <w:rPr>
          <w:b/>
          <w:bCs/>
          <w:color w:val="E9704F"/>
        </w:rPr>
        <w:t>endettement</w:t>
      </w:r>
      <w:r>
        <w:rPr>
          <w:color w:val="000000"/>
        </w:rPr>
        <w:t xml:space="preserve"> des ménages (crédit) et la </w:t>
      </w:r>
      <w:r>
        <w:rPr>
          <w:b/>
          <w:bCs/>
          <w:color w:val="E9704F"/>
        </w:rPr>
        <w:t>spéculation</w:t>
      </w:r>
      <w:r>
        <w:rPr>
          <w:color w:val="000000"/>
        </w:rPr>
        <w:t xml:space="preserve"> boursière (achat d'actions à crédit sans rapport avec la valeur réelle des entreprises).</w:t>
      </w:r>
    </w:p>
    <w:p w14:paraId="2DA6BF52" w14:textId="77777777" w:rsidR="00D03982" w:rsidRDefault="00000000">
      <w:pPr>
        <w:spacing w:after="40" w:line="276" w:lineRule="auto"/>
        <w:ind w:left="360"/>
      </w:pPr>
      <w:r>
        <w:rPr>
          <w:color w:val="000000"/>
        </w:rPr>
        <w:t xml:space="preserve">2. </w:t>
      </w:r>
      <w:r>
        <w:rPr>
          <w:b/>
          <w:bCs/>
          <w:color w:val="E9704F"/>
        </w:rPr>
        <w:t>Krach</w:t>
      </w:r>
      <w:r>
        <w:rPr>
          <w:color w:val="000000"/>
        </w:rPr>
        <w:t xml:space="preserve"> de Wall Street, faillite de </w:t>
      </w:r>
      <w:r>
        <w:rPr>
          <w:b/>
          <w:bCs/>
          <w:color w:val="E9704F"/>
        </w:rPr>
        <w:t>5 000 banques</w:t>
      </w:r>
      <w:r>
        <w:rPr>
          <w:color w:val="000000"/>
        </w:rPr>
        <w:t xml:space="preserve">, fermeture des usines, production divisée par deux, </w:t>
      </w:r>
      <w:r>
        <w:rPr>
          <w:b/>
          <w:bCs/>
          <w:color w:val="E9704F"/>
        </w:rPr>
        <w:t>13 millions de chômeurs</w:t>
      </w:r>
      <w:r>
        <w:rPr>
          <w:color w:val="000000"/>
        </w:rPr>
        <w:t xml:space="preserve"> (25 %), effondrement des prix agricoles, </w:t>
      </w:r>
      <w:r>
        <w:rPr>
          <w:b/>
          <w:bCs/>
          <w:color w:val="E9704F"/>
        </w:rPr>
        <w:t>misère</w:t>
      </w:r>
      <w:r>
        <w:rPr>
          <w:color w:val="000000"/>
        </w:rPr>
        <w:t xml:space="preserve"> (soupes populaires, </w:t>
      </w:r>
      <w:proofErr w:type="spellStart"/>
      <w:r>
        <w:rPr>
          <w:color w:val="000000"/>
        </w:rPr>
        <w:t>Hoovervilles</w:t>
      </w:r>
      <w:proofErr w:type="spellEnd"/>
      <w:r>
        <w:rPr>
          <w:color w:val="000000"/>
        </w:rPr>
        <w:t>).</w:t>
      </w:r>
    </w:p>
    <w:p w14:paraId="71068B59" w14:textId="77777777" w:rsidR="00D03982" w:rsidRDefault="00000000">
      <w:pPr>
        <w:spacing w:after="40" w:line="276" w:lineRule="auto"/>
        <w:ind w:left="360"/>
      </w:pPr>
      <w:r>
        <w:rPr>
          <w:color w:val="000000"/>
        </w:rPr>
        <w:t xml:space="preserve">3. Par les </w:t>
      </w:r>
      <w:r>
        <w:rPr>
          <w:b/>
          <w:bCs/>
          <w:color w:val="E9704F"/>
        </w:rPr>
        <w:t>capitaux</w:t>
      </w:r>
      <w:r>
        <w:rPr>
          <w:color w:val="000000"/>
        </w:rPr>
        <w:t xml:space="preserve"> (retrait des prêts américains → faillites bancaires en Europe en 1931), par le </w:t>
      </w:r>
      <w:r>
        <w:rPr>
          <w:b/>
          <w:bCs/>
          <w:color w:val="E9704F"/>
        </w:rPr>
        <w:t>commerce</w:t>
      </w:r>
      <w:r>
        <w:rPr>
          <w:color w:val="000000"/>
        </w:rPr>
        <w:t xml:space="preserve"> (baisse des achats, protectionnisme, chute de 60 % des échanges) et par l'</w:t>
      </w:r>
      <w:r>
        <w:rPr>
          <w:b/>
          <w:bCs/>
          <w:color w:val="E9704F"/>
        </w:rPr>
        <w:t>effondrement des prix des matières premières</w:t>
      </w:r>
      <w:r>
        <w:rPr>
          <w:color w:val="000000"/>
        </w:rPr>
        <w:t xml:space="preserve"> exportées par les colonies.</w:t>
      </w:r>
    </w:p>
    <w:p w14:paraId="231CB804" w14:textId="77777777" w:rsidR="00D03982" w:rsidRDefault="00000000">
      <w:pPr>
        <w:spacing w:after="40" w:line="276" w:lineRule="auto"/>
        <w:ind w:left="360"/>
      </w:pPr>
      <w:r>
        <w:rPr>
          <w:color w:val="000000"/>
        </w:rPr>
        <w:t xml:space="preserve">4. Madagascar : </w:t>
      </w:r>
      <w:r>
        <w:rPr>
          <w:b/>
          <w:bCs/>
          <w:color w:val="E9704F"/>
        </w:rPr>
        <w:t>ruine</w:t>
      </w:r>
      <w:r>
        <w:rPr>
          <w:color w:val="000000"/>
        </w:rPr>
        <w:t xml:space="preserve"> des paysans producteurs de café et de vanille, </w:t>
      </w:r>
      <w:r>
        <w:rPr>
          <w:b/>
          <w:bCs/>
          <w:color w:val="E9704F"/>
        </w:rPr>
        <w:t>impôts</w:t>
      </w:r>
      <w:r>
        <w:rPr>
          <w:color w:val="000000"/>
        </w:rPr>
        <w:t xml:space="preserve"> impayables, licenciements, mécontentement. Allemagne : </w:t>
      </w:r>
      <w:r>
        <w:rPr>
          <w:b/>
          <w:bCs/>
          <w:color w:val="E9704F"/>
        </w:rPr>
        <w:t>6 millions de chômeurs</w:t>
      </w:r>
      <w:r>
        <w:rPr>
          <w:color w:val="000000"/>
        </w:rPr>
        <w:t>, désespoir, montée du parti nazi et arrivée d'</w:t>
      </w:r>
      <w:r>
        <w:rPr>
          <w:b/>
          <w:bCs/>
          <w:color w:val="E9704F"/>
        </w:rPr>
        <w:t>Hitler</w:t>
      </w:r>
      <w:r>
        <w:rPr>
          <w:color w:val="000000"/>
        </w:rPr>
        <w:t xml:space="preserve"> au pouvoir en 1933.</w:t>
      </w:r>
    </w:p>
    <w:p w14:paraId="1FCC2D79" w14:textId="77777777" w:rsidR="00D03982" w:rsidRDefault="00000000">
      <w:r>
        <w:br w:type="page"/>
      </w:r>
    </w:p>
    <w:p w14:paraId="76F94163" w14:textId="77777777" w:rsidR="00D03982" w:rsidRDefault="00000000">
      <w:pPr>
        <w:spacing w:after="160"/>
        <w:jc w:val="center"/>
      </w:pPr>
      <w:bookmarkStart w:id="37" w:name="seance16"/>
      <w:r>
        <w:rPr>
          <w:b/>
          <w:bCs/>
          <w:color w:val="000000"/>
          <w:sz w:val="26"/>
          <w:szCs w:val="26"/>
        </w:rPr>
        <w:lastRenderedPageBreak/>
        <w:t>SÉANCE 16 / 25</w:t>
      </w:r>
      <w:bookmarkEnd w:id="37"/>
    </w:p>
    <w:p w14:paraId="534E6947" w14:textId="77777777" w:rsidR="00D03982" w:rsidRDefault="00000000">
      <w:pPr>
        <w:spacing w:after="120"/>
        <w:jc w:val="center"/>
      </w:pPr>
      <w:r>
        <w:rPr>
          <w:b/>
          <w:bCs/>
          <w:color w:val="C00000"/>
          <w:sz w:val="28"/>
          <w:szCs w:val="28"/>
        </w:rPr>
        <w:t>Les conséquences de la crise et le New Deal aux États-Unis</w:t>
      </w:r>
    </w:p>
    <w:p w14:paraId="02299B71" w14:textId="77777777" w:rsidR="00D03982" w:rsidRDefault="00000000">
      <w:pPr>
        <w:spacing w:after="16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626"/>
        <w:gridCol w:w="3012"/>
      </w:tblGrid>
      <w:tr w:rsidR="00D03982" w14:paraId="128CB49F" w14:textId="77777777">
        <w:tblPrEx>
          <w:tblCellMar>
            <w:top w:w="0" w:type="dxa"/>
            <w:bottom w:w="0" w:type="dxa"/>
          </w:tblCellMar>
        </w:tblPrEx>
        <w:tc>
          <w:tcPr>
            <w:tcW w:w="6600" w:type="dxa"/>
            <w:tcMar>
              <w:top w:w="60" w:type="dxa"/>
              <w:left w:w="60" w:type="dxa"/>
              <w:bottom w:w="60" w:type="dxa"/>
              <w:right w:w="60" w:type="dxa"/>
            </w:tcMar>
          </w:tcPr>
          <w:p w14:paraId="113CFEF1" w14:textId="77777777" w:rsidR="00D03982" w:rsidRDefault="00000000">
            <w:pPr>
              <w:spacing w:after="40" w:line="276" w:lineRule="auto"/>
            </w:pPr>
            <w:r>
              <w:rPr>
                <w:b/>
                <w:bCs/>
                <w:color w:val="000000"/>
                <w:sz w:val="20"/>
                <w:szCs w:val="20"/>
              </w:rPr>
              <w:t>Discipline :</w:t>
            </w:r>
            <w:r>
              <w:rPr>
                <w:color w:val="000000"/>
                <w:sz w:val="20"/>
                <w:szCs w:val="20"/>
              </w:rPr>
              <w:t xml:space="preserve"> Histoire</w:t>
            </w:r>
          </w:p>
          <w:p w14:paraId="6C0D2291" w14:textId="77777777" w:rsidR="00D03982" w:rsidRDefault="00000000">
            <w:pPr>
              <w:spacing w:after="40" w:line="276" w:lineRule="auto"/>
            </w:pPr>
            <w:r>
              <w:rPr>
                <w:b/>
                <w:bCs/>
                <w:color w:val="000000"/>
                <w:sz w:val="20"/>
                <w:szCs w:val="20"/>
              </w:rPr>
              <w:t>Thème :</w:t>
            </w:r>
            <w:r>
              <w:rPr>
                <w:color w:val="000000"/>
                <w:sz w:val="20"/>
                <w:szCs w:val="20"/>
              </w:rPr>
              <w:t xml:space="preserve"> Le monde de l'entre-deux-guerres (1919-1945)</w:t>
            </w:r>
          </w:p>
          <w:p w14:paraId="4EF3FC4D" w14:textId="77777777" w:rsidR="00D03982" w:rsidRDefault="00000000">
            <w:pPr>
              <w:spacing w:after="40" w:line="276" w:lineRule="auto"/>
            </w:pPr>
            <w:r>
              <w:rPr>
                <w:b/>
                <w:bCs/>
                <w:color w:val="000000"/>
                <w:sz w:val="20"/>
                <w:szCs w:val="20"/>
              </w:rPr>
              <w:t>Titre :</w:t>
            </w:r>
            <w:r>
              <w:rPr>
                <w:color w:val="000000"/>
                <w:sz w:val="20"/>
                <w:szCs w:val="20"/>
              </w:rPr>
              <w:t xml:space="preserve"> Les conséquences de la crise et le New Deal aux États-Unis</w:t>
            </w:r>
          </w:p>
          <w:p w14:paraId="0122F7E8" w14:textId="77777777" w:rsidR="00D03982" w:rsidRDefault="00000000">
            <w:pPr>
              <w:spacing w:after="40" w:line="276" w:lineRule="auto"/>
            </w:pPr>
            <w:r>
              <w:rPr>
                <w:b/>
                <w:bCs/>
                <w:color w:val="000000"/>
                <w:sz w:val="20"/>
                <w:szCs w:val="20"/>
              </w:rPr>
              <w:t>Objectif spécifique :</w:t>
            </w:r>
            <w:r>
              <w:rPr>
                <w:color w:val="000000"/>
                <w:sz w:val="20"/>
                <w:szCs w:val="20"/>
              </w:rPr>
              <w:t xml:space="preserve"> Être capable de décrire les conséquences de la crise sur l'économie mondiale et sur les pays capitalistes, et de présenter les moyens utilisés aux États-Unis par le président Roosevelt pour lutter contre la crise : le New Deal</w:t>
            </w:r>
          </w:p>
          <w:p w14:paraId="358D4245" w14:textId="77777777" w:rsidR="00D03982" w:rsidRDefault="00000000">
            <w:pPr>
              <w:spacing w:after="40" w:line="276" w:lineRule="auto"/>
            </w:pPr>
            <w:r>
              <w:rPr>
                <w:b/>
                <w:bCs/>
                <w:color w:val="000000"/>
                <w:sz w:val="20"/>
                <w:szCs w:val="20"/>
              </w:rPr>
              <w:t>Documentation :</w:t>
            </w:r>
            <w:r>
              <w:rPr>
                <w:color w:val="000000"/>
                <w:sz w:val="20"/>
                <w:szCs w:val="20"/>
              </w:rPr>
              <w:t xml:space="preserve"> Programme scolaire de la classe de 3ème, Histoire (MEN/DCI, édition 2015) ; D. Artaud, Le New Deal (1969) ; A. </w:t>
            </w:r>
            <w:proofErr w:type="spellStart"/>
            <w:r>
              <w:rPr>
                <w:color w:val="000000"/>
                <w:sz w:val="20"/>
                <w:szCs w:val="20"/>
              </w:rPr>
              <w:t>Kaspi</w:t>
            </w:r>
            <w:proofErr w:type="spellEnd"/>
            <w:r>
              <w:rPr>
                <w:color w:val="000000"/>
                <w:sz w:val="20"/>
                <w:szCs w:val="20"/>
              </w:rPr>
              <w:t xml:space="preserve">, Franklin Roosevelt (1988) ; P. </w:t>
            </w:r>
            <w:proofErr w:type="spellStart"/>
            <w:r>
              <w:rPr>
                <w:color w:val="000000"/>
                <w:sz w:val="20"/>
                <w:szCs w:val="20"/>
              </w:rPr>
              <w:t>Milza</w:t>
            </w:r>
            <w:proofErr w:type="spellEnd"/>
            <w:r>
              <w:rPr>
                <w:color w:val="000000"/>
                <w:sz w:val="20"/>
                <w:szCs w:val="20"/>
              </w:rPr>
              <w:t xml:space="preserve"> et S. </w:t>
            </w:r>
            <w:proofErr w:type="spellStart"/>
            <w:r>
              <w:rPr>
                <w:color w:val="000000"/>
                <w:sz w:val="20"/>
                <w:szCs w:val="20"/>
              </w:rPr>
              <w:t>Berstein</w:t>
            </w:r>
            <w:proofErr w:type="spellEnd"/>
            <w:r>
              <w:rPr>
                <w:color w:val="000000"/>
                <w:sz w:val="20"/>
                <w:szCs w:val="20"/>
              </w:rPr>
              <w:t>, Histoire du XXe siècle, t. 1 ; discours d'investiture de F. D. Roosevelt (4 mars 1933).</w:t>
            </w:r>
          </w:p>
          <w:p w14:paraId="07341362" w14:textId="77777777" w:rsidR="00D03982" w:rsidRDefault="00000000">
            <w:pPr>
              <w:spacing w:after="40" w:line="276" w:lineRule="auto"/>
            </w:pPr>
            <w:r>
              <w:rPr>
                <w:b/>
                <w:bCs/>
                <w:color w:val="000000"/>
                <w:sz w:val="20"/>
                <w:szCs w:val="20"/>
              </w:rPr>
              <w:t>Support et matériel :</w:t>
            </w:r>
            <w:r>
              <w:rPr>
                <w:color w:val="000000"/>
                <w:sz w:val="20"/>
                <w:szCs w:val="20"/>
              </w:rPr>
              <w:t xml:space="preserve"> Tableau noir, craie, cahier de l'élève</w:t>
            </w:r>
          </w:p>
        </w:tc>
        <w:tc>
          <w:tcPr>
            <w:tcW w:w="3000" w:type="dxa"/>
            <w:tcMar>
              <w:top w:w="60" w:type="dxa"/>
              <w:left w:w="60" w:type="dxa"/>
              <w:bottom w:w="60" w:type="dxa"/>
              <w:right w:w="60" w:type="dxa"/>
            </w:tcMar>
          </w:tcPr>
          <w:p w14:paraId="73D84C06" w14:textId="77777777" w:rsidR="00D03982" w:rsidRDefault="00000000">
            <w:pPr>
              <w:spacing w:after="40" w:line="276" w:lineRule="auto"/>
            </w:pPr>
            <w:r>
              <w:rPr>
                <w:b/>
                <w:bCs/>
                <w:color w:val="000000"/>
                <w:sz w:val="20"/>
                <w:szCs w:val="20"/>
              </w:rPr>
              <w:t>Date :</w:t>
            </w:r>
            <w:r>
              <w:rPr>
                <w:color w:val="000000"/>
                <w:sz w:val="20"/>
                <w:szCs w:val="20"/>
              </w:rPr>
              <w:t xml:space="preserve"> ________________</w:t>
            </w:r>
          </w:p>
          <w:p w14:paraId="4BE96F93" w14:textId="77777777" w:rsidR="00D03982" w:rsidRDefault="00000000">
            <w:pPr>
              <w:spacing w:after="40" w:line="276" w:lineRule="auto"/>
            </w:pPr>
            <w:r>
              <w:rPr>
                <w:b/>
                <w:bCs/>
                <w:color w:val="000000"/>
                <w:sz w:val="20"/>
                <w:szCs w:val="20"/>
              </w:rPr>
              <w:t>Classe :</w:t>
            </w:r>
            <w:r>
              <w:rPr>
                <w:color w:val="000000"/>
                <w:sz w:val="20"/>
                <w:szCs w:val="20"/>
              </w:rPr>
              <w:t xml:space="preserve"> 3ème</w:t>
            </w:r>
          </w:p>
          <w:p w14:paraId="556A3BBC" w14:textId="77777777" w:rsidR="00D03982" w:rsidRDefault="00000000">
            <w:pPr>
              <w:spacing w:after="40" w:line="276" w:lineRule="auto"/>
            </w:pPr>
            <w:r>
              <w:rPr>
                <w:b/>
                <w:bCs/>
                <w:color w:val="000000"/>
                <w:sz w:val="20"/>
                <w:szCs w:val="20"/>
              </w:rPr>
              <w:t>Séance n° :</w:t>
            </w:r>
            <w:r>
              <w:rPr>
                <w:color w:val="000000"/>
                <w:sz w:val="20"/>
                <w:szCs w:val="20"/>
              </w:rPr>
              <w:t xml:space="preserve"> 16 / 25</w:t>
            </w:r>
          </w:p>
          <w:p w14:paraId="67827343" w14:textId="77777777" w:rsidR="00D03982" w:rsidRDefault="00000000">
            <w:pPr>
              <w:spacing w:after="40" w:line="276" w:lineRule="auto"/>
            </w:pPr>
            <w:r>
              <w:rPr>
                <w:b/>
                <w:bCs/>
                <w:color w:val="000000"/>
                <w:sz w:val="20"/>
                <w:szCs w:val="20"/>
              </w:rPr>
              <w:t>Durée :</w:t>
            </w:r>
            <w:r>
              <w:rPr>
                <w:color w:val="000000"/>
                <w:sz w:val="20"/>
                <w:szCs w:val="20"/>
              </w:rPr>
              <w:t xml:space="preserve"> 2 heures</w:t>
            </w:r>
          </w:p>
        </w:tc>
      </w:tr>
    </w:tbl>
    <w:p w14:paraId="3AFA0517" w14:textId="77777777" w:rsidR="00D03982" w:rsidRDefault="00D03982">
      <w:pPr>
        <w:spacing w:after="80"/>
      </w:pPr>
    </w:p>
    <w:tbl>
      <w:tblPr>
        <w:tblW w:w="96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000" w:firstRow="0" w:lastRow="0" w:firstColumn="0" w:lastColumn="0" w:noHBand="0" w:noVBand="0"/>
      </w:tblPr>
      <w:tblGrid>
        <w:gridCol w:w="1150"/>
        <w:gridCol w:w="3250"/>
        <w:gridCol w:w="2250"/>
        <w:gridCol w:w="1100"/>
        <w:gridCol w:w="1050"/>
        <w:gridCol w:w="800"/>
      </w:tblGrid>
      <w:tr w:rsidR="00D03982" w14:paraId="1D4DD041" w14:textId="77777777">
        <w:tblPrEx>
          <w:tblCellMar>
            <w:top w:w="0" w:type="dxa"/>
            <w:bottom w:w="0" w:type="dxa"/>
          </w:tblCellMar>
        </w:tblPrEx>
        <w:trPr>
          <w:tblHeader/>
        </w:trPr>
        <w:tc>
          <w:tcPr>
            <w:tcW w:w="1150" w:type="dxa"/>
            <w:vMerge w:val="restart"/>
            <w:shd w:val="clear" w:color="auto" w:fill="DDEEFF"/>
            <w:tcMar>
              <w:top w:w="60" w:type="dxa"/>
              <w:left w:w="60" w:type="dxa"/>
              <w:bottom w:w="60" w:type="dxa"/>
              <w:right w:w="60" w:type="dxa"/>
            </w:tcMar>
            <w:vAlign w:val="center"/>
          </w:tcPr>
          <w:p w14:paraId="24A20837" w14:textId="77777777" w:rsidR="00D03982" w:rsidRDefault="00000000">
            <w:pPr>
              <w:spacing w:line="276" w:lineRule="auto"/>
              <w:jc w:val="center"/>
            </w:pPr>
            <w:r>
              <w:rPr>
                <w:b/>
                <w:bCs/>
                <w:color w:val="000000"/>
                <w:sz w:val="18"/>
                <w:szCs w:val="18"/>
              </w:rPr>
              <w:t>Étapes et Durée</w:t>
            </w:r>
          </w:p>
        </w:tc>
        <w:tc>
          <w:tcPr>
            <w:tcW w:w="5500" w:type="dxa"/>
            <w:gridSpan w:val="2"/>
            <w:shd w:val="clear" w:color="auto" w:fill="DDEEFF"/>
            <w:tcMar>
              <w:top w:w="60" w:type="dxa"/>
              <w:left w:w="60" w:type="dxa"/>
              <w:bottom w:w="60" w:type="dxa"/>
              <w:right w:w="60" w:type="dxa"/>
            </w:tcMar>
            <w:vAlign w:val="center"/>
          </w:tcPr>
          <w:p w14:paraId="7721FD0B" w14:textId="77777777" w:rsidR="00D03982" w:rsidRDefault="00000000">
            <w:pPr>
              <w:spacing w:line="276" w:lineRule="auto"/>
              <w:jc w:val="center"/>
            </w:pPr>
            <w:r>
              <w:rPr>
                <w:b/>
                <w:bCs/>
                <w:color w:val="000000"/>
                <w:sz w:val="18"/>
                <w:szCs w:val="18"/>
              </w:rPr>
              <w:t>Déroulement de la leçon</w:t>
            </w:r>
          </w:p>
        </w:tc>
        <w:tc>
          <w:tcPr>
            <w:tcW w:w="1100" w:type="dxa"/>
            <w:vMerge w:val="restart"/>
            <w:shd w:val="clear" w:color="auto" w:fill="DDEEFF"/>
            <w:tcMar>
              <w:top w:w="60" w:type="dxa"/>
              <w:left w:w="60" w:type="dxa"/>
              <w:bottom w:w="60" w:type="dxa"/>
              <w:right w:w="60" w:type="dxa"/>
            </w:tcMar>
            <w:vAlign w:val="center"/>
          </w:tcPr>
          <w:p w14:paraId="6DF591BE" w14:textId="77777777" w:rsidR="00D03982" w:rsidRDefault="00000000">
            <w:pPr>
              <w:spacing w:line="276" w:lineRule="auto"/>
              <w:jc w:val="center"/>
            </w:pPr>
            <w:r>
              <w:rPr>
                <w:b/>
                <w:bCs/>
                <w:color w:val="000000"/>
                <w:sz w:val="18"/>
                <w:szCs w:val="18"/>
              </w:rPr>
              <w:t>Technique et Stratégie</w:t>
            </w:r>
          </w:p>
        </w:tc>
        <w:tc>
          <w:tcPr>
            <w:tcW w:w="1050" w:type="dxa"/>
            <w:vMerge w:val="restart"/>
            <w:shd w:val="clear" w:color="auto" w:fill="DDEEFF"/>
            <w:tcMar>
              <w:top w:w="60" w:type="dxa"/>
              <w:left w:w="60" w:type="dxa"/>
              <w:bottom w:w="60" w:type="dxa"/>
              <w:right w:w="60" w:type="dxa"/>
            </w:tcMar>
            <w:vAlign w:val="center"/>
          </w:tcPr>
          <w:p w14:paraId="00E524E2" w14:textId="77777777" w:rsidR="00D03982" w:rsidRDefault="00000000">
            <w:pPr>
              <w:spacing w:line="276" w:lineRule="auto"/>
              <w:jc w:val="center"/>
            </w:pPr>
            <w:r>
              <w:rPr>
                <w:b/>
                <w:bCs/>
                <w:color w:val="000000"/>
                <w:sz w:val="18"/>
                <w:szCs w:val="18"/>
              </w:rPr>
              <w:t>Support et Matériel</w:t>
            </w:r>
          </w:p>
        </w:tc>
        <w:tc>
          <w:tcPr>
            <w:tcW w:w="800" w:type="dxa"/>
            <w:vMerge w:val="restart"/>
            <w:shd w:val="clear" w:color="auto" w:fill="DDEEFF"/>
            <w:tcMar>
              <w:top w:w="60" w:type="dxa"/>
              <w:left w:w="60" w:type="dxa"/>
              <w:bottom w:w="60" w:type="dxa"/>
              <w:right w:w="60" w:type="dxa"/>
            </w:tcMar>
            <w:vAlign w:val="center"/>
          </w:tcPr>
          <w:p w14:paraId="71C49324" w14:textId="77777777" w:rsidR="00D03982" w:rsidRDefault="00000000">
            <w:pPr>
              <w:spacing w:line="276" w:lineRule="auto"/>
              <w:jc w:val="center"/>
            </w:pPr>
            <w:r>
              <w:rPr>
                <w:b/>
                <w:bCs/>
                <w:color w:val="000000"/>
                <w:sz w:val="18"/>
                <w:szCs w:val="18"/>
              </w:rPr>
              <w:t>Observation</w:t>
            </w:r>
          </w:p>
        </w:tc>
      </w:tr>
      <w:tr w:rsidR="00D03982" w14:paraId="75A9461D" w14:textId="77777777">
        <w:tblPrEx>
          <w:tblCellMar>
            <w:top w:w="0" w:type="dxa"/>
            <w:bottom w:w="0" w:type="dxa"/>
          </w:tblCellMar>
        </w:tblPrEx>
        <w:trPr>
          <w:tblHeader/>
        </w:trPr>
        <w:tc>
          <w:tcPr>
            <w:tcW w:w="1150" w:type="dxa"/>
            <w:vMerge/>
          </w:tcPr>
          <w:p w14:paraId="4D3B1C83" w14:textId="77777777" w:rsidR="00D03982" w:rsidRDefault="00D03982"/>
        </w:tc>
        <w:tc>
          <w:tcPr>
            <w:tcW w:w="3250" w:type="dxa"/>
            <w:shd w:val="clear" w:color="auto" w:fill="F5F5F5"/>
            <w:tcMar>
              <w:top w:w="60" w:type="dxa"/>
              <w:left w:w="60" w:type="dxa"/>
              <w:bottom w:w="60" w:type="dxa"/>
              <w:right w:w="60" w:type="dxa"/>
            </w:tcMar>
          </w:tcPr>
          <w:p w14:paraId="6FC1B1B1" w14:textId="77777777" w:rsidR="00D03982" w:rsidRDefault="00000000">
            <w:pPr>
              <w:spacing w:line="276" w:lineRule="auto"/>
              <w:jc w:val="center"/>
            </w:pPr>
            <w:r>
              <w:rPr>
                <w:b/>
                <w:bCs/>
                <w:color w:val="000000"/>
                <w:sz w:val="18"/>
                <w:szCs w:val="18"/>
              </w:rPr>
              <w:t>Enseignant</w:t>
            </w:r>
          </w:p>
        </w:tc>
        <w:tc>
          <w:tcPr>
            <w:tcW w:w="2250" w:type="dxa"/>
            <w:shd w:val="clear" w:color="auto" w:fill="F5F5F5"/>
            <w:tcMar>
              <w:top w:w="60" w:type="dxa"/>
              <w:left w:w="60" w:type="dxa"/>
              <w:bottom w:w="60" w:type="dxa"/>
              <w:right w:w="60" w:type="dxa"/>
            </w:tcMar>
          </w:tcPr>
          <w:p w14:paraId="74CAC6EA" w14:textId="77777777" w:rsidR="00D03982" w:rsidRDefault="00000000">
            <w:pPr>
              <w:spacing w:line="276" w:lineRule="auto"/>
              <w:jc w:val="center"/>
            </w:pPr>
            <w:r>
              <w:rPr>
                <w:b/>
                <w:bCs/>
                <w:color w:val="000000"/>
                <w:sz w:val="18"/>
                <w:szCs w:val="18"/>
              </w:rPr>
              <w:t>Apprenants</w:t>
            </w:r>
          </w:p>
        </w:tc>
        <w:tc>
          <w:tcPr>
            <w:tcW w:w="1100" w:type="dxa"/>
            <w:vMerge/>
          </w:tcPr>
          <w:p w14:paraId="223DE357" w14:textId="77777777" w:rsidR="00D03982" w:rsidRDefault="00D03982"/>
        </w:tc>
        <w:tc>
          <w:tcPr>
            <w:tcW w:w="1050" w:type="dxa"/>
            <w:vMerge/>
          </w:tcPr>
          <w:p w14:paraId="3B473C79" w14:textId="77777777" w:rsidR="00D03982" w:rsidRDefault="00D03982"/>
        </w:tc>
        <w:tc>
          <w:tcPr>
            <w:tcW w:w="800" w:type="dxa"/>
            <w:vMerge/>
          </w:tcPr>
          <w:p w14:paraId="36E7CCD1" w14:textId="77777777" w:rsidR="00D03982" w:rsidRDefault="00D03982"/>
        </w:tc>
      </w:tr>
      <w:tr w:rsidR="00D03982" w14:paraId="16E8802C"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79F3BEB8" w14:textId="77777777" w:rsidR="00D03982" w:rsidRDefault="00000000">
            <w:pPr>
              <w:spacing w:line="276" w:lineRule="auto"/>
            </w:pPr>
            <w:r>
              <w:rPr>
                <w:b/>
                <w:bCs/>
                <w:color w:val="000000"/>
                <w:sz w:val="19"/>
                <w:szCs w:val="19"/>
              </w:rPr>
              <w:t>I. RÉVISION</w:t>
            </w:r>
          </w:p>
        </w:tc>
      </w:tr>
      <w:tr w:rsidR="00D03982" w14:paraId="07016970" w14:textId="77777777">
        <w:tblPrEx>
          <w:tblCellMar>
            <w:top w:w="0" w:type="dxa"/>
            <w:bottom w:w="0" w:type="dxa"/>
          </w:tblCellMar>
        </w:tblPrEx>
        <w:tc>
          <w:tcPr>
            <w:tcW w:w="1150" w:type="dxa"/>
            <w:tcMar>
              <w:top w:w="60" w:type="dxa"/>
              <w:left w:w="60" w:type="dxa"/>
              <w:bottom w:w="60" w:type="dxa"/>
              <w:right w:w="60" w:type="dxa"/>
            </w:tcMar>
          </w:tcPr>
          <w:p w14:paraId="7089DE0A" w14:textId="77777777" w:rsidR="00D03982" w:rsidRDefault="00000000">
            <w:pPr>
              <w:spacing w:after="20" w:line="276" w:lineRule="auto"/>
            </w:pPr>
            <w:r>
              <w:rPr>
                <w:b/>
                <w:bCs/>
                <w:color w:val="000000"/>
                <w:sz w:val="18"/>
                <w:szCs w:val="18"/>
              </w:rPr>
              <w:t>Révision</w:t>
            </w:r>
          </w:p>
          <w:p w14:paraId="74181F77" w14:textId="77777777" w:rsidR="00D03982" w:rsidRDefault="00000000">
            <w:pPr>
              <w:spacing w:line="276" w:lineRule="auto"/>
            </w:pPr>
            <w:r>
              <w:rPr>
                <w:color w:val="000000"/>
                <w:sz w:val="18"/>
                <w:szCs w:val="18"/>
              </w:rPr>
              <w:t>15 min</w:t>
            </w:r>
          </w:p>
        </w:tc>
        <w:tc>
          <w:tcPr>
            <w:tcW w:w="3250" w:type="dxa"/>
            <w:tcMar>
              <w:top w:w="60" w:type="dxa"/>
              <w:left w:w="60" w:type="dxa"/>
              <w:bottom w:w="60" w:type="dxa"/>
              <w:right w:w="60" w:type="dxa"/>
            </w:tcMar>
          </w:tcPr>
          <w:p w14:paraId="5C7BFF68" w14:textId="77777777" w:rsidR="00D03982" w:rsidRDefault="00000000">
            <w:pPr>
              <w:spacing w:after="50" w:line="276" w:lineRule="auto"/>
            </w:pPr>
            <w:r>
              <w:rPr>
                <w:color w:val="000000"/>
                <w:sz w:val="18"/>
                <w:szCs w:val="18"/>
              </w:rPr>
              <w:t>Citez trois origines de la crise de 1929.</w:t>
            </w:r>
          </w:p>
          <w:p w14:paraId="1C021745" w14:textId="77777777" w:rsidR="00D03982" w:rsidRDefault="00000000">
            <w:pPr>
              <w:spacing w:after="50" w:line="276" w:lineRule="auto"/>
            </w:pPr>
            <w:r>
              <w:rPr>
                <w:color w:val="000000"/>
                <w:sz w:val="18"/>
                <w:szCs w:val="18"/>
              </w:rPr>
              <w:t>Que s'est-il passé le 24 octobre 1929 ?</w:t>
            </w:r>
          </w:p>
          <w:p w14:paraId="1743676B" w14:textId="77777777" w:rsidR="00D03982" w:rsidRDefault="00000000">
            <w:pPr>
              <w:spacing w:after="50" w:line="276" w:lineRule="auto"/>
            </w:pPr>
            <w:r>
              <w:rPr>
                <w:color w:val="000000"/>
                <w:sz w:val="18"/>
                <w:szCs w:val="18"/>
              </w:rPr>
              <w:t>Combien de chômeurs comptaient les États-Unis en 1933 ?</w:t>
            </w:r>
          </w:p>
          <w:p w14:paraId="0FE333F0" w14:textId="77777777" w:rsidR="00D03982" w:rsidRDefault="00000000">
            <w:pPr>
              <w:spacing w:after="50" w:line="276" w:lineRule="auto"/>
            </w:pPr>
            <w:r>
              <w:rPr>
                <w:color w:val="000000"/>
                <w:sz w:val="18"/>
                <w:szCs w:val="18"/>
              </w:rPr>
              <w:t>Comment la crise a-t-elle touché Madagascar ?</w:t>
            </w:r>
          </w:p>
        </w:tc>
        <w:tc>
          <w:tcPr>
            <w:tcW w:w="2250" w:type="dxa"/>
            <w:tcMar>
              <w:top w:w="60" w:type="dxa"/>
              <w:left w:w="60" w:type="dxa"/>
              <w:bottom w:w="60" w:type="dxa"/>
              <w:right w:w="60" w:type="dxa"/>
            </w:tcMar>
          </w:tcPr>
          <w:p w14:paraId="1A4C3D48" w14:textId="77777777" w:rsidR="00D03982" w:rsidRDefault="00000000">
            <w:pPr>
              <w:spacing w:after="50" w:line="276" w:lineRule="auto"/>
            </w:pPr>
            <w:r>
              <w:rPr>
                <w:color w:val="000000"/>
                <w:sz w:val="18"/>
                <w:szCs w:val="18"/>
              </w:rPr>
              <w:t>R.A. : La surproduction, l'endettement, la spéculation boursière.</w:t>
            </w:r>
          </w:p>
          <w:p w14:paraId="79D7A462" w14:textId="77777777" w:rsidR="00D03982" w:rsidRDefault="00000000">
            <w:pPr>
              <w:spacing w:after="50" w:line="276" w:lineRule="auto"/>
            </w:pPr>
            <w:r>
              <w:rPr>
                <w:color w:val="000000"/>
                <w:sz w:val="18"/>
                <w:szCs w:val="18"/>
              </w:rPr>
              <w:t>R.A. : Le krach de Wall Street, le « jeudi noir ».</w:t>
            </w:r>
          </w:p>
          <w:p w14:paraId="60CA2A67" w14:textId="77777777" w:rsidR="00D03982" w:rsidRDefault="00000000">
            <w:pPr>
              <w:spacing w:after="50" w:line="276" w:lineRule="auto"/>
            </w:pPr>
            <w:r>
              <w:rPr>
                <w:color w:val="000000"/>
                <w:sz w:val="18"/>
                <w:szCs w:val="18"/>
              </w:rPr>
              <w:t>R.A. : 13 millions, soit 25 % des actifs.</w:t>
            </w:r>
          </w:p>
          <w:p w14:paraId="46C99359" w14:textId="77777777" w:rsidR="00D03982" w:rsidRDefault="00000000">
            <w:pPr>
              <w:spacing w:after="50" w:line="276" w:lineRule="auto"/>
            </w:pPr>
            <w:r>
              <w:rPr>
                <w:color w:val="000000"/>
                <w:sz w:val="18"/>
                <w:szCs w:val="18"/>
              </w:rPr>
              <w:t>R.A. : Par l'effondrement des prix du café, de la vanille et du girofle, qui a ruiné les paysans.</w:t>
            </w:r>
          </w:p>
        </w:tc>
        <w:tc>
          <w:tcPr>
            <w:tcW w:w="1100" w:type="dxa"/>
            <w:tcMar>
              <w:top w:w="60" w:type="dxa"/>
              <w:left w:w="60" w:type="dxa"/>
              <w:bottom w:w="60" w:type="dxa"/>
              <w:right w:w="60" w:type="dxa"/>
            </w:tcMar>
          </w:tcPr>
          <w:p w14:paraId="3E26A6AF" w14:textId="77777777" w:rsidR="00D03982" w:rsidRDefault="00000000">
            <w:pPr>
              <w:spacing w:after="50" w:line="276" w:lineRule="auto"/>
            </w:pPr>
            <w:r>
              <w:rPr>
                <w:color w:val="000000"/>
                <w:sz w:val="18"/>
                <w:szCs w:val="18"/>
              </w:rPr>
              <w:t>Questions-réponses orales</w:t>
            </w:r>
          </w:p>
        </w:tc>
        <w:tc>
          <w:tcPr>
            <w:tcW w:w="1050" w:type="dxa"/>
            <w:tcMar>
              <w:top w:w="60" w:type="dxa"/>
              <w:left w:w="60" w:type="dxa"/>
              <w:bottom w:w="60" w:type="dxa"/>
              <w:right w:w="60" w:type="dxa"/>
            </w:tcMar>
          </w:tcPr>
          <w:p w14:paraId="6BD549E2" w14:textId="77777777" w:rsidR="00D03982" w:rsidRDefault="00000000">
            <w:pPr>
              <w:spacing w:after="50" w:line="276" w:lineRule="auto"/>
            </w:pPr>
            <w:r>
              <w:rPr>
                <w:color w:val="000000"/>
                <w:sz w:val="18"/>
                <w:szCs w:val="18"/>
              </w:rPr>
              <w:t>—</w:t>
            </w:r>
          </w:p>
        </w:tc>
        <w:tc>
          <w:tcPr>
            <w:tcW w:w="800" w:type="dxa"/>
            <w:tcMar>
              <w:top w:w="60" w:type="dxa"/>
              <w:left w:w="60" w:type="dxa"/>
              <w:bottom w:w="60" w:type="dxa"/>
              <w:right w:w="60" w:type="dxa"/>
            </w:tcMar>
          </w:tcPr>
          <w:p w14:paraId="708059C9" w14:textId="77777777" w:rsidR="00D03982" w:rsidRDefault="00D03982"/>
        </w:tc>
      </w:tr>
      <w:tr w:rsidR="00D03982" w14:paraId="34B5323E"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5C369313" w14:textId="77777777" w:rsidR="00D03982" w:rsidRDefault="00000000">
            <w:pPr>
              <w:spacing w:line="276" w:lineRule="auto"/>
            </w:pPr>
            <w:r>
              <w:rPr>
                <w:b/>
                <w:bCs/>
                <w:color w:val="000000"/>
                <w:sz w:val="19"/>
                <w:szCs w:val="19"/>
              </w:rPr>
              <w:t>II. NOUVELLE LEÇON — 90 min</w:t>
            </w:r>
          </w:p>
        </w:tc>
      </w:tr>
      <w:tr w:rsidR="00D03982" w14:paraId="755FCCE1" w14:textId="77777777">
        <w:tblPrEx>
          <w:tblCellMar>
            <w:top w:w="0" w:type="dxa"/>
            <w:bottom w:w="0" w:type="dxa"/>
          </w:tblCellMar>
        </w:tblPrEx>
        <w:tc>
          <w:tcPr>
            <w:tcW w:w="1150" w:type="dxa"/>
            <w:tcMar>
              <w:top w:w="60" w:type="dxa"/>
              <w:left w:w="60" w:type="dxa"/>
              <w:bottom w:w="60" w:type="dxa"/>
              <w:right w:w="60" w:type="dxa"/>
            </w:tcMar>
          </w:tcPr>
          <w:p w14:paraId="26555568" w14:textId="77777777" w:rsidR="00D03982" w:rsidRDefault="00000000">
            <w:pPr>
              <w:spacing w:after="20" w:line="276" w:lineRule="auto"/>
            </w:pPr>
            <w:r>
              <w:rPr>
                <w:b/>
                <w:bCs/>
                <w:color w:val="000000"/>
                <w:sz w:val="18"/>
                <w:szCs w:val="18"/>
              </w:rPr>
              <w:t>1. Mise en situation</w:t>
            </w:r>
          </w:p>
        </w:tc>
        <w:tc>
          <w:tcPr>
            <w:tcW w:w="3250" w:type="dxa"/>
            <w:tcMar>
              <w:top w:w="60" w:type="dxa"/>
              <w:left w:w="60" w:type="dxa"/>
              <w:bottom w:w="60" w:type="dxa"/>
              <w:right w:w="60" w:type="dxa"/>
            </w:tcMar>
          </w:tcPr>
          <w:p w14:paraId="32BA4B4D" w14:textId="77777777" w:rsidR="00D03982" w:rsidRDefault="00000000">
            <w:pPr>
              <w:spacing w:after="50" w:line="276" w:lineRule="auto"/>
            </w:pPr>
            <w:r>
              <w:rPr>
                <w:color w:val="000000"/>
                <w:sz w:val="18"/>
                <w:szCs w:val="18"/>
              </w:rPr>
              <w:t>Washington, 4 mars 1933. Devant une foule inquiète, le nouveau président Franklin Roosevelt déclare : « La seule chose dont nous devons avoir peur, c'est la peur elle-même. » Il promet au peuple américain un « New Deal », une « nouvelle donne ». Dès le lendemain, il ferme toutes les banques pour les assainir, puis fait voter en cent jours des dizaines de lois : chantiers pour les chômeurs, aide aux fermiers, barrages géants.</w:t>
            </w:r>
          </w:p>
          <w:p w14:paraId="2FE79E9E" w14:textId="77777777" w:rsidR="00D03982" w:rsidRDefault="00000000">
            <w:pPr>
              <w:spacing w:after="50" w:line="276" w:lineRule="auto"/>
            </w:pPr>
            <w:r>
              <w:rPr>
                <w:color w:val="000000"/>
                <w:sz w:val="18"/>
                <w:szCs w:val="18"/>
              </w:rPr>
              <w:t>Que peut faire un État face à une crise économique ? Pourquoi cette intervention était-elle nouvelle aux États-Unis ?</w:t>
            </w:r>
          </w:p>
        </w:tc>
        <w:tc>
          <w:tcPr>
            <w:tcW w:w="2250" w:type="dxa"/>
            <w:tcMar>
              <w:top w:w="60" w:type="dxa"/>
              <w:left w:w="60" w:type="dxa"/>
              <w:bottom w:w="60" w:type="dxa"/>
              <w:right w:w="60" w:type="dxa"/>
            </w:tcMar>
          </w:tcPr>
          <w:p w14:paraId="63BCDE7A" w14:textId="77777777" w:rsidR="00D03982" w:rsidRDefault="00000000">
            <w:pPr>
              <w:spacing w:after="50" w:line="276" w:lineRule="auto"/>
            </w:pPr>
            <w:r>
              <w:rPr>
                <w:color w:val="000000"/>
                <w:sz w:val="18"/>
                <w:szCs w:val="18"/>
              </w:rPr>
              <w:t>Les élèves écoutent et répondent à l'oral. R.A. : donner du travail, aider les pauvres, contrôler les banques ; parce qu'aux États-Unis l'État ne se mêlait pas de l'économie.</w:t>
            </w:r>
          </w:p>
        </w:tc>
        <w:tc>
          <w:tcPr>
            <w:tcW w:w="1100" w:type="dxa"/>
            <w:tcMar>
              <w:top w:w="60" w:type="dxa"/>
              <w:left w:w="60" w:type="dxa"/>
              <w:bottom w:w="60" w:type="dxa"/>
              <w:right w:w="60" w:type="dxa"/>
            </w:tcMar>
          </w:tcPr>
          <w:p w14:paraId="5FAFC84F" w14:textId="77777777" w:rsidR="00D03982" w:rsidRDefault="00000000">
            <w:pPr>
              <w:spacing w:after="50" w:line="276" w:lineRule="auto"/>
            </w:pPr>
            <w:r>
              <w:rPr>
                <w:color w:val="000000"/>
                <w:sz w:val="18"/>
                <w:szCs w:val="18"/>
              </w:rPr>
              <w:t>Amorce orale</w:t>
            </w:r>
          </w:p>
        </w:tc>
        <w:tc>
          <w:tcPr>
            <w:tcW w:w="1050" w:type="dxa"/>
            <w:tcMar>
              <w:top w:w="60" w:type="dxa"/>
              <w:left w:w="60" w:type="dxa"/>
              <w:bottom w:w="60" w:type="dxa"/>
              <w:right w:w="60" w:type="dxa"/>
            </w:tcMar>
          </w:tcPr>
          <w:p w14:paraId="75A45E4E" w14:textId="77777777" w:rsidR="00D03982" w:rsidRDefault="00000000">
            <w:pPr>
              <w:spacing w:after="50" w:line="276" w:lineRule="auto"/>
            </w:pPr>
            <w:r>
              <w:rPr>
                <w:color w:val="000000"/>
                <w:sz w:val="18"/>
                <w:szCs w:val="18"/>
              </w:rPr>
              <w:t>Tableau noir</w:t>
            </w:r>
          </w:p>
        </w:tc>
        <w:tc>
          <w:tcPr>
            <w:tcW w:w="800" w:type="dxa"/>
            <w:tcMar>
              <w:top w:w="60" w:type="dxa"/>
              <w:left w:w="60" w:type="dxa"/>
              <w:bottom w:w="60" w:type="dxa"/>
              <w:right w:w="60" w:type="dxa"/>
            </w:tcMar>
          </w:tcPr>
          <w:p w14:paraId="3DC2CDD9" w14:textId="77777777" w:rsidR="00D03982" w:rsidRDefault="00D03982"/>
        </w:tc>
      </w:tr>
      <w:tr w:rsidR="00D03982" w14:paraId="2FBD3F0D" w14:textId="77777777">
        <w:tblPrEx>
          <w:tblCellMar>
            <w:top w:w="0" w:type="dxa"/>
            <w:bottom w:w="0" w:type="dxa"/>
          </w:tblCellMar>
        </w:tblPrEx>
        <w:tc>
          <w:tcPr>
            <w:tcW w:w="1150" w:type="dxa"/>
            <w:tcMar>
              <w:top w:w="60" w:type="dxa"/>
              <w:left w:w="60" w:type="dxa"/>
              <w:bottom w:w="60" w:type="dxa"/>
              <w:right w:w="60" w:type="dxa"/>
            </w:tcMar>
          </w:tcPr>
          <w:p w14:paraId="7743C5C7" w14:textId="77777777" w:rsidR="00D03982" w:rsidRDefault="00000000">
            <w:pPr>
              <w:spacing w:after="20" w:line="276" w:lineRule="auto"/>
            </w:pPr>
            <w:r>
              <w:rPr>
                <w:b/>
                <w:bCs/>
                <w:color w:val="000000"/>
                <w:sz w:val="18"/>
                <w:szCs w:val="18"/>
              </w:rPr>
              <w:t>2. Présentation</w:t>
            </w:r>
          </w:p>
        </w:tc>
        <w:tc>
          <w:tcPr>
            <w:tcW w:w="3250" w:type="dxa"/>
            <w:tcMar>
              <w:top w:w="60" w:type="dxa"/>
              <w:left w:w="60" w:type="dxa"/>
              <w:bottom w:w="60" w:type="dxa"/>
              <w:right w:w="60" w:type="dxa"/>
            </w:tcMar>
          </w:tcPr>
          <w:p w14:paraId="7E074EA9" w14:textId="77777777" w:rsidR="00D03982" w:rsidRDefault="00000000">
            <w:pPr>
              <w:spacing w:after="50" w:line="276" w:lineRule="auto"/>
            </w:pPr>
            <w:r>
              <w:rPr>
                <w:color w:val="000000"/>
                <w:sz w:val="18"/>
                <w:szCs w:val="18"/>
              </w:rPr>
              <w:t xml:space="preserve">Aujourd'hui nous allons apprendre : « Les conséquences de la crise et le New Deal aux États-Unis ». Après cette séance, vous serez capables de décrire les conséquences de la crise sur l'économie mondiale et sur les pays capitalistes, et de présenter les moyens utilisés aux États-Unis par le </w:t>
            </w:r>
            <w:r>
              <w:rPr>
                <w:color w:val="000000"/>
                <w:sz w:val="18"/>
                <w:szCs w:val="18"/>
              </w:rPr>
              <w:lastRenderedPageBreak/>
              <w:t>président Roosevelt pour lutter contre la crise : le New Deal.</w:t>
            </w:r>
          </w:p>
        </w:tc>
        <w:tc>
          <w:tcPr>
            <w:tcW w:w="2250" w:type="dxa"/>
            <w:tcMar>
              <w:top w:w="60" w:type="dxa"/>
              <w:left w:w="60" w:type="dxa"/>
              <w:bottom w:w="60" w:type="dxa"/>
              <w:right w:w="60" w:type="dxa"/>
            </w:tcMar>
          </w:tcPr>
          <w:p w14:paraId="7961B4D5" w14:textId="77777777" w:rsidR="00D03982" w:rsidRDefault="00000000">
            <w:pPr>
              <w:spacing w:after="50" w:line="276" w:lineRule="auto"/>
            </w:pPr>
            <w:r>
              <w:rPr>
                <w:color w:val="000000"/>
                <w:sz w:val="18"/>
                <w:szCs w:val="18"/>
              </w:rPr>
              <w:lastRenderedPageBreak/>
              <w:t>Les élèves écoutent.</w:t>
            </w:r>
          </w:p>
        </w:tc>
        <w:tc>
          <w:tcPr>
            <w:tcW w:w="1100" w:type="dxa"/>
            <w:tcMar>
              <w:top w:w="60" w:type="dxa"/>
              <w:left w:w="60" w:type="dxa"/>
              <w:bottom w:w="60" w:type="dxa"/>
              <w:right w:w="60" w:type="dxa"/>
            </w:tcMar>
          </w:tcPr>
          <w:p w14:paraId="346350EE" w14:textId="77777777" w:rsidR="00D03982" w:rsidRDefault="00000000">
            <w:pPr>
              <w:spacing w:after="50" w:line="276" w:lineRule="auto"/>
            </w:pPr>
            <w:r>
              <w:rPr>
                <w:color w:val="000000"/>
                <w:sz w:val="18"/>
                <w:szCs w:val="18"/>
              </w:rPr>
              <w:t>Exposé oral</w:t>
            </w:r>
          </w:p>
        </w:tc>
        <w:tc>
          <w:tcPr>
            <w:tcW w:w="1050" w:type="dxa"/>
            <w:tcMar>
              <w:top w:w="60" w:type="dxa"/>
              <w:left w:w="60" w:type="dxa"/>
              <w:bottom w:w="60" w:type="dxa"/>
              <w:right w:w="60" w:type="dxa"/>
            </w:tcMar>
          </w:tcPr>
          <w:p w14:paraId="6124968C" w14:textId="77777777" w:rsidR="00D03982" w:rsidRDefault="00000000">
            <w:pPr>
              <w:spacing w:after="50" w:line="276" w:lineRule="auto"/>
            </w:pPr>
            <w:r>
              <w:rPr>
                <w:color w:val="000000"/>
                <w:sz w:val="18"/>
                <w:szCs w:val="18"/>
              </w:rPr>
              <w:t>Tableau noir, cahier</w:t>
            </w:r>
          </w:p>
        </w:tc>
        <w:tc>
          <w:tcPr>
            <w:tcW w:w="800" w:type="dxa"/>
            <w:tcMar>
              <w:top w:w="60" w:type="dxa"/>
              <w:left w:w="60" w:type="dxa"/>
              <w:bottom w:w="60" w:type="dxa"/>
              <w:right w:w="60" w:type="dxa"/>
            </w:tcMar>
          </w:tcPr>
          <w:p w14:paraId="53B05BC4" w14:textId="77777777" w:rsidR="00D03982" w:rsidRDefault="00D03982"/>
        </w:tc>
      </w:tr>
      <w:tr w:rsidR="00D03982" w14:paraId="014A621A" w14:textId="77777777">
        <w:tblPrEx>
          <w:tblCellMar>
            <w:top w:w="0" w:type="dxa"/>
            <w:bottom w:w="0" w:type="dxa"/>
          </w:tblCellMar>
        </w:tblPrEx>
        <w:tc>
          <w:tcPr>
            <w:tcW w:w="1150" w:type="dxa"/>
            <w:tcMar>
              <w:top w:w="60" w:type="dxa"/>
              <w:left w:w="60" w:type="dxa"/>
              <w:bottom w:w="60" w:type="dxa"/>
              <w:right w:w="60" w:type="dxa"/>
            </w:tcMar>
          </w:tcPr>
          <w:p w14:paraId="0A28AF31" w14:textId="77777777" w:rsidR="00D03982" w:rsidRDefault="00000000">
            <w:pPr>
              <w:spacing w:after="20" w:line="276" w:lineRule="auto"/>
            </w:pPr>
            <w:r>
              <w:rPr>
                <w:b/>
                <w:bCs/>
                <w:color w:val="000000"/>
                <w:sz w:val="18"/>
                <w:szCs w:val="18"/>
              </w:rPr>
              <w:t>3. Observation</w:t>
            </w:r>
          </w:p>
        </w:tc>
        <w:tc>
          <w:tcPr>
            <w:tcW w:w="3250" w:type="dxa"/>
            <w:tcMar>
              <w:top w:w="60" w:type="dxa"/>
              <w:left w:w="60" w:type="dxa"/>
              <w:bottom w:w="60" w:type="dxa"/>
              <w:right w:w="60" w:type="dxa"/>
            </w:tcMar>
          </w:tcPr>
          <w:p w14:paraId="55D599A1" w14:textId="77777777" w:rsidR="00D03982" w:rsidRDefault="00000000">
            <w:pPr>
              <w:spacing w:after="50" w:line="276" w:lineRule="auto"/>
            </w:pPr>
            <w:r>
              <w:rPr>
                <w:color w:val="000000"/>
                <w:sz w:val="18"/>
                <w:szCs w:val="18"/>
              </w:rPr>
              <w:t>Regardez et observez bien ce tableau que j'écris au tableau noir :</w:t>
            </w:r>
          </w:p>
          <w:tbl>
            <w:tblPr>
              <w:tblW w:w="32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000" w:firstRow="0" w:lastRow="0" w:firstColumn="0" w:lastColumn="0" w:noHBand="0" w:noVBand="0"/>
            </w:tblPr>
            <w:tblGrid>
              <w:gridCol w:w="1600"/>
              <w:gridCol w:w="1600"/>
            </w:tblGrid>
            <w:tr w:rsidR="00D03982" w14:paraId="630A5E7D" w14:textId="77777777">
              <w:tblPrEx>
                <w:tblCellMar>
                  <w:top w:w="0" w:type="dxa"/>
                  <w:bottom w:w="0" w:type="dxa"/>
                </w:tblCellMar>
              </w:tblPrEx>
              <w:tc>
                <w:tcPr>
                  <w:tcW w:w="1600" w:type="dxa"/>
                  <w:shd w:val="clear" w:color="auto" w:fill="F5F5F5"/>
                  <w:tcMar>
                    <w:top w:w="30" w:type="dxa"/>
                    <w:left w:w="30" w:type="dxa"/>
                    <w:bottom w:w="30" w:type="dxa"/>
                    <w:right w:w="30" w:type="dxa"/>
                  </w:tcMar>
                </w:tcPr>
                <w:p w14:paraId="7E73A37B" w14:textId="77777777" w:rsidR="00D03982" w:rsidRDefault="00000000">
                  <w:pPr>
                    <w:spacing w:line="276" w:lineRule="auto"/>
                  </w:pPr>
                  <w:r>
                    <w:rPr>
                      <w:b/>
                      <w:bCs/>
                      <w:color w:val="000000"/>
                      <w:sz w:val="16"/>
                      <w:szCs w:val="16"/>
                    </w:rPr>
                    <w:t>Le New Deal de Roosevelt (1933-1938)</w:t>
                  </w:r>
                </w:p>
              </w:tc>
              <w:tc>
                <w:tcPr>
                  <w:tcW w:w="1600" w:type="dxa"/>
                  <w:shd w:val="clear" w:color="auto" w:fill="F5F5F5"/>
                  <w:tcMar>
                    <w:top w:w="30" w:type="dxa"/>
                    <w:left w:w="30" w:type="dxa"/>
                    <w:bottom w:w="30" w:type="dxa"/>
                    <w:right w:w="30" w:type="dxa"/>
                  </w:tcMar>
                </w:tcPr>
                <w:p w14:paraId="35539866" w14:textId="77777777" w:rsidR="00D03982" w:rsidRDefault="00000000">
                  <w:pPr>
                    <w:spacing w:line="276" w:lineRule="auto"/>
                  </w:pPr>
                  <w:r>
                    <w:rPr>
                      <w:color w:val="000000"/>
                      <w:sz w:val="16"/>
                      <w:szCs w:val="16"/>
                    </w:rPr>
                    <w:t>****</w:t>
                  </w:r>
                </w:p>
              </w:tc>
            </w:tr>
            <w:tr w:rsidR="00D03982" w14:paraId="2171F3CF" w14:textId="77777777">
              <w:tblPrEx>
                <w:tblCellMar>
                  <w:top w:w="0" w:type="dxa"/>
                  <w:bottom w:w="0" w:type="dxa"/>
                </w:tblCellMar>
              </w:tblPrEx>
              <w:tc>
                <w:tcPr>
                  <w:tcW w:w="1600" w:type="dxa"/>
                  <w:tcMar>
                    <w:top w:w="30" w:type="dxa"/>
                    <w:left w:w="30" w:type="dxa"/>
                    <w:bottom w:w="30" w:type="dxa"/>
                    <w:right w:w="30" w:type="dxa"/>
                  </w:tcMar>
                </w:tcPr>
                <w:p w14:paraId="1FD7CEA8" w14:textId="77777777" w:rsidR="00D03982" w:rsidRDefault="00000000">
                  <w:pPr>
                    <w:spacing w:line="276" w:lineRule="auto"/>
                  </w:pPr>
                  <w:r>
                    <w:rPr>
                      <w:color w:val="000000"/>
                      <w:sz w:val="16"/>
                      <w:szCs w:val="16"/>
                    </w:rPr>
                    <w:t>Le président</w:t>
                  </w:r>
                </w:p>
              </w:tc>
              <w:tc>
                <w:tcPr>
                  <w:tcW w:w="1600" w:type="dxa"/>
                  <w:tcMar>
                    <w:top w:w="30" w:type="dxa"/>
                    <w:left w:w="30" w:type="dxa"/>
                    <w:bottom w:w="30" w:type="dxa"/>
                    <w:right w:w="30" w:type="dxa"/>
                  </w:tcMar>
                </w:tcPr>
                <w:p w14:paraId="351FD66D" w14:textId="77777777" w:rsidR="00D03982" w:rsidRDefault="00000000">
                  <w:pPr>
                    <w:spacing w:line="276" w:lineRule="auto"/>
                  </w:pPr>
                  <w:r>
                    <w:rPr>
                      <w:color w:val="000000"/>
                      <w:sz w:val="16"/>
                      <w:szCs w:val="16"/>
                    </w:rPr>
                    <w:t xml:space="preserve">Franklin </w:t>
                  </w:r>
                  <w:proofErr w:type="spellStart"/>
                  <w:r>
                    <w:rPr>
                      <w:color w:val="000000"/>
                      <w:sz w:val="16"/>
                      <w:szCs w:val="16"/>
                    </w:rPr>
                    <w:t>Delano</w:t>
                  </w:r>
                  <w:proofErr w:type="spellEnd"/>
                  <w:r>
                    <w:rPr>
                      <w:color w:val="000000"/>
                      <w:sz w:val="16"/>
                      <w:szCs w:val="16"/>
                    </w:rPr>
                    <w:t xml:space="preserve"> Roosevelt (1882-1945), démocrate, élu en novembre 1932 contre Hoover, réélu en 1936, 1940 et 1944 ; atteint de poliomyélite ; « causeries au coin du feu » à la radio</w:t>
                  </w:r>
                </w:p>
              </w:tc>
            </w:tr>
            <w:tr w:rsidR="00D03982" w14:paraId="0A8D0007" w14:textId="77777777">
              <w:tblPrEx>
                <w:tblCellMar>
                  <w:top w:w="0" w:type="dxa"/>
                  <w:bottom w:w="0" w:type="dxa"/>
                </w:tblCellMar>
              </w:tblPrEx>
              <w:tc>
                <w:tcPr>
                  <w:tcW w:w="1600" w:type="dxa"/>
                  <w:tcMar>
                    <w:top w:w="30" w:type="dxa"/>
                    <w:left w:w="30" w:type="dxa"/>
                    <w:bottom w:w="30" w:type="dxa"/>
                    <w:right w:w="30" w:type="dxa"/>
                  </w:tcMar>
                </w:tcPr>
                <w:p w14:paraId="2BA3085E" w14:textId="77777777" w:rsidR="00D03982" w:rsidRDefault="00000000">
                  <w:pPr>
                    <w:spacing w:line="276" w:lineRule="auto"/>
                  </w:pPr>
                  <w:r>
                    <w:rPr>
                      <w:color w:val="000000"/>
                      <w:sz w:val="16"/>
                      <w:szCs w:val="16"/>
                    </w:rPr>
                    <w:t>Idée</w:t>
                  </w:r>
                </w:p>
              </w:tc>
              <w:tc>
                <w:tcPr>
                  <w:tcW w:w="1600" w:type="dxa"/>
                  <w:tcMar>
                    <w:top w:w="30" w:type="dxa"/>
                    <w:left w:w="30" w:type="dxa"/>
                    <w:bottom w:w="30" w:type="dxa"/>
                    <w:right w:w="30" w:type="dxa"/>
                  </w:tcMar>
                </w:tcPr>
                <w:p w14:paraId="2884D285" w14:textId="77777777" w:rsidR="00D03982" w:rsidRDefault="00000000">
                  <w:pPr>
                    <w:spacing w:line="276" w:lineRule="auto"/>
                  </w:pPr>
                  <w:r>
                    <w:rPr>
                      <w:color w:val="000000"/>
                      <w:sz w:val="16"/>
                      <w:szCs w:val="16"/>
                    </w:rPr>
                    <w:t>L'État doit intervenir dans l'économie pour relancer l'activité et protéger les plus faibles (rupture avec le libéralisme : jusque-là, l'État ne se mêlait pas de l'économie)</w:t>
                  </w:r>
                </w:p>
              </w:tc>
            </w:tr>
            <w:tr w:rsidR="00D03982" w14:paraId="79F2054F" w14:textId="77777777">
              <w:tblPrEx>
                <w:tblCellMar>
                  <w:top w:w="0" w:type="dxa"/>
                  <w:bottom w:w="0" w:type="dxa"/>
                </w:tblCellMar>
              </w:tblPrEx>
              <w:tc>
                <w:tcPr>
                  <w:tcW w:w="1600" w:type="dxa"/>
                  <w:tcMar>
                    <w:top w:w="30" w:type="dxa"/>
                    <w:left w:w="30" w:type="dxa"/>
                    <w:bottom w:w="30" w:type="dxa"/>
                    <w:right w:w="30" w:type="dxa"/>
                  </w:tcMar>
                </w:tcPr>
                <w:p w14:paraId="5E46B980" w14:textId="77777777" w:rsidR="00D03982" w:rsidRDefault="00000000">
                  <w:pPr>
                    <w:spacing w:line="276" w:lineRule="auto"/>
                  </w:pPr>
                  <w:r>
                    <w:rPr>
                      <w:color w:val="000000"/>
                      <w:sz w:val="16"/>
                      <w:szCs w:val="16"/>
                    </w:rPr>
                    <w:t>Banques et monnaie</w:t>
                  </w:r>
                </w:p>
              </w:tc>
              <w:tc>
                <w:tcPr>
                  <w:tcW w:w="1600" w:type="dxa"/>
                  <w:tcMar>
                    <w:top w:w="30" w:type="dxa"/>
                    <w:left w:w="30" w:type="dxa"/>
                    <w:bottom w:w="30" w:type="dxa"/>
                    <w:right w:w="30" w:type="dxa"/>
                  </w:tcMar>
                </w:tcPr>
                <w:p w14:paraId="5A473CBD" w14:textId="77777777" w:rsidR="00D03982" w:rsidRDefault="00000000">
                  <w:pPr>
                    <w:spacing w:line="276" w:lineRule="auto"/>
                  </w:pPr>
                  <w:r>
                    <w:rPr>
                      <w:color w:val="000000"/>
                      <w:sz w:val="16"/>
                      <w:szCs w:val="16"/>
                    </w:rPr>
                    <w:t>Fermeture et contrôle des banques (mars 1933), garantie des dépôts, contrôle de la Bourse (SEC), dévaluation du dollar (−40 %) pour relancer les exportations</w:t>
                  </w:r>
                </w:p>
              </w:tc>
            </w:tr>
            <w:tr w:rsidR="00D03982" w14:paraId="478788A5" w14:textId="77777777">
              <w:tblPrEx>
                <w:tblCellMar>
                  <w:top w:w="0" w:type="dxa"/>
                  <w:bottom w:w="0" w:type="dxa"/>
                </w:tblCellMar>
              </w:tblPrEx>
              <w:tc>
                <w:tcPr>
                  <w:tcW w:w="1600" w:type="dxa"/>
                  <w:tcMar>
                    <w:top w:w="30" w:type="dxa"/>
                    <w:left w:w="30" w:type="dxa"/>
                    <w:bottom w:w="30" w:type="dxa"/>
                    <w:right w:w="30" w:type="dxa"/>
                  </w:tcMar>
                </w:tcPr>
                <w:p w14:paraId="54C2A20E" w14:textId="77777777" w:rsidR="00D03982" w:rsidRDefault="00000000">
                  <w:pPr>
                    <w:spacing w:line="276" w:lineRule="auto"/>
                  </w:pPr>
                  <w:r>
                    <w:rPr>
                      <w:color w:val="000000"/>
                      <w:sz w:val="16"/>
                      <w:szCs w:val="16"/>
                    </w:rPr>
                    <w:t>Agriculture (AAA, 1933)</w:t>
                  </w:r>
                </w:p>
              </w:tc>
              <w:tc>
                <w:tcPr>
                  <w:tcW w:w="1600" w:type="dxa"/>
                  <w:tcMar>
                    <w:top w:w="30" w:type="dxa"/>
                    <w:left w:w="30" w:type="dxa"/>
                    <w:bottom w:w="30" w:type="dxa"/>
                    <w:right w:w="30" w:type="dxa"/>
                  </w:tcMar>
                </w:tcPr>
                <w:p w14:paraId="49CFE4C0" w14:textId="77777777" w:rsidR="00D03982" w:rsidRDefault="00000000">
                  <w:pPr>
                    <w:spacing w:line="276" w:lineRule="auto"/>
                  </w:pPr>
                  <w:r>
                    <w:rPr>
                      <w:color w:val="000000"/>
                      <w:sz w:val="16"/>
                      <w:szCs w:val="16"/>
                    </w:rPr>
                    <w:t>L'État paie les fermiers pour réduire leurs surfaces cultivées et faire remonter les prix ; aide aux fermiers endettés</w:t>
                  </w:r>
                </w:p>
              </w:tc>
            </w:tr>
            <w:tr w:rsidR="00D03982" w14:paraId="06597E88" w14:textId="77777777">
              <w:tblPrEx>
                <w:tblCellMar>
                  <w:top w:w="0" w:type="dxa"/>
                  <w:bottom w:w="0" w:type="dxa"/>
                </w:tblCellMar>
              </w:tblPrEx>
              <w:tc>
                <w:tcPr>
                  <w:tcW w:w="1600" w:type="dxa"/>
                  <w:tcMar>
                    <w:top w:w="30" w:type="dxa"/>
                    <w:left w:w="30" w:type="dxa"/>
                    <w:bottom w:w="30" w:type="dxa"/>
                    <w:right w:w="30" w:type="dxa"/>
                  </w:tcMar>
                </w:tcPr>
                <w:p w14:paraId="3591F530" w14:textId="77777777" w:rsidR="00D03982" w:rsidRDefault="00000000">
                  <w:pPr>
                    <w:spacing w:line="276" w:lineRule="auto"/>
                  </w:pPr>
                  <w:r>
                    <w:rPr>
                      <w:color w:val="000000"/>
                      <w:sz w:val="16"/>
                      <w:szCs w:val="16"/>
                    </w:rPr>
                    <w:t>Industrie (NIRA, 1933)</w:t>
                  </w:r>
                </w:p>
              </w:tc>
              <w:tc>
                <w:tcPr>
                  <w:tcW w:w="1600" w:type="dxa"/>
                  <w:tcMar>
                    <w:top w:w="30" w:type="dxa"/>
                    <w:left w:w="30" w:type="dxa"/>
                    <w:bottom w:w="30" w:type="dxa"/>
                    <w:right w:w="30" w:type="dxa"/>
                  </w:tcMar>
                </w:tcPr>
                <w:p w14:paraId="3B7804B6" w14:textId="77777777" w:rsidR="00D03982" w:rsidRDefault="00000000">
                  <w:pPr>
                    <w:spacing w:line="276" w:lineRule="auto"/>
                  </w:pPr>
                  <w:r>
                    <w:rPr>
                      <w:color w:val="000000"/>
                      <w:sz w:val="16"/>
                      <w:szCs w:val="16"/>
                    </w:rPr>
                    <w:t>Codes de concurrence loyale : salaire minimum, durée du travail limitée, droit syndical, fin du travail des enfants</w:t>
                  </w:r>
                </w:p>
              </w:tc>
            </w:tr>
            <w:tr w:rsidR="00D03982" w14:paraId="3131ED65" w14:textId="77777777">
              <w:tblPrEx>
                <w:tblCellMar>
                  <w:top w:w="0" w:type="dxa"/>
                  <w:bottom w:w="0" w:type="dxa"/>
                </w:tblCellMar>
              </w:tblPrEx>
              <w:tc>
                <w:tcPr>
                  <w:tcW w:w="1600" w:type="dxa"/>
                  <w:tcMar>
                    <w:top w:w="30" w:type="dxa"/>
                    <w:left w:w="30" w:type="dxa"/>
                    <w:bottom w:w="30" w:type="dxa"/>
                    <w:right w:w="30" w:type="dxa"/>
                  </w:tcMar>
                </w:tcPr>
                <w:p w14:paraId="3257D4AA" w14:textId="77777777" w:rsidR="00D03982" w:rsidRDefault="00000000">
                  <w:pPr>
                    <w:spacing w:line="276" w:lineRule="auto"/>
                  </w:pPr>
                  <w:r>
                    <w:rPr>
                      <w:color w:val="000000"/>
                      <w:sz w:val="16"/>
                      <w:szCs w:val="16"/>
                    </w:rPr>
                    <w:t>Grands travaux</w:t>
                  </w:r>
                </w:p>
              </w:tc>
              <w:tc>
                <w:tcPr>
                  <w:tcW w:w="1600" w:type="dxa"/>
                  <w:tcMar>
                    <w:top w:w="30" w:type="dxa"/>
                    <w:left w:w="30" w:type="dxa"/>
                    <w:bottom w:w="30" w:type="dxa"/>
                    <w:right w:w="30" w:type="dxa"/>
                  </w:tcMar>
                </w:tcPr>
                <w:p w14:paraId="6E864C81" w14:textId="77777777" w:rsidR="00D03982" w:rsidRDefault="00000000">
                  <w:pPr>
                    <w:spacing w:line="276" w:lineRule="auto"/>
                  </w:pPr>
                  <w:r>
                    <w:rPr>
                      <w:color w:val="000000"/>
                      <w:sz w:val="16"/>
                      <w:szCs w:val="16"/>
                    </w:rPr>
                    <w:t xml:space="preserve">Chantiers publics pour employer les chômeurs (PWA, WPA : 8 millions de personnes employées) : routes, écoles, ponts, aéroports ; Tennessee </w:t>
                  </w:r>
                  <w:proofErr w:type="spellStart"/>
                  <w:r>
                    <w:rPr>
                      <w:color w:val="000000"/>
                      <w:sz w:val="16"/>
                      <w:szCs w:val="16"/>
                    </w:rPr>
                    <w:t>Valley</w:t>
                  </w:r>
                  <w:proofErr w:type="spellEnd"/>
                  <w:r>
                    <w:rPr>
                      <w:color w:val="000000"/>
                      <w:sz w:val="16"/>
                      <w:szCs w:val="16"/>
                    </w:rPr>
                    <w:t xml:space="preserve"> </w:t>
                  </w:r>
                  <w:proofErr w:type="spellStart"/>
                  <w:r>
                    <w:rPr>
                      <w:color w:val="000000"/>
                      <w:sz w:val="16"/>
                      <w:szCs w:val="16"/>
                    </w:rPr>
                    <w:t>Authority</w:t>
                  </w:r>
                  <w:proofErr w:type="spellEnd"/>
                  <w:r>
                    <w:rPr>
                      <w:color w:val="000000"/>
                      <w:sz w:val="16"/>
                      <w:szCs w:val="16"/>
                    </w:rPr>
                    <w:t xml:space="preserve"> (TVA, 1933) : barrages, électricité, lutte contre les inondations dans 7 États ; </w:t>
                  </w:r>
                  <w:proofErr w:type="spellStart"/>
                  <w:r>
                    <w:rPr>
                      <w:color w:val="000000"/>
                      <w:sz w:val="16"/>
                      <w:szCs w:val="16"/>
                    </w:rPr>
                    <w:t>Civilian</w:t>
                  </w:r>
                  <w:proofErr w:type="spellEnd"/>
                  <w:r>
                    <w:rPr>
                      <w:color w:val="000000"/>
                      <w:sz w:val="16"/>
                      <w:szCs w:val="16"/>
                    </w:rPr>
                    <w:t xml:space="preserve"> Conservation Corps pour les jeunes</w:t>
                  </w:r>
                </w:p>
              </w:tc>
            </w:tr>
            <w:tr w:rsidR="00D03982" w14:paraId="2BE3DF00" w14:textId="77777777">
              <w:tblPrEx>
                <w:tblCellMar>
                  <w:top w:w="0" w:type="dxa"/>
                  <w:bottom w:w="0" w:type="dxa"/>
                </w:tblCellMar>
              </w:tblPrEx>
              <w:tc>
                <w:tcPr>
                  <w:tcW w:w="1600" w:type="dxa"/>
                  <w:tcMar>
                    <w:top w:w="30" w:type="dxa"/>
                    <w:left w:w="30" w:type="dxa"/>
                    <w:bottom w:w="30" w:type="dxa"/>
                    <w:right w:w="30" w:type="dxa"/>
                  </w:tcMar>
                </w:tcPr>
                <w:p w14:paraId="636D112F" w14:textId="77777777" w:rsidR="00D03982" w:rsidRDefault="00000000">
                  <w:pPr>
                    <w:spacing w:line="276" w:lineRule="auto"/>
                  </w:pPr>
                  <w:r>
                    <w:rPr>
                      <w:color w:val="000000"/>
                      <w:sz w:val="16"/>
                      <w:szCs w:val="16"/>
                    </w:rPr>
                    <w:t>Lois sociales (1935)</w:t>
                  </w:r>
                </w:p>
              </w:tc>
              <w:tc>
                <w:tcPr>
                  <w:tcW w:w="1600" w:type="dxa"/>
                  <w:tcMar>
                    <w:top w:w="30" w:type="dxa"/>
                    <w:left w:w="30" w:type="dxa"/>
                    <w:bottom w:w="30" w:type="dxa"/>
                    <w:right w:w="30" w:type="dxa"/>
                  </w:tcMar>
                </w:tcPr>
                <w:p w14:paraId="6A391B94" w14:textId="77777777" w:rsidR="00D03982" w:rsidRDefault="00000000">
                  <w:pPr>
                    <w:spacing w:line="276" w:lineRule="auto"/>
                  </w:pPr>
                  <w:r>
                    <w:rPr>
                      <w:color w:val="000000"/>
                      <w:sz w:val="16"/>
                      <w:szCs w:val="16"/>
                    </w:rPr>
                    <w:t xml:space="preserve">Social Security </w:t>
                  </w:r>
                  <w:proofErr w:type="spellStart"/>
                  <w:r>
                    <w:rPr>
                      <w:color w:val="000000"/>
                      <w:sz w:val="16"/>
                      <w:szCs w:val="16"/>
                    </w:rPr>
                    <w:t>Act</w:t>
                  </w:r>
                  <w:proofErr w:type="spellEnd"/>
                  <w:r>
                    <w:rPr>
                      <w:color w:val="000000"/>
                      <w:sz w:val="16"/>
                      <w:szCs w:val="16"/>
                    </w:rPr>
                    <w:t xml:space="preserve"> : assurance chômage et retraites ; Wagner </w:t>
                  </w:r>
                  <w:proofErr w:type="spellStart"/>
                  <w:r>
                    <w:rPr>
                      <w:color w:val="000000"/>
                      <w:sz w:val="16"/>
                      <w:szCs w:val="16"/>
                    </w:rPr>
                    <w:t>Act</w:t>
                  </w:r>
                  <w:proofErr w:type="spellEnd"/>
                  <w:r>
                    <w:rPr>
                      <w:color w:val="000000"/>
                      <w:sz w:val="16"/>
                      <w:szCs w:val="16"/>
                    </w:rPr>
                    <w:t xml:space="preserve"> : droits des syndicats</w:t>
                  </w:r>
                </w:p>
              </w:tc>
            </w:tr>
            <w:tr w:rsidR="00D03982" w14:paraId="486D9B56" w14:textId="77777777">
              <w:tblPrEx>
                <w:tblCellMar>
                  <w:top w:w="0" w:type="dxa"/>
                  <w:bottom w:w="0" w:type="dxa"/>
                </w:tblCellMar>
              </w:tblPrEx>
              <w:tc>
                <w:tcPr>
                  <w:tcW w:w="1600" w:type="dxa"/>
                  <w:tcMar>
                    <w:top w:w="30" w:type="dxa"/>
                    <w:left w:w="30" w:type="dxa"/>
                    <w:bottom w:w="30" w:type="dxa"/>
                    <w:right w:w="30" w:type="dxa"/>
                  </w:tcMar>
                </w:tcPr>
                <w:p w14:paraId="5FEEBB7F" w14:textId="77777777" w:rsidR="00D03982" w:rsidRDefault="00000000">
                  <w:pPr>
                    <w:spacing w:line="276" w:lineRule="auto"/>
                  </w:pPr>
                  <w:r>
                    <w:rPr>
                      <w:color w:val="000000"/>
                      <w:sz w:val="16"/>
                      <w:szCs w:val="16"/>
                    </w:rPr>
                    <w:lastRenderedPageBreak/>
                    <w:t>Bilan</w:t>
                  </w:r>
                </w:p>
              </w:tc>
              <w:tc>
                <w:tcPr>
                  <w:tcW w:w="1600" w:type="dxa"/>
                  <w:tcMar>
                    <w:top w:w="30" w:type="dxa"/>
                    <w:left w:w="30" w:type="dxa"/>
                    <w:bottom w:w="30" w:type="dxa"/>
                    <w:right w:w="30" w:type="dxa"/>
                  </w:tcMar>
                </w:tcPr>
                <w:p w14:paraId="649BCF53" w14:textId="77777777" w:rsidR="00D03982" w:rsidRDefault="00000000">
                  <w:pPr>
                    <w:spacing w:line="276" w:lineRule="auto"/>
                  </w:pPr>
                  <w:r>
                    <w:rPr>
                      <w:color w:val="000000"/>
                      <w:sz w:val="16"/>
                      <w:szCs w:val="16"/>
                    </w:rPr>
                    <w:t>Le chômage recule (13 millions en 1933, 8 millions en 1937) mais ne disparaît pas ; la production repart sans retrouver le niveau de 1929 avant la guerre ; la confiance et la démocratie sont sauvées ; la Cour suprême censure certaines lois ; c'est la guerre de 1941 qui met fin au chômage</w:t>
                  </w:r>
                </w:p>
              </w:tc>
            </w:tr>
          </w:tbl>
          <w:p w14:paraId="2FED1992" w14:textId="77777777" w:rsidR="00D03982" w:rsidRDefault="00D03982">
            <w:pPr>
              <w:spacing w:after="20"/>
            </w:pPr>
          </w:p>
        </w:tc>
        <w:tc>
          <w:tcPr>
            <w:tcW w:w="2250" w:type="dxa"/>
            <w:tcMar>
              <w:top w:w="60" w:type="dxa"/>
              <w:left w:w="60" w:type="dxa"/>
              <w:bottom w:w="60" w:type="dxa"/>
              <w:right w:w="60" w:type="dxa"/>
            </w:tcMar>
          </w:tcPr>
          <w:p w14:paraId="35FABC06" w14:textId="77777777" w:rsidR="00D03982" w:rsidRDefault="00000000">
            <w:pPr>
              <w:spacing w:after="50" w:line="276" w:lineRule="auto"/>
            </w:pPr>
            <w:r>
              <w:rPr>
                <w:color w:val="000000"/>
                <w:sz w:val="18"/>
                <w:szCs w:val="18"/>
              </w:rPr>
              <w:lastRenderedPageBreak/>
              <w:t>Les élèves observent silencieusement.</w:t>
            </w:r>
          </w:p>
        </w:tc>
        <w:tc>
          <w:tcPr>
            <w:tcW w:w="1100" w:type="dxa"/>
            <w:tcMar>
              <w:top w:w="60" w:type="dxa"/>
              <w:left w:w="60" w:type="dxa"/>
              <w:bottom w:w="60" w:type="dxa"/>
              <w:right w:w="60" w:type="dxa"/>
            </w:tcMar>
          </w:tcPr>
          <w:p w14:paraId="6F0BFEAE" w14:textId="77777777" w:rsidR="00D03982" w:rsidRDefault="00000000">
            <w:pPr>
              <w:spacing w:after="50" w:line="276" w:lineRule="auto"/>
            </w:pPr>
            <w:r>
              <w:rPr>
                <w:color w:val="000000"/>
                <w:sz w:val="18"/>
                <w:szCs w:val="18"/>
              </w:rPr>
              <w:t>Observation dirigée</w:t>
            </w:r>
          </w:p>
        </w:tc>
        <w:tc>
          <w:tcPr>
            <w:tcW w:w="1050" w:type="dxa"/>
            <w:tcMar>
              <w:top w:w="60" w:type="dxa"/>
              <w:left w:w="60" w:type="dxa"/>
              <w:bottom w:w="60" w:type="dxa"/>
              <w:right w:w="60" w:type="dxa"/>
            </w:tcMar>
          </w:tcPr>
          <w:p w14:paraId="3A364482" w14:textId="77777777" w:rsidR="00D03982" w:rsidRDefault="00000000">
            <w:pPr>
              <w:spacing w:after="50" w:line="276" w:lineRule="auto"/>
            </w:pPr>
            <w:r>
              <w:rPr>
                <w:color w:val="000000"/>
                <w:sz w:val="18"/>
                <w:szCs w:val="18"/>
              </w:rPr>
              <w:t>Tableau noir (tableau récapitulatif recopié)</w:t>
            </w:r>
          </w:p>
        </w:tc>
        <w:tc>
          <w:tcPr>
            <w:tcW w:w="800" w:type="dxa"/>
            <w:tcMar>
              <w:top w:w="60" w:type="dxa"/>
              <w:left w:w="60" w:type="dxa"/>
              <w:bottom w:w="60" w:type="dxa"/>
              <w:right w:w="60" w:type="dxa"/>
            </w:tcMar>
          </w:tcPr>
          <w:p w14:paraId="4EEF0D43" w14:textId="77777777" w:rsidR="00D03982" w:rsidRDefault="00000000">
            <w:pPr>
              <w:spacing w:after="50" w:line="276" w:lineRule="auto"/>
            </w:pPr>
            <w:r>
              <w:rPr>
                <w:i/>
                <w:iCs/>
                <w:color w:val="000000"/>
                <w:sz w:val="18"/>
                <w:szCs w:val="18"/>
              </w:rPr>
              <w:t>Le programme propose un exposé des élèves inventoriant les solutions du New Deal : on peut répartir les lignes du tableau entre des groupes qui les présentent à la classe.</w:t>
            </w:r>
          </w:p>
          <w:p w14:paraId="43DC9B9B" w14:textId="77777777" w:rsidR="00D03982" w:rsidRDefault="00000000">
            <w:pPr>
              <w:spacing w:after="50" w:line="276" w:lineRule="auto"/>
            </w:pPr>
            <w:r>
              <w:rPr>
                <w:i/>
                <w:iCs/>
                <w:color w:val="000000"/>
                <w:sz w:val="18"/>
                <w:szCs w:val="18"/>
              </w:rPr>
              <w:t xml:space="preserve">Méthode facultative : si une carte murale, un manuel illustré, un texte d'époque ou des témoignages recueillis par enquête sont disponibles, les faire observer et commenter par les élèves à la place du document recopié au tableau </w:t>
            </w:r>
            <w:r>
              <w:rPr>
                <w:i/>
                <w:iCs/>
                <w:color w:val="000000"/>
                <w:sz w:val="18"/>
                <w:szCs w:val="18"/>
              </w:rPr>
              <w:lastRenderedPageBreak/>
              <w:t>(voir Mode d'emploi).</w:t>
            </w:r>
          </w:p>
        </w:tc>
      </w:tr>
      <w:tr w:rsidR="00D03982" w14:paraId="27BBFB73" w14:textId="77777777">
        <w:tblPrEx>
          <w:tblCellMar>
            <w:top w:w="0" w:type="dxa"/>
            <w:bottom w:w="0" w:type="dxa"/>
          </w:tblCellMar>
        </w:tblPrEx>
        <w:tc>
          <w:tcPr>
            <w:tcW w:w="1150" w:type="dxa"/>
            <w:tcMar>
              <w:top w:w="60" w:type="dxa"/>
              <w:left w:w="60" w:type="dxa"/>
              <w:bottom w:w="60" w:type="dxa"/>
              <w:right w:w="60" w:type="dxa"/>
            </w:tcMar>
          </w:tcPr>
          <w:p w14:paraId="1DA23C4A" w14:textId="77777777" w:rsidR="00D03982" w:rsidRDefault="00000000">
            <w:pPr>
              <w:spacing w:after="20" w:line="276" w:lineRule="auto"/>
            </w:pPr>
            <w:r>
              <w:rPr>
                <w:b/>
                <w:bCs/>
                <w:color w:val="000000"/>
                <w:sz w:val="18"/>
                <w:szCs w:val="18"/>
              </w:rPr>
              <w:lastRenderedPageBreak/>
              <w:t>4. Analyse</w:t>
            </w:r>
          </w:p>
        </w:tc>
        <w:tc>
          <w:tcPr>
            <w:tcW w:w="3250" w:type="dxa"/>
            <w:tcMar>
              <w:top w:w="60" w:type="dxa"/>
              <w:left w:w="60" w:type="dxa"/>
              <w:bottom w:w="60" w:type="dxa"/>
              <w:right w:w="60" w:type="dxa"/>
            </w:tcMar>
          </w:tcPr>
          <w:p w14:paraId="73EFA93D" w14:textId="77777777" w:rsidR="00D03982" w:rsidRDefault="00000000">
            <w:pPr>
              <w:spacing w:after="50" w:line="276" w:lineRule="auto"/>
            </w:pPr>
            <w:r>
              <w:rPr>
                <w:color w:val="000000"/>
                <w:sz w:val="18"/>
                <w:szCs w:val="18"/>
              </w:rPr>
              <w:t>Quelles sont les conséquences générales de la crise sur l'économie mondiale ?</w:t>
            </w:r>
          </w:p>
          <w:p w14:paraId="4C3C8401" w14:textId="77777777" w:rsidR="00D03982" w:rsidRDefault="00000000">
            <w:pPr>
              <w:spacing w:after="50" w:line="276" w:lineRule="auto"/>
            </w:pPr>
            <w:r>
              <w:rPr>
                <w:color w:val="000000"/>
                <w:sz w:val="18"/>
                <w:szCs w:val="18"/>
              </w:rPr>
              <w:t>Comment les pays capitalistes réagissent-ils ?</w:t>
            </w:r>
          </w:p>
          <w:p w14:paraId="48A0FFBE" w14:textId="77777777" w:rsidR="00D03982" w:rsidRDefault="00000000">
            <w:pPr>
              <w:spacing w:after="50" w:line="276" w:lineRule="auto"/>
            </w:pPr>
            <w:r>
              <w:rPr>
                <w:color w:val="000000"/>
                <w:sz w:val="18"/>
                <w:szCs w:val="18"/>
              </w:rPr>
              <w:t>Qui est Roosevelt ? Que promet-il ?</w:t>
            </w:r>
          </w:p>
          <w:p w14:paraId="637FECA5" w14:textId="77777777" w:rsidR="00D03982" w:rsidRDefault="00000000">
            <w:pPr>
              <w:spacing w:after="50" w:line="276" w:lineRule="auto"/>
            </w:pPr>
            <w:r>
              <w:rPr>
                <w:color w:val="000000"/>
                <w:sz w:val="18"/>
                <w:szCs w:val="18"/>
              </w:rPr>
              <w:t>Quelles sont ses premières mesures en 1933 ?</w:t>
            </w:r>
          </w:p>
          <w:p w14:paraId="3DA660DD" w14:textId="77777777" w:rsidR="00D03982" w:rsidRDefault="00000000">
            <w:pPr>
              <w:spacing w:after="50" w:line="276" w:lineRule="auto"/>
            </w:pPr>
            <w:r>
              <w:rPr>
                <w:color w:val="000000"/>
                <w:sz w:val="18"/>
                <w:szCs w:val="18"/>
              </w:rPr>
              <w:t>Comment le New Deal aide-t-il les fermiers et les ouvriers ?</w:t>
            </w:r>
          </w:p>
          <w:p w14:paraId="32DEDFD8" w14:textId="77777777" w:rsidR="00D03982" w:rsidRDefault="00000000">
            <w:pPr>
              <w:spacing w:after="50" w:line="276" w:lineRule="auto"/>
            </w:pPr>
            <w:r>
              <w:rPr>
                <w:color w:val="000000"/>
                <w:sz w:val="18"/>
                <w:szCs w:val="18"/>
              </w:rPr>
              <w:t>Quel rôle jouent les grands travaux ? Qu'est-ce que la TVA ?</w:t>
            </w:r>
          </w:p>
          <w:p w14:paraId="2B3E27FA" w14:textId="77777777" w:rsidR="00D03982" w:rsidRDefault="00000000">
            <w:pPr>
              <w:spacing w:after="50" w:line="276" w:lineRule="auto"/>
            </w:pPr>
            <w:r>
              <w:rPr>
                <w:color w:val="000000"/>
                <w:sz w:val="18"/>
                <w:szCs w:val="18"/>
              </w:rPr>
              <w:t>Quelles sont les lois sociales du New Deal ?</w:t>
            </w:r>
          </w:p>
          <w:p w14:paraId="0A9078BE" w14:textId="77777777" w:rsidR="00D03982" w:rsidRDefault="00000000">
            <w:pPr>
              <w:spacing w:after="50" w:line="276" w:lineRule="auto"/>
            </w:pPr>
            <w:r>
              <w:rPr>
                <w:color w:val="000000"/>
                <w:sz w:val="18"/>
                <w:szCs w:val="18"/>
              </w:rPr>
              <w:t>Quel est le bilan du New Deal ?</w:t>
            </w:r>
          </w:p>
        </w:tc>
        <w:tc>
          <w:tcPr>
            <w:tcW w:w="2250" w:type="dxa"/>
            <w:tcMar>
              <w:top w:w="60" w:type="dxa"/>
              <w:left w:w="60" w:type="dxa"/>
              <w:bottom w:w="60" w:type="dxa"/>
              <w:right w:w="60" w:type="dxa"/>
            </w:tcMar>
          </w:tcPr>
          <w:p w14:paraId="6374B91C" w14:textId="77777777" w:rsidR="00D03982" w:rsidRDefault="00000000">
            <w:pPr>
              <w:spacing w:after="50" w:line="276" w:lineRule="auto"/>
            </w:pPr>
            <w:r>
              <w:rPr>
                <w:color w:val="000000"/>
                <w:sz w:val="18"/>
                <w:szCs w:val="18"/>
              </w:rPr>
              <w:t>R.A. : Chute de la production et du commerce mondial (−60 %), faillites bancaires, chômage de masse (30 millions de chômeurs dans le monde en 1932), effondrement des prix agricoles et des matières premières, repli de chaque pays sur lui-même (protectionnisme, dévaluations), fin de la coopération internationale.</w:t>
            </w:r>
          </w:p>
          <w:p w14:paraId="0FEE47D5" w14:textId="77777777" w:rsidR="00D03982" w:rsidRDefault="00000000">
            <w:pPr>
              <w:spacing w:after="50" w:line="276" w:lineRule="auto"/>
            </w:pPr>
            <w:r>
              <w:rPr>
                <w:color w:val="000000"/>
                <w:sz w:val="18"/>
                <w:szCs w:val="18"/>
              </w:rPr>
              <w:t>R.A. : De façons différentes : le Royaume-Uni dévalue la livre et se replie sur son empire (préférence impériale, 1932) ; la France applique d'abord la déflation (baisse des dépenses et des salaires), puis le Front populaire (1936) augmente les salaires et crée les congés payés ; l'Allemagne nazie relance par le réarmement et les grands travaux ; les États-Unis inventent le New Deal.</w:t>
            </w:r>
          </w:p>
          <w:p w14:paraId="434675FE" w14:textId="77777777" w:rsidR="00D03982" w:rsidRDefault="00000000">
            <w:pPr>
              <w:spacing w:after="50" w:line="276" w:lineRule="auto"/>
            </w:pPr>
            <w:r>
              <w:rPr>
                <w:color w:val="000000"/>
                <w:sz w:val="18"/>
                <w:szCs w:val="18"/>
              </w:rPr>
              <w:t xml:space="preserve">R.A. : Franklin </w:t>
            </w:r>
            <w:proofErr w:type="spellStart"/>
            <w:r>
              <w:rPr>
                <w:color w:val="000000"/>
                <w:sz w:val="18"/>
                <w:szCs w:val="18"/>
              </w:rPr>
              <w:t>Delano</w:t>
            </w:r>
            <w:proofErr w:type="spellEnd"/>
            <w:r>
              <w:rPr>
                <w:color w:val="000000"/>
                <w:sz w:val="18"/>
                <w:szCs w:val="18"/>
              </w:rPr>
              <w:t xml:space="preserve"> Roosevelt (1882-1945), gouverneur démocrate de New York, élu président en novembre 1932 contre Hoover ; il promet un New Deal, une « nouvelle donne », pour les « oubliés » et affirme que l'État doit intervenir pour sortir le pays de la crise ; il sera réélu trois fois.</w:t>
            </w:r>
          </w:p>
          <w:p w14:paraId="01297349" w14:textId="77777777" w:rsidR="00D03982" w:rsidRDefault="00000000">
            <w:pPr>
              <w:spacing w:after="50" w:line="276" w:lineRule="auto"/>
            </w:pPr>
            <w:r>
              <w:rPr>
                <w:color w:val="000000"/>
                <w:sz w:val="18"/>
                <w:szCs w:val="18"/>
              </w:rPr>
              <w:t xml:space="preserve">R.A. : Il ferme toutes les banques pour les assainir et garantit les dépôts, contrôle la Bourse, dévalue le dollar de 40 % pour relancer les exportations ; en cent jours, </w:t>
            </w:r>
            <w:r>
              <w:rPr>
                <w:color w:val="000000"/>
                <w:sz w:val="18"/>
                <w:szCs w:val="18"/>
              </w:rPr>
              <w:lastRenderedPageBreak/>
              <w:t>le Congrès vote des dizaines de lois.</w:t>
            </w:r>
          </w:p>
          <w:p w14:paraId="2E385B1D" w14:textId="77777777" w:rsidR="00D03982" w:rsidRDefault="00000000">
            <w:pPr>
              <w:spacing w:after="50" w:line="276" w:lineRule="auto"/>
            </w:pPr>
            <w:r>
              <w:rPr>
                <w:color w:val="000000"/>
                <w:sz w:val="18"/>
                <w:szCs w:val="18"/>
              </w:rPr>
              <w:t xml:space="preserve">R.A. : L'AAA (1933) paie les fermiers pour réduire leurs surfaces afin de faire remonter les prix et aide les endettés ; la NIRA (1933) impose aux industries des codes fixant un salaire minimum, une durée maximale du travail et le droit syndical ; le Wagner </w:t>
            </w:r>
            <w:proofErr w:type="spellStart"/>
            <w:r>
              <w:rPr>
                <w:color w:val="000000"/>
                <w:sz w:val="18"/>
                <w:szCs w:val="18"/>
              </w:rPr>
              <w:t>Act</w:t>
            </w:r>
            <w:proofErr w:type="spellEnd"/>
            <w:r>
              <w:rPr>
                <w:color w:val="000000"/>
                <w:sz w:val="18"/>
                <w:szCs w:val="18"/>
              </w:rPr>
              <w:t xml:space="preserve"> (1935) protège les syndicats.</w:t>
            </w:r>
          </w:p>
          <w:p w14:paraId="430C25BA" w14:textId="77777777" w:rsidR="00D03982" w:rsidRDefault="00000000">
            <w:pPr>
              <w:spacing w:after="50" w:line="276" w:lineRule="auto"/>
            </w:pPr>
            <w:r>
              <w:rPr>
                <w:color w:val="000000"/>
                <w:sz w:val="18"/>
                <w:szCs w:val="18"/>
              </w:rPr>
              <w:t xml:space="preserve">R.A. : Pour donner du travail aux chômeurs, l'État finance d'immenses chantiers publics (routes, écoles, ponts, aéroports) qui emploient jusqu'à 8 millions de personnes ; la Tennessee </w:t>
            </w:r>
            <w:proofErr w:type="spellStart"/>
            <w:r>
              <w:rPr>
                <w:color w:val="000000"/>
                <w:sz w:val="18"/>
                <w:szCs w:val="18"/>
              </w:rPr>
              <w:t>Valley</w:t>
            </w:r>
            <w:proofErr w:type="spellEnd"/>
            <w:r>
              <w:rPr>
                <w:color w:val="000000"/>
                <w:sz w:val="18"/>
                <w:szCs w:val="18"/>
              </w:rPr>
              <w:t xml:space="preserve"> </w:t>
            </w:r>
            <w:proofErr w:type="spellStart"/>
            <w:r>
              <w:rPr>
                <w:color w:val="000000"/>
                <w:sz w:val="18"/>
                <w:szCs w:val="18"/>
              </w:rPr>
              <w:t>Authority</w:t>
            </w:r>
            <w:proofErr w:type="spellEnd"/>
            <w:r>
              <w:rPr>
                <w:color w:val="000000"/>
                <w:sz w:val="18"/>
                <w:szCs w:val="18"/>
              </w:rPr>
              <w:t xml:space="preserve"> (1933) aménage la vallée du Tennessee : barrages, électricité bon marché, lutte contre les inondations et l'érosion dans sept États pauvres du Sud.</w:t>
            </w:r>
          </w:p>
          <w:p w14:paraId="44102CC5" w14:textId="77777777" w:rsidR="00D03982" w:rsidRDefault="00000000">
            <w:pPr>
              <w:spacing w:after="50" w:line="276" w:lineRule="auto"/>
            </w:pPr>
            <w:r>
              <w:rPr>
                <w:color w:val="000000"/>
                <w:sz w:val="18"/>
                <w:szCs w:val="18"/>
              </w:rPr>
              <w:t xml:space="preserve">R.A. : Le Social Security </w:t>
            </w:r>
            <w:proofErr w:type="spellStart"/>
            <w:r>
              <w:rPr>
                <w:color w:val="000000"/>
                <w:sz w:val="18"/>
                <w:szCs w:val="18"/>
              </w:rPr>
              <w:t>Act</w:t>
            </w:r>
            <w:proofErr w:type="spellEnd"/>
            <w:r>
              <w:rPr>
                <w:color w:val="000000"/>
                <w:sz w:val="18"/>
                <w:szCs w:val="18"/>
              </w:rPr>
              <w:t xml:space="preserve"> de 1935 crée l'assurance chômage et les retraites, une première aux États-Unis ; c'est le début de l'État-providence américain.</w:t>
            </w:r>
          </w:p>
          <w:p w14:paraId="3B925BC8" w14:textId="77777777" w:rsidR="00D03982" w:rsidRDefault="00000000">
            <w:pPr>
              <w:spacing w:after="50" w:line="276" w:lineRule="auto"/>
            </w:pPr>
            <w:r>
              <w:rPr>
                <w:color w:val="000000"/>
                <w:sz w:val="18"/>
                <w:szCs w:val="18"/>
              </w:rPr>
              <w:t>R.A. : Mitigé sur le plan économique : le chômage recule de 13 à 8 millions mais ne disparaît qu'avec la guerre en 1941, la production ne retrouve pas le niveau de 1929 avant 1941 ; mais le New Deal a redonné confiance, sauvé la démocratie américaine, protégé les plus faibles et inventé l'intervention de l'État dans l'économie, modèle repris ensuite par de nombreux pays.</w:t>
            </w:r>
          </w:p>
        </w:tc>
        <w:tc>
          <w:tcPr>
            <w:tcW w:w="1100" w:type="dxa"/>
            <w:tcMar>
              <w:top w:w="60" w:type="dxa"/>
              <w:left w:w="60" w:type="dxa"/>
              <w:bottom w:w="60" w:type="dxa"/>
              <w:right w:w="60" w:type="dxa"/>
            </w:tcMar>
          </w:tcPr>
          <w:p w14:paraId="78D7D5CE" w14:textId="77777777" w:rsidR="00D03982" w:rsidRDefault="00000000">
            <w:pPr>
              <w:spacing w:after="50" w:line="276" w:lineRule="auto"/>
            </w:pPr>
            <w:r>
              <w:rPr>
                <w:color w:val="000000"/>
                <w:sz w:val="18"/>
                <w:szCs w:val="18"/>
              </w:rPr>
              <w:lastRenderedPageBreak/>
              <w:t>Lecture de tableau, exposés de groupes, questions-réponses</w:t>
            </w:r>
          </w:p>
        </w:tc>
        <w:tc>
          <w:tcPr>
            <w:tcW w:w="1050" w:type="dxa"/>
            <w:tcMar>
              <w:top w:w="60" w:type="dxa"/>
              <w:left w:w="60" w:type="dxa"/>
              <w:bottom w:w="60" w:type="dxa"/>
              <w:right w:w="60" w:type="dxa"/>
            </w:tcMar>
          </w:tcPr>
          <w:p w14:paraId="0B322AFD" w14:textId="77777777" w:rsidR="00D03982" w:rsidRDefault="00000000">
            <w:pPr>
              <w:spacing w:after="50" w:line="276" w:lineRule="auto"/>
            </w:pPr>
            <w:r>
              <w:rPr>
                <w:color w:val="000000"/>
                <w:sz w:val="18"/>
                <w:szCs w:val="18"/>
              </w:rPr>
              <w:t>Tableau noir (tableau récapitulatif recopié)</w:t>
            </w:r>
          </w:p>
        </w:tc>
        <w:tc>
          <w:tcPr>
            <w:tcW w:w="800" w:type="dxa"/>
            <w:tcMar>
              <w:top w:w="60" w:type="dxa"/>
              <w:left w:w="60" w:type="dxa"/>
              <w:bottom w:w="60" w:type="dxa"/>
              <w:right w:w="60" w:type="dxa"/>
            </w:tcMar>
          </w:tcPr>
          <w:p w14:paraId="1EA7D5A6" w14:textId="77777777" w:rsidR="00D03982" w:rsidRDefault="00D03982"/>
        </w:tc>
      </w:tr>
      <w:tr w:rsidR="00D03982" w14:paraId="215817F9" w14:textId="77777777">
        <w:tblPrEx>
          <w:tblCellMar>
            <w:top w:w="0" w:type="dxa"/>
            <w:bottom w:w="0" w:type="dxa"/>
          </w:tblCellMar>
        </w:tblPrEx>
        <w:tc>
          <w:tcPr>
            <w:tcW w:w="1150" w:type="dxa"/>
            <w:tcMar>
              <w:top w:w="60" w:type="dxa"/>
              <w:left w:w="60" w:type="dxa"/>
              <w:bottom w:w="60" w:type="dxa"/>
              <w:right w:w="60" w:type="dxa"/>
            </w:tcMar>
          </w:tcPr>
          <w:p w14:paraId="71AA42D1" w14:textId="77777777" w:rsidR="00D03982" w:rsidRDefault="00000000">
            <w:pPr>
              <w:spacing w:after="20" w:line="276" w:lineRule="auto"/>
            </w:pPr>
            <w:r>
              <w:rPr>
                <w:b/>
                <w:bCs/>
                <w:color w:val="000000"/>
                <w:sz w:val="18"/>
                <w:szCs w:val="18"/>
              </w:rPr>
              <w:t>5. Synthèse</w:t>
            </w:r>
          </w:p>
        </w:tc>
        <w:tc>
          <w:tcPr>
            <w:tcW w:w="3250" w:type="dxa"/>
            <w:tcMar>
              <w:top w:w="60" w:type="dxa"/>
              <w:left w:w="60" w:type="dxa"/>
              <w:bottom w:w="60" w:type="dxa"/>
              <w:right w:w="60" w:type="dxa"/>
            </w:tcMar>
          </w:tcPr>
          <w:p w14:paraId="2BD2362D" w14:textId="77777777" w:rsidR="00D03982" w:rsidRDefault="00000000">
            <w:pPr>
              <w:spacing w:after="50" w:line="276" w:lineRule="auto"/>
            </w:pPr>
            <w:r>
              <w:rPr>
                <w:color w:val="000000"/>
                <w:sz w:val="18"/>
                <w:szCs w:val="18"/>
              </w:rPr>
              <w:t xml:space="preserve">Donc, la crise de 1929 a plongé le monde capitaliste dans la dépression : effondrement de la production et du commerce, chômage de masse, repli protectionniste. Chaque pays a réagi à sa manière. Aux États-Unis, le président Roosevelt, élu en 1932, lance le New Deal : rompant avec le libéralisme, il fait intervenir l'État pour assainir les banques, </w:t>
            </w:r>
            <w:r>
              <w:rPr>
                <w:color w:val="000000"/>
                <w:sz w:val="18"/>
                <w:szCs w:val="18"/>
              </w:rPr>
              <w:lastRenderedPageBreak/>
              <w:t>soutenir les prix agricoles, imposer un salaire minimum, financer de grands travaux comme la TVA pour employer les chômeurs, et créer les premières assurances sociales. Le New Deal n'a pas mis fin à la crise, seule la guerre y parviendra, mais il a sauvé la démocratie américaine et inventé un nouveau rôle pour l'État.</w:t>
            </w:r>
          </w:p>
        </w:tc>
        <w:tc>
          <w:tcPr>
            <w:tcW w:w="2250" w:type="dxa"/>
            <w:tcMar>
              <w:top w:w="60" w:type="dxa"/>
              <w:left w:w="60" w:type="dxa"/>
              <w:bottom w:w="60" w:type="dxa"/>
              <w:right w:w="60" w:type="dxa"/>
            </w:tcMar>
          </w:tcPr>
          <w:p w14:paraId="3A75258E" w14:textId="77777777" w:rsidR="00D03982" w:rsidRDefault="00000000">
            <w:pPr>
              <w:spacing w:after="50" w:line="276" w:lineRule="auto"/>
            </w:pPr>
            <w:r>
              <w:rPr>
                <w:color w:val="000000"/>
                <w:sz w:val="18"/>
                <w:szCs w:val="18"/>
              </w:rPr>
              <w:lastRenderedPageBreak/>
              <w:t>Les élèves écoutent.</w:t>
            </w:r>
          </w:p>
        </w:tc>
        <w:tc>
          <w:tcPr>
            <w:tcW w:w="1100" w:type="dxa"/>
            <w:tcMar>
              <w:top w:w="60" w:type="dxa"/>
              <w:left w:w="60" w:type="dxa"/>
              <w:bottom w:w="60" w:type="dxa"/>
              <w:right w:w="60" w:type="dxa"/>
            </w:tcMar>
          </w:tcPr>
          <w:p w14:paraId="3B2E7DD2" w14:textId="77777777" w:rsidR="00D03982" w:rsidRDefault="00000000">
            <w:pPr>
              <w:spacing w:after="50" w:line="276" w:lineRule="auto"/>
            </w:pPr>
            <w:r>
              <w:rPr>
                <w:color w:val="000000"/>
                <w:sz w:val="18"/>
                <w:szCs w:val="18"/>
              </w:rPr>
              <w:t>Exposé oral</w:t>
            </w:r>
          </w:p>
        </w:tc>
        <w:tc>
          <w:tcPr>
            <w:tcW w:w="1050" w:type="dxa"/>
            <w:tcMar>
              <w:top w:w="60" w:type="dxa"/>
              <w:left w:w="60" w:type="dxa"/>
              <w:bottom w:w="60" w:type="dxa"/>
              <w:right w:w="60" w:type="dxa"/>
            </w:tcMar>
          </w:tcPr>
          <w:p w14:paraId="019DB4D7" w14:textId="77777777" w:rsidR="00D03982" w:rsidRDefault="00000000">
            <w:pPr>
              <w:spacing w:after="50" w:line="276" w:lineRule="auto"/>
            </w:pPr>
            <w:r>
              <w:rPr>
                <w:color w:val="000000"/>
                <w:sz w:val="18"/>
                <w:szCs w:val="18"/>
              </w:rPr>
              <w:t>Tableau noir</w:t>
            </w:r>
          </w:p>
        </w:tc>
        <w:tc>
          <w:tcPr>
            <w:tcW w:w="800" w:type="dxa"/>
            <w:tcMar>
              <w:top w:w="60" w:type="dxa"/>
              <w:left w:w="60" w:type="dxa"/>
              <w:bottom w:w="60" w:type="dxa"/>
              <w:right w:w="60" w:type="dxa"/>
            </w:tcMar>
          </w:tcPr>
          <w:p w14:paraId="1A2F3D87" w14:textId="77777777" w:rsidR="00D03982" w:rsidRDefault="00D03982"/>
        </w:tc>
      </w:tr>
      <w:tr w:rsidR="00D03982" w14:paraId="7730DBA1" w14:textId="77777777">
        <w:tblPrEx>
          <w:tblCellMar>
            <w:top w:w="0" w:type="dxa"/>
            <w:bottom w:w="0" w:type="dxa"/>
          </w:tblCellMar>
        </w:tblPrEx>
        <w:tc>
          <w:tcPr>
            <w:tcW w:w="1150" w:type="dxa"/>
            <w:tcMar>
              <w:top w:w="60" w:type="dxa"/>
              <w:left w:w="60" w:type="dxa"/>
              <w:bottom w:w="60" w:type="dxa"/>
              <w:right w:w="60" w:type="dxa"/>
            </w:tcMar>
          </w:tcPr>
          <w:p w14:paraId="4B9C65B7" w14:textId="77777777" w:rsidR="00D03982" w:rsidRDefault="00000000">
            <w:pPr>
              <w:spacing w:after="20" w:line="276" w:lineRule="auto"/>
            </w:pPr>
            <w:r>
              <w:rPr>
                <w:b/>
                <w:bCs/>
                <w:color w:val="000000"/>
                <w:sz w:val="18"/>
                <w:szCs w:val="18"/>
              </w:rPr>
              <w:t>6. Application</w:t>
            </w:r>
          </w:p>
        </w:tc>
        <w:tc>
          <w:tcPr>
            <w:tcW w:w="3250" w:type="dxa"/>
            <w:tcMar>
              <w:top w:w="60" w:type="dxa"/>
              <w:left w:w="60" w:type="dxa"/>
              <w:bottom w:w="60" w:type="dxa"/>
              <w:right w:w="60" w:type="dxa"/>
            </w:tcMar>
          </w:tcPr>
          <w:p w14:paraId="49F6ECCB" w14:textId="77777777" w:rsidR="00D03982" w:rsidRDefault="00000000">
            <w:pPr>
              <w:spacing w:after="50" w:line="276" w:lineRule="auto"/>
            </w:pPr>
            <w:r>
              <w:rPr>
                <w:b/>
                <w:bCs/>
                <w:color w:val="000000"/>
                <w:sz w:val="18"/>
                <w:szCs w:val="18"/>
              </w:rPr>
              <w:t>Exercice 1</w:t>
            </w:r>
            <w:r>
              <w:rPr>
                <w:color w:val="000000"/>
                <w:sz w:val="18"/>
                <w:szCs w:val="18"/>
              </w:rPr>
              <w:t xml:space="preserve"> — Classez les mesures suivantes du New Deal dans le bon domaine : banques et monnaie, agriculture, industrie et travail, grands travaux, protection sociale.</w:t>
            </w:r>
          </w:p>
          <w:p w14:paraId="20E6F8AC" w14:textId="77777777" w:rsidR="00D03982" w:rsidRDefault="00000000">
            <w:pPr>
              <w:spacing w:after="50" w:line="276" w:lineRule="auto"/>
            </w:pPr>
            <w:r>
              <w:rPr>
                <w:color w:val="000000"/>
                <w:sz w:val="18"/>
                <w:szCs w:val="18"/>
              </w:rPr>
              <w:t>1. Création de l'assurance chômage et des retraites (1935).</w:t>
            </w:r>
          </w:p>
          <w:p w14:paraId="57DE988D" w14:textId="77777777" w:rsidR="00D03982" w:rsidRDefault="00000000">
            <w:pPr>
              <w:spacing w:after="50" w:line="276" w:lineRule="auto"/>
            </w:pPr>
            <w:r>
              <w:rPr>
                <w:color w:val="000000"/>
                <w:sz w:val="18"/>
                <w:szCs w:val="18"/>
              </w:rPr>
              <w:t>2. Barrages et centrales électriques dans la vallée du Tennessee.</w:t>
            </w:r>
          </w:p>
          <w:p w14:paraId="118F50A9" w14:textId="77777777" w:rsidR="00D03982" w:rsidRDefault="00000000">
            <w:pPr>
              <w:spacing w:after="50" w:line="276" w:lineRule="auto"/>
            </w:pPr>
            <w:r>
              <w:rPr>
                <w:color w:val="000000"/>
                <w:sz w:val="18"/>
                <w:szCs w:val="18"/>
              </w:rPr>
              <w:t>3. Dévaluation du dollar de 40 %.</w:t>
            </w:r>
          </w:p>
          <w:p w14:paraId="42162B67" w14:textId="77777777" w:rsidR="00D03982" w:rsidRDefault="00000000">
            <w:pPr>
              <w:spacing w:after="50" w:line="276" w:lineRule="auto"/>
            </w:pPr>
            <w:r>
              <w:rPr>
                <w:color w:val="000000"/>
                <w:sz w:val="18"/>
                <w:szCs w:val="18"/>
              </w:rPr>
              <w:t>4. Paiement des fermiers pour réduire leurs surfaces cultivées.</w:t>
            </w:r>
          </w:p>
          <w:p w14:paraId="678BD73F" w14:textId="77777777" w:rsidR="00D03982" w:rsidRDefault="00000000">
            <w:pPr>
              <w:spacing w:after="50" w:line="276" w:lineRule="auto"/>
            </w:pPr>
            <w:r>
              <w:rPr>
                <w:b/>
                <w:bCs/>
                <w:color w:val="000000"/>
                <w:sz w:val="18"/>
                <w:szCs w:val="18"/>
              </w:rPr>
              <w:t>Exercice 2</w:t>
            </w:r>
            <w:r>
              <w:rPr>
                <w:color w:val="000000"/>
                <w:sz w:val="18"/>
                <w:szCs w:val="18"/>
              </w:rPr>
              <w:t xml:space="preserve"> — Choisissez la bonne réponse.</w:t>
            </w:r>
          </w:p>
          <w:p w14:paraId="7ACD7B01" w14:textId="77777777" w:rsidR="00D03982" w:rsidRDefault="00000000">
            <w:pPr>
              <w:spacing w:after="50" w:line="276" w:lineRule="auto"/>
            </w:pPr>
            <w:r>
              <w:rPr>
                <w:color w:val="000000"/>
                <w:sz w:val="18"/>
                <w:szCs w:val="18"/>
              </w:rPr>
              <w:t>1. Roosevelt est élu président des États-Unis en : A) 1929 — B) 1932 — C) 1939.</w:t>
            </w:r>
          </w:p>
          <w:p w14:paraId="37F4BD84" w14:textId="77777777" w:rsidR="00D03982" w:rsidRDefault="00000000">
            <w:pPr>
              <w:spacing w:after="50" w:line="276" w:lineRule="auto"/>
            </w:pPr>
            <w:r>
              <w:rPr>
                <w:color w:val="000000"/>
                <w:sz w:val="18"/>
                <w:szCs w:val="18"/>
              </w:rPr>
              <w:t>2. « New Deal » signifie : A) nouvelle guerre — B) nouvelle donne — C) nouvelle banque.</w:t>
            </w:r>
          </w:p>
          <w:p w14:paraId="431736DD" w14:textId="77777777" w:rsidR="00D03982" w:rsidRDefault="00000000">
            <w:pPr>
              <w:spacing w:after="50" w:line="276" w:lineRule="auto"/>
            </w:pPr>
            <w:r>
              <w:rPr>
                <w:color w:val="000000"/>
                <w:sz w:val="18"/>
                <w:szCs w:val="18"/>
              </w:rPr>
              <w:t>3. Le New Deal repose sur : A) le retrait de l'État de l'économie — B) l'intervention de l'État dans l'économie — C) la suppression des banques.</w:t>
            </w:r>
          </w:p>
          <w:p w14:paraId="6CA081D1" w14:textId="77777777" w:rsidR="00D03982" w:rsidRDefault="00000000">
            <w:pPr>
              <w:spacing w:after="50" w:line="276" w:lineRule="auto"/>
            </w:pPr>
            <w:r>
              <w:rPr>
                <w:color w:val="000000"/>
                <w:sz w:val="18"/>
                <w:szCs w:val="18"/>
              </w:rPr>
              <w:t>4. Le chômage américain disparaît complètement grâce : A) au New Deal dès 1934 — B) à l'entrée en guerre en 1941 — C) à la crise de 1929.</w:t>
            </w:r>
          </w:p>
        </w:tc>
        <w:tc>
          <w:tcPr>
            <w:tcW w:w="2250" w:type="dxa"/>
            <w:tcMar>
              <w:top w:w="60" w:type="dxa"/>
              <w:left w:w="60" w:type="dxa"/>
              <w:bottom w:w="60" w:type="dxa"/>
              <w:right w:w="60" w:type="dxa"/>
            </w:tcMar>
          </w:tcPr>
          <w:p w14:paraId="64A11E58" w14:textId="77777777" w:rsidR="00D03982" w:rsidRDefault="00000000">
            <w:pPr>
              <w:spacing w:after="50" w:line="276" w:lineRule="auto"/>
            </w:pPr>
            <w:r>
              <w:rPr>
                <w:b/>
                <w:bCs/>
                <w:color w:val="E9704F"/>
                <w:sz w:val="18"/>
                <w:szCs w:val="18"/>
              </w:rPr>
              <w:t>Corrigé 1 :</w:t>
            </w:r>
          </w:p>
          <w:p w14:paraId="1415F3B5" w14:textId="77777777" w:rsidR="00D03982" w:rsidRDefault="00000000">
            <w:pPr>
              <w:spacing w:after="50" w:line="276" w:lineRule="auto"/>
            </w:pPr>
            <w:r>
              <w:rPr>
                <w:color w:val="000000"/>
                <w:sz w:val="18"/>
                <w:szCs w:val="18"/>
              </w:rPr>
              <w:t xml:space="preserve">1. </w:t>
            </w:r>
            <w:r>
              <w:rPr>
                <w:b/>
                <w:bCs/>
                <w:color w:val="E9704F"/>
                <w:sz w:val="18"/>
                <w:szCs w:val="18"/>
              </w:rPr>
              <w:t>Protection sociale</w:t>
            </w:r>
            <w:r>
              <w:rPr>
                <w:color w:val="000000"/>
                <w:sz w:val="18"/>
                <w:szCs w:val="18"/>
              </w:rPr>
              <w:t xml:space="preserve"> (Social Security </w:t>
            </w:r>
            <w:proofErr w:type="spellStart"/>
            <w:r>
              <w:rPr>
                <w:color w:val="000000"/>
                <w:sz w:val="18"/>
                <w:szCs w:val="18"/>
              </w:rPr>
              <w:t>Act</w:t>
            </w:r>
            <w:proofErr w:type="spellEnd"/>
            <w:r>
              <w:rPr>
                <w:color w:val="000000"/>
                <w:sz w:val="18"/>
                <w:szCs w:val="18"/>
              </w:rPr>
              <w:t>).</w:t>
            </w:r>
          </w:p>
          <w:p w14:paraId="29332326" w14:textId="77777777" w:rsidR="00D03982" w:rsidRDefault="00000000">
            <w:pPr>
              <w:spacing w:after="50" w:line="276" w:lineRule="auto"/>
            </w:pPr>
            <w:r>
              <w:rPr>
                <w:color w:val="000000"/>
                <w:sz w:val="18"/>
                <w:szCs w:val="18"/>
              </w:rPr>
              <w:t xml:space="preserve">2. </w:t>
            </w:r>
            <w:r>
              <w:rPr>
                <w:b/>
                <w:bCs/>
                <w:color w:val="E9704F"/>
                <w:sz w:val="18"/>
                <w:szCs w:val="18"/>
              </w:rPr>
              <w:t>Grands travaux</w:t>
            </w:r>
            <w:r>
              <w:rPr>
                <w:color w:val="000000"/>
                <w:sz w:val="18"/>
                <w:szCs w:val="18"/>
              </w:rPr>
              <w:t xml:space="preserve"> (TVA).</w:t>
            </w:r>
          </w:p>
          <w:p w14:paraId="29D82BB8" w14:textId="77777777" w:rsidR="00D03982" w:rsidRDefault="00000000">
            <w:pPr>
              <w:spacing w:after="50" w:line="276" w:lineRule="auto"/>
            </w:pPr>
            <w:r>
              <w:rPr>
                <w:color w:val="000000"/>
                <w:sz w:val="18"/>
                <w:szCs w:val="18"/>
              </w:rPr>
              <w:t xml:space="preserve">3. </w:t>
            </w:r>
            <w:r>
              <w:rPr>
                <w:b/>
                <w:bCs/>
                <w:color w:val="E9704F"/>
                <w:sz w:val="18"/>
                <w:szCs w:val="18"/>
              </w:rPr>
              <w:t>Banques et monnaie</w:t>
            </w:r>
            <w:r>
              <w:rPr>
                <w:color w:val="000000"/>
                <w:sz w:val="18"/>
                <w:szCs w:val="18"/>
              </w:rPr>
              <w:t>.</w:t>
            </w:r>
          </w:p>
          <w:p w14:paraId="6511ED2F" w14:textId="77777777" w:rsidR="00D03982" w:rsidRDefault="00000000">
            <w:pPr>
              <w:spacing w:after="50" w:line="276" w:lineRule="auto"/>
            </w:pPr>
            <w:r>
              <w:rPr>
                <w:color w:val="000000"/>
                <w:sz w:val="18"/>
                <w:szCs w:val="18"/>
              </w:rPr>
              <w:t xml:space="preserve">4. </w:t>
            </w:r>
            <w:r>
              <w:rPr>
                <w:b/>
                <w:bCs/>
                <w:color w:val="E9704F"/>
                <w:sz w:val="18"/>
                <w:szCs w:val="18"/>
              </w:rPr>
              <w:t>Agriculture</w:t>
            </w:r>
            <w:r>
              <w:rPr>
                <w:color w:val="000000"/>
                <w:sz w:val="18"/>
                <w:szCs w:val="18"/>
              </w:rPr>
              <w:t xml:space="preserve"> (AAA).</w:t>
            </w:r>
          </w:p>
          <w:p w14:paraId="7BC51EE1" w14:textId="77777777" w:rsidR="00D03982" w:rsidRDefault="00000000">
            <w:pPr>
              <w:spacing w:after="50" w:line="276" w:lineRule="auto"/>
            </w:pPr>
            <w:r>
              <w:rPr>
                <w:b/>
                <w:bCs/>
                <w:color w:val="E9704F"/>
                <w:sz w:val="18"/>
                <w:szCs w:val="18"/>
              </w:rPr>
              <w:t>Corrigé 2 :</w:t>
            </w:r>
          </w:p>
          <w:p w14:paraId="543E92C6" w14:textId="77777777" w:rsidR="00D03982" w:rsidRDefault="00000000">
            <w:pPr>
              <w:spacing w:after="50" w:line="276" w:lineRule="auto"/>
            </w:pPr>
            <w:r>
              <w:rPr>
                <w:color w:val="000000"/>
                <w:sz w:val="18"/>
                <w:szCs w:val="18"/>
              </w:rPr>
              <w:t xml:space="preserve">1. </w:t>
            </w:r>
            <w:r>
              <w:rPr>
                <w:b/>
                <w:bCs/>
                <w:color w:val="E9704F"/>
                <w:sz w:val="18"/>
                <w:szCs w:val="18"/>
              </w:rPr>
              <w:t>B)</w:t>
            </w:r>
            <w:r>
              <w:rPr>
                <w:color w:val="000000"/>
                <w:sz w:val="18"/>
                <w:szCs w:val="18"/>
              </w:rPr>
              <w:t xml:space="preserve"> novembre 1932.</w:t>
            </w:r>
          </w:p>
          <w:p w14:paraId="7F91AB7D" w14:textId="77777777" w:rsidR="00D03982" w:rsidRDefault="00000000">
            <w:pPr>
              <w:spacing w:after="50" w:line="276" w:lineRule="auto"/>
            </w:pPr>
            <w:r>
              <w:rPr>
                <w:color w:val="000000"/>
                <w:sz w:val="18"/>
                <w:szCs w:val="18"/>
              </w:rPr>
              <w:t xml:space="preserve">2. </w:t>
            </w:r>
            <w:r>
              <w:rPr>
                <w:b/>
                <w:bCs/>
                <w:color w:val="E9704F"/>
                <w:sz w:val="18"/>
                <w:szCs w:val="18"/>
              </w:rPr>
              <w:t>B)</w:t>
            </w:r>
            <w:r>
              <w:rPr>
                <w:color w:val="000000"/>
                <w:sz w:val="18"/>
                <w:szCs w:val="18"/>
              </w:rPr>
              <w:t xml:space="preserve"> nouvelle donne.</w:t>
            </w:r>
          </w:p>
          <w:p w14:paraId="126CDA64" w14:textId="77777777" w:rsidR="00D03982" w:rsidRDefault="00000000">
            <w:pPr>
              <w:spacing w:after="50" w:line="276" w:lineRule="auto"/>
            </w:pPr>
            <w:r>
              <w:rPr>
                <w:color w:val="000000"/>
                <w:sz w:val="18"/>
                <w:szCs w:val="18"/>
              </w:rPr>
              <w:t xml:space="preserve">3. </w:t>
            </w:r>
            <w:r>
              <w:rPr>
                <w:b/>
                <w:bCs/>
                <w:color w:val="E9704F"/>
                <w:sz w:val="18"/>
                <w:szCs w:val="18"/>
              </w:rPr>
              <w:t>B)</w:t>
            </w:r>
            <w:r>
              <w:rPr>
                <w:color w:val="000000"/>
                <w:sz w:val="18"/>
                <w:szCs w:val="18"/>
              </w:rPr>
              <w:t xml:space="preserve"> l'intervention de l'État.</w:t>
            </w:r>
          </w:p>
          <w:p w14:paraId="7502EB18" w14:textId="77777777" w:rsidR="00D03982" w:rsidRDefault="00000000">
            <w:pPr>
              <w:spacing w:after="50" w:line="276" w:lineRule="auto"/>
            </w:pPr>
            <w:r>
              <w:rPr>
                <w:color w:val="000000"/>
                <w:sz w:val="18"/>
                <w:szCs w:val="18"/>
              </w:rPr>
              <w:t xml:space="preserve">4. </w:t>
            </w:r>
            <w:r>
              <w:rPr>
                <w:b/>
                <w:bCs/>
                <w:color w:val="E9704F"/>
                <w:sz w:val="18"/>
                <w:szCs w:val="18"/>
              </w:rPr>
              <w:t>B)</w:t>
            </w:r>
            <w:r>
              <w:rPr>
                <w:color w:val="000000"/>
                <w:sz w:val="18"/>
                <w:szCs w:val="18"/>
              </w:rPr>
              <w:t xml:space="preserve"> à l'entrée en guerre en 1941, qui fait tourner les usines à plein.</w:t>
            </w:r>
          </w:p>
        </w:tc>
        <w:tc>
          <w:tcPr>
            <w:tcW w:w="1100" w:type="dxa"/>
            <w:tcMar>
              <w:top w:w="60" w:type="dxa"/>
              <w:left w:w="60" w:type="dxa"/>
              <w:bottom w:w="60" w:type="dxa"/>
              <w:right w:w="60" w:type="dxa"/>
            </w:tcMar>
          </w:tcPr>
          <w:p w14:paraId="0C01DD7A" w14:textId="77777777" w:rsidR="00D03982" w:rsidRDefault="00000000">
            <w:pPr>
              <w:spacing w:after="50" w:line="276" w:lineRule="auto"/>
            </w:pPr>
            <w:r>
              <w:rPr>
                <w:color w:val="000000"/>
                <w:sz w:val="18"/>
                <w:szCs w:val="18"/>
              </w:rPr>
              <w:t>Travail individuel puis correction collective</w:t>
            </w:r>
          </w:p>
        </w:tc>
        <w:tc>
          <w:tcPr>
            <w:tcW w:w="1050" w:type="dxa"/>
            <w:tcMar>
              <w:top w:w="60" w:type="dxa"/>
              <w:left w:w="60" w:type="dxa"/>
              <w:bottom w:w="60" w:type="dxa"/>
              <w:right w:w="60" w:type="dxa"/>
            </w:tcMar>
          </w:tcPr>
          <w:p w14:paraId="3E9A380F" w14:textId="77777777" w:rsidR="00D03982" w:rsidRDefault="00000000">
            <w:pPr>
              <w:spacing w:after="50" w:line="276" w:lineRule="auto"/>
            </w:pPr>
            <w:r>
              <w:rPr>
                <w:color w:val="000000"/>
                <w:sz w:val="18"/>
                <w:szCs w:val="18"/>
              </w:rPr>
              <w:t>Cahier, ardoise</w:t>
            </w:r>
          </w:p>
        </w:tc>
        <w:tc>
          <w:tcPr>
            <w:tcW w:w="800" w:type="dxa"/>
            <w:tcMar>
              <w:top w:w="60" w:type="dxa"/>
              <w:left w:w="60" w:type="dxa"/>
              <w:bottom w:w="60" w:type="dxa"/>
              <w:right w:w="60" w:type="dxa"/>
            </w:tcMar>
          </w:tcPr>
          <w:p w14:paraId="3D656DC4" w14:textId="77777777" w:rsidR="00D03982" w:rsidRDefault="00D03982"/>
        </w:tc>
      </w:tr>
      <w:tr w:rsidR="00D03982" w14:paraId="06A58885"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2866B11E" w14:textId="77777777" w:rsidR="00D03982" w:rsidRDefault="00000000">
            <w:pPr>
              <w:spacing w:line="276" w:lineRule="auto"/>
            </w:pPr>
            <w:r>
              <w:rPr>
                <w:b/>
                <w:bCs/>
                <w:color w:val="000000"/>
                <w:sz w:val="19"/>
                <w:szCs w:val="19"/>
              </w:rPr>
              <w:t>III. ÉVALUATION</w:t>
            </w:r>
          </w:p>
        </w:tc>
      </w:tr>
      <w:tr w:rsidR="00D03982" w14:paraId="1FF1852B" w14:textId="77777777">
        <w:tblPrEx>
          <w:tblCellMar>
            <w:top w:w="0" w:type="dxa"/>
            <w:bottom w:w="0" w:type="dxa"/>
          </w:tblCellMar>
        </w:tblPrEx>
        <w:tc>
          <w:tcPr>
            <w:tcW w:w="1150" w:type="dxa"/>
            <w:tcMar>
              <w:top w:w="60" w:type="dxa"/>
              <w:left w:w="60" w:type="dxa"/>
              <w:bottom w:w="60" w:type="dxa"/>
              <w:right w:w="60" w:type="dxa"/>
            </w:tcMar>
          </w:tcPr>
          <w:p w14:paraId="177307C6" w14:textId="77777777" w:rsidR="00D03982" w:rsidRDefault="00000000">
            <w:pPr>
              <w:spacing w:after="20" w:line="276" w:lineRule="auto"/>
            </w:pPr>
            <w:r>
              <w:rPr>
                <w:b/>
                <w:bCs/>
                <w:color w:val="000000"/>
                <w:sz w:val="18"/>
                <w:szCs w:val="18"/>
              </w:rPr>
              <w:t>Évaluation</w:t>
            </w:r>
          </w:p>
          <w:p w14:paraId="32FDE5E9" w14:textId="77777777" w:rsidR="00D03982" w:rsidRDefault="00000000">
            <w:pPr>
              <w:spacing w:line="276" w:lineRule="auto"/>
            </w:pPr>
            <w:r>
              <w:rPr>
                <w:color w:val="000000"/>
                <w:sz w:val="18"/>
                <w:szCs w:val="18"/>
              </w:rPr>
              <w:t>15 min</w:t>
            </w:r>
          </w:p>
        </w:tc>
        <w:tc>
          <w:tcPr>
            <w:tcW w:w="3250" w:type="dxa"/>
            <w:tcMar>
              <w:top w:w="60" w:type="dxa"/>
              <w:left w:w="60" w:type="dxa"/>
              <w:bottom w:w="60" w:type="dxa"/>
              <w:right w:w="60" w:type="dxa"/>
            </w:tcMar>
          </w:tcPr>
          <w:p w14:paraId="5169F136" w14:textId="77777777" w:rsidR="00D03982" w:rsidRDefault="00000000">
            <w:pPr>
              <w:spacing w:after="50" w:line="276" w:lineRule="auto"/>
            </w:pPr>
            <w:r>
              <w:rPr>
                <w:b/>
                <w:bCs/>
                <w:color w:val="000000"/>
                <w:sz w:val="18"/>
                <w:szCs w:val="18"/>
              </w:rPr>
              <w:t>Exercice 3</w:t>
            </w:r>
            <w:r>
              <w:rPr>
                <w:color w:val="000000"/>
                <w:sz w:val="18"/>
                <w:szCs w:val="18"/>
              </w:rPr>
              <w:t xml:space="preserve"> — Répondez par Vrai ou Faux, puis corrigez les phrases fausses.</w:t>
            </w:r>
          </w:p>
          <w:p w14:paraId="68578F17" w14:textId="77777777" w:rsidR="00D03982" w:rsidRDefault="00000000">
            <w:pPr>
              <w:spacing w:after="50" w:line="276" w:lineRule="auto"/>
            </w:pPr>
            <w:r>
              <w:rPr>
                <w:color w:val="000000"/>
                <w:sz w:val="18"/>
                <w:szCs w:val="18"/>
              </w:rPr>
              <w:t>a) Avant 1933, l'État américain intervenait beaucoup dans l'économie.</w:t>
            </w:r>
          </w:p>
          <w:p w14:paraId="02194378" w14:textId="77777777" w:rsidR="00D03982" w:rsidRDefault="00000000">
            <w:pPr>
              <w:spacing w:after="50" w:line="276" w:lineRule="auto"/>
            </w:pPr>
            <w:r>
              <w:rPr>
                <w:color w:val="000000"/>
                <w:sz w:val="18"/>
                <w:szCs w:val="18"/>
              </w:rPr>
              <w:t>b) La TVA a aménagé la vallée du Tennessee avec des barrages.</w:t>
            </w:r>
          </w:p>
          <w:p w14:paraId="1E3E0B77" w14:textId="77777777" w:rsidR="00D03982" w:rsidRDefault="00000000">
            <w:pPr>
              <w:spacing w:after="50" w:line="276" w:lineRule="auto"/>
            </w:pPr>
            <w:r>
              <w:rPr>
                <w:color w:val="000000"/>
                <w:sz w:val="18"/>
                <w:szCs w:val="18"/>
              </w:rPr>
              <w:t>c) Le New Deal a créé un salaire minimum et protégé les syndicats.</w:t>
            </w:r>
          </w:p>
          <w:p w14:paraId="4D4AA8E7" w14:textId="77777777" w:rsidR="00D03982" w:rsidRDefault="00000000">
            <w:pPr>
              <w:spacing w:after="50" w:line="276" w:lineRule="auto"/>
            </w:pPr>
            <w:r>
              <w:rPr>
                <w:color w:val="000000"/>
                <w:sz w:val="18"/>
                <w:szCs w:val="18"/>
              </w:rPr>
              <w:t>d) Le New Deal a fait disparaître totalement le chômage dès 1935.</w:t>
            </w:r>
          </w:p>
          <w:p w14:paraId="443E7A23" w14:textId="77777777" w:rsidR="00D03982" w:rsidRDefault="00000000">
            <w:pPr>
              <w:spacing w:after="50" w:line="276" w:lineRule="auto"/>
            </w:pPr>
            <w:r>
              <w:rPr>
                <w:b/>
                <w:bCs/>
                <w:color w:val="000000"/>
                <w:sz w:val="18"/>
                <w:szCs w:val="18"/>
              </w:rPr>
              <w:t>Exercice 4</w:t>
            </w:r>
            <w:r>
              <w:rPr>
                <w:color w:val="000000"/>
                <w:sz w:val="18"/>
                <w:szCs w:val="18"/>
              </w:rPr>
              <w:t xml:space="preserve"> — Répondez aux questions suivantes par une phrase complète.</w:t>
            </w:r>
          </w:p>
          <w:p w14:paraId="2BE070D9" w14:textId="77777777" w:rsidR="00D03982" w:rsidRDefault="00000000">
            <w:pPr>
              <w:spacing w:after="50" w:line="276" w:lineRule="auto"/>
            </w:pPr>
            <w:r>
              <w:rPr>
                <w:color w:val="000000"/>
                <w:sz w:val="18"/>
                <w:szCs w:val="18"/>
              </w:rPr>
              <w:t>1. Citez trois conséquences de la crise de 1929 sur l'économie mondiale.</w:t>
            </w:r>
          </w:p>
          <w:p w14:paraId="5C561065" w14:textId="77777777" w:rsidR="00D03982" w:rsidRDefault="00000000">
            <w:pPr>
              <w:spacing w:after="50" w:line="276" w:lineRule="auto"/>
            </w:pPr>
            <w:r>
              <w:rPr>
                <w:color w:val="000000"/>
                <w:sz w:val="18"/>
                <w:szCs w:val="18"/>
              </w:rPr>
              <w:t>2. En quoi le New Deal est-il une rupture avec les idées économiques de l'époque ?</w:t>
            </w:r>
          </w:p>
          <w:p w14:paraId="6CBFCB2E" w14:textId="77777777" w:rsidR="00D03982" w:rsidRDefault="00000000">
            <w:pPr>
              <w:spacing w:after="50" w:line="276" w:lineRule="auto"/>
            </w:pPr>
            <w:r>
              <w:rPr>
                <w:color w:val="000000"/>
                <w:sz w:val="18"/>
                <w:szCs w:val="18"/>
              </w:rPr>
              <w:lastRenderedPageBreak/>
              <w:t>3. Présentez quatre mesures du New Deal.</w:t>
            </w:r>
          </w:p>
          <w:p w14:paraId="14E29169" w14:textId="77777777" w:rsidR="00D03982" w:rsidRDefault="00000000">
            <w:pPr>
              <w:spacing w:after="50" w:line="276" w:lineRule="auto"/>
            </w:pPr>
            <w:r>
              <w:rPr>
                <w:color w:val="000000"/>
                <w:sz w:val="18"/>
                <w:szCs w:val="18"/>
              </w:rPr>
              <w:t>4. Dressez le bilan du New Deal (réussites et limites).</w:t>
            </w:r>
          </w:p>
        </w:tc>
        <w:tc>
          <w:tcPr>
            <w:tcW w:w="2250" w:type="dxa"/>
            <w:tcMar>
              <w:top w:w="60" w:type="dxa"/>
              <w:left w:w="60" w:type="dxa"/>
              <w:bottom w:w="60" w:type="dxa"/>
              <w:right w:w="60" w:type="dxa"/>
            </w:tcMar>
          </w:tcPr>
          <w:p w14:paraId="52F1199F" w14:textId="77777777" w:rsidR="00D03982" w:rsidRDefault="00000000">
            <w:pPr>
              <w:spacing w:after="50" w:line="276" w:lineRule="auto"/>
            </w:pPr>
            <w:r>
              <w:rPr>
                <w:b/>
                <w:bCs/>
                <w:color w:val="E9704F"/>
                <w:sz w:val="18"/>
                <w:szCs w:val="18"/>
              </w:rPr>
              <w:lastRenderedPageBreak/>
              <w:t>Corrigé 3 :</w:t>
            </w:r>
          </w:p>
          <w:p w14:paraId="0670D69C" w14:textId="77777777" w:rsidR="00D03982" w:rsidRDefault="00000000">
            <w:pPr>
              <w:spacing w:after="50" w:line="276" w:lineRule="auto"/>
            </w:pPr>
            <w:r>
              <w:rPr>
                <w:color w:val="000000"/>
                <w:sz w:val="18"/>
                <w:szCs w:val="18"/>
              </w:rPr>
              <w:t xml:space="preserve">a) </w:t>
            </w:r>
            <w:r>
              <w:rPr>
                <w:b/>
                <w:bCs/>
                <w:color w:val="E9704F"/>
                <w:sz w:val="18"/>
                <w:szCs w:val="18"/>
              </w:rPr>
              <w:t>Faux</w:t>
            </w:r>
            <w:r>
              <w:rPr>
                <w:color w:val="000000"/>
                <w:sz w:val="18"/>
                <w:szCs w:val="18"/>
              </w:rPr>
              <w:t xml:space="preserve"> : il appliquait le </w:t>
            </w:r>
            <w:r>
              <w:rPr>
                <w:b/>
                <w:bCs/>
                <w:color w:val="E9704F"/>
                <w:sz w:val="18"/>
                <w:szCs w:val="18"/>
              </w:rPr>
              <w:t>libéralisme</w:t>
            </w:r>
            <w:r>
              <w:rPr>
                <w:color w:val="000000"/>
                <w:sz w:val="18"/>
                <w:szCs w:val="18"/>
              </w:rPr>
              <w:t xml:space="preserve"> et laissait faire le marché.</w:t>
            </w:r>
          </w:p>
          <w:p w14:paraId="31E5DD17" w14:textId="77777777" w:rsidR="00D03982" w:rsidRDefault="00000000">
            <w:pPr>
              <w:spacing w:after="50" w:line="276" w:lineRule="auto"/>
            </w:pPr>
            <w:r>
              <w:rPr>
                <w:color w:val="000000"/>
                <w:sz w:val="18"/>
                <w:szCs w:val="18"/>
              </w:rPr>
              <w:t xml:space="preserve">b) </w:t>
            </w:r>
            <w:r>
              <w:rPr>
                <w:b/>
                <w:bCs/>
                <w:color w:val="E9704F"/>
                <w:sz w:val="18"/>
                <w:szCs w:val="18"/>
              </w:rPr>
              <w:t>Vrai</w:t>
            </w:r>
            <w:r>
              <w:rPr>
                <w:color w:val="000000"/>
                <w:sz w:val="18"/>
                <w:szCs w:val="18"/>
              </w:rPr>
              <w:t xml:space="preserve"> : électricité et lutte contre les inondations dans sept États.</w:t>
            </w:r>
          </w:p>
          <w:p w14:paraId="5A5F7A98" w14:textId="77777777" w:rsidR="00D03982" w:rsidRDefault="00000000">
            <w:pPr>
              <w:spacing w:after="50" w:line="276" w:lineRule="auto"/>
            </w:pPr>
            <w:r>
              <w:rPr>
                <w:color w:val="000000"/>
                <w:sz w:val="18"/>
                <w:szCs w:val="18"/>
              </w:rPr>
              <w:t xml:space="preserve">c) </w:t>
            </w:r>
            <w:r>
              <w:rPr>
                <w:b/>
                <w:bCs/>
                <w:color w:val="E9704F"/>
                <w:sz w:val="18"/>
                <w:szCs w:val="18"/>
              </w:rPr>
              <w:t>Vrai</w:t>
            </w:r>
            <w:r>
              <w:rPr>
                <w:color w:val="000000"/>
                <w:sz w:val="18"/>
                <w:szCs w:val="18"/>
              </w:rPr>
              <w:t xml:space="preserve"> : NIRA (1933) et Wagner </w:t>
            </w:r>
            <w:proofErr w:type="spellStart"/>
            <w:r>
              <w:rPr>
                <w:color w:val="000000"/>
                <w:sz w:val="18"/>
                <w:szCs w:val="18"/>
              </w:rPr>
              <w:t>Act</w:t>
            </w:r>
            <w:proofErr w:type="spellEnd"/>
            <w:r>
              <w:rPr>
                <w:color w:val="000000"/>
                <w:sz w:val="18"/>
                <w:szCs w:val="18"/>
              </w:rPr>
              <w:t xml:space="preserve"> (1935).</w:t>
            </w:r>
          </w:p>
          <w:p w14:paraId="1BEEFEC0" w14:textId="77777777" w:rsidR="00D03982" w:rsidRDefault="00000000">
            <w:pPr>
              <w:spacing w:after="50" w:line="276" w:lineRule="auto"/>
            </w:pPr>
            <w:r>
              <w:rPr>
                <w:color w:val="000000"/>
                <w:sz w:val="18"/>
                <w:szCs w:val="18"/>
              </w:rPr>
              <w:t xml:space="preserve">d) </w:t>
            </w:r>
            <w:r>
              <w:rPr>
                <w:b/>
                <w:bCs/>
                <w:color w:val="E9704F"/>
                <w:sz w:val="18"/>
                <w:szCs w:val="18"/>
              </w:rPr>
              <w:t>Faux</w:t>
            </w:r>
            <w:r>
              <w:rPr>
                <w:color w:val="000000"/>
                <w:sz w:val="18"/>
                <w:szCs w:val="18"/>
              </w:rPr>
              <w:t xml:space="preserve"> : le chômage a </w:t>
            </w:r>
            <w:r>
              <w:rPr>
                <w:b/>
                <w:bCs/>
                <w:color w:val="E9704F"/>
                <w:sz w:val="18"/>
                <w:szCs w:val="18"/>
              </w:rPr>
              <w:t>reculé</w:t>
            </w:r>
            <w:r>
              <w:rPr>
                <w:color w:val="000000"/>
                <w:sz w:val="18"/>
                <w:szCs w:val="18"/>
              </w:rPr>
              <w:t xml:space="preserve"> (8 millions en 1937) mais n'a disparu qu'avec la </w:t>
            </w:r>
            <w:r>
              <w:rPr>
                <w:b/>
                <w:bCs/>
                <w:color w:val="E9704F"/>
                <w:sz w:val="18"/>
                <w:szCs w:val="18"/>
              </w:rPr>
              <w:t>guerre</w:t>
            </w:r>
            <w:r>
              <w:rPr>
                <w:color w:val="000000"/>
                <w:sz w:val="18"/>
                <w:szCs w:val="18"/>
              </w:rPr>
              <w:t>.</w:t>
            </w:r>
          </w:p>
          <w:p w14:paraId="3AAFC3F2" w14:textId="77777777" w:rsidR="00D03982" w:rsidRDefault="00000000">
            <w:pPr>
              <w:spacing w:after="50" w:line="276" w:lineRule="auto"/>
            </w:pPr>
            <w:r>
              <w:rPr>
                <w:b/>
                <w:bCs/>
                <w:color w:val="E9704F"/>
                <w:sz w:val="18"/>
                <w:szCs w:val="18"/>
              </w:rPr>
              <w:t>Corrigé 4 :</w:t>
            </w:r>
          </w:p>
          <w:p w14:paraId="03FCFD99" w14:textId="77777777" w:rsidR="00D03982" w:rsidRDefault="00000000">
            <w:pPr>
              <w:spacing w:after="50" w:line="276" w:lineRule="auto"/>
            </w:pPr>
            <w:r>
              <w:rPr>
                <w:color w:val="000000"/>
                <w:sz w:val="18"/>
                <w:szCs w:val="18"/>
              </w:rPr>
              <w:t xml:space="preserve">1. Chute de la </w:t>
            </w:r>
            <w:r>
              <w:rPr>
                <w:b/>
                <w:bCs/>
                <w:color w:val="E9704F"/>
                <w:sz w:val="18"/>
                <w:szCs w:val="18"/>
              </w:rPr>
              <w:t>production</w:t>
            </w:r>
            <w:r>
              <w:rPr>
                <w:color w:val="000000"/>
                <w:sz w:val="18"/>
                <w:szCs w:val="18"/>
              </w:rPr>
              <w:t xml:space="preserve"> et du </w:t>
            </w:r>
            <w:r>
              <w:rPr>
                <w:b/>
                <w:bCs/>
                <w:color w:val="E9704F"/>
                <w:sz w:val="18"/>
                <w:szCs w:val="18"/>
              </w:rPr>
              <w:t>commerce</w:t>
            </w:r>
            <w:r>
              <w:rPr>
                <w:color w:val="000000"/>
                <w:sz w:val="18"/>
                <w:szCs w:val="18"/>
              </w:rPr>
              <w:t xml:space="preserve"> mondial (−60 %), </w:t>
            </w:r>
            <w:r>
              <w:rPr>
                <w:b/>
                <w:bCs/>
                <w:color w:val="E9704F"/>
                <w:sz w:val="18"/>
                <w:szCs w:val="18"/>
              </w:rPr>
              <w:t>chômage</w:t>
            </w:r>
            <w:r>
              <w:rPr>
                <w:color w:val="000000"/>
                <w:sz w:val="18"/>
                <w:szCs w:val="18"/>
              </w:rPr>
              <w:t xml:space="preserve"> de masse (30 </w:t>
            </w:r>
            <w:r>
              <w:rPr>
                <w:color w:val="000000"/>
                <w:sz w:val="18"/>
                <w:szCs w:val="18"/>
              </w:rPr>
              <w:lastRenderedPageBreak/>
              <w:t xml:space="preserve">millions), effondrement des </w:t>
            </w:r>
            <w:r>
              <w:rPr>
                <w:b/>
                <w:bCs/>
                <w:color w:val="E9704F"/>
                <w:sz w:val="18"/>
                <w:szCs w:val="18"/>
              </w:rPr>
              <w:t>prix</w:t>
            </w:r>
            <w:r>
              <w:rPr>
                <w:color w:val="000000"/>
                <w:sz w:val="18"/>
                <w:szCs w:val="18"/>
              </w:rPr>
              <w:t xml:space="preserve"> des matières premières, </w:t>
            </w:r>
            <w:r>
              <w:rPr>
                <w:b/>
                <w:bCs/>
                <w:color w:val="E9704F"/>
                <w:sz w:val="18"/>
                <w:szCs w:val="18"/>
              </w:rPr>
              <w:t>protectionnisme</w:t>
            </w:r>
            <w:r>
              <w:rPr>
                <w:color w:val="000000"/>
                <w:sz w:val="18"/>
                <w:szCs w:val="18"/>
              </w:rPr>
              <w:t xml:space="preserve"> et repli des nations.</w:t>
            </w:r>
          </w:p>
          <w:p w14:paraId="1B999287" w14:textId="77777777" w:rsidR="00D03982" w:rsidRDefault="00000000">
            <w:pPr>
              <w:spacing w:after="50" w:line="276" w:lineRule="auto"/>
            </w:pPr>
            <w:r>
              <w:rPr>
                <w:color w:val="000000"/>
                <w:sz w:val="18"/>
                <w:szCs w:val="18"/>
              </w:rPr>
              <w:t xml:space="preserve">2. Jusque-là, le </w:t>
            </w:r>
            <w:r>
              <w:rPr>
                <w:b/>
                <w:bCs/>
                <w:color w:val="E9704F"/>
                <w:sz w:val="18"/>
                <w:szCs w:val="18"/>
              </w:rPr>
              <w:t>libéralisme</w:t>
            </w:r>
            <w:r>
              <w:rPr>
                <w:color w:val="000000"/>
                <w:sz w:val="18"/>
                <w:szCs w:val="18"/>
              </w:rPr>
              <w:t xml:space="preserve"> voulait que l'État ne se mêle pas de l'économie ; Roosevelt fait </w:t>
            </w:r>
            <w:r>
              <w:rPr>
                <w:b/>
                <w:bCs/>
                <w:color w:val="E9704F"/>
                <w:sz w:val="18"/>
                <w:szCs w:val="18"/>
              </w:rPr>
              <w:t>intervenir l'État</w:t>
            </w:r>
            <w:r>
              <w:rPr>
                <w:color w:val="000000"/>
                <w:sz w:val="18"/>
                <w:szCs w:val="18"/>
              </w:rPr>
              <w:t xml:space="preserve"> pour réguler les banques, soutenir les prix, employer les chômeurs et protéger les faibles.</w:t>
            </w:r>
          </w:p>
          <w:p w14:paraId="6D970481" w14:textId="77777777" w:rsidR="00D03982" w:rsidRDefault="00000000">
            <w:pPr>
              <w:spacing w:after="50" w:line="276" w:lineRule="auto"/>
            </w:pPr>
            <w:r>
              <w:rPr>
                <w:color w:val="000000"/>
                <w:sz w:val="18"/>
                <w:szCs w:val="18"/>
              </w:rPr>
              <w:t xml:space="preserve">3. Assainissement des </w:t>
            </w:r>
            <w:r>
              <w:rPr>
                <w:b/>
                <w:bCs/>
                <w:color w:val="E9704F"/>
                <w:sz w:val="18"/>
                <w:szCs w:val="18"/>
              </w:rPr>
              <w:t>banques</w:t>
            </w:r>
            <w:r>
              <w:rPr>
                <w:color w:val="000000"/>
                <w:sz w:val="18"/>
                <w:szCs w:val="18"/>
              </w:rPr>
              <w:t xml:space="preserve"> et dévaluation du dollar ; </w:t>
            </w:r>
            <w:r>
              <w:rPr>
                <w:b/>
                <w:bCs/>
                <w:color w:val="E9704F"/>
                <w:sz w:val="18"/>
                <w:szCs w:val="18"/>
              </w:rPr>
              <w:t>AAA</w:t>
            </w:r>
            <w:r>
              <w:rPr>
                <w:color w:val="000000"/>
                <w:sz w:val="18"/>
                <w:szCs w:val="18"/>
              </w:rPr>
              <w:t xml:space="preserve"> pour les fermiers ; </w:t>
            </w:r>
            <w:r>
              <w:rPr>
                <w:b/>
                <w:bCs/>
                <w:color w:val="E9704F"/>
                <w:sz w:val="18"/>
                <w:szCs w:val="18"/>
              </w:rPr>
              <w:t>NIRA</w:t>
            </w:r>
            <w:r>
              <w:rPr>
                <w:color w:val="000000"/>
                <w:sz w:val="18"/>
                <w:szCs w:val="18"/>
              </w:rPr>
              <w:t xml:space="preserve"> (salaire minimum, droit syndical) ; </w:t>
            </w:r>
            <w:r>
              <w:rPr>
                <w:b/>
                <w:bCs/>
                <w:color w:val="E9704F"/>
                <w:sz w:val="18"/>
                <w:szCs w:val="18"/>
              </w:rPr>
              <w:t>grands travaux</w:t>
            </w:r>
            <w:r>
              <w:rPr>
                <w:color w:val="000000"/>
                <w:sz w:val="18"/>
                <w:szCs w:val="18"/>
              </w:rPr>
              <w:t xml:space="preserve"> (TVA, WPA) ; </w:t>
            </w:r>
            <w:r>
              <w:rPr>
                <w:b/>
                <w:bCs/>
                <w:color w:val="E9704F"/>
                <w:sz w:val="18"/>
                <w:szCs w:val="18"/>
              </w:rPr>
              <w:t xml:space="preserve">Social Security </w:t>
            </w:r>
            <w:proofErr w:type="spellStart"/>
            <w:r>
              <w:rPr>
                <w:b/>
                <w:bCs/>
                <w:color w:val="E9704F"/>
                <w:sz w:val="18"/>
                <w:szCs w:val="18"/>
              </w:rPr>
              <w:t>Act</w:t>
            </w:r>
            <w:proofErr w:type="spellEnd"/>
            <w:r>
              <w:rPr>
                <w:color w:val="000000"/>
                <w:sz w:val="18"/>
                <w:szCs w:val="18"/>
              </w:rPr>
              <w:t xml:space="preserve"> (1935).</w:t>
            </w:r>
          </w:p>
          <w:p w14:paraId="5594C34C" w14:textId="77777777" w:rsidR="00D03982" w:rsidRDefault="00000000">
            <w:pPr>
              <w:spacing w:after="50" w:line="276" w:lineRule="auto"/>
            </w:pPr>
            <w:r>
              <w:rPr>
                <w:color w:val="000000"/>
                <w:sz w:val="18"/>
                <w:szCs w:val="18"/>
              </w:rPr>
              <w:t xml:space="preserve">4. Réussites : recul du </w:t>
            </w:r>
            <w:r>
              <w:rPr>
                <w:b/>
                <w:bCs/>
                <w:color w:val="E9704F"/>
                <w:sz w:val="18"/>
                <w:szCs w:val="18"/>
              </w:rPr>
              <w:t>chômage</w:t>
            </w:r>
            <w:r>
              <w:rPr>
                <w:color w:val="000000"/>
                <w:sz w:val="18"/>
                <w:szCs w:val="18"/>
              </w:rPr>
              <w:t xml:space="preserve"> (13 → 8 millions), retour de la </w:t>
            </w:r>
            <w:r>
              <w:rPr>
                <w:b/>
                <w:bCs/>
                <w:color w:val="E9704F"/>
                <w:sz w:val="18"/>
                <w:szCs w:val="18"/>
              </w:rPr>
              <w:t>confiance</w:t>
            </w:r>
            <w:r>
              <w:rPr>
                <w:color w:val="000000"/>
                <w:sz w:val="18"/>
                <w:szCs w:val="18"/>
              </w:rPr>
              <w:t xml:space="preserve">, </w:t>
            </w:r>
            <w:r>
              <w:rPr>
                <w:b/>
                <w:bCs/>
                <w:color w:val="E9704F"/>
                <w:sz w:val="18"/>
                <w:szCs w:val="18"/>
              </w:rPr>
              <w:t>démocratie</w:t>
            </w:r>
            <w:r>
              <w:rPr>
                <w:color w:val="000000"/>
                <w:sz w:val="18"/>
                <w:szCs w:val="18"/>
              </w:rPr>
              <w:t xml:space="preserve"> sauvée, naissance de la protection sociale et d'un nouveau rôle de l'État. Limites : la crise n'est </w:t>
            </w:r>
            <w:r>
              <w:rPr>
                <w:b/>
                <w:bCs/>
                <w:color w:val="E9704F"/>
                <w:sz w:val="18"/>
                <w:szCs w:val="18"/>
              </w:rPr>
              <w:t>pas terminée</w:t>
            </w:r>
            <w:r>
              <w:rPr>
                <w:color w:val="000000"/>
                <w:sz w:val="18"/>
                <w:szCs w:val="18"/>
              </w:rPr>
              <w:t xml:space="preserve"> avant 1941, la Cour suprême </w:t>
            </w:r>
            <w:r>
              <w:rPr>
                <w:b/>
                <w:bCs/>
                <w:color w:val="E9704F"/>
                <w:sz w:val="18"/>
                <w:szCs w:val="18"/>
              </w:rPr>
              <w:t>censure</w:t>
            </w:r>
            <w:r>
              <w:rPr>
                <w:color w:val="000000"/>
                <w:sz w:val="18"/>
                <w:szCs w:val="18"/>
              </w:rPr>
              <w:t xml:space="preserve"> certaines lois, les inégalités persistent.</w:t>
            </w:r>
          </w:p>
        </w:tc>
        <w:tc>
          <w:tcPr>
            <w:tcW w:w="1100" w:type="dxa"/>
            <w:tcMar>
              <w:top w:w="60" w:type="dxa"/>
              <w:left w:w="60" w:type="dxa"/>
              <w:bottom w:w="60" w:type="dxa"/>
              <w:right w:w="60" w:type="dxa"/>
            </w:tcMar>
          </w:tcPr>
          <w:p w14:paraId="47150CCE" w14:textId="77777777" w:rsidR="00D03982" w:rsidRDefault="00000000">
            <w:pPr>
              <w:spacing w:after="50" w:line="276" w:lineRule="auto"/>
            </w:pPr>
            <w:r>
              <w:rPr>
                <w:color w:val="000000"/>
                <w:sz w:val="18"/>
                <w:szCs w:val="18"/>
              </w:rPr>
              <w:lastRenderedPageBreak/>
              <w:t>Travail individuel écrit</w:t>
            </w:r>
          </w:p>
        </w:tc>
        <w:tc>
          <w:tcPr>
            <w:tcW w:w="1050" w:type="dxa"/>
            <w:tcMar>
              <w:top w:w="60" w:type="dxa"/>
              <w:left w:w="60" w:type="dxa"/>
              <w:bottom w:w="60" w:type="dxa"/>
              <w:right w:w="60" w:type="dxa"/>
            </w:tcMar>
          </w:tcPr>
          <w:p w14:paraId="0D991EA5" w14:textId="77777777" w:rsidR="00D03982" w:rsidRDefault="00000000">
            <w:pPr>
              <w:spacing w:after="50" w:line="276" w:lineRule="auto"/>
            </w:pPr>
            <w:r>
              <w:rPr>
                <w:color w:val="000000"/>
                <w:sz w:val="18"/>
                <w:szCs w:val="18"/>
              </w:rPr>
              <w:t>Cahier, feuille d'évaluation</w:t>
            </w:r>
          </w:p>
        </w:tc>
        <w:tc>
          <w:tcPr>
            <w:tcW w:w="800" w:type="dxa"/>
            <w:tcMar>
              <w:top w:w="60" w:type="dxa"/>
              <w:left w:w="60" w:type="dxa"/>
              <w:bottom w:w="60" w:type="dxa"/>
              <w:right w:w="60" w:type="dxa"/>
            </w:tcMar>
          </w:tcPr>
          <w:p w14:paraId="46395152" w14:textId="77777777" w:rsidR="00D03982" w:rsidRDefault="00D03982"/>
        </w:tc>
      </w:tr>
    </w:tbl>
    <w:p w14:paraId="0F8E75F3" w14:textId="77777777" w:rsidR="00D03982" w:rsidRDefault="00000000">
      <w:r>
        <w:br w:type="page"/>
      </w:r>
    </w:p>
    <w:p w14:paraId="674FAF03" w14:textId="77777777" w:rsidR="00D03982" w:rsidRDefault="00000000">
      <w:pPr>
        <w:spacing w:after="40"/>
      </w:pPr>
      <w:r>
        <w:rPr>
          <w:b/>
          <w:bCs/>
          <w:color w:val="000000"/>
        </w:rPr>
        <w:lastRenderedPageBreak/>
        <w:t>LEÇON</w:t>
      </w:r>
    </w:p>
    <w:p w14:paraId="76F9E7B8" w14:textId="77777777" w:rsidR="00D03982" w:rsidRDefault="00000000">
      <w:pPr>
        <w:spacing w:after="120"/>
      </w:pPr>
      <w:bookmarkStart w:id="38" w:name="lecon16"/>
      <w:r>
        <w:rPr>
          <w:b/>
          <w:bCs/>
          <w:color w:val="C00000"/>
          <w:sz w:val="30"/>
          <w:szCs w:val="30"/>
        </w:rPr>
        <w:t>Les conséquences de la crise et le New Deal aux États-Unis</w:t>
      </w:r>
      <w:bookmarkEnd w:id="38"/>
    </w:p>
    <w:p w14:paraId="6C3B71AE" w14:textId="77777777" w:rsidR="00D03982" w:rsidRDefault="00000000">
      <w:pPr>
        <w:spacing w:after="100" w:line="276" w:lineRule="auto"/>
        <w:jc w:val="both"/>
      </w:pPr>
      <w:r>
        <w:rPr>
          <w:color w:val="000000"/>
        </w:rPr>
        <w:t>Face à la dépression des années 1930, les pays capitalistes cherchent des remèdes. Les États-Unis inventent avec le New Deal une réponse nouvelle : l'intervention de l'État dans l'économie.</w:t>
      </w:r>
    </w:p>
    <w:p w14:paraId="3F85195F" w14:textId="77777777" w:rsidR="00D03982" w:rsidRDefault="00000000">
      <w:pPr>
        <w:spacing w:before="160" w:after="80"/>
      </w:pPr>
      <w:r>
        <w:rPr>
          <w:b/>
          <w:bCs/>
          <w:color w:val="1E7B34"/>
          <w:sz w:val="24"/>
          <w:szCs w:val="24"/>
        </w:rPr>
        <w:t>1. Les conséquences de la crise sur l'économie mondiale</w:t>
      </w:r>
    </w:p>
    <w:p w14:paraId="702B2069" w14:textId="77777777" w:rsidR="00D03982" w:rsidRDefault="00000000">
      <w:pPr>
        <w:spacing w:after="100" w:line="276" w:lineRule="auto"/>
        <w:jc w:val="both"/>
      </w:pPr>
      <w:r>
        <w:rPr>
          <w:color w:val="000000"/>
        </w:rPr>
        <w:t xml:space="preserve">La crise plonge le monde dans la </w:t>
      </w:r>
      <w:r>
        <w:rPr>
          <w:b/>
          <w:bCs/>
          <w:color w:val="1F4E79"/>
        </w:rPr>
        <w:t>dépression</w:t>
      </w:r>
      <w:r>
        <w:rPr>
          <w:color w:val="000000"/>
        </w:rPr>
        <w:t xml:space="preserve"> : entre 1929 et 1932, la production industrielle mondiale recule de plus d'un tiers, le commerce international de 60 %. Les faillites bancaires se multiplient. Le </w:t>
      </w:r>
      <w:r>
        <w:rPr>
          <w:b/>
          <w:bCs/>
          <w:color w:val="1F4E79"/>
        </w:rPr>
        <w:t>chômage</w:t>
      </w:r>
      <w:r>
        <w:rPr>
          <w:color w:val="000000"/>
        </w:rPr>
        <w:t xml:space="preserve"> touche 30 millions de personnes dans les pays industriels. Les prix agricoles et des matières premières s'effondrent, ruinant paysans et colonies. Chaque pays se replie sur lui-même : </w:t>
      </w:r>
      <w:r>
        <w:rPr>
          <w:b/>
          <w:bCs/>
          <w:color w:val="1F4E79"/>
        </w:rPr>
        <w:t>protectionnisme</w:t>
      </w:r>
      <w:r>
        <w:rPr>
          <w:color w:val="000000"/>
        </w:rPr>
        <w:t xml:space="preserve">, dévaluations, fin de la coopération internationale. Les réponses varient : le </w:t>
      </w:r>
      <w:r>
        <w:rPr>
          <w:b/>
          <w:bCs/>
          <w:color w:val="1F4E79"/>
        </w:rPr>
        <w:t>Royaume-Uni</w:t>
      </w:r>
      <w:r>
        <w:rPr>
          <w:color w:val="000000"/>
        </w:rPr>
        <w:t xml:space="preserve"> dévalue la livre et se replie sur son empire (préférence impériale, 1932) ; la </w:t>
      </w:r>
      <w:r>
        <w:rPr>
          <w:b/>
          <w:bCs/>
          <w:color w:val="1F4E79"/>
        </w:rPr>
        <w:t>France</w:t>
      </w:r>
      <w:r>
        <w:rPr>
          <w:color w:val="000000"/>
        </w:rPr>
        <w:t xml:space="preserve"> choisit d'abord la déflation (baisse des dépenses et des salaires), puis le </w:t>
      </w:r>
      <w:r>
        <w:rPr>
          <w:b/>
          <w:bCs/>
          <w:color w:val="1F4E79"/>
        </w:rPr>
        <w:t>Front populaire</w:t>
      </w:r>
      <w:r>
        <w:rPr>
          <w:color w:val="000000"/>
        </w:rPr>
        <w:t xml:space="preserve"> de 1936 augmente les salaires et crée les congés payés ; l'</w:t>
      </w:r>
      <w:r>
        <w:rPr>
          <w:b/>
          <w:bCs/>
          <w:color w:val="1F4E79"/>
        </w:rPr>
        <w:t>Allemagne nazie</w:t>
      </w:r>
      <w:r>
        <w:rPr>
          <w:color w:val="000000"/>
        </w:rPr>
        <w:t xml:space="preserve"> relance l'activité par le réarmement et les grands travaux ; les </w:t>
      </w:r>
      <w:r>
        <w:rPr>
          <w:b/>
          <w:bCs/>
          <w:color w:val="1F4E79"/>
        </w:rPr>
        <w:t>États-Unis</w:t>
      </w:r>
      <w:r>
        <w:rPr>
          <w:color w:val="000000"/>
        </w:rPr>
        <w:t xml:space="preserve"> inventent le New Deal.</w:t>
      </w:r>
    </w:p>
    <w:p w14:paraId="41874040" w14:textId="77777777" w:rsidR="00D03982" w:rsidRDefault="00000000">
      <w:pPr>
        <w:spacing w:before="160" w:after="80"/>
      </w:pPr>
      <w:r>
        <w:rPr>
          <w:b/>
          <w:bCs/>
          <w:color w:val="1E7B34"/>
          <w:sz w:val="24"/>
          <w:szCs w:val="24"/>
        </w:rPr>
        <w:t>2. Roosevelt et l'idée du New Deal</w:t>
      </w:r>
    </w:p>
    <w:p w14:paraId="7CB8A47F" w14:textId="77777777" w:rsidR="00D03982" w:rsidRDefault="00000000">
      <w:pPr>
        <w:spacing w:after="100" w:line="276" w:lineRule="auto"/>
        <w:jc w:val="both"/>
      </w:pPr>
      <w:r>
        <w:rPr>
          <w:color w:val="000000"/>
        </w:rPr>
        <w:t xml:space="preserve">En novembre 1932, le démocrate </w:t>
      </w:r>
      <w:r>
        <w:rPr>
          <w:b/>
          <w:bCs/>
          <w:color w:val="1F4E79"/>
        </w:rPr>
        <w:t xml:space="preserve">Franklin </w:t>
      </w:r>
      <w:proofErr w:type="spellStart"/>
      <w:r>
        <w:rPr>
          <w:b/>
          <w:bCs/>
          <w:color w:val="1F4E79"/>
        </w:rPr>
        <w:t>Delano</w:t>
      </w:r>
      <w:proofErr w:type="spellEnd"/>
      <w:r>
        <w:rPr>
          <w:b/>
          <w:bCs/>
          <w:color w:val="1F4E79"/>
        </w:rPr>
        <w:t xml:space="preserve"> Roosevelt</w:t>
      </w:r>
      <w:r>
        <w:rPr>
          <w:color w:val="000000"/>
        </w:rPr>
        <w:t xml:space="preserve"> (1882-1945), gouverneur de New York, est élu président contre Hoover, jugé passif. Il promet au peuple un </w:t>
      </w:r>
      <w:r>
        <w:rPr>
          <w:b/>
          <w:bCs/>
          <w:color w:val="1F4E79"/>
        </w:rPr>
        <w:t>New Deal</w:t>
      </w:r>
      <w:r>
        <w:rPr>
          <w:color w:val="000000"/>
        </w:rPr>
        <w:t xml:space="preserve">, une « </w:t>
      </w:r>
      <w:r>
        <w:rPr>
          <w:b/>
          <w:bCs/>
          <w:color w:val="1F4E79"/>
        </w:rPr>
        <w:t>nouvelle donne</w:t>
      </w:r>
      <w:r>
        <w:rPr>
          <w:color w:val="000000"/>
        </w:rPr>
        <w:t xml:space="preserve"> », et déclare lors de son investiture, le 4 mars 1933 : « La seule chose dont nous devons avoir peur, c'est la peur elle-même. » Son idée est une rupture avec le </w:t>
      </w:r>
      <w:r>
        <w:rPr>
          <w:b/>
          <w:bCs/>
          <w:color w:val="1F4E79"/>
        </w:rPr>
        <w:t>libéralisme</w:t>
      </w:r>
      <w:r>
        <w:rPr>
          <w:color w:val="000000"/>
        </w:rPr>
        <w:t xml:space="preserve"> qui dominait jusque-là : l'</w:t>
      </w:r>
      <w:r>
        <w:rPr>
          <w:b/>
          <w:bCs/>
          <w:color w:val="1F4E79"/>
        </w:rPr>
        <w:t>État doit intervenir</w:t>
      </w:r>
      <w:r>
        <w:rPr>
          <w:color w:val="000000"/>
        </w:rPr>
        <w:t xml:space="preserve"> dans l'économie pour relancer l'activité, réguler les banques et protéger les plus faibles. Grâce à ses « causeries au coin du feu » à la radio, il rétablit la confiance. Il sera réélu en 1936, 1940 et 1944.</w:t>
      </w:r>
    </w:p>
    <w:p w14:paraId="528BA6C1" w14:textId="77777777" w:rsidR="00D03982" w:rsidRDefault="00000000">
      <w:pPr>
        <w:spacing w:before="160" w:after="80"/>
      </w:pPr>
      <w:r>
        <w:rPr>
          <w:b/>
          <w:bCs/>
          <w:color w:val="1E7B34"/>
          <w:sz w:val="24"/>
          <w:szCs w:val="24"/>
        </w:rPr>
        <w:t>3. Les mesures du New Deal (1933-1938)</w:t>
      </w:r>
    </w:p>
    <w:p w14:paraId="5289154D" w14:textId="77777777" w:rsidR="00D03982" w:rsidRDefault="00000000">
      <w:pPr>
        <w:spacing w:after="40" w:line="276" w:lineRule="auto"/>
        <w:ind w:left="360"/>
      </w:pPr>
      <w:r>
        <w:rPr>
          <w:color w:val="000000"/>
        </w:rPr>
        <w:t xml:space="preserve">• </w:t>
      </w:r>
      <w:r>
        <w:rPr>
          <w:b/>
          <w:bCs/>
          <w:color w:val="1F4E79"/>
        </w:rPr>
        <w:t>Banques et monnaie</w:t>
      </w:r>
      <w:r>
        <w:rPr>
          <w:color w:val="000000"/>
        </w:rPr>
        <w:t xml:space="preserve"> : fermeture temporaire et assainissement des banques (mars 1933), garantie des dépôts, contrôle de la Bourse, </w:t>
      </w:r>
      <w:r>
        <w:rPr>
          <w:b/>
          <w:bCs/>
          <w:color w:val="1F4E79"/>
        </w:rPr>
        <w:t>dévaluation</w:t>
      </w:r>
      <w:r>
        <w:rPr>
          <w:color w:val="000000"/>
        </w:rPr>
        <w:t xml:space="preserve"> du dollar de 40 % pour relancer les exportations ;</w:t>
      </w:r>
    </w:p>
    <w:p w14:paraId="700306FB" w14:textId="77777777" w:rsidR="00D03982" w:rsidRDefault="00000000">
      <w:pPr>
        <w:spacing w:after="40" w:line="276" w:lineRule="auto"/>
        <w:ind w:left="360"/>
      </w:pPr>
      <w:r>
        <w:rPr>
          <w:color w:val="000000"/>
        </w:rPr>
        <w:t xml:space="preserve">• </w:t>
      </w:r>
      <w:r>
        <w:rPr>
          <w:b/>
          <w:bCs/>
          <w:color w:val="1F4E79"/>
        </w:rPr>
        <w:t>Agriculture</w:t>
      </w:r>
      <w:r>
        <w:rPr>
          <w:color w:val="000000"/>
        </w:rPr>
        <w:t xml:space="preserve"> : l'</w:t>
      </w:r>
      <w:r>
        <w:rPr>
          <w:b/>
          <w:bCs/>
          <w:color w:val="1F4E79"/>
        </w:rPr>
        <w:t>AAA</w:t>
      </w:r>
      <w:r>
        <w:rPr>
          <w:color w:val="000000"/>
        </w:rPr>
        <w:t xml:space="preserve"> (1933) paie les fermiers pour réduire leurs surfaces cultivées afin de faire remonter les prix et aide les fermiers endettés ;</w:t>
      </w:r>
    </w:p>
    <w:p w14:paraId="3F2FCD7C" w14:textId="77777777" w:rsidR="00D03982" w:rsidRDefault="00000000">
      <w:pPr>
        <w:spacing w:after="40" w:line="276" w:lineRule="auto"/>
        <w:ind w:left="360"/>
      </w:pPr>
      <w:r>
        <w:rPr>
          <w:color w:val="000000"/>
        </w:rPr>
        <w:t xml:space="preserve">• </w:t>
      </w:r>
      <w:r>
        <w:rPr>
          <w:b/>
          <w:bCs/>
          <w:color w:val="1F4E79"/>
        </w:rPr>
        <w:t>Industrie et travail</w:t>
      </w:r>
      <w:r>
        <w:rPr>
          <w:color w:val="000000"/>
        </w:rPr>
        <w:t xml:space="preserve"> : la </w:t>
      </w:r>
      <w:r>
        <w:rPr>
          <w:b/>
          <w:bCs/>
          <w:color w:val="1F4E79"/>
        </w:rPr>
        <w:t>NIRA</w:t>
      </w:r>
      <w:r>
        <w:rPr>
          <w:color w:val="000000"/>
        </w:rPr>
        <w:t xml:space="preserve"> (1933) impose des codes de concurrence loyale avec </w:t>
      </w:r>
      <w:r>
        <w:rPr>
          <w:b/>
          <w:bCs/>
          <w:color w:val="1F4E79"/>
        </w:rPr>
        <w:t>salaire minimum</w:t>
      </w:r>
      <w:r>
        <w:rPr>
          <w:color w:val="000000"/>
        </w:rPr>
        <w:t xml:space="preserve">, durée maximale du travail, interdiction du travail des enfants et droit syndical, confirmé par le </w:t>
      </w:r>
      <w:r>
        <w:rPr>
          <w:b/>
          <w:bCs/>
          <w:color w:val="1F4E79"/>
        </w:rPr>
        <w:t xml:space="preserve">Wagner </w:t>
      </w:r>
      <w:proofErr w:type="spellStart"/>
      <w:r>
        <w:rPr>
          <w:b/>
          <w:bCs/>
          <w:color w:val="1F4E79"/>
        </w:rPr>
        <w:t>Act</w:t>
      </w:r>
      <w:proofErr w:type="spellEnd"/>
      <w:r>
        <w:rPr>
          <w:color w:val="000000"/>
        </w:rPr>
        <w:t xml:space="preserve"> (1935) ;</w:t>
      </w:r>
    </w:p>
    <w:p w14:paraId="27EAE318" w14:textId="77777777" w:rsidR="00D03982" w:rsidRDefault="00000000">
      <w:pPr>
        <w:spacing w:after="40" w:line="276" w:lineRule="auto"/>
        <w:ind w:left="360"/>
      </w:pPr>
      <w:r>
        <w:rPr>
          <w:color w:val="000000"/>
        </w:rPr>
        <w:t xml:space="preserve">• </w:t>
      </w:r>
      <w:r>
        <w:rPr>
          <w:b/>
          <w:bCs/>
          <w:color w:val="1F4E79"/>
        </w:rPr>
        <w:t>Grands travaux</w:t>
      </w:r>
      <w:r>
        <w:rPr>
          <w:color w:val="000000"/>
        </w:rPr>
        <w:t xml:space="preserve"> : d'immenses chantiers publics (PWA, WPA) emploient jusqu'à 8 millions de chômeurs pour construire routes, ponts, écoles, aéroports ; le </w:t>
      </w:r>
      <w:proofErr w:type="spellStart"/>
      <w:r>
        <w:rPr>
          <w:color w:val="000000"/>
        </w:rPr>
        <w:t>Civilian</w:t>
      </w:r>
      <w:proofErr w:type="spellEnd"/>
      <w:r>
        <w:rPr>
          <w:color w:val="000000"/>
        </w:rPr>
        <w:t xml:space="preserve"> Conservation Corps occupe les jeunes au reboisement ; la </w:t>
      </w:r>
      <w:r>
        <w:rPr>
          <w:b/>
          <w:bCs/>
          <w:color w:val="1F4E79"/>
        </w:rPr>
        <w:t xml:space="preserve">Tennessee </w:t>
      </w:r>
      <w:proofErr w:type="spellStart"/>
      <w:r>
        <w:rPr>
          <w:b/>
          <w:bCs/>
          <w:color w:val="1F4E79"/>
        </w:rPr>
        <w:t>Valley</w:t>
      </w:r>
      <w:proofErr w:type="spellEnd"/>
      <w:r>
        <w:rPr>
          <w:b/>
          <w:bCs/>
          <w:color w:val="1F4E79"/>
        </w:rPr>
        <w:t xml:space="preserve"> </w:t>
      </w:r>
      <w:proofErr w:type="spellStart"/>
      <w:r>
        <w:rPr>
          <w:b/>
          <w:bCs/>
          <w:color w:val="1F4E79"/>
        </w:rPr>
        <w:t>Authority</w:t>
      </w:r>
      <w:proofErr w:type="spellEnd"/>
      <w:r>
        <w:rPr>
          <w:color w:val="000000"/>
        </w:rPr>
        <w:t xml:space="preserve"> (TVA, 1933) aménage la vallée du Tennessee (barrages, électricité bon marché, lutte contre les inondations et l'érosion) dans sept États pauvres ;</w:t>
      </w:r>
    </w:p>
    <w:p w14:paraId="7916C969" w14:textId="77777777" w:rsidR="00D03982" w:rsidRDefault="00000000">
      <w:pPr>
        <w:spacing w:after="40" w:line="276" w:lineRule="auto"/>
        <w:ind w:left="360"/>
      </w:pPr>
      <w:r>
        <w:rPr>
          <w:color w:val="000000"/>
        </w:rPr>
        <w:t xml:space="preserve">• </w:t>
      </w:r>
      <w:r>
        <w:rPr>
          <w:b/>
          <w:bCs/>
          <w:color w:val="1F4E79"/>
        </w:rPr>
        <w:t>Protection sociale</w:t>
      </w:r>
      <w:r>
        <w:rPr>
          <w:color w:val="000000"/>
        </w:rPr>
        <w:t xml:space="preserve"> : le </w:t>
      </w:r>
      <w:r>
        <w:rPr>
          <w:b/>
          <w:bCs/>
          <w:color w:val="1F4E79"/>
        </w:rPr>
        <w:t xml:space="preserve">Social Security </w:t>
      </w:r>
      <w:proofErr w:type="spellStart"/>
      <w:r>
        <w:rPr>
          <w:b/>
          <w:bCs/>
          <w:color w:val="1F4E79"/>
        </w:rPr>
        <w:t>Act</w:t>
      </w:r>
      <w:proofErr w:type="spellEnd"/>
      <w:r>
        <w:rPr>
          <w:color w:val="000000"/>
        </w:rPr>
        <w:t xml:space="preserve"> (1935) crée l'assurance chômage et les retraites : c'est la naissance de l'État-providence aux États-Unis.</w:t>
      </w:r>
    </w:p>
    <w:p w14:paraId="7A39BC19" w14:textId="77777777" w:rsidR="00D03982" w:rsidRDefault="00000000">
      <w:pPr>
        <w:spacing w:before="160" w:after="80"/>
      </w:pPr>
      <w:r>
        <w:rPr>
          <w:b/>
          <w:bCs/>
          <w:color w:val="1E7B34"/>
          <w:sz w:val="24"/>
          <w:szCs w:val="24"/>
        </w:rPr>
        <w:t>4. Le bilan du New Deal</w:t>
      </w:r>
    </w:p>
    <w:p w14:paraId="13F20E22" w14:textId="77777777" w:rsidR="00D03982" w:rsidRDefault="00000000">
      <w:pPr>
        <w:spacing w:after="100" w:line="276" w:lineRule="auto"/>
        <w:jc w:val="both"/>
      </w:pPr>
      <w:r>
        <w:rPr>
          <w:color w:val="000000"/>
        </w:rPr>
        <w:t xml:space="preserve">Sur le plan économique, le bilan est </w:t>
      </w:r>
      <w:r>
        <w:rPr>
          <w:b/>
          <w:bCs/>
          <w:color w:val="1F4E79"/>
        </w:rPr>
        <w:t>mitigé</w:t>
      </w:r>
      <w:r>
        <w:rPr>
          <w:color w:val="000000"/>
        </w:rPr>
        <w:t xml:space="preserve"> : le chômage recule (13 millions en 1933, 8 millions en 1937) mais ne disparaît pas ; la production ne retrouve pas son niveau de 1929 avant l'entrée en guerre de 1941, qui seule fait tourner les usines à plein ; la Cour suprême censure certaines lois. Mais le New Deal a </w:t>
      </w:r>
      <w:r>
        <w:rPr>
          <w:b/>
          <w:bCs/>
          <w:color w:val="1F4E79"/>
        </w:rPr>
        <w:t>redonné confiance</w:t>
      </w:r>
      <w:r>
        <w:rPr>
          <w:color w:val="000000"/>
        </w:rPr>
        <w:t xml:space="preserve"> aux Américains, </w:t>
      </w:r>
      <w:r>
        <w:rPr>
          <w:b/>
          <w:bCs/>
          <w:color w:val="1F4E79"/>
        </w:rPr>
        <w:t>sauvé la démocratie</w:t>
      </w:r>
      <w:r>
        <w:rPr>
          <w:color w:val="000000"/>
        </w:rPr>
        <w:t xml:space="preserve"> alors que l'Europe basculait dans les dictatures, protégé les plus faibles et inventé un </w:t>
      </w:r>
      <w:r>
        <w:rPr>
          <w:b/>
          <w:bCs/>
          <w:color w:val="1F4E79"/>
        </w:rPr>
        <w:t>nouveau rôle de l'État</w:t>
      </w:r>
      <w:r>
        <w:rPr>
          <w:color w:val="000000"/>
        </w:rPr>
        <w:t>, régulateur de l'économie et garant de la protection sociale : un modèle que reprendront de nombreux pays après 1945.</w:t>
      </w:r>
    </w:p>
    <w:p w14:paraId="4814FC5A" w14:textId="77777777" w:rsidR="00D03982" w:rsidRDefault="00000000">
      <w:pPr>
        <w:spacing w:before="200" w:after="160"/>
      </w:pPr>
      <w:r>
        <w:rPr>
          <w:b/>
          <w:bCs/>
          <w:color w:val="C00000"/>
          <w:sz w:val="26"/>
          <w:szCs w:val="26"/>
        </w:rPr>
        <w:t>EXERCICES</w:t>
      </w:r>
    </w:p>
    <w:p w14:paraId="6821E5E7" w14:textId="77777777" w:rsidR="00D03982" w:rsidRDefault="00000000">
      <w:pPr>
        <w:spacing w:after="80" w:line="276" w:lineRule="auto"/>
      </w:pPr>
      <w:r>
        <w:rPr>
          <w:i/>
          <w:iCs/>
          <w:color w:val="000000"/>
          <w:sz w:val="20"/>
          <w:szCs w:val="20"/>
        </w:rPr>
        <w:t xml:space="preserve">Exercices notés selon un barème — total : </w:t>
      </w:r>
      <w:r>
        <w:rPr>
          <w:b/>
          <w:bCs/>
          <w:i/>
          <w:iCs/>
          <w:color w:val="000000"/>
          <w:sz w:val="20"/>
          <w:szCs w:val="20"/>
        </w:rPr>
        <w:t>18 points</w:t>
      </w:r>
      <w:r>
        <w:rPr>
          <w:i/>
          <w:iCs/>
          <w:color w:val="000000"/>
          <w:sz w:val="20"/>
          <w:szCs w:val="20"/>
        </w:rPr>
        <w:t>.</w:t>
      </w:r>
    </w:p>
    <w:p w14:paraId="777DCD9E" w14:textId="77777777" w:rsidR="00D03982" w:rsidRDefault="00000000">
      <w:pPr>
        <w:keepNext/>
        <w:spacing w:before="120" w:after="80" w:line="276" w:lineRule="auto"/>
      </w:pPr>
      <w:r>
        <w:rPr>
          <w:b/>
          <w:bCs/>
          <w:color w:val="000000"/>
        </w:rPr>
        <w:lastRenderedPageBreak/>
        <w:t>Exercice 1</w:t>
      </w:r>
      <w:r>
        <w:rPr>
          <w:color w:val="000000"/>
        </w:rPr>
        <w:t xml:space="preserve"> — Classez les mesures suivantes du New Deal dans le bon domaine : banques et monnaie, agriculture, industrie et travail, grands travaux, protection sociale. (4 pts)</w:t>
      </w:r>
    </w:p>
    <w:p w14:paraId="30462C85" w14:textId="77777777" w:rsidR="00D03982" w:rsidRDefault="00000000">
      <w:pPr>
        <w:spacing w:after="40" w:line="276" w:lineRule="auto"/>
        <w:ind w:left="360"/>
      </w:pPr>
      <w:r>
        <w:rPr>
          <w:color w:val="000000"/>
        </w:rPr>
        <w:t>1. Création de l'assurance chômage et des retraites (1935).</w:t>
      </w:r>
    </w:p>
    <w:p w14:paraId="0F26C967" w14:textId="77777777" w:rsidR="00D03982" w:rsidRDefault="00000000">
      <w:pPr>
        <w:spacing w:after="40" w:line="276" w:lineRule="auto"/>
        <w:ind w:left="360"/>
      </w:pPr>
      <w:r>
        <w:rPr>
          <w:color w:val="000000"/>
        </w:rPr>
        <w:t>2. Barrages et centrales électriques dans la vallée du Tennessee.</w:t>
      </w:r>
    </w:p>
    <w:p w14:paraId="5E093B26" w14:textId="77777777" w:rsidR="00D03982" w:rsidRDefault="00000000">
      <w:pPr>
        <w:spacing w:after="40" w:line="276" w:lineRule="auto"/>
        <w:ind w:left="360"/>
      </w:pPr>
      <w:r>
        <w:rPr>
          <w:color w:val="000000"/>
        </w:rPr>
        <w:t>3. Dévaluation du dollar de 40 %.</w:t>
      </w:r>
    </w:p>
    <w:p w14:paraId="232F0CA1" w14:textId="77777777" w:rsidR="00D03982" w:rsidRDefault="00000000">
      <w:pPr>
        <w:spacing w:after="40" w:line="276" w:lineRule="auto"/>
        <w:ind w:left="360"/>
      </w:pPr>
      <w:r>
        <w:rPr>
          <w:color w:val="000000"/>
        </w:rPr>
        <w:t>4. Paiement des fermiers pour réduire leurs surfaces cultivées.</w:t>
      </w:r>
    </w:p>
    <w:p w14:paraId="5F043E93" w14:textId="77777777" w:rsidR="00D03982" w:rsidRDefault="00000000">
      <w:pPr>
        <w:keepNext/>
        <w:spacing w:before="120" w:after="80" w:line="276" w:lineRule="auto"/>
      </w:pPr>
      <w:r>
        <w:rPr>
          <w:b/>
          <w:bCs/>
          <w:color w:val="000000"/>
        </w:rPr>
        <w:t>Exercice 2</w:t>
      </w:r>
      <w:r>
        <w:rPr>
          <w:color w:val="000000"/>
        </w:rPr>
        <w:t xml:space="preserve"> — Choisissez la bonne réponse. (4 pts)</w:t>
      </w:r>
    </w:p>
    <w:p w14:paraId="40E16F2F" w14:textId="77777777" w:rsidR="00D03982" w:rsidRDefault="00000000">
      <w:pPr>
        <w:spacing w:after="40" w:line="276" w:lineRule="auto"/>
        <w:ind w:left="360"/>
      </w:pPr>
      <w:r>
        <w:rPr>
          <w:color w:val="000000"/>
        </w:rPr>
        <w:t>1. Roosevelt est élu président des États-Unis en : A) 1929 — B) 1932 — C) 1939.</w:t>
      </w:r>
    </w:p>
    <w:p w14:paraId="2373397D" w14:textId="77777777" w:rsidR="00D03982" w:rsidRDefault="00000000">
      <w:pPr>
        <w:spacing w:after="40" w:line="276" w:lineRule="auto"/>
        <w:ind w:left="360"/>
      </w:pPr>
      <w:r>
        <w:rPr>
          <w:color w:val="000000"/>
        </w:rPr>
        <w:t>2. « New Deal » signifie : A) nouvelle guerre — B) nouvelle donne — C) nouvelle banque.</w:t>
      </w:r>
    </w:p>
    <w:p w14:paraId="16713AF7" w14:textId="77777777" w:rsidR="00D03982" w:rsidRDefault="00000000">
      <w:pPr>
        <w:spacing w:after="40" w:line="276" w:lineRule="auto"/>
        <w:ind w:left="360"/>
      </w:pPr>
      <w:r>
        <w:rPr>
          <w:color w:val="000000"/>
        </w:rPr>
        <w:t>3. Le New Deal repose sur : A) le retrait de l'État de l'économie — B) l'intervention de l'État dans l'économie — C) la suppression des banques.</w:t>
      </w:r>
    </w:p>
    <w:p w14:paraId="10EFE54F" w14:textId="77777777" w:rsidR="00D03982" w:rsidRDefault="00000000">
      <w:pPr>
        <w:spacing w:after="40" w:line="276" w:lineRule="auto"/>
        <w:ind w:left="360"/>
      </w:pPr>
      <w:r>
        <w:rPr>
          <w:color w:val="000000"/>
        </w:rPr>
        <w:t>4. Le chômage américain disparaît complètement grâce : A) au New Deal dès 1934 — B) à l'entrée en guerre en 1941 — C) à la crise de 1929.</w:t>
      </w:r>
    </w:p>
    <w:p w14:paraId="5E3CB76D" w14:textId="77777777" w:rsidR="00D03982" w:rsidRDefault="00000000">
      <w:pPr>
        <w:keepNext/>
        <w:spacing w:before="120" w:after="80" w:line="276" w:lineRule="auto"/>
      </w:pPr>
      <w:r>
        <w:rPr>
          <w:b/>
          <w:bCs/>
          <w:color w:val="000000"/>
        </w:rPr>
        <w:t>Exercice 3</w:t>
      </w:r>
      <w:r>
        <w:rPr>
          <w:color w:val="000000"/>
        </w:rPr>
        <w:t xml:space="preserve"> — Répondez par Vrai ou Faux, puis corrigez les phrases fausses. (4 pts)</w:t>
      </w:r>
    </w:p>
    <w:p w14:paraId="5A55C57C" w14:textId="77777777" w:rsidR="00D03982" w:rsidRDefault="00000000">
      <w:pPr>
        <w:spacing w:after="40" w:line="276" w:lineRule="auto"/>
        <w:ind w:left="360"/>
      </w:pPr>
      <w:r>
        <w:rPr>
          <w:color w:val="000000"/>
        </w:rPr>
        <w:t>a) Avant 1933, l'État américain intervenait beaucoup dans l'économie.</w:t>
      </w:r>
    </w:p>
    <w:p w14:paraId="27860DAD" w14:textId="77777777" w:rsidR="00D03982" w:rsidRDefault="00000000">
      <w:pPr>
        <w:spacing w:after="40" w:line="276" w:lineRule="auto"/>
        <w:ind w:left="360"/>
      </w:pPr>
      <w:r>
        <w:rPr>
          <w:color w:val="000000"/>
        </w:rPr>
        <w:t>b) La TVA a aménagé la vallée du Tennessee avec des barrages.</w:t>
      </w:r>
    </w:p>
    <w:p w14:paraId="5CC76157" w14:textId="77777777" w:rsidR="00D03982" w:rsidRDefault="00000000">
      <w:pPr>
        <w:spacing w:after="40" w:line="276" w:lineRule="auto"/>
        <w:ind w:left="360"/>
      </w:pPr>
      <w:r>
        <w:rPr>
          <w:color w:val="000000"/>
        </w:rPr>
        <w:t>c) Le New Deal a créé un salaire minimum et protégé les syndicats.</w:t>
      </w:r>
    </w:p>
    <w:p w14:paraId="67EE28FC" w14:textId="77777777" w:rsidR="00D03982" w:rsidRDefault="00000000">
      <w:pPr>
        <w:spacing w:after="40" w:line="276" w:lineRule="auto"/>
        <w:ind w:left="360"/>
      </w:pPr>
      <w:r>
        <w:rPr>
          <w:color w:val="000000"/>
        </w:rPr>
        <w:t>d) Le New Deal a fait disparaître totalement le chômage dès 1935.</w:t>
      </w:r>
    </w:p>
    <w:p w14:paraId="36A73858" w14:textId="77777777" w:rsidR="00D03982" w:rsidRDefault="00000000">
      <w:pPr>
        <w:keepNext/>
        <w:spacing w:before="120" w:after="80" w:line="276" w:lineRule="auto"/>
      </w:pPr>
      <w:r>
        <w:rPr>
          <w:b/>
          <w:bCs/>
          <w:color w:val="000000"/>
        </w:rPr>
        <w:t>Exercice 4</w:t>
      </w:r>
      <w:r>
        <w:rPr>
          <w:color w:val="000000"/>
        </w:rPr>
        <w:t xml:space="preserve"> — Répondez aux questions suivantes par une phrase complète. (6 pts)</w:t>
      </w:r>
    </w:p>
    <w:p w14:paraId="482957EB" w14:textId="77777777" w:rsidR="00D03982" w:rsidRDefault="00000000">
      <w:pPr>
        <w:spacing w:after="40" w:line="276" w:lineRule="auto"/>
        <w:ind w:left="360"/>
      </w:pPr>
      <w:r>
        <w:rPr>
          <w:color w:val="000000"/>
        </w:rPr>
        <w:t>1. Citez trois conséquences de la crise de 1929 sur l'économie mondiale.</w:t>
      </w:r>
    </w:p>
    <w:p w14:paraId="751EA4F0" w14:textId="77777777" w:rsidR="00D03982" w:rsidRDefault="00000000">
      <w:pPr>
        <w:spacing w:after="40" w:line="276" w:lineRule="auto"/>
        <w:ind w:left="360"/>
      </w:pPr>
      <w:r>
        <w:rPr>
          <w:color w:val="000000"/>
        </w:rPr>
        <w:t>2. En quoi le New Deal est-il une rupture avec les idées économiques de l'époque ?</w:t>
      </w:r>
    </w:p>
    <w:p w14:paraId="33AA91D6" w14:textId="77777777" w:rsidR="00D03982" w:rsidRDefault="00000000">
      <w:pPr>
        <w:spacing w:after="40" w:line="276" w:lineRule="auto"/>
        <w:ind w:left="360"/>
      </w:pPr>
      <w:r>
        <w:rPr>
          <w:color w:val="000000"/>
        </w:rPr>
        <w:t>3. Présentez quatre mesures du New Deal.</w:t>
      </w:r>
    </w:p>
    <w:p w14:paraId="31A981F4" w14:textId="77777777" w:rsidR="00D03982" w:rsidRDefault="00000000">
      <w:pPr>
        <w:spacing w:after="40" w:line="276" w:lineRule="auto"/>
        <w:ind w:left="360"/>
      </w:pPr>
      <w:r>
        <w:rPr>
          <w:color w:val="000000"/>
        </w:rPr>
        <w:t>4. Dressez le bilan du New Deal (réussites et limites).</w:t>
      </w:r>
    </w:p>
    <w:p w14:paraId="4EEB44DB" w14:textId="77777777" w:rsidR="00D03982" w:rsidRDefault="00000000">
      <w:pPr>
        <w:spacing w:before="240" w:after="80" w:line="276" w:lineRule="auto"/>
      </w:pPr>
      <w:r>
        <w:rPr>
          <w:b/>
          <w:bCs/>
          <w:color w:val="E9704F"/>
          <w:sz w:val="24"/>
          <w:szCs w:val="24"/>
        </w:rPr>
        <w:t>CORRIGÉ</w:t>
      </w:r>
    </w:p>
    <w:p w14:paraId="32BD6FE2" w14:textId="77777777" w:rsidR="00D03982" w:rsidRDefault="00000000">
      <w:pPr>
        <w:keepNext/>
        <w:spacing w:before="100" w:after="80" w:line="276" w:lineRule="auto"/>
      </w:pPr>
      <w:r>
        <w:rPr>
          <w:b/>
          <w:bCs/>
          <w:color w:val="000000"/>
        </w:rPr>
        <w:t>Corrigé de l'exercice 1</w:t>
      </w:r>
      <w:r>
        <w:rPr>
          <w:color w:val="000000"/>
        </w:rPr>
        <w:t xml:space="preserve"> (4 pts)</w:t>
      </w:r>
    </w:p>
    <w:p w14:paraId="287A0147" w14:textId="77777777" w:rsidR="00D03982" w:rsidRDefault="00000000">
      <w:pPr>
        <w:spacing w:after="40" w:line="276" w:lineRule="auto"/>
        <w:ind w:left="360"/>
      </w:pPr>
      <w:r>
        <w:rPr>
          <w:color w:val="000000"/>
        </w:rPr>
        <w:t xml:space="preserve">1. </w:t>
      </w:r>
      <w:r>
        <w:rPr>
          <w:b/>
          <w:bCs/>
          <w:color w:val="E9704F"/>
        </w:rPr>
        <w:t>Protection sociale</w:t>
      </w:r>
      <w:r>
        <w:rPr>
          <w:color w:val="000000"/>
        </w:rPr>
        <w:t xml:space="preserve"> (Social Security </w:t>
      </w:r>
      <w:proofErr w:type="spellStart"/>
      <w:r>
        <w:rPr>
          <w:color w:val="000000"/>
        </w:rPr>
        <w:t>Act</w:t>
      </w:r>
      <w:proofErr w:type="spellEnd"/>
      <w:r>
        <w:rPr>
          <w:color w:val="000000"/>
        </w:rPr>
        <w:t>).</w:t>
      </w:r>
    </w:p>
    <w:p w14:paraId="6B8FC1E7" w14:textId="77777777" w:rsidR="00D03982" w:rsidRDefault="00000000">
      <w:pPr>
        <w:spacing w:after="40" w:line="276" w:lineRule="auto"/>
        <w:ind w:left="360"/>
      </w:pPr>
      <w:r>
        <w:rPr>
          <w:color w:val="000000"/>
        </w:rPr>
        <w:t xml:space="preserve">2. </w:t>
      </w:r>
      <w:r>
        <w:rPr>
          <w:b/>
          <w:bCs/>
          <w:color w:val="E9704F"/>
        </w:rPr>
        <w:t>Grands travaux</w:t>
      </w:r>
      <w:r>
        <w:rPr>
          <w:color w:val="000000"/>
        </w:rPr>
        <w:t xml:space="preserve"> (TVA).</w:t>
      </w:r>
    </w:p>
    <w:p w14:paraId="050EB534" w14:textId="77777777" w:rsidR="00D03982" w:rsidRDefault="00000000">
      <w:pPr>
        <w:spacing w:after="40" w:line="276" w:lineRule="auto"/>
        <w:ind w:left="360"/>
      </w:pPr>
      <w:r>
        <w:rPr>
          <w:color w:val="000000"/>
        </w:rPr>
        <w:t xml:space="preserve">3. </w:t>
      </w:r>
      <w:r>
        <w:rPr>
          <w:b/>
          <w:bCs/>
          <w:color w:val="E9704F"/>
        </w:rPr>
        <w:t>Banques et monnaie</w:t>
      </w:r>
      <w:r>
        <w:rPr>
          <w:color w:val="000000"/>
        </w:rPr>
        <w:t>.</w:t>
      </w:r>
    </w:p>
    <w:p w14:paraId="204A5027" w14:textId="77777777" w:rsidR="00D03982" w:rsidRDefault="00000000">
      <w:pPr>
        <w:spacing w:after="40" w:line="276" w:lineRule="auto"/>
        <w:ind w:left="360"/>
      </w:pPr>
      <w:r>
        <w:rPr>
          <w:color w:val="000000"/>
        </w:rPr>
        <w:t xml:space="preserve">4. </w:t>
      </w:r>
      <w:r>
        <w:rPr>
          <w:b/>
          <w:bCs/>
          <w:color w:val="E9704F"/>
        </w:rPr>
        <w:t>Agriculture</w:t>
      </w:r>
      <w:r>
        <w:rPr>
          <w:color w:val="000000"/>
        </w:rPr>
        <w:t xml:space="preserve"> (AAA).</w:t>
      </w:r>
    </w:p>
    <w:p w14:paraId="5DF1ADDA" w14:textId="77777777" w:rsidR="00D03982" w:rsidRDefault="00000000">
      <w:pPr>
        <w:keepNext/>
        <w:spacing w:before="100" w:after="80" w:line="276" w:lineRule="auto"/>
      </w:pPr>
      <w:r>
        <w:rPr>
          <w:b/>
          <w:bCs/>
          <w:color w:val="000000"/>
        </w:rPr>
        <w:t>Corrigé de l'exercice 2</w:t>
      </w:r>
      <w:r>
        <w:rPr>
          <w:color w:val="000000"/>
        </w:rPr>
        <w:t xml:space="preserve"> (4 pts)</w:t>
      </w:r>
    </w:p>
    <w:p w14:paraId="1BA75B31" w14:textId="77777777" w:rsidR="00D03982" w:rsidRDefault="00000000">
      <w:pPr>
        <w:spacing w:after="40" w:line="276" w:lineRule="auto"/>
        <w:ind w:left="360"/>
      </w:pPr>
      <w:r>
        <w:rPr>
          <w:color w:val="000000"/>
        </w:rPr>
        <w:t xml:space="preserve">1. </w:t>
      </w:r>
      <w:r>
        <w:rPr>
          <w:b/>
          <w:bCs/>
          <w:color w:val="E9704F"/>
        </w:rPr>
        <w:t>B)</w:t>
      </w:r>
      <w:r>
        <w:rPr>
          <w:color w:val="000000"/>
        </w:rPr>
        <w:t xml:space="preserve"> novembre 1932.</w:t>
      </w:r>
    </w:p>
    <w:p w14:paraId="7E6215DA" w14:textId="77777777" w:rsidR="00D03982" w:rsidRDefault="00000000">
      <w:pPr>
        <w:spacing w:after="40" w:line="276" w:lineRule="auto"/>
        <w:ind w:left="360"/>
      </w:pPr>
      <w:r>
        <w:rPr>
          <w:color w:val="000000"/>
        </w:rPr>
        <w:t xml:space="preserve">2. </w:t>
      </w:r>
      <w:r>
        <w:rPr>
          <w:b/>
          <w:bCs/>
          <w:color w:val="E9704F"/>
        </w:rPr>
        <w:t>B)</w:t>
      </w:r>
      <w:r>
        <w:rPr>
          <w:color w:val="000000"/>
        </w:rPr>
        <w:t xml:space="preserve"> nouvelle donne.</w:t>
      </w:r>
    </w:p>
    <w:p w14:paraId="13ED4F19" w14:textId="77777777" w:rsidR="00D03982" w:rsidRDefault="00000000">
      <w:pPr>
        <w:spacing w:after="40" w:line="276" w:lineRule="auto"/>
        <w:ind w:left="360"/>
      </w:pPr>
      <w:r>
        <w:rPr>
          <w:color w:val="000000"/>
        </w:rPr>
        <w:t xml:space="preserve">3. </w:t>
      </w:r>
      <w:r>
        <w:rPr>
          <w:b/>
          <w:bCs/>
          <w:color w:val="E9704F"/>
        </w:rPr>
        <w:t>B)</w:t>
      </w:r>
      <w:r>
        <w:rPr>
          <w:color w:val="000000"/>
        </w:rPr>
        <w:t xml:space="preserve"> l'intervention de l'État.</w:t>
      </w:r>
    </w:p>
    <w:p w14:paraId="12003226" w14:textId="77777777" w:rsidR="00D03982" w:rsidRDefault="00000000">
      <w:pPr>
        <w:spacing w:after="40" w:line="276" w:lineRule="auto"/>
        <w:ind w:left="360"/>
      </w:pPr>
      <w:r>
        <w:rPr>
          <w:color w:val="000000"/>
        </w:rPr>
        <w:t xml:space="preserve">4. </w:t>
      </w:r>
      <w:r>
        <w:rPr>
          <w:b/>
          <w:bCs/>
          <w:color w:val="E9704F"/>
        </w:rPr>
        <w:t>B)</w:t>
      </w:r>
      <w:r>
        <w:rPr>
          <w:color w:val="000000"/>
        </w:rPr>
        <w:t xml:space="preserve"> à l'entrée en guerre en 1941, qui fait tourner les usines à plein.</w:t>
      </w:r>
    </w:p>
    <w:p w14:paraId="2C909AE5" w14:textId="77777777" w:rsidR="00D03982" w:rsidRDefault="00000000">
      <w:pPr>
        <w:keepNext/>
        <w:spacing w:before="100" w:after="80" w:line="276" w:lineRule="auto"/>
      </w:pPr>
      <w:r>
        <w:rPr>
          <w:b/>
          <w:bCs/>
          <w:color w:val="000000"/>
        </w:rPr>
        <w:t>Corrigé de l'exercice 3</w:t>
      </w:r>
      <w:r>
        <w:rPr>
          <w:color w:val="000000"/>
        </w:rPr>
        <w:t xml:space="preserve"> (4 pts)</w:t>
      </w:r>
    </w:p>
    <w:p w14:paraId="42931AC8" w14:textId="77777777" w:rsidR="00D03982" w:rsidRDefault="00000000">
      <w:pPr>
        <w:spacing w:after="40" w:line="276" w:lineRule="auto"/>
        <w:ind w:left="360"/>
      </w:pPr>
      <w:r>
        <w:rPr>
          <w:color w:val="000000"/>
        </w:rPr>
        <w:t xml:space="preserve">a) </w:t>
      </w:r>
      <w:r>
        <w:rPr>
          <w:b/>
          <w:bCs/>
          <w:color w:val="E9704F"/>
        </w:rPr>
        <w:t>Faux</w:t>
      </w:r>
      <w:r>
        <w:rPr>
          <w:color w:val="000000"/>
        </w:rPr>
        <w:t xml:space="preserve"> : il appliquait le </w:t>
      </w:r>
      <w:r>
        <w:rPr>
          <w:b/>
          <w:bCs/>
          <w:color w:val="E9704F"/>
        </w:rPr>
        <w:t>libéralisme</w:t>
      </w:r>
      <w:r>
        <w:rPr>
          <w:color w:val="000000"/>
        </w:rPr>
        <w:t xml:space="preserve"> et laissait faire le marché.</w:t>
      </w:r>
    </w:p>
    <w:p w14:paraId="20775176" w14:textId="77777777" w:rsidR="00D03982" w:rsidRDefault="00000000">
      <w:pPr>
        <w:spacing w:after="40" w:line="276" w:lineRule="auto"/>
        <w:ind w:left="360"/>
      </w:pPr>
      <w:r>
        <w:rPr>
          <w:color w:val="000000"/>
        </w:rPr>
        <w:t xml:space="preserve">b) </w:t>
      </w:r>
      <w:r>
        <w:rPr>
          <w:b/>
          <w:bCs/>
          <w:color w:val="E9704F"/>
        </w:rPr>
        <w:t>Vrai</w:t>
      </w:r>
      <w:r>
        <w:rPr>
          <w:color w:val="000000"/>
        </w:rPr>
        <w:t xml:space="preserve"> : électricité et lutte contre les inondations dans sept États.</w:t>
      </w:r>
    </w:p>
    <w:p w14:paraId="1C7CD770" w14:textId="77777777" w:rsidR="00D03982" w:rsidRDefault="00000000">
      <w:pPr>
        <w:spacing w:after="40" w:line="276" w:lineRule="auto"/>
        <w:ind w:left="360"/>
      </w:pPr>
      <w:r>
        <w:rPr>
          <w:color w:val="000000"/>
        </w:rPr>
        <w:t xml:space="preserve">c) </w:t>
      </w:r>
      <w:r>
        <w:rPr>
          <w:b/>
          <w:bCs/>
          <w:color w:val="E9704F"/>
        </w:rPr>
        <w:t>Vrai</w:t>
      </w:r>
      <w:r>
        <w:rPr>
          <w:color w:val="000000"/>
        </w:rPr>
        <w:t xml:space="preserve"> : NIRA (1933) et Wagner </w:t>
      </w:r>
      <w:proofErr w:type="spellStart"/>
      <w:r>
        <w:rPr>
          <w:color w:val="000000"/>
        </w:rPr>
        <w:t>Act</w:t>
      </w:r>
      <w:proofErr w:type="spellEnd"/>
      <w:r>
        <w:rPr>
          <w:color w:val="000000"/>
        </w:rPr>
        <w:t xml:space="preserve"> (1935).</w:t>
      </w:r>
    </w:p>
    <w:p w14:paraId="7C61A6AC" w14:textId="77777777" w:rsidR="00D03982" w:rsidRDefault="00000000">
      <w:pPr>
        <w:spacing w:after="40" w:line="276" w:lineRule="auto"/>
        <w:ind w:left="360"/>
      </w:pPr>
      <w:r>
        <w:rPr>
          <w:color w:val="000000"/>
        </w:rPr>
        <w:t xml:space="preserve">d) </w:t>
      </w:r>
      <w:r>
        <w:rPr>
          <w:b/>
          <w:bCs/>
          <w:color w:val="E9704F"/>
        </w:rPr>
        <w:t>Faux</w:t>
      </w:r>
      <w:r>
        <w:rPr>
          <w:color w:val="000000"/>
        </w:rPr>
        <w:t xml:space="preserve"> : le chômage a </w:t>
      </w:r>
      <w:r>
        <w:rPr>
          <w:b/>
          <w:bCs/>
          <w:color w:val="E9704F"/>
        </w:rPr>
        <w:t>reculé</w:t>
      </w:r>
      <w:r>
        <w:rPr>
          <w:color w:val="000000"/>
        </w:rPr>
        <w:t xml:space="preserve"> (8 millions en 1937) mais n'a disparu qu'avec la </w:t>
      </w:r>
      <w:r>
        <w:rPr>
          <w:b/>
          <w:bCs/>
          <w:color w:val="E9704F"/>
        </w:rPr>
        <w:t>guerre</w:t>
      </w:r>
      <w:r>
        <w:rPr>
          <w:color w:val="000000"/>
        </w:rPr>
        <w:t>.</w:t>
      </w:r>
    </w:p>
    <w:p w14:paraId="4943FD29" w14:textId="77777777" w:rsidR="00D03982" w:rsidRDefault="00000000">
      <w:pPr>
        <w:keepNext/>
        <w:spacing w:before="100" w:after="80" w:line="276" w:lineRule="auto"/>
      </w:pPr>
      <w:r>
        <w:rPr>
          <w:b/>
          <w:bCs/>
          <w:color w:val="000000"/>
        </w:rPr>
        <w:t>Corrigé de l'exercice 4</w:t>
      </w:r>
      <w:r>
        <w:rPr>
          <w:color w:val="000000"/>
        </w:rPr>
        <w:t xml:space="preserve"> (6 pts)</w:t>
      </w:r>
    </w:p>
    <w:p w14:paraId="5053DE4B" w14:textId="77777777" w:rsidR="00D03982" w:rsidRDefault="00000000">
      <w:pPr>
        <w:spacing w:after="40" w:line="276" w:lineRule="auto"/>
        <w:ind w:left="360"/>
      </w:pPr>
      <w:r>
        <w:rPr>
          <w:color w:val="000000"/>
        </w:rPr>
        <w:t xml:space="preserve">1. Chute de la </w:t>
      </w:r>
      <w:r>
        <w:rPr>
          <w:b/>
          <w:bCs/>
          <w:color w:val="E9704F"/>
        </w:rPr>
        <w:t>production</w:t>
      </w:r>
      <w:r>
        <w:rPr>
          <w:color w:val="000000"/>
        </w:rPr>
        <w:t xml:space="preserve"> et du </w:t>
      </w:r>
      <w:r>
        <w:rPr>
          <w:b/>
          <w:bCs/>
          <w:color w:val="E9704F"/>
        </w:rPr>
        <w:t>commerce</w:t>
      </w:r>
      <w:r>
        <w:rPr>
          <w:color w:val="000000"/>
        </w:rPr>
        <w:t xml:space="preserve"> mondial (−60 %), </w:t>
      </w:r>
      <w:r>
        <w:rPr>
          <w:b/>
          <w:bCs/>
          <w:color w:val="E9704F"/>
        </w:rPr>
        <w:t>chômage</w:t>
      </w:r>
      <w:r>
        <w:rPr>
          <w:color w:val="000000"/>
        </w:rPr>
        <w:t xml:space="preserve"> de masse (30 millions), effondrement des </w:t>
      </w:r>
      <w:r>
        <w:rPr>
          <w:b/>
          <w:bCs/>
          <w:color w:val="E9704F"/>
        </w:rPr>
        <w:t>prix</w:t>
      </w:r>
      <w:r>
        <w:rPr>
          <w:color w:val="000000"/>
        </w:rPr>
        <w:t xml:space="preserve"> des matières premières, </w:t>
      </w:r>
      <w:r>
        <w:rPr>
          <w:b/>
          <w:bCs/>
          <w:color w:val="E9704F"/>
        </w:rPr>
        <w:t>protectionnisme</w:t>
      </w:r>
      <w:r>
        <w:rPr>
          <w:color w:val="000000"/>
        </w:rPr>
        <w:t xml:space="preserve"> et repli des nations.</w:t>
      </w:r>
    </w:p>
    <w:p w14:paraId="3C83B944" w14:textId="77777777" w:rsidR="00D03982" w:rsidRDefault="00000000">
      <w:pPr>
        <w:spacing w:after="40" w:line="276" w:lineRule="auto"/>
        <w:ind w:left="360"/>
      </w:pPr>
      <w:r>
        <w:rPr>
          <w:color w:val="000000"/>
        </w:rPr>
        <w:lastRenderedPageBreak/>
        <w:t xml:space="preserve">2. Jusque-là, le </w:t>
      </w:r>
      <w:r>
        <w:rPr>
          <w:b/>
          <w:bCs/>
          <w:color w:val="E9704F"/>
        </w:rPr>
        <w:t>libéralisme</w:t>
      </w:r>
      <w:r>
        <w:rPr>
          <w:color w:val="000000"/>
        </w:rPr>
        <w:t xml:space="preserve"> voulait que l'État ne se mêle pas de l'économie ; Roosevelt fait </w:t>
      </w:r>
      <w:r>
        <w:rPr>
          <w:b/>
          <w:bCs/>
          <w:color w:val="E9704F"/>
        </w:rPr>
        <w:t>intervenir l'État</w:t>
      </w:r>
      <w:r>
        <w:rPr>
          <w:color w:val="000000"/>
        </w:rPr>
        <w:t xml:space="preserve"> pour réguler les banques, soutenir les prix, employer les chômeurs et protéger les faibles.</w:t>
      </w:r>
    </w:p>
    <w:p w14:paraId="24672D43" w14:textId="77777777" w:rsidR="00D03982" w:rsidRDefault="00000000">
      <w:pPr>
        <w:spacing w:after="40" w:line="276" w:lineRule="auto"/>
        <w:ind w:left="360"/>
      </w:pPr>
      <w:r>
        <w:rPr>
          <w:color w:val="000000"/>
        </w:rPr>
        <w:t xml:space="preserve">3. Assainissement des </w:t>
      </w:r>
      <w:r>
        <w:rPr>
          <w:b/>
          <w:bCs/>
          <w:color w:val="E9704F"/>
        </w:rPr>
        <w:t>banques</w:t>
      </w:r>
      <w:r>
        <w:rPr>
          <w:color w:val="000000"/>
        </w:rPr>
        <w:t xml:space="preserve"> et dévaluation du dollar ; </w:t>
      </w:r>
      <w:r>
        <w:rPr>
          <w:b/>
          <w:bCs/>
          <w:color w:val="E9704F"/>
        </w:rPr>
        <w:t>AAA</w:t>
      </w:r>
      <w:r>
        <w:rPr>
          <w:color w:val="000000"/>
        </w:rPr>
        <w:t xml:space="preserve"> pour les fermiers ; </w:t>
      </w:r>
      <w:r>
        <w:rPr>
          <w:b/>
          <w:bCs/>
          <w:color w:val="E9704F"/>
        </w:rPr>
        <w:t>NIRA</w:t>
      </w:r>
      <w:r>
        <w:rPr>
          <w:color w:val="000000"/>
        </w:rPr>
        <w:t xml:space="preserve"> (salaire minimum, droit syndical) ; </w:t>
      </w:r>
      <w:r>
        <w:rPr>
          <w:b/>
          <w:bCs/>
          <w:color w:val="E9704F"/>
        </w:rPr>
        <w:t>grands travaux</w:t>
      </w:r>
      <w:r>
        <w:rPr>
          <w:color w:val="000000"/>
        </w:rPr>
        <w:t xml:space="preserve"> (TVA, WPA) ; </w:t>
      </w:r>
      <w:r>
        <w:rPr>
          <w:b/>
          <w:bCs/>
          <w:color w:val="E9704F"/>
        </w:rPr>
        <w:t xml:space="preserve">Social Security </w:t>
      </w:r>
      <w:proofErr w:type="spellStart"/>
      <w:r>
        <w:rPr>
          <w:b/>
          <w:bCs/>
          <w:color w:val="E9704F"/>
        </w:rPr>
        <w:t>Act</w:t>
      </w:r>
      <w:proofErr w:type="spellEnd"/>
      <w:r>
        <w:rPr>
          <w:color w:val="000000"/>
        </w:rPr>
        <w:t xml:space="preserve"> (1935).</w:t>
      </w:r>
    </w:p>
    <w:p w14:paraId="254028BA" w14:textId="77777777" w:rsidR="00D03982" w:rsidRDefault="00000000">
      <w:pPr>
        <w:spacing w:after="40" w:line="276" w:lineRule="auto"/>
        <w:ind w:left="360"/>
      </w:pPr>
      <w:r>
        <w:rPr>
          <w:color w:val="000000"/>
        </w:rPr>
        <w:t xml:space="preserve">4. Réussites : recul du </w:t>
      </w:r>
      <w:r>
        <w:rPr>
          <w:b/>
          <w:bCs/>
          <w:color w:val="E9704F"/>
        </w:rPr>
        <w:t>chômage</w:t>
      </w:r>
      <w:r>
        <w:rPr>
          <w:color w:val="000000"/>
        </w:rPr>
        <w:t xml:space="preserve"> (13 → 8 millions), retour de la </w:t>
      </w:r>
      <w:r>
        <w:rPr>
          <w:b/>
          <w:bCs/>
          <w:color w:val="E9704F"/>
        </w:rPr>
        <w:t>confiance</w:t>
      </w:r>
      <w:r>
        <w:rPr>
          <w:color w:val="000000"/>
        </w:rPr>
        <w:t xml:space="preserve">, </w:t>
      </w:r>
      <w:r>
        <w:rPr>
          <w:b/>
          <w:bCs/>
          <w:color w:val="E9704F"/>
        </w:rPr>
        <w:t>démocratie</w:t>
      </w:r>
      <w:r>
        <w:rPr>
          <w:color w:val="000000"/>
        </w:rPr>
        <w:t xml:space="preserve"> sauvée, naissance de la protection sociale et d'un nouveau rôle de l'État. Limites : la crise n'est </w:t>
      </w:r>
      <w:r>
        <w:rPr>
          <w:b/>
          <w:bCs/>
          <w:color w:val="E9704F"/>
        </w:rPr>
        <w:t>pas terminée</w:t>
      </w:r>
      <w:r>
        <w:rPr>
          <w:color w:val="000000"/>
        </w:rPr>
        <w:t xml:space="preserve"> avant 1941, la Cour suprême </w:t>
      </w:r>
      <w:r>
        <w:rPr>
          <w:b/>
          <w:bCs/>
          <w:color w:val="E9704F"/>
        </w:rPr>
        <w:t>censure</w:t>
      </w:r>
      <w:r>
        <w:rPr>
          <w:color w:val="000000"/>
        </w:rPr>
        <w:t xml:space="preserve"> certaines lois, les inégalités persistent.</w:t>
      </w:r>
    </w:p>
    <w:p w14:paraId="296722B1" w14:textId="77777777" w:rsidR="00D03982" w:rsidRDefault="00000000">
      <w:r>
        <w:br w:type="page"/>
      </w:r>
    </w:p>
    <w:p w14:paraId="74AA9FD6" w14:textId="77777777" w:rsidR="00D03982" w:rsidRDefault="00000000">
      <w:pPr>
        <w:spacing w:after="160"/>
        <w:jc w:val="center"/>
      </w:pPr>
      <w:bookmarkStart w:id="39" w:name="seance17"/>
      <w:r>
        <w:rPr>
          <w:b/>
          <w:bCs/>
          <w:color w:val="000000"/>
          <w:sz w:val="26"/>
          <w:szCs w:val="26"/>
        </w:rPr>
        <w:lastRenderedPageBreak/>
        <w:t>SÉANCE 17 / 25</w:t>
      </w:r>
      <w:bookmarkEnd w:id="39"/>
    </w:p>
    <w:p w14:paraId="50C2D625" w14:textId="77777777" w:rsidR="00D03982" w:rsidRDefault="00000000">
      <w:pPr>
        <w:spacing w:after="120"/>
        <w:jc w:val="center"/>
      </w:pPr>
      <w:r>
        <w:rPr>
          <w:b/>
          <w:bCs/>
          <w:color w:val="C00000"/>
          <w:sz w:val="28"/>
          <w:szCs w:val="28"/>
        </w:rPr>
        <w:t>Les fascismes en Europe (1) : l'Italie fasciste de Mussolini</w:t>
      </w:r>
    </w:p>
    <w:p w14:paraId="5D9E1797" w14:textId="77777777" w:rsidR="00D03982" w:rsidRDefault="00000000">
      <w:pPr>
        <w:spacing w:after="16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626"/>
        <w:gridCol w:w="3012"/>
      </w:tblGrid>
      <w:tr w:rsidR="00D03982" w14:paraId="6AE08088" w14:textId="77777777">
        <w:tblPrEx>
          <w:tblCellMar>
            <w:top w:w="0" w:type="dxa"/>
            <w:bottom w:w="0" w:type="dxa"/>
          </w:tblCellMar>
        </w:tblPrEx>
        <w:tc>
          <w:tcPr>
            <w:tcW w:w="6600" w:type="dxa"/>
            <w:tcMar>
              <w:top w:w="60" w:type="dxa"/>
              <w:left w:w="60" w:type="dxa"/>
              <w:bottom w:w="60" w:type="dxa"/>
              <w:right w:w="60" w:type="dxa"/>
            </w:tcMar>
          </w:tcPr>
          <w:p w14:paraId="14FBE702" w14:textId="77777777" w:rsidR="00D03982" w:rsidRDefault="00000000">
            <w:pPr>
              <w:spacing w:after="40" w:line="276" w:lineRule="auto"/>
            </w:pPr>
            <w:r>
              <w:rPr>
                <w:b/>
                <w:bCs/>
                <w:color w:val="000000"/>
                <w:sz w:val="20"/>
                <w:szCs w:val="20"/>
              </w:rPr>
              <w:t>Discipline :</w:t>
            </w:r>
            <w:r>
              <w:rPr>
                <w:color w:val="000000"/>
                <w:sz w:val="20"/>
                <w:szCs w:val="20"/>
              </w:rPr>
              <w:t xml:space="preserve"> Histoire</w:t>
            </w:r>
          </w:p>
          <w:p w14:paraId="1ED9E177" w14:textId="77777777" w:rsidR="00D03982" w:rsidRDefault="00000000">
            <w:pPr>
              <w:spacing w:after="40" w:line="276" w:lineRule="auto"/>
            </w:pPr>
            <w:r>
              <w:rPr>
                <w:b/>
                <w:bCs/>
                <w:color w:val="000000"/>
                <w:sz w:val="20"/>
                <w:szCs w:val="20"/>
              </w:rPr>
              <w:t>Thème :</w:t>
            </w:r>
            <w:r>
              <w:rPr>
                <w:color w:val="000000"/>
                <w:sz w:val="20"/>
                <w:szCs w:val="20"/>
              </w:rPr>
              <w:t xml:space="preserve"> Le monde de l'entre-deux-guerres (1919-1945)</w:t>
            </w:r>
          </w:p>
          <w:p w14:paraId="27AB4C60" w14:textId="77777777" w:rsidR="00D03982" w:rsidRDefault="00000000">
            <w:pPr>
              <w:spacing w:after="40" w:line="276" w:lineRule="auto"/>
            </w:pPr>
            <w:r>
              <w:rPr>
                <w:b/>
                <w:bCs/>
                <w:color w:val="000000"/>
                <w:sz w:val="20"/>
                <w:szCs w:val="20"/>
              </w:rPr>
              <w:t>Titre :</w:t>
            </w:r>
            <w:r>
              <w:rPr>
                <w:color w:val="000000"/>
                <w:sz w:val="20"/>
                <w:szCs w:val="20"/>
              </w:rPr>
              <w:t xml:space="preserve"> Les fascismes en Europe (1) : l'Italie fasciste de Mussolini</w:t>
            </w:r>
          </w:p>
          <w:p w14:paraId="719DD6EA" w14:textId="77777777" w:rsidR="00D03982" w:rsidRDefault="00000000">
            <w:pPr>
              <w:spacing w:after="40" w:line="276" w:lineRule="auto"/>
            </w:pPr>
            <w:r>
              <w:rPr>
                <w:b/>
                <w:bCs/>
                <w:color w:val="000000"/>
                <w:sz w:val="20"/>
                <w:szCs w:val="20"/>
              </w:rPr>
              <w:t>Objectif spécifique :</w:t>
            </w:r>
            <w:r>
              <w:rPr>
                <w:color w:val="000000"/>
                <w:sz w:val="20"/>
                <w:szCs w:val="20"/>
              </w:rPr>
              <w:t xml:space="preserve"> Être capable d'expliquer le contexte de la naissance du fascisme en Italie, de présenter Mussolini et sa conquête du pouvoir (marche sur Rome, 1922) et de décrire la dictature fasciste (parti unique, État totalitaire, propagande, corporatisme, expansion)</w:t>
            </w:r>
          </w:p>
          <w:p w14:paraId="4F4AB941" w14:textId="77777777" w:rsidR="00D03982" w:rsidRDefault="00000000">
            <w:pPr>
              <w:spacing w:after="40" w:line="276" w:lineRule="auto"/>
            </w:pPr>
            <w:r>
              <w:rPr>
                <w:b/>
                <w:bCs/>
                <w:color w:val="000000"/>
                <w:sz w:val="20"/>
                <w:szCs w:val="20"/>
              </w:rPr>
              <w:t>Documentation :</w:t>
            </w:r>
            <w:r>
              <w:rPr>
                <w:color w:val="000000"/>
                <w:sz w:val="20"/>
                <w:szCs w:val="20"/>
              </w:rPr>
              <w:t xml:space="preserve"> Programme scolaire de la classe de 3ème, Histoire (MEN/DCI, édition 2015) ; P. </w:t>
            </w:r>
            <w:proofErr w:type="spellStart"/>
            <w:r>
              <w:rPr>
                <w:color w:val="000000"/>
                <w:sz w:val="20"/>
                <w:szCs w:val="20"/>
              </w:rPr>
              <w:t>Milza</w:t>
            </w:r>
            <w:proofErr w:type="spellEnd"/>
            <w:r>
              <w:rPr>
                <w:color w:val="000000"/>
                <w:sz w:val="20"/>
                <w:szCs w:val="20"/>
              </w:rPr>
              <w:t xml:space="preserve">, Mussolini (1999) ; P. </w:t>
            </w:r>
            <w:proofErr w:type="spellStart"/>
            <w:r>
              <w:rPr>
                <w:color w:val="000000"/>
                <w:sz w:val="20"/>
                <w:szCs w:val="20"/>
              </w:rPr>
              <w:t>Milza</w:t>
            </w:r>
            <w:proofErr w:type="spellEnd"/>
            <w:r>
              <w:rPr>
                <w:color w:val="000000"/>
                <w:sz w:val="20"/>
                <w:szCs w:val="20"/>
              </w:rPr>
              <w:t xml:space="preserve"> et S. </w:t>
            </w:r>
            <w:proofErr w:type="spellStart"/>
            <w:r>
              <w:rPr>
                <w:color w:val="000000"/>
                <w:sz w:val="20"/>
                <w:szCs w:val="20"/>
              </w:rPr>
              <w:t>Berstein</w:t>
            </w:r>
            <w:proofErr w:type="spellEnd"/>
            <w:r>
              <w:rPr>
                <w:color w:val="000000"/>
                <w:sz w:val="20"/>
                <w:szCs w:val="20"/>
              </w:rPr>
              <w:t xml:space="preserve">, Le Fascisme italien (1980) ; E. Gentile, Qu'est-ce que le fascisme ? (2004) ; P. </w:t>
            </w:r>
            <w:proofErr w:type="spellStart"/>
            <w:r>
              <w:rPr>
                <w:color w:val="000000"/>
                <w:sz w:val="20"/>
                <w:szCs w:val="20"/>
              </w:rPr>
              <w:t>Milza</w:t>
            </w:r>
            <w:proofErr w:type="spellEnd"/>
            <w:r>
              <w:rPr>
                <w:color w:val="000000"/>
                <w:sz w:val="20"/>
                <w:szCs w:val="20"/>
              </w:rPr>
              <w:t xml:space="preserve"> et S. </w:t>
            </w:r>
            <w:proofErr w:type="spellStart"/>
            <w:r>
              <w:rPr>
                <w:color w:val="000000"/>
                <w:sz w:val="20"/>
                <w:szCs w:val="20"/>
              </w:rPr>
              <w:t>Berstein</w:t>
            </w:r>
            <w:proofErr w:type="spellEnd"/>
            <w:r>
              <w:rPr>
                <w:color w:val="000000"/>
                <w:sz w:val="20"/>
                <w:szCs w:val="20"/>
              </w:rPr>
              <w:t>, Histoire du XXe siècle, t. 1.</w:t>
            </w:r>
          </w:p>
          <w:p w14:paraId="00B1E230" w14:textId="77777777" w:rsidR="00D03982" w:rsidRDefault="00000000">
            <w:pPr>
              <w:spacing w:after="40" w:line="276" w:lineRule="auto"/>
            </w:pPr>
            <w:r>
              <w:rPr>
                <w:b/>
                <w:bCs/>
                <w:color w:val="000000"/>
                <w:sz w:val="20"/>
                <w:szCs w:val="20"/>
              </w:rPr>
              <w:t>Support et matériel :</w:t>
            </w:r>
            <w:r>
              <w:rPr>
                <w:color w:val="000000"/>
                <w:sz w:val="20"/>
                <w:szCs w:val="20"/>
              </w:rPr>
              <w:t xml:space="preserve"> Tableau noir, craie, cahier de l'élève</w:t>
            </w:r>
          </w:p>
        </w:tc>
        <w:tc>
          <w:tcPr>
            <w:tcW w:w="3000" w:type="dxa"/>
            <w:tcMar>
              <w:top w:w="60" w:type="dxa"/>
              <w:left w:w="60" w:type="dxa"/>
              <w:bottom w:w="60" w:type="dxa"/>
              <w:right w:w="60" w:type="dxa"/>
            </w:tcMar>
          </w:tcPr>
          <w:p w14:paraId="433EEA4F" w14:textId="77777777" w:rsidR="00D03982" w:rsidRDefault="00000000">
            <w:pPr>
              <w:spacing w:after="40" w:line="276" w:lineRule="auto"/>
            </w:pPr>
            <w:r>
              <w:rPr>
                <w:b/>
                <w:bCs/>
                <w:color w:val="000000"/>
                <w:sz w:val="20"/>
                <w:szCs w:val="20"/>
              </w:rPr>
              <w:t>Date :</w:t>
            </w:r>
            <w:r>
              <w:rPr>
                <w:color w:val="000000"/>
                <w:sz w:val="20"/>
                <w:szCs w:val="20"/>
              </w:rPr>
              <w:t xml:space="preserve"> ________________</w:t>
            </w:r>
          </w:p>
          <w:p w14:paraId="5FAFAC3E" w14:textId="77777777" w:rsidR="00D03982" w:rsidRDefault="00000000">
            <w:pPr>
              <w:spacing w:after="40" w:line="276" w:lineRule="auto"/>
            </w:pPr>
            <w:r>
              <w:rPr>
                <w:b/>
                <w:bCs/>
                <w:color w:val="000000"/>
                <w:sz w:val="20"/>
                <w:szCs w:val="20"/>
              </w:rPr>
              <w:t>Classe :</w:t>
            </w:r>
            <w:r>
              <w:rPr>
                <w:color w:val="000000"/>
                <w:sz w:val="20"/>
                <w:szCs w:val="20"/>
              </w:rPr>
              <w:t xml:space="preserve"> 3ème</w:t>
            </w:r>
          </w:p>
          <w:p w14:paraId="716FC021" w14:textId="77777777" w:rsidR="00D03982" w:rsidRDefault="00000000">
            <w:pPr>
              <w:spacing w:after="40" w:line="276" w:lineRule="auto"/>
            </w:pPr>
            <w:r>
              <w:rPr>
                <w:b/>
                <w:bCs/>
                <w:color w:val="000000"/>
                <w:sz w:val="20"/>
                <w:szCs w:val="20"/>
              </w:rPr>
              <w:t>Séance n° :</w:t>
            </w:r>
            <w:r>
              <w:rPr>
                <w:color w:val="000000"/>
                <w:sz w:val="20"/>
                <w:szCs w:val="20"/>
              </w:rPr>
              <w:t xml:space="preserve"> 17 / 25</w:t>
            </w:r>
          </w:p>
          <w:p w14:paraId="672AAA9F" w14:textId="77777777" w:rsidR="00D03982" w:rsidRDefault="00000000">
            <w:pPr>
              <w:spacing w:after="40" w:line="276" w:lineRule="auto"/>
            </w:pPr>
            <w:r>
              <w:rPr>
                <w:b/>
                <w:bCs/>
                <w:color w:val="000000"/>
                <w:sz w:val="20"/>
                <w:szCs w:val="20"/>
              </w:rPr>
              <w:t>Durée :</w:t>
            </w:r>
            <w:r>
              <w:rPr>
                <w:color w:val="000000"/>
                <w:sz w:val="20"/>
                <w:szCs w:val="20"/>
              </w:rPr>
              <w:t xml:space="preserve"> 2 heures</w:t>
            </w:r>
          </w:p>
        </w:tc>
      </w:tr>
    </w:tbl>
    <w:p w14:paraId="41AFDB64" w14:textId="77777777" w:rsidR="00D03982" w:rsidRDefault="00D03982">
      <w:pPr>
        <w:spacing w:after="80"/>
      </w:pPr>
    </w:p>
    <w:tbl>
      <w:tblPr>
        <w:tblW w:w="96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000" w:firstRow="0" w:lastRow="0" w:firstColumn="0" w:lastColumn="0" w:noHBand="0" w:noVBand="0"/>
      </w:tblPr>
      <w:tblGrid>
        <w:gridCol w:w="1150"/>
        <w:gridCol w:w="3250"/>
        <w:gridCol w:w="2250"/>
        <w:gridCol w:w="1100"/>
        <w:gridCol w:w="1050"/>
        <w:gridCol w:w="800"/>
      </w:tblGrid>
      <w:tr w:rsidR="00D03982" w14:paraId="1BA083AA" w14:textId="77777777">
        <w:tblPrEx>
          <w:tblCellMar>
            <w:top w:w="0" w:type="dxa"/>
            <w:bottom w:w="0" w:type="dxa"/>
          </w:tblCellMar>
        </w:tblPrEx>
        <w:trPr>
          <w:tblHeader/>
        </w:trPr>
        <w:tc>
          <w:tcPr>
            <w:tcW w:w="1150" w:type="dxa"/>
            <w:vMerge w:val="restart"/>
            <w:shd w:val="clear" w:color="auto" w:fill="DDEEFF"/>
            <w:tcMar>
              <w:top w:w="60" w:type="dxa"/>
              <w:left w:w="60" w:type="dxa"/>
              <w:bottom w:w="60" w:type="dxa"/>
              <w:right w:w="60" w:type="dxa"/>
            </w:tcMar>
            <w:vAlign w:val="center"/>
          </w:tcPr>
          <w:p w14:paraId="12805A15" w14:textId="77777777" w:rsidR="00D03982" w:rsidRDefault="00000000">
            <w:pPr>
              <w:spacing w:line="276" w:lineRule="auto"/>
              <w:jc w:val="center"/>
            </w:pPr>
            <w:r>
              <w:rPr>
                <w:b/>
                <w:bCs/>
                <w:color w:val="000000"/>
                <w:sz w:val="18"/>
                <w:szCs w:val="18"/>
              </w:rPr>
              <w:t>Étapes et Durée</w:t>
            </w:r>
          </w:p>
        </w:tc>
        <w:tc>
          <w:tcPr>
            <w:tcW w:w="5500" w:type="dxa"/>
            <w:gridSpan w:val="2"/>
            <w:shd w:val="clear" w:color="auto" w:fill="DDEEFF"/>
            <w:tcMar>
              <w:top w:w="60" w:type="dxa"/>
              <w:left w:w="60" w:type="dxa"/>
              <w:bottom w:w="60" w:type="dxa"/>
              <w:right w:w="60" w:type="dxa"/>
            </w:tcMar>
            <w:vAlign w:val="center"/>
          </w:tcPr>
          <w:p w14:paraId="610C876E" w14:textId="77777777" w:rsidR="00D03982" w:rsidRDefault="00000000">
            <w:pPr>
              <w:spacing w:line="276" w:lineRule="auto"/>
              <w:jc w:val="center"/>
            </w:pPr>
            <w:r>
              <w:rPr>
                <w:b/>
                <w:bCs/>
                <w:color w:val="000000"/>
                <w:sz w:val="18"/>
                <w:szCs w:val="18"/>
              </w:rPr>
              <w:t>Déroulement de la leçon</w:t>
            </w:r>
          </w:p>
        </w:tc>
        <w:tc>
          <w:tcPr>
            <w:tcW w:w="1100" w:type="dxa"/>
            <w:vMerge w:val="restart"/>
            <w:shd w:val="clear" w:color="auto" w:fill="DDEEFF"/>
            <w:tcMar>
              <w:top w:w="60" w:type="dxa"/>
              <w:left w:w="60" w:type="dxa"/>
              <w:bottom w:w="60" w:type="dxa"/>
              <w:right w:w="60" w:type="dxa"/>
            </w:tcMar>
            <w:vAlign w:val="center"/>
          </w:tcPr>
          <w:p w14:paraId="38B482D1" w14:textId="77777777" w:rsidR="00D03982" w:rsidRDefault="00000000">
            <w:pPr>
              <w:spacing w:line="276" w:lineRule="auto"/>
              <w:jc w:val="center"/>
            </w:pPr>
            <w:r>
              <w:rPr>
                <w:b/>
                <w:bCs/>
                <w:color w:val="000000"/>
                <w:sz w:val="18"/>
                <w:szCs w:val="18"/>
              </w:rPr>
              <w:t>Technique et Stratégie</w:t>
            </w:r>
          </w:p>
        </w:tc>
        <w:tc>
          <w:tcPr>
            <w:tcW w:w="1050" w:type="dxa"/>
            <w:vMerge w:val="restart"/>
            <w:shd w:val="clear" w:color="auto" w:fill="DDEEFF"/>
            <w:tcMar>
              <w:top w:w="60" w:type="dxa"/>
              <w:left w:w="60" w:type="dxa"/>
              <w:bottom w:w="60" w:type="dxa"/>
              <w:right w:w="60" w:type="dxa"/>
            </w:tcMar>
            <w:vAlign w:val="center"/>
          </w:tcPr>
          <w:p w14:paraId="000B6F6F" w14:textId="77777777" w:rsidR="00D03982" w:rsidRDefault="00000000">
            <w:pPr>
              <w:spacing w:line="276" w:lineRule="auto"/>
              <w:jc w:val="center"/>
            </w:pPr>
            <w:r>
              <w:rPr>
                <w:b/>
                <w:bCs/>
                <w:color w:val="000000"/>
                <w:sz w:val="18"/>
                <w:szCs w:val="18"/>
              </w:rPr>
              <w:t>Support et Matériel</w:t>
            </w:r>
          </w:p>
        </w:tc>
        <w:tc>
          <w:tcPr>
            <w:tcW w:w="800" w:type="dxa"/>
            <w:vMerge w:val="restart"/>
            <w:shd w:val="clear" w:color="auto" w:fill="DDEEFF"/>
            <w:tcMar>
              <w:top w:w="60" w:type="dxa"/>
              <w:left w:w="60" w:type="dxa"/>
              <w:bottom w:w="60" w:type="dxa"/>
              <w:right w:w="60" w:type="dxa"/>
            </w:tcMar>
            <w:vAlign w:val="center"/>
          </w:tcPr>
          <w:p w14:paraId="51BEB131" w14:textId="77777777" w:rsidR="00D03982" w:rsidRDefault="00000000">
            <w:pPr>
              <w:spacing w:line="276" w:lineRule="auto"/>
              <w:jc w:val="center"/>
            </w:pPr>
            <w:r>
              <w:rPr>
                <w:b/>
                <w:bCs/>
                <w:color w:val="000000"/>
                <w:sz w:val="18"/>
                <w:szCs w:val="18"/>
              </w:rPr>
              <w:t>Observation</w:t>
            </w:r>
          </w:p>
        </w:tc>
      </w:tr>
      <w:tr w:rsidR="00D03982" w14:paraId="610A0AD1" w14:textId="77777777">
        <w:tblPrEx>
          <w:tblCellMar>
            <w:top w:w="0" w:type="dxa"/>
            <w:bottom w:w="0" w:type="dxa"/>
          </w:tblCellMar>
        </w:tblPrEx>
        <w:trPr>
          <w:tblHeader/>
        </w:trPr>
        <w:tc>
          <w:tcPr>
            <w:tcW w:w="1150" w:type="dxa"/>
            <w:vMerge/>
          </w:tcPr>
          <w:p w14:paraId="77E7D038" w14:textId="77777777" w:rsidR="00D03982" w:rsidRDefault="00D03982"/>
        </w:tc>
        <w:tc>
          <w:tcPr>
            <w:tcW w:w="3250" w:type="dxa"/>
            <w:shd w:val="clear" w:color="auto" w:fill="F5F5F5"/>
            <w:tcMar>
              <w:top w:w="60" w:type="dxa"/>
              <w:left w:w="60" w:type="dxa"/>
              <w:bottom w:w="60" w:type="dxa"/>
              <w:right w:w="60" w:type="dxa"/>
            </w:tcMar>
          </w:tcPr>
          <w:p w14:paraId="132BEEC8" w14:textId="77777777" w:rsidR="00D03982" w:rsidRDefault="00000000">
            <w:pPr>
              <w:spacing w:line="276" w:lineRule="auto"/>
              <w:jc w:val="center"/>
            </w:pPr>
            <w:r>
              <w:rPr>
                <w:b/>
                <w:bCs/>
                <w:color w:val="000000"/>
                <w:sz w:val="18"/>
                <w:szCs w:val="18"/>
              </w:rPr>
              <w:t>Enseignant</w:t>
            </w:r>
          </w:p>
        </w:tc>
        <w:tc>
          <w:tcPr>
            <w:tcW w:w="2250" w:type="dxa"/>
            <w:shd w:val="clear" w:color="auto" w:fill="F5F5F5"/>
            <w:tcMar>
              <w:top w:w="60" w:type="dxa"/>
              <w:left w:w="60" w:type="dxa"/>
              <w:bottom w:w="60" w:type="dxa"/>
              <w:right w:w="60" w:type="dxa"/>
            </w:tcMar>
          </w:tcPr>
          <w:p w14:paraId="17741A7E" w14:textId="77777777" w:rsidR="00D03982" w:rsidRDefault="00000000">
            <w:pPr>
              <w:spacing w:line="276" w:lineRule="auto"/>
              <w:jc w:val="center"/>
            </w:pPr>
            <w:r>
              <w:rPr>
                <w:b/>
                <w:bCs/>
                <w:color w:val="000000"/>
                <w:sz w:val="18"/>
                <w:szCs w:val="18"/>
              </w:rPr>
              <w:t>Apprenants</w:t>
            </w:r>
          </w:p>
        </w:tc>
        <w:tc>
          <w:tcPr>
            <w:tcW w:w="1100" w:type="dxa"/>
            <w:vMerge/>
          </w:tcPr>
          <w:p w14:paraId="5C291137" w14:textId="77777777" w:rsidR="00D03982" w:rsidRDefault="00D03982"/>
        </w:tc>
        <w:tc>
          <w:tcPr>
            <w:tcW w:w="1050" w:type="dxa"/>
            <w:vMerge/>
          </w:tcPr>
          <w:p w14:paraId="2E8642B9" w14:textId="77777777" w:rsidR="00D03982" w:rsidRDefault="00D03982"/>
        </w:tc>
        <w:tc>
          <w:tcPr>
            <w:tcW w:w="800" w:type="dxa"/>
            <w:vMerge/>
          </w:tcPr>
          <w:p w14:paraId="6FBA8194" w14:textId="77777777" w:rsidR="00D03982" w:rsidRDefault="00D03982"/>
        </w:tc>
      </w:tr>
      <w:tr w:rsidR="00D03982" w14:paraId="1B4E4DAF"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594DDE19" w14:textId="77777777" w:rsidR="00D03982" w:rsidRDefault="00000000">
            <w:pPr>
              <w:spacing w:line="276" w:lineRule="auto"/>
            </w:pPr>
            <w:r>
              <w:rPr>
                <w:b/>
                <w:bCs/>
                <w:color w:val="000000"/>
                <w:sz w:val="19"/>
                <w:szCs w:val="19"/>
              </w:rPr>
              <w:t>I. RÉVISION</w:t>
            </w:r>
          </w:p>
        </w:tc>
      </w:tr>
      <w:tr w:rsidR="00D03982" w14:paraId="77A1E727" w14:textId="77777777">
        <w:tblPrEx>
          <w:tblCellMar>
            <w:top w:w="0" w:type="dxa"/>
            <w:bottom w:w="0" w:type="dxa"/>
          </w:tblCellMar>
        </w:tblPrEx>
        <w:tc>
          <w:tcPr>
            <w:tcW w:w="1150" w:type="dxa"/>
            <w:tcMar>
              <w:top w:w="60" w:type="dxa"/>
              <w:left w:w="60" w:type="dxa"/>
              <w:bottom w:w="60" w:type="dxa"/>
              <w:right w:w="60" w:type="dxa"/>
            </w:tcMar>
          </w:tcPr>
          <w:p w14:paraId="2606FBEE" w14:textId="77777777" w:rsidR="00D03982" w:rsidRDefault="00000000">
            <w:pPr>
              <w:spacing w:after="20" w:line="276" w:lineRule="auto"/>
            </w:pPr>
            <w:r>
              <w:rPr>
                <w:b/>
                <w:bCs/>
                <w:color w:val="000000"/>
                <w:sz w:val="18"/>
                <w:szCs w:val="18"/>
              </w:rPr>
              <w:t>Révision</w:t>
            </w:r>
          </w:p>
          <w:p w14:paraId="74FBACA1" w14:textId="77777777" w:rsidR="00D03982" w:rsidRDefault="00000000">
            <w:pPr>
              <w:spacing w:line="276" w:lineRule="auto"/>
            </w:pPr>
            <w:r>
              <w:rPr>
                <w:color w:val="000000"/>
                <w:sz w:val="18"/>
                <w:szCs w:val="18"/>
              </w:rPr>
              <w:t>15 min</w:t>
            </w:r>
          </w:p>
        </w:tc>
        <w:tc>
          <w:tcPr>
            <w:tcW w:w="3250" w:type="dxa"/>
            <w:tcMar>
              <w:top w:w="60" w:type="dxa"/>
              <w:left w:w="60" w:type="dxa"/>
              <w:bottom w:w="60" w:type="dxa"/>
              <w:right w:w="60" w:type="dxa"/>
            </w:tcMar>
          </w:tcPr>
          <w:p w14:paraId="761A8E27" w14:textId="77777777" w:rsidR="00D03982" w:rsidRDefault="00000000">
            <w:pPr>
              <w:spacing w:after="50" w:line="276" w:lineRule="auto"/>
            </w:pPr>
            <w:r>
              <w:rPr>
                <w:color w:val="000000"/>
                <w:sz w:val="18"/>
                <w:szCs w:val="18"/>
              </w:rPr>
              <w:t>Qu'est-ce que le New Deal ?</w:t>
            </w:r>
          </w:p>
          <w:p w14:paraId="73CC5D22" w14:textId="77777777" w:rsidR="00D03982" w:rsidRDefault="00000000">
            <w:pPr>
              <w:spacing w:after="50" w:line="276" w:lineRule="auto"/>
            </w:pPr>
            <w:r>
              <w:rPr>
                <w:color w:val="000000"/>
                <w:sz w:val="18"/>
                <w:szCs w:val="18"/>
              </w:rPr>
              <w:t>Citez deux mesures du New Deal.</w:t>
            </w:r>
          </w:p>
          <w:p w14:paraId="021DE202" w14:textId="77777777" w:rsidR="00D03982" w:rsidRDefault="00000000">
            <w:pPr>
              <w:spacing w:after="50" w:line="276" w:lineRule="auto"/>
            </w:pPr>
            <w:r>
              <w:rPr>
                <w:color w:val="000000"/>
                <w:sz w:val="18"/>
                <w:szCs w:val="18"/>
              </w:rPr>
              <w:t>Pourquoi l'Italie était-elle mécontente des traités de 1919 ?</w:t>
            </w:r>
          </w:p>
          <w:p w14:paraId="4F74158E" w14:textId="77777777" w:rsidR="00D03982" w:rsidRDefault="00000000">
            <w:pPr>
              <w:spacing w:after="50" w:line="276" w:lineRule="auto"/>
            </w:pPr>
            <w:r>
              <w:rPr>
                <w:color w:val="000000"/>
                <w:sz w:val="18"/>
                <w:szCs w:val="18"/>
              </w:rPr>
              <w:t>Définissez le totalitarisme.</w:t>
            </w:r>
          </w:p>
        </w:tc>
        <w:tc>
          <w:tcPr>
            <w:tcW w:w="2250" w:type="dxa"/>
            <w:tcMar>
              <w:top w:w="60" w:type="dxa"/>
              <w:left w:w="60" w:type="dxa"/>
              <w:bottom w:w="60" w:type="dxa"/>
              <w:right w:w="60" w:type="dxa"/>
            </w:tcMar>
          </w:tcPr>
          <w:p w14:paraId="336BD696" w14:textId="77777777" w:rsidR="00D03982" w:rsidRDefault="00000000">
            <w:pPr>
              <w:spacing w:after="50" w:line="276" w:lineRule="auto"/>
            </w:pPr>
            <w:r>
              <w:rPr>
                <w:color w:val="000000"/>
                <w:sz w:val="18"/>
                <w:szCs w:val="18"/>
              </w:rPr>
              <w:t>R.A. : La politique d'intervention de l'État lancée par Roosevelt en 1933 pour lutter contre la crise.</w:t>
            </w:r>
          </w:p>
          <w:p w14:paraId="4B13F57C" w14:textId="77777777" w:rsidR="00D03982" w:rsidRDefault="00000000">
            <w:pPr>
              <w:spacing w:after="50" w:line="276" w:lineRule="auto"/>
            </w:pPr>
            <w:r>
              <w:rPr>
                <w:color w:val="000000"/>
                <w:sz w:val="18"/>
                <w:szCs w:val="18"/>
              </w:rPr>
              <w:t xml:space="preserve">R.A. : Assainissement des banques, AAA, NIRA, grands travaux (TVA), Social Security </w:t>
            </w:r>
            <w:proofErr w:type="spellStart"/>
            <w:r>
              <w:rPr>
                <w:color w:val="000000"/>
                <w:sz w:val="18"/>
                <w:szCs w:val="18"/>
              </w:rPr>
              <w:t>Act</w:t>
            </w:r>
            <w:proofErr w:type="spellEnd"/>
            <w:r>
              <w:rPr>
                <w:color w:val="000000"/>
                <w:sz w:val="18"/>
                <w:szCs w:val="18"/>
              </w:rPr>
              <w:t>.</w:t>
            </w:r>
          </w:p>
          <w:p w14:paraId="57BD6A57" w14:textId="77777777" w:rsidR="00D03982" w:rsidRDefault="00000000">
            <w:pPr>
              <w:spacing w:after="50" w:line="276" w:lineRule="auto"/>
            </w:pPr>
            <w:r>
              <w:rPr>
                <w:color w:val="000000"/>
                <w:sz w:val="18"/>
                <w:szCs w:val="18"/>
              </w:rPr>
              <w:t>R.A. : Elle n'a pas obtenu tous les territoires promis (« victoire mutilée »).</w:t>
            </w:r>
          </w:p>
          <w:p w14:paraId="18A572B6" w14:textId="77777777" w:rsidR="00D03982" w:rsidRDefault="00000000">
            <w:pPr>
              <w:spacing w:after="50" w:line="276" w:lineRule="auto"/>
            </w:pPr>
            <w:r>
              <w:rPr>
                <w:color w:val="000000"/>
                <w:sz w:val="18"/>
                <w:szCs w:val="18"/>
              </w:rPr>
              <w:t>R.A. : Un régime où l'État, dirigé par un parti unique et un chef, contrôle toute la vie des citoyens.</w:t>
            </w:r>
          </w:p>
        </w:tc>
        <w:tc>
          <w:tcPr>
            <w:tcW w:w="1100" w:type="dxa"/>
            <w:tcMar>
              <w:top w:w="60" w:type="dxa"/>
              <w:left w:w="60" w:type="dxa"/>
              <w:bottom w:w="60" w:type="dxa"/>
              <w:right w:w="60" w:type="dxa"/>
            </w:tcMar>
          </w:tcPr>
          <w:p w14:paraId="1E2E6133" w14:textId="77777777" w:rsidR="00D03982" w:rsidRDefault="00000000">
            <w:pPr>
              <w:spacing w:after="50" w:line="276" w:lineRule="auto"/>
            </w:pPr>
            <w:r>
              <w:rPr>
                <w:color w:val="000000"/>
                <w:sz w:val="18"/>
                <w:szCs w:val="18"/>
              </w:rPr>
              <w:t>Questions-réponses orales</w:t>
            </w:r>
          </w:p>
        </w:tc>
        <w:tc>
          <w:tcPr>
            <w:tcW w:w="1050" w:type="dxa"/>
            <w:tcMar>
              <w:top w:w="60" w:type="dxa"/>
              <w:left w:w="60" w:type="dxa"/>
              <w:bottom w:w="60" w:type="dxa"/>
              <w:right w:w="60" w:type="dxa"/>
            </w:tcMar>
          </w:tcPr>
          <w:p w14:paraId="74539407" w14:textId="77777777" w:rsidR="00D03982" w:rsidRDefault="00000000">
            <w:pPr>
              <w:spacing w:after="50" w:line="276" w:lineRule="auto"/>
            </w:pPr>
            <w:r>
              <w:rPr>
                <w:color w:val="000000"/>
                <w:sz w:val="18"/>
                <w:szCs w:val="18"/>
              </w:rPr>
              <w:t>—</w:t>
            </w:r>
          </w:p>
        </w:tc>
        <w:tc>
          <w:tcPr>
            <w:tcW w:w="800" w:type="dxa"/>
            <w:tcMar>
              <w:top w:w="60" w:type="dxa"/>
              <w:left w:w="60" w:type="dxa"/>
              <w:bottom w:w="60" w:type="dxa"/>
              <w:right w:w="60" w:type="dxa"/>
            </w:tcMar>
          </w:tcPr>
          <w:p w14:paraId="4562BAB7" w14:textId="77777777" w:rsidR="00D03982" w:rsidRDefault="00D03982"/>
        </w:tc>
      </w:tr>
      <w:tr w:rsidR="00D03982" w14:paraId="0A3FD59D"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192DB9DB" w14:textId="77777777" w:rsidR="00D03982" w:rsidRDefault="00000000">
            <w:pPr>
              <w:spacing w:line="276" w:lineRule="auto"/>
            </w:pPr>
            <w:r>
              <w:rPr>
                <w:b/>
                <w:bCs/>
                <w:color w:val="000000"/>
                <w:sz w:val="19"/>
                <w:szCs w:val="19"/>
              </w:rPr>
              <w:t>II. NOUVELLE LEÇON — 90 min</w:t>
            </w:r>
          </w:p>
        </w:tc>
      </w:tr>
      <w:tr w:rsidR="00D03982" w14:paraId="6EC4918E" w14:textId="77777777">
        <w:tblPrEx>
          <w:tblCellMar>
            <w:top w:w="0" w:type="dxa"/>
            <w:bottom w:w="0" w:type="dxa"/>
          </w:tblCellMar>
        </w:tblPrEx>
        <w:tc>
          <w:tcPr>
            <w:tcW w:w="1150" w:type="dxa"/>
            <w:tcMar>
              <w:top w:w="60" w:type="dxa"/>
              <w:left w:w="60" w:type="dxa"/>
              <w:bottom w:w="60" w:type="dxa"/>
              <w:right w:w="60" w:type="dxa"/>
            </w:tcMar>
          </w:tcPr>
          <w:p w14:paraId="4DF28D59" w14:textId="77777777" w:rsidR="00D03982" w:rsidRDefault="00000000">
            <w:pPr>
              <w:spacing w:after="20" w:line="276" w:lineRule="auto"/>
            </w:pPr>
            <w:r>
              <w:rPr>
                <w:b/>
                <w:bCs/>
                <w:color w:val="000000"/>
                <w:sz w:val="18"/>
                <w:szCs w:val="18"/>
              </w:rPr>
              <w:t>1. Mise en situation</w:t>
            </w:r>
          </w:p>
        </w:tc>
        <w:tc>
          <w:tcPr>
            <w:tcW w:w="3250" w:type="dxa"/>
            <w:tcMar>
              <w:top w:w="60" w:type="dxa"/>
              <w:left w:w="60" w:type="dxa"/>
              <w:bottom w:w="60" w:type="dxa"/>
              <w:right w:w="60" w:type="dxa"/>
            </w:tcMar>
          </w:tcPr>
          <w:p w14:paraId="6D257AB4" w14:textId="77777777" w:rsidR="00D03982" w:rsidRDefault="00000000">
            <w:pPr>
              <w:spacing w:after="50" w:line="276" w:lineRule="auto"/>
            </w:pPr>
            <w:r>
              <w:rPr>
                <w:color w:val="000000"/>
                <w:sz w:val="18"/>
                <w:szCs w:val="18"/>
              </w:rPr>
              <w:t>Italie, 1920. Les ouvriers occupent les usines de Turin, les paysans envahissent les grands domaines, le drapeau rouge flotte sur les mairies. Les anciens combattants, rentrés de la guerre, ne trouvent ni travail ni reconnaissance. Dans les rues, des hommes en chemise noire, armés de gourdins, attaquent les grévistes et brûlent les locaux socialistes. Leur chef, un ancien instituteur et journaliste, s'appelle Benito Mussolini. Deux ans plus tard, le roi le nomme chef du gouvernement.</w:t>
            </w:r>
          </w:p>
          <w:p w14:paraId="51E13065" w14:textId="77777777" w:rsidR="00D03982" w:rsidRDefault="00000000">
            <w:pPr>
              <w:spacing w:after="50" w:line="276" w:lineRule="auto"/>
            </w:pPr>
            <w:r>
              <w:rPr>
                <w:color w:val="000000"/>
                <w:sz w:val="18"/>
                <w:szCs w:val="18"/>
              </w:rPr>
              <w:t>Pourquoi tant d'Italiens ont-ils suivi Mussolini ? Comment un chef de bande est-il devenu le maître de l'Italie ?</w:t>
            </w:r>
          </w:p>
        </w:tc>
        <w:tc>
          <w:tcPr>
            <w:tcW w:w="2250" w:type="dxa"/>
            <w:tcMar>
              <w:top w:w="60" w:type="dxa"/>
              <w:left w:w="60" w:type="dxa"/>
              <w:bottom w:w="60" w:type="dxa"/>
              <w:right w:w="60" w:type="dxa"/>
            </w:tcMar>
          </w:tcPr>
          <w:p w14:paraId="470A66D6" w14:textId="77777777" w:rsidR="00D03982" w:rsidRDefault="00000000">
            <w:pPr>
              <w:spacing w:after="50" w:line="276" w:lineRule="auto"/>
            </w:pPr>
            <w:r>
              <w:rPr>
                <w:color w:val="000000"/>
                <w:sz w:val="18"/>
                <w:szCs w:val="18"/>
              </w:rPr>
              <w:t>Les élèves écoutent et répondent à l'oral. R.A. : par peur de la révolution, par déception de la guerre, par la crise ; grâce à la violence de ses milices et à la faiblesse du roi et des partis.</w:t>
            </w:r>
          </w:p>
        </w:tc>
        <w:tc>
          <w:tcPr>
            <w:tcW w:w="1100" w:type="dxa"/>
            <w:tcMar>
              <w:top w:w="60" w:type="dxa"/>
              <w:left w:w="60" w:type="dxa"/>
              <w:bottom w:w="60" w:type="dxa"/>
              <w:right w:w="60" w:type="dxa"/>
            </w:tcMar>
          </w:tcPr>
          <w:p w14:paraId="7517F8E7" w14:textId="77777777" w:rsidR="00D03982" w:rsidRDefault="00000000">
            <w:pPr>
              <w:spacing w:after="50" w:line="276" w:lineRule="auto"/>
            </w:pPr>
            <w:r>
              <w:rPr>
                <w:color w:val="000000"/>
                <w:sz w:val="18"/>
                <w:szCs w:val="18"/>
              </w:rPr>
              <w:t>Amorce orale</w:t>
            </w:r>
          </w:p>
        </w:tc>
        <w:tc>
          <w:tcPr>
            <w:tcW w:w="1050" w:type="dxa"/>
            <w:tcMar>
              <w:top w:w="60" w:type="dxa"/>
              <w:left w:w="60" w:type="dxa"/>
              <w:bottom w:w="60" w:type="dxa"/>
              <w:right w:w="60" w:type="dxa"/>
            </w:tcMar>
          </w:tcPr>
          <w:p w14:paraId="33B4BBF7" w14:textId="77777777" w:rsidR="00D03982" w:rsidRDefault="00000000">
            <w:pPr>
              <w:spacing w:after="50" w:line="276" w:lineRule="auto"/>
            </w:pPr>
            <w:r>
              <w:rPr>
                <w:color w:val="000000"/>
                <w:sz w:val="18"/>
                <w:szCs w:val="18"/>
              </w:rPr>
              <w:t>Tableau noir</w:t>
            </w:r>
          </w:p>
        </w:tc>
        <w:tc>
          <w:tcPr>
            <w:tcW w:w="800" w:type="dxa"/>
            <w:tcMar>
              <w:top w:w="60" w:type="dxa"/>
              <w:left w:w="60" w:type="dxa"/>
              <w:bottom w:w="60" w:type="dxa"/>
              <w:right w:w="60" w:type="dxa"/>
            </w:tcMar>
          </w:tcPr>
          <w:p w14:paraId="379BCAEC" w14:textId="77777777" w:rsidR="00D03982" w:rsidRDefault="00D03982"/>
        </w:tc>
      </w:tr>
      <w:tr w:rsidR="00D03982" w14:paraId="58CE1F99" w14:textId="77777777">
        <w:tblPrEx>
          <w:tblCellMar>
            <w:top w:w="0" w:type="dxa"/>
            <w:bottom w:w="0" w:type="dxa"/>
          </w:tblCellMar>
        </w:tblPrEx>
        <w:tc>
          <w:tcPr>
            <w:tcW w:w="1150" w:type="dxa"/>
            <w:tcMar>
              <w:top w:w="60" w:type="dxa"/>
              <w:left w:w="60" w:type="dxa"/>
              <w:bottom w:w="60" w:type="dxa"/>
              <w:right w:w="60" w:type="dxa"/>
            </w:tcMar>
          </w:tcPr>
          <w:p w14:paraId="0610DBEA" w14:textId="77777777" w:rsidR="00D03982" w:rsidRDefault="00000000">
            <w:pPr>
              <w:spacing w:after="20" w:line="276" w:lineRule="auto"/>
            </w:pPr>
            <w:r>
              <w:rPr>
                <w:b/>
                <w:bCs/>
                <w:color w:val="000000"/>
                <w:sz w:val="18"/>
                <w:szCs w:val="18"/>
              </w:rPr>
              <w:lastRenderedPageBreak/>
              <w:t>2. Présentation</w:t>
            </w:r>
          </w:p>
        </w:tc>
        <w:tc>
          <w:tcPr>
            <w:tcW w:w="3250" w:type="dxa"/>
            <w:tcMar>
              <w:top w:w="60" w:type="dxa"/>
              <w:left w:w="60" w:type="dxa"/>
              <w:bottom w:w="60" w:type="dxa"/>
              <w:right w:w="60" w:type="dxa"/>
            </w:tcMar>
          </w:tcPr>
          <w:p w14:paraId="4FD16611" w14:textId="77777777" w:rsidR="00D03982" w:rsidRDefault="00000000">
            <w:pPr>
              <w:spacing w:after="50" w:line="276" w:lineRule="auto"/>
            </w:pPr>
            <w:r>
              <w:rPr>
                <w:color w:val="000000"/>
                <w:sz w:val="18"/>
                <w:szCs w:val="18"/>
              </w:rPr>
              <w:t>Aujourd'hui nous allons apprendre : « Les fascismes en Europe (1) : l'Italie fasciste de Mussolini ». Après cette séance, vous serez capables d'expliquer le contexte de la naissance du fascisme en Italie, de présenter Mussolini et sa conquête du pouvoir (marche sur Rome, 1922) et de décrire la dictature fasciste (parti unique, État totalitaire, propagande, corporatisme, expansion).</w:t>
            </w:r>
          </w:p>
        </w:tc>
        <w:tc>
          <w:tcPr>
            <w:tcW w:w="2250" w:type="dxa"/>
            <w:tcMar>
              <w:top w:w="60" w:type="dxa"/>
              <w:left w:w="60" w:type="dxa"/>
              <w:bottom w:w="60" w:type="dxa"/>
              <w:right w:w="60" w:type="dxa"/>
            </w:tcMar>
          </w:tcPr>
          <w:p w14:paraId="2F456DA6" w14:textId="77777777" w:rsidR="00D03982" w:rsidRDefault="00000000">
            <w:pPr>
              <w:spacing w:after="50" w:line="276" w:lineRule="auto"/>
            </w:pPr>
            <w:r>
              <w:rPr>
                <w:color w:val="000000"/>
                <w:sz w:val="18"/>
                <w:szCs w:val="18"/>
              </w:rPr>
              <w:t>Les élèves écoutent.</w:t>
            </w:r>
          </w:p>
        </w:tc>
        <w:tc>
          <w:tcPr>
            <w:tcW w:w="1100" w:type="dxa"/>
            <w:tcMar>
              <w:top w:w="60" w:type="dxa"/>
              <w:left w:w="60" w:type="dxa"/>
              <w:bottom w:w="60" w:type="dxa"/>
              <w:right w:w="60" w:type="dxa"/>
            </w:tcMar>
          </w:tcPr>
          <w:p w14:paraId="158C3A1F" w14:textId="77777777" w:rsidR="00D03982" w:rsidRDefault="00000000">
            <w:pPr>
              <w:spacing w:after="50" w:line="276" w:lineRule="auto"/>
            </w:pPr>
            <w:r>
              <w:rPr>
                <w:color w:val="000000"/>
                <w:sz w:val="18"/>
                <w:szCs w:val="18"/>
              </w:rPr>
              <w:t>Exposé oral</w:t>
            </w:r>
          </w:p>
        </w:tc>
        <w:tc>
          <w:tcPr>
            <w:tcW w:w="1050" w:type="dxa"/>
            <w:tcMar>
              <w:top w:w="60" w:type="dxa"/>
              <w:left w:w="60" w:type="dxa"/>
              <w:bottom w:w="60" w:type="dxa"/>
              <w:right w:w="60" w:type="dxa"/>
            </w:tcMar>
          </w:tcPr>
          <w:p w14:paraId="3F9E6F4F" w14:textId="77777777" w:rsidR="00D03982" w:rsidRDefault="00000000">
            <w:pPr>
              <w:spacing w:after="50" w:line="276" w:lineRule="auto"/>
            </w:pPr>
            <w:r>
              <w:rPr>
                <w:color w:val="000000"/>
                <w:sz w:val="18"/>
                <w:szCs w:val="18"/>
              </w:rPr>
              <w:t>Tableau noir, cahier</w:t>
            </w:r>
          </w:p>
        </w:tc>
        <w:tc>
          <w:tcPr>
            <w:tcW w:w="800" w:type="dxa"/>
            <w:tcMar>
              <w:top w:w="60" w:type="dxa"/>
              <w:left w:w="60" w:type="dxa"/>
              <w:bottom w:w="60" w:type="dxa"/>
              <w:right w:w="60" w:type="dxa"/>
            </w:tcMar>
          </w:tcPr>
          <w:p w14:paraId="3C20FE72" w14:textId="77777777" w:rsidR="00D03982" w:rsidRDefault="00D03982"/>
        </w:tc>
      </w:tr>
      <w:tr w:rsidR="00D03982" w14:paraId="0066F9AA" w14:textId="77777777">
        <w:tblPrEx>
          <w:tblCellMar>
            <w:top w:w="0" w:type="dxa"/>
            <w:bottom w:w="0" w:type="dxa"/>
          </w:tblCellMar>
        </w:tblPrEx>
        <w:tc>
          <w:tcPr>
            <w:tcW w:w="1150" w:type="dxa"/>
            <w:tcMar>
              <w:top w:w="60" w:type="dxa"/>
              <w:left w:w="60" w:type="dxa"/>
              <w:bottom w:w="60" w:type="dxa"/>
              <w:right w:w="60" w:type="dxa"/>
            </w:tcMar>
          </w:tcPr>
          <w:p w14:paraId="769F15A8" w14:textId="77777777" w:rsidR="00D03982" w:rsidRDefault="00000000">
            <w:pPr>
              <w:spacing w:after="20" w:line="276" w:lineRule="auto"/>
            </w:pPr>
            <w:r>
              <w:rPr>
                <w:b/>
                <w:bCs/>
                <w:color w:val="000000"/>
                <w:sz w:val="18"/>
                <w:szCs w:val="18"/>
              </w:rPr>
              <w:t>3. Observation</w:t>
            </w:r>
          </w:p>
        </w:tc>
        <w:tc>
          <w:tcPr>
            <w:tcW w:w="3250" w:type="dxa"/>
            <w:tcMar>
              <w:top w:w="60" w:type="dxa"/>
              <w:left w:w="60" w:type="dxa"/>
              <w:bottom w:w="60" w:type="dxa"/>
              <w:right w:w="60" w:type="dxa"/>
            </w:tcMar>
          </w:tcPr>
          <w:p w14:paraId="500ECF82" w14:textId="77777777" w:rsidR="00D03982" w:rsidRDefault="00000000">
            <w:pPr>
              <w:spacing w:after="50" w:line="276" w:lineRule="auto"/>
            </w:pPr>
            <w:r>
              <w:rPr>
                <w:color w:val="000000"/>
                <w:sz w:val="18"/>
                <w:szCs w:val="18"/>
              </w:rPr>
              <w:t>Regardez et observez bien cette frise chronologique que j'écris au tableau noir :</w:t>
            </w:r>
          </w:p>
          <w:tbl>
            <w:tblPr>
              <w:tblW w:w="32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000" w:firstRow="0" w:lastRow="0" w:firstColumn="0" w:lastColumn="0" w:noHBand="0" w:noVBand="0"/>
            </w:tblPr>
            <w:tblGrid>
              <w:gridCol w:w="1600"/>
              <w:gridCol w:w="1600"/>
            </w:tblGrid>
            <w:tr w:rsidR="00D03982" w14:paraId="7B1B7637" w14:textId="77777777">
              <w:tblPrEx>
                <w:tblCellMar>
                  <w:top w:w="0" w:type="dxa"/>
                  <w:bottom w:w="0" w:type="dxa"/>
                </w:tblCellMar>
              </w:tblPrEx>
              <w:tc>
                <w:tcPr>
                  <w:tcW w:w="1600" w:type="dxa"/>
                  <w:shd w:val="clear" w:color="auto" w:fill="F5F5F5"/>
                  <w:tcMar>
                    <w:top w:w="30" w:type="dxa"/>
                    <w:left w:w="30" w:type="dxa"/>
                    <w:bottom w:w="30" w:type="dxa"/>
                    <w:right w:w="30" w:type="dxa"/>
                  </w:tcMar>
                </w:tcPr>
                <w:p w14:paraId="633B8345" w14:textId="77777777" w:rsidR="00D03982" w:rsidRDefault="00000000">
                  <w:pPr>
                    <w:spacing w:line="276" w:lineRule="auto"/>
                  </w:pPr>
                  <w:r>
                    <w:rPr>
                      <w:b/>
                      <w:bCs/>
                      <w:color w:val="000000"/>
                      <w:sz w:val="16"/>
                      <w:szCs w:val="16"/>
                    </w:rPr>
                    <w:t>Date</w:t>
                  </w:r>
                </w:p>
              </w:tc>
              <w:tc>
                <w:tcPr>
                  <w:tcW w:w="1600" w:type="dxa"/>
                  <w:shd w:val="clear" w:color="auto" w:fill="F5F5F5"/>
                  <w:tcMar>
                    <w:top w:w="30" w:type="dxa"/>
                    <w:left w:w="30" w:type="dxa"/>
                    <w:bottom w:w="30" w:type="dxa"/>
                    <w:right w:w="30" w:type="dxa"/>
                  </w:tcMar>
                </w:tcPr>
                <w:p w14:paraId="7D27CE1F" w14:textId="77777777" w:rsidR="00D03982" w:rsidRDefault="00000000">
                  <w:pPr>
                    <w:spacing w:line="276" w:lineRule="auto"/>
                  </w:pPr>
                  <w:r>
                    <w:rPr>
                      <w:b/>
                      <w:bCs/>
                      <w:color w:val="000000"/>
                      <w:sz w:val="16"/>
                      <w:szCs w:val="16"/>
                    </w:rPr>
                    <w:t>Événement</w:t>
                  </w:r>
                </w:p>
              </w:tc>
            </w:tr>
            <w:tr w:rsidR="00D03982" w14:paraId="14ABF87F" w14:textId="77777777">
              <w:tblPrEx>
                <w:tblCellMar>
                  <w:top w:w="0" w:type="dxa"/>
                  <w:bottom w:w="0" w:type="dxa"/>
                </w:tblCellMar>
              </w:tblPrEx>
              <w:tc>
                <w:tcPr>
                  <w:tcW w:w="1600" w:type="dxa"/>
                  <w:tcMar>
                    <w:top w:w="30" w:type="dxa"/>
                    <w:left w:w="30" w:type="dxa"/>
                    <w:bottom w:w="30" w:type="dxa"/>
                    <w:right w:w="30" w:type="dxa"/>
                  </w:tcMar>
                </w:tcPr>
                <w:p w14:paraId="67931F07" w14:textId="77777777" w:rsidR="00D03982" w:rsidRDefault="00000000">
                  <w:pPr>
                    <w:spacing w:line="276" w:lineRule="auto"/>
                  </w:pPr>
                  <w:r>
                    <w:rPr>
                      <w:color w:val="000000"/>
                      <w:sz w:val="16"/>
                      <w:szCs w:val="16"/>
                    </w:rPr>
                    <w:t>1919</w:t>
                  </w:r>
                </w:p>
              </w:tc>
              <w:tc>
                <w:tcPr>
                  <w:tcW w:w="1600" w:type="dxa"/>
                  <w:tcMar>
                    <w:top w:w="30" w:type="dxa"/>
                    <w:left w:w="30" w:type="dxa"/>
                    <w:bottom w:w="30" w:type="dxa"/>
                    <w:right w:w="30" w:type="dxa"/>
                  </w:tcMar>
                </w:tcPr>
                <w:p w14:paraId="121A43E9" w14:textId="77777777" w:rsidR="00D03982" w:rsidRDefault="00000000">
                  <w:pPr>
                    <w:spacing w:line="276" w:lineRule="auto"/>
                  </w:pPr>
                  <w:r>
                    <w:rPr>
                      <w:color w:val="000000"/>
                      <w:sz w:val="16"/>
                      <w:szCs w:val="16"/>
                    </w:rPr>
                    <w:t xml:space="preserve">« Victoire mutilée » : l'Italie n'obtient pas tous les territoires promis (Fiume, Dalmatie) ; crise économique, chômage des anciens combattants, inflation ; grèves et occupations d'usines (« </w:t>
                  </w:r>
                  <w:proofErr w:type="spellStart"/>
                  <w:r>
                    <w:rPr>
                      <w:color w:val="000000"/>
                      <w:sz w:val="16"/>
                      <w:szCs w:val="16"/>
                    </w:rPr>
                    <w:t>biennio</w:t>
                  </w:r>
                  <w:proofErr w:type="spellEnd"/>
                  <w:r>
                    <w:rPr>
                      <w:color w:val="000000"/>
                      <w:sz w:val="16"/>
                      <w:szCs w:val="16"/>
                    </w:rPr>
                    <w:t xml:space="preserve"> </w:t>
                  </w:r>
                  <w:proofErr w:type="spellStart"/>
                  <w:r>
                    <w:rPr>
                      <w:color w:val="000000"/>
                      <w:sz w:val="16"/>
                      <w:szCs w:val="16"/>
                    </w:rPr>
                    <w:t>rosso</w:t>
                  </w:r>
                  <w:proofErr w:type="spellEnd"/>
                  <w:r>
                    <w:rPr>
                      <w:color w:val="000000"/>
                      <w:sz w:val="16"/>
                      <w:szCs w:val="16"/>
                    </w:rPr>
                    <w:t xml:space="preserve"> » 1919-1920) : peur de la révolution chez les bourgeois et les propriétaires. 23 mars 1919 : Mussolini fonde les Faisceaux italiens de combat à Milan</w:t>
                  </w:r>
                </w:p>
              </w:tc>
            </w:tr>
            <w:tr w:rsidR="00D03982" w14:paraId="26005655" w14:textId="77777777">
              <w:tblPrEx>
                <w:tblCellMar>
                  <w:top w:w="0" w:type="dxa"/>
                  <w:bottom w:w="0" w:type="dxa"/>
                </w:tblCellMar>
              </w:tblPrEx>
              <w:tc>
                <w:tcPr>
                  <w:tcW w:w="1600" w:type="dxa"/>
                  <w:tcMar>
                    <w:top w:w="30" w:type="dxa"/>
                    <w:left w:w="30" w:type="dxa"/>
                    <w:bottom w:w="30" w:type="dxa"/>
                    <w:right w:w="30" w:type="dxa"/>
                  </w:tcMar>
                </w:tcPr>
                <w:p w14:paraId="2468D21E" w14:textId="77777777" w:rsidR="00D03982" w:rsidRDefault="00000000">
                  <w:pPr>
                    <w:spacing w:line="276" w:lineRule="auto"/>
                  </w:pPr>
                  <w:r>
                    <w:rPr>
                      <w:color w:val="000000"/>
                      <w:sz w:val="16"/>
                      <w:szCs w:val="16"/>
                    </w:rPr>
                    <w:t>1920-1922</w:t>
                  </w:r>
                </w:p>
              </w:tc>
              <w:tc>
                <w:tcPr>
                  <w:tcW w:w="1600" w:type="dxa"/>
                  <w:tcMar>
                    <w:top w:w="30" w:type="dxa"/>
                    <w:left w:w="30" w:type="dxa"/>
                    <w:bottom w:w="30" w:type="dxa"/>
                    <w:right w:w="30" w:type="dxa"/>
                  </w:tcMar>
                </w:tcPr>
                <w:p w14:paraId="6451824B" w14:textId="77777777" w:rsidR="00D03982" w:rsidRDefault="00000000">
                  <w:pPr>
                    <w:spacing w:line="276" w:lineRule="auto"/>
                  </w:pPr>
                  <w:r>
                    <w:rPr>
                      <w:color w:val="000000"/>
                      <w:sz w:val="16"/>
                      <w:szCs w:val="16"/>
                    </w:rPr>
                    <w:t xml:space="preserve">Les </w:t>
                  </w:r>
                  <w:proofErr w:type="spellStart"/>
                  <w:r>
                    <w:rPr>
                      <w:color w:val="000000"/>
                      <w:sz w:val="16"/>
                      <w:szCs w:val="16"/>
                    </w:rPr>
                    <w:t>squadristes</w:t>
                  </w:r>
                  <w:proofErr w:type="spellEnd"/>
                  <w:r>
                    <w:rPr>
                      <w:color w:val="000000"/>
                      <w:sz w:val="16"/>
                      <w:szCs w:val="16"/>
                    </w:rPr>
                    <w:t xml:space="preserve"> (Chemises noires) attaquent les socialistes, les syndicats et les grévistes avec la complicité de la police ; soutien des industriels et des grands propriétaires ; 1921 : Parti national fasciste</w:t>
                  </w:r>
                </w:p>
              </w:tc>
            </w:tr>
            <w:tr w:rsidR="00D03982" w14:paraId="1787EF4D" w14:textId="77777777">
              <w:tblPrEx>
                <w:tblCellMar>
                  <w:top w:w="0" w:type="dxa"/>
                  <w:bottom w:w="0" w:type="dxa"/>
                </w:tblCellMar>
              </w:tblPrEx>
              <w:tc>
                <w:tcPr>
                  <w:tcW w:w="1600" w:type="dxa"/>
                  <w:tcMar>
                    <w:top w:w="30" w:type="dxa"/>
                    <w:left w:w="30" w:type="dxa"/>
                    <w:bottom w:w="30" w:type="dxa"/>
                    <w:right w:w="30" w:type="dxa"/>
                  </w:tcMar>
                </w:tcPr>
                <w:p w14:paraId="75FCC19C" w14:textId="77777777" w:rsidR="00D03982" w:rsidRDefault="00000000">
                  <w:pPr>
                    <w:spacing w:line="276" w:lineRule="auto"/>
                  </w:pPr>
                  <w:r>
                    <w:rPr>
                      <w:color w:val="000000"/>
                      <w:sz w:val="16"/>
                      <w:szCs w:val="16"/>
                    </w:rPr>
                    <w:t>27-30 octobre 1922</w:t>
                  </w:r>
                </w:p>
              </w:tc>
              <w:tc>
                <w:tcPr>
                  <w:tcW w:w="1600" w:type="dxa"/>
                  <w:tcMar>
                    <w:top w:w="30" w:type="dxa"/>
                    <w:left w:w="30" w:type="dxa"/>
                    <w:bottom w:w="30" w:type="dxa"/>
                    <w:right w:w="30" w:type="dxa"/>
                  </w:tcMar>
                </w:tcPr>
                <w:p w14:paraId="7C9C697E" w14:textId="77777777" w:rsidR="00D03982" w:rsidRDefault="00000000">
                  <w:pPr>
                    <w:spacing w:line="276" w:lineRule="auto"/>
                  </w:pPr>
                  <w:r>
                    <w:rPr>
                      <w:color w:val="000000"/>
                      <w:sz w:val="16"/>
                      <w:szCs w:val="16"/>
                    </w:rPr>
                    <w:t>Marche sur Rome : 30 000 Chemises noires convergent vers la capitale ; le roi Victor-Emmanuel III refuse l'état de siège et nomme Mussolini président du Conseil (30 octobre)</w:t>
                  </w:r>
                </w:p>
              </w:tc>
            </w:tr>
            <w:tr w:rsidR="00D03982" w14:paraId="656A184C" w14:textId="77777777">
              <w:tblPrEx>
                <w:tblCellMar>
                  <w:top w:w="0" w:type="dxa"/>
                  <w:bottom w:w="0" w:type="dxa"/>
                </w:tblCellMar>
              </w:tblPrEx>
              <w:tc>
                <w:tcPr>
                  <w:tcW w:w="1600" w:type="dxa"/>
                  <w:tcMar>
                    <w:top w:w="30" w:type="dxa"/>
                    <w:left w:w="30" w:type="dxa"/>
                    <w:bottom w:w="30" w:type="dxa"/>
                    <w:right w:w="30" w:type="dxa"/>
                  </w:tcMar>
                </w:tcPr>
                <w:p w14:paraId="54F41F6F" w14:textId="77777777" w:rsidR="00D03982" w:rsidRDefault="00000000">
                  <w:pPr>
                    <w:spacing w:line="276" w:lineRule="auto"/>
                  </w:pPr>
                  <w:r>
                    <w:rPr>
                      <w:color w:val="000000"/>
                      <w:sz w:val="16"/>
                      <w:szCs w:val="16"/>
                    </w:rPr>
                    <w:t>1924</w:t>
                  </w:r>
                </w:p>
              </w:tc>
              <w:tc>
                <w:tcPr>
                  <w:tcW w:w="1600" w:type="dxa"/>
                  <w:tcMar>
                    <w:top w:w="30" w:type="dxa"/>
                    <w:left w:w="30" w:type="dxa"/>
                    <w:bottom w:w="30" w:type="dxa"/>
                    <w:right w:w="30" w:type="dxa"/>
                  </w:tcMar>
                </w:tcPr>
                <w:p w14:paraId="3466C396" w14:textId="77777777" w:rsidR="00D03982" w:rsidRDefault="00000000">
                  <w:pPr>
                    <w:spacing w:line="276" w:lineRule="auto"/>
                  </w:pPr>
                  <w:r>
                    <w:rPr>
                      <w:color w:val="000000"/>
                      <w:sz w:val="16"/>
                      <w:szCs w:val="16"/>
                    </w:rPr>
                    <w:t>Élections truquées ; assassinat du député socialiste Matteotti qui dénonçait les fraudes ; crise, puis Mussolini assume la responsabilité (janvier 1925)</w:t>
                  </w:r>
                </w:p>
              </w:tc>
            </w:tr>
            <w:tr w:rsidR="00D03982" w14:paraId="3071E8C2" w14:textId="77777777">
              <w:tblPrEx>
                <w:tblCellMar>
                  <w:top w:w="0" w:type="dxa"/>
                  <w:bottom w:w="0" w:type="dxa"/>
                </w:tblCellMar>
              </w:tblPrEx>
              <w:tc>
                <w:tcPr>
                  <w:tcW w:w="1600" w:type="dxa"/>
                  <w:tcMar>
                    <w:top w:w="30" w:type="dxa"/>
                    <w:left w:w="30" w:type="dxa"/>
                    <w:bottom w:w="30" w:type="dxa"/>
                    <w:right w:w="30" w:type="dxa"/>
                  </w:tcMar>
                </w:tcPr>
                <w:p w14:paraId="32330E67" w14:textId="77777777" w:rsidR="00D03982" w:rsidRDefault="00000000">
                  <w:pPr>
                    <w:spacing w:line="276" w:lineRule="auto"/>
                  </w:pPr>
                  <w:r>
                    <w:rPr>
                      <w:color w:val="000000"/>
                      <w:sz w:val="16"/>
                      <w:szCs w:val="16"/>
                    </w:rPr>
                    <w:t>1925-1926</w:t>
                  </w:r>
                </w:p>
              </w:tc>
              <w:tc>
                <w:tcPr>
                  <w:tcW w:w="1600" w:type="dxa"/>
                  <w:tcMar>
                    <w:top w:w="30" w:type="dxa"/>
                    <w:left w:w="30" w:type="dxa"/>
                    <w:bottom w:w="30" w:type="dxa"/>
                    <w:right w:w="30" w:type="dxa"/>
                  </w:tcMar>
                </w:tcPr>
                <w:p w14:paraId="6BBC4362" w14:textId="77777777" w:rsidR="00D03982" w:rsidRDefault="00000000">
                  <w:pPr>
                    <w:spacing w:line="276" w:lineRule="auto"/>
                  </w:pPr>
                  <w:r>
                    <w:rPr>
                      <w:color w:val="000000"/>
                      <w:sz w:val="16"/>
                      <w:szCs w:val="16"/>
                    </w:rPr>
                    <w:t xml:space="preserve">Lois « </w:t>
                  </w:r>
                  <w:proofErr w:type="spellStart"/>
                  <w:r>
                    <w:rPr>
                      <w:color w:val="000000"/>
                      <w:sz w:val="16"/>
                      <w:szCs w:val="16"/>
                    </w:rPr>
                    <w:t>fascistissimes</w:t>
                  </w:r>
                  <w:proofErr w:type="spellEnd"/>
                  <w:r>
                    <w:rPr>
                      <w:color w:val="000000"/>
                      <w:sz w:val="16"/>
                      <w:szCs w:val="16"/>
                    </w:rPr>
                    <w:t xml:space="preserve"> » : partis et syndicats interdits, presse contrôlée, police </w:t>
                  </w:r>
                  <w:r>
                    <w:rPr>
                      <w:color w:val="000000"/>
                      <w:sz w:val="16"/>
                      <w:szCs w:val="16"/>
                    </w:rPr>
                    <w:lastRenderedPageBreak/>
                    <w:t>politique (OVRA), Tribunal spécial, opposants emprisonnés ou déportés (</w:t>
                  </w:r>
                  <w:proofErr w:type="spellStart"/>
                  <w:r>
                    <w:rPr>
                      <w:color w:val="000000"/>
                      <w:sz w:val="16"/>
                      <w:szCs w:val="16"/>
                    </w:rPr>
                    <w:t>confino</w:t>
                  </w:r>
                  <w:proofErr w:type="spellEnd"/>
                  <w:r>
                    <w:rPr>
                      <w:color w:val="000000"/>
                      <w:sz w:val="16"/>
                      <w:szCs w:val="16"/>
                    </w:rPr>
                    <w:t>) ; Mussolini, le Duce, chef du gouvernement responsable devant le roi seul</w:t>
                  </w:r>
                </w:p>
              </w:tc>
            </w:tr>
            <w:tr w:rsidR="00D03982" w14:paraId="76F8AC50" w14:textId="77777777">
              <w:tblPrEx>
                <w:tblCellMar>
                  <w:top w:w="0" w:type="dxa"/>
                  <w:bottom w:w="0" w:type="dxa"/>
                </w:tblCellMar>
              </w:tblPrEx>
              <w:tc>
                <w:tcPr>
                  <w:tcW w:w="1600" w:type="dxa"/>
                  <w:tcMar>
                    <w:top w:w="30" w:type="dxa"/>
                    <w:left w:w="30" w:type="dxa"/>
                    <w:bottom w:w="30" w:type="dxa"/>
                    <w:right w:w="30" w:type="dxa"/>
                  </w:tcMar>
                </w:tcPr>
                <w:p w14:paraId="1CFB325F" w14:textId="77777777" w:rsidR="00D03982" w:rsidRDefault="00000000">
                  <w:pPr>
                    <w:spacing w:line="276" w:lineRule="auto"/>
                  </w:pPr>
                  <w:r>
                    <w:rPr>
                      <w:color w:val="000000"/>
                      <w:sz w:val="16"/>
                      <w:szCs w:val="16"/>
                    </w:rPr>
                    <w:lastRenderedPageBreak/>
                    <w:t>1929</w:t>
                  </w:r>
                </w:p>
              </w:tc>
              <w:tc>
                <w:tcPr>
                  <w:tcW w:w="1600" w:type="dxa"/>
                  <w:tcMar>
                    <w:top w:w="30" w:type="dxa"/>
                    <w:left w:w="30" w:type="dxa"/>
                    <w:bottom w:w="30" w:type="dxa"/>
                    <w:right w:w="30" w:type="dxa"/>
                  </w:tcMar>
                </w:tcPr>
                <w:p w14:paraId="6BC81C75" w14:textId="77777777" w:rsidR="00D03982" w:rsidRDefault="00000000">
                  <w:pPr>
                    <w:spacing w:line="276" w:lineRule="auto"/>
                  </w:pPr>
                  <w:r>
                    <w:rPr>
                      <w:color w:val="000000"/>
                      <w:sz w:val="16"/>
                      <w:szCs w:val="16"/>
                    </w:rPr>
                    <w:t>Accords du Latran avec le pape : création de l'État du Vatican, catholicisme religion d'État ; soutien de l'Église</w:t>
                  </w:r>
                </w:p>
              </w:tc>
            </w:tr>
            <w:tr w:rsidR="00D03982" w14:paraId="604B5E2F" w14:textId="77777777">
              <w:tblPrEx>
                <w:tblCellMar>
                  <w:top w:w="0" w:type="dxa"/>
                  <w:bottom w:w="0" w:type="dxa"/>
                </w:tblCellMar>
              </w:tblPrEx>
              <w:tc>
                <w:tcPr>
                  <w:tcW w:w="1600" w:type="dxa"/>
                  <w:tcMar>
                    <w:top w:w="30" w:type="dxa"/>
                    <w:left w:w="30" w:type="dxa"/>
                    <w:bottom w:w="30" w:type="dxa"/>
                    <w:right w:w="30" w:type="dxa"/>
                  </w:tcMar>
                </w:tcPr>
                <w:p w14:paraId="3CF763FC" w14:textId="77777777" w:rsidR="00D03982" w:rsidRDefault="00000000">
                  <w:pPr>
                    <w:spacing w:line="276" w:lineRule="auto"/>
                  </w:pPr>
                  <w:r>
                    <w:rPr>
                      <w:color w:val="000000"/>
                      <w:sz w:val="16"/>
                      <w:szCs w:val="16"/>
                    </w:rPr>
                    <w:t>années 1930</w:t>
                  </w:r>
                </w:p>
              </w:tc>
              <w:tc>
                <w:tcPr>
                  <w:tcW w:w="1600" w:type="dxa"/>
                  <w:tcMar>
                    <w:top w:w="30" w:type="dxa"/>
                    <w:left w:w="30" w:type="dxa"/>
                    <w:bottom w:w="30" w:type="dxa"/>
                    <w:right w:w="30" w:type="dxa"/>
                  </w:tcMar>
                </w:tcPr>
                <w:p w14:paraId="79C39C2D" w14:textId="77777777" w:rsidR="00D03982" w:rsidRDefault="00000000">
                  <w:pPr>
                    <w:spacing w:line="276" w:lineRule="auto"/>
                  </w:pPr>
                  <w:r>
                    <w:rPr>
                      <w:color w:val="000000"/>
                      <w:sz w:val="16"/>
                      <w:szCs w:val="16"/>
                    </w:rPr>
                    <w:t>État corporatiste (patrons et ouvriers réunis dans des corporations contrôlées par l'État) ; grands travaux (assèchement des marais Pontins), « bataille du blé » ; embrigadement de la jeunesse (Balilla), culte du Duce, propagande ; 1935-1936 : conquête de l'Éthiopie ; 1936 : Axe Rome-Berlin ; 1938 : lois raciales antisémites ; 1939 : Albanie ; 1940 : entrée en guerre aux côtés d'Hitler</w:t>
                  </w:r>
                </w:p>
              </w:tc>
            </w:tr>
          </w:tbl>
          <w:p w14:paraId="46692A3C" w14:textId="77777777" w:rsidR="00D03982" w:rsidRDefault="00D03982">
            <w:pPr>
              <w:spacing w:after="20"/>
            </w:pPr>
          </w:p>
        </w:tc>
        <w:tc>
          <w:tcPr>
            <w:tcW w:w="2250" w:type="dxa"/>
            <w:tcMar>
              <w:top w:w="60" w:type="dxa"/>
              <w:left w:w="60" w:type="dxa"/>
              <w:bottom w:w="60" w:type="dxa"/>
              <w:right w:w="60" w:type="dxa"/>
            </w:tcMar>
          </w:tcPr>
          <w:p w14:paraId="4B860E9F" w14:textId="77777777" w:rsidR="00D03982" w:rsidRDefault="00000000">
            <w:pPr>
              <w:spacing w:after="50" w:line="276" w:lineRule="auto"/>
            </w:pPr>
            <w:r>
              <w:rPr>
                <w:color w:val="000000"/>
                <w:sz w:val="18"/>
                <w:szCs w:val="18"/>
              </w:rPr>
              <w:lastRenderedPageBreak/>
              <w:t>Les élèves observent silencieusement.</w:t>
            </w:r>
          </w:p>
        </w:tc>
        <w:tc>
          <w:tcPr>
            <w:tcW w:w="1100" w:type="dxa"/>
            <w:tcMar>
              <w:top w:w="60" w:type="dxa"/>
              <w:left w:w="60" w:type="dxa"/>
              <w:bottom w:w="60" w:type="dxa"/>
              <w:right w:w="60" w:type="dxa"/>
            </w:tcMar>
          </w:tcPr>
          <w:p w14:paraId="70EBC6E5" w14:textId="77777777" w:rsidR="00D03982" w:rsidRDefault="00000000">
            <w:pPr>
              <w:spacing w:after="50" w:line="276" w:lineRule="auto"/>
            </w:pPr>
            <w:r>
              <w:rPr>
                <w:color w:val="000000"/>
                <w:sz w:val="18"/>
                <w:szCs w:val="18"/>
              </w:rPr>
              <w:t>Observation dirigée</w:t>
            </w:r>
          </w:p>
        </w:tc>
        <w:tc>
          <w:tcPr>
            <w:tcW w:w="1050" w:type="dxa"/>
            <w:tcMar>
              <w:top w:w="60" w:type="dxa"/>
              <w:left w:w="60" w:type="dxa"/>
              <w:bottom w:w="60" w:type="dxa"/>
              <w:right w:w="60" w:type="dxa"/>
            </w:tcMar>
          </w:tcPr>
          <w:p w14:paraId="203A36EE" w14:textId="77777777" w:rsidR="00D03982" w:rsidRDefault="00000000">
            <w:pPr>
              <w:spacing w:after="50" w:line="276" w:lineRule="auto"/>
            </w:pPr>
            <w:r>
              <w:rPr>
                <w:color w:val="000000"/>
                <w:sz w:val="18"/>
                <w:szCs w:val="18"/>
              </w:rPr>
              <w:t>Tableau noir (frise chronologique recopiée)</w:t>
            </w:r>
          </w:p>
        </w:tc>
        <w:tc>
          <w:tcPr>
            <w:tcW w:w="800" w:type="dxa"/>
            <w:tcMar>
              <w:top w:w="60" w:type="dxa"/>
              <w:left w:w="60" w:type="dxa"/>
              <w:bottom w:w="60" w:type="dxa"/>
              <w:right w:w="60" w:type="dxa"/>
            </w:tcMar>
          </w:tcPr>
          <w:p w14:paraId="745A05F9" w14:textId="77777777" w:rsidR="00D03982" w:rsidRDefault="00000000">
            <w:pPr>
              <w:spacing w:after="50" w:line="276" w:lineRule="auto"/>
            </w:pPr>
            <w:r>
              <w:rPr>
                <w:i/>
                <w:iCs/>
                <w:color w:val="000000"/>
                <w:sz w:val="18"/>
                <w:szCs w:val="18"/>
              </w:rPr>
              <w:t>Le programme recommande un exposé simple sur la doctrine fasciste et une biographie de Mussolini par les élèves : les préparer à partir de la leçon.</w:t>
            </w:r>
          </w:p>
          <w:p w14:paraId="3CA42688" w14:textId="77777777" w:rsidR="00D03982" w:rsidRDefault="00000000">
            <w:pPr>
              <w:spacing w:after="50" w:line="276" w:lineRule="auto"/>
            </w:pPr>
            <w:r>
              <w:rPr>
                <w:i/>
                <w:iCs/>
                <w:color w:val="000000"/>
                <w:sz w:val="18"/>
                <w:szCs w:val="18"/>
              </w:rPr>
              <w:t xml:space="preserve">Méthode facultative : si une carte murale, un manuel illustré, un texte d'époque ou des témoignages recueillis par enquête sont disponibles, les faire observer et commenter par les élèves à la place </w:t>
            </w:r>
            <w:r>
              <w:rPr>
                <w:i/>
                <w:iCs/>
                <w:color w:val="000000"/>
                <w:sz w:val="18"/>
                <w:szCs w:val="18"/>
              </w:rPr>
              <w:lastRenderedPageBreak/>
              <w:t>du document recopié au tableau (voir Mode d'emploi).</w:t>
            </w:r>
          </w:p>
        </w:tc>
      </w:tr>
      <w:tr w:rsidR="00D03982" w14:paraId="11210AD4" w14:textId="77777777">
        <w:tblPrEx>
          <w:tblCellMar>
            <w:top w:w="0" w:type="dxa"/>
            <w:bottom w:w="0" w:type="dxa"/>
          </w:tblCellMar>
        </w:tblPrEx>
        <w:tc>
          <w:tcPr>
            <w:tcW w:w="1150" w:type="dxa"/>
            <w:tcMar>
              <w:top w:w="60" w:type="dxa"/>
              <w:left w:w="60" w:type="dxa"/>
              <w:bottom w:w="60" w:type="dxa"/>
              <w:right w:w="60" w:type="dxa"/>
            </w:tcMar>
          </w:tcPr>
          <w:p w14:paraId="0984A276" w14:textId="77777777" w:rsidR="00D03982" w:rsidRDefault="00000000">
            <w:pPr>
              <w:spacing w:after="20" w:line="276" w:lineRule="auto"/>
            </w:pPr>
            <w:r>
              <w:rPr>
                <w:b/>
                <w:bCs/>
                <w:color w:val="000000"/>
                <w:sz w:val="18"/>
                <w:szCs w:val="18"/>
              </w:rPr>
              <w:lastRenderedPageBreak/>
              <w:t>4. Analyse</w:t>
            </w:r>
          </w:p>
        </w:tc>
        <w:tc>
          <w:tcPr>
            <w:tcW w:w="3250" w:type="dxa"/>
            <w:tcMar>
              <w:top w:w="60" w:type="dxa"/>
              <w:left w:w="60" w:type="dxa"/>
              <w:bottom w:w="60" w:type="dxa"/>
              <w:right w:w="60" w:type="dxa"/>
            </w:tcMar>
          </w:tcPr>
          <w:p w14:paraId="40594915" w14:textId="77777777" w:rsidR="00D03982" w:rsidRDefault="00000000">
            <w:pPr>
              <w:spacing w:after="50" w:line="276" w:lineRule="auto"/>
            </w:pPr>
            <w:r>
              <w:rPr>
                <w:color w:val="000000"/>
                <w:sz w:val="18"/>
                <w:szCs w:val="18"/>
              </w:rPr>
              <w:t>Quelle est la situation de l'Italie après 1918 ?</w:t>
            </w:r>
          </w:p>
          <w:p w14:paraId="3C558608" w14:textId="77777777" w:rsidR="00D03982" w:rsidRDefault="00000000">
            <w:pPr>
              <w:spacing w:after="50" w:line="276" w:lineRule="auto"/>
            </w:pPr>
            <w:r>
              <w:rPr>
                <w:color w:val="000000"/>
                <w:sz w:val="18"/>
                <w:szCs w:val="18"/>
              </w:rPr>
              <w:t>Qui est Mussolini ? Que fonde-t-il en 1919 ?</w:t>
            </w:r>
          </w:p>
          <w:p w14:paraId="3803C28A" w14:textId="77777777" w:rsidR="00D03982" w:rsidRDefault="00000000">
            <w:pPr>
              <w:spacing w:after="50" w:line="276" w:lineRule="auto"/>
            </w:pPr>
            <w:r>
              <w:rPr>
                <w:color w:val="000000"/>
                <w:sz w:val="18"/>
                <w:szCs w:val="18"/>
              </w:rPr>
              <w:t>Quelle est la doctrine du fascisme ?</w:t>
            </w:r>
          </w:p>
          <w:p w14:paraId="034AF59D" w14:textId="77777777" w:rsidR="00D03982" w:rsidRDefault="00000000">
            <w:pPr>
              <w:spacing w:after="50" w:line="276" w:lineRule="auto"/>
            </w:pPr>
            <w:r>
              <w:rPr>
                <w:color w:val="000000"/>
                <w:sz w:val="18"/>
                <w:szCs w:val="18"/>
              </w:rPr>
              <w:t>Comment les fascistes conquièrent-ils le pouvoir ?</w:t>
            </w:r>
          </w:p>
          <w:p w14:paraId="6DBD3477" w14:textId="77777777" w:rsidR="00D03982" w:rsidRDefault="00000000">
            <w:pPr>
              <w:spacing w:after="50" w:line="276" w:lineRule="auto"/>
            </w:pPr>
            <w:r>
              <w:rPr>
                <w:color w:val="000000"/>
                <w:sz w:val="18"/>
                <w:szCs w:val="18"/>
              </w:rPr>
              <w:t>Comment Mussolini transforme-t-il l'Italie en dictature ?</w:t>
            </w:r>
          </w:p>
          <w:p w14:paraId="0E92AE6D" w14:textId="77777777" w:rsidR="00D03982" w:rsidRDefault="00000000">
            <w:pPr>
              <w:spacing w:after="50" w:line="276" w:lineRule="auto"/>
            </w:pPr>
            <w:r>
              <w:rPr>
                <w:color w:val="000000"/>
                <w:sz w:val="18"/>
                <w:szCs w:val="18"/>
              </w:rPr>
              <w:t>Comment le régime encadre-t-il la société ?</w:t>
            </w:r>
          </w:p>
          <w:p w14:paraId="2C3A32F0" w14:textId="77777777" w:rsidR="00D03982" w:rsidRDefault="00000000">
            <w:pPr>
              <w:spacing w:after="50" w:line="276" w:lineRule="auto"/>
            </w:pPr>
            <w:r>
              <w:rPr>
                <w:color w:val="000000"/>
                <w:sz w:val="18"/>
                <w:szCs w:val="18"/>
              </w:rPr>
              <w:t>Quelle est la politique économique du fascisme ?</w:t>
            </w:r>
          </w:p>
          <w:p w14:paraId="4FC0E286" w14:textId="77777777" w:rsidR="00D03982" w:rsidRDefault="00000000">
            <w:pPr>
              <w:spacing w:after="50" w:line="276" w:lineRule="auto"/>
            </w:pPr>
            <w:r>
              <w:rPr>
                <w:color w:val="000000"/>
                <w:sz w:val="18"/>
                <w:szCs w:val="18"/>
              </w:rPr>
              <w:t>Quelle est la politique extérieure de Mussolini ?</w:t>
            </w:r>
          </w:p>
        </w:tc>
        <w:tc>
          <w:tcPr>
            <w:tcW w:w="2250" w:type="dxa"/>
            <w:tcMar>
              <w:top w:w="60" w:type="dxa"/>
              <w:left w:w="60" w:type="dxa"/>
              <w:bottom w:w="60" w:type="dxa"/>
              <w:right w:w="60" w:type="dxa"/>
            </w:tcMar>
          </w:tcPr>
          <w:p w14:paraId="35BF1781" w14:textId="77777777" w:rsidR="00D03982" w:rsidRDefault="00000000">
            <w:pPr>
              <w:spacing w:after="50" w:line="276" w:lineRule="auto"/>
            </w:pPr>
            <w:r>
              <w:rPr>
                <w:color w:val="000000"/>
                <w:sz w:val="18"/>
                <w:szCs w:val="18"/>
              </w:rPr>
              <w:t xml:space="preserve">R.A. : Vainqueur, le pays s'estime frustré par les traités (« victoire mutilée » : Fiume et la Dalmatie lui échappent) ; l'économie est en crise (inflation, chômage, dettes) ; les anciens combattants sont déçus ; en 1919-1920, grèves, occupations d'usines et de terres (« </w:t>
            </w:r>
            <w:proofErr w:type="spellStart"/>
            <w:r>
              <w:rPr>
                <w:color w:val="000000"/>
                <w:sz w:val="18"/>
                <w:szCs w:val="18"/>
              </w:rPr>
              <w:t>biennio</w:t>
            </w:r>
            <w:proofErr w:type="spellEnd"/>
            <w:r>
              <w:rPr>
                <w:color w:val="000000"/>
                <w:sz w:val="18"/>
                <w:szCs w:val="18"/>
              </w:rPr>
              <w:t xml:space="preserve"> </w:t>
            </w:r>
            <w:proofErr w:type="spellStart"/>
            <w:r>
              <w:rPr>
                <w:color w:val="000000"/>
                <w:sz w:val="18"/>
                <w:szCs w:val="18"/>
              </w:rPr>
              <w:t>rosso</w:t>
            </w:r>
            <w:proofErr w:type="spellEnd"/>
            <w:r>
              <w:rPr>
                <w:color w:val="000000"/>
                <w:sz w:val="18"/>
                <w:szCs w:val="18"/>
              </w:rPr>
              <w:t xml:space="preserve"> ») font craindre une révolution communiste aux bourgeois et aux propriétaires ; les gouvernements libéraux sont faibles.</w:t>
            </w:r>
          </w:p>
          <w:p w14:paraId="7EF58E1F" w14:textId="77777777" w:rsidR="00D03982" w:rsidRDefault="00000000">
            <w:pPr>
              <w:spacing w:after="50" w:line="276" w:lineRule="auto"/>
            </w:pPr>
            <w:r>
              <w:rPr>
                <w:color w:val="000000"/>
                <w:sz w:val="18"/>
                <w:szCs w:val="18"/>
              </w:rPr>
              <w:t xml:space="preserve">R.A. : Benito Mussolini (1883-1945), fils de forgeron, instituteur puis journaliste socialiste, exclu du parti pour avoir soutenu la guerre, ancien combattant ; le 23 mars 1919, il fonde à Milan les Faisceaux italiens de combat (du latin fasces, faisceaux des licteurs romains), qui deviennent en </w:t>
            </w:r>
            <w:r>
              <w:rPr>
                <w:color w:val="000000"/>
                <w:sz w:val="18"/>
                <w:szCs w:val="18"/>
              </w:rPr>
              <w:lastRenderedPageBreak/>
              <w:t>1921 le Parti national fasciste.</w:t>
            </w:r>
          </w:p>
          <w:p w14:paraId="2D5A286F" w14:textId="77777777" w:rsidR="00D03982" w:rsidRDefault="00000000">
            <w:pPr>
              <w:spacing w:after="50" w:line="276" w:lineRule="auto"/>
            </w:pPr>
            <w:r>
              <w:rPr>
                <w:color w:val="000000"/>
                <w:sz w:val="18"/>
                <w:szCs w:val="18"/>
              </w:rPr>
              <w:t>R.A. : Le nationalisme exalté et le rêve de restaurer la grandeur de Rome ; le culte de l'État tout-puissant (« Tout dans l'État, rien hors de l'État, rien contre l'État ») et du chef ; le rejet de la démocratie, du libéralisme et du communisme ; la violence et la guerre glorifiées ; l'obéissance : « Croire, obéir, combattre ».</w:t>
            </w:r>
          </w:p>
          <w:p w14:paraId="76CDF6D3" w14:textId="77777777" w:rsidR="00D03982" w:rsidRDefault="00000000">
            <w:pPr>
              <w:spacing w:after="50" w:line="276" w:lineRule="auto"/>
            </w:pPr>
            <w:r>
              <w:rPr>
                <w:color w:val="000000"/>
                <w:sz w:val="18"/>
                <w:szCs w:val="18"/>
              </w:rPr>
              <w:t xml:space="preserve">R.A. : Par la violence : les </w:t>
            </w:r>
            <w:proofErr w:type="spellStart"/>
            <w:r>
              <w:rPr>
                <w:color w:val="000000"/>
                <w:sz w:val="18"/>
                <w:szCs w:val="18"/>
              </w:rPr>
              <w:t>squadristes</w:t>
            </w:r>
            <w:proofErr w:type="spellEnd"/>
            <w:r>
              <w:rPr>
                <w:color w:val="000000"/>
                <w:sz w:val="18"/>
                <w:szCs w:val="18"/>
              </w:rPr>
              <w:t xml:space="preserve"> ou Chemises noires attaquent les socialistes, les syndicats et les grévistes, avec la complicité de la police et l'argent des industriels et des grands propriétaires ; par l'intimidation : en octobre 1922, la marche sur Rome de 30 000 Chemises noires fait plier le roi Victor-Emmanuel III, qui refuse de faire tirer et nomme Mussolini chef du gouvernement le 30 octobre 1922 ; c'est une arrivée légale au pouvoir obtenue par la menace.</w:t>
            </w:r>
          </w:p>
          <w:p w14:paraId="5682E7F3" w14:textId="77777777" w:rsidR="00D03982" w:rsidRDefault="00000000">
            <w:pPr>
              <w:spacing w:after="50" w:line="276" w:lineRule="auto"/>
            </w:pPr>
            <w:r>
              <w:rPr>
                <w:color w:val="000000"/>
                <w:sz w:val="18"/>
                <w:szCs w:val="18"/>
              </w:rPr>
              <w:t xml:space="preserve">R.A. : Après les élections truquées de 1924 et l'assassinat du député socialiste Matteotti, il assume la dictature (janvier 1925) : les lois « </w:t>
            </w:r>
            <w:proofErr w:type="spellStart"/>
            <w:r>
              <w:rPr>
                <w:color w:val="000000"/>
                <w:sz w:val="18"/>
                <w:szCs w:val="18"/>
              </w:rPr>
              <w:t>fascistissimes</w:t>
            </w:r>
            <w:proofErr w:type="spellEnd"/>
            <w:r>
              <w:rPr>
                <w:color w:val="000000"/>
                <w:sz w:val="18"/>
                <w:szCs w:val="18"/>
              </w:rPr>
              <w:t xml:space="preserve"> » de 1925-1926 interdisent les partis et les syndicats, </w:t>
            </w:r>
            <w:proofErr w:type="spellStart"/>
            <w:r>
              <w:rPr>
                <w:color w:val="000000"/>
                <w:sz w:val="18"/>
                <w:szCs w:val="18"/>
              </w:rPr>
              <w:t>muselent</w:t>
            </w:r>
            <w:proofErr w:type="spellEnd"/>
            <w:r>
              <w:rPr>
                <w:color w:val="000000"/>
                <w:sz w:val="18"/>
                <w:szCs w:val="18"/>
              </w:rPr>
              <w:t xml:space="preserve"> la presse, créent la police politique (OVRA) et le Tribunal spécial ; les opposants sont emprisonnés ou déportés dans les îles (</w:t>
            </w:r>
            <w:proofErr w:type="spellStart"/>
            <w:r>
              <w:rPr>
                <w:color w:val="000000"/>
                <w:sz w:val="18"/>
                <w:szCs w:val="18"/>
              </w:rPr>
              <w:t>confino</w:t>
            </w:r>
            <w:proofErr w:type="spellEnd"/>
            <w:r>
              <w:rPr>
                <w:color w:val="000000"/>
                <w:sz w:val="18"/>
                <w:szCs w:val="18"/>
              </w:rPr>
              <w:t>) ; Mussolini, le Duce, n'est responsable que devant le roi.</w:t>
            </w:r>
          </w:p>
          <w:p w14:paraId="7709334F" w14:textId="77777777" w:rsidR="00D03982" w:rsidRDefault="00000000">
            <w:pPr>
              <w:spacing w:after="50" w:line="276" w:lineRule="auto"/>
            </w:pPr>
            <w:r>
              <w:rPr>
                <w:color w:val="000000"/>
                <w:sz w:val="18"/>
                <w:szCs w:val="18"/>
              </w:rPr>
              <w:t>R.A. : Par le parti unique et ses organisations : la jeunesse embrigadée (Balilla, avant-gardistes), les loisirs organisés (</w:t>
            </w:r>
            <w:proofErr w:type="spellStart"/>
            <w:r>
              <w:rPr>
                <w:color w:val="000000"/>
                <w:sz w:val="18"/>
                <w:szCs w:val="18"/>
              </w:rPr>
              <w:t>Dopolavoro</w:t>
            </w:r>
            <w:proofErr w:type="spellEnd"/>
            <w:r>
              <w:rPr>
                <w:color w:val="000000"/>
                <w:sz w:val="18"/>
                <w:szCs w:val="18"/>
              </w:rPr>
              <w:t xml:space="preserve">), la propagande et le culte du Duce (« Mussolini a toujours raison ») ; par le corporatisme, qui réunit </w:t>
            </w:r>
            <w:r>
              <w:rPr>
                <w:color w:val="000000"/>
                <w:sz w:val="18"/>
                <w:szCs w:val="18"/>
              </w:rPr>
              <w:lastRenderedPageBreak/>
              <w:t>patrons et ouvriers dans des corporations contrôlées par l'État et supprime la grève ; par les accords du Latran (1929) qui lui gagnent l'appui de l'Église.</w:t>
            </w:r>
          </w:p>
          <w:p w14:paraId="37025C54" w14:textId="77777777" w:rsidR="00D03982" w:rsidRDefault="00000000">
            <w:pPr>
              <w:spacing w:after="50" w:line="276" w:lineRule="auto"/>
            </w:pPr>
            <w:r>
              <w:rPr>
                <w:color w:val="000000"/>
                <w:sz w:val="18"/>
                <w:szCs w:val="18"/>
              </w:rPr>
              <w:t>R.A. : L'autarcie (se suffire à soi-même) : « bataille du blé », assèchement des marais Pontins, grands travaux, protectionnisme ; l'État intervient de plus en plus (IRI, 1933), mais le niveau de vie reste bas.</w:t>
            </w:r>
          </w:p>
          <w:p w14:paraId="709CDB4E" w14:textId="77777777" w:rsidR="00D03982" w:rsidRDefault="00000000">
            <w:pPr>
              <w:spacing w:after="50" w:line="276" w:lineRule="auto"/>
            </w:pPr>
            <w:r>
              <w:rPr>
                <w:color w:val="000000"/>
                <w:sz w:val="18"/>
                <w:szCs w:val="18"/>
              </w:rPr>
              <w:t>R.A. : Impérialiste et guerrière : conquête de l'Éthiopie (1935-1936) malgré les sanctions de la SDN, intervention en Espagne aux côtés de Franco (1936-1939), Axe Rome-Berlin avec Hitler (1936), lois raciales antisémites (1938) sous influence nazie, annexion de l'Albanie (1939), entrée en guerre en juin 1940 ; elle mènera l'Italie au désastre et Mussolini à sa chute (1943) et à sa mort (1945).</w:t>
            </w:r>
          </w:p>
        </w:tc>
        <w:tc>
          <w:tcPr>
            <w:tcW w:w="1100" w:type="dxa"/>
            <w:tcMar>
              <w:top w:w="60" w:type="dxa"/>
              <w:left w:w="60" w:type="dxa"/>
              <w:bottom w:w="60" w:type="dxa"/>
              <w:right w:w="60" w:type="dxa"/>
            </w:tcMar>
          </w:tcPr>
          <w:p w14:paraId="4C96228A" w14:textId="77777777" w:rsidR="00D03982" w:rsidRDefault="00000000">
            <w:pPr>
              <w:spacing w:after="50" w:line="276" w:lineRule="auto"/>
            </w:pPr>
            <w:r>
              <w:rPr>
                <w:color w:val="000000"/>
                <w:sz w:val="18"/>
                <w:szCs w:val="18"/>
              </w:rPr>
              <w:lastRenderedPageBreak/>
              <w:t>Lecture de frise chronologique, exposé sur la doctrine, questions-réponses</w:t>
            </w:r>
          </w:p>
        </w:tc>
        <w:tc>
          <w:tcPr>
            <w:tcW w:w="1050" w:type="dxa"/>
            <w:tcMar>
              <w:top w:w="60" w:type="dxa"/>
              <w:left w:w="60" w:type="dxa"/>
              <w:bottom w:w="60" w:type="dxa"/>
              <w:right w:w="60" w:type="dxa"/>
            </w:tcMar>
          </w:tcPr>
          <w:p w14:paraId="36B7F4DB" w14:textId="77777777" w:rsidR="00D03982" w:rsidRDefault="00000000">
            <w:pPr>
              <w:spacing w:after="50" w:line="276" w:lineRule="auto"/>
            </w:pPr>
            <w:r>
              <w:rPr>
                <w:color w:val="000000"/>
                <w:sz w:val="18"/>
                <w:szCs w:val="18"/>
              </w:rPr>
              <w:t>Tableau noir (frise chronologique recopiée)</w:t>
            </w:r>
          </w:p>
        </w:tc>
        <w:tc>
          <w:tcPr>
            <w:tcW w:w="800" w:type="dxa"/>
            <w:tcMar>
              <w:top w:w="60" w:type="dxa"/>
              <w:left w:w="60" w:type="dxa"/>
              <w:bottom w:w="60" w:type="dxa"/>
              <w:right w:w="60" w:type="dxa"/>
            </w:tcMar>
          </w:tcPr>
          <w:p w14:paraId="4A393E8A" w14:textId="77777777" w:rsidR="00D03982" w:rsidRDefault="00D03982"/>
        </w:tc>
      </w:tr>
      <w:tr w:rsidR="00D03982" w14:paraId="01E3CB11" w14:textId="77777777">
        <w:tblPrEx>
          <w:tblCellMar>
            <w:top w:w="0" w:type="dxa"/>
            <w:bottom w:w="0" w:type="dxa"/>
          </w:tblCellMar>
        </w:tblPrEx>
        <w:tc>
          <w:tcPr>
            <w:tcW w:w="1150" w:type="dxa"/>
            <w:tcMar>
              <w:top w:w="60" w:type="dxa"/>
              <w:left w:w="60" w:type="dxa"/>
              <w:bottom w:w="60" w:type="dxa"/>
              <w:right w:w="60" w:type="dxa"/>
            </w:tcMar>
          </w:tcPr>
          <w:p w14:paraId="3BA92090" w14:textId="77777777" w:rsidR="00D03982" w:rsidRDefault="00000000">
            <w:pPr>
              <w:spacing w:after="20" w:line="276" w:lineRule="auto"/>
            </w:pPr>
            <w:r>
              <w:rPr>
                <w:b/>
                <w:bCs/>
                <w:color w:val="000000"/>
                <w:sz w:val="18"/>
                <w:szCs w:val="18"/>
              </w:rPr>
              <w:lastRenderedPageBreak/>
              <w:t>5. Synthèse</w:t>
            </w:r>
          </w:p>
        </w:tc>
        <w:tc>
          <w:tcPr>
            <w:tcW w:w="3250" w:type="dxa"/>
            <w:tcMar>
              <w:top w:w="60" w:type="dxa"/>
              <w:left w:w="60" w:type="dxa"/>
              <w:bottom w:w="60" w:type="dxa"/>
              <w:right w:w="60" w:type="dxa"/>
            </w:tcMar>
          </w:tcPr>
          <w:p w14:paraId="6252FAF8" w14:textId="77777777" w:rsidR="00D03982" w:rsidRDefault="00000000">
            <w:pPr>
              <w:spacing w:after="50" w:line="276" w:lineRule="auto"/>
            </w:pPr>
            <w:r>
              <w:rPr>
                <w:color w:val="000000"/>
                <w:sz w:val="18"/>
                <w:szCs w:val="18"/>
              </w:rPr>
              <w:t>Donc, le fascisme naît en Italie de la crise de l'après-guerre : « victoire mutilée », difficultés économiques, peur de la révolution et faiblesse de l'État libéral. Benito Mussolini, fondateur des Faisceaux de combat en 1919, conquiert le pouvoir par la violence de ses Chemises noires et par l'intimidation de la marche sur Rome, qui pousse le roi à le nommer chef du gouvernement le 30 octobre 1922. À partir de 1925, il installe une dictature : parti unique, police politique, presse muselée, corporatisme, embrigadement de la jeunesse, propagande et culte du Duce. Ce premier régime fasciste, nationaliste et impérialiste, conquiert l'Éthiopie, s'allie à Hitler et entraîne l'Italie dans la Seconde Guerre mondiale.</w:t>
            </w:r>
          </w:p>
        </w:tc>
        <w:tc>
          <w:tcPr>
            <w:tcW w:w="2250" w:type="dxa"/>
            <w:tcMar>
              <w:top w:w="60" w:type="dxa"/>
              <w:left w:w="60" w:type="dxa"/>
              <w:bottom w:w="60" w:type="dxa"/>
              <w:right w:w="60" w:type="dxa"/>
            </w:tcMar>
          </w:tcPr>
          <w:p w14:paraId="2472E0F3" w14:textId="77777777" w:rsidR="00D03982" w:rsidRDefault="00000000">
            <w:pPr>
              <w:spacing w:after="50" w:line="276" w:lineRule="auto"/>
            </w:pPr>
            <w:r>
              <w:rPr>
                <w:color w:val="000000"/>
                <w:sz w:val="18"/>
                <w:szCs w:val="18"/>
              </w:rPr>
              <w:t>Les élèves écoutent.</w:t>
            </w:r>
          </w:p>
        </w:tc>
        <w:tc>
          <w:tcPr>
            <w:tcW w:w="1100" w:type="dxa"/>
            <w:tcMar>
              <w:top w:w="60" w:type="dxa"/>
              <w:left w:w="60" w:type="dxa"/>
              <w:bottom w:w="60" w:type="dxa"/>
              <w:right w:w="60" w:type="dxa"/>
            </w:tcMar>
          </w:tcPr>
          <w:p w14:paraId="662C907C" w14:textId="77777777" w:rsidR="00D03982" w:rsidRDefault="00000000">
            <w:pPr>
              <w:spacing w:after="50" w:line="276" w:lineRule="auto"/>
            </w:pPr>
            <w:r>
              <w:rPr>
                <w:color w:val="000000"/>
                <w:sz w:val="18"/>
                <w:szCs w:val="18"/>
              </w:rPr>
              <w:t>Exposé oral</w:t>
            </w:r>
          </w:p>
        </w:tc>
        <w:tc>
          <w:tcPr>
            <w:tcW w:w="1050" w:type="dxa"/>
            <w:tcMar>
              <w:top w:w="60" w:type="dxa"/>
              <w:left w:w="60" w:type="dxa"/>
              <w:bottom w:w="60" w:type="dxa"/>
              <w:right w:w="60" w:type="dxa"/>
            </w:tcMar>
          </w:tcPr>
          <w:p w14:paraId="56AFC674" w14:textId="77777777" w:rsidR="00D03982" w:rsidRDefault="00000000">
            <w:pPr>
              <w:spacing w:after="50" w:line="276" w:lineRule="auto"/>
            </w:pPr>
            <w:r>
              <w:rPr>
                <w:color w:val="000000"/>
                <w:sz w:val="18"/>
                <w:szCs w:val="18"/>
              </w:rPr>
              <w:t>Tableau noir</w:t>
            </w:r>
          </w:p>
        </w:tc>
        <w:tc>
          <w:tcPr>
            <w:tcW w:w="800" w:type="dxa"/>
            <w:tcMar>
              <w:top w:w="60" w:type="dxa"/>
              <w:left w:w="60" w:type="dxa"/>
              <w:bottom w:w="60" w:type="dxa"/>
              <w:right w:w="60" w:type="dxa"/>
            </w:tcMar>
          </w:tcPr>
          <w:p w14:paraId="305D2F13" w14:textId="77777777" w:rsidR="00D03982" w:rsidRDefault="00D03982"/>
        </w:tc>
      </w:tr>
      <w:tr w:rsidR="00D03982" w14:paraId="3C507A97" w14:textId="77777777">
        <w:tblPrEx>
          <w:tblCellMar>
            <w:top w:w="0" w:type="dxa"/>
            <w:bottom w:w="0" w:type="dxa"/>
          </w:tblCellMar>
        </w:tblPrEx>
        <w:tc>
          <w:tcPr>
            <w:tcW w:w="1150" w:type="dxa"/>
            <w:tcMar>
              <w:top w:w="60" w:type="dxa"/>
              <w:left w:w="60" w:type="dxa"/>
              <w:bottom w:w="60" w:type="dxa"/>
              <w:right w:w="60" w:type="dxa"/>
            </w:tcMar>
          </w:tcPr>
          <w:p w14:paraId="1AF1F284" w14:textId="77777777" w:rsidR="00D03982" w:rsidRDefault="00000000">
            <w:pPr>
              <w:spacing w:after="20" w:line="276" w:lineRule="auto"/>
            </w:pPr>
            <w:r>
              <w:rPr>
                <w:b/>
                <w:bCs/>
                <w:color w:val="000000"/>
                <w:sz w:val="18"/>
                <w:szCs w:val="18"/>
              </w:rPr>
              <w:t>6. Application</w:t>
            </w:r>
          </w:p>
        </w:tc>
        <w:tc>
          <w:tcPr>
            <w:tcW w:w="3250" w:type="dxa"/>
            <w:tcMar>
              <w:top w:w="60" w:type="dxa"/>
              <w:left w:w="60" w:type="dxa"/>
              <w:bottom w:w="60" w:type="dxa"/>
              <w:right w:w="60" w:type="dxa"/>
            </w:tcMar>
          </w:tcPr>
          <w:p w14:paraId="4EF1734B" w14:textId="77777777" w:rsidR="00D03982" w:rsidRDefault="00000000">
            <w:pPr>
              <w:spacing w:after="50" w:line="276" w:lineRule="auto"/>
            </w:pPr>
            <w:r>
              <w:rPr>
                <w:b/>
                <w:bCs/>
                <w:color w:val="000000"/>
                <w:sz w:val="18"/>
                <w:szCs w:val="18"/>
              </w:rPr>
              <w:t>Exercice 1</w:t>
            </w:r>
            <w:r>
              <w:rPr>
                <w:color w:val="000000"/>
                <w:sz w:val="18"/>
                <w:szCs w:val="18"/>
              </w:rPr>
              <w:t xml:space="preserve"> — Remettez dans l'ordre chronologique les événements suivants en les numérotant de 1 à 5 et donnez leur date.</w:t>
            </w:r>
          </w:p>
          <w:p w14:paraId="1FE0DDB6" w14:textId="77777777" w:rsidR="00D03982" w:rsidRDefault="00000000">
            <w:pPr>
              <w:spacing w:after="50" w:line="276" w:lineRule="auto"/>
            </w:pPr>
            <w:r>
              <w:rPr>
                <w:color w:val="000000"/>
                <w:sz w:val="18"/>
                <w:szCs w:val="18"/>
              </w:rPr>
              <w:t xml:space="preserve">Lois « </w:t>
            </w:r>
            <w:proofErr w:type="spellStart"/>
            <w:r>
              <w:rPr>
                <w:color w:val="000000"/>
                <w:sz w:val="18"/>
                <w:szCs w:val="18"/>
              </w:rPr>
              <w:t>fascistissimes</w:t>
            </w:r>
            <w:proofErr w:type="spellEnd"/>
            <w:r>
              <w:rPr>
                <w:color w:val="000000"/>
                <w:sz w:val="18"/>
                <w:szCs w:val="18"/>
              </w:rPr>
              <w:t xml:space="preserve"> » : partis et syndicats interdits.</w:t>
            </w:r>
          </w:p>
          <w:p w14:paraId="10A66450" w14:textId="77777777" w:rsidR="00D03982" w:rsidRDefault="00000000">
            <w:pPr>
              <w:spacing w:after="50" w:line="276" w:lineRule="auto"/>
            </w:pPr>
            <w:r>
              <w:rPr>
                <w:color w:val="000000"/>
                <w:sz w:val="18"/>
                <w:szCs w:val="18"/>
              </w:rPr>
              <w:t>Fondation des Faisceaux italiens de combat à Milan.</w:t>
            </w:r>
          </w:p>
          <w:p w14:paraId="5A6318B1" w14:textId="77777777" w:rsidR="00D03982" w:rsidRDefault="00000000">
            <w:pPr>
              <w:spacing w:after="50" w:line="276" w:lineRule="auto"/>
            </w:pPr>
            <w:r>
              <w:rPr>
                <w:color w:val="000000"/>
                <w:sz w:val="18"/>
                <w:szCs w:val="18"/>
              </w:rPr>
              <w:t>Conquête de l'Éthiopie.</w:t>
            </w:r>
          </w:p>
          <w:p w14:paraId="26B73105" w14:textId="77777777" w:rsidR="00D03982" w:rsidRDefault="00000000">
            <w:pPr>
              <w:spacing w:after="50" w:line="276" w:lineRule="auto"/>
            </w:pPr>
            <w:r>
              <w:rPr>
                <w:color w:val="000000"/>
                <w:sz w:val="18"/>
                <w:szCs w:val="18"/>
              </w:rPr>
              <w:lastRenderedPageBreak/>
              <w:t>Marche sur Rome et nomination de Mussolini chef du gouvernement.</w:t>
            </w:r>
          </w:p>
          <w:p w14:paraId="5CE043D0" w14:textId="77777777" w:rsidR="00D03982" w:rsidRDefault="00000000">
            <w:pPr>
              <w:spacing w:after="50" w:line="276" w:lineRule="auto"/>
            </w:pPr>
            <w:r>
              <w:rPr>
                <w:color w:val="000000"/>
                <w:sz w:val="18"/>
                <w:szCs w:val="18"/>
              </w:rPr>
              <w:t>Assassinat du député Matteotti.</w:t>
            </w:r>
          </w:p>
          <w:p w14:paraId="229668D7" w14:textId="77777777" w:rsidR="00D03982" w:rsidRDefault="00000000">
            <w:pPr>
              <w:spacing w:after="50" w:line="276" w:lineRule="auto"/>
            </w:pPr>
            <w:r>
              <w:rPr>
                <w:b/>
                <w:bCs/>
                <w:color w:val="000000"/>
                <w:sz w:val="18"/>
                <w:szCs w:val="18"/>
              </w:rPr>
              <w:t>Exercice 2</w:t>
            </w:r>
            <w:r>
              <w:rPr>
                <w:color w:val="000000"/>
                <w:sz w:val="18"/>
                <w:szCs w:val="18"/>
              </w:rPr>
              <w:t xml:space="preserve"> — Complétez le texte avec les mots proposés : Chemises noires – Duce – corporations – roi – Balilla.</w:t>
            </w:r>
          </w:p>
          <w:p w14:paraId="7F40D79E" w14:textId="77777777" w:rsidR="00D03982" w:rsidRDefault="00000000">
            <w:pPr>
              <w:spacing w:after="50" w:line="276" w:lineRule="auto"/>
            </w:pPr>
            <w:r>
              <w:rPr>
                <w:color w:val="000000"/>
                <w:sz w:val="18"/>
                <w:szCs w:val="18"/>
              </w:rPr>
              <w:t>Les milices fascistes, appelées ……… (1), attaquaient les socialistes et les grévistes.</w:t>
            </w:r>
          </w:p>
          <w:p w14:paraId="759CCE98" w14:textId="77777777" w:rsidR="00D03982" w:rsidRDefault="00000000">
            <w:pPr>
              <w:spacing w:after="50" w:line="276" w:lineRule="auto"/>
            </w:pPr>
            <w:r>
              <w:rPr>
                <w:color w:val="000000"/>
                <w:sz w:val="18"/>
                <w:szCs w:val="18"/>
              </w:rPr>
              <w:t>En 1922, le ……… (2) Victor-Emmanuel III nomme Mussolini chef du gouvernement.</w:t>
            </w:r>
          </w:p>
          <w:p w14:paraId="1BAE8359" w14:textId="77777777" w:rsidR="00D03982" w:rsidRDefault="00000000">
            <w:pPr>
              <w:spacing w:after="50" w:line="276" w:lineRule="auto"/>
            </w:pPr>
            <w:r>
              <w:rPr>
                <w:color w:val="000000"/>
                <w:sz w:val="18"/>
                <w:szCs w:val="18"/>
              </w:rPr>
              <w:t>Mussolini prend le titre de ……… (3), le chef.</w:t>
            </w:r>
          </w:p>
          <w:p w14:paraId="10F1B6FD" w14:textId="77777777" w:rsidR="00D03982" w:rsidRDefault="00000000">
            <w:pPr>
              <w:spacing w:after="50" w:line="276" w:lineRule="auto"/>
            </w:pPr>
            <w:r>
              <w:rPr>
                <w:color w:val="000000"/>
                <w:sz w:val="18"/>
                <w:szCs w:val="18"/>
              </w:rPr>
              <w:t>Patrons et ouvriers sont regroupés dans des ……… (4) ; les enfants sont embrigadés dans les ……… (5).</w:t>
            </w:r>
          </w:p>
        </w:tc>
        <w:tc>
          <w:tcPr>
            <w:tcW w:w="2250" w:type="dxa"/>
            <w:tcMar>
              <w:top w:w="60" w:type="dxa"/>
              <w:left w:w="60" w:type="dxa"/>
              <w:bottom w:w="60" w:type="dxa"/>
              <w:right w:w="60" w:type="dxa"/>
            </w:tcMar>
          </w:tcPr>
          <w:p w14:paraId="2405D098" w14:textId="77777777" w:rsidR="00D03982" w:rsidRDefault="00000000">
            <w:pPr>
              <w:spacing w:after="50" w:line="276" w:lineRule="auto"/>
            </w:pPr>
            <w:r>
              <w:rPr>
                <w:b/>
                <w:bCs/>
                <w:color w:val="E9704F"/>
                <w:sz w:val="18"/>
                <w:szCs w:val="18"/>
              </w:rPr>
              <w:lastRenderedPageBreak/>
              <w:t>Corrigé 1 :</w:t>
            </w:r>
          </w:p>
          <w:p w14:paraId="0E20120A" w14:textId="77777777" w:rsidR="00D03982" w:rsidRDefault="00000000">
            <w:pPr>
              <w:spacing w:after="50" w:line="276" w:lineRule="auto"/>
            </w:pPr>
            <w:r>
              <w:rPr>
                <w:b/>
                <w:bCs/>
                <w:color w:val="E9704F"/>
                <w:sz w:val="18"/>
                <w:szCs w:val="18"/>
              </w:rPr>
              <w:t>4</w:t>
            </w:r>
            <w:r>
              <w:rPr>
                <w:color w:val="000000"/>
                <w:sz w:val="18"/>
                <w:szCs w:val="18"/>
              </w:rPr>
              <w:t xml:space="preserve"> — </w:t>
            </w:r>
            <w:r>
              <w:rPr>
                <w:b/>
                <w:bCs/>
                <w:color w:val="E9704F"/>
                <w:sz w:val="18"/>
                <w:szCs w:val="18"/>
              </w:rPr>
              <w:t>1925-1926</w:t>
            </w:r>
            <w:r>
              <w:rPr>
                <w:color w:val="000000"/>
                <w:sz w:val="18"/>
                <w:szCs w:val="18"/>
              </w:rPr>
              <w:t>.</w:t>
            </w:r>
          </w:p>
          <w:p w14:paraId="7F60D3A9" w14:textId="77777777" w:rsidR="00D03982" w:rsidRDefault="00000000">
            <w:pPr>
              <w:spacing w:after="50" w:line="276" w:lineRule="auto"/>
            </w:pPr>
            <w:r>
              <w:rPr>
                <w:b/>
                <w:bCs/>
                <w:color w:val="E9704F"/>
                <w:sz w:val="18"/>
                <w:szCs w:val="18"/>
              </w:rPr>
              <w:t>1</w:t>
            </w:r>
            <w:r>
              <w:rPr>
                <w:color w:val="000000"/>
                <w:sz w:val="18"/>
                <w:szCs w:val="18"/>
              </w:rPr>
              <w:t xml:space="preserve"> — 23 mars </w:t>
            </w:r>
            <w:r>
              <w:rPr>
                <w:b/>
                <w:bCs/>
                <w:color w:val="E9704F"/>
                <w:sz w:val="18"/>
                <w:szCs w:val="18"/>
              </w:rPr>
              <w:t>1919</w:t>
            </w:r>
            <w:r>
              <w:rPr>
                <w:color w:val="000000"/>
                <w:sz w:val="18"/>
                <w:szCs w:val="18"/>
              </w:rPr>
              <w:t>.</w:t>
            </w:r>
          </w:p>
          <w:p w14:paraId="40A4E5EB" w14:textId="77777777" w:rsidR="00D03982" w:rsidRDefault="00000000">
            <w:pPr>
              <w:spacing w:after="50" w:line="276" w:lineRule="auto"/>
            </w:pPr>
            <w:r>
              <w:rPr>
                <w:b/>
                <w:bCs/>
                <w:color w:val="E9704F"/>
                <w:sz w:val="18"/>
                <w:szCs w:val="18"/>
              </w:rPr>
              <w:t>5</w:t>
            </w:r>
            <w:r>
              <w:rPr>
                <w:color w:val="000000"/>
                <w:sz w:val="18"/>
                <w:szCs w:val="18"/>
              </w:rPr>
              <w:t xml:space="preserve"> — </w:t>
            </w:r>
            <w:r>
              <w:rPr>
                <w:b/>
                <w:bCs/>
                <w:color w:val="E9704F"/>
                <w:sz w:val="18"/>
                <w:szCs w:val="18"/>
              </w:rPr>
              <w:t>1935-1936</w:t>
            </w:r>
            <w:r>
              <w:rPr>
                <w:color w:val="000000"/>
                <w:sz w:val="18"/>
                <w:szCs w:val="18"/>
              </w:rPr>
              <w:t>.</w:t>
            </w:r>
          </w:p>
          <w:p w14:paraId="11153507" w14:textId="77777777" w:rsidR="00D03982" w:rsidRDefault="00000000">
            <w:pPr>
              <w:spacing w:after="50" w:line="276" w:lineRule="auto"/>
            </w:pPr>
            <w:r>
              <w:rPr>
                <w:b/>
                <w:bCs/>
                <w:color w:val="E9704F"/>
                <w:sz w:val="18"/>
                <w:szCs w:val="18"/>
              </w:rPr>
              <w:t>2</w:t>
            </w:r>
            <w:r>
              <w:rPr>
                <w:color w:val="000000"/>
                <w:sz w:val="18"/>
                <w:szCs w:val="18"/>
              </w:rPr>
              <w:t xml:space="preserve"> — octobre </w:t>
            </w:r>
            <w:r>
              <w:rPr>
                <w:b/>
                <w:bCs/>
                <w:color w:val="E9704F"/>
                <w:sz w:val="18"/>
                <w:szCs w:val="18"/>
              </w:rPr>
              <w:t>1922</w:t>
            </w:r>
            <w:r>
              <w:rPr>
                <w:color w:val="000000"/>
                <w:sz w:val="18"/>
                <w:szCs w:val="18"/>
              </w:rPr>
              <w:t>.</w:t>
            </w:r>
          </w:p>
          <w:p w14:paraId="759FFA0C" w14:textId="77777777" w:rsidR="00D03982" w:rsidRDefault="00000000">
            <w:pPr>
              <w:spacing w:after="50" w:line="276" w:lineRule="auto"/>
            </w:pPr>
            <w:r>
              <w:rPr>
                <w:b/>
                <w:bCs/>
                <w:color w:val="E9704F"/>
                <w:sz w:val="18"/>
                <w:szCs w:val="18"/>
              </w:rPr>
              <w:t>3</w:t>
            </w:r>
            <w:r>
              <w:rPr>
                <w:color w:val="000000"/>
                <w:sz w:val="18"/>
                <w:szCs w:val="18"/>
              </w:rPr>
              <w:t xml:space="preserve"> — </w:t>
            </w:r>
            <w:r>
              <w:rPr>
                <w:b/>
                <w:bCs/>
                <w:color w:val="E9704F"/>
                <w:sz w:val="18"/>
                <w:szCs w:val="18"/>
              </w:rPr>
              <w:t>1924</w:t>
            </w:r>
            <w:r>
              <w:rPr>
                <w:color w:val="000000"/>
                <w:sz w:val="18"/>
                <w:szCs w:val="18"/>
              </w:rPr>
              <w:t>.</w:t>
            </w:r>
          </w:p>
          <w:p w14:paraId="15489A85" w14:textId="77777777" w:rsidR="00D03982" w:rsidRDefault="00000000">
            <w:pPr>
              <w:spacing w:after="50" w:line="276" w:lineRule="auto"/>
            </w:pPr>
            <w:r>
              <w:rPr>
                <w:b/>
                <w:bCs/>
                <w:color w:val="E9704F"/>
                <w:sz w:val="18"/>
                <w:szCs w:val="18"/>
              </w:rPr>
              <w:t>Corrigé 2 :</w:t>
            </w:r>
          </w:p>
          <w:p w14:paraId="1D5C930C" w14:textId="77777777" w:rsidR="00D03982" w:rsidRDefault="00000000">
            <w:pPr>
              <w:spacing w:after="50" w:line="276" w:lineRule="auto"/>
            </w:pPr>
            <w:r>
              <w:rPr>
                <w:color w:val="000000"/>
                <w:sz w:val="18"/>
                <w:szCs w:val="18"/>
              </w:rPr>
              <w:lastRenderedPageBreak/>
              <w:t xml:space="preserve">(1) </w:t>
            </w:r>
            <w:r>
              <w:rPr>
                <w:b/>
                <w:bCs/>
                <w:color w:val="E9704F"/>
                <w:sz w:val="18"/>
                <w:szCs w:val="18"/>
              </w:rPr>
              <w:t>Chemises noires</w:t>
            </w:r>
            <w:r>
              <w:rPr>
                <w:color w:val="000000"/>
                <w:sz w:val="18"/>
                <w:szCs w:val="18"/>
              </w:rPr>
              <w:t xml:space="preserve"> (</w:t>
            </w:r>
            <w:proofErr w:type="spellStart"/>
            <w:r>
              <w:rPr>
                <w:color w:val="000000"/>
                <w:sz w:val="18"/>
                <w:szCs w:val="18"/>
              </w:rPr>
              <w:t>squadristes</w:t>
            </w:r>
            <w:proofErr w:type="spellEnd"/>
            <w:r>
              <w:rPr>
                <w:color w:val="000000"/>
                <w:sz w:val="18"/>
                <w:szCs w:val="18"/>
              </w:rPr>
              <w:t>).</w:t>
            </w:r>
          </w:p>
          <w:p w14:paraId="0381E5B7" w14:textId="77777777" w:rsidR="00D03982" w:rsidRDefault="00000000">
            <w:pPr>
              <w:spacing w:after="50" w:line="276" w:lineRule="auto"/>
            </w:pPr>
            <w:r>
              <w:rPr>
                <w:color w:val="000000"/>
                <w:sz w:val="18"/>
                <w:szCs w:val="18"/>
              </w:rPr>
              <w:t xml:space="preserve">(2) </w:t>
            </w:r>
            <w:r>
              <w:rPr>
                <w:b/>
                <w:bCs/>
                <w:color w:val="E9704F"/>
                <w:sz w:val="18"/>
                <w:szCs w:val="18"/>
              </w:rPr>
              <w:t>roi</w:t>
            </w:r>
            <w:r>
              <w:rPr>
                <w:color w:val="000000"/>
                <w:sz w:val="18"/>
                <w:szCs w:val="18"/>
              </w:rPr>
              <w:t>.</w:t>
            </w:r>
          </w:p>
          <w:p w14:paraId="2956535B" w14:textId="77777777" w:rsidR="00D03982" w:rsidRDefault="00000000">
            <w:pPr>
              <w:spacing w:after="50" w:line="276" w:lineRule="auto"/>
            </w:pPr>
            <w:r>
              <w:rPr>
                <w:color w:val="000000"/>
                <w:sz w:val="18"/>
                <w:szCs w:val="18"/>
              </w:rPr>
              <w:t xml:space="preserve">(3) </w:t>
            </w:r>
            <w:r>
              <w:rPr>
                <w:b/>
                <w:bCs/>
                <w:color w:val="E9704F"/>
                <w:sz w:val="18"/>
                <w:szCs w:val="18"/>
              </w:rPr>
              <w:t>Duce</w:t>
            </w:r>
            <w:r>
              <w:rPr>
                <w:color w:val="000000"/>
                <w:sz w:val="18"/>
                <w:szCs w:val="18"/>
              </w:rPr>
              <w:t>.</w:t>
            </w:r>
          </w:p>
          <w:p w14:paraId="6FC89489" w14:textId="77777777" w:rsidR="00D03982" w:rsidRDefault="00000000">
            <w:pPr>
              <w:spacing w:after="50" w:line="276" w:lineRule="auto"/>
            </w:pPr>
            <w:r>
              <w:rPr>
                <w:color w:val="000000"/>
                <w:sz w:val="18"/>
                <w:szCs w:val="18"/>
              </w:rPr>
              <w:t xml:space="preserve">(4) </w:t>
            </w:r>
            <w:r>
              <w:rPr>
                <w:b/>
                <w:bCs/>
                <w:color w:val="E9704F"/>
                <w:sz w:val="18"/>
                <w:szCs w:val="18"/>
              </w:rPr>
              <w:t>corporations</w:t>
            </w:r>
            <w:r>
              <w:rPr>
                <w:color w:val="000000"/>
                <w:sz w:val="18"/>
                <w:szCs w:val="18"/>
              </w:rPr>
              <w:t xml:space="preserve"> ; (5) </w:t>
            </w:r>
            <w:r>
              <w:rPr>
                <w:b/>
                <w:bCs/>
                <w:color w:val="E9704F"/>
                <w:sz w:val="18"/>
                <w:szCs w:val="18"/>
              </w:rPr>
              <w:t>Balilla</w:t>
            </w:r>
            <w:r>
              <w:rPr>
                <w:color w:val="000000"/>
                <w:sz w:val="18"/>
                <w:szCs w:val="18"/>
              </w:rPr>
              <w:t>.</w:t>
            </w:r>
          </w:p>
        </w:tc>
        <w:tc>
          <w:tcPr>
            <w:tcW w:w="1100" w:type="dxa"/>
            <w:tcMar>
              <w:top w:w="60" w:type="dxa"/>
              <w:left w:w="60" w:type="dxa"/>
              <w:bottom w:w="60" w:type="dxa"/>
              <w:right w:w="60" w:type="dxa"/>
            </w:tcMar>
          </w:tcPr>
          <w:p w14:paraId="7CF73ABC" w14:textId="77777777" w:rsidR="00D03982" w:rsidRDefault="00000000">
            <w:pPr>
              <w:spacing w:after="50" w:line="276" w:lineRule="auto"/>
            </w:pPr>
            <w:r>
              <w:rPr>
                <w:color w:val="000000"/>
                <w:sz w:val="18"/>
                <w:szCs w:val="18"/>
              </w:rPr>
              <w:lastRenderedPageBreak/>
              <w:t>Travail individuel puis correction collective</w:t>
            </w:r>
          </w:p>
        </w:tc>
        <w:tc>
          <w:tcPr>
            <w:tcW w:w="1050" w:type="dxa"/>
            <w:tcMar>
              <w:top w:w="60" w:type="dxa"/>
              <w:left w:w="60" w:type="dxa"/>
              <w:bottom w:w="60" w:type="dxa"/>
              <w:right w:w="60" w:type="dxa"/>
            </w:tcMar>
          </w:tcPr>
          <w:p w14:paraId="33953EF3" w14:textId="77777777" w:rsidR="00D03982" w:rsidRDefault="00000000">
            <w:pPr>
              <w:spacing w:after="50" w:line="276" w:lineRule="auto"/>
            </w:pPr>
            <w:r>
              <w:rPr>
                <w:color w:val="000000"/>
                <w:sz w:val="18"/>
                <w:szCs w:val="18"/>
              </w:rPr>
              <w:t>Cahier, ardoise</w:t>
            </w:r>
          </w:p>
        </w:tc>
        <w:tc>
          <w:tcPr>
            <w:tcW w:w="800" w:type="dxa"/>
            <w:tcMar>
              <w:top w:w="60" w:type="dxa"/>
              <w:left w:w="60" w:type="dxa"/>
              <w:bottom w:w="60" w:type="dxa"/>
              <w:right w:w="60" w:type="dxa"/>
            </w:tcMar>
          </w:tcPr>
          <w:p w14:paraId="7F9CC578" w14:textId="77777777" w:rsidR="00D03982" w:rsidRDefault="00D03982"/>
        </w:tc>
      </w:tr>
      <w:tr w:rsidR="00D03982" w14:paraId="0463319E"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767BBF34" w14:textId="77777777" w:rsidR="00D03982" w:rsidRDefault="00000000">
            <w:pPr>
              <w:spacing w:line="276" w:lineRule="auto"/>
            </w:pPr>
            <w:r>
              <w:rPr>
                <w:b/>
                <w:bCs/>
                <w:color w:val="000000"/>
                <w:sz w:val="19"/>
                <w:szCs w:val="19"/>
              </w:rPr>
              <w:t>III. ÉVALUATION</w:t>
            </w:r>
          </w:p>
        </w:tc>
      </w:tr>
      <w:tr w:rsidR="00D03982" w14:paraId="3A39EFFE" w14:textId="77777777">
        <w:tblPrEx>
          <w:tblCellMar>
            <w:top w:w="0" w:type="dxa"/>
            <w:bottom w:w="0" w:type="dxa"/>
          </w:tblCellMar>
        </w:tblPrEx>
        <w:tc>
          <w:tcPr>
            <w:tcW w:w="1150" w:type="dxa"/>
            <w:tcMar>
              <w:top w:w="60" w:type="dxa"/>
              <w:left w:w="60" w:type="dxa"/>
              <w:bottom w:w="60" w:type="dxa"/>
              <w:right w:w="60" w:type="dxa"/>
            </w:tcMar>
          </w:tcPr>
          <w:p w14:paraId="6C733A4F" w14:textId="77777777" w:rsidR="00D03982" w:rsidRDefault="00000000">
            <w:pPr>
              <w:spacing w:after="20" w:line="276" w:lineRule="auto"/>
            </w:pPr>
            <w:r>
              <w:rPr>
                <w:b/>
                <w:bCs/>
                <w:color w:val="000000"/>
                <w:sz w:val="18"/>
                <w:szCs w:val="18"/>
              </w:rPr>
              <w:t>Évaluation</w:t>
            </w:r>
          </w:p>
          <w:p w14:paraId="1B90E695" w14:textId="77777777" w:rsidR="00D03982" w:rsidRDefault="00000000">
            <w:pPr>
              <w:spacing w:line="276" w:lineRule="auto"/>
            </w:pPr>
            <w:r>
              <w:rPr>
                <w:color w:val="000000"/>
                <w:sz w:val="18"/>
                <w:szCs w:val="18"/>
              </w:rPr>
              <w:t>15 min</w:t>
            </w:r>
          </w:p>
        </w:tc>
        <w:tc>
          <w:tcPr>
            <w:tcW w:w="3250" w:type="dxa"/>
            <w:tcMar>
              <w:top w:w="60" w:type="dxa"/>
              <w:left w:w="60" w:type="dxa"/>
              <w:bottom w:w="60" w:type="dxa"/>
              <w:right w:w="60" w:type="dxa"/>
            </w:tcMar>
          </w:tcPr>
          <w:p w14:paraId="20EA9B9A" w14:textId="77777777" w:rsidR="00D03982" w:rsidRDefault="00000000">
            <w:pPr>
              <w:spacing w:after="50" w:line="276" w:lineRule="auto"/>
            </w:pPr>
            <w:r>
              <w:rPr>
                <w:b/>
                <w:bCs/>
                <w:color w:val="000000"/>
                <w:sz w:val="18"/>
                <w:szCs w:val="18"/>
              </w:rPr>
              <w:t>Exercice 3</w:t>
            </w:r>
            <w:r>
              <w:rPr>
                <w:color w:val="000000"/>
                <w:sz w:val="18"/>
                <w:szCs w:val="18"/>
              </w:rPr>
              <w:t xml:space="preserve"> — Répondez par Vrai ou Faux, puis corrigez les phrases fausses.</w:t>
            </w:r>
          </w:p>
          <w:p w14:paraId="636022A2" w14:textId="77777777" w:rsidR="00D03982" w:rsidRDefault="00000000">
            <w:pPr>
              <w:spacing w:after="50" w:line="276" w:lineRule="auto"/>
            </w:pPr>
            <w:r>
              <w:rPr>
                <w:color w:val="000000"/>
                <w:sz w:val="18"/>
                <w:szCs w:val="18"/>
              </w:rPr>
              <w:t>a) Le fascisme est né dans un pays vaincu de la Première Guerre mondiale.</w:t>
            </w:r>
          </w:p>
          <w:p w14:paraId="7A1D89D3" w14:textId="77777777" w:rsidR="00D03982" w:rsidRDefault="00000000">
            <w:pPr>
              <w:spacing w:after="50" w:line="276" w:lineRule="auto"/>
            </w:pPr>
            <w:r>
              <w:rPr>
                <w:color w:val="000000"/>
                <w:sz w:val="18"/>
                <w:szCs w:val="18"/>
              </w:rPr>
              <w:t>b) Mussolini a pris le pouvoir par un coup d'État militaire contre le roi.</w:t>
            </w:r>
          </w:p>
          <w:p w14:paraId="5A3D4FD9" w14:textId="77777777" w:rsidR="00D03982" w:rsidRDefault="00000000">
            <w:pPr>
              <w:spacing w:after="50" w:line="276" w:lineRule="auto"/>
            </w:pPr>
            <w:r>
              <w:rPr>
                <w:color w:val="000000"/>
                <w:sz w:val="18"/>
                <w:szCs w:val="18"/>
              </w:rPr>
              <w:t>c) Les accords du Latran (1929) ont réconcilié le régime fasciste et l'Église.</w:t>
            </w:r>
          </w:p>
          <w:p w14:paraId="7D2D1CC2" w14:textId="77777777" w:rsidR="00D03982" w:rsidRDefault="00000000">
            <w:pPr>
              <w:spacing w:after="50" w:line="276" w:lineRule="auto"/>
            </w:pPr>
            <w:r>
              <w:rPr>
                <w:color w:val="000000"/>
                <w:sz w:val="18"/>
                <w:szCs w:val="18"/>
              </w:rPr>
              <w:t>d) L'Italie fasciste a conquis l'Éthiopie en 1935-1936.</w:t>
            </w:r>
          </w:p>
          <w:p w14:paraId="46B53204" w14:textId="77777777" w:rsidR="00D03982" w:rsidRDefault="00000000">
            <w:pPr>
              <w:spacing w:after="50" w:line="276" w:lineRule="auto"/>
            </w:pPr>
            <w:r>
              <w:rPr>
                <w:b/>
                <w:bCs/>
                <w:color w:val="000000"/>
                <w:sz w:val="18"/>
                <w:szCs w:val="18"/>
              </w:rPr>
              <w:t>Exercice 4</w:t>
            </w:r>
            <w:r>
              <w:rPr>
                <w:color w:val="000000"/>
                <w:sz w:val="18"/>
                <w:szCs w:val="18"/>
              </w:rPr>
              <w:t xml:space="preserve"> — Répondez aux questions suivantes par une phrase complète.</w:t>
            </w:r>
          </w:p>
          <w:p w14:paraId="304CA0BD" w14:textId="77777777" w:rsidR="00D03982" w:rsidRDefault="00000000">
            <w:pPr>
              <w:spacing w:after="50" w:line="276" w:lineRule="auto"/>
            </w:pPr>
            <w:r>
              <w:rPr>
                <w:color w:val="000000"/>
                <w:sz w:val="18"/>
                <w:szCs w:val="18"/>
              </w:rPr>
              <w:t>1. Expliquez trois causes de la naissance du fascisme en Italie.</w:t>
            </w:r>
          </w:p>
          <w:p w14:paraId="06BF51F9" w14:textId="77777777" w:rsidR="00D03982" w:rsidRDefault="00000000">
            <w:pPr>
              <w:spacing w:after="50" w:line="276" w:lineRule="auto"/>
            </w:pPr>
            <w:r>
              <w:rPr>
                <w:color w:val="000000"/>
                <w:sz w:val="18"/>
                <w:szCs w:val="18"/>
              </w:rPr>
              <w:t>2. Racontez la conquête du pouvoir par Mussolini (1919-1922).</w:t>
            </w:r>
          </w:p>
          <w:p w14:paraId="74B872BA" w14:textId="77777777" w:rsidR="00D03982" w:rsidRDefault="00000000">
            <w:pPr>
              <w:spacing w:after="50" w:line="276" w:lineRule="auto"/>
            </w:pPr>
            <w:r>
              <w:rPr>
                <w:color w:val="000000"/>
                <w:sz w:val="18"/>
                <w:szCs w:val="18"/>
              </w:rPr>
              <w:t>3. Décrivez quatre caractères de la dictature fasciste.</w:t>
            </w:r>
          </w:p>
          <w:p w14:paraId="63164F64" w14:textId="77777777" w:rsidR="00D03982" w:rsidRDefault="00000000">
            <w:pPr>
              <w:spacing w:after="50" w:line="276" w:lineRule="auto"/>
            </w:pPr>
            <w:r>
              <w:rPr>
                <w:color w:val="000000"/>
                <w:sz w:val="18"/>
                <w:szCs w:val="18"/>
              </w:rPr>
              <w:t>4. Rédigez une courte biographie de Mussolini (naissance, métiers, prise du pouvoir, politique, fin).</w:t>
            </w:r>
          </w:p>
        </w:tc>
        <w:tc>
          <w:tcPr>
            <w:tcW w:w="2250" w:type="dxa"/>
            <w:tcMar>
              <w:top w:w="60" w:type="dxa"/>
              <w:left w:w="60" w:type="dxa"/>
              <w:bottom w:w="60" w:type="dxa"/>
              <w:right w:w="60" w:type="dxa"/>
            </w:tcMar>
          </w:tcPr>
          <w:p w14:paraId="69F098E6" w14:textId="77777777" w:rsidR="00D03982" w:rsidRDefault="00000000">
            <w:pPr>
              <w:spacing w:after="50" w:line="276" w:lineRule="auto"/>
            </w:pPr>
            <w:r>
              <w:rPr>
                <w:b/>
                <w:bCs/>
                <w:color w:val="E9704F"/>
                <w:sz w:val="18"/>
                <w:szCs w:val="18"/>
              </w:rPr>
              <w:t>Corrigé 3 :</w:t>
            </w:r>
          </w:p>
          <w:p w14:paraId="4E26AD22" w14:textId="77777777" w:rsidR="00D03982" w:rsidRDefault="00000000">
            <w:pPr>
              <w:spacing w:after="50" w:line="276" w:lineRule="auto"/>
            </w:pPr>
            <w:r>
              <w:rPr>
                <w:color w:val="000000"/>
                <w:sz w:val="18"/>
                <w:szCs w:val="18"/>
              </w:rPr>
              <w:t xml:space="preserve">a) </w:t>
            </w:r>
            <w:r>
              <w:rPr>
                <w:b/>
                <w:bCs/>
                <w:color w:val="E9704F"/>
                <w:sz w:val="18"/>
                <w:szCs w:val="18"/>
              </w:rPr>
              <w:t>Faux</w:t>
            </w:r>
            <w:r>
              <w:rPr>
                <w:color w:val="000000"/>
                <w:sz w:val="18"/>
                <w:szCs w:val="18"/>
              </w:rPr>
              <w:t xml:space="preserve"> : l'Italie était </w:t>
            </w:r>
            <w:r>
              <w:rPr>
                <w:b/>
                <w:bCs/>
                <w:color w:val="E9704F"/>
                <w:sz w:val="18"/>
                <w:szCs w:val="18"/>
              </w:rPr>
              <w:t>vainqueur</w:t>
            </w:r>
            <w:r>
              <w:rPr>
                <w:color w:val="000000"/>
                <w:sz w:val="18"/>
                <w:szCs w:val="18"/>
              </w:rPr>
              <w:t>, mais frustrée (« victoire mutilée »).</w:t>
            </w:r>
          </w:p>
          <w:p w14:paraId="3CCCDBAD" w14:textId="77777777" w:rsidR="00D03982" w:rsidRDefault="00000000">
            <w:pPr>
              <w:spacing w:after="50" w:line="276" w:lineRule="auto"/>
            </w:pPr>
            <w:r>
              <w:rPr>
                <w:color w:val="000000"/>
                <w:sz w:val="18"/>
                <w:szCs w:val="18"/>
              </w:rPr>
              <w:t xml:space="preserve">b) </w:t>
            </w:r>
            <w:r>
              <w:rPr>
                <w:b/>
                <w:bCs/>
                <w:color w:val="E9704F"/>
                <w:sz w:val="18"/>
                <w:szCs w:val="18"/>
              </w:rPr>
              <w:t>Faux</w:t>
            </w:r>
            <w:r>
              <w:rPr>
                <w:color w:val="000000"/>
                <w:sz w:val="18"/>
                <w:szCs w:val="18"/>
              </w:rPr>
              <w:t xml:space="preserve"> : le roi l'a </w:t>
            </w:r>
            <w:r>
              <w:rPr>
                <w:b/>
                <w:bCs/>
                <w:color w:val="E9704F"/>
                <w:sz w:val="18"/>
                <w:szCs w:val="18"/>
              </w:rPr>
              <w:t>nommé légalement</w:t>
            </w:r>
            <w:r>
              <w:rPr>
                <w:color w:val="000000"/>
                <w:sz w:val="18"/>
                <w:szCs w:val="18"/>
              </w:rPr>
              <w:t xml:space="preserve"> sous la menace de la marche sur Rome.</w:t>
            </w:r>
          </w:p>
          <w:p w14:paraId="1A144C06" w14:textId="77777777" w:rsidR="00D03982" w:rsidRDefault="00000000">
            <w:pPr>
              <w:spacing w:after="50" w:line="276" w:lineRule="auto"/>
            </w:pPr>
            <w:r>
              <w:rPr>
                <w:color w:val="000000"/>
                <w:sz w:val="18"/>
                <w:szCs w:val="18"/>
              </w:rPr>
              <w:t xml:space="preserve">c) </w:t>
            </w:r>
            <w:r>
              <w:rPr>
                <w:b/>
                <w:bCs/>
                <w:color w:val="E9704F"/>
                <w:sz w:val="18"/>
                <w:szCs w:val="18"/>
              </w:rPr>
              <w:t>Vrai</w:t>
            </w:r>
            <w:r>
              <w:rPr>
                <w:color w:val="000000"/>
                <w:sz w:val="18"/>
                <w:szCs w:val="18"/>
              </w:rPr>
              <w:t xml:space="preserve"> : création de l'État du Vatican et soutien de l'Église.</w:t>
            </w:r>
          </w:p>
          <w:p w14:paraId="17B5434C" w14:textId="77777777" w:rsidR="00D03982" w:rsidRDefault="00000000">
            <w:pPr>
              <w:spacing w:after="50" w:line="276" w:lineRule="auto"/>
            </w:pPr>
            <w:r>
              <w:rPr>
                <w:color w:val="000000"/>
                <w:sz w:val="18"/>
                <w:szCs w:val="18"/>
              </w:rPr>
              <w:t xml:space="preserve">d) </w:t>
            </w:r>
            <w:r>
              <w:rPr>
                <w:b/>
                <w:bCs/>
                <w:color w:val="E9704F"/>
                <w:sz w:val="18"/>
                <w:szCs w:val="18"/>
              </w:rPr>
              <w:t>Vrai</w:t>
            </w:r>
            <w:r>
              <w:rPr>
                <w:color w:val="000000"/>
                <w:sz w:val="18"/>
                <w:szCs w:val="18"/>
              </w:rPr>
              <w:t xml:space="preserve"> : malgré les sanctions de la SDN.</w:t>
            </w:r>
          </w:p>
          <w:p w14:paraId="1FE3682B" w14:textId="77777777" w:rsidR="00D03982" w:rsidRDefault="00000000">
            <w:pPr>
              <w:spacing w:after="50" w:line="276" w:lineRule="auto"/>
            </w:pPr>
            <w:r>
              <w:rPr>
                <w:b/>
                <w:bCs/>
                <w:color w:val="E9704F"/>
                <w:sz w:val="18"/>
                <w:szCs w:val="18"/>
              </w:rPr>
              <w:t>Corrigé 4 :</w:t>
            </w:r>
          </w:p>
          <w:p w14:paraId="721FFDE1" w14:textId="77777777" w:rsidR="00D03982" w:rsidRDefault="00000000">
            <w:pPr>
              <w:spacing w:after="50" w:line="276" w:lineRule="auto"/>
            </w:pPr>
            <w:r>
              <w:rPr>
                <w:color w:val="000000"/>
                <w:sz w:val="18"/>
                <w:szCs w:val="18"/>
              </w:rPr>
              <w:t xml:space="preserve">1. La </w:t>
            </w:r>
            <w:r>
              <w:rPr>
                <w:b/>
                <w:bCs/>
                <w:color w:val="E9704F"/>
                <w:sz w:val="18"/>
                <w:szCs w:val="18"/>
              </w:rPr>
              <w:t>« victoire mutilée »</w:t>
            </w:r>
            <w:r>
              <w:rPr>
                <w:color w:val="000000"/>
                <w:sz w:val="18"/>
                <w:szCs w:val="18"/>
              </w:rPr>
              <w:t xml:space="preserve"> et le nationalisme frustré ; la </w:t>
            </w:r>
            <w:r>
              <w:rPr>
                <w:b/>
                <w:bCs/>
                <w:color w:val="E9704F"/>
                <w:sz w:val="18"/>
                <w:szCs w:val="18"/>
              </w:rPr>
              <w:t>crise</w:t>
            </w:r>
            <w:r>
              <w:rPr>
                <w:color w:val="000000"/>
                <w:sz w:val="18"/>
                <w:szCs w:val="18"/>
              </w:rPr>
              <w:t xml:space="preserve"> économique et le chômage des anciens combattants ; la </w:t>
            </w:r>
            <w:r>
              <w:rPr>
                <w:b/>
                <w:bCs/>
                <w:color w:val="E9704F"/>
                <w:sz w:val="18"/>
                <w:szCs w:val="18"/>
              </w:rPr>
              <w:t>peur de la révolution</w:t>
            </w:r>
            <w:r>
              <w:rPr>
                <w:color w:val="000000"/>
                <w:sz w:val="18"/>
                <w:szCs w:val="18"/>
              </w:rPr>
              <w:t xml:space="preserve"> après les grèves de 1919-1920 ; la </w:t>
            </w:r>
            <w:r>
              <w:rPr>
                <w:b/>
                <w:bCs/>
                <w:color w:val="E9704F"/>
                <w:sz w:val="18"/>
                <w:szCs w:val="18"/>
              </w:rPr>
              <w:t>faiblesse</w:t>
            </w:r>
            <w:r>
              <w:rPr>
                <w:color w:val="000000"/>
                <w:sz w:val="18"/>
                <w:szCs w:val="18"/>
              </w:rPr>
              <w:t xml:space="preserve"> des gouvernements libéraux.</w:t>
            </w:r>
          </w:p>
          <w:p w14:paraId="505B8CC9" w14:textId="77777777" w:rsidR="00D03982" w:rsidRDefault="00000000">
            <w:pPr>
              <w:spacing w:after="50" w:line="276" w:lineRule="auto"/>
            </w:pPr>
            <w:r>
              <w:rPr>
                <w:color w:val="000000"/>
                <w:sz w:val="18"/>
                <w:szCs w:val="18"/>
              </w:rPr>
              <w:t xml:space="preserve">2. </w:t>
            </w:r>
            <w:r>
              <w:rPr>
                <w:b/>
                <w:bCs/>
                <w:color w:val="E9704F"/>
                <w:sz w:val="18"/>
                <w:szCs w:val="18"/>
              </w:rPr>
              <w:t>1919</w:t>
            </w:r>
            <w:r>
              <w:rPr>
                <w:color w:val="000000"/>
                <w:sz w:val="18"/>
                <w:szCs w:val="18"/>
              </w:rPr>
              <w:t xml:space="preserve"> : fondation des Faisceaux de combat ; </w:t>
            </w:r>
            <w:r>
              <w:rPr>
                <w:b/>
                <w:bCs/>
                <w:color w:val="E9704F"/>
                <w:sz w:val="18"/>
                <w:szCs w:val="18"/>
              </w:rPr>
              <w:t>1920-1922</w:t>
            </w:r>
            <w:r>
              <w:rPr>
                <w:color w:val="000000"/>
                <w:sz w:val="18"/>
                <w:szCs w:val="18"/>
              </w:rPr>
              <w:t xml:space="preserve"> : violences des </w:t>
            </w:r>
            <w:r>
              <w:rPr>
                <w:b/>
                <w:bCs/>
                <w:color w:val="E9704F"/>
                <w:sz w:val="18"/>
                <w:szCs w:val="18"/>
              </w:rPr>
              <w:t>Chemises noires</w:t>
            </w:r>
            <w:r>
              <w:rPr>
                <w:color w:val="000000"/>
                <w:sz w:val="18"/>
                <w:szCs w:val="18"/>
              </w:rPr>
              <w:t xml:space="preserve"> contre la gauche avec l'appui des industriels ; </w:t>
            </w:r>
            <w:r>
              <w:rPr>
                <w:b/>
                <w:bCs/>
                <w:color w:val="E9704F"/>
                <w:sz w:val="18"/>
                <w:szCs w:val="18"/>
              </w:rPr>
              <w:t>octobre 1922</w:t>
            </w:r>
            <w:r>
              <w:rPr>
                <w:color w:val="000000"/>
                <w:sz w:val="18"/>
                <w:szCs w:val="18"/>
              </w:rPr>
              <w:t xml:space="preserve"> : </w:t>
            </w:r>
            <w:r>
              <w:rPr>
                <w:b/>
                <w:bCs/>
                <w:color w:val="E9704F"/>
                <w:sz w:val="18"/>
                <w:szCs w:val="18"/>
              </w:rPr>
              <w:t>marche sur Rome</w:t>
            </w:r>
            <w:r>
              <w:rPr>
                <w:color w:val="000000"/>
                <w:sz w:val="18"/>
                <w:szCs w:val="18"/>
              </w:rPr>
              <w:t>, le roi cède et nomme Mussolini président du Conseil.</w:t>
            </w:r>
          </w:p>
          <w:p w14:paraId="6334D202" w14:textId="77777777" w:rsidR="00D03982" w:rsidRDefault="00000000">
            <w:pPr>
              <w:spacing w:after="50" w:line="276" w:lineRule="auto"/>
            </w:pPr>
            <w:r>
              <w:rPr>
                <w:color w:val="000000"/>
                <w:sz w:val="18"/>
                <w:szCs w:val="18"/>
              </w:rPr>
              <w:t xml:space="preserve">3. </w:t>
            </w:r>
            <w:r>
              <w:rPr>
                <w:b/>
                <w:bCs/>
                <w:color w:val="E9704F"/>
                <w:sz w:val="18"/>
                <w:szCs w:val="18"/>
              </w:rPr>
              <w:t>Parti unique</w:t>
            </w:r>
            <w:r>
              <w:rPr>
                <w:color w:val="000000"/>
                <w:sz w:val="18"/>
                <w:szCs w:val="18"/>
              </w:rPr>
              <w:t xml:space="preserve"> et interdiction des oppositions ; </w:t>
            </w:r>
            <w:r>
              <w:rPr>
                <w:b/>
                <w:bCs/>
                <w:color w:val="E9704F"/>
                <w:sz w:val="18"/>
                <w:szCs w:val="18"/>
              </w:rPr>
              <w:t>police politique</w:t>
            </w:r>
            <w:r>
              <w:rPr>
                <w:color w:val="000000"/>
                <w:sz w:val="18"/>
                <w:szCs w:val="18"/>
              </w:rPr>
              <w:t xml:space="preserve"> (OVRA) et Tribunal spécial ; </w:t>
            </w:r>
            <w:r>
              <w:rPr>
                <w:b/>
                <w:bCs/>
                <w:color w:val="E9704F"/>
                <w:sz w:val="18"/>
                <w:szCs w:val="18"/>
              </w:rPr>
              <w:t>propagande</w:t>
            </w:r>
            <w:r>
              <w:rPr>
                <w:color w:val="000000"/>
                <w:sz w:val="18"/>
                <w:szCs w:val="18"/>
              </w:rPr>
              <w:t xml:space="preserve"> et culte du </w:t>
            </w:r>
            <w:r>
              <w:rPr>
                <w:b/>
                <w:bCs/>
                <w:color w:val="E9704F"/>
                <w:sz w:val="18"/>
                <w:szCs w:val="18"/>
              </w:rPr>
              <w:t>Duce</w:t>
            </w:r>
            <w:r>
              <w:rPr>
                <w:color w:val="000000"/>
                <w:sz w:val="18"/>
                <w:szCs w:val="18"/>
              </w:rPr>
              <w:t xml:space="preserve"> ; </w:t>
            </w:r>
            <w:r>
              <w:rPr>
                <w:b/>
                <w:bCs/>
                <w:color w:val="E9704F"/>
                <w:sz w:val="18"/>
                <w:szCs w:val="18"/>
              </w:rPr>
              <w:t>corporatisme</w:t>
            </w:r>
            <w:r>
              <w:rPr>
                <w:color w:val="000000"/>
                <w:sz w:val="18"/>
                <w:szCs w:val="18"/>
              </w:rPr>
              <w:t xml:space="preserve"> ; </w:t>
            </w:r>
            <w:r>
              <w:rPr>
                <w:b/>
                <w:bCs/>
                <w:color w:val="E9704F"/>
                <w:sz w:val="18"/>
                <w:szCs w:val="18"/>
              </w:rPr>
              <w:t>embrigadement</w:t>
            </w:r>
            <w:r>
              <w:rPr>
                <w:color w:val="000000"/>
                <w:sz w:val="18"/>
                <w:szCs w:val="18"/>
              </w:rPr>
              <w:t xml:space="preserve"> de la </w:t>
            </w:r>
            <w:r>
              <w:rPr>
                <w:color w:val="000000"/>
                <w:sz w:val="18"/>
                <w:szCs w:val="18"/>
              </w:rPr>
              <w:lastRenderedPageBreak/>
              <w:t xml:space="preserve">jeunesse ; </w:t>
            </w:r>
            <w:r>
              <w:rPr>
                <w:b/>
                <w:bCs/>
                <w:color w:val="E9704F"/>
                <w:sz w:val="18"/>
                <w:szCs w:val="18"/>
              </w:rPr>
              <w:t>nationalisme</w:t>
            </w:r>
            <w:r>
              <w:rPr>
                <w:color w:val="000000"/>
                <w:sz w:val="18"/>
                <w:szCs w:val="18"/>
              </w:rPr>
              <w:t xml:space="preserve"> et expansion militaire.</w:t>
            </w:r>
          </w:p>
          <w:p w14:paraId="7C699281" w14:textId="77777777" w:rsidR="00D03982" w:rsidRDefault="00000000">
            <w:pPr>
              <w:spacing w:after="50" w:line="276" w:lineRule="auto"/>
            </w:pPr>
            <w:r>
              <w:rPr>
                <w:color w:val="000000"/>
                <w:sz w:val="18"/>
                <w:szCs w:val="18"/>
              </w:rPr>
              <w:t xml:space="preserve">4. Né en </w:t>
            </w:r>
            <w:r>
              <w:rPr>
                <w:b/>
                <w:bCs/>
                <w:color w:val="E9704F"/>
                <w:sz w:val="18"/>
                <w:szCs w:val="18"/>
              </w:rPr>
              <w:t>1883</w:t>
            </w:r>
            <w:r>
              <w:rPr>
                <w:color w:val="000000"/>
                <w:sz w:val="18"/>
                <w:szCs w:val="18"/>
              </w:rPr>
              <w:t xml:space="preserve">, fils de forgeron, </w:t>
            </w:r>
            <w:r>
              <w:rPr>
                <w:b/>
                <w:bCs/>
                <w:color w:val="E9704F"/>
                <w:sz w:val="18"/>
                <w:szCs w:val="18"/>
              </w:rPr>
              <w:t>instituteur</w:t>
            </w:r>
            <w:r>
              <w:rPr>
                <w:color w:val="000000"/>
                <w:sz w:val="18"/>
                <w:szCs w:val="18"/>
              </w:rPr>
              <w:t xml:space="preserve"> puis </w:t>
            </w:r>
            <w:r>
              <w:rPr>
                <w:b/>
                <w:bCs/>
                <w:color w:val="E9704F"/>
                <w:sz w:val="18"/>
                <w:szCs w:val="18"/>
              </w:rPr>
              <w:t>journaliste</w:t>
            </w:r>
            <w:r>
              <w:rPr>
                <w:color w:val="000000"/>
                <w:sz w:val="18"/>
                <w:szCs w:val="18"/>
              </w:rPr>
              <w:t xml:space="preserve"> socialiste, ancien combattant ; fonde le fascisme en </w:t>
            </w:r>
            <w:r>
              <w:rPr>
                <w:b/>
                <w:bCs/>
                <w:color w:val="E9704F"/>
                <w:sz w:val="18"/>
                <w:szCs w:val="18"/>
              </w:rPr>
              <w:t>1919</w:t>
            </w:r>
            <w:r>
              <w:rPr>
                <w:color w:val="000000"/>
                <w:sz w:val="18"/>
                <w:szCs w:val="18"/>
              </w:rPr>
              <w:t xml:space="preserve">, chef du gouvernement en </w:t>
            </w:r>
            <w:r>
              <w:rPr>
                <w:b/>
                <w:bCs/>
                <w:color w:val="E9704F"/>
                <w:sz w:val="18"/>
                <w:szCs w:val="18"/>
              </w:rPr>
              <w:t>1922</w:t>
            </w:r>
            <w:r>
              <w:rPr>
                <w:color w:val="000000"/>
                <w:sz w:val="18"/>
                <w:szCs w:val="18"/>
              </w:rPr>
              <w:t xml:space="preserve">, dictateur à partir de </w:t>
            </w:r>
            <w:r>
              <w:rPr>
                <w:b/>
                <w:bCs/>
                <w:color w:val="E9704F"/>
                <w:sz w:val="18"/>
                <w:szCs w:val="18"/>
              </w:rPr>
              <w:t>1925</w:t>
            </w:r>
            <w:r>
              <w:rPr>
                <w:color w:val="000000"/>
                <w:sz w:val="18"/>
                <w:szCs w:val="18"/>
              </w:rPr>
              <w:t xml:space="preserve"> ; conquiert l'</w:t>
            </w:r>
            <w:r>
              <w:rPr>
                <w:b/>
                <w:bCs/>
                <w:color w:val="E9704F"/>
                <w:sz w:val="18"/>
                <w:szCs w:val="18"/>
              </w:rPr>
              <w:t>Éthiopie</w:t>
            </w:r>
            <w:r>
              <w:rPr>
                <w:color w:val="000000"/>
                <w:sz w:val="18"/>
                <w:szCs w:val="18"/>
              </w:rPr>
              <w:t xml:space="preserve">, s'allie à </w:t>
            </w:r>
            <w:r>
              <w:rPr>
                <w:b/>
                <w:bCs/>
                <w:color w:val="E9704F"/>
                <w:sz w:val="18"/>
                <w:szCs w:val="18"/>
              </w:rPr>
              <w:t>Hitler</w:t>
            </w:r>
            <w:r>
              <w:rPr>
                <w:color w:val="000000"/>
                <w:sz w:val="18"/>
                <w:szCs w:val="18"/>
              </w:rPr>
              <w:t xml:space="preserve">, entre en guerre en </w:t>
            </w:r>
            <w:r>
              <w:rPr>
                <w:b/>
                <w:bCs/>
                <w:color w:val="E9704F"/>
                <w:sz w:val="18"/>
                <w:szCs w:val="18"/>
              </w:rPr>
              <w:t>1940</w:t>
            </w:r>
            <w:r>
              <w:rPr>
                <w:color w:val="000000"/>
                <w:sz w:val="18"/>
                <w:szCs w:val="18"/>
              </w:rPr>
              <w:t xml:space="preserve"> ; renversé en </w:t>
            </w:r>
            <w:r>
              <w:rPr>
                <w:b/>
                <w:bCs/>
                <w:color w:val="E9704F"/>
                <w:sz w:val="18"/>
                <w:szCs w:val="18"/>
              </w:rPr>
              <w:t>1943</w:t>
            </w:r>
            <w:r>
              <w:rPr>
                <w:color w:val="000000"/>
                <w:sz w:val="18"/>
                <w:szCs w:val="18"/>
              </w:rPr>
              <w:t xml:space="preserve">, exécuté par des résistants en avril </w:t>
            </w:r>
            <w:r>
              <w:rPr>
                <w:b/>
                <w:bCs/>
                <w:color w:val="E9704F"/>
                <w:sz w:val="18"/>
                <w:szCs w:val="18"/>
              </w:rPr>
              <w:t>1945</w:t>
            </w:r>
            <w:r>
              <w:rPr>
                <w:color w:val="000000"/>
                <w:sz w:val="18"/>
                <w:szCs w:val="18"/>
              </w:rPr>
              <w:t>.</w:t>
            </w:r>
          </w:p>
        </w:tc>
        <w:tc>
          <w:tcPr>
            <w:tcW w:w="1100" w:type="dxa"/>
            <w:tcMar>
              <w:top w:w="60" w:type="dxa"/>
              <w:left w:w="60" w:type="dxa"/>
              <w:bottom w:w="60" w:type="dxa"/>
              <w:right w:w="60" w:type="dxa"/>
            </w:tcMar>
          </w:tcPr>
          <w:p w14:paraId="792661C3" w14:textId="77777777" w:rsidR="00D03982" w:rsidRDefault="00000000">
            <w:pPr>
              <w:spacing w:after="50" w:line="276" w:lineRule="auto"/>
            </w:pPr>
            <w:r>
              <w:rPr>
                <w:color w:val="000000"/>
                <w:sz w:val="18"/>
                <w:szCs w:val="18"/>
              </w:rPr>
              <w:lastRenderedPageBreak/>
              <w:t>Travail individuel écrit</w:t>
            </w:r>
          </w:p>
        </w:tc>
        <w:tc>
          <w:tcPr>
            <w:tcW w:w="1050" w:type="dxa"/>
            <w:tcMar>
              <w:top w:w="60" w:type="dxa"/>
              <w:left w:w="60" w:type="dxa"/>
              <w:bottom w:w="60" w:type="dxa"/>
              <w:right w:w="60" w:type="dxa"/>
            </w:tcMar>
          </w:tcPr>
          <w:p w14:paraId="50815C44" w14:textId="77777777" w:rsidR="00D03982" w:rsidRDefault="00000000">
            <w:pPr>
              <w:spacing w:after="50" w:line="276" w:lineRule="auto"/>
            </w:pPr>
            <w:r>
              <w:rPr>
                <w:color w:val="000000"/>
                <w:sz w:val="18"/>
                <w:szCs w:val="18"/>
              </w:rPr>
              <w:t>Cahier, feuille d'évaluation</w:t>
            </w:r>
          </w:p>
        </w:tc>
        <w:tc>
          <w:tcPr>
            <w:tcW w:w="800" w:type="dxa"/>
            <w:tcMar>
              <w:top w:w="60" w:type="dxa"/>
              <w:left w:w="60" w:type="dxa"/>
              <w:bottom w:w="60" w:type="dxa"/>
              <w:right w:w="60" w:type="dxa"/>
            </w:tcMar>
          </w:tcPr>
          <w:p w14:paraId="0DBD823C" w14:textId="77777777" w:rsidR="00D03982" w:rsidRDefault="00D03982"/>
        </w:tc>
      </w:tr>
    </w:tbl>
    <w:p w14:paraId="5BB8C5F4" w14:textId="77777777" w:rsidR="00D03982" w:rsidRDefault="00000000">
      <w:r>
        <w:br w:type="page"/>
      </w:r>
    </w:p>
    <w:p w14:paraId="5A8F03F2" w14:textId="77777777" w:rsidR="00D03982" w:rsidRDefault="00000000">
      <w:pPr>
        <w:spacing w:after="40"/>
      </w:pPr>
      <w:r>
        <w:rPr>
          <w:b/>
          <w:bCs/>
          <w:color w:val="000000"/>
        </w:rPr>
        <w:lastRenderedPageBreak/>
        <w:t>LEÇON</w:t>
      </w:r>
    </w:p>
    <w:p w14:paraId="3B9740BE" w14:textId="77777777" w:rsidR="00D03982" w:rsidRDefault="00000000">
      <w:pPr>
        <w:spacing w:after="120"/>
      </w:pPr>
      <w:bookmarkStart w:id="40" w:name="lecon17"/>
      <w:r>
        <w:rPr>
          <w:b/>
          <w:bCs/>
          <w:color w:val="C00000"/>
          <w:sz w:val="30"/>
          <w:szCs w:val="30"/>
        </w:rPr>
        <w:t>Les fascismes en Europe (1) : l'Italie fasciste de Mussolini</w:t>
      </w:r>
      <w:bookmarkEnd w:id="40"/>
    </w:p>
    <w:p w14:paraId="349B8D18" w14:textId="77777777" w:rsidR="00D03982" w:rsidRDefault="00000000">
      <w:pPr>
        <w:spacing w:after="100" w:line="276" w:lineRule="auto"/>
        <w:jc w:val="both"/>
      </w:pPr>
      <w:r>
        <w:rPr>
          <w:color w:val="000000"/>
        </w:rPr>
        <w:t xml:space="preserve">Dans l'Europe troublée de l'après-guerre, un nouveau type de régime apparaît d'abord en Italie : le </w:t>
      </w:r>
      <w:r>
        <w:rPr>
          <w:b/>
          <w:bCs/>
          <w:color w:val="1F4E79"/>
        </w:rPr>
        <w:t>fascisme</w:t>
      </w:r>
      <w:r>
        <w:rPr>
          <w:color w:val="000000"/>
        </w:rPr>
        <w:t>. Nationaliste, antidémocratique et violent, il servira de modèle à d'autres dictatures, dont le nazisme allemand.</w:t>
      </w:r>
    </w:p>
    <w:p w14:paraId="4E80A3EA" w14:textId="77777777" w:rsidR="00D03982" w:rsidRDefault="00000000">
      <w:pPr>
        <w:spacing w:before="160" w:after="80"/>
      </w:pPr>
      <w:r>
        <w:rPr>
          <w:b/>
          <w:bCs/>
          <w:color w:val="1E7B34"/>
          <w:sz w:val="24"/>
          <w:szCs w:val="24"/>
        </w:rPr>
        <w:t>1. Le contexte : l'Italie en crise (1919-1922)</w:t>
      </w:r>
    </w:p>
    <w:p w14:paraId="381D2BD0" w14:textId="77777777" w:rsidR="00D03982" w:rsidRDefault="00000000">
      <w:pPr>
        <w:spacing w:after="100" w:line="276" w:lineRule="auto"/>
        <w:jc w:val="both"/>
      </w:pPr>
      <w:r>
        <w:rPr>
          <w:color w:val="000000"/>
        </w:rPr>
        <w:t xml:space="preserve">Bien que vainqueur, l'Italie sort frustrée de la guerre : les traités ne lui donnent pas Fiume ni la Dalmatie qu'on lui avait promises ; les nationalistes dénoncent une </w:t>
      </w:r>
      <w:r>
        <w:rPr>
          <w:b/>
          <w:bCs/>
          <w:color w:val="1F4E79"/>
        </w:rPr>
        <w:t>« victoire mutilée »</w:t>
      </w:r>
      <w:r>
        <w:rPr>
          <w:color w:val="000000"/>
        </w:rPr>
        <w:t xml:space="preserve">. L'économie est en crise : inflation, chômage, dettes ; 650 000 morts et des anciens combattants déçus. En 1919-1920, le </w:t>
      </w:r>
      <w:r>
        <w:rPr>
          <w:b/>
          <w:bCs/>
          <w:color w:val="1F4E79"/>
        </w:rPr>
        <w:t xml:space="preserve">« </w:t>
      </w:r>
      <w:proofErr w:type="spellStart"/>
      <w:r>
        <w:rPr>
          <w:b/>
          <w:bCs/>
          <w:color w:val="1F4E79"/>
        </w:rPr>
        <w:t>biennio</w:t>
      </w:r>
      <w:proofErr w:type="spellEnd"/>
      <w:r>
        <w:rPr>
          <w:b/>
          <w:bCs/>
          <w:color w:val="1F4E79"/>
        </w:rPr>
        <w:t xml:space="preserve"> </w:t>
      </w:r>
      <w:proofErr w:type="spellStart"/>
      <w:r>
        <w:rPr>
          <w:b/>
          <w:bCs/>
          <w:color w:val="1F4E79"/>
        </w:rPr>
        <w:t>rosso</w:t>
      </w:r>
      <w:proofErr w:type="spellEnd"/>
      <w:r>
        <w:rPr>
          <w:b/>
          <w:bCs/>
          <w:color w:val="1F4E79"/>
        </w:rPr>
        <w:t xml:space="preserve"> »</w:t>
      </w:r>
      <w:r>
        <w:rPr>
          <w:color w:val="000000"/>
        </w:rPr>
        <w:t xml:space="preserve"> (les deux années rouges) voit grèves, occupations d'usines à Turin et à Milan, occupations de terres dans les campagnes : la bourgeoisie, les industriels et les grands propriétaires craignent une révolution comme en Russie. Les gouvernements libéraux, divisés, paraissent impuissants.</w:t>
      </w:r>
    </w:p>
    <w:p w14:paraId="5226A24E" w14:textId="77777777" w:rsidR="00D03982" w:rsidRDefault="00000000">
      <w:pPr>
        <w:spacing w:before="160" w:after="80"/>
      </w:pPr>
      <w:r>
        <w:rPr>
          <w:b/>
          <w:bCs/>
          <w:color w:val="1E7B34"/>
          <w:sz w:val="24"/>
          <w:szCs w:val="24"/>
        </w:rPr>
        <w:t>2. Mussolini et la conquête du pouvoir</w:t>
      </w:r>
    </w:p>
    <w:p w14:paraId="2F2D58B6" w14:textId="77777777" w:rsidR="00D03982" w:rsidRDefault="00000000">
      <w:pPr>
        <w:spacing w:after="100" w:line="276" w:lineRule="auto"/>
        <w:jc w:val="both"/>
      </w:pPr>
      <w:r>
        <w:rPr>
          <w:b/>
          <w:bCs/>
          <w:color w:val="1F4E79"/>
        </w:rPr>
        <w:t>Benito Mussolini</w:t>
      </w:r>
      <w:r>
        <w:rPr>
          <w:color w:val="000000"/>
        </w:rPr>
        <w:t xml:space="preserve"> (1883-1945), fils de forgeron, instituteur puis journaliste socialiste, exclu de son parti pour avoir soutenu l'entrée en guerre, fonde à Milan le </w:t>
      </w:r>
      <w:r>
        <w:rPr>
          <w:b/>
          <w:bCs/>
          <w:color w:val="1F4E79"/>
        </w:rPr>
        <w:t>23 mars 1919</w:t>
      </w:r>
      <w:r>
        <w:rPr>
          <w:color w:val="000000"/>
        </w:rPr>
        <w:t xml:space="preserve"> les </w:t>
      </w:r>
      <w:r>
        <w:rPr>
          <w:b/>
          <w:bCs/>
          <w:color w:val="1F4E79"/>
        </w:rPr>
        <w:t>Faisceaux italiens de combat</w:t>
      </w:r>
      <w:r>
        <w:rPr>
          <w:color w:val="000000"/>
        </w:rPr>
        <w:t xml:space="preserve"> (du latin *fasces*, faisceaux des licteurs de la Rome antique), devenus en 1921 le </w:t>
      </w:r>
      <w:r>
        <w:rPr>
          <w:b/>
          <w:bCs/>
          <w:color w:val="1F4E79"/>
        </w:rPr>
        <w:t>Parti national fasciste</w:t>
      </w:r>
      <w:r>
        <w:rPr>
          <w:color w:val="000000"/>
        </w:rPr>
        <w:t xml:space="preserve">. Sa doctrine mêle </w:t>
      </w:r>
      <w:r>
        <w:rPr>
          <w:b/>
          <w:bCs/>
          <w:color w:val="1F4E79"/>
        </w:rPr>
        <w:t>nationalisme</w:t>
      </w:r>
      <w:r>
        <w:rPr>
          <w:color w:val="000000"/>
        </w:rPr>
        <w:t xml:space="preserve"> exalté et rêve de restaurer la grandeur de Rome, culte de l'</w:t>
      </w:r>
      <w:r>
        <w:rPr>
          <w:b/>
          <w:bCs/>
          <w:color w:val="1F4E79"/>
        </w:rPr>
        <w:t>État</w:t>
      </w:r>
      <w:r>
        <w:rPr>
          <w:color w:val="000000"/>
        </w:rPr>
        <w:t xml:space="preserve"> tout-puissant et du </w:t>
      </w:r>
      <w:r>
        <w:rPr>
          <w:b/>
          <w:bCs/>
          <w:color w:val="1F4E79"/>
        </w:rPr>
        <w:t>chef</w:t>
      </w:r>
      <w:r>
        <w:rPr>
          <w:color w:val="000000"/>
        </w:rPr>
        <w:t xml:space="preserve">, rejet de la démocratie, du libéralisme et du communisme, glorification de la </w:t>
      </w:r>
      <w:r>
        <w:rPr>
          <w:b/>
          <w:bCs/>
          <w:color w:val="1F4E79"/>
        </w:rPr>
        <w:t>violence</w:t>
      </w:r>
      <w:r>
        <w:rPr>
          <w:color w:val="000000"/>
        </w:rPr>
        <w:t xml:space="preserve"> et de la guerre : « Croire, obéir, combattre ».</w:t>
      </w:r>
    </w:p>
    <w:p w14:paraId="79B117CE" w14:textId="77777777" w:rsidR="00D03982" w:rsidRDefault="00000000">
      <w:pPr>
        <w:spacing w:after="100" w:line="276" w:lineRule="auto"/>
        <w:jc w:val="both"/>
      </w:pPr>
      <w:r>
        <w:rPr>
          <w:color w:val="000000"/>
        </w:rPr>
        <w:t xml:space="preserve">Ses milices, les </w:t>
      </w:r>
      <w:proofErr w:type="spellStart"/>
      <w:r>
        <w:rPr>
          <w:b/>
          <w:bCs/>
          <w:color w:val="1F4E79"/>
        </w:rPr>
        <w:t>squadristes</w:t>
      </w:r>
      <w:proofErr w:type="spellEnd"/>
      <w:r>
        <w:rPr>
          <w:color w:val="000000"/>
        </w:rPr>
        <w:t xml:space="preserve"> ou </w:t>
      </w:r>
      <w:r>
        <w:rPr>
          <w:b/>
          <w:bCs/>
          <w:color w:val="1F4E79"/>
        </w:rPr>
        <w:t>Chemises noires</w:t>
      </w:r>
      <w:r>
        <w:rPr>
          <w:color w:val="000000"/>
        </w:rPr>
        <w:t xml:space="preserve">, financées par les industriels et les propriétaires, attaquent les grévistes, les syndicats et les socialistes, avec la complicité de la police. En octobre 1922, Mussolini organise la </w:t>
      </w:r>
      <w:r>
        <w:rPr>
          <w:b/>
          <w:bCs/>
          <w:color w:val="1F4E79"/>
        </w:rPr>
        <w:t>marche sur Rome</w:t>
      </w:r>
      <w:r>
        <w:rPr>
          <w:color w:val="000000"/>
        </w:rPr>
        <w:t xml:space="preserve"> : 30 000 Chemises noires convergent vers la capitale. Le roi </w:t>
      </w:r>
      <w:r>
        <w:rPr>
          <w:b/>
          <w:bCs/>
          <w:color w:val="1F4E79"/>
        </w:rPr>
        <w:t>Victor-Emmanuel III</w:t>
      </w:r>
      <w:r>
        <w:rPr>
          <w:color w:val="000000"/>
        </w:rPr>
        <w:t xml:space="preserve"> refuse de proclamer l'état de siège et, le </w:t>
      </w:r>
      <w:r>
        <w:rPr>
          <w:b/>
          <w:bCs/>
          <w:color w:val="1F4E79"/>
        </w:rPr>
        <w:t>30 octobre 1922</w:t>
      </w:r>
      <w:r>
        <w:rPr>
          <w:color w:val="000000"/>
        </w:rPr>
        <w:t xml:space="preserve">, nomme Mussolini président du Conseil. Le fascisme arrive donc au pouvoir </w:t>
      </w:r>
      <w:r>
        <w:rPr>
          <w:b/>
          <w:bCs/>
          <w:color w:val="1F4E79"/>
        </w:rPr>
        <w:t>légalement</w:t>
      </w:r>
      <w:r>
        <w:rPr>
          <w:color w:val="000000"/>
        </w:rPr>
        <w:t>, mais sous la menace de la force.</w:t>
      </w:r>
    </w:p>
    <w:p w14:paraId="19EB23F0" w14:textId="77777777" w:rsidR="00D03982" w:rsidRDefault="00000000">
      <w:pPr>
        <w:spacing w:before="160" w:after="80"/>
      </w:pPr>
      <w:r>
        <w:rPr>
          <w:b/>
          <w:bCs/>
          <w:color w:val="1E7B34"/>
          <w:sz w:val="24"/>
          <w:szCs w:val="24"/>
        </w:rPr>
        <w:t>3. La dictature fasciste</w:t>
      </w:r>
    </w:p>
    <w:p w14:paraId="6CCE6974" w14:textId="77777777" w:rsidR="00D03982" w:rsidRDefault="00000000">
      <w:pPr>
        <w:spacing w:after="100" w:line="276" w:lineRule="auto"/>
        <w:jc w:val="both"/>
      </w:pPr>
      <w:r>
        <w:rPr>
          <w:color w:val="000000"/>
        </w:rPr>
        <w:t xml:space="preserve">Après les élections truquées de 1924 et l'assassinat du député socialiste </w:t>
      </w:r>
      <w:r>
        <w:rPr>
          <w:b/>
          <w:bCs/>
          <w:color w:val="1F4E79"/>
        </w:rPr>
        <w:t>Matteotti</w:t>
      </w:r>
      <w:r>
        <w:rPr>
          <w:color w:val="000000"/>
        </w:rPr>
        <w:t xml:space="preserve">, qui dénonçait les fraudes, Mussolini assume ouvertement la dictature (janvier 1925). Les </w:t>
      </w:r>
      <w:r>
        <w:rPr>
          <w:b/>
          <w:bCs/>
          <w:color w:val="1F4E79"/>
        </w:rPr>
        <w:t xml:space="preserve">lois « </w:t>
      </w:r>
      <w:proofErr w:type="spellStart"/>
      <w:r>
        <w:rPr>
          <w:b/>
          <w:bCs/>
          <w:color w:val="1F4E79"/>
        </w:rPr>
        <w:t>fascistissimes</w:t>
      </w:r>
      <w:proofErr w:type="spellEnd"/>
      <w:r>
        <w:rPr>
          <w:b/>
          <w:bCs/>
          <w:color w:val="1F4E79"/>
        </w:rPr>
        <w:t xml:space="preserve"> »</w:t>
      </w:r>
      <w:r>
        <w:rPr>
          <w:color w:val="000000"/>
        </w:rPr>
        <w:t xml:space="preserve"> de 1925-1926 interdisent les partis et les syndicats, </w:t>
      </w:r>
      <w:proofErr w:type="spellStart"/>
      <w:r>
        <w:rPr>
          <w:color w:val="000000"/>
        </w:rPr>
        <w:t>muselent</w:t>
      </w:r>
      <w:proofErr w:type="spellEnd"/>
      <w:r>
        <w:rPr>
          <w:color w:val="000000"/>
        </w:rPr>
        <w:t xml:space="preserve"> la presse, créent une police politique (</w:t>
      </w:r>
      <w:r>
        <w:rPr>
          <w:b/>
          <w:bCs/>
          <w:color w:val="1F4E79"/>
        </w:rPr>
        <w:t>OVRA</w:t>
      </w:r>
      <w:r>
        <w:rPr>
          <w:color w:val="000000"/>
        </w:rPr>
        <w:t>) et un Tribunal spécial ; les opposants sont emprisonnés ou déportés dans les îles (*</w:t>
      </w:r>
      <w:proofErr w:type="spellStart"/>
      <w:r>
        <w:rPr>
          <w:color w:val="000000"/>
        </w:rPr>
        <w:t>confino</w:t>
      </w:r>
      <w:proofErr w:type="spellEnd"/>
      <w:r>
        <w:rPr>
          <w:color w:val="000000"/>
        </w:rPr>
        <w:t xml:space="preserve">*). Mussolini, le </w:t>
      </w:r>
      <w:r>
        <w:rPr>
          <w:b/>
          <w:bCs/>
          <w:color w:val="1F4E79"/>
        </w:rPr>
        <w:t>Duce</w:t>
      </w:r>
      <w:r>
        <w:rPr>
          <w:color w:val="000000"/>
        </w:rPr>
        <w:t xml:space="preserve"> (« le guide »), n'est plus responsable que devant le roi. Le régime se veut </w:t>
      </w:r>
      <w:r>
        <w:rPr>
          <w:b/>
          <w:bCs/>
          <w:color w:val="1F4E79"/>
        </w:rPr>
        <w:t>totalitaire</w:t>
      </w:r>
      <w:r>
        <w:rPr>
          <w:color w:val="000000"/>
        </w:rPr>
        <w:t xml:space="preserve"> : « Tout dans l'État, rien hors de l'État, rien contre l'État ». Le parti unique encadre la société : jeunesse embrigadée dès 8 ans (</w:t>
      </w:r>
      <w:r>
        <w:rPr>
          <w:b/>
          <w:bCs/>
          <w:color w:val="1F4E79"/>
        </w:rPr>
        <w:t>Balilla</w:t>
      </w:r>
      <w:r>
        <w:rPr>
          <w:color w:val="000000"/>
        </w:rPr>
        <w:t>), loisirs organisés (</w:t>
      </w:r>
      <w:proofErr w:type="spellStart"/>
      <w:r>
        <w:rPr>
          <w:color w:val="000000"/>
        </w:rPr>
        <w:t>Dopolavoro</w:t>
      </w:r>
      <w:proofErr w:type="spellEnd"/>
      <w:r>
        <w:rPr>
          <w:color w:val="000000"/>
        </w:rPr>
        <w:t xml:space="preserve">), </w:t>
      </w:r>
      <w:r>
        <w:rPr>
          <w:b/>
          <w:bCs/>
          <w:color w:val="1F4E79"/>
        </w:rPr>
        <w:t>propagande</w:t>
      </w:r>
      <w:r>
        <w:rPr>
          <w:color w:val="000000"/>
        </w:rPr>
        <w:t xml:space="preserve"> omniprésente et </w:t>
      </w:r>
      <w:r>
        <w:rPr>
          <w:b/>
          <w:bCs/>
          <w:color w:val="1F4E79"/>
        </w:rPr>
        <w:t>culte du Duce</w:t>
      </w:r>
      <w:r>
        <w:rPr>
          <w:color w:val="000000"/>
        </w:rPr>
        <w:t xml:space="preserve"> (« Mussolini a toujours raison »). Le </w:t>
      </w:r>
      <w:r>
        <w:rPr>
          <w:b/>
          <w:bCs/>
          <w:color w:val="1F4E79"/>
        </w:rPr>
        <w:t>corporatisme</w:t>
      </w:r>
      <w:r>
        <w:rPr>
          <w:color w:val="000000"/>
        </w:rPr>
        <w:t xml:space="preserve"> réunit patrons et ouvriers dans des corporations contrôlées par l'État et interdit la grève. Les </w:t>
      </w:r>
      <w:r>
        <w:rPr>
          <w:b/>
          <w:bCs/>
          <w:color w:val="1F4E79"/>
        </w:rPr>
        <w:t>accords du Latran</w:t>
      </w:r>
      <w:r>
        <w:rPr>
          <w:color w:val="000000"/>
        </w:rPr>
        <w:t xml:space="preserve"> (1929), qui créent l'État du Vatican, lui gagnent l'appui de l'Église. L'économie vise l'</w:t>
      </w:r>
      <w:r>
        <w:rPr>
          <w:b/>
          <w:bCs/>
          <w:color w:val="1F4E79"/>
        </w:rPr>
        <w:t>autarcie</w:t>
      </w:r>
      <w:r>
        <w:rPr>
          <w:color w:val="000000"/>
        </w:rPr>
        <w:t xml:space="preserve"> : « bataille du blé », assèchement des marais Pontins, grands travaux.</w:t>
      </w:r>
    </w:p>
    <w:p w14:paraId="45B07AFB" w14:textId="77777777" w:rsidR="00D03982" w:rsidRDefault="00000000">
      <w:pPr>
        <w:spacing w:before="160" w:after="80"/>
      </w:pPr>
      <w:r>
        <w:rPr>
          <w:b/>
          <w:bCs/>
          <w:color w:val="1E7B34"/>
          <w:sz w:val="24"/>
          <w:szCs w:val="24"/>
        </w:rPr>
        <w:t>4. Le nationalisme et la guerre</w:t>
      </w:r>
    </w:p>
    <w:p w14:paraId="1E6AC1FB" w14:textId="77777777" w:rsidR="00D03982" w:rsidRDefault="00000000">
      <w:pPr>
        <w:spacing w:after="100" w:line="276" w:lineRule="auto"/>
        <w:jc w:val="both"/>
      </w:pPr>
      <w:r>
        <w:rPr>
          <w:color w:val="000000"/>
        </w:rPr>
        <w:t xml:space="preserve">Le fascisme est </w:t>
      </w:r>
      <w:r>
        <w:rPr>
          <w:b/>
          <w:bCs/>
          <w:color w:val="1F4E79"/>
        </w:rPr>
        <w:t>impérialiste</w:t>
      </w:r>
      <w:r>
        <w:rPr>
          <w:color w:val="000000"/>
        </w:rPr>
        <w:t xml:space="preserve"> : Mussolini conquiert l'</w:t>
      </w:r>
      <w:r>
        <w:rPr>
          <w:b/>
          <w:bCs/>
          <w:color w:val="1F4E79"/>
        </w:rPr>
        <w:t>Éthiopie</w:t>
      </w:r>
      <w:r>
        <w:rPr>
          <w:color w:val="000000"/>
        </w:rPr>
        <w:t xml:space="preserve"> (1935-1936) malgré les sanctions de la SDN, intervient en Espagne aux côtés de Franco, forme l'</w:t>
      </w:r>
      <w:r>
        <w:rPr>
          <w:b/>
          <w:bCs/>
          <w:color w:val="1F4E79"/>
        </w:rPr>
        <w:t>Axe Rome-Berlin</w:t>
      </w:r>
      <w:r>
        <w:rPr>
          <w:color w:val="000000"/>
        </w:rPr>
        <w:t xml:space="preserve"> avec Hitler (1936), adopte des </w:t>
      </w:r>
      <w:r>
        <w:rPr>
          <w:b/>
          <w:bCs/>
          <w:color w:val="1F4E79"/>
        </w:rPr>
        <w:t>lois raciales</w:t>
      </w:r>
      <w:r>
        <w:rPr>
          <w:color w:val="000000"/>
        </w:rPr>
        <w:t xml:space="preserve"> antisémites (1938), annexe l'Albanie (1939) et entre en guerre aux côtés de l'Allemagne en juin 1940. Cette politique conduit l'Italie au désastre : Mussolini est renversé en 1943 et exécuté par des résistants en avril 1945.</w:t>
      </w:r>
    </w:p>
    <w:p w14:paraId="00A08903" w14:textId="77777777" w:rsidR="00D03982" w:rsidRDefault="00000000">
      <w:pPr>
        <w:spacing w:before="200" w:after="160"/>
      </w:pPr>
      <w:r>
        <w:rPr>
          <w:b/>
          <w:bCs/>
          <w:color w:val="C00000"/>
          <w:sz w:val="26"/>
          <w:szCs w:val="26"/>
        </w:rPr>
        <w:t>EXERCICES</w:t>
      </w:r>
    </w:p>
    <w:p w14:paraId="29B4EEDD" w14:textId="77777777" w:rsidR="00D03982" w:rsidRDefault="00000000">
      <w:pPr>
        <w:spacing w:after="80" w:line="276" w:lineRule="auto"/>
      </w:pPr>
      <w:r>
        <w:rPr>
          <w:i/>
          <w:iCs/>
          <w:color w:val="000000"/>
          <w:sz w:val="20"/>
          <w:szCs w:val="20"/>
        </w:rPr>
        <w:t xml:space="preserve">Exercices notés selon un barème — total : </w:t>
      </w:r>
      <w:r>
        <w:rPr>
          <w:b/>
          <w:bCs/>
          <w:i/>
          <w:iCs/>
          <w:color w:val="000000"/>
          <w:sz w:val="20"/>
          <w:szCs w:val="20"/>
        </w:rPr>
        <w:t>18 points</w:t>
      </w:r>
      <w:r>
        <w:rPr>
          <w:i/>
          <w:iCs/>
          <w:color w:val="000000"/>
          <w:sz w:val="20"/>
          <w:szCs w:val="20"/>
        </w:rPr>
        <w:t>.</w:t>
      </w:r>
    </w:p>
    <w:p w14:paraId="1D3C65A9" w14:textId="77777777" w:rsidR="00D03982" w:rsidRDefault="00000000">
      <w:pPr>
        <w:keepNext/>
        <w:spacing w:before="120" w:after="80" w:line="276" w:lineRule="auto"/>
      </w:pPr>
      <w:r>
        <w:rPr>
          <w:b/>
          <w:bCs/>
          <w:color w:val="000000"/>
        </w:rPr>
        <w:t>Exercice 1</w:t>
      </w:r>
      <w:r>
        <w:rPr>
          <w:color w:val="000000"/>
        </w:rPr>
        <w:t xml:space="preserve"> — Remettez dans l'ordre chronologique les événements suivants en les numérotant de 1 à 5 et donnez leur date. (4 pts)</w:t>
      </w:r>
    </w:p>
    <w:p w14:paraId="3114CD6A" w14:textId="77777777" w:rsidR="00D03982" w:rsidRDefault="00000000">
      <w:pPr>
        <w:spacing w:after="40" w:line="276" w:lineRule="auto"/>
        <w:ind w:left="360"/>
      </w:pPr>
      <w:r>
        <w:rPr>
          <w:color w:val="000000"/>
        </w:rPr>
        <w:t xml:space="preserve">Lois « </w:t>
      </w:r>
      <w:proofErr w:type="spellStart"/>
      <w:r>
        <w:rPr>
          <w:color w:val="000000"/>
        </w:rPr>
        <w:t>fascistissimes</w:t>
      </w:r>
      <w:proofErr w:type="spellEnd"/>
      <w:r>
        <w:rPr>
          <w:color w:val="000000"/>
        </w:rPr>
        <w:t xml:space="preserve"> » : partis et syndicats interdits.</w:t>
      </w:r>
    </w:p>
    <w:p w14:paraId="06192282" w14:textId="77777777" w:rsidR="00D03982" w:rsidRDefault="00000000">
      <w:pPr>
        <w:spacing w:after="40" w:line="276" w:lineRule="auto"/>
        <w:ind w:left="360"/>
      </w:pPr>
      <w:r>
        <w:rPr>
          <w:color w:val="000000"/>
        </w:rPr>
        <w:lastRenderedPageBreak/>
        <w:t>Fondation des Faisceaux italiens de combat à Milan.</w:t>
      </w:r>
    </w:p>
    <w:p w14:paraId="0D4D7988" w14:textId="77777777" w:rsidR="00D03982" w:rsidRDefault="00000000">
      <w:pPr>
        <w:spacing w:after="40" w:line="276" w:lineRule="auto"/>
        <w:ind w:left="360"/>
      </w:pPr>
      <w:r>
        <w:rPr>
          <w:color w:val="000000"/>
        </w:rPr>
        <w:t>Conquête de l'Éthiopie.</w:t>
      </w:r>
    </w:p>
    <w:p w14:paraId="703C1D40" w14:textId="77777777" w:rsidR="00D03982" w:rsidRDefault="00000000">
      <w:pPr>
        <w:spacing w:after="40" w:line="276" w:lineRule="auto"/>
        <w:ind w:left="360"/>
      </w:pPr>
      <w:r>
        <w:rPr>
          <w:color w:val="000000"/>
        </w:rPr>
        <w:t>Marche sur Rome et nomination de Mussolini chef du gouvernement.</w:t>
      </w:r>
    </w:p>
    <w:p w14:paraId="4D3B0358" w14:textId="77777777" w:rsidR="00D03982" w:rsidRDefault="00000000">
      <w:pPr>
        <w:spacing w:after="40" w:line="276" w:lineRule="auto"/>
        <w:ind w:left="360"/>
      </w:pPr>
      <w:r>
        <w:rPr>
          <w:color w:val="000000"/>
        </w:rPr>
        <w:t>Assassinat du député Matteotti.</w:t>
      </w:r>
    </w:p>
    <w:p w14:paraId="6BFC1604" w14:textId="77777777" w:rsidR="00D03982" w:rsidRDefault="00000000">
      <w:pPr>
        <w:keepNext/>
        <w:spacing w:before="120" w:after="80" w:line="276" w:lineRule="auto"/>
      </w:pPr>
      <w:r>
        <w:rPr>
          <w:b/>
          <w:bCs/>
          <w:color w:val="000000"/>
        </w:rPr>
        <w:t>Exercice 2</w:t>
      </w:r>
      <w:r>
        <w:rPr>
          <w:color w:val="000000"/>
        </w:rPr>
        <w:t xml:space="preserve"> — Complétez le texte avec les mots proposés : Chemises noires – Duce – corporations – roi – Balilla. (4 pts)</w:t>
      </w:r>
    </w:p>
    <w:p w14:paraId="40E5897F" w14:textId="77777777" w:rsidR="00D03982" w:rsidRDefault="00000000">
      <w:pPr>
        <w:spacing w:after="40" w:line="276" w:lineRule="auto"/>
        <w:ind w:left="360"/>
      </w:pPr>
      <w:r>
        <w:rPr>
          <w:color w:val="000000"/>
        </w:rPr>
        <w:t>Les milices fascistes, appelées ……… (1), attaquaient les socialistes et les grévistes.</w:t>
      </w:r>
    </w:p>
    <w:p w14:paraId="40D89225" w14:textId="77777777" w:rsidR="00D03982" w:rsidRDefault="00000000">
      <w:pPr>
        <w:spacing w:after="40" w:line="276" w:lineRule="auto"/>
        <w:ind w:left="360"/>
      </w:pPr>
      <w:r>
        <w:rPr>
          <w:color w:val="000000"/>
        </w:rPr>
        <w:t>En 1922, le ……… (2) Victor-Emmanuel III nomme Mussolini chef du gouvernement.</w:t>
      </w:r>
    </w:p>
    <w:p w14:paraId="4F6B7A72" w14:textId="77777777" w:rsidR="00D03982" w:rsidRDefault="00000000">
      <w:pPr>
        <w:spacing w:after="40" w:line="276" w:lineRule="auto"/>
        <w:ind w:left="360"/>
      </w:pPr>
      <w:r>
        <w:rPr>
          <w:color w:val="000000"/>
        </w:rPr>
        <w:t>Mussolini prend le titre de ……… (3), le chef.</w:t>
      </w:r>
    </w:p>
    <w:p w14:paraId="69453B8E" w14:textId="77777777" w:rsidR="00D03982" w:rsidRDefault="00000000">
      <w:pPr>
        <w:spacing w:after="40" w:line="276" w:lineRule="auto"/>
        <w:ind w:left="360"/>
      </w:pPr>
      <w:r>
        <w:rPr>
          <w:color w:val="000000"/>
        </w:rPr>
        <w:t>Patrons et ouvriers sont regroupés dans des ……… (4) ; les enfants sont embrigadés dans les ……… (5).</w:t>
      </w:r>
    </w:p>
    <w:p w14:paraId="200AB61E" w14:textId="77777777" w:rsidR="00D03982" w:rsidRDefault="00000000">
      <w:pPr>
        <w:keepNext/>
        <w:spacing w:before="120" w:after="80" w:line="276" w:lineRule="auto"/>
      </w:pPr>
      <w:r>
        <w:rPr>
          <w:b/>
          <w:bCs/>
          <w:color w:val="000000"/>
        </w:rPr>
        <w:t>Exercice 3</w:t>
      </w:r>
      <w:r>
        <w:rPr>
          <w:color w:val="000000"/>
        </w:rPr>
        <w:t xml:space="preserve"> — Répondez par Vrai ou Faux, puis corrigez les phrases fausses. (4 pts)</w:t>
      </w:r>
    </w:p>
    <w:p w14:paraId="55F95638" w14:textId="77777777" w:rsidR="00D03982" w:rsidRDefault="00000000">
      <w:pPr>
        <w:spacing w:after="40" w:line="276" w:lineRule="auto"/>
        <w:ind w:left="360"/>
      </w:pPr>
      <w:r>
        <w:rPr>
          <w:color w:val="000000"/>
        </w:rPr>
        <w:t>a) Le fascisme est né dans un pays vaincu de la Première Guerre mondiale.</w:t>
      </w:r>
    </w:p>
    <w:p w14:paraId="596D7A75" w14:textId="77777777" w:rsidR="00D03982" w:rsidRDefault="00000000">
      <w:pPr>
        <w:spacing w:after="40" w:line="276" w:lineRule="auto"/>
        <w:ind w:left="360"/>
      </w:pPr>
      <w:r>
        <w:rPr>
          <w:color w:val="000000"/>
        </w:rPr>
        <w:t>b) Mussolini a pris le pouvoir par un coup d'État militaire contre le roi.</w:t>
      </w:r>
    </w:p>
    <w:p w14:paraId="57FFCBB8" w14:textId="77777777" w:rsidR="00D03982" w:rsidRDefault="00000000">
      <w:pPr>
        <w:spacing w:after="40" w:line="276" w:lineRule="auto"/>
        <w:ind w:left="360"/>
      </w:pPr>
      <w:r>
        <w:rPr>
          <w:color w:val="000000"/>
        </w:rPr>
        <w:t>c) Les accords du Latran (1929) ont réconcilié le régime fasciste et l'Église.</w:t>
      </w:r>
    </w:p>
    <w:p w14:paraId="0B373D4B" w14:textId="77777777" w:rsidR="00D03982" w:rsidRDefault="00000000">
      <w:pPr>
        <w:spacing w:after="40" w:line="276" w:lineRule="auto"/>
        <w:ind w:left="360"/>
      </w:pPr>
      <w:r>
        <w:rPr>
          <w:color w:val="000000"/>
        </w:rPr>
        <w:t>d) L'Italie fasciste a conquis l'Éthiopie en 1935-1936.</w:t>
      </w:r>
    </w:p>
    <w:p w14:paraId="61372BDA" w14:textId="77777777" w:rsidR="00D03982" w:rsidRDefault="00000000">
      <w:pPr>
        <w:keepNext/>
        <w:spacing w:before="120" w:after="80" w:line="276" w:lineRule="auto"/>
      </w:pPr>
      <w:r>
        <w:rPr>
          <w:b/>
          <w:bCs/>
          <w:color w:val="000000"/>
        </w:rPr>
        <w:t>Exercice 4</w:t>
      </w:r>
      <w:r>
        <w:rPr>
          <w:color w:val="000000"/>
        </w:rPr>
        <w:t xml:space="preserve"> — Répondez aux questions suivantes par une phrase complète. (6 pts)</w:t>
      </w:r>
    </w:p>
    <w:p w14:paraId="1C9A4096" w14:textId="77777777" w:rsidR="00D03982" w:rsidRDefault="00000000">
      <w:pPr>
        <w:spacing w:after="40" w:line="276" w:lineRule="auto"/>
        <w:ind w:left="360"/>
      </w:pPr>
      <w:r>
        <w:rPr>
          <w:color w:val="000000"/>
        </w:rPr>
        <w:t>1. Expliquez trois causes de la naissance du fascisme en Italie.</w:t>
      </w:r>
    </w:p>
    <w:p w14:paraId="64AC6DAB" w14:textId="77777777" w:rsidR="00D03982" w:rsidRDefault="00000000">
      <w:pPr>
        <w:spacing w:after="40" w:line="276" w:lineRule="auto"/>
        <w:ind w:left="360"/>
      </w:pPr>
      <w:r>
        <w:rPr>
          <w:color w:val="000000"/>
        </w:rPr>
        <w:t>2. Racontez la conquête du pouvoir par Mussolini (1919-1922).</w:t>
      </w:r>
    </w:p>
    <w:p w14:paraId="45F81548" w14:textId="77777777" w:rsidR="00D03982" w:rsidRDefault="00000000">
      <w:pPr>
        <w:spacing w:after="40" w:line="276" w:lineRule="auto"/>
        <w:ind w:left="360"/>
      </w:pPr>
      <w:r>
        <w:rPr>
          <w:color w:val="000000"/>
        </w:rPr>
        <w:t>3. Décrivez quatre caractères de la dictature fasciste.</w:t>
      </w:r>
    </w:p>
    <w:p w14:paraId="59555507" w14:textId="77777777" w:rsidR="00D03982" w:rsidRDefault="00000000">
      <w:pPr>
        <w:spacing w:after="40" w:line="276" w:lineRule="auto"/>
        <w:ind w:left="360"/>
      </w:pPr>
      <w:r>
        <w:rPr>
          <w:color w:val="000000"/>
        </w:rPr>
        <w:t>4. Rédigez une courte biographie de Mussolini (naissance, métiers, prise du pouvoir, politique, fin).</w:t>
      </w:r>
    </w:p>
    <w:p w14:paraId="39ABE0A2" w14:textId="77777777" w:rsidR="00D03982" w:rsidRDefault="00000000">
      <w:pPr>
        <w:spacing w:before="240" w:after="80" w:line="276" w:lineRule="auto"/>
      </w:pPr>
      <w:r>
        <w:rPr>
          <w:b/>
          <w:bCs/>
          <w:color w:val="E9704F"/>
          <w:sz w:val="24"/>
          <w:szCs w:val="24"/>
        </w:rPr>
        <w:t>CORRIGÉ</w:t>
      </w:r>
    </w:p>
    <w:p w14:paraId="11D580B2" w14:textId="77777777" w:rsidR="00D03982" w:rsidRDefault="00000000">
      <w:pPr>
        <w:keepNext/>
        <w:spacing w:before="100" w:after="80" w:line="276" w:lineRule="auto"/>
      </w:pPr>
      <w:r>
        <w:rPr>
          <w:b/>
          <w:bCs/>
          <w:color w:val="000000"/>
        </w:rPr>
        <w:t>Corrigé de l'exercice 1</w:t>
      </w:r>
      <w:r>
        <w:rPr>
          <w:color w:val="000000"/>
        </w:rPr>
        <w:t xml:space="preserve"> (4 pts)</w:t>
      </w:r>
    </w:p>
    <w:p w14:paraId="46B6D7F9" w14:textId="77777777" w:rsidR="00D03982" w:rsidRDefault="00000000">
      <w:pPr>
        <w:spacing w:after="40" w:line="276" w:lineRule="auto"/>
        <w:ind w:left="360"/>
      </w:pPr>
      <w:r>
        <w:rPr>
          <w:b/>
          <w:bCs/>
          <w:color w:val="E9704F"/>
        </w:rPr>
        <w:t>4</w:t>
      </w:r>
      <w:r>
        <w:rPr>
          <w:color w:val="000000"/>
        </w:rPr>
        <w:t xml:space="preserve"> — </w:t>
      </w:r>
      <w:r>
        <w:rPr>
          <w:b/>
          <w:bCs/>
          <w:color w:val="E9704F"/>
        </w:rPr>
        <w:t>1925-1926</w:t>
      </w:r>
      <w:r>
        <w:rPr>
          <w:color w:val="000000"/>
        </w:rPr>
        <w:t>.</w:t>
      </w:r>
    </w:p>
    <w:p w14:paraId="6F8844D8" w14:textId="77777777" w:rsidR="00D03982" w:rsidRDefault="00000000">
      <w:pPr>
        <w:spacing w:after="40" w:line="276" w:lineRule="auto"/>
        <w:ind w:left="360"/>
      </w:pPr>
      <w:r>
        <w:rPr>
          <w:b/>
          <w:bCs/>
          <w:color w:val="E9704F"/>
        </w:rPr>
        <w:t>1</w:t>
      </w:r>
      <w:r>
        <w:rPr>
          <w:color w:val="000000"/>
        </w:rPr>
        <w:t xml:space="preserve"> — 23 mars </w:t>
      </w:r>
      <w:r>
        <w:rPr>
          <w:b/>
          <w:bCs/>
          <w:color w:val="E9704F"/>
        </w:rPr>
        <w:t>1919</w:t>
      </w:r>
      <w:r>
        <w:rPr>
          <w:color w:val="000000"/>
        </w:rPr>
        <w:t>.</w:t>
      </w:r>
    </w:p>
    <w:p w14:paraId="59C6070E" w14:textId="77777777" w:rsidR="00D03982" w:rsidRDefault="00000000">
      <w:pPr>
        <w:spacing w:after="40" w:line="276" w:lineRule="auto"/>
        <w:ind w:left="360"/>
      </w:pPr>
      <w:r>
        <w:rPr>
          <w:b/>
          <w:bCs/>
          <w:color w:val="E9704F"/>
        </w:rPr>
        <w:t>5</w:t>
      </w:r>
      <w:r>
        <w:rPr>
          <w:color w:val="000000"/>
        </w:rPr>
        <w:t xml:space="preserve"> — </w:t>
      </w:r>
      <w:r>
        <w:rPr>
          <w:b/>
          <w:bCs/>
          <w:color w:val="E9704F"/>
        </w:rPr>
        <w:t>1935-1936</w:t>
      </w:r>
      <w:r>
        <w:rPr>
          <w:color w:val="000000"/>
        </w:rPr>
        <w:t>.</w:t>
      </w:r>
    </w:p>
    <w:p w14:paraId="1D099634" w14:textId="77777777" w:rsidR="00D03982" w:rsidRDefault="00000000">
      <w:pPr>
        <w:spacing w:after="40" w:line="276" w:lineRule="auto"/>
        <w:ind w:left="360"/>
      </w:pPr>
      <w:r>
        <w:rPr>
          <w:b/>
          <w:bCs/>
          <w:color w:val="E9704F"/>
        </w:rPr>
        <w:t>2</w:t>
      </w:r>
      <w:r>
        <w:rPr>
          <w:color w:val="000000"/>
        </w:rPr>
        <w:t xml:space="preserve"> — octobre </w:t>
      </w:r>
      <w:r>
        <w:rPr>
          <w:b/>
          <w:bCs/>
          <w:color w:val="E9704F"/>
        </w:rPr>
        <w:t>1922</w:t>
      </w:r>
      <w:r>
        <w:rPr>
          <w:color w:val="000000"/>
        </w:rPr>
        <w:t>.</w:t>
      </w:r>
    </w:p>
    <w:p w14:paraId="13D414DF" w14:textId="77777777" w:rsidR="00D03982" w:rsidRDefault="00000000">
      <w:pPr>
        <w:spacing w:after="40" w:line="276" w:lineRule="auto"/>
        <w:ind w:left="360"/>
      </w:pPr>
      <w:r>
        <w:rPr>
          <w:b/>
          <w:bCs/>
          <w:color w:val="E9704F"/>
        </w:rPr>
        <w:t>3</w:t>
      </w:r>
      <w:r>
        <w:rPr>
          <w:color w:val="000000"/>
        </w:rPr>
        <w:t xml:space="preserve"> — </w:t>
      </w:r>
      <w:r>
        <w:rPr>
          <w:b/>
          <w:bCs/>
          <w:color w:val="E9704F"/>
        </w:rPr>
        <w:t>1924</w:t>
      </w:r>
      <w:r>
        <w:rPr>
          <w:color w:val="000000"/>
        </w:rPr>
        <w:t>.</w:t>
      </w:r>
    </w:p>
    <w:p w14:paraId="4A316988" w14:textId="77777777" w:rsidR="00D03982" w:rsidRDefault="00000000">
      <w:pPr>
        <w:keepNext/>
        <w:spacing w:before="100" w:after="80" w:line="276" w:lineRule="auto"/>
      </w:pPr>
      <w:r>
        <w:rPr>
          <w:b/>
          <w:bCs/>
          <w:color w:val="000000"/>
        </w:rPr>
        <w:t>Corrigé de l'exercice 2</w:t>
      </w:r>
      <w:r>
        <w:rPr>
          <w:color w:val="000000"/>
        </w:rPr>
        <w:t xml:space="preserve"> (4 pts)</w:t>
      </w:r>
    </w:p>
    <w:p w14:paraId="64AA5AEC" w14:textId="77777777" w:rsidR="00D03982" w:rsidRDefault="00000000">
      <w:pPr>
        <w:spacing w:after="40" w:line="276" w:lineRule="auto"/>
        <w:ind w:left="360"/>
      </w:pPr>
      <w:r>
        <w:rPr>
          <w:color w:val="000000"/>
        </w:rPr>
        <w:t xml:space="preserve">(1) </w:t>
      </w:r>
      <w:r>
        <w:rPr>
          <w:b/>
          <w:bCs/>
          <w:color w:val="E9704F"/>
        </w:rPr>
        <w:t>Chemises noires</w:t>
      </w:r>
      <w:r>
        <w:rPr>
          <w:color w:val="000000"/>
        </w:rPr>
        <w:t xml:space="preserve"> (</w:t>
      </w:r>
      <w:proofErr w:type="spellStart"/>
      <w:r>
        <w:rPr>
          <w:color w:val="000000"/>
        </w:rPr>
        <w:t>squadristes</w:t>
      </w:r>
      <w:proofErr w:type="spellEnd"/>
      <w:r>
        <w:rPr>
          <w:color w:val="000000"/>
        </w:rPr>
        <w:t>).</w:t>
      </w:r>
    </w:p>
    <w:p w14:paraId="766F0BBD" w14:textId="77777777" w:rsidR="00D03982" w:rsidRDefault="00000000">
      <w:pPr>
        <w:spacing w:after="40" w:line="276" w:lineRule="auto"/>
        <w:ind w:left="360"/>
      </w:pPr>
      <w:r>
        <w:rPr>
          <w:color w:val="000000"/>
        </w:rPr>
        <w:t xml:space="preserve">(2) </w:t>
      </w:r>
      <w:r>
        <w:rPr>
          <w:b/>
          <w:bCs/>
          <w:color w:val="E9704F"/>
        </w:rPr>
        <w:t>roi</w:t>
      </w:r>
      <w:r>
        <w:rPr>
          <w:color w:val="000000"/>
        </w:rPr>
        <w:t>.</w:t>
      </w:r>
    </w:p>
    <w:p w14:paraId="1D22431B" w14:textId="77777777" w:rsidR="00D03982" w:rsidRDefault="00000000">
      <w:pPr>
        <w:spacing w:after="40" w:line="276" w:lineRule="auto"/>
        <w:ind w:left="360"/>
      </w:pPr>
      <w:r>
        <w:rPr>
          <w:color w:val="000000"/>
        </w:rPr>
        <w:t xml:space="preserve">(3) </w:t>
      </w:r>
      <w:r>
        <w:rPr>
          <w:b/>
          <w:bCs/>
          <w:color w:val="E9704F"/>
        </w:rPr>
        <w:t>Duce</w:t>
      </w:r>
      <w:r>
        <w:rPr>
          <w:color w:val="000000"/>
        </w:rPr>
        <w:t>.</w:t>
      </w:r>
    </w:p>
    <w:p w14:paraId="4675166F" w14:textId="77777777" w:rsidR="00D03982" w:rsidRDefault="00000000">
      <w:pPr>
        <w:spacing w:after="40" w:line="276" w:lineRule="auto"/>
        <w:ind w:left="360"/>
      </w:pPr>
      <w:r>
        <w:rPr>
          <w:color w:val="000000"/>
        </w:rPr>
        <w:t xml:space="preserve">(4) </w:t>
      </w:r>
      <w:r>
        <w:rPr>
          <w:b/>
          <w:bCs/>
          <w:color w:val="E9704F"/>
        </w:rPr>
        <w:t>corporations</w:t>
      </w:r>
      <w:r>
        <w:rPr>
          <w:color w:val="000000"/>
        </w:rPr>
        <w:t xml:space="preserve"> ; (5) </w:t>
      </w:r>
      <w:r>
        <w:rPr>
          <w:b/>
          <w:bCs/>
          <w:color w:val="E9704F"/>
        </w:rPr>
        <w:t>Balilla</w:t>
      </w:r>
      <w:r>
        <w:rPr>
          <w:color w:val="000000"/>
        </w:rPr>
        <w:t>.</w:t>
      </w:r>
    </w:p>
    <w:p w14:paraId="14EA7FF0" w14:textId="77777777" w:rsidR="00D03982" w:rsidRDefault="00000000">
      <w:pPr>
        <w:keepNext/>
        <w:spacing w:before="100" w:after="80" w:line="276" w:lineRule="auto"/>
      </w:pPr>
      <w:r>
        <w:rPr>
          <w:b/>
          <w:bCs/>
          <w:color w:val="000000"/>
        </w:rPr>
        <w:t>Corrigé de l'exercice 3</w:t>
      </w:r>
      <w:r>
        <w:rPr>
          <w:color w:val="000000"/>
        </w:rPr>
        <w:t xml:space="preserve"> (4 pts)</w:t>
      </w:r>
    </w:p>
    <w:p w14:paraId="033AC4FA" w14:textId="77777777" w:rsidR="00D03982" w:rsidRDefault="00000000">
      <w:pPr>
        <w:spacing w:after="40" w:line="276" w:lineRule="auto"/>
        <w:ind w:left="360"/>
      </w:pPr>
      <w:r>
        <w:rPr>
          <w:color w:val="000000"/>
        </w:rPr>
        <w:t xml:space="preserve">a) </w:t>
      </w:r>
      <w:r>
        <w:rPr>
          <w:b/>
          <w:bCs/>
          <w:color w:val="E9704F"/>
        </w:rPr>
        <w:t>Faux</w:t>
      </w:r>
      <w:r>
        <w:rPr>
          <w:color w:val="000000"/>
        </w:rPr>
        <w:t xml:space="preserve"> : l'Italie était </w:t>
      </w:r>
      <w:r>
        <w:rPr>
          <w:b/>
          <w:bCs/>
          <w:color w:val="E9704F"/>
        </w:rPr>
        <w:t>vainqueur</w:t>
      </w:r>
      <w:r>
        <w:rPr>
          <w:color w:val="000000"/>
        </w:rPr>
        <w:t>, mais frustrée (« victoire mutilée »).</w:t>
      </w:r>
    </w:p>
    <w:p w14:paraId="00A35370" w14:textId="77777777" w:rsidR="00D03982" w:rsidRDefault="00000000">
      <w:pPr>
        <w:spacing w:after="40" w:line="276" w:lineRule="auto"/>
        <w:ind w:left="360"/>
      </w:pPr>
      <w:r>
        <w:rPr>
          <w:color w:val="000000"/>
        </w:rPr>
        <w:t xml:space="preserve">b) </w:t>
      </w:r>
      <w:r>
        <w:rPr>
          <w:b/>
          <w:bCs/>
          <w:color w:val="E9704F"/>
        </w:rPr>
        <w:t>Faux</w:t>
      </w:r>
      <w:r>
        <w:rPr>
          <w:color w:val="000000"/>
        </w:rPr>
        <w:t xml:space="preserve"> : le roi l'a </w:t>
      </w:r>
      <w:r>
        <w:rPr>
          <w:b/>
          <w:bCs/>
          <w:color w:val="E9704F"/>
        </w:rPr>
        <w:t>nommé légalement</w:t>
      </w:r>
      <w:r>
        <w:rPr>
          <w:color w:val="000000"/>
        </w:rPr>
        <w:t xml:space="preserve"> sous la menace de la marche sur Rome.</w:t>
      </w:r>
    </w:p>
    <w:p w14:paraId="14C48E0A" w14:textId="77777777" w:rsidR="00D03982" w:rsidRDefault="00000000">
      <w:pPr>
        <w:spacing w:after="40" w:line="276" w:lineRule="auto"/>
        <w:ind w:left="360"/>
      </w:pPr>
      <w:r>
        <w:rPr>
          <w:color w:val="000000"/>
        </w:rPr>
        <w:t xml:space="preserve">c) </w:t>
      </w:r>
      <w:r>
        <w:rPr>
          <w:b/>
          <w:bCs/>
          <w:color w:val="E9704F"/>
        </w:rPr>
        <w:t>Vrai</w:t>
      </w:r>
      <w:r>
        <w:rPr>
          <w:color w:val="000000"/>
        </w:rPr>
        <w:t xml:space="preserve"> : création de l'État du Vatican et soutien de l'Église.</w:t>
      </w:r>
    </w:p>
    <w:p w14:paraId="5389CF65" w14:textId="77777777" w:rsidR="00D03982" w:rsidRDefault="00000000">
      <w:pPr>
        <w:spacing w:after="40" w:line="276" w:lineRule="auto"/>
        <w:ind w:left="360"/>
      </w:pPr>
      <w:r>
        <w:rPr>
          <w:color w:val="000000"/>
        </w:rPr>
        <w:t xml:space="preserve">d) </w:t>
      </w:r>
      <w:r>
        <w:rPr>
          <w:b/>
          <w:bCs/>
          <w:color w:val="E9704F"/>
        </w:rPr>
        <w:t>Vrai</w:t>
      </w:r>
      <w:r>
        <w:rPr>
          <w:color w:val="000000"/>
        </w:rPr>
        <w:t xml:space="preserve"> : malgré les sanctions de la SDN.</w:t>
      </w:r>
    </w:p>
    <w:p w14:paraId="68E6447D" w14:textId="77777777" w:rsidR="00D03982" w:rsidRDefault="00000000">
      <w:pPr>
        <w:keepNext/>
        <w:spacing w:before="100" w:after="80" w:line="276" w:lineRule="auto"/>
      </w:pPr>
      <w:r>
        <w:rPr>
          <w:b/>
          <w:bCs/>
          <w:color w:val="000000"/>
        </w:rPr>
        <w:t>Corrigé de l'exercice 4</w:t>
      </w:r>
      <w:r>
        <w:rPr>
          <w:color w:val="000000"/>
        </w:rPr>
        <w:t xml:space="preserve"> (6 pts)</w:t>
      </w:r>
    </w:p>
    <w:p w14:paraId="64DE69EA" w14:textId="77777777" w:rsidR="00D03982" w:rsidRDefault="00000000">
      <w:pPr>
        <w:spacing w:after="40" w:line="276" w:lineRule="auto"/>
        <w:ind w:left="360"/>
      </w:pPr>
      <w:r>
        <w:rPr>
          <w:color w:val="000000"/>
        </w:rPr>
        <w:t xml:space="preserve">1. La </w:t>
      </w:r>
      <w:r>
        <w:rPr>
          <w:b/>
          <w:bCs/>
          <w:color w:val="E9704F"/>
        </w:rPr>
        <w:t>« victoire mutilée »</w:t>
      </w:r>
      <w:r>
        <w:rPr>
          <w:color w:val="000000"/>
        </w:rPr>
        <w:t xml:space="preserve"> et le nationalisme frustré ; la </w:t>
      </w:r>
      <w:r>
        <w:rPr>
          <w:b/>
          <w:bCs/>
          <w:color w:val="E9704F"/>
        </w:rPr>
        <w:t>crise</w:t>
      </w:r>
      <w:r>
        <w:rPr>
          <w:color w:val="000000"/>
        </w:rPr>
        <w:t xml:space="preserve"> économique et le chômage des anciens combattants ; la </w:t>
      </w:r>
      <w:r>
        <w:rPr>
          <w:b/>
          <w:bCs/>
          <w:color w:val="E9704F"/>
        </w:rPr>
        <w:t>peur de la révolution</w:t>
      </w:r>
      <w:r>
        <w:rPr>
          <w:color w:val="000000"/>
        </w:rPr>
        <w:t xml:space="preserve"> après les grèves de 1919-1920 ; la </w:t>
      </w:r>
      <w:r>
        <w:rPr>
          <w:b/>
          <w:bCs/>
          <w:color w:val="E9704F"/>
        </w:rPr>
        <w:t>faiblesse</w:t>
      </w:r>
      <w:r>
        <w:rPr>
          <w:color w:val="000000"/>
        </w:rPr>
        <w:t xml:space="preserve"> des gouvernements libéraux.</w:t>
      </w:r>
    </w:p>
    <w:p w14:paraId="43923589" w14:textId="77777777" w:rsidR="00D03982" w:rsidRDefault="00000000">
      <w:pPr>
        <w:spacing w:after="40" w:line="276" w:lineRule="auto"/>
        <w:ind w:left="360"/>
      </w:pPr>
      <w:r>
        <w:rPr>
          <w:color w:val="000000"/>
        </w:rPr>
        <w:lastRenderedPageBreak/>
        <w:t xml:space="preserve">2. </w:t>
      </w:r>
      <w:r>
        <w:rPr>
          <w:b/>
          <w:bCs/>
          <w:color w:val="E9704F"/>
        </w:rPr>
        <w:t>1919</w:t>
      </w:r>
      <w:r>
        <w:rPr>
          <w:color w:val="000000"/>
        </w:rPr>
        <w:t xml:space="preserve"> : fondation des Faisceaux de combat ; </w:t>
      </w:r>
      <w:r>
        <w:rPr>
          <w:b/>
          <w:bCs/>
          <w:color w:val="E9704F"/>
        </w:rPr>
        <w:t>1920-1922</w:t>
      </w:r>
      <w:r>
        <w:rPr>
          <w:color w:val="000000"/>
        </w:rPr>
        <w:t xml:space="preserve"> : violences des </w:t>
      </w:r>
      <w:r>
        <w:rPr>
          <w:b/>
          <w:bCs/>
          <w:color w:val="E9704F"/>
        </w:rPr>
        <w:t>Chemises noires</w:t>
      </w:r>
      <w:r>
        <w:rPr>
          <w:color w:val="000000"/>
        </w:rPr>
        <w:t xml:space="preserve"> contre la gauche avec l'appui des industriels ; </w:t>
      </w:r>
      <w:r>
        <w:rPr>
          <w:b/>
          <w:bCs/>
          <w:color w:val="E9704F"/>
        </w:rPr>
        <w:t>octobre 1922</w:t>
      </w:r>
      <w:r>
        <w:rPr>
          <w:color w:val="000000"/>
        </w:rPr>
        <w:t xml:space="preserve"> : </w:t>
      </w:r>
      <w:r>
        <w:rPr>
          <w:b/>
          <w:bCs/>
          <w:color w:val="E9704F"/>
        </w:rPr>
        <w:t>marche sur Rome</w:t>
      </w:r>
      <w:r>
        <w:rPr>
          <w:color w:val="000000"/>
        </w:rPr>
        <w:t>, le roi cède et nomme Mussolini président du Conseil.</w:t>
      </w:r>
    </w:p>
    <w:p w14:paraId="5B1CA874" w14:textId="77777777" w:rsidR="00D03982" w:rsidRDefault="00000000">
      <w:pPr>
        <w:spacing w:after="40" w:line="276" w:lineRule="auto"/>
        <w:ind w:left="360"/>
      </w:pPr>
      <w:r>
        <w:rPr>
          <w:color w:val="000000"/>
        </w:rPr>
        <w:t xml:space="preserve">3. </w:t>
      </w:r>
      <w:r>
        <w:rPr>
          <w:b/>
          <w:bCs/>
          <w:color w:val="E9704F"/>
        </w:rPr>
        <w:t>Parti unique</w:t>
      </w:r>
      <w:r>
        <w:rPr>
          <w:color w:val="000000"/>
        </w:rPr>
        <w:t xml:space="preserve"> et interdiction des oppositions ; </w:t>
      </w:r>
      <w:r>
        <w:rPr>
          <w:b/>
          <w:bCs/>
          <w:color w:val="E9704F"/>
        </w:rPr>
        <w:t>police politique</w:t>
      </w:r>
      <w:r>
        <w:rPr>
          <w:color w:val="000000"/>
        </w:rPr>
        <w:t xml:space="preserve"> (OVRA) et Tribunal spécial ; </w:t>
      </w:r>
      <w:r>
        <w:rPr>
          <w:b/>
          <w:bCs/>
          <w:color w:val="E9704F"/>
        </w:rPr>
        <w:t>propagande</w:t>
      </w:r>
      <w:r>
        <w:rPr>
          <w:color w:val="000000"/>
        </w:rPr>
        <w:t xml:space="preserve"> et culte du </w:t>
      </w:r>
      <w:r>
        <w:rPr>
          <w:b/>
          <w:bCs/>
          <w:color w:val="E9704F"/>
        </w:rPr>
        <w:t>Duce</w:t>
      </w:r>
      <w:r>
        <w:rPr>
          <w:color w:val="000000"/>
        </w:rPr>
        <w:t xml:space="preserve"> ; </w:t>
      </w:r>
      <w:r>
        <w:rPr>
          <w:b/>
          <w:bCs/>
          <w:color w:val="E9704F"/>
        </w:rPr>
        <w:t>corporatisme</w:t>
      </w:r>
      <w:r>
        <w:rPr>
          <w:color w:val="000000"/>
        </w:rPr>
        <w:t xml:space="preserve"> ; </w:t>
      </w:r>
      <w:r>
        <w:rPr>
          <w:b/>
          <w:bCs/>
          <w:color w:val="E9704F"/>
        </w:rPr>
        <w:t>embrigadement</w:t>
      </w:r>
      <w:r>
        <w:rPr>
          <w:color w:val="000000"/>
        </w:rPr>
        <w:t xml:space="preserve"> de la jeunesse ; </w:t>
      </w:r>
      <w:r>
        <w:rPr>
          <w:b/>
          <w:bCs/>
          <w:color w:val="E9704F"/>
        </w:rPr>
        <w:t>nationalisme</w:t>
      </w:r>
      <w:r>
        <w:rPr>
          <w:color w:val="000000"/>
        </w:rPr>
        <w:t xml:space="preserve"> et expansion militaire.</w:t>
      </w:r>
    </w:p>
    <w:p w14:paraId="75774241" w14:textId="77777777" w:rsidR="00D03982" w:rsidRDefault="00000000">
      <w:pPr>
        <w:spacing w:after="40" w:line="276" w:lineRule="auto"/>
        <w:ind w:left="360"/>
      </w:pPr>
      <w:r>
        <w:rPr>
          <w:color w:val="000000"/>
        </w:rPr>
        <w:t xml:space="preserve">4. Né en </w:t>
      </w:r>
      <w:r>
        <w:rPr>
          <w:b/>
          <w:bCs/>
          <w:color w:val="E9704F"/>
        </w:rPr>
        <w:t>1883</w:t>
      </w:r>
      <w:r>
        <w:rPr>
          <w:color w:val="000000"/>
        </w:rPr>
        <w:t xml:space="preserve">, fils de forgeron, </w:t>
      </w:r>
      <w:r>
        <w:rPr>
          <w:b/>
          <w:bCs/>
          <w:color w:val="E9704F"/>
        </w:rPr>
        <w:t>instituteur</w:t>
      </w:r>
      <w:r>
        <w:rPr>
          <w:color w:val="000000"/>
        </w:rPr>
        <w:t xml:space="preserve"> puis </w:t>
      </w:r>
      <w:r>
        <w:rPr>
          <w:b/>
          <w:bCs/>
          <w:color w:val="E9704F"/>
        </w:rPr>
        <w:t>journaliste</w:t>
      </w:r>
      <w:r>
        <w:rPr>
          <w:color w:val="000000"/>
        </w:rPr>
        <w:t xml:space="preserve"> socialiste, ancien combattant ; fonde le fascisme en </w:t>
      </w:r>
      <w:r>
        <w:rPr>
          <w:b/>
          <w:bCs/>
          <w:color w:val="E9704F"/>
        </w:rPr>
        <w:t>1919</w:t>
      </w:r>
      <w:r>
        <w:rPr>
          <w:color w:val="000000"/>
        </w:rPr>
        <w:t xml:space="preserve">, chef du gouvernement en </w:t>
      </w:r>
      <w:r>
        <w:rPr>
          <w:b/>
          <w:bCs/>
          <w:color w:val="E9704F"/>
        </w:rPr>
        <w:t>1922</w:t>
      </w:r>
      <w:r>
        <w:rPr>
          <w:color w:val="000000"/>
        </w:rPr>
        <w:t xml:space="preserve">, dictateur à partir de </w:t>
      </w:r>
      <w:r>
        <w:rPr>
          <w:b/>
          <w:bCs/>
          <w:color w:val="E9704F"/>
        </w:rPr>
        <w:t>1925</w:t>
      </w:r>
      <w:r>
        <w:rPr>
          <w:color w:val="000000"/>
        </w:rPr>
        <w:t xml:space="preserve"> ; conquiert l'</w:t>
      </w:r>
      <w:r>
        <w:rPr>
          <w:b/>
          <w:bCs/>
          <w:color w:val="E9704F"/>
        </w:rPr>
        <w:t>Éthiopie</w:t>
      </w:r>
      <w:r>
        <w:rPr>
          <w:color w:val="000000"/>
        </w:rPr>
        <w:t xml:space="preserve">, s'allie à </w:t>
      </w:r>
      <w:r>
        <w:rPr>
          <w:b/>
          <w:bCs/>
          <w:color w:val="E9704F"/>
        </w:rPr>
        <w:t>Hitler</w:t>
      </w:r>
      <w:r>
        <w:rPr>
          <w:color w:val="000000"/>
        </w:rPr>
        <w:t xml:space="preserve">, entre en guerre en </w:t>
      </w:r>
      <w:r>
        <w:rPr>
          <w:b/>
          <w:bCs/>
          <w:color w:val="E9704F"/>
        </w:rPr>
        <w:t>1940</w:t>
      </w:r>
      <w:r>
        <w:rPr>
          <w:color w:val="000000"/>
        </w:rPr>
        <w:t xml:space="preserve"> ; renversé en </w:t>
      </w:r>
      <w:r>
        <w:rPr>
          <w:b/>
          <w:bCs/>
          <w:color w:val="E9704F"/>
        </w:rPr>
        <w:t>1943</w:t>
      </w:r>
      <w:r>
        <w:rPr>
          <w:color w:val="000000"/>
        </w:rPr>
        <w:t xml:space="preserve">, exécuté par des résistants en avril </w:t>
      </w:r>
      <w:r>
        <w:rPr>
          <w:b/>
          <w:bCs/>
          <w:color w:val="E9704F"/>
        </w:rPr>
        <w:t>1945</w:t>
      </w:r>
      <w:r>
        <w:rPr>
          <w:color w:val="000000"/>
        </w:rPr>
        <w:t>.</w:t>
      </w:r>
    </w:p>
    <w:p w14:paraId="7B35A8D4" w14:textId="77777777" w:rsidR="00D03982" w:rsidRDefault="00000000">
      <w:r>
        <w:br w:type="page"/>
      </w:r>
    </w:p>
    <w:p w14:paraId="549AB889" w14:textId="77777777" w:rsidR="00D03982" w:rsidRDefault="00000000">
      <w:pPr>
        <w:spacing w:after="160"/>
        <w:jc w:val="center"/>
      </w:pPr>
      <w:bookmarkStart w:id="41" w:name="seance18"/>
      <w:r>
        <w:rPr>
          <w:b/>
          <w:bCs/>
          <w:color w:val="000000"/>
          <w:sz w:val="26"/>
          <w:szCs w:val="26"/>
        </w:rPr>
        <w:lastRenderedPageBreak/>
        <w:t>SÉANCE 18 / 25</w:t>
      </w:r>
      <w:bookmarkEnd w:id="41"/>
    </w:p>
    <w:p w14:paraId="4EA652C9" w14:textId="77777777" w:rsidR="00D03982" w:rsidRDefault="00000000">
      <w:pPr>
        <w:spacing w:after="120"/>
        <w:jc w:val="center"/>
      </w:pPr>
      <w:r>
        <w:rPr>
          <w:b/>
          <w:bCs/>
          <w:color w:val="C00000"/>
          <w:sz w:val="28"/>
          <w:szCs w:val="28"/>
        </w:rPr>
        <w:t>Les fascismes en Europe (2) : l'Allemagne nazie de Hitler</w:t>
      </w:r>
    </w:p>
    <w:p w14:paraId="5DC2BBE4" w14:textId="77777777" w:rsidR="00D03982" w:rsidRDefault="00000000">
      <w:pPr>
        <w:spacing w:after="16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626"/>
        <w:gridCol w:w="3012"/>
      </w:tblGrid>
      <w:tr w:rsidR="00D03982" w14:paraId="3D63C6A4" w14:textId="77777777">
        <w:tblPrEx>
          <w:tblCellMar>
            <w:top w:w="0" w:type="dxa"/>
            <w:bottom w:w="0" w:type="dxa"/>
          </w:tblCellMar>
        </w:tblPrEx>
        <w:tc>
          <w:tcPr>
            <w:tcW w:w="6600" w:type="dxa"/>
            <w:tcMar>
              <w:top w:w="60" w:type="dxa"/>
              <w:left w:w="60" w:type="dxa"/>
              <w:bottom w:w="60" w:type="dxa"/>
              <w:right w:w="60" w:type="dxa"/>
            </w:tcMar>
          </w:tcPr>
          <w:p w14:paraId="12AEEFA0" w14:textId="77777777" w:rsidR="00D03982" w:rsidRDefault="00000000">
            <w:pPr>
              <w:spacing w:after="40" w:line="276" w:lineRule="auto"/>
            </w:pPr>
            <w:r>
              <w:rPr>
                <w:b/>
                <w:bCs/>
                <w:color w:val="000000"/>
                <w:sz w:val="20"/>
                <w:szCs w:val="20"/>
              </w:rPr>
              <w:t>Discipline :</w:t>
            </w:r>
            <w:r>
              <w:rPr>
                <w:color w:val="000000"/>
                <w:sz w:val="20"/>
                <w:szCs w:val="20"/>
              </w:rPr>
              <w:t xml:space="preserve"> Histoire</w:t>
            </w:r>
          </w:p>
          <w:p w14:paraId="5C2B7FC6" w14:textId="77777777" w:rsidR="00D03982" w:rsidRDefault="00000000">
            <w:pPr>
              <w:spacing w:after="40" w:line="276" w:lineRule="auto"/>
            </w:pPr>
            <w:r>
              <w:rPr>
                <w:b/>
                <w:bCs/>
                <w:color w:val="000000"/>
                <w:sz w:val="20"/>
                <w:szCs w:val="20"/>
              </w:rPr>
              <w:t>Thème :</w:t>
            </w:r>
            <w:r>
              <w:rPr>
                <w:color w:val="000000"/>
                <w:sz w:val="20"/>
                <w:szCs w:val="20"/>
              </w:rPr>
              <w:t xml:space="preserve"> Le monde de l'entre-deux-guerres (1919-1945)</w:t>
            </w:r>
          </w:p>
          <w:p w14:paraId="0BD1C70B" w14:textId="77777777" w:rsidR="00D03982" w:rsidRDefault="00000000">
            <w:pPr>
              <w:spacing w:after="40" w:line="276" w:lineRule="auto"/>
            </w:pPr>
            <w:r>
              <w:rPr>
                <w:b/>
                <w:bCs/>
                <w:color w:val="000000"/>
                <w:sz w:val="20"/>
                <w:szCs w:val="20"/>
              </w:rPr>
              <w:t>Titre :</w:t>
            </w:r>
            <w:r>
              <w:rPr>
                <w:color w:val="000000"/>
                <w:sz w:val="20"/>
                <w:szCs w:val="20"/>
              </w:rPr>
              <w:t xml:space="preserve"> Les fascismes en Europe (2) : l'Allemagne nazie de Hitler</w:t>
            </w:r>
          </w:p>
          <w:p w14:paraId="09CDAAFF" w14:textId="77777777" w:rsidR="00D03982" w:rsidRDefault="00000000">
            <w:pPr>
              <w:spacing w:after="40" w:line="276" w:lineRule="auto"/>
            </w:pPr>
            <w:r>
              <w:rPr>
                <w:b/>
                <w:bCs/>
                <w:color w:val="000000"/>
                <w:sz w:val="20"/>
                <w:szCs w:val="20"/>
              </w:rPr>
              <w:t>Objectif spécifique :</w:t>
            </w:r>
            <w:r>
              <w:rPr>
                <w:color w:val="000000"/>
                <w:sz w:val="20"/>
                <w:szCs w:val="20"/>
              </w:rPr>
              <w:t xml:space="preserve"> Être capable d'expliquer le contexte de la montée du nazisme dans l'Allemagne de Weimar, de présenter Hitler et sa conquête légale du pouvoir (30 janvier 1933) et de décrire la dictature hitlérienne (Führer, parti unique, Gestapo, camps, propagande, racisme et antisémitisme, réarmement)</w:t>
            </w:r>
          </w:p>
          <w:p w14:paraId="32259C61" w14:textId="77777777" w:rsidR="00D03982" w:rsidRDefault="00000000">
            <w:pPr>
              <w:spacing w:after="40" w:line="276" w:lineRule="auto"/>
            </w:pPr>
            <w:r>
              <w:rPr>
                <w:b/>
                <w:bCs/>
                <w:color w:val="000000"/>
                <w:sz w:val="20"/>
                <w:szCs w:val="20"/>
              </w:rPr>
              <w:t>Documentation :</w:t>
            </w:r>
            <w:r>
              <w:rPr>
                <w:color w:val="000000"/>
                <w:sz w:val="20"/>
                <w:szCs w:val="20"/>
              </w:rPr>
              <w:t xml:space="preserve"> Programme scolaire de la classe de 3ème, Histoire (MEN/DCI, édition 2015) ; I. </w:t>
            </w:r>
            <w:proofErr w:type="spellStart"/>
            <w:r>
              <w:rPr>
                <w:color w:val="000000"/>
                <w:sz w:val="20"/>
                <w:szCs w:val="20"/>
              </w:rPr>
              <w:t>Kershaw</w:t>
            </w:r>
            <w:proofErr w:type="spellEnd"/>
            <w:r>
              <w:rPr>
                <w:color w:val="000000"/>
                <w:sz w:val="20"/>
                <w:szCs w:val="20"/>
              </w:rPr>
              <w:t xml:space="preserve">, Hitler (1998-2000) ; J. </w:t>
            </w:r>
            <w:proofErr w:type="spellStart"/>
            <w:r>
              <w:rPr>
                <w:color w:val="000000"/>
                <w:sz w:val="20"/>
                <w:szCs w:val="20"/>
              </w:rPr>
              <w:t>Chapoutot</w:t>
            </w:r>
            <w:proofErr w:type="spellEnd"/>
            <w:r>
              <w:rPr>
                <w:color w:val="000000"/>
                <w:sz w:val="20"/>
                <w:szCs w:val="20"/>
              </w:rPr>
              <w:t xml:space="preserve">, Le Nazisme (2018) ; R. Evans, Le Troisième Reich (2009) ; P. </w:t>
            </w:r>
            <w:proofErr w:type="spellStart"/>
            <w:r>
              <w:rPr>
                <w:color w:val="000000"/>
                <w:sz w:val="20"/>
                <w:szCs w:val="20"/>
              </w:rPr>
              <w:t>Milza</w:t>
            </w:r>
            <w:proofErr w:type="spellEnd"/>
            <w:r>
              <w:rPr>
                <w:color w:val="000000"/>
                <w:sz w:val="20"/>
                <w:szCs w:val="20"/>
              </w:rPr>
              <w:t xml:space="preserve"> et S. </w:t>
            </w:r>
            <w:proofErr w:type="spellStart"/>
            <w:r>
              <w:rPr>
                <w:color w:val="000000"/>
                <w:sz w:val="20"/>
                <w:szCs w:val="20"/>
              </w:rPr>
              <w:t>Berstein</w:t>
            </w:r>
            <w:proofErr w:type="spellEnd"/>
            <w:r>
              <w:rPr>
                <w:color w:val="000000"/>
                <w:sz w:val="20"/>
                <w:szCs w:val="20"/>
              </w:rPr>
              <w:t>, Histoire du XXe siècle, t. 1 ; lois de Nuremberg (1935).</w:t>
            </w:r>
          </w:p>
          <w:p w14:paraId="67ED015D" w14:textId="77777777" w:rsidR="00D03982" w:rsidRDefault="00000000">
            <w:pPr>
              <w:spacing w:after="40" w:line="276" w:lineRule="auto"/>
            </w:pPr>
            <w:r>
              <w:rPr>
                <w:b/>
                <w:bCs/>
                <w:color w:val="000000"/>
                <w:sz w:val="20"/>
                <w:szCs w:val="20"/>
              </w:rPr>
              <w:t>Support et matériel :</w:t>
            </w:r>
            <w:r>
              <w:rPr>
                <w:color w:val="000000"/>
                <w:sz w:val="20"/>
                <w:szCs w:val="20"/>
              </w:rPr>
              <w:t xml:space="preserve"> Tableau noir, craie, cahier de l'élève</w:t>
            </w:r>
          </w:p>
        </w:tc>
        <w:tc>
          <w:tcPr>
            <w:tcW w:w="3000" w:type="dxa"/>
            <w:tcMar>
              <w:top w:w="60" w:type="dxa"/>
              <w:left w:w="60" w:type="dxa"/>
              <w:bottom w:w="60" w:type="dxa"/>
              <w:right w:w="60" w:type="dxa"/>
            </w:tcMar>
          </w:tcPr>
          <w:p w14:paraId="0A5A3B9C" w14:textId="77777777" w:rsidR="00D03982" w:rsidRDefault="00000000">
            <w:pPr>
              <w:spacing w:after="40" w:line="276" w:lineRule="auto"/>
            </w:pPr>
            <w:r>
              <w:rPr>
                <w:b/>
                <w:bCs/>
                <w:color w:val="000000"/>
                <w:sz w:val="20"/>
                <w:szCs w:val="20"/>
              </w:rPr>
              <w:t>Date :</w:t>
            </w:r>
            <w:r>
              <w:rPr>
                <w:color w:val="000000"/>
                <w:sz w:val="20"/>
                <w:szCs w:val="20"/>
              </w:rPr>
              <w:t xml:space="preserve"> ________________</w:t>
            </w:r>
          </w:p>
          <w:p w14:paraId="42AD7596" w14:textId="77777777" w:rsidR="00D03982" w:rsidRDefault="00000000">
            <w:pPr>
              <w:spacing w:after="40" w:line="276" w:lineRule="auto"/>
            </w:pPr>
            <w:r>
              <w:rPr>
                <w:b/>
                <w:bCs/>
                <w:color w:val="000000"/>
                <w:sz w:val="20"/>
                <w:szCs w:val="20"/>
              </w:rPr>
              <w:t>Classe :</w:t>
            </w:r>
            <w:r>
              <w:rPr>
                <w:color w:val="000000"/>
                <w:sz w:val="20"/>
                <w:szCs w:val="20"/>
              </w:rPr>
              <w:t xml:space="preserve"> 3ème</w:t>
            </w:r>
          </w:p>
          <w:p w14:paraId="1384D1E3" w14:textId="77777777" w:rsidR="00D03982" w:rsidRDefault="00000000">
            <w:pPr>
              <w:spacing w:after="40" w:line="276" w:lineRule="auto"/>
            </w:pPr>
            <w:r>
              <w:rPr>
                <w:b/>
                <w:bCs/>
                <w:color w:val="000000"/>
                <w:sz w:val="20"/>
                <w:szCs w:val="20"/>
              </w:rPr>
              <w:t>Séance n° :</w:t>
            </w:r>
            <w:r>
              <w:rPr>
                <w:color w:val="000000"/>
                <w:sz w:val="20"/>
                <w:szCs w:val="20"/>
              </w:rPr>
              <w:t xml:space="preserve"> 18 / 25</w:t>
            </w:r>
          </w:p>
          <w:p w14:paraId="6974B57F" w14:textId="77777777" w:rsidR="00D03982" w:rsidRDefault="00000000">
            <w:pPr>
              <w:spacing w:after="40" w:line="276" w:lineRule="auto"/>
            </w:pPr>
            <w:r>
              <w:rPr>
                <w:b/>
                <w:bCs/>
                <w:color w:val="000000"/>
                <w:sz w:val="20"/>
                <w:szCs w:val="20"/>
              </w:rPr>
              <w:t>Durée :</w:t>
            </w:r>
            <w:r>
              <w:rPr>
                <w:color w:val="000000"/>
                <w:sz w:val="20"/>
                <w:szCs w:val="20"/>
              </w:rPr>
              <w:t xml:space="preserve"> 2 heures</w:t>
            </w:r>
          </w:p>
        </w:tc>
      </w:tr>
    </w:tbl>
    <w:p w14:paraId="37C864EF" w14:textId="77777777" w:rsidR="00D03982" w:rsidRDefault="00D03982">
      <w:pPr>
        <w:spacing w:after="80"/>
      </w:pPr>
    </w:p>
    <w:tbl>
      <w:tblPr>
        <w:tblW w:w="96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000" w:firstRow="0" w:lastRow="0" w:firstColumn="0" w:lastColumn="0" w:noHBand="0" w:noVBand="0"/>
      </w:tblPr>
      <w:tblGrid>
        <w:gridCol w:w="1150"/>
        <w:gridCol w:w="3250"/>
        <w:gridCol w:w="2250"/>
        <w:gridCol w:w="1100"/>
        <w:gridCol w:w="1050"/>
        <w:gridCol w:w="800"/>
      </w:tblGrid>
      <w:tr w:rsidR="00D03982" w14:paraId="3A8D3950" w14:textId="77777777">
        <w:tblPrEx>
          <w:tblCellMar>
            <w:top w:w="0" w:type="dxa"/>
            <w:bottom w:w="0" w:type="dxa"/>
          </w:tblCellMar>
        </w:tblPrEx>
        <w:trPr>
          <w:tblHeader/>
        </w:trPr>
        <w:tc>
          <w:tcPr>
            <w:tcW w:w="1150" w:type="dxa"/>
            <w:vMerge w:val="restart"/>
            <w:shd w:val="clear" w:color="auto" w:fill="DDEEFF"/>
            <w:tcMar>
              <w:top w:w="60" w:type="dxa"/>
              <w:left w:w="60" w:type="dxa"/>
              <w:bottom w:w="60" w:type="dxa"/>
              <w:right w:w="60" w:type="dxa"/>
            </w:tcMar>
            <w:vAlign w:val="center"/>
          </w:tcPr>
          <w:p w14:paraId="1DD4F91F" w14:textId="77777777" w:rsidR="00D03982" w:rsidRDefault="00000000">
            <w:pPr>
              <w:spacing w:line="276" w:lineRule="auto"/>
              <w:jc w:val="center"/>
            </w:pPr>
            <w:r>
              <w:rPr>
                <w:b/>
                <w:bCs/>
                <w:color w:val="000000"/>
                <w:sz w:val="18"/>
                <w:szCs w:val="18"/>
              </w:rPr>
              <w:t>Étapes et Durée</w:t>
            </w:r>
          </w:p>
        </w:tc>
        <w:tc>
          <w:tcPr>
            <w:tcW w:w="5500" w:type="dxa"/>
            <w:gridSpan w:val="2"/>
            <w:shd w:val="clear" w:color="auto" w:fill="DDEEFF"/>
            <w:tcMar>
              <w:top w:w="60" w:type="dxa"/>
              <w:left w:w="60" w:type="dxa"/>
              <w:bottom w:w="60" w:type="dxa"/>
              <w:right w:w="60" w:type="dxa"/>
            </w:tcMar>
            <w:vAlign w:val="center"/>
          </w:tcPr>
          <w:p w14:paraId="0E65DB01" w14:textId="77777777" w:rsidR="00D03982" w:rsidRDefault="00000000">
            <w:pPr>
              <w:spacing w:line="276" w:lineRule="auto"/>
              <w:jc w:val="center"/>
            </w:pPr>
            <w:r>
              <w:rPr>
                <w:b/>
                <w:bCs/>
                <w:color w:val="000000"/>
                <w:sz w:val="18"/>
                <w:szCs w:val="18"/>
              </w:rPr>
              <w:t>Déroulement de la leçon</w:t>
            </w:r>
          </w:p>
        </w:tc>
        <w:tc>
          <w:tcPr>
            <w:tcW w:w="1100" w:type="dxa"/>
            <w:vMerge w:val="restart"/>
            <w:shd w:val="clear" w:color="auto" w:fill="DDEEFF"/>
            <w:tcMar>
              <w:top w:w="60" w:type="dxa"/>
              <w:left w:w="60" w:type="dxa"/>
              <w:bottom w:w="60" w:type="dxa"/>
              <w:right w:w="60" w:type="dxa"/>
            </w:tcMar>
            <w:vAlign w:val="center"/>
          </w:tcPr>
          <w:p w14:paraId="748F6670" w14:textId="77777777" w:rsidR="00D03982" w:rsidRDefault="00000000">
            <w:pPr>
              <w:spacing w:line="276" w:lineRule="auto"/>
              <w:jc w:val="center"/>
            </w:pPr>
            <w:r>
              <w:rPr>
                <w:b/>
                <w:bCs/>
                <w:color w:val="000000"/>
                <w:sz w:val="18"/>
                <w:szCs w:val="18"/>
              </w:rPr>
              <w:t>Technique et Stratégie</w:t>
            </w:r>
          </w:p>
        </w:tc>
        <w:tc>
          <w:tcPr>
            <w:tcW w:w="1050" w:type="dxa"/>
            <w:vMerge w:val="restart"/>
            <w:shd w:val="clear" w:color="auto" w:fill="DDEEFF"/>
            <w:tcMar>
              <w:top w:w="60" w:type="dxa"/>
              <w:left w:w="60" w:type="dxa"/>
              <w:bottom w:w="60" w:type="dxa"/>
              <w:right w:w="60" w:type="dxa"/>
            </w:tcMar>
            <w:vAlign w:val="center"/>
          </w:tcPr>
          <w:p w14:paraId="3C59D5EB" w14:textId="77777777" w:rsidR="00D03982" w:rsidRDefault="00000000">
            <w:pPr>
              <w:spacing w:line="276" w:lineRule="auto"/>
              <w:jc w:val="center"/>
            </w:pPr>
            <w:r>
              <w:rPr>
                <w:b/>
                <w:bCs/>
                <w:color w:val="000000"/>
                <w:sz w:val="18"/>
                <w:szCs w:val="18"/>
              </w:rPr>
              <w:t>Support et Matériel</w:t>
            </w:r>
          </w:p>
        </w:tc>
        <w:tc>
          <w:tcPr>
            <w:tcW w:w="800" w:type="dxa"/>
            <w:vMerge w:val="restart"/>
            <w:shd w:val="clear" w:color="auto" w:fill="DDEEFF"/>
            <w:tcMar>
              <w:top w:w="60" w:type="dxa"/>
              <w:left w:w="60" w:type="dxa"/>
              <w:bottom w:w="60" w:type="dxa"/>
              <w:right w:w="60" w:type="dxa"/>
            </w:tcMar>
            <w:vAlign w:val="center"/>
          </w:tcPr>
          <w:p w14:paraId="5D705C2E" w14:textId="77777777" w:rsidR="00D03982" w:rsidRDefault="00000000">
            <w:pPr>
              <w:spacing w:line="276" w:lineRule="auto"/>
              <w:jc w:val="center"/>
            </w:pPr>
            <w:r>
              <w:rPr>
                <w:b/>
                <w:bCs/>
                <w:color w:val="000000"/>
                <w:sz w:val="18"/>
                <w:szCs w:val="18"/>
              </w:rPr>
              <w:t>Observation</w:t>
            </w:r>
          </w:p>
        </w:tc>
      </w:tr>
      <w:tr w:rsidR="00D03982" w14:paraId="56363FD3" w14:textId="77777777">
        <w:tblPrEx>
          <w:tblCellMar>
            <w:top w:w="0" w:type="dxa"/>
            <w:bottom w:w="0" w:type="dxa"/>
          </w:tblCellMar>
        </w:tblPrEx>
        <w:trPr>
          <w:tblHeader/>
        </w:trPr>
        <w:tc>
          <w:tcPr>
            <w:tcW w:w="1150" w:type="dxa"/>
            <w:vMerge/>
          </w:tcPr>
          <w:p w14:paraId="56DC7B6B" w14:textId="77777777" w:rsidR="00D03982" w:rsidRDefault="00D03982"/>
        </w:tc>
        <w:tc>
          <w:tcPr>
            <w:tcW w:w="3250" w:type="dxa"/>
            <w:shd w:val="clear" w:color="auto" w:fill="F5F5F5"/>
            <w:tcMar>
              <w:top w:w="60" w:type="dxa"/>
              <w:left w:w="60" w:type="dxa"/>
              <w:bottom w:w="60" w:type="dxa"/>
              <w:right w:w="60" w:type="dxa"/>
            </w:tcMar>
          </w:tcPr>
          <w:p w14:paraId="63778B0A" w14:textId="77777777" w:rsidR="00D03982" w:rsidRDefault="00000000">
            <w:pPr>
              <w:spacing w:line="276" w:lineRule="auto"/>
              <w:jc w:val="center"/>
            </w:pPr>
            <w:r>
              <w:rPr>
                <w:b/>
                <w:bCs/>
                <w:color w:val="000000"/>
                <w:sz w:val="18"/>
                <w:szCs w:val="18"/>
              </w:rPr>
              <w:t>Enseignant</w:t>
            </w:r>
          </w:p>
        </w:tc>
        <w:tc>
          <w:tcPr>
            <w:tcW w:w="2250" w:type="dxa"/>
            <w:shd w:val="clear" w:color="auto" w:fill="F5F5F5"/>
            <w:tcMar>
              <w:top w:w="60" w:type="dxa"/>
              <w:left w:w="60" w:type="dxa"/>
              <w:bottom w:w="60" w:type="dxa"/>
              <w:right w:w="60" w:type="dxa"/>
            </w:tcMar>
          </w:tcPr>
          <w:p w14:paraId="7C1DF04C" w14:textId="77777777" w:rsidR="00D03982" w:rsidRDefault="00000000">
            <w:pPr>
              <w:spacing w:line="276" w:lineRule="auto"/>
              <w:jc w:val="center"/>
            </w:pPr>
            <w:r>
              <w:rPr>
                <w:b/>
                <w:bCs/>
                <w:color w:val="000000"/>
                <w:sz w:val="18"/>
                <w:szCs w:val="18"/>
              </w:rPr>
              <w:t>Apprenants</w:t>
            </w:r>
          </w:p>
        </w:tc>
        <w:tc>
          <w:tcPr>
            <w:tcW w:w="1100" w:type="dxa"/>
            <w:vMerge/>
          </w:tcPr>
          <w:p w14:paraId="23988281" w14:textId="77777777" w:rsidR="00D03982" w:rsidRDefault="00D03982"/>
        </w:tc>
        <w:tc>
          <w:tcPr>
            <w:tcW w:w="1050" w:type="dxa"/>
            <w:vMerge/>
          </w:tcPr>
          <w:p w14:paraId="2CD3621C" w14:textId="77777777" w:rsidR="00D03982" w:rsidRDefault="00D03982"/>
        </w:tc>
        <w:tc>
          <w:tcPr>
            <w:tcW w:w="800" w:type="dxa"/>
            <w:vMerge/>
          </w:tcPr>
          <w:p w14:paraId="44679E71" w14:textId="77777777" w:rsidR="00D03982" w:rsidRDefault="00D03982"/>
        </w:tc>
      </w:tr>
      <w:tr w:rsidR="00D03982" w14:paraId="51432D2E"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7A3B5545" w14:textId="77777777" w:rsidR="00D03982" w:rsidRDefault="00000000">
            <w:pPr>
              <w:spacing w:line="276" w:lineRule="auto"/>
            </w:pPr>
            <w:r>
              <w:rPr>
                <w:b/>
                <w:bCs/>
                <w:color w:val="000000"/>
                <w:sz w:val="19"/>
                <w:szCs w:val="19"/>
              </w:rPr>
              <w:t>I. RÉVISION</w:t>
            </w:r>
          </w:p>
        </w:tc>
      </w:tr>
      <w:tr w:rsidR="00D03982" w14:paraId="75BE6960" w14:textId="77777777">
        <w:tblPrEx>
          <w:tblCellMar>
            <w:top w:w="0" w:type="dxa"/>
            <w:bottom w:w="0" w:type="dxa"/>
          </w:tblCellMar>
        </w:tblPrEx>
        <w:tc>
          <w:tcPr>
            <w:tcW w:w="1150" w:type="dxa"/>
            <w:tcMar>
              <w:top w:w="60" w:type="dxa"/>
              <w:left w:w="60" w:type="dxa"/>
              <w:bottom w:w="60" w:type="dxa"/>
              <w:right w:w="60" w:type="dxa"/>
            </w:tcMar>
          </w:tcPr>
          <w:p w14:paraId="192913F5" w14:textId="77777777" w:rsidR="00D03982" w:rsidRDefault="00000000">
            <w:pPr>
              <w:spacing w:after="20" w:line="276" w:lineRule="auto"/>
            </w:pPr>
            <w:r>
              <w:rPr>
                <w:b/>
                <w:bCs/>
                <w:color w:val="000000"/>
                <w:sz w:val="18"/>
                <w:szCs w:val="18"/>
              </w:rPr>
              <w:t>Révision</w:t>
            </w:r>
          </w:p>
          <w:p w14:paraId="57EF541A" w14:textId="77777777" w:rsidR="00D03982" w:rsidRDefault="00000000">
            <w:pPr>
              <w:spacing w:line="276" w:lineRule="auto"/>
            </w:pPr>
            <w:r>
              <w:rPr>
                <w:color w:val="000000"/>
                <w:sz w:val="18"/>
                <w:szCs w:val="18"/>
              </w:rPr>
              <w:t>15 min</w:t>
            </w:r>
          </w:p>
        </w:tc>
        <w:tc>
          <w:tcPr>
            <w:tcW w:w="3250" w:type="dxa"/>
            <w:tcMar>
              <w:top w:w="60" w:type="dxa"/>
              <w:left w:w="60" w:type="dxa"/>
              <w:bottom w:w="60" w:type="dxa"/>
              <w:right w:w="60" w:type="dxa"/>
            </w:tcMar>
          </w:tcPr>
          <w:p w14:paraId="137A48D5" w14:textId="77777777" w:rsidR="00D03982" w:rsidRDefault="00000000">
            <w:pPr>
              <w:spacing w:after="50" w:line="276" w:lineRule="auto"/>
            </w:pPr>
            <w:r>
              <w:rPr>
                <w:color w:val="000000"/>
                <w:sz w:val="18"/>
                <w:szCs w:val="18"/>
              </w:rPr>
              <w:t>Citez deux causes de la naissance du fascisme italien.</w:t>
            </w:r>
          </w:p>
          <w:p w14:paraId="5548CF9F" w14:textId="77777777" w:rsidR="00D03982" w:rsidRDefault="00000000">
            <w:pPr>
              <w:spacing w:after="50" w:line="276" w:lineRule="auto"/>
            </w:pPr>
            <w:r>
              <w:rPr>
                <w:color w:val="000000"/>
                <w:sz w:val="18"/>
                <w:szCs w:val="18"/>
              </w:rPr>
              <w:t>Comment Mussolini est-il arrivé au pouvoir ?</w:t>
            </w:r>
          </w:p>
          <w:p w14:paraId="6551E219" w14:textId="77777777" w:rsidR="00D03982" w:rsidRDefault="00000000">
            <w:pPr>
              <w:spacing w:after="50" w:line="276" w:lineRule="auto"/>
            </w:pPr>
            <w:r>
              <w:rPr>
                <w:color w:val="000000"/>
                <w:sz w:val="18"/>
                <w:szCs w:val="18"/>
              </w:rPr>
              <w:t>Citez trois caractères de la dictature fasciste.</w:t>
            </w:r>
          </w:p>
          <w:p w14:paraId="115BC309" w14:textId="77777777" w:rsidR="00D03982" w:rsidRDefault="00000000">
            <w:pPr>
              <w:spacing w:after="50" w:line="276" w:lineRule="auto"/>
            </w:pPr>
            <w:r>
              <w:rPr>
                <w:color w:val="000000"/>
                <w:sz w:val="18"/>
                <w:szCs w:val="18"/>
              </w:rPr>
              <w:t>Combien de chômeurs comptait l'Allemagne en 1932 ?</w:t>
            </w:r>
          </w:p>
        </w:tc>
        <w:tc>
          <w:tcPr>
            <w:tcW w:w="2250" w:type="dxa"/>
            <w:tcMar>
              <w:top w:w="60" w:type="dxa"/>
              <w:left w:w="60" w:type="dxa"/>
              <w:bottom w:w="60" w:type="dxa"/>
              <w:right w:w="60" w:type="dxa"/>
            </w:tcMar>
          </w:tcPr>
          <w:p w14:paraId="0855DD9B" w14:textId="77777777" w:rsidR="00D03982" w:rsidRDefault="00000000">
            <w:pPr>
              <w:spacing w:after="50" w:line="276" w:lineRule="auto"/>
            </w:pPr>
            <w:r>
              <w:rPr>
                <w:color w:val="000000"/>
                <w:sz w:val="18"/>
                <w:szCs w:val="18"/>
              </w:rPr>
              <w:t>R.A. : La « victoire mutilée », la crise économique, la peur de la révolution.</w:t>
            </w:r>
          </w:p>
          <w:p w14:paraId="612332A9" w14:textId="77777777" w:rsidR="00D03982" w:rsidRDefault="00000000">
            <w:pPr>
              <w:spacing w:after="50" w:line="276" w:lineRule="auto"/>
            </w:pPr>
            <w:r>
              <w:rPr>
                <w:color w:val="000000"/>
                <w:sz w:val="18"/>
                <w:szCs w:val="18"/>
              </w:rPr>
              <w:t>R.A. : Par la marche sur Rome d'octobre 1922 : le roi l'a nommé chef du gouvernement.</w:t>
            </w:r>
          </w:p>
          <w:p w14:paraId="1E5B75CF" w14:textId="77777777" w:rsidR="00D03982" w:rsidRDefault="00000000">
            <w:pPr>
              <w:spacing w:after="50" w:line="276" w:lineRule="auto"/>
            </w:pPr>
            <w:r>
              <w:rPr>
                <w:color w:val="000000"/>
                <w:sz w:val="18"/>
                <w:szCs w:val="18"/>
              </w:rPr>
              <w:t>R.A. : Parti unique, police politique, propagande et culte du Duce, corporatisme, embrigadement de la jeunesse.</w:t>
            </w:r>
          </w:p>
          <w:p w14:paraId="35C335B4" w14:textId="77777777" w:rsidR="00D03982" w:rsidRDefault="00000000">
            <w:pPr>
              <w:spacing w:after="50" w:line="276" w:lineRule="auto"/>
            </w:pPr>
            <w:r>
              <w:rPr>
                <w:color w:val="000000"/>
                <w:sz w:val="18"/>
                <w:szCs w:val="18"/>
              </w:rPr>
              <w:t>R.A. : Environ 6 millions.</w:t>
            </w:r>
          </w:p>
        </w:tc>
        <w:tc>
          <w:tcPr>
            <w:tcW w:w="1100" w:type="dxa"/>
            <w:tcMar>
              <w:top w:w="60" w:type="dxa"/>
              <w:left w:w="60" w:type="dxa"/>
              <w:bottom w:w="60" w:type="dxa"/>
              <w:right w:w="60" w:type="dxa"/>
            </w:tcMar>
          </w:tcPr>
          <w:p w14:paraId="1CF01A60" w14:textId="77777777" w:rsidR="00D03982" w:rsidRDefault="00000000">
            <w:pPr>
              <w:spacing w:after="50" w:line="276" w:lineRule="auto"/>
            </w:pPr>
            <w:r>
              <w:rPr>
                <w:color w:val="000000"/>
                <w:sz w:val="18"/>
                <w:szCs w:val="18"/>
              </w:rPr>
              <w:t>Questions-réponses orales</w:t>
            </w:r>
          </w:p>
        </w:tc>
        <w:tc>
          <w:tcPr>
            <w:tcW w:w="1050" w:type="dxa"/>
            <w:tcMar>
              <w:top w:w="60" w:type="dxa"/>
              <w:left w:w="60" w:type="dxa"/>
              <w:bottom w:w="60" w:type="dxa"/>
              <w:right w:w="60" w:type="dxa"/>
            </w:tcMar>
          </w:tcPr>
          <w:p w14:paraId="4230A280" w14:textId="77777777" w:rsidR="00D03982" w:rsidRDefault="00000000">
            <w:pPr>
              <w:spacing w:after="50" w:line="276" w:lineRule="auto"/>
            </w:pPr>
            <w:r>
              <w:rPr>
                <w:color w:val="000000"/>
                <w:sz w:val="18"/>
                <w:szCs w:val="18"/>
              </w:rPr>
              <w:t>—</w:t>
            </w:r>
          </w:p>
        </w:tc>
        <w:tc>
          <w:tcPr>
            <w:tcW w:w="800" w:type="dxa"/>
            <w:tcMar>
              <w:top w:w="60" w:type="dxa"/>
              <w:left w:w="60" w:type="dxa"/>
              <w:bottom w:w="60" w:type="dxa"/>
              <w:right w:w="60" w:type="dxa"/>
            </w:tcMar>
          </w:tcPr>
          <w:p w14:paraId="5ED6E93B" w14:textId="77777777" w:rsidR="00D03982" w:rsidRDefault="00D03982"/>
        </w:tc>
      </w:tr>
      <w:tr w:rsidR="00D03982" w14:paraId="62557207"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24DD8C20" w14:textId="77777777" w:rsidR="00D03982" w:rsidRDefault="00000000">
            <w:pPr>
              <w:spacing w:line="276" w:lineRule="auto"/>
            </w:pPr>
            <w:r>
              <w:rPr>
                <w:b/>
                <w:bCs/>
                <w:color w:val="000000"/>
                <w:sz w:val="19"/>
                <w:szCs w:val="19"/>
              </w:rPr>
              <w:t>II. NOUVELLE LEÇON — 90 min</w:t>
            </w:r>
          </w:p>
        </w:tc>
      </w:tr>
      <w:tr w:rsidR="00D03982" w14:paraId="2E8DF432" w14:textId="77777777">
        <w:tblPrEx>
          <w:tblCellMar>
            <w:top w:w="0" w:type="dxa"/>
            <w:bottom w:w="0" w:type="dxa"/>
          </w:tblCellMar>
        </w:tblPrEx>
        <w:tc>
          <w:tcPr>
            <w:tcW w:w="1150" w:type="dxa"/>
            <w:tcMar>
              <w:top w:w="60" w:type="dxa"/>
              <w:left w:w="60" w:type="dxa"/>
              <w:bottom w:w="60" w:type="dxa"/>
              <w:right w:w="60" w:type="dxa"/>
            </w:tcMar>
          </w:tcPr>
          <w:p w14:paraId="03045E8C" w14:textId="77777777" w:rsidR="00D03982" w:rsidRDefault="00000000">
            <w:pPr>
              <w:spacing w:after="20" w:line="276" w:lineRule="auto"/>
            </w:pPr>
            <w:r>
              <w:rPr>
                <w:b/>
                <w:bCs/>
                <w:color w:val="000000"/>
                <w:sz w:val="18"/>
                <w:szCs w:val="18"/>
              </w:rPr>
              <w:t>1. Mise en situation</w:t>
            </w:r>
          </w:p>
        </w:tc>
        <w:tc>
          <w:tcPr>
            <w:tcW w:w="3250" w:type="dxa"/>
            <w:tcMar>
              <w:top w:w="60" w:type="dxa"/>
              <w:left w:w="60" w:type="dxa"/>
              <w:bottom w:w="60" w:type="dxa"/>
              <w:right w:w="60" w:type="dxa"/>
            </w:tcMar>
          </w:tcPr>
          <w:p w14:paraId="59ABD8D4" w14:textId="77777777" w:rsidR="00D03982" w:rsidRDefault="00000000">
            <w:pPr>
              <w:spacing w:after="50" w:line="276" w:lineRule="auto"/>
            </w:pPr>
            <w:r>
              <w:rPr>
                <w:color w:val="000000"/>
                <w:sz w:val="18"/>
                <w:szCs w:val="18"/>
              </w:rPr>
              <w:t>Berlin, 30 janvier 1933. Des milliers de SA en chemise brune défilent aux flambeaux sous les fenêtres de la chancellerie : le vieux maréchal Hindenburg vient de nommer Adolf Hitler chancelier. Dix ans plus tôt, cet ancien caporal autrichien croupissait en prison après un putsch raté à Munich ; en 1928, son parti n'avait que 2,6 % des voix. En 1932, il en a 37 %, tandis que six millions d'Allemands sont au chômage.</w:t>
            </w:r>
          </w:p>
          <w:p w14:paraId="30AA3128" w14:textId="77777777" w:rsidR="00D03982" w:rsidRDefault="00000000">
            <w:pPr>
              <w:spacing w:after="50" w:line="276" w:lineRule="auto"/>
            </w:pPr>
            <w:r>
              <w:rPr>
                <w:color w:val="000000"/>
                <w:sz w:val="18"/>
                <w:szCs w:val="18"/>
              </w:rPr>
              <w:t xml:space="preserve">Comment un parti si petit </w:t>
            </w:r>
            <w:proofErr w:type="spellStart"/>
            <w:r>
              <w:rPr>
                <w:color w:val="000000"/>
                <w:sz w:val="18"/>
                <w:szCs w:val="18"/>
              </w:rPr>
              <w:t>a-t-il</w:t>
            </w:r>
            <w:proofErr w:type="spellEnd"/>
            <w:r>
              <w:rPr>
                <w:color w:val="000000"/>
                <w:sz w:val="18"/>
                <w:szCs w:val="18"/>
              </w:rPr>
              <w:t xml:space="preserve"> pu devenir le premier d'Allemagne en quatre ans ? Que promettait Hitler aux Allemands ?</w:t>
            </w:r>
          </w:p>
        </w:tc>
        <w:tc>
          <w:tcPr>
            <w:tcW w:w="2250" w:type="dxa"/>
            <w:tcMar>
              <w:top w:w="60" w:type="dxa"/>
              <w:left w:w="60" w:type="dxa"/>
              <w:bottom w:w="60" w:type="dxa"/>
              <w:right w:w="60" w:type="dxa"/>
            </w:tcMar>
          </w:tcPr>
          <w:p w14:paraId="0C2CAAD8" w14:textId="77777777" w:rsidR="00D03982" w:rsidRDefault="00000000">
            <w:pPr>
              <w:spacing w:after="50" w:line="276" w:lineRule="auto"/>
            </w:pPr>
            <w:r>
              <w:rPr>
                <w:color w:val="000000"/>
                <w:sz w:val="18"/>
                <w:szCs w:val="18"/>
              </w:rPr>
              <w:t>Les élèves écoutent et répondent à l'oral. R.A. : grâce à la crise et au chômage ; il promettait du travail, la revanche sur le traité de Versailles et désignait des coupables : les juifs et les communistes.</w:t>
            </w:r>
          </w:p>
        </w:tc>
        <w:tc>
          <w:tcPr>
            <w:tcW w:w="1100" w:type="dxa"/>
            <w:tcMar>
              <w:top w:w="60" w:type="dxa"/>
              <w:left w:w="60" w:type="dxa"/>
              <w:bottom w:w="60" w:type="dxa"/>
              <w:right w:w="60" w:type="dxa"/>
            </w:tcMar>
          </w:tcPr>
          <w:p w14:paraId="28A2D5BF" w14:textId="77777777" w:rsidR="00D03982" w:rsidRDefault="00000000">
            <w:pPr>
              <w:spacing w:after="50" w:line="276" w:lineRule="auto"/>
            </w:pPr>
            <w:r>
              <w:rPr>
                <w:color w:val="000000"/>
                <w:sz w:val="18"/>
                <w:szCs w:val="18"/>
              </w:rPr>
              <w:t>Amorce orale</w:t>
            </w:r>
          </w:p>
        </w:tc>
        <w:tc>
          <w:tcPr>
            <w:tcW w:w="1050" w:type="dxa"/>
            <w:tcMar>
              <w:top w:w="60" w:type="dxa"/>
              <w:left w:w="60" w:type="dxa"/>
              <w:bottom w:w="60" w:type="dxa"/>
              <w:right w:w="60" w:type="dxa"/>
            </w:tcMar>
          </w:tcPr>
          <w:p w14:paraId="09EEB97C" w14:textId="77777777" w:rsidR="00D03982" w:rsidRDefault="00000000">
            <w:pPr>
              <w:spacing w:after="50" w:line="276" w:lineRule="auto"/>
            </w:pPr>
            <w:r>
              <w:rPr>
                <w:color w:val="000000"/>
                <w:sz w:val="18"/>
                <w:szCs w:val="18"/>
              </w:rPr>
              <w:t>Tableau noir</w:t>
            </w:r>
          </w:p>
        </w:tc>
        <w:tc>
          <w:tcPr>
            <w:tcW w:w="800" w:type="dxa"/>
            <w:tcMar>
              <w:top w:w="60" w:type="dxa"/>
              <w:left w:w="60" w:type="dxa"/>
              <w:bottom w:w="60" w:type="dxa"/>
              <w:right w:w="60" w:type="dxa"/>
            </w:tcMar>
          </w:tcPr>
          <w:p w14:paraId="264E8D42" w14:textId="77777777" w:rsidR="00D03982" w:rsidRDefault="00D03982"/>
        </w:tc>
      </w:tr>
      <w:tr w:rsidR="00D03982" w14:paraId="191B473F" w14:textId="77777777">
        <w:tblPrEx>
          <w:tblCellMar>
            <w:top w:w="0" w:type="dxa"/>
            <w:bottom w:w="0" w:type="dxa"/>
          </w:tblCellMar>
        </w:tblPrEx>
        <w:tc>
          <w:tcPr>
            <w:tcW w:w="1150" w:type="dxa"/>
            <w:tcMar>
              <w:top w:w="60" w:type="dxa"/>
              <w:left w:w="60" w:type="dxa"/>
              <w:bottom w:w="60" w:type="dxa"/>
              <w:right w:w="60" w:type="dxa"/>
            </w:tcMar>
          </w:tcPr>
          <w:p w14:paraId="16DDE620" w14:textId="77777777" w:rsidR="00D03982" w:rsidRDefault="00000000">
            <w:pPr>
              <w:spacing w:after="20" w:line="276" w:lineRule="auto"/>
            </w:pPr>
            <w:r>
              <w:rPr>
                <w:b/>
                <w:bCs/>
                <w:color w:val="000000"/>
                <w:sz w:val="18"/>
                <w:szCs w:val="18"/>
              </w:rPr>
              <w:t>2. Présentation</w:t>
            </w:r>
          </w:p>
        </w:tc>
        <w:tc>
          <w:tcPr>
            <w:tcW w:w="3250" w:type="dxa"/>
            <w:tcMar>
              <w:top w:w="60" w:type="dxa"/>
              <w:left w:w="60" w:type="dxa"/>
              <w:bottom w:w="60" w:type="dxa"/>
              <w:right w:w="60" w:type="dxa"/>
            </w:tcMar>
          </w:tcPr>
          <w:p w14:paraId="59D229CC" w14:textId="77777777" w:rsidR="00D03982" w:rsidRDefault="00000000">
            <w:pPr>
              <w:spacing w:after="50" w:line="276" w:lineRule="auto"/>
            </w:pPr>
            <w:r>
              <w:rPr>
                <w:color w:val="000000"/>
                <w:sz w:val="18"/>
                <w:szCs w:val="18"/>
              </w:rPr>
              <w:t xml:space="preserve">Aujourd'hui nous allons apprendre : « Les fascismes en Europe (2) : l'Allemagne nazie de Hitler ». Après cette séance, vous serez capables d'expliquer le contexte de la montée du nazisme dans l'Allemagne de </w:t>
            </w:r>
            <w:r>
              <w:rPr>
                <w:color w:val="000000"/>
                <w:sz w:val="18"/>
                <w:szCs w:val="18"/>
              </w:rPr>
              <w:lastRenderedPageBreak/>
              <w:t>Weimar, de présenter Hitler et sa conquête légale du pouvoir (30 janvier 1933) et de décrire la dictature hitlérienne (Führer, parti unique, Gestapo, camps, propagande, racisme et antisémitisme, réarmement).</w:t>
            </w:r>
          </w:p>
        </w:tc>
        <w:tc>
          <w:tcPr>
            <w:tcW w:w="2250" w:type="dxa"/>
            <w:tcMar>
              <w:top w:w="60" w:type="dxa"/>
              <w:left w:w="60" w:type="dxa"/>
              <w:bottom w:w="60" w:type="dxa"/>
              <w:right w:w="60" w:type="dxa"/>
            </w:tcMar>
          </w:tcPr>
          <w:p w14:paraId="6E9A5E95" w14:textId="77777777" w:rsidR="00D03982" w:rsidRDefault="00000000">
            <w:pPr>
              <w:spacing w:after="50" w:line="276" w:lineRule="auto"/>
            </w:pPr>
            <w:r>
              <w:rPr>
                <w:color w:val="000000"/>
                <w:sz w:val="18"/>
                <w:szCs w:val="18"/>
              </w:rPr>
              <w:lastRenderedPageBreak/>
              <w:t>Les élèves écoutent.</w:t>
            </w:r>
          </w:p>
        </w:tc>
        <w:tc>
          <w:tcPr>
            <w:tcW w:w="1100" w:type="dxa"/>
            <w:tcMar>
              <w:top w:w="60" w:type="dxa"/>
              <w:left w:w="60" w:type="dxa"/>
              <w:bottom w:w="60" w:type="dxa"/>
              <w:right w:w="60" w:type="dxa"/>
            </w:tcMar>
          </w:tcPr>
          <w:p w14:paraId="332B746A" w14:textId="77777777" w:rsidR="00D03982" w:rsidRDefault="00000000">
            <w:pPr>
              <w:spacing w:after="50" w:line="276" w:lineRule="auto"/>
            </w:pPr>
            <w:r>
              <w:rPr>
                <w:color w:val="000000"/>
                <w:sz w:val="18"/>
                <w:szCs w:val="18"/>
              </w:rPr>
              <w:t>Exposé oral</w:t>
            </w:r>
          </w:p>
        </w:tc>
        <w:tc>
          <w:tcPr>
            <w:tcW w:w="1050" w:type="dxa"/>
            <w:tcMar>
              <w:top w:w="60" w:type="dxa"/>
              <w:left w:w="60" w:type="dxa"/>
              <w:bottom w:w="60" w:type="dxa"/>
              <w:right w:w="60" w:type="dxa"/>
            </w:tcMar>
          </w:tcPr>
          <w:p w14:paraId="251DCAC5" w14:textId="77777777" w:rsidR="00D03982" w:rsidRDefault="00000000">
            <w:pPr>
              <w:spacing w:after="50" w:line="276" w:lineRule="auto"/>
            </w:pPr>
            <w:r>
              <w:rPr>
                <w:color w:val="000000"/>
                <w:sz w:val="18"/>
                <w:szCs w:val="18"/>
              </w:rPr>
              <w:t>Tableau noir, cahier</w:t>
            </w:r>
          </w:p>
        </w:tc>
        <w:tc>
          <w:tcPr>
            <w:tcW w:w="800" w:type="dxa"/>
            <w:tcMar>
              <w:top w:w="60" w:type="dxa"/>
              <w:left w:w="60" w:type="dxa"/>
              <w:bottom w:w="60" w:type="dxa"/>
              <w:right w:w="60" w:type="dxa"/>
            </w:tcMar>
          </w:tcPr>
          <w:p w14:paraId="02F8AD41" w14:textId="77777777" w:rsidR="00D03982" w:rsidRDefault="00D03982"/>
        </w:tc>
      </w:tr>
      <w:tr w:rsidR="00D03982" w14:paraId="57A56A12" w14:textId="77777777">
        <w:tblPrEx>
          <w:tblCellMar>
            <w:top w:w="0" w:type="dxa"/>
            <w:bottom w:w="0" w:type="dxa"/>
          </w:tblCellMar>
        </w:tblPrEx>
        <w:tc>
          <w:tcPr>
            <w:tcW w:w="1150" w:type="dxa"/>
            <w:tcMar>
              <w:top w:w="60" w:type="dxa"/>
              <w:left w:w="60" w:type="dxa"/>
              <w:bottom w:w="60" w:type="dxa"/>
              <w:right w:w="60" w:type="dxa"/>
            </w:tcMar>
          </w:tcPr>
          <w:p w14:paraId="4688EAF2" w14:textId="77777777" w:rsidR="00D03982" w:rsidRDefault="00000000">
            <w:pPr>
              <w:spacing w:after="20" w:line="276" w:lineRule="auto"/>
            </w:pPr>
            <w:r>
              <w:rPr>
                <w:b/>
                <w:bCs/>
                <w:color w:val="000000"/>
                <w:sz w:val="18"/>
                <w:szCs w:val="18"/>
              </w:rPr>
              <w:t>3. Observation</w:t>
            </w:r>
          </w:p>
        </w:tc>
        <w:tc>
          <w:tcPr>
            <w:tcW w:w="3250" w:type="dxa"/>
            <w:tcMar>
              <w:top w:w="60" w:type="dxa"/>
              <w:left w:w="60" w:type="dxa"/>
              <w:bottom w:w="60" w:type="dxa"/>
              <w:right w:w="60" w:type="dxa"/>
            </w:tcMar>
          </w:tcPr>
          <w:p w14:paraId="0DAA1318" w14:textId="77777777" w:rsidR="00D03982" w:rsidRDefault="00000000">
            <w:pPr>
              <w:spacing w:after="50" w:line="276" w:lineRule="auto"/>
            </w:pPr>
            <w:r>
              <w:rPr>
                <w:color w:val="000000"/>
                <w:sz w:val="18"/>
                <w:szCs w:val="18"/>
              </w:rPr>
              <w:t>Regardez et observez bien ce tableau que j'écris au tableau noir :</w:t>
            </w:r>
          </w:p>
          <w:tbl>
            <w:tblPr>
              <w:tblW w:w="32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000" w:firstRow="0" w:lastRow="0" w:firstColumn="0" w:lastColumn="0" w:noHBand="0" w:noVBand="0"/>
            </w:tblPr>
            <w:tblGrid>
              <w:gridCol w:w="1600"/>
              <w:gridCol w:w="1600"/>
            </w:tblGrid>
            <w:tr w:rsidR="00D03982" w14:paraId="0E00B01B" w14:textId="77777777">
              <w:tblPrEx>
                <w:tblCellMar>
                  <w:top w:w="0" w:type="dxa"/>
                  <w:bottom w:w="0" w:type="dxa"/>
                </w:tblCellMar>
              </w:tblPrEx>
              <w:tc>
                <w:tcPr>
                  <w:tcW w:w="1600" w:type="dxa"/>
                  <w:shd w:val="clear" w:color="auto" w:fill="F5F5F5"/>
                  <w:tcMar>
                    <w:top w:w="30" w:type="dxa"/>
                    <w:left w:w="30" w:type="dxa"/>
                    <w:bottom w:w="30" w:type="dxa"/>
                    <w:right w:w="30" w:type="dxa"/>
                  </w:tcMar>
                </w:tcPr>
                <w:p w14:paraId="50AB36A4" w14:textId="77777777" w:rsidR="00D03982" w:rsidRDefault="00000000">
                  <w:pPr>
                    <w:spacing w:line="276" w:lineRule="auto"/>
                  </w:pPr>
                  <w:r>
                    <w:rPr>
                      <w:b/>
                      <w:bCs/>
                      <w:color w:val="000000"/>
                      <w:sz w:val="16"/>
                      <w:szCs w:val="16"/>
                    </w:rPr>
                    <w:t>L'Allemagne de Weimar et la montée du nazisme</w:t>
                  </w:r>
                </w:p>
              </w:tc>
              <w:tc>
                <w:tcPr>
                  <w:tcW w:w="1600" w:type="dxa"/>
                  <w:shd w:val="clear" w:color="auto" w:fill="F5F5F5"/>
                  <w:tcMar>
                    <w:top w:w="30" w:type="dxa"/>
                    <w:left w:w="30" w:type="dxa"/>
                    <w:bottom w:w="30" w:type="dxa"/>
                    <w:right w:w="30" w:type="dxa"/>
                  </w:tcMar>
                </w:tcPr>
                <w:p w14:paraId="535C10E3" w14:textId="77777777" w:rsidR="00D03982" w:rsidRDefault="00000000">
                  <w:pPr>
                    <w:spacing w:line="276" w:lineRule="auto"/>
                  </w:pPr>
                  <w:r>
                    <w:rPr>
                      <w:color w:val="000000"/>
                      <w:sz w:val="16"/>
                      <w:szCs w:val="16"/>
                    </w:rPr>
                    <w:t>****</w:t>
                  </w:r>
                </w:p>
              </w:tc>
            </w:tr>
            <w:tr w:rsidR="00D03982" w14:paraId="45CF17FD" w14:textId="77777777">
              <w:tblPrEx>
                <w:tblCellMar>
                  <w:top w:w="0" w:type="dxa"/>
                  <w:bottom w:w="0" w:type="dxa"/>
                </w:tblCellMar>
              </w:tblPrEx>
              <w:tc>
                <w:tcPr>
                  <w:tcW w:w="1600" w:type="dxa"/>
                  <w:tcMar>
                    <w:top w:w="30" w:type="dxa"/>
                    <w:left w:w="30" w:type="dxa"/>
                    <w:bottom w:w="30" w:type="dxa"/>
                    <w:right w:w="30" w:type="dxa"/>
                  </w:tcMar>
                </w:tcPr>
                <w:p w14:paraId="4B70B4E7" w14:textId="77777777" w:rsidR="00D03982" w:rsidRDefault="00000000">
                  <w:pPr>
                    <w:spacing w:line="276" w:lineRule="auto"/>
                  </w:pPr>
                  <w:r>
                    <w:rPr>
                      <w:color w:val="000000"/>
                      <w:sz w:val="16"/>
                      <w:szCs w:val="16"/>
                    </w:rPr>
                    <w:t>République de Weimar (1919-1933)</w:t>
                  </w:r>
                </w:p>
              </w:tc>
              <w:tc>
                <w:tcPr>
                  <w:tcW w:w="1600" w:type="dxa"/>
                  <w:tcMar>
                    <w:top w:w="30" w:type="dxa"/>
                    <w:left w:w="30" w:type="dxa"/>
                    <w:bottom w:w="30" w:type="dxa"/>
                    <w:right w:w="30" w:type="dxa"/>
                  </w:tcMar>
                </w:tcPr>
                <w:p w14:paraId="3DD8EB7E" w14:textId="77777777" w:rsidR="00D03982" w:rsidRDefault="00000000">
                  <w:pPr>
                    <w:spacing w:line="276" w:lineRule="auto"/>
                  </w:pPr>
                  <w:r>
                    <w:rPr>
                      <w:color w:val="000000"/>
                      <w:sz w:val="16"/>
                      <w:szCs w:val="16"/>
                    </w:rPr>
                    <w:t>Démocratie née de la défaite ; accusée par les nationalistes d'avoir signé le « diktat » de Versailles (« coup de poignard dans le dos ») ; occupation de la Ruhr et hyperinflation de 1923 (un pain coûte des milliards de marks) ; redressement 1924-1929 grâce aux prêts américains</w:t>
                  </w:r>
                </w:p>
              </w:tc>
            </w:tr>
            <w:tr w:rsidR="00D03982" w14:paraId="57FB7192" w14:textId="77777777">
              <w:tblPrEx>
                <w:tblCellMar>
                  <w:top w:w="0" w:type="dxa"/>
                  <w:bottom w:w="0" w:type="dxa"/>
                </w:tblCellMar>
              </w:tblPrEx>
              <w:tc>
                <w:tcPr>
                  <w:tcW w:w="1600" w:type="dxa"/>
                  <w:tcMar>
                    <w:top w:w="30" w:type="dxa"/>
                    <w:left w:w="30" w:type="dxa"/>
                    <w:bottom w:w="30" w:type="dxa"/>
                    <w:right w:w="30" w:type="dxa"/>
                  </w:tcMar>
                </w:tcPr>
                <w:p w14:paraId="34D82F3C" w14:textId="77777777" w:rsidR="00D03982" w:rsidRDefault="00000000">
                  <w:pPr>
                    <w:spacing w:line="276" w:lineRule="auto"/>
                  </w:pPr>
                  <w:r>
                    <w:rPr>
                      <w:color w:val="000000"/>
                      <w:sz w:val="16"/>
                      <w:szCs w:val="16"/>
                    </w:rPr>
                    <w:t>Hitler et le parti nazi</w:t>
                  </w:r>
                </w:p>
              </w:tc>
              <w:tc>
                <w:tcPr>
                  <w:tcW w:w="1600" w:type="dxa"/>
                  <w:tcMar>
                    <w:top w:w="30" w:type="dxa"/>
                    <w:left w:w="30" w:type="dxa"/>
                    <w:bottom w:w="30" w:type="dxa"/>
                    <w:right w:w="30" w:type="dxa"/>
                  </w:tcMar>
                </w:tcPr>
                <w:p w14:paraId="6498E0F8" w14:textId="77777777" w:rsidR="00D03982" w:rsidRDefault="00000000">
                  <w:pPr>
                    <w:spacing w:line="276" w:lineRule="auto"/>
                  </w:pPr>
                  <w:r>
                    <w:rPr>
                      <w:color w:val="000000"/>
                      <w:sz w:val="16"/>
                      <w:szCs w:val="16"/>
                    </w:rPr>
                    <w:t>Adolf Hitler (1889-1945), Autrichien, peintre raté, caporal en 1914-1918 ; adhère en 1919 à un petit parti qui devient le NSDAP (parti national-socialiste) ; putsch raté de Munich (novembre 1923), prison, écrit Mein Kampf (« Mon combat ») ; milices : SA (chemises brunes), puis SS</w:t>
                  </w:r>
                </w:p>
              </w:tc>
            </w:tr>
            <w:tr w:rsidR="00D03982" w14:paraId="5E66EC2C" w14:textId="77777777">
              <w:tblPrEx>
                <w:tblCellMar>
                  <w:top w:w="0" w:type="dxa"/>
                  <w:bottom w:w="0" w:type="dxa"/>
                </w:tblCellMar>
              </w:tblPrEx>
              <w:tc>
                <w:tcPr>
                  <w:tcW w:w="1600" w:type="dxa"/>
                  <w:tcMar>
                    <w:top w:w="30" w:type="dxa"/>
                    <w:left w:w="30" w:type="dxa"/>
                    <w:bottom w:w="30" w:type="dxa"/>
                    <w:right w:w="30" w:type="dxa"/>
                  </w:tcMar>
                </w:tcPr>
                <w:p w14:paraId="6440C1F5" w14:textId="77777777" w:rsidR="00D03982" w:rsidRDefault="00000000">
                  <w:pPr>
                    <w:spacing w:line="276" w:lineRule="auto"/>
                  </w:pPr>
                  <w:r>
                    <w:rPr>
                      <w:color w:val="000000"/>
                      <w:sz w:val="16"/>
                      <w:szCs w:val="16"/>
                    </w:rPr>
                    <w:t>Doctrine</w:t>
                  </w:r>
                </w:p>
              </w:tc>
              <w:tc>
                <w:tcPr>
                  <w:tcW w:w="1600" w:type="dxa"/>
                  <w:tcMar>
                    <w:top w:w="30" w:type="dxa"/>
                    <w:left w:w="30" w:type="dxa"/>
                    <w:bottom w:w="30" w:type="dxa"/>
                    <w:right w:w="30" w:type="dxa"/>
                  </w:tcMar>
                </w:tcPr>
                <w:p w14:paraId="235DBEA1" w14:textId="77777777" w:rsidR="00D03982" w:rsidRDefault="00000000">
                  <w:pPr>
                    <w:spacing w:line="276" w:lineRule="auto"/>
                  </w:pPr>
                  <w:r>
                    <w:rPr>
                      <w:color w:val="000000"/>
                      <w:sz w:val="16"/>
                      <w:szCs w:val="16"/>
                    </w:rPr>
                    <w:t>Nationalisme et revanche (déchirer Versailles, réunir tous les Allemands, conquérir un « espace vital » à l'Est) ; racisme : supériorité de la « race aryenne » ; antisémitisme : les juifs rendus responsables de tous les maux ; anticommunisme ; culte du chef (Führer) ; rejet de la démocratie</w:t>
                  </w:r>
                </w:p>
              </w:tc>
            </w:tr>
            <w:tr w:rsidR="00D03982" w14:paraId="647D96B2" w14:textId="77777777">
              <w:tblPrEx>
                <w:tblCellMar>
                  <w:top w:w="0" w:type="dxa"/>
                  <w:bottom w:w="0" w:type="dxa"/>
                </w:tblCellMar>
              </w:tblPrEx>
              <w:tc>
                <w:tcPr>
                  <w:tcW w:w="1600" w:type="dxa"/>
                  <w:tcMar>
                    <w:top w:w="30" w:type="dxa"/>
                    <w:left w:w="30" w:type="dxa"/>
                    <w:bottom w:w="30" w:type="dxa"/>
                    <w:right w:w="30" w:type="dxa"/>
                  </w:tcMar>
                </w:tcPr>
                <w:p w14:paraId="2D7F2AFA" w14:textId="77777777" w:rsidR="00D03982" w:rsidRDefault="00000000">
                  <w:pPr>
                    <w:spacing w:line="276" w:lineRule="auto"/>
                  </w:pPr>
                  <w:r>
                    <w:rPr>
                      <w:color w:val="000000"/>
                      <w:sz w:val="16"/>
                      <w:szCs w:val="16"/>
                    </w:rPr>
                    <w:t>Élections au Reichstag</w:t>
                  </w:r>
                </w:p>
              </w:tc>
              <w:tc>
                <w:tcPr>
                  <w:tcW w:w="1600" w:type="dxa"/>
                  <w:tcMar>
                    <w:top w:w="30" w:type="dxa"/>
                    <w:left w:w="30" w:type="dxa"/>
                    <w:bottom w:w="30" w:type="dxa"/>
                    <w:right w:w="30" w:type="dxa"/>
                  </w:tcMar>
                </w:tcPr>
                <w:p w14:paraId="02A08E3E" w14:textId="77777777" w:rsidR="00D03982" w:rsidRDefault="00000000">
                  <w:pPr>
                    <w:spacing w:line="276" w:lineRule="auto"/>
                  </w:pPr>
                  <w:r>
                    <w:rPr>
                      <w:color w:val="000000"/>
                      <w:sz w:val="16"/>
                      <w:szCs w:val="16"/>
                    </w:rPr>
                    <w:t>1928 : 2,6 % des voix (12 députés) ; 1930 : 18 % (107) ; juillet 1932 : 37 % (230, 1er parti) ; novembre 1932 : 33 % ; chômeurs : 1,4 million en 1928, 3 millions en 1930, 6 millions en 1932</w:t>
                  </w:r>
                </w:p>
              </w:tc>
            </w:tr>
            <w:tr w:rsidR="00D03982" w14:paraId="5E6EDF32" w14:textId="77777777">
              <w:tblPrEx>
                <w:tblCellMar>
                  <w:top w:w="0" w:type="dxa"/>
                  <w:bottom w:w="0" w:type="dxa"/>
                </w:tblCellMar>
              </w:tblPrEx>
              <w:tc>
                <w:tcPr>
                  <w:tcW w:w="1600" w:type="dxa"/>
                  <w:tcMar>
                    <w:top w:w="30" w:type="dxa"/>
                    <w:left w:w="30" w:type="dxa"/>
                    <w:bottom w:w="30" w:type="dxa"/>
                    <w:right w:w="30" w:type="dxa"/>
                  </w:tcMar>
                </w:tcPr>
                <w:p w14:paraId="410B1105" w14:textId="77777777" w:rsidR="00D03982" w:rsidRDefault="00000000">
                  <w:pPr>
                    <w:spacing w:line="276" w:lineRule="auto"/>
                  </w:pPr>
                  <w:r>
                    <w:rPr>
                      <w:color w:val="000000"/>
                      <w:sz w:val="16"/>
                      <w:szCs w:val="16"/>
                    </w:rPr>
                    <w:t>30 janvier 1933</w:t>
                  </w:r>
                </w:p>
              </w:tc>
              <w:tc>
                <w:tcPr>
                  <w:tcW w:w="1600" w:type="dxa"/>
                  <w:tcMar>
                    <w:top w:w="30" w:type="dxa"/>
                    <w:left w:w="30" w:type="dxa"/>
                    <w:bottom w:w="30" w:type="dxa"/>
                    <w:right w:w="30" w:type="dxa"/>
                  </w:tcMar>
                </w:tcPr>
                <w:p w14:paraId="6098BBF0" w14:textId="77777777" w:rsidR="00D03982" w:rsidRDefault="00000000">
                  <w:pPr>
                    <w:spacing w:line="276" w:lineRule="auto"/>
                  </w:pPr>
                  <w:r>
                    <w:rPr>
                      <w:color w:val="000000"/>
                      <w:sz w:val="16"/>
                      <w:szCs w:val="16"/>
                    </w:rPr>
                    <w:t xml:space="preserve">Le président Hindenburg nomme Hitler chancelier, </w:t>
                  </w:r>
                  <w:r>
                    <w:rPr>
                      <w:color w:val="000000"/>
                      <w:sz w:val="16"/>
                      <w:szCs w:val="16"/>
                    </w:rPr>
                    <w:lastRenderedPageBreak/>
                    <w:t>poussé par les conservateurs et les industriels qui croient pouvoir le contrôler</w:t>
                  </w:r>
                </w:p>
              </w:tc>
            </w:tr>
            <w:tr w:rsidR="00D03982" w14:paraId="2A23C817" w14:textId="77777777">
              <w:tblPrEx>
                <w:tblCellMar>
                  <w:top w:w="0" w:type="dxa"/>
                  <w:bottom w:w="0" w:type="dxa"/>
                </w:tblCellMar>
              </w:tblPrEx>
              <w:tc>
                <w:tcPr>
                  <w:tcW w:w="1600" w:type="dxa"/>
                  <w:tcMar>
                    <w:top w:w="30" w:type="dxa"/>
                    <w:left w:w="30" w:type="dxa"/>
                    <w:bottom w:w="30" w:type="dxa"/>
                    <w:right w:w="30" w:type="dxa"/>
                  </w:tcMar>
                </w:tcPr>
                <w:p w14:paraId="5E75686A" w14:textId="77777777" w:rsidR="00D03982" w:rsidRDefault="00000000">
                  <w:pPr>
                    <w:spacing w:line="276" w:lineRule="auto"/>
                  </w:pPr>
                  <w:r>
                    <w:rPr>
                      <w:color w:val="000000"/>
                      <w:sz w:val="16"/>
                      <w:szCs w:val="16"/>
                    </w:rPr>
                    <w:lastRenderedPageBreak/>
                    <w:t>1933-1934 : la dictature</w:t>
                  </w:r>
                </w:p>
              </w:tc>
              <w:tc>
                <w:tcPr>
                  <w:tcW w:w="1600" w:type="dxa"/>
                  <w:tcMar>
                    <w:top w:w="30" w:type="dxa"/>
                    <w:left w:w="30" w:type="dxa"/>
                    <w:bottom w:w="30" w:type="dxa"/>
                    <w:right w:w="30" w:type="dxa"/>
                  </w:tcMar>
                </w:tcPr>
                <w:p w14:paraId="59338FE2" w14:textId="77777777" w:rsidR="00D03982" w:rsidRDefault="00000000">
                  <w:pPr>
                    <w:spacing w:line="276" w:lineRule="auto"/>
                  </w:pPr>
                  <w:r>
                    <w:rPr>
                      <w:color w:val="000000"/>
                      <w:sz w:val="16"/>
                      <w:szCs w:val="16"/>
                    </w:rPr>
                    <w:t>Incendie du Reichstag (février 1933) : communistes arrêtés ; loi des pleins pouvoirs (mars 1933) ; partis et syndicats interdits (juillet 1933) : parti unique ; premiers camps de concentration (Dachau, 1933) ; Gestapo (police politique) ; Nuit des longs couteaux (juin 1934) : chefs SA éliminés ; mort de Hindenburg (août 1934) : Hitler Führer et chancelier du Reich ; l'armée lui prête serment</w:t>
                  </w:r>
                </w:p>
              </w:tc>
            </w:tr>
            <w:tr w:rsidR="00D03982" w14:paraId="3A04B92F" w14:textId="77777777">
              <w:tblPrEx>
                <w:tblCellMar>
                  <w:top w:w="0" w:type="dxa"/>
                  <w:bottom w:w="0" w:type="dxa"/>
                </w:tblCellMar>
              </w:tblPrEx>
              <w:tc>
                <w:tcPr>
                  <w:tcW w:w="1600" w:type="dxa"/>
                  <w:tcMar>
                    <w:top w:w="30" w:type="dxa"/>
                    <w:left w:w="30" w:type="dxa"/>
                    <w:bottom w:w="30" w:type="dxa"/>
                    <w:right w:w="30" w:type="dxa"/>
                  </w:tcMar>
                </w:tcPr>
                <w:p w14:paraId="39BFDEEA" w14:textId="77777777" w:rsidR="00D03982" w:rsidRDefault="00000000">
                  <w:pPr>
                    <w:spacing w:line="276" w:lineRule="auto"/>
                  </w:pPr>
                  <w:r>
                    <w:rPr>
                      <w:color w:val="000000"/>
                      <w:sz w:val="16"/>
                      <w:szCs w:val="16"/>
                    </w:rPr>
                    <w:t>1935-1939</w:t>
                  </w:r>
                </w:p>
              </w:tc>
              <w:tc>
                <w:tcPr>
                  <w:tcW w:w="1600" w:type="dxa"/>
                  <w:tcMar>
                    <w:top w:w="30" w:type="dxa"/>
                    <w:left w:w="30" w:type="dxa"/>
                    <w:bottom w:w="30" w:type="dxa"/>
                    <w:right w:w="30" w:type="dxa"/>
                  </w:tcMar>
                </w:tcPr>
                <w:p w14:paraId="10D79891" w14:textId="77777777" w:rsidR="00D03982" w:rsidRDefault="00000000">
                  <w:pPr>
                    <w:spacing w:line="276" w:lineRule="auto"/>
                  </w:pPr>
                  <w:r>
                    <w:rPr>
                      <w:color w:val="000000"/>
                      <w:sz w:val="16"/>
                      <w:szCs w:val="16"/>
                    </w:rPr>
                    <w:t>Lois de Nuremberg (1935) : juifs exclus de la citoyenneté, mariages interdits ; Nuit de Cristal (9-10 novembre 1938) : synagogues brûlées, 30 000 juifs déportés ; propagande de Goebbels, Jeunesses hitlériennes, culte du Führer ; réarmement, autoroutes, fin du chômage ; expansion : Rhénanie (1936), Autriche (1938), Sudètes (1938), Tchécoslovaquie (1939)</w:t>
                  </w:r>
                </w:p>
              </w:tc>
            </w:tr>
          </w:tbl>
          <w:p w14:paraId="624116FD" w14:textId="77777777" w:rsidR="00D03982" w:rsidRDefault="00D03982">
            <w:pPr>
              <w:spacing w:after="20"/>
            </w:pPr>
          </w:p>
        </w:tc>
        <w:tc>
          <w:tcPr>
            <w:tcW w:w="2250" w:type="dxa"/>
            <w:tcMar>
              <w:top w:w="60" w:type="dxa"/>
              <w:left w:w="60" w:type="dxa"/>
              <w:bottom w:w="60" w:type="dxa"/>
              <w:right w:w="60" w:type="dxa"/>
            </w:tcMar>
          </w:tcPr>
          <w:p w14:paraId="761BDCB8" w14:textId="77777777" w:rsidR="00D03982" w:rsidRDefault="00000000">
            <w:pPr>
              <w:spacing w:after="50" w:line="276" w:lineRule="auto"/>
            </w:pPr>
            <w:r>
              <w:rPr>
                <w:color w:val="000000"/>
                <w:sz w:val="18"/>
                <w:szCs w:val="18"/>
              </w:rPr>
              <w:lastRenderedPageBreak/>
              <w:t>Les élèves observent silencieusement.</w:t>
            </w:r>
          </w:p>
        </w:tc>
        <w:tc>
          <w:tcPr>
            <w:tcW w:w="1100" w:type="dxa"/>
            <w:tcMar>
              <w:top w:w="60" w:type="dxa"/>
              <w:left w:w="60" w:type="dxa"/>
              <w:bottom w:w="60" w:type="dxa"/>
              <w:right w:w="60" w:type="dxa"/>
            </w:tcMar>
          </w:tcPr>
          <w:p w14:paraId="25EF85DE" w14:textId="77777777" w:rsidR="00D03982" w:rsidRDefault="00000000">
            <w:pPr>
              <w:spacing w:after="50" w:line="276" w:lineRule="auto"/>
            </w:pPr>
            <w:r>
              <w:rPr>
                <w:color w:val="000000"/>
                <w:sz w:val="18"/>
                <w:szCs w:val="18"/>
              </w:rPr>
              <w:t>Observation dirigée</w:t>
            </w:r>
          </w:p>
        </w:tc>
        <w:tc>
          <w:tcPr>
            <w:tcW w:w="1050" w:type="dxa"/>
            <w:tcMar>
              <w:top w:w="60" w:type="dxa"/>
              <w:left w:w="60" w:type="dxa"/>
              <w:bottom w:w="60" w:type="dxa"/>
              <w:right w:w="60" w:type="dxa"/>
            </w:tcMar>
          </w:tcPr>
          <w:p w14:paraId="70EF5543" w14:textId="77777777" w:rsidR="00D03982" w:rsidRDefault="00000000">
            <w:pPr>
              <w:spacing w:after="50" w:line="276" w:lineRule="auto"/>
            </w:pPr>
            <w:r>
              <w:rPr>
                <w:color w:val="000000"/>
                <w:sz w:val="18"/>
                <w:szCs w:val="18"/>
              </w:rPr>
              <w:t>Tableau noir (tableau récapitulatif recopié)</w:t>
            </w:r>
          </w:p>
        </w:tc>
        <w:tc>
          <w:tcPr>
            <w:tcW w:w="800" w:type="dxa"/>
            <w:tcMar>
              <w:top w:w="60" w:type="dxa"/>
              <w:left w:w="60" w:type="dxa"/>
              <w:bottom w:w="60" w:type="dxa"/>
              <w:right w:w="60" w:type="dxa"/>
            </w:tcMar>
          </w:tcPr>
          <w:p w14:paraId="28A6CD59" w14:textId="77777777" w:rsidR="00D03982" w:rsidRDefault="00000000">
            <w:pPr>
              <w:spacing w:after="50" w:line="276" w:lineRule="auto"/>
            </w:pPr>
            <w:r>
              <w:rPr>
                <w:i/>
                <w:iCs/>
                <w:color w:val="000000"/>
                <w:sz w:val="18"/>
                <w:szCs w:val="18"/>
              </w:rPr>
              <w:t>Faire lire ensemble les deux séries de chiffres (chômeurs et voix nazies) pour faire apparaître le lien entre crise et montée du nazisme. Prévoir un exposé d'élèves : biographie d'Hitler.</w:t>
            </w:r>
          </w:p>
          <w:p w14:paraId="2220994A" w14:textId="77777777" w:rsidR="00D03982" w:rsidRDefault="00000000">
            <w:pPr>
              <w:spacing w:after="50" w:line="276" w:lineRule="auto"/>
            </w:pPr>
            <w:r>
              <w:rPr>
                <w:i/>
                <w:iCs/>
                <w:color w:val="000000"/>
                <w:sz w:val="18"/>
                <w:szCs w:val="18"/>
              </w:rPr>
              <w:t xml:space="preserve">Méthode facultative : si une carte murale, un manuel illustré, un texte d'époque ou des témoignages recueillis par enquête sont disponibles, les faire observer et commenter par les élèves à la place du </w:t>
            </w:r>
            <w:r>
              <w:rPr>
                <w:i/>
                <w:iCs/>
                <w:color w:val="000000"/>
                <w:sz w:val="18"/>
                <w:szCs w:val="18"/>
              </w:rPr>
              <w:lastRenderedPageBreak/>
              <w:t>document recopié au tableau (voir Mode d'emploi).</w:t>
            </w:r>
          </w:p>
        </w:tc>
      </w:tr>
      <w:tr w:rsidR="00D03982" w14:paraId="2B70B39D" w14:textId="77777777">
        <w:tblPrEx>
          <w:tblCellMar>
            <w:top w:w="0" w:type="dxa"/>
            <w:bottom w:w="0" w:type="dxa"/>
          </w:tblCellMar>
        </w:tblPrEx>
        <w:tc>
          <w:tcPr>
            <w:tcW w:w="1150" w:type="dxa"/>
            <w:tcMar>
              <w:top w:w="60" w:type="dxa"/>
              <w:left w:w="60" w:type="dxa"/>
              <w:bottom w:w="60" w:type="dxa"/>
              <w:right w:w="60" w:type="dxa"/>
            </w:tcMar>
          </w:tcPr>
          <w:p w14:paraId="7FE32B99" w14:textId="77777777" w:rsidR="00D03982" w:rsidRDefault="00000000">
            <w:pPr>
              <w:spacing w:after="20" w:line="276" w:lineRule="auto"/>
            </w:pPr>
            <w:r>
              <w:rPr>
                <w:b/>
                <w:bCs/>
                <w:color w:val="000000"/>
                <w:sz w:val="18"/>
                <w:szCs w:val="18"/>
              </w:rPr>
              <w:lastRenderedPageBreak/>
              <w:t>4. Analyse</w:t>
            </w:r>
          </w:p>
        </w:tc>
        <w:tc>
          <w:tcPr>
            <w:tcW w:w="3250" w:type="dxa"/>
            <w:tcMar>
              <w:top w:w="60" w:type="dxa"/>
              <w:left w:w="60" w:type="dxa"/>
              <w:bottom w:w="60" w:type="dxa"/>
              <w:right w:w="60" w:type="dxa"/>
            </w:tcMar>
          </w:tcPr>
          <w:p w14:paraId="490C7E79" w14:textId="77777777" w:rsidR="00D03982" w:rsidRDefault="00000000">
            <w:pPr>
              <w:spacing w:after="50" w:line="276" w:lineRule="auto"/>
            </w:pPr>
            <w:r>
              <w:rPr>
                <w:color w:val="000000"/>
                <w:sz w:val="18"/>
                <w:szCs w:val="18"/>
              </w:rPr>
              <w:t>Qu'est-ce que la République de Weimar ? Pourquoi est-elle fragile ?</w:t>
            </w:r>
          </w:p>
          <w:p w14:paraId="7F5CC564" w14:textId="77777777" w:rsidR="00D03982" w:rsidRDefault="00000000">
            <w:pPr>
              <w:spacing w:after="50" w:line="276" w:lineRule="auto"/>
            </w:pPr>
            <w:r>
              <w:rPr>
                <w:color w:val="000000"/>
                <w:sz w:val="18"/>
                <w:szCs w:val="18"/>
              </w:rPr>
              <w:t>Qui est Hitler ? Que sont le NSDAP et Mein Kampf ?</w:t>
            </w:r>
          </w:p>
          <w:p w14:paraId="250D7A93" w14:textId="77777777" w:rsidR="00D03982" w:rsidRDefault="00000000">
            <w:pPr>
              <w:spacing w:after="50" w:line="276" w:lineRule="auto"/>
            </w:pPr>
            <w:r>
              <w:rPr>
                <w:color w:val="000000"/>
                <w:sz w:val="18"/>
                <w:szCs w:val="18"/>
              </w:rPr>
              <w:t>Quelle est la doctrine nazie ?</w:t>
            </w:r>
          </w:p>
          <w:p w14:paraId="11242CCD" w14:textId="77777777" w:rsidR="00D03982" w:rsidRDefault="00000000">
            <w:pPr>
              <w:spacing w:after="50" w:line="276" w:lineRule="auto"/>
            </w:pPr>
            <w:r>
              <w:rPr>
                <w:color w:val="000000"/>
                <w:sz w:val="18"/>
                <w:szCs w:val="18"/>
              </w:rPr>
              <w:t>Quel lien existe-t-il entre la crise de 1929 et la montée du nazisme ?</w:t>
            </w:r>
          </w:p>
          <w:p w14:paraId="33D76E52" w14:textId="77777777" w:rsidR="00D03982" w:rsidRDefault="00000000">
            <w:pPr>
              <w:spacing w:after="50" w:line="276" w:lineRule="auto"/>
            </w:pPr>
            <w:r>
              <w:rPr>
                <w:color w:val="000000"/>
                <w:sz w:val="18"/>
                <w:szCs w:val="18"/>
              </w:rPr>
              <w:t>Comment Hitler arrive-t-il au pouvoir ?</w:t>
            </w:r>
          </w:p>
          <w:p w14:paraId="6AAFFBF4" w14:textId="77777777" w:rsidR="00D03982" w:rsidRDefault="00000000">
            <w:pPr>
              <w:spacing w:after="50" w:line="276" w:lineRule="auto"/>
            </w:pPr>
            <w:r>
              <w:rPr>
                <w:color w:val="000000"/>
                <w:sz w:val="18"/>
                <w:szCs w:val="18"/>
              </w:rPr>
              <w:t>Comment transforme-t-il l'Allemagne en dictature en dix-huit mois ?</w:t>
            </w:r>
          </w:p>
          <w:p w14:paraId="7C61BA5F" w14:textId="77777777" w:rsidR="00D03982" w:rsidRDefault="00000000">
            <w:pPr>
              <w:spacing w:after="50" w:line="276" w:lineRule="auto"/>
            </w:pPr>
            <w:r>
              <w:rPr>
                <w:color w:val="000000"/>
                <w:sz w:val="18"/>
                <w:szCs w:val="18"/>
              </w:rPr>
              <w:t>Comment le régime nazi persécute-t-il les juifs avant la guerre ?</w:t>
            </w:r>
          </w:p>
          <w:p w14:paraId="4C37BC95" w14:textId="77777777" w:rsidR="00D03982" w:rsidRDefault="00000000">
            <w:pPr>
              <w:spacing w:after="50" w:line="276" w:lineRule="auto"/>
            </w:pPr>
            <w:r>
              <w:rPr>
                <w:color w:val="000000"/>
                <w:sz w:val="18"/>
                <w:szCs w:val="18"/>
              </w:rPr>
              <w:t>Comment Hitler gagne-t-il l'adhésion des Allemands ?</w:t>
            </w:r>
          </w:p>
        </w:tc>
        <w:tc>
          <w:tcPr>
            <w:tcW w:w="2250" w:type="dxa"/>
            <w:tcMar>
              <w:top w:w="60" w:type="dxa"/>
              <w:left w:w="60" w:type="dxa"/>
              <w:bottom w:w="60" w:type="dxa"/>
              <w:right w:w="60" w:type="dxa"/>
            </w:tcMar>
          </w:tcPr>
          <w:p w14:paraId="114A7387" w14:textId="77777777" w:rsidR="00D03982" w:rsidRDefault="00000000">
            <w:pPr>
              <w:spacing w:after="50" w:line="276" w:lineRule="auto"/>
            </w:pPr>
            <w:r>
              <w:rPr>
                <w:color w:val="000000"/>
                <w:sz w:val="18"/>
                <w:szCs w:val="18"/>
              </w:rPr>
              <w:t>R.A. : La démocratie parlementaire instaurée en Allemagne après la défaite de 1918 ; elle est accusée par les nationalistes d'avoir signé le « diktat » de Versailles et « poignardé l'armée dans le dos » ; elle subit l'occupation de la Ruhr et l'hyperinflation de 1923, qui ruine les classes moyennes ; elle se redresse de 1924 à 1929 grâce aux prêts américains, mais reste mal aimée.</w:t>
            </w:r>
          </w:p>
          <w:p w14:paraId="703EBBE3" w14:textId="77777777" w:rsidR="00D03982" w:rsidRDefault="00000000">
            <w:pPr>
              <w:spacing w:after="50" w:line="276" w:lineRule="auto"/>
            </w:pPr>
            <w:r>
              <w:rPr>
                <w:color w:val="000000"/>
                <w:sz w:val="18"/>
                <w:szCs w:val="18"/>
              </w:rPr>
              <w:t xml:space="preserve">R.A. : Adolf Hitler (1889-1945), Autrichien, peintre raté, caporal pendant la guerre, adhère en 1919 à un petit parti nationaliste de </w:t>
            </w:r>
            <w:r>
              <w:rPr>
                <w:color w:val="000000"/>
                <w:sz w:val="18"/>
                <w:szCs w:val="18"/>
              </w:rPr>
              <w:lastRenderedPageBreak/>
              <w:t>Munich qu'il transforme en NSDAP (parti national-socialiste des travailleurs allemands, ou parti nazi) ; après l'échec de son putsch de Munich (1923), il écrit en prison Mein Kampf (« Mon combat »), qui expose sa doctrine.</w:t>
            </w:r>
          </w:p>
          <w:p w14:paraId="31BAD5FF" w14:textId="77777777" w:rsidR="00D03982" w:rsidRDefault="00000000">
            <w:pPr>
              <w:spacing w:after="50" w:line="276" w:lineRule="auto"/>
            </w:pPr>
            <w:r>
              <w:rPr>
                <w:color w:val="000000"/>
                <w:sz w:val="18"/>
                <w:szCs w:val="18"/>
              </w:rPr>
              <w:t>R.A. : Un nationalisme de revanche (déchirer le traité de Versailles, réunir tous les Allemands dans un Grand Reich, conquérir un « espace vital » à l'Est) ; le racisme : la « race aryenne » serait supérieure et doit rester pure ; l'antisémitisme : les juifs sont rendus responsables de la défaite, de la crise, du communisme et du capitalisme ; l'anticommunisme ; le culte du chef (</w:t>
            </w:r>
            <w:proofErr w:type="spellStart"/>
            <w:r>
              <w:rPr>
                <w:color w:val="000000"/>
                <w:sz w:val="18"/>
                <w:szCs w:val="18"/>
              </w:rPr>
              <w:t>Führerprinzip</w:t>
            </w:r>
            <w:proofErr w:type="spellEnd"/>
            <w:r>
              <w:rPr>
                <w:color w:val="000000"/>
                <w:sz w:val="18"/>
                <w:szCs w:val="18"/>
              </w:rPr>
              <w:t>) et le rejet de la démocratie.</w:t>
            </w:r>
          </w:p>
          <w:p w14:paraId="67B06C14" w14:textId="77777777" w:rsidR="00D03982" w:rsidRDefault="00000000">
            <w:pPr>
              <w:spacing w:after="50" w:line="276" w:lineRule="auto"/>
            </w:pPr>
            <w:r>
              <w:rPr>
                <w:color w:val="000000"/>
                <w:sz w:val="18"/>
                <w:szCs w:val="18"/>
              </w:rPr>
              <w:t>R.A. : Le parti nazi n'avait que 2,6 % des voix en 1928 ; avec la crise, le chômage passe de 1,4 à 6 millions et les Allemands désespérés se tournent vers les extrêmes : 18 % en 1930, 37 % en juillet 1932, premier parti d'Allemagne ; Hitler promet du travail, l'ordre et la grandeur, et désigne des coupables.</w:t>
            </w:r>
          </w:p>
          <w:p w14:paraId="762F304D" w14:textId="77777777" w:rsidR="00D03982" w:rsidRDefault="00000000">
            <w:pPr>
              <w:spacing w:after="50" w:line="276" w:lineRule="auto"/>
            </w:pPr>
            <w:r>
              <w:rPr>
                <w:color w:val="000000"/>
                <w:sz w:val="18"/>
                <w:szCs w:val="18"/>
              </w:rPr>
              <w:t>R.A. : Légalement : le 30 janvier 1933, le président Hindenburg le nomme chancelier, sous la pression des conservateurs et des industriels qui croient pouvoir l'utiliser et le contrôler ; il n'a alors que deux ministres nazis dans son gouvernement.</w:t>
            </w:r>
          </w:p>
          <w:p w14:paraId="0B5CEF8A" w14:textId="77777777" w:rsidR="00D03982" w:rsidRDefault="00000000">
            <w:pPr>
              <w:spacing w:after="50" w:line="276" w:lineRule="auto"/>
            </w:pPr>
            <w:r>
              <w:rPr>
                <w:color w:val="000000"/>
                <w:sz w:val="18"/>
                <w:szCs w:val="18"/>
              </w:rPr>
              <w:t xml:space="preserve">R.A. : L'incendie du Reichstag (février 1933) sert de prétexte pour arrêter les communistes ; la loi des pleins pouvoirs (mars 1933) lui permet de gouverner sans le parlement ; les partis et les syndicats sont interdits (juillet 1933) ; la Gestapo traque les opposants, envoyés dans les premiers </w:t>
            </w:r>
            <w:r>
              <w:rPr>
                <w:color w:val="000000"/>
                <w:sz w:val="18"/>
                <w:szCs w:val="18"/>
              </w:rPr>
              <w:lastRenderedPageBreak/>
              <w:t>camps de concentration (Dachau) ; lors de la Nuit des longs couteaux (30 juin 1934), il fait assassiner les chefs des SA qui le gênaient ; à la mort de Hindenburg (août 1934), il devient Führer, cumulant tous les pouvoirs, et l'armée lui prête serment.</w:t>
            </w:r>
          </w:p>
          <w:p w14:paraId="075E3476" w14:textId="77777777" w:rsidR="00D03982" w:rsidRDefault="00000000">
            <w:pPr>
              <w:spacing w:after="50" w:line="276" w:lineRule="auto"/>
            </w:pPr>
            <w:r>
              <w:rPr>
                <w:color w:val="000000"/>
                <w:sz w:val="18"/>
                <w:szCs w:val="18"/>
              </w:rPr>
              <w:t>R.A. : Boycott des magasins juifs (1933), exclusion de la fonction publique, lois de Nuremberg (1935) qui retirent aux juifs la citoyenneté et interdisent les mariages avec des « Aryens », aryanisation des biens, Nuit de Cristal (9-10 novembre 1938) : synagogues incendiées, magasins pillés, une centaine de morts, 30 000 juifs envoyés en camps ; beaucoup émigrent ; c'est le début d'une politique qui aboutira au génocide.</w:t>
            </w:r>
          </w:p>
          <w:p w14:paraId="440F569A" w14:textId="77777777" w:rsidR="00D03982" w:rsidRDefault="00000000">
            <w:pPr>
              <w:spacing w:after="50" w:line="276" w:lineRule="auto"/>
            </w:pPr>
            <w:r>
              <w:rPr>
                <w:color w:val="000000"/>
                <w:sz w:val="18"/>
                <w:szCs w:val="18"/>
              </w:rPr>
              <w:t>R.A. : Par la propagande de Goebbels (radio, cinéma, grands rassemblements de Nuremberg), le culte du Führer, l'embrigadement (Jeunesses hitlériennes, Front du travail), mais aussi par des succès : le réarmement et les grands travaux (autoroutes) font disparaître le chômage en 1936 ; les coups de force extérieurs (Rhénanie 1936, Autriche 1938, Sudètes 1938) flattent la fierté nationale.</w:t>
            </w:r>
          </w:p>
        </w:tc>
        <w:tc>
          <w:tcPr>
            <w:tcW w:w="1100" w:type="dxa"/>
            <w:tcMar>
              <w:top w:w="60" w:type="dxa"/>
              <w:left w:w="60" w:type="dxa"/>
              <w:bottom w:w="60" w:type="dxa"/>
              <w:right w:w="60" w:type="dxa"/>
            </w:tcMar>
          </w:tcPr>
          <w:p w14:paraId="1B7A3394" w14:textId="77777777" w:rsidR="00D03982" w:rsidRDefault="00000000">
            <w:pPr>
              <w:spacing w:after="50" w:line="276" w:lineRule="auto"/>
            </w:pPr>
            <w:r>
              <w:rPr>
                <w:color w:val="000000"/>
                <w:sz w:val="18"/>
                <w:szCs w:val="18"/>
              </w:rPr>
              <w:lastRenderedPageBreak/>
              <w:t>Lecture de tableau et de graphique, biographie, questions-réponses</w:t>
            </w:r>
          </w:p>
        </w:tc>
        <w:tc>
          <w:tcPr>
            <w:tcW w:w="1050" w:type="dxa"/>
            <w:tcMar>
              <w:top w:w="60" w:type="dxa"/>
              <w:left w:w="60" w:type="dxa"/>
              <w:bottom w:w="60" w:type="dxa"/>
              <w:right w:w="60" w:type="dxa"/>
            </w:tcMar>
          </w:tcPr>
          <w:p w14:paraId="3A19823E" w14:textId="77777777" w:rsidR="00D03982" w:rsidRDefault="00000000">
            <w:pPr>
              <w:spacing w:after="50" w:line="276" w:lineRule="auto"/>
            </w:pPr>
            <w:r>
              <w:rPr>
                <w:color w:val="000000"/>
                <w:sz w:val="18"/>
                <w:szCs w:val="18"/>
              </w:rPr>
              <w:t>Tableau noir (tableau récapitulatif recopié)</w:t>
            </w:r>
          </w:p>
        </w:tc>
        <w:tc>
          <w:tcPr>
            <w:tcW w:w="800" w:type="dxa"/>
            <w:tcMar>
              <w:top w:w="60" w:type="dxa"/>
              <w:left w:w="60" w:type="dxa"/>
              <w:bottom w:w="60" w:type="dxa"/>
              <w:right w:w="60" w:type="dxa"/>
            </w:tcMar>
          </w:tcPr>
          <w:p w14:paraId="7FA65751" w14:textId="77777777" w:rsidR="00D03982" w:rsidRDefault="00D03982"/>
        </w:tc>
      </w:tr>
      <w:tr w:rsidR="00D03982" w14:paraId="348333EB" w14:textId="77777777">
        <w:tblPrEx>
          <w:tblCellMar>
            <w:top w:w="0" w:type="dxa"/>
            <w:bottom w:w="0" w:type="dxa"/>
          </w:tblCellMar>
        </w:tblPrEx>
        <w:tc>
          <w:tcPr>
            <w:tcW w:w="1150" w:type="dxa"/>
            <w:tcMar>
              <w:top w:w="60" w:type="dxa"/>
              <w:left w:w="60" w:type="dxa"/>
              <w:bottom w:w="60" w:type="dxa"/>
              <w:right w:w="60" w:type="dxa"/>
            </w:tcMar>
          </w:tcPr>
          <w:p w14:paraId="1DA76B2C" w14:textId="77777777" w:rsidR="00D03982" w:rsidRDefault="00000000">
            <w:pPr>
              <w:spacing w:after="20" w:line="276" w:lineRule="auto"/>
            </w:pPr>
            <w:r>
              <w:rPr>
                <w:b/>
                <w:bCs/>
                <w:color w:val="000000"/>
                <w:sz w:val="18"/>
                <w:szCs w:val="18"/>
              </w:rPr>
              <w:lastRenderedPageBreak/>
              <w:t>5. Synthèse</w:t>
            </w:r>
          </w:p>
        </w:tc>
        <w:tc>
          <w:tcPr>
            <w:tcW w:w="3250" w:type="dxa"/>
            <w:tcMar>
              <w:top w:w="60" w:type="dxa"/>
              <w:left w:w="60" w:type="dxa"/>
              <w:bottom w:w="60" w:type="dxa"/>
              <w:right w:w="60" w:type="dxa"/>
            </w:tcMar>
          </w:tcPr>
          <w:p w14:paraId="3AC7485B" w14:textId="77777777" w:rsidR="00D03982" w:rsidRDefault="00000000">
            <w:pPr>
              <w:spacing w:after="50" w:line="276" w:lineRule="auto"/>
            </w:pPr>
            <w:r>
              <w:rPr>
                <w:color w:val="000000"/>
                <w:sz w:val="18"/>
                <w:szCs w:val="18"/>
              </w:rPr>
              <w:t xml:space="preserve">Donc, le nazisme grandit dans une Allemagne humiliée par le traité de Versailles, ébranlée par l'hyperinflation de 1923 puis frappée par la crise de 1929 : avec six millions de chômeurs, le parti d'Hitler, fondé sur le nationalisme, le racisme, l'antisémitisme et le culte du chef, passe de 2,6 % des voix en 1928 à 37 % en 1932. Nommé légalement chancelier le 30 janvier 1933, Hitler installe en dix-huit mois une dictature totalitaire : parti unique, Gestapo, camps de concentration, propagande, embrigadement, persécution des juifs par les lois de Nuremberg. Le réarmement supprime le chômage et </w:t>
            </w:r>
            <w:r>
              <w:rPr>
                <w:color w:val="000000"/>
                <w:sz w:val="18"/>
                <w:szCs w:val="18"/>
              </w:rPr>
              <w:lastRenderedPageBreak/>
              <w:t>prépare la guerre de conquête que le Führer a annoncée dans Mein Kampf.</w:t>
            </w:r>
          </w:p>
        </w:tc>
        <w:tc>
          <w:tcPr>
            <w:tcW w:w="2250" w:type="dxa"/>
            <w:tcMar>
              <w:top w:w="60" w:type="dxa"/>
              <w:left w:w="60" w:type="dxa"/>
              <w:bottom w:w="60" w:type="dxa"/>
              <w:right w:w="60" w:type="dxa"/>
            </w:tcMar>
          </w:tcPr>
          <w:p w14:paraId="0A2FAEF1" w14:textId="77777777" w:rsidR="00D03982" w:rsidRDefault="00000000">
            <w:pPr>
              <w:spacing w:after="50" w:line="276" w:lineRule="auto"/>
            </w:pPr>
            <w:r>
              <w:rPr>
                <w:color w:val="000000"/>
                <w:sz w:val="18"/>
                <w:szCs w:val="18"/>
              </w:rPr>
              <w:lastRenderedPageBreak/>
              <w:t>Les élèves écoutent.</w:t>
            </w:r>
          </w:p>
        </w:tc>
        <w:tc>
          <w:tcPr>
            <w:tcW w:w="1100" w:type="dxa"/>
            <w:tcMar>
              <w:top w:w="60" w:type="dxa"/>
              <w:left w:w="60" w:type="dxa"/>
              <w:bottom w:w="60" w:type="dxa"/>
              <w:right w:w="60" w:type="dxa"/>
            </w:tcMar>
          </w:tcPr>
          <w:p w14:paraId="62570BE5" w14:textId="77777777" w:rsidR="00D03982" w:rsidRDefault="00000000">
            <w:pPr>
              <w:spacing w:after="50" w:line="276" w:lineRule="auto"/>
            </w:pPr>
            <w:r>
              <w:rPr>
                <w:color w:val="000000"/>
                <w:sz w:val="18"/>
                <w:szCs w:val="18"/>
              </w:rPr>
              <w:t>Exposé oral</w:t>
            </w:r>
          </w:p>
        </w:tc>
        <w:tc>
          <w:tcPr>
            <w:tcW w:w="1050" w:type="dxa"/>
            <w:tcMar>
              <w:top w:w="60" w:type="dxa"/>
              <w:left w:w="60" w:type="dxa"/>
              <w:bottom w:w="60" w:type="dxa"/>
              <w:right w:w="60" w:type="dxa"/>
            </w:tcMar>
          </w:tcPr>
          <w:p w14:paraId="407040CF" w14:textId="77777777" w:rsidR="00D03982" w:rsidRDefault="00000000">
            <w:pPr>
              <w:spacing w:after="50" w:line="276" w:lineRule="auto"/>
            </w:pPr>
            <w:r>
              <w:rPr>
                <w:color w:val="000000"/>
                <w:sz w:val="18"/>
                <w:szCs w:val="18"/>
              </w:rPr>
              <w:t>Tableau noir</w:t>
            </w:r>
          </w:p>
        </w:tc>
        <w:tc>
          <w:tcPr>
            <w:tcW w:w="800" w:type="dxa"/>
            <w:tcMar>
              <w:top w:w="60" w:type="dxa"/>
              <w:left w:w="60" w:type="dxa"/>
              <w:bottom w:w="60" w:type="dxa"/>
              <w:right w:w="60" w:type="dxa"/>
            </w:tcMar>
          </w:tcPr>
          <w:p w14:paraId="2D731F44" w14:textId="77777777" w:rsidR="00D03982" w:rsidRDefault="00D03982"/>
        </w:tc>
      </w:tr>
      <w:tr w:rsidR="00D03982" w14:paraId="350F049E" w14:textId="77777777">
        <w:tblPrEx>
          <w:tblCellMar>
            <w:top w:w="0" w:type="dxa"/>
            <w:bottom w:w="0" w:type="dxa"/>
          </w:tblCellMar>
        </w:tblPrEx>
        <w:tc>
          <w:tcPr>
            <w:tcW w:w="1150" w:type="dxa"/>
            <w:tcMar>
              <w:top w:w="60" w:type="dxa"/>
              <w:left w:w="60" w:type="dxa"/>
              <w:bottom w:w="60" w:type="dxa"/>
              <w:right w:w="60" w:type="dxa"/>
            </w:tcMar>
          </w:tcPr>
          <w:p w14:paraId="286B8B66" w14:textId="77777777" w:rsidR="00D03982" w:rsidRDefault="00000000">
            <w:pPr>
              <w:spacing w:after="20" w:line="276" w:lineRule="auto"/>
            </w:pPr>
            <w:r>
              <w:rPr>
                <w:b/>
                <w:bCs/>
                <w:color w:val="000000"/>
                <w:sz w:val="18"/>
                <w:szCs w:val="18"/>
              </w:rPr>
              <w:t>6. Application</w:t>
            </w:r>
          </w:p>
        </w:tc>
        <w:tc>
          <w:tcPr>
            <w:tcW w:w="3250" w:type="dxa"/>
            <w:tcMar>
              <w:top w:w="60" w:type="dxa"/>
              <w:left w:w="60" w:type="dxa"/>
              <w:bottom w:w="60" w:type="dxa"/>
              <w:right w:w="60" w:type="dxa"/>
            </w:tcMar>
          </w:tcPr>
          <w:p w14:paraId="40CF9767" w14:textId="77777777" w:rsidR="00D03982" w:rsidRDefault="00000000">
            <w:pPr>
              <w:spacing w:after="50" w:line="276" w:lineRule="auto"/>
            </w:pPr>
            <w:r>
              <w:rPr>
                <w:b/>
                <w:bCs/>
                <w:color w:val="000000"/>
                <w:sz w:val="18"/>
                <w:szCs w:val="18"/>
              </w:rPr>
              <w:t>Exercice 1</w:t>
            </w:r>
            <w:r>
              <w:rPr>
                <w:color w:val="000000"/>
                <w:sz w:val="18"/>
                <w:szCs w:val="18"/>
              </w:rPr>
              <w:t xml:space="preserve"> — Lisez les données puis répondez. Chômeurs en Allemagne : 1928 : 1,4 million ; 1930 : 3 millions ; 1932 : 6 millions. Voix du parti nazi : 1928 : 2,6 % ; 1930 : 18 % ; juillet 1932 : 37 %.</w:t>
            </w:r>
          </w:p>
          <w:p w14:paraId="76F031F7" w14:textId="77777777" w:rsidR="00D03982" w:rsidRDefault="00000000">
            <w:pPr>
              <w:spacing w:after="50" w:line="276" w:lineRule="auto"/>
            </w:pPr>
            <w:r>
              <w:rPr>
                <w:color w:val="000000"/>
                <w:sz w:val="18"/>
                <w:szCs w:val="18"/>
              </w:rPr>
              <w:t>1. Comment évolue le chômage entre 1928 et 1932 ?</w:t>
            </w:r>
          </w:p>
          <w:p w14:paraId="77B9D1FB" w14:textId="77777777" w:rsidR="00D03982" w:rsidRDefault="00000000">
            <w:pPr>
              <w:spacing w:after="50" w:line="276" w:lineRule="auto"/>
            </w:pPr>
            <w:r>
              <w:rPr>
                <w:color w:val="000000"/>
                <w:sz w:val="18"/>
                <w:szCs w:val="18"/>
              </w:rPr>
              <w:t>2. Comment évoluent les voix du parti nazi sur la même période ?</w:t>
            </w:r>
          </w:p>
          <w:p w14:paraId="2EB970C3" w14:textId="77777777" w:rsidR="00D03982" w:rsidRDefault="00000000">
            <w:pPr>
              <w:spacing w:after="50" w:line="276" w:lineRule="auto"/>
            </w:pPr>
            <w:r>
              <w:rPr>
                <w:color w:val="000000"/>
                <w:sz w:val="18"/>
                <w:szCs w:val="18"/>
              </w:rPr>
              <w:t>3. Quel lien peut-on établir entre les deux séries ?</w:t>
            </w:r>
          </w:p>
          <w:p w14:paraId="1B27B5F2" w14:textId="77777777" w:rsidR="00D03982" w:rsidRDefault="00000000">
            <w:pPr>
              <w:spacing w:after="50" w:line="276" w:lineRule="auto"/>
            </w:pPr>
            <w:r>
              <w:rPr>
                <w:color w:val="000000"/>
                <w:sz w:val="18"/>
                <w:szCs w:val="18"/>
              </w:rPr>
              <w:t>4. Que promettait Hitler aux chômeurs et aux Allemands ?</w:t>
            </w:r>
          </w:p>
          <w:p w14:paraId="5D7BB4DE" w14:textId="77777777" w:rsidR="00D03982" w:rsidRDefault="00000000">
            <w:pPr>
              <w:spacing w:after="50" w:line="276" w:lineRule="auto"/>
            </w:pPr>
            <w:r>
              <w:rPr>
                <w:b/>
                <w:bCs/>
                <w:color w:val="000000"/>
                <w:sz w:val="18"/>
                <w:szCs w:val="18"/>
              </w:rPr>
              <w:t>Exercice 2</w:t>
            </w:r>
            <w:r>
              <w:rPr>
                <w:color w:val="000000"/>
                <w:sz w:val="18"/>
                <w:szCs w:val="18"/>
              </w:rPr>
              <w:t xml:space="preserve"> — Reliez chaque terme à sa définition (recopiez les couples).</w:t>
            </w:r>
          </w:p>
          <w:p w14:paraId="6DD68C13" w14:textId="77777777" w:rsidR="00D03982" w:rsidRDefault="00000000">
            <w:pPr>
              <w:spacing w:after="50" w:line="276" w:lineRule="auto"/>
            </w:pPr>
            <w:r>
              <w:rPr>
                <w:color w:val="000000"/>
                <w:sz w:val="18"/>
                <w:szCs w:val="18"/>
              </w:rPr>
              <w:t>1. Führer — 2. Gestapo — 3. Lois de Nuremberg — 4. Mein Kampf</w:t>
            </w:r>
          </w:p>
          <w:p w14:paraId="5AC8B687" w14:textId="77777777" w:rsidR="00D03982" w:rsidRDefault="00000000">
            <w:pPr>
              <w:spacing w:after="50" w:line="276" w:lineRule="auto"/>
            </w:pPr>
            <w:r>
              <w:rPr>
                <w:color w:val="000000"/>
                <w:sz w:val="18"/>
                <w:szCs w:val="18"/>
              </w:rPr>
              <w:t>A. Livre écrit par Hitler en prison exposant sa doctrine</w:t>
            </w:r>
          </w:p>
          <w:p w14:paraId="610F3C06" w14:textId="77777777" w:rsidR="00D03982" w:rsidRDefault="00000000">
            <w:pPr>
              <w:spacing w:after="50" w:line="276" w:lineRule="auto"/>
            </w:pPr>
            <w:r>
              <w:rPr>
                <w:color w:val="000000"/>
                <w:sz w:val="18"/>
                <w:szCs w:val="18"/>
              </w:rPr>
              <w:t>B. Lois de 1935 retirant la citoyenneté aux juifs</w:t>
            </w:r>
          </w:p>
          <w:p w14:paraId="207E89FF" w14:textId="77777777" w:rsidR="00D03982" w:rsidRDefault="00000000">
            <w:pPr>
              <w:spacing w:after="50" w:line="276" w:lineRule="auto"/>
            </w:pPr>
            <w:r>
              <w:rPr>
                <w:color w:val="000000"/>
                <w:sz w:val="18"/>
                <w:szCs w:val="18"/>
              </w:rPr>
              <w:t>C. Police politique du régime nazi</w:t>
            </w:r>
          </w:p>
          <w:p w14:paraId="3180D0FB" w14:textId="77777777" w:rsidR="00D03982" w:rsidRDefault="00000000">
            <w:pPr>
              <w:spacing w:after="50" w:line="276" w:lineRule="auto"/>
            </w:pPr>
            <w:r>
              <w:rPr>
                <w:color w:val="000000"/>
                <w:sz w:val="18"/>
                <w:szCs w:val="18"/>
              </w:rPr>
              <w:t>D. Titre de « guide » pris par Hitler, chef absolu</w:t>
            </w:r>
          </w:p>
        </w:tc>
        <w:tc>
          <w:tcPr>
            <w:tcW w:w="2250" w:type="dxa"/>
            <w:tcMar>
              <w:top w:w="60" w:type="dxa"/>
              <w:left w:w="60" w:type="dxa"/>
              <w:bottom w:w="60" w:type="dxa"/>
              <w:right w:w="60" w:type="dxa"/>
            </w:tcMar>
          </w:tcPr>
          <w:p w14:paraId="35DE02C1" w14:textId="77777777" w:rsidR="00D03982" w:rsidRDefault="00000000">
            <w:pPr>
              <w:spacing w:after="50" w:line="276" w:lineRule="auto"/>
            </w:pPr>
            <w:r>
              <w:rPr>
                <w:b/>
                <w:bCs/>
                <w:color w:val="E9704F"/>
                <w:sz w:val="18"/>
                <w:szCs w:val="18"/>
              </w:rPr>
              <w:t>Corrigé 1 :</w:t>
            </w:r>
          </w:p>
          <w:p w14:paraId="211C6A3A" w14:textId="77777777" w:rsidR="00D03982" w:rsidRDefault="00000000">
            <w:pPr>
              <w:spacing w:after="50" w:line="276" w:lineRule="auto"/>
            </w:pPr>
            <w:r>
              <w:rPr>
                <w:color w:val="000000"/>
                <w:sz w:val="18"/>
                <w:szCs w:val="18"/>
              </w:rPr>
              <w:t xml:space="preserve">1. Il est </w:t>
            </w:r>
            <w:r>
              <w:rPr>
                <w:b/>
                <w:bCs/>
                <w:color w:val="E9704F"/>
                <w:sz w:val="18"/>
                <w:szCs w:val="18"/>
              </w:rPr>
              <w:t>multiplié par plus de quatre</w:t>
            </w:r>
            <w:r>
              <w:rPr>
                <w:color w:val="000000"/>
                <w:sz w:val="18"/>
                <w:szCs w:val="18"/>
              </w:rPr>
              <w:t xml:space="preserve"> (1,4 → 6 millions) à cause de la crise de 1929.</w:t>
            </w:r>
          </w:p>
          <w:p w14:paraId="5A23EAD1" w14:textId="77777777" w:rsidR="00D03982" w:rsidRDefault="00000000">
            <w:pPr>
              <w:spacing w:after="50" w:line="276" w:lineRule="auto"/>
            </w:pPr>
            <w:r>
              <w:rPr>
                <w:color w:val="000000"/>
                <w:sz w:val="18"/>
                <w:szCs w:val="18"/>
              </w:rPr>
              <w:t xml:space="preserve">2. Elles passent de </w:t>
            </w:r>
            <w:r>
              <w:rPr>
                <w:b/>
                <w:bCs/>
                <w:color w:val="E9704F"/>
                <w:sz w:val="18"/>
                <w:szCs w:val="18"/>
              </w:rPr>
              <w:t>2,6 % à 37 %</w:t>
            </w:r>
            <w:r>
              <w:rPr>
                <w:color w:val="000000"/>
                <w:sz w:val="18"/>
                <w:szCs w:val="18"/>
              </w:rPr>
              <w:t xml:space="preserve"> : le NSDAP devient le premier parti.</w:t>
            </w:r>
          </w:p>
          <w:p w14:paraId="2EF43329" w14:textId="77777777" w:rsidR="00D03982" w:rsidRDefault="00000000">
            <w:pPr>
              <w:spacing w:after="50" w:line="276" w:lineRule="auto"/>
            </w:pPr>
            <w:r>
              <w:rPr>
                <w:color w:val="000000"/>
                <w:sz w:val="18"/>
                <w:szCs w:val="18"/>
              </w:rPr>
              <w:t xml:space="preserve">3. La </w:t>
            </w:r>
            <w:r>
              <w:rPr>
                <w:b/>
                <w:bCs/>
                <w:color w:val="E9704F"/>
                <w:sz w:val="18"/>
                <w:szCs w:val="18"/>
              </w:rPr>
              <w:t>crise</w:t>
            </w:r>
            <w:r>
              <w:rPr>
                <w:color w:val="000000"/>
                <w:sz w:val="18"/>
                <w:szCs w:val="18"/>
              </w:rPr>
              <w:t xml:space="preserve"> et le </w:t>
            </w:r>
            <w:r>
              <w:rPr>
                <w:b/>
                <w:bCs/>
                <w:color w:val="E9704F"/>
                <w:sz w:val="18"/>
                <w:szCs w:val="18"/>
              </w:rPr>
              <w:t>chômage</w:t>
            </w:r>
            <w:r>
              <w:rPr>
                <w:color w:val="000000"/>
                <w:sz w:val="18"/>
                <w:szCs w:val="18"/>
              </w:rPr>
              <w:t xml:space="preserve"> poussent les Allemands désespérés vers le parti nazi : plus le chômage monte, plus Hitler gagne des voix.</w:t>
            </w:r>
          </w:p>
          <w:p w14:paraId="695B8090" w14:textId="77777777" w:rsidR="00D03982" w:rsidRDefault="00000000">
            <w:pPr>
              <w:spacing w:after="50" w:line="276" w:lineRule="auto"/>
            </w:pPr>
            <w:r>
              <w:rPr>
                <w:color w:val="000000"/>
                <w:sz w:val="18"/>
                <w:szCs w:val="18"/>
              </w:rPr>
              <w:t xml:space="preserve">4. Du </w:t>
            </w:r>
            <w:r>
              <w:rPr>
                <w:b/>
                <w:bCs/>
                <w:color w:val="E9704F"/>
                <w:sz w:val="18"/>
                <w:szCs w:val="18"/>
              </w:rPr>
              <w:t>travail</w:t>
            </w:r>
            <w:r>
              <w:rPr>
                <w:color w:val="000000"/>
                <w:sz w:val="18"/>
                <w:szCs w:val="18"/>
              </w:rPr>
              <w:t>, l'</w:t>
            </w:r>
            <w:r>
              <w:rPr>
                <w:b/>
                <w:bCs/>
                <w:color w:val="E9704F"/>
                <w:sz w:val="18"/>
                <w:szCs w:val="18"/>
              </w:rPr>
              <w:t>ordre</w:t>
            </w:r>
            <w:r>
              <w:rPr>
                <w:color w:val="000000"/>
                <w:sz w:val="18"/>
                <w:szCs w:val="18"/>
              </w:rPr>
              <w:t xml:space="preserve">, la </w:t>
            </w:r>
            <w:r>
              <w:rPr>
                <w:b/>
                <w:bCs/>
                <w:color w:val="E9704F"/>
                <w:sz w:val="18"/>
                <w:szCs w:val="18"/>
              </w:rPr>
              <w:t>revanche</w:t>
            </w:r>
            <w:r>
              <w:rPr>
                <w:color w:val="000000"/>
                <w:sz w:val="18"/>
                <w:szCs w:val="18"/>
              </w:rPr>
              <w:t xml:space="preserve"> sur Versailles et la </w:t>
            </w:r>
            <w:r>
              <w:rPr>
                <w:b/>
                <w:bCs/>
                <w:color w:val="E9704F"/>
                <w:sz w:val="18"/>
                <w:szCs w:val="18"/>
              </w:rPr>
              <w:t>grandeur</w:t>
            </w:r>
            <w:r>
              <w:rPr>
                <w:color w:val="000000"/>
                <w:sz w:val="18"/>
                <w:szCs w:val="18"/>
              </w:rPr>
              <w:t xml:space="preserve"> de l'Allemagne, en désignant des </w:t>
            </w:r>
            <w:r>
              <w:rPr>
                <w:b/>
                <w:bCs/>
                <w:color w:val="E9704F"/>
                <w:sz w:val="18"/>
                <w:szCs w:val="18"/>
              </w:rPr>
              <w:t>coupables</w:t>
            </w:r>
            <w:r>
              <w:rPr>
                <w:color w:val="000000"/>
                <w:sz w:val="18"/>
                <w:szCs w:val="18"/>
              </w:rPr>
              <w:t xml:space="preserve"> (juifs, communistes).</w:t>
            </w:r>
          </w:p>
          <w:p w14:paraId="765FF7E4" w14:textId="77777777" w:rsidR="00D03982" w:rsidRDefault="00000000">
            <w:pPr>
              <w:spacing w:after="50" w:line="276" w:lineRule="auto"/>
            </w:pPr>
            <w:r>
              <w:rPr>
                <w:b/>
                <w:bCs/>
                <w:color w:val="E9704F"/>
                <w:sz w:val="18"/>
                <w:szCs w:val="18"/>
              </w:rPr>
              <w:t>Corrigé 2 :</w:t>
            </w:r>
          </w:p>
          <w:p w14:paraId="5AB5CF07" w14:textId="77777777" w:rsidR="00D03982" w:rsidRDefault="00000000">
            <w:pPr>
              <w:spacing w:after="50" w:line="276" w:lineRule="auto"/>
            </w:pPr>
            <w:r>
              <w:rPr>
                <w:color w:val="000000"/>
                <w:sz w:val="18"/>
                <w:szCs w:val="18"/>
              </w:rPr>
              <w:t xml:space="preserve">1 → </w:t>
            </w:r>
            <w:r>
              <w:rPr>
                <w:b/>
                <w:bCs/>
                <w:color w:val="E9704F"/>
                <w:sz w:val="18"/>
                <w:szCs w:val="18"/>
              </w:rPr>
              <w:t>D</w:t>
            </w:r>
            <w:r>
              <w:rPr>
                <w:color w:val="000000"/>
                <w:sz w:val="18"/>
                <w:szCs w:val="18"/>
              </w:rPr>
              <w:t xml:space="preserve"> ; 2 → </w:t>
            </w:r>
            <w:r>
              <w:rPr>
                <w:b/>
                <w:bCs/>
                <w:color w:val="E9704F"/>
                <w:sz w:val="18"/>
                <w:szCs w:val="18"/>
              </w:rPr>
              <w:t>C</w:t>
            </w:r>
            <w:r>
              <w:rPr>
                <w:color w:val="000000"/>
                <w:sz w:val="18"/>
                <w:szCs w:val="18"/>
              </w:rPr>
              <w:t xml:space="preserve"> ; 3 → </w:t>
            </w:r>
            <w:r>
              <w:rPr>
                <w:b/>
                <w:bCs/>
                <w:color w:val="E9704F"/>
                <w:sz w:val="18"/>
                <w:szCs w:val="18"/>
              </w:rPr>
              <w:t>B</w:t>
            </w:r>
            <w:r>
              <w:rPr>
                <w:color w:val="000000"/>
                <w:sz w:val="18"/>
                <w:szCs w:val="18"/>
              </w:rPr>
              <w:t xml:space="preserve"> ; 4 → </w:t>
            </w:r>
            <w:r>
              <w:rPr>
                <w:b/>
                <w:bCs/>
                <w:color w:val="E9704F"/>
                <w:sz w:val="18"/>
                <w:szCs w:val="18"/>
              </w:rPr>
              <w:t>A</w:t>
            </w:r>
            <w:r>
              <w:rPr>
                <w:color w:val="000000"/>
                <w:sz w:val="18"/>
                <w:szCs w:val="18"/>
              </w:rPr>
              <w:t>.</w:t>
            </w:r>
          </w:p>
          <w:p w14:paraId="0BD41A49" w14:textId="77777777" w:rsidR="00D03982" w:rsidRDefault="00000000">
            <w:pPr>
              <w:spacing w:after="50" w:line="276" w:lineRule="auto"/>
            </w:pPr>
            <w:r>
              <w:rPr>
                <w:color w:val="000000"/>
                <w:sz w:val="18"/>
                <w:szCs w:val="18"/>
              </w:rPr>
              <w:t xml:space="preserve">(A : </w:t>
            </w:r>
            <w:r>
              <w:rPr>
                <w:b/>
                <w:bCs/>
                <w:color w:val="E9704F"/>
                <w:sz w:val="18"/>
                <w:szCs w:val="18"/>
              </w:rPr>
              <w:t>Mein Kampf</w:t>
            </w:r>
            <w:r>
              <w:rPr>
                <w:color w:val="000000"/>
                <w:sz w:val="18"/>
                <w:szCs w:val="18"/>
              </w:rPr>
              <w:t>.)</w:t>
            </w:r>
          </w:p>
          <w:p w14:paraId="630114B8" w14:textId="77777777" w:rsidR="00D03982" w:rsidRDefault="00000000">
            <w:pPr>
              <w:spacing w:after="50" w:line="276" w:lineRule="auto"/>
            </w:pPr>
            <w:r>
              <w:rPr>
                <w:color w:val="000000"/>
                <w:sz w:val="18"/>
                <w:szCs w:val="18"/>
              </w:rPr>
              <w:t xml:space="preserve">(B : les </w:t>
            </w:r>
            <w:r>
              <w:rPr>
                <w:b/>
                <w:bCs/>
                <w:color w:val="E9704F"/>
                <w:sz w:val="18"/>
                <w:szCs w:val="18"/>
              </w:rPr>
              <w:t>lois de Nuremberg</w:t>
            </w:r>
            <w:r>
              <w:rPr>
                <w:color w:val="000000"/>
                <w:sz w:val="18"/>
                <w:szCs w:val="18"/>
              </w:rPr>
              <w:t>.)</w:t>
            </w:r>
          </w:p>
          <w:p w14:paraId="3B84CB82" w14:textId="77777777" w:rsidR="00D03982" w:rsidRDefault="00000000">
            <w:pPr>
              <w:spacing w:after="50" w:line="276" w:lineRule="auto"/>
            </w:pPr>
            <w:r>
              <w:rPr>
                <w:color w:val="000000"/>
                <w:sz w:val="18"/>
                <w:szCs w:val="18"/>
              </w:rPr>
              <w:t xml:space="preserve">(C : la </w:t>
            </w:r>
            <w:r>
              <w:rPr>
                <w:b/>
                <w:bCs/>
                <w:color w:val="E9704F"/>
                <w:sz w:val="18"/>
                <w:szCs w:val="18"/>
              </w:rPr>
              <w:t>Gestapo</w:t>
            </w:r>
            <w:r>
              <w:rPr>
                <w:color w:val="000000"/>
                <w:sz w:val="18"/>
                <w:szCs w:val="18"/>
              </w:rPr>
              <w:t xml:space="preserve"> ; D : le </w:t>
            </w:r>
            <w:r>
              <w:rPr>
                <w:b/>
                <w:bCs/>
                <w:color w:val="E9704F"/>
                <w:sz w:val="18"/>
                <w:szCs w:val="18"/>
              </w:rPr>
              <w:t>Führer</w:t>
            </w:r>
            <w:r>
              <w:rPr>
                <w:color w:val="000000"/>
                <w:sz w:val="18"/>
                <w:szCs w:val="18"/>
              </w:rPr>
              <w:t>.)</w:t>
            </w:r>
          </w:p>
        </w:tc>
        <w:tc>
          <w:tcPr>
            <w:tcW w:w="1100" w:type="dxa"/>
            <w:tcMar>
              <w:top w:w="60" w:type="dxa"/>
              <w:left w:w="60" w:type="dxa"/>
              <w:bottom w:w="60" w:type="dxa"/>
              <w:right w:w="60" w:type="dxa"/>
            </w:tcMar>
          </w:tcPr>
          <w:p w14:paraId="70800CF2" w14:textId="77777777" w:rsidR="00D03982" w:rsidRDefault="00000000">
            <w:pPr>
              <w:spacing w:after="50" w:line="276" w:lineRule="auto"/>
            </w:pPr>
            <w:r>
              <w:rPr>
                <w:color w:val="000000"/>
                <w:sz w:val="18"/>
                <w:szCs w:val="18"/>
              </w:rPr>
              <w:t>Travail individuel puis correction collective</w:t>
            </w:r>
          </w:p>
        </w:tc>
        <w:tc>
          <w:tcPr>
            <w:tcW w:w="1050" w:type="dxa"/>
            <w:tcMar>
              <w:top w:w="60" w:type="dxa"/>
              <w:left w:w="60" w:type="dxa"/>
              <w:bottom w:w="60" w:type="dxa"/>
              <w:right w:w="60" w:type="dxa"/>
            </w:tcMar>
          </w:tcPr>
          <w:p w14:paraId="7B7D8E21" w14:textId="77777777" w:rsidR="00D03982" w:rsidRDefault="00000000">
            <w:pPr>
              <w:spacing w:after="50" w:line="276" w:lineRule="auto"/>
            </w:pPr>
            <w:r>
              <w:rPr>
                <w:color w:val="000000"/>
                <w:sz w:val="18"/>
                <w:szCs w:val="18"/>
              </w:rPr>
              <w:t>Cahier, ardoise</w:t>
            </w:r>
          </w:p>
        </w:tc>
        <w:tc>
          <w:tcPr>
            <w:tcW w:w="800" w:type="dxa"/>
            <w:tcMar>
              <w:top w:w="60" w:type="dxa"/>
              <w:left w:w="60" w:type="dxa"/>
              <w:bottom w:w="60" w:type="dxa"/>
              <w:right w:w="60" w:type="dxa"/>
            </w:tcMar>
          </w:tcPr>
          <w:p w14:paraId="1AC28FB0" w14:textId="77777777" w:rsidR="00D03982" w:rsidRDefault="00D03982"/>
        </w:tc>
      </w:tr>
      <w:tr w:rsidR="00D03982" w14:paraId="1AD8EABA"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1C30E549" w14:textId="77777777" w:rsidR="00D03982" w:rsidRDefault="00000000">
            <w:pPr>
              <w:spacing w:line="276" w:lineRule="auto"/>
            </w:pPr>
            <w:r>
              <w:rPr>
                <w:b/>
                <w:bCs/>
                <w:color w:val="000000"/>
                <w:sz w:val="19"/>
                <w:szCs w:val="19"/>
              </w:rPr>
              <w:t>III. ÉVALUATION</w:t>
            </w:r>
          </w:p>
        </w:tc>
      </w:tr>
      <w:tr w:rsidR="00D03982" w14:paraId="2846DC03" w14:textId="77777777">
        <w:tblPrEx>
          <w:tblCellMar>
            <w:top w:w="0" w:type="dxa"/>
            <w:bottom w:w="0" w:type="dxa"/>
          </w:tblCellMar>
        </w:tblPrEx>
        <w:tc>
          <w:tcPr>
            <w:tcW w:w="1150" w:type="dxa"/>
            <w:tcMar>
              <w:top w:w="60" w:type="dxa"/>
              <w:left w:w="60" w:type="dxa"/>
              <w:bottom w:w="60" w:type="dxa"/>
              <w:right w:w="60" w:type="dxa"/>
            </w:tcMar>
          </w:tcPr>
          <w:p w14:paraId="0EB1A6CF" w14:textId="77777777" w:rsidR="00D03982" w:rsidRDefault="00000000">
            <w:pPr>
              <w:spacing w:after="20" w:line="276" w:lineRule="auto"/>
            </w:pPr>
            <w:r>
              <w:rPr>
                <w:b/>
                <w:bCs/>
                <w:color w:val="000000"/>
                <w:sz w:val="18"/>
                <w:szCs w:val="18"/>
              </w:rPr>
              <w:t>Évaluation</w:t>
            </w:r>
          </w:p>
          <w:p w14:paraId="50590061" w14:textId="77777777" w:rsidR="00D03982" w:rsidRDefault="00000000">
            <w:pPr>
              <w:spacing w:line="276" w:lineRule="auto"/>
            </w:pPr>
            <w:r>
              <w:rPr>
                <w:color w:val="000000"/>
                <w:sz w:val="18"/>
                <w:szCs w:val="18"/>
              </w:rPr>
              <w:t>15 min</w:t>
            </w:r>
          </w:p>
        </w:tc>
        <w:tc>
          <w:tcPr>
            <w:tcW w:w="3250" w:type="dxa"/>
            <w:tcMar>
              <w:top w:w="60" w:type="dxa"/>
              <w:left w:w="60" w:type="dxa"/>
              <w:bottom w:w="60" w:type="dxa"/>
              <w:right w:w="60" w:type="dxa"/>
            </w:tcMar>
          </w:tcPr>
          <w:p w14:paraId="01707763" w14:textId="77777777" w:rsidR="00D03982" w:rsidRDefault="00000000">
            <w:pPr>
              <w:spacing w:after="50" w:line="276" w:lineRule="auto"/>
            </w:pPr>
            <w:r>
              <w:rPr>
                <w:b/>
                <w:bCs/>
                <w:color w:val="000000"/>
                <w:sz w:val="18"/>
                <w:szCs w:val="18"/>
              </w:rPr>
              <w:t>Exercice 3</w:t>
            </w:r>
            <w:r>
              <w:rPr>
                <w:color w:val="000000"/>
                <w:sz w:val="18"/>
                <w:szCs w:val="18"/>
              </w:rPr>
              <w:t xml:space="preserve"> — Répondez par Vrai ou Faux, puis corrigez les phrases fausses.</w:t>
            </w:r>
          </w:p>
          <w:p w14:paraId="52A0C4E4" w14:textId="77777777" w:rsidR="00D03982" w:rsidRDefault="00000000">
            <w:pPr>
              <w:spacing w:after="50" w:line="276" w:lineRule="auto"/>
            </w:pPr>
            <w:r>
              <w:rPr>
                <w:color w:val="000000"/>
                <w:sz w:val="18"/>
                <w:szCs w:val="18"/>
              </w:rPr>
              <w:t>a) Hitler a pris le pouvoir par un coup d'État en 1933.</w:t>
            </w:r>
          </w:p>
          <w:p w14:paraId="7CAE33F2" w14:textId="77777777" w:rsidR="00D03982" w:rsidRDefault="00000000">
            <w:pPr>
              <w:spacing w:after="50" w:line="276" w:lineRule="auto"/>
            </w:pPr>
            <w:r>
              <w:rPr>
                <w:color w:val="000000"/>
                <w:sz w:val="18"/>
                <w:szCs w:val="18"/>
              </w:rPr>
              <w:t>b) Le parti nazi était déjà le premier parti d'Allemagne en 1928.</w:t>
            </w:r>
          </w:p>
          <w:p w14:paraId="420BBD68" w14:textId="77777777" w:rsidR="00D03982" w:rsidRDefault="00000000">
            <w:pPr>
              <w:spacing w:after="50" w:line="276" w:lineRule="auto"/>
            </w:pPr>
            <w:r>
              <w:rPr>
                <w:color w:val="000000"/>
                <w:sz w:val="18"/>
                <w:szCs w:val="18"/>
              </w:rPr>
              <w:t>c) Les lois de Nuremberg excluent les juifs de la citoyenneté allemande.</w:t>
            </w:r>
          </w:p>
          <w:p w14:paraId="576E073C" w14:textId="77777777" w:rsidR="00D03982" w:rsidRDefault="00000000">
            <w:pPr>
              <w:spacing w:after="50" w:line="276" w:lineRule="auto"/>
            </w:pPr>
            <w:r>
              <w:rPr>
                <w:color w:val="000000"/>
                <w:sz w:val="18"/>
                <w:szCs w:val="18"/>
              </w:rPr>
              <w:t>d) Le réarmement a contribué à faire disparaître le chômage en Allemagne.</w:t>
            </w:r>
          </w:p>
          <w:p w14:paraId="33187B70" w14:textId="77777777" w:rsidR="00D03982" w:rsidRDefault="00000000">
            <w:pPr>
              <w:spacing w:after="50" w:line="276" w:lineRule="auto"/>
            </w:pPr>
            <w:r>
              <w:rPr>
                <w:b/>
                <w:bCs/>
                <w:color w:val="000000"/>
                <w:sz w:val="18"/>
                <w:szCs w:val="18"/>
              </w:rPr>
              <w:t>Exercice 4</w:t>
            </w:r>
            <w:r>
              <w:rPr>
                <w:color w:val="000000"/>
                <w:sz w:val="18"/>
                <w:szCs w:val="18"/>
              </w:rPr>
              <w:t xml:space="preserve"> — Répondez aux questions suivantes par une phrase complète.</w:t>
            </w:r>
          </w:p>
          <w:p w14:paraId="4D444E14" w14:textId="77777777" w:rsidR="00D03982" w:rsidRDefault="00000000">
            <w:pPr>
              <w:spacing w:after="50" w:line="276" w:lineRule="auto"/>
            </w:pPr>
            <w:r>
              <w:rPr>
                <w:color w:val="000000"/>
                <w:sz w:val="18"/>
                <w:szCs w:val="18"/>
              </w:rPr>
              <w:t>1. Pourquoi la République de Weimar était-elle fragile ?</w:t>
            </w:r>
          </w:p>
          <w:p w14:paraId="50743FAA" w14:textId="77777777" w:rsidR="00D03982" w:rsidRDefault="00000000">
            <w:pPr>
              <w:spacing w:after="50" w:line="276" w:lineRule="auto"/>
            </w:pPr>
            <w:r>
              <w:rPr>
                <w:color w:val="000000"/>
                <w:sz w:val="18"/>
                <w:szCs w:val="18"/>
              </w:rPr>
              <w:t>2. Présentez les principaux points de la doctrine nazie.</w:t>
            </w:r>
          </w:p>
          <w:p w14:paraId="16BB33E7" w14:textId="77777777" w:rsidR="00D03982" w:rsidRDefault="00000000">
            <w:pPr>
              <w:spacing w:after="50" w:line="276" w:lineRule="auto"/>
            </w:pPr>
            <w:r>
              <w:rPr>
                <w:color w:val="000000"/>
                <w:sz w:val="18"/>
                <w:szCs w:val="18"/>
              </w:rPr>
              <w:t>3. Racontez comment Hitler a installé sa dictature entre janvier 1933 et août 1934.</w:t>
            </w:r>
          </w:p>
          <w:p w14:paraId="26C2E1E9" w14:textId="77777777" w:rsidR="00D03982" w:rsidRDefault="00000000">
            <w:pPr>
              <w:spacing w:after="50" w:line="276" w:lineRule="auto"/>
            </w:pPr>
            <w:r>
              <w:rPr>
                <w:color w:val="000000"/>
                <w:sz w:val="18"/>
                <w:szCs w:val="18"/>
              </w:rPr>
              <w:t>4. Comparez le fascisme italien et le nazisme allemand (deux ressemblances, deux différences).</w:t>
            </w:r>
          </w:p>
        </w:tc>
        <w:tc>
          <w:tcPr>
            <w:tcW w:w="2250" w:type="dxa"/>
            <w:tcMar>
              <w:top w:w="60" w:type="dxa"/>
              <w:left w:w="60" w:type="dxa"/>
              <w:bottom w:w="60" w:type="dxa"/>
              <w:right w:w="60" w:type="dxa"/>
            </w:tcMar>
          </w:tcPr>
          <w:p w14:paraId="1D617BF1" w14:textId="77777777" w:rsidR="00D03982" w:rsidRDefault="00000000">
            <w:pPr>
              <w:spacing w:after="50" w:line="276" w:lineRule="auto"/>
            </w:pPr>
            <w:r>
              <w:rPr>
                <w:b/>
                <w:bCs/>
                <w:color w:val="E9704F"/>
                <w:sz w:val="18"/>
                <w:szCs w:val="18"/>
              </w:rPr>
              <w:t>Corrigé 3 :</w:t>
            </w:r>
          </w:p>
          <w:p w14:paraId="3FDC8D4A" w14:textId="77777777" w:rsidR="00D03982" w:rsidRDefault="00000000">
            <w:pPr>
              <w:spacing w:after="50" w:line="276" w:lineRule="auto"/>
            </w:pPr>
            <w:r>
              <w:rPr>
                <w:color w:val="000000"/>
                <w:sz w:val="18"/>
                <w:szCs w:val="18"/>
              </w:rPr>
              <w:t xml:space="preserve">a) </w:t>
            </w:r>
            <w:r>
              <w:rPr>
                <w:b/>
                <w:bCs/>
                <w:color w:val="E9704F"/>
                <w:sz w:val="18"/>
                <w:szCs w:val="18"/>
              </w:rPr>
              <w:t>Faux</w:t>
            </w:r>
            <w:r>
              <w:rPr>
                <w:color w:val="000000"/>
                <w:sz w:val="18"/>
                <w:szCs w:val="18"/>
              </w:rPr>
              <w:t xml:space="preserve"> : il a été </w:t>
            </w:r>
            <w:r>
              <w:rPr>
                <w:b/>
                <w:bCs/>
                <w:color w:val="E9704F"/>
                <w:sz w:val="18"/>
                <w:szCs w:val="18"/>
              </w:rPr>
              <w:t>nommé légalement</w:t>
            </w:r>
            <w:r>
              <w:rPr>
                <w:color w:val="000000"/>
                <w:sz w:val="18"/>
                <w:szCs w:val="18"/>
              </w:rPr>
              <w:t xml:space="preserve"> chancelier par Hindenburg le 30 janvier 1933.</w:t>
            </w:r>
          </w:p>
          <w:p w14:paraId="0B252754" w14:textId="77777777" w:rsidR="00D03982" w:rsidRDefault="00000000">
            <w:pPr>
              <w:spacing w:after="50" w:line="276" w:lineRule="auto"/>
            </w:pPr>
            <w:r>
              <w:rPr>
                <w:color w:val="000000"/>
                <w:sz w:val="18"/>
                <w:szCs w:val="18"/>
              </w:rPr>
              <w:t xml:space="preserve">b) </w:t>
            </w:r>
            <w:r>
              <w:rPr>
                <w:b/>
                <w:bCs/>
                <w:color w:val="E9704F"/>
                <w:sz w:val="18"/>
                <w:szCs w:val="18"/>
              </w:rPr>
              <w:t>Faux</w:t>
            </w:r>
            <w:r>
              <w:rPr>
                <w:color w:val="000000"/>
                <w:sz w:val="18"/>
                <w:szCs w:val="18"/>
              </w:rPr>
              <w:t xml:space="preserve"> : il n'avait que </w:t>
            </w:r>
            <w:r>
              <w:rPr>
                <w:b/>
                <w:bCs/>
                <w:color w:val="E9704F"/>
                <w:sz w:val="18"/>
                <w:szCs w:val="18"/>
              </w:rPr>
              <w:t>2,6 %</w:t>
            </w:r>
            <w:r>
              <w:rPr>
                <w:color w:val="000000"/>
                <w:sz w:val="18"/>
                <w:szCs w:val="18"/>
              </w:rPr>
              <w:t xml:space="preserve"> des voix ; il devient premier parti en </w:t>
            </w:r>
            <w:r>
              <w:rPr>
                <w:b/>
                <w:bCs/>
                <w:color w:val="E9704F"/>
                <w:sz w:val="18"/>
                <w:szCs w:val="18"/>
              </w:rPr>
              <w:t>1932</w:t>
            </w:r>
            <w:r>
              <w:rPr>
                <w:color w:val="000000"/>
                <w:sz w:val="18"/>
                <w:szCs w:val="18"/>
              </w:rPr>
              <w:t>.</w:t>
            </w:r>
          </w:p>
          <w:p w14:paraId="2B627405" w14:textId="77777777" w:rsidR="00D03982" w:rsidRDefault="00000000">
            <w:pPr>
              <w:spacing w:after="50" w:line="276" w:lineRule="auto"/>
            </w:pPr>
            <w:r>
              <w:rPr>
                <w:color w:val="000000"/>
                <w:sz w:val="18"/>
                <w:szCs w:val="18"/>
              </w:rPr>
              <w:t xml:space="preserve">c) </w:t>
            </w:r>
            <w:r>
              <w:rPr>
                <w:b/>
                <w:bCs/>
                <w:color w:val="E9704F"/>
                <w:sz w:val="18"/>
                <w:szCs w:val="18"/>
              </w:rPr>
              <w:t>Vrai</w:t>
            </w:r>
            <w:r>
              <w:rPr>
                <w:color w:val="000000"/>
                <w:sz w:val="18"/>
                <w:szCs w:val="18"/>
              </w:rPr>
              <w:t xml:space="preserve"> : lois de 1935.</w:t>
            </w:r>
          </w:p>
          <w:p w14:paraId="7B09A7A0" w14:textId="77777777" w:rsidR="00D03982" w:rsidRDefault="00000000">
            <w:pPr>
              <w:spacing w:after="50" w:line="276" w:lineRule="auto"/>
            </w:pPr>
            <w:r>
              <w:rPr>
                <w:color w:val="000000"/>
                <w:sz w:val="18"/>
                <w:szCs w:val="18"/>
              </w:rPr>
              <w:t xml:space="preserve">d) </w:t>
            </w:r>
            <w:r>
              <w:rPr>
                <w:b/>
                <w:bCs/>
                <w:color w:val="E9704F"/>
                <w:sz w:val="18"/>
                <w:szCs w:val="18"/>
              </w:rPr>
              <w:t>Vrai</w:t>
            </w:r>
            <w:r>
              <w:rPr>
                <w:color w:val="000000"/>
                <w:sz w:val="18"/>
                <w:szCs w:val="18"/>
              </w:rPr>
              <w:t xml:space="preserve"> : usines d'armement et autoroutes emploient les chômeurs dès 1936.</w:t>
            </w:r>
          </w:p>
          <w:p w14:paraId="3C708DBA" w14:textId="77777777" w:rsidR="00D03982" w:rsidRDefault="00000000">
            <w:pPr>
              <w:spacing w:after="50" w:line="276" w:lineRule="auto"/>
            </w:pPr>
            <w:r>
              <w:rPr>
                <w:b/>
                <w:bCs/>
                <w:color w:val="E9704F"/>
                <w:sz w:val="18"/>
                <w:szCs w:val="18"/>
              </w:rPr>
              <w:t>Corrigé 4 :</w:t>
            </w:r>
          </w:p>
          <w:p w14:paraId="44F9E1ED" w14:textId="77777777" w:rsidR="00D03982" w:rsidRDefault="00000000">
            <w:pPr>
              <w:spacing w:after="50" w:line="276" w:lineRule="auto"/>
            </w:pPr>
            <w:r>
              <w:rPr>
                <w:color w:val="000000"/>
                <w:sz w:val="18"/>
                <w:szCs w:val="18"/>
              </w:rPr>
              <w:t xml:space="preserve">1. Née de la </w:t>
            </w:r>
            <w:r>
              <w:rPr>
                <w:b/>
                <w:bCs/>
                <w:color w:val="E9704F"/>
                <w:sz w:val="18"/>
                <w:szCs w:val="18"/>
              </w:rPr>
              <w:t>défaite</w:t>
            </w:r>
            <w:r>
              <w:rPr>
                <w:color w:val="000000"/>
                <w:sz w:val="18"/>
                <w:szCs w:val="18"/>
              </w:rPr>
              <w:t xml:space="preserve">, accusée d'avoir signé le </w:t>
            </w:r>
            <w:r>
              <w:rPr>
                <w:b/>
                <w:bCs/>
                <w:color w:val="E9704F"/>
                <w:sz w:val="18"/>
                <w:szCs w:val="18"/>
              </w:rPr>
              <w:t>« diktat »</w:t>
            </w:r>
            <w:r>
              <w:rPr>
                <w:color w:val="000000"/>
                <w:sz w:val="18"/>
                <w:szCs w:val="18"/>
              </w:rPr>
              <w:t xml:space="preserve"> de Versailles, frappée par l'</w:t>
            </w:r>
            <w:r>
              <w:rPr>
                <w:b/>
                <w:bCs/>
                <w:color w:val="E9704F"/>
                <w:sz w:val="18"/>
                <w:szCs w:val="18"/>
              </w:rPr>
              <w:t>hyperinflation</w:t>
            </w:r>
            <w:r>
              <w:rPr>
                <w:color w:val="000000"/>
                <w:sz w:val="18"/>
                <w:szCs w:val="18"/>
              </w:rPr>
              <w:t xml:space="preserve"> de 1923 puis par la </w:t>
            </w:r>
            <w:r>
              <w:rPr>
                <w:b/>
                <w:bCs/>
                <w:color w:val="E9704F"/>
                <w:sz w:val="18"/>
                <w:szCs w:val="18"/>
              </w:rPr>
              <w:t>crise de 1929</w:t>
            </w:r>
            <w:r>
              <w:rPr>
                <w:color w:val="000000"/>
                <w:sz w:val="18"/>
                <w:szCs w:val="18"/>
              </w:rPr>
              <w:t xml:space="preserve"> ; </w:t>
            </w:r>
            <w:r>
              <w:rPr>
                <w:b/>
                <w:bCs/>
                <w:color w:val="E9704F"/>
                <w:sz w:val="18"/>
                <w:szCs w:val="18"/>
              </w:rPr>
              <w:t>mal aimée</w:t>
            </w:r>
            <w:r>
              <w:rPr>
                <w:color w:val="000000"/>
                <w:sz w:val="18"/>
                <w:szCs w:val="18"/>
              </w:rPr>
              <w:t xml:space="preserve"> des nationalistes, de l'armée et d'une partie des élites.</w:t>
            </w:r>
          </w:p>
          <w:p w14:paraId="415D1445" w14:textId="77777777" w:rsidR="00D03982" w:rsidRDefault="00000000">
            <w:pPr>
              <w:spacing w:after="50" w:line="276" w:lineRule="auto"/>
            </w:pPr>
            <w:r>
              <w:rPr>
                <w:color w:val="000000"/>
                <w:sz w:val="18"/>
                <w:szCs w:val="18"/>
              </w:rPr>
              <w:t xml:space="preserve">2. </w:t>
            </w:r>
            <w:r>
              <w:rPr>
                <w:b/>
                <w:bCs/>
                <w:color w:val="E9704F"/>
                <w:sz w:val="18"/>
                <w:szCs w:val="18"/>
              </w:rPr>
              <w:t>Nationalisme</w:t>
            </w:r>
            <w:r>
              <w:rPr>
                <w:color w:val="000000"/>
                <w:sz w:val="18"/>
                <w:szCs w:val="18"/>
              </w:rPr>
              <w:t xml:space="preserve"> et revanche (Grand Reich, espace vital), </w:t>
            </w:r>
            <w:r>
              <w:rPr>
                <w:b/>
                <w:bCs/>
                <w:color w:val="E9704F"/>
                <w:sz w:val="18"/>
                <w:szCs w:val="18"/>
              </w:rPr>
              <w:t>racisme</w:t>
            </w:r>
            <w:r>
              <w:rPr>
                <w:color w:val="000000"/>
                <w:sz w:val="18"/>
                <w:szCs w:val="18"/>
              </w:rPr>
              <w:t xml:space="preserve"> (race aryenne), </w:t>
            </w:r>
            <w:r>
              <w:rPr>
                <w:b/>
                <w:bCs/>
                <w:color w:val="E9704F"/>
                <w:sz w:val="18"/>
                <w:szCs w:val="18"/>
              </w:rPr>
              <w:t>antisémitisme</w:t>
            </w:r>
            <w:r>
              <w:rPr>
                <w:color w:val="000000"/>
                <w:sz w:val="18"/>
                <w:szCs w:val="18"/>
              </w:rPr>
              <w:t xml:space="preserve">, </w:t>
            </w:r>
            <w:r>
              <w:rPr>
                <w:b/>
                <w:bCs/>
                <w:color w:val="E9704F"/>
                <w:sz w:val="18"/>
                <w:szCs w:val="18"/>
              </w:rPr>
              <w:t>anticommunisme</w:t>
            </w:r>
            <w:r>
              <w:rPr>
                <w:color w:val="000000"/>
                <w:sz w:val="18"/>
                <w:szCs w:val="18"/>
              </w:rPr>
              <w:t xml:space="preserve">, culte du </w:t>
            </w:r>
            <w:r>
              <w:rPr>
                <w:b/>
                <w:bCs/>
                <w:color w:val="E9704F"/>
                <w:sz w:val="18"/>
                <w:szCs w:val="18"/>
              </w:rPr>
              <w:lastRenderedPageBreak/>
              <w:t>Führer</w:t>
            </w:r>
            <w:r>
              <w:rPr>
                <w:color w:val="000000"/>
                <w:sz w:val="18"/>
                <w:szCs w:val="18"/>
              </w:rPr>
              <w:t xml:space="preserve">, rejet de la </w:t>
            </w:r>
            <w:r>
              <w:rPr>
                <w:b/>
                <w:bCs/>
                <w:color w:val="E9704F"/>
                <w:sz w:val="18"/>
                <w:szCs w:val="18"/>
              </w:rPr>
              <w:t>démocratie</w:t>
            </w:r>
            <w:r>
              <w:rPr>
                <w:color w:val="000000"/>
                <w:sz w:val="18"/>
                <w:szCs w:val="18"/>
              </w:rPr>
              <w:t>.</w:t>
            </w:r>
          </w:p>
          <w:p w14:paraId="2ADF665F" w14:textId="77777777" w:rsidR="00D03982" w:rsidRDefault="00000000">
            <w:pPr>
              <w:spacing w:after="50" w:line="276" w:lineRule="auto"/>
            </w:pPr>
            <w:r>
              <w:rPr>
                <w:color w:val="000000"/>
                <w:sz w:val="18"/>
                <w:szCs w:val="18"/>
              </w:rPr>
              <w:t xml:space="preserve">3. </w:t>
            </w:r>
            <w:r>
              <w:rPr>
                <w:b/>
                <w:bCs/>
                <w:color w:val="E9704F"/>
                <w:sz w:val="18"/>
                <w:szCs w:val="18"/>
              </w:rPr>
              <w:t>Incendie du Reichstag</w:t>
            </w:r>
            <w:r>
              <w:rPr>
                <w:color w:val="000000"/>
                <w:sz w:val="18"/>
                <w:szCs w:val="18"/>
              </w:rPr>
              <w:t xml:space="preserve"> → arrestation des communistes ; </w:t>
            </w:r>
            <w:r>
              <w:rPr>
                <w:b/>
                <w:bCs/>
                <w:color w:val="E9704F"/>
                <w:sz w:val="18"/>
                <w:szCs w:val="18"/>
              </w:rPr>
              <w:t>loi des pleins pouvoirs</w:t>
            </w:r>
            <w:r>
              <w:rPr>
                <w:color w:val="000000"/>
                <w:sz w:val="18"/>
                <w:szCs w:val="18"/>
              </w:rPr>
              <w:t xml:space="preserve"> (mars 1933) ; </w:t>
            </w:r>
            <w:r>
              <w:rPr>
                <w:b/>
                <w:bCs/>
                <w:color w:val="E9704F"/>
                <w:sz w:val="18"/>
                <w:szCs w:val="18"/>
              </w:rPr>
              <w:t>interdiction</w:t>
            </w:r>
            <w:r>
              <w:rPr>
                <w:color w:val="000000"/>
                <w:sz w:val="18"/>
                <w:szCs w:val="18"/>
              </w:rPr>
              <w:t xml:space="preserve"> des partis et syndicats (juillet 1933) ; </w:t>
            </w:r>
            <w:r>
              <w:rPr>
                <w:b/>
                <w:bCs/>
                <w:color w:val="E9704F"/>
                <w:sz w:val="18"/>
                <w:szCs w:val="18"/>
              </w:rPr>
              <w:t>Gestapo</w:t>
            </w:r>
            <w:r>
              <w:rPr>
                <w:color w:val="000000"/>
                <w:sz w:val="18"/>
                <w:szCs w:val="18"/>
              </w:rPr>
              <w:t xml:space="preserve"> et camps ; </w:t>
            </w:r>
            <w:r>
              <w:rPr>
                <w:b/>
                <w:bCs/>
                <w:color w:val="E9704F"/>
                <w:sz w:val="18"/>
                <w:szCs w:val="18"/>
              </w:rPr>
              <w:t>Nuit des longs couteaux</w:t>
            </w:r>
            <w:r>
              <w:rPr>
                <w:color w:val="000000"/>
                <w:sz w:val="18"/>
                <w:szCs w:val="18"/>
              </w:rPr>
              <w:t xml:space="preserve"> (juin 1934) ; mort de Hindenburg → Hitler </w:t>
            </w:r>
            <w:r>
              <w:rPr>
                <w:b/>
                <w:bCs/>
                <w:color w:val="E9704F"/>
                <w:sz w:val="18"/>
                <w:szCs w:val="18"/>
              </w:rPr>
              <w:t>Führer</w:t>
            </w:r>
            <w:r>
              <w:rPr>
                <w:color w:val="000000"/>
                <w:sz w:val="18"/>
                <w:szCs w:val="18"/>
              </w:rPr>
              <w:t xml:space="preserve"> (août 1934).</w:t>
            </w:r>
          </w:p>
          <w:p w14:paraId="5767130B" w14:textId="77777777" w:rsidR="00D03982" w:rsidRDefault="00000000">
            <w:pPr>
              <w:spacing w:after="50" w:line="276" w:lineRule="auto"/>
            </w:pPr>
            <w:r>
              <w:rPr>
                <w:color w:val="000000"/>
                <w:sz w:val="18"/>
                <w:szCs w:val="18"/>
              </w:rPr>
              <w:t xml:space="preserve">4. Ressemblances : </w:t>
            </w:r>
            <w:r>
              <w:rPr>
                <w:b/>
                <w:bCs/>
                <w:color w:val="E9704F"/>
                <w:sz w:val="18"/>
                <w:szCs w:val="18"/>
              </w:rPr>
              <w:t>parti unique</w:t>
            </w:r>
            <w:r>
              <w:rPr>
                <w:color w:val="000000"/>
                <w:sz w:val="18"/>
                <w:szCs w:val="18"/>
              </w:rPr>
              <w:t xml:space="preserve">, </w:t>
            </w:r>
            <w:r>
              <w:rPr>
                <w:b/>
                <w:bCs/>
                <w:color w:val="E9704F"/>
                <w:sz w:val="18"/>
                <w:szCs w:val="18"/>
              </w:rPr>
              <w:t>culte du chef</w:t>
            </w:r>
            <w:r>
              <w:rPr>
                <w:color w:val="000000"/>
                <w:sz w:val="18"/>
                <w:szCs w:val="18"/>
              </w:rPr>
              <w:t xml:space="preserve">, </w:t>
            </w:r>
            <w:r>
              <w:rPr>
                <w:b/>
                <w:bCs/>
                <w:color w:val="E9704F"/>
                <w:sz w:val="18"/>
                <w:szCs w:val="18"/>
              </w:rPr>
              <w:t>milices</w:t>
            </w:r>
            <w:r>
              <w:rPr>
                <w:color w:val="000000"/>
                <w:sz w:val="18"/>
                <w:szCs w:val="18"/>
              </w:rPr>
              <w:t xml:space="preserve"> (Chemises noires / SA), </w:t>
            </w:r>
            <w:r>
              <w:rPr>
                <w:b/>
                <w:bCs/>
                <w:color w:val="E9704F"/>
                <w:sz w:val="18"/>
                <w:szCs w:val="18"/>
              </w:rPr>
              <w:t>propagande</w:t>
            </w:r>
            <w:r>
              <w:rPr>
                <w:color w:val="000000"/>
                <w:sz w:val="18"/>
                <w:szCs w:val="18"/>
              </w:rPr>
              <w:t xml:space="preserve">, nationalisme et </w:t>
            </w:r>
            <w:r>
              <w:rPr>
                <w:b/>
                <w:bCs/>
                <w:color w:val="E9704F"/>
                <w:sz w:val="18"/>
                <w:szCs w:val="18"/>
              </w:rPr>
              <w:t>guerre</w:t>
            </w:r>
            <w:r>
              <w:rPr>
                <w:color w:val="000000"/>
                <w:sz w:val="18"/>
                <w:szCs w:val="18"/>
              </w:rPr>
              <w:t xml:space="preserve">. Différences : le nazisme place le </w:t>
            </w:r>
            <w:r>
              <w:rPr>
                <w:b/>
                <w:bCs/>
                <w:color w:val="E9704F"/>
                <w:sz w:val="18"/>
                <w:szCs w:val="18"/>
              </w:rPr>
              <w:t>racisme</w:t>
            </w:r>
            <w:r>
              <w:rPr>
                <w:color w:val="000000"/>
                <w:sz w:val="18"/>
                <w:szCs w:val="18"/>
              </w:rPr>
              <w:t xml:space="preserve"> et l'</w:t>
            </w:r>
            <w:r>
              <w:rPr>
                <w:b/>
                <w:bCs/>
                <w:color w:val="E9704F"/>
                <w:sz w:val="18"/>
                <w:szCs w:val="18"/>
              </w:rPr>
              <w:t>antisémitisme</w:t>
            </w:r>
            <w:r>
              <w:rPr>
                <w:color w:val="000000"/>
                <w:sz w:val="18"/>
                <w:szCs w:val="18"/>
              </w:rPr>
              <w:t xml:space="preserve"> au centre de sa doctrine ; il est plus </w:t>
            </w:r>
            <w:r>
              <w:rPr>
                <w:b/>
                <w:bCs/>
                <w:color w:val="E9704F"/>
                <w:sz w:val="18"/>
                <w:szCs w:val="18"/>
              </w:rPr>
              <w:t>totalitaire</w:t>
            </w:r>
            <w:r>
              <w:rPr>
                <w:color w:val="000000"/>
                <w:sz w:val="18"/>
                <w:szCs w:val="18"/>
              </w:rPr>
              <w:t xml:space="preserve"> et plus </w:t>
            </w:r>
            <w:r>
              <w:rPr>
                <w:b/>
                <w:bCs/>
                <w:color w:val="E9704F"/>
                <w:sz w:val="18"/>
                <w:szCs w:val="18"/>
              </w:rPr>
              <w:t>meurtrier</w:t>
            </w:r>
            <w:r>
              <w:rPr>
                <w:color w:val="000000"/>
                <w:sz w:val="18"/>
                <w:szCs w:val="18"/>
              </w:rPr>
              <w:t xml:space="preserve"> (camps, génocide) ; Hitler cumule tous les pouvoirs alors que Mussolini garde le roi.</w:t>
            </w:r>
          </w:p>
        </w:tc>
        <w:tc>
          <w:tcPr>
            <w:tcW w:w="1100" w:type="dxa"/>
            <w:tcMar>
              <w:top w:w="60" w:type="dxa"/>
              <w:left w:w="60" w:type="dxa"/>
              <w:bottom w:w="60" w:type="dxa"/>
              <w:right w:w="60" w:type="dxa"/>
            </w:tcMar>
          </w:tcPr>
          <w:p w14:paraId="2852603E" w14:textId="77777777" w:rsidR="00D03982" w:rsidRDefault="00000000">
            <w:pPr>
              <w:spacing w:after="50" w:line="276" w:lineRule="auto"/>
            </w:pPr>
            <w:r>
              <w:rPr>
                <w:color w:val="000000"/>
                <w:sz w:val="18"/>
                <w:szCs w:val="18"/>
              </w:rPr>
              <w:lastRenderedPageBreak/>
              <w:t>Travail individuel écrit</w:t>
            </w:r>
          </w:p>
        </w:tc>
        <w:tc>
          <w:tcPr>
            <w:tcW w:w="1050" w:type="dxa"/>
            <w:tcMar>
              <w:top w:w="60" w:type="dxa"/>
              <w:left w:w="60" w:type="dxa"/>
              <w:bottom w:w="60" w:type="dxa"/>
              <w:right w:w="60" w:type="dxa"/>
            </w:tcMar>
          </w:tcPr>
          <w:p w14:paraId="7B42FCCB" w14:textId="77777777" w:rsidR="00D03982" w:rsidRDefault="00000000">
            <w:pPr>
              <w:spacing w:after="50" w:line="276" w:lineRule="auto"/>
            </w:pPr>
            <w:r>
              <w:rPr>
                <w:color w:val="000000"/>
                <w:sz w:val="18"/>
                <w:szCs w:val="18"/>
              </w:rPr>
              <w:t>Cahier, feuille d'évaluation</w:t>
            </w:r>
          </w:p>
        </w:tc>
        <w:tc>
          <w:tcPr>
            <w:tcW w:w="800" w:type="dxa"/>
            <w:tcMar>
              <w:top w:w="60" w:type="dxa"/>
              <w:left w:w="60" w:type="dxa"/>
              <w:bottom w:w="60" w:type="dxa"/>
              <w:right w:w="60" w:type="dxa"/>
            </w:tcMar>
          </w:tcPr>
          <w:p w14:paraId="53E8E285" w14:textId="77777777" w:rsidR="00D03982" w:rsidRDefault="00D03982"/>
        </w:tc>
      </w:tr>
    </w:tbl>
    <w:p w14:paraId="417334CF" w14:textId="77777777" w:rsidR="00D03982" w:rsidRDefault="00000000">
      <w:r>
        <w:br w:type="page"/>
      </w:r>
    </w:p>
    <w:p w14:paraId="7BBDBB3E" w14:textId="77777777" w:rsidR="00D03982" w:rsidRDefault="00000000">
      <w:pPr>
        <w:spacing w:after="40"/>
      </w:pPr>
      <w:r>
        <w:rPr>
          <w:b/>
          <w:bCs/>
          <w:color w:val="000000"/>
        </w:rPr>
        <w:lastRenderedPageBreak/>
        <w:t>LEÇON</w:t>
      </w:r>
    </w:p>
    <w:p w14:paraId="38C535C1" w14:textId="77777777" w:rsidR="00D03982" w:rsidRDefault="00000000">
      <w:pPr>
        <w:spacing w:after="120"/>
      </w:pPr>
      <w:bookmarkStart w:id="42" w:name="lecon18"/>
      <w:r>
        <w:rPr>
          <w:b/>
          <w:bCs/>
          <w:color w:val="C00000"/>
          <w:sz w:val="30"/>
          <w:szCs w:val="30"/>
        </w:rPr>
        <w:t>Les fascismes en Europe (2) : l'Allemagne nazie de Hitler</w:t>
      </w:r>
      <w:bookmarkEnd w:id="42"/>
    </w:p>
    <w:p w14:paraId="00AC0D1A" w14:textId="77777777" w:rsidR="00D03982" w:rsidRDefault="00000000">
      <w:pPr>
        <w:spacing w:before="120" w:after="40"/>
        <w:jc w:val="center"/>
      </w:pPr>
      <w:r>
        <w:rPr>
          <w:noProof/>
        </w:rPr>
        <w:drawing>
          <wp:inline distT="0" distB="0" distL="0" distR="0" wp14:anchorId="5C93A6C7" wp14:editId="2771FE7B">
            <wp:extent cx="4676775" cy="2600325"/>
            <wp:effectExtent l="0" t="0" r="0" b="0"/>
            <wp:docPr id="2074141136" name="Image 2074141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676775" cy="2600325"/>
                    </a:xfrm>
                    <a:prstGeom prst="rect">
                      <a:avLst/>
                    </a:prstGeom>
                  </pic:spPr>
                </pic:pic>
              </a:graphicData>
            </a:graphic>
          </wp:inline>
        </w:drawing>
      </w:r>
    </w:p>
    <w:p w14:paraId="637F45B5" w14:textId="77777777" w:rsidR="00D03982" w:rsidRDefault="00000000">
      <w:pPr>
        <w:spacing w:after="160" w:line="276" w:lineRule="auto"/>
        <w:jc w:val="center"/>
      </w:pPr>
      <w:r>
        <w:rPr>
          <w:i/>
          <w:iCs/>
          <w:color w:val="000000"/>
          <w:sz w:val="18"/>
          <w:szCs w:val="18"/>
        </w:rPr>
        <w:t>Allemagne 1928-1933 : nombre de chômeurs et pourcentage des voix du parti nazi (NSDAP) aux élections — Source : réalisation J-</w:t>
      </w:r>
      <w:proofErr w:type="spellStart"/>
      <w:r>
        <w:rPr>
          <w:i/>
          <w:iCs/>
          <w:color w:val="000000"/>
          <w:sz w:val="18"/>
          <w:szCs w:val="18"/>
        </w:rPr>
        <w:t>Learn</w:t>
      </w:r>
      <w:proofErr w:type="spellEnd"/>
      <w:r>
        <w:rPr>
          <w:i/>
          <w:iCs/>
          <w:color w:val="000000"/>
          <w:sz w:val="18"/>
          <w:szCs w:val="18"/>
        </w:rPr>
        <w:t xml:space="preserve"> d'après </w:t>
      </w:r>
      <w:proofErr w:type="spellStart"/>
      <w:r>
        <w:rPr>
          <w:i/>
          <w:iCs/>
          <w:color w:val="000000"/>
          <w:sz w:val="18"/>
          <w:szCs w:val="18"/>
        </w:rPr>
        <w:t>Kershaw</w:t>
      </w:r>
      <w:proofErr w:type="spellEnd"/>
      <w:r>
        <w:rPr>
          <w:i/>
          <w:iCs/>
          <w:color w:val="000000"/>
          <w:sz w:val="18"/>
          <w:szCs w:val="18"/>
        </w:rPr>
        <w:t xml:space="preserve"> (1998) et les statistiques électorales du Reichstag (valeurs arrondies)</w:t>
      </w:r>
    </w:p>
    <w:p w14:paraId="24A2117D" w14:textId="77777777" w:rsidR="00D03982" w:rsidRDefault="00000000">
      <w:pPr>
        <w:spacing w:after="100" w:line="276" w:lineRule="auto"/>
        <w:jc w:val="both"/>
      </w:pPr>
      <w:r>
        <w:rPr>
          <w:color w:val="000000"/>
        </w:rPr>
        <w:t xml:space="preserve">Dix ans après l'Italie, l'Allemagne bascule à son tour dans la dictature. Le </w:t>
      </w:r>
      <w:r>
        <w:rPr>
          <w:b/>
          <w:bCs/>
          <w:color w:val="1F4E79"/>
        </w:rPr>
        <w:t>nazisme</w:t>
      </w:r>
      <w:r>
        <w:rPr>
          <w:color w:val="000000"/>
        </w:rPr>
        <w:t xml:space="preserve"> d'Adolf Hitler, forme extrême du fascisme, pousse le totalitarisme, le racisme et la volonté de conquête jusqu'à provoquer la Seconde Guerre mondiale et le génocide des juifs.</w:t>
      </w:r>
    </w:p>
    <w:p w14:paraId="7885BA74" w14:textId="77777777" w:rsidR="00D03982" w:rsidRDefault="00000000">
      <w:pPr>
        <w:spacing w:before="160" w:after="80"/>
      </w:pPr>
      <w:r>
        <w:rPr>
          <w:b/>
          <w:bCs/>
          <w:color w:val="1E7B34"/>
          <w:sz w:val="24"/>
          <w:szCs w:val="24"/>
        </w:rPr>
        <w:t>1. Le contexte : la République de Weimar en crise</w:t>
      </w:r>
    </w:p>
    <w:p w14:paraId="3D4EF05F" w14:textId="77777777" w:rsidR="00D03982" w:rsidRDefault="00000000">
      <w:pPr>
        <w:spacing w:after="100" w:line="276" w:lineRule="auto"/>
        <w:jc w:val="both"/>
      </w:pPr>
      <w:r>
        <w:rPr>
          <w:color w:val="000000"/>
        </w:rPr>
        <w:t xml:space="preserve">Après la défaite de 1918, l'Allemagne devient une démocratie, la </w:t>
      </w:r>
      <w:r>
        <w:rPr>
          <w:b/>
          <w:bCs/>
          <w:color w:val="1F4E79"/>
        </w:rPr>
        <w:t>République de Weimar</w:t>
      </w:r>
      <w:r>
        <w:rPr>
          <w:color w:val="000000"/>
        </w:rPr>
        <w:t xml:space="preserve">. Elle est fragile dès sa naissance : les nationalistes l'accusent d'avoir signé le </w:t>
      </w:r>
      <w:r>
        <w:rPr>
          <w:b/>
          <w:bCs/>
          <w:color w:val="1F4E79"/>
        </w:rPr>
        <w:t>« diktat »</w:t>
      </w:r>
      <w:r>
        <w:rPr>
          <w:color w:val="000000"/>
        </w:rPr>
        <w:t xml:space="preserve"> de Versailles et d'avoir « poignardé l'armée dans le dos » ; les réparations pèsent lourd ; en 1923, l'occupation de la Ruhr par la France provoque une </w:t>
      </w:r>
      <w:r>
        <w:rPr>
          <w:b/>
          <w:bCs/>
          <w:color w:val="1F4E79"/>
        </w:rPr>
        <w:t>hyperinflation</w:t>
      </w:r>
      <w:r>
        <w:rPr>
          <w:color w:val="000000"/>
        </w:rPr>
        <w:t xml:space="preserve"> folle (un pain coûte des milliards de marks) qui ruine les classes moyennes. De 1924 à 1929, le pays se redresse grâce aux prêts américains. Mais la </w:t>
      </w:r>
      <w:r>
        <w:rPr>
          <w:b/>
          <w:bCs/>
          <w:color w:val="1F4E79"/>
        </w:rPr>
        <w:t>crise de 1929</w:t>
      </w:r>
      <w:r>
        <w:rPr>
          <w:color w:val="000000"/>
        </w:rPr>
        <w:t xml:space="preserve"> frappe l'Allemagne plus durement que tout autre pays d'Europe : les capitaux américains repartent, les banques s'effondrent, le chômage passe de 1,4 million (1928) à </w:t>
      </w:r>
      <w:r>
        <w:rPr>
          <w:b/>
          <w:bCs/>
          <w:color w:val="1F4E79"/>
        </w:rPr>
        <w:t>6 millions</w:t>
      </w:r>
      <w:r>
        <w:rPr>
          <w:color w:val="000000"/>
        </w:rPr>
        <w:t xml:space="preserve"> (1932). Désespérés, les Allemands se tournent vers les extrêmes.</w:t>
      </w:r>
    </w:p>
    <w:p w14:paraId="18684C7F" w14:textId="77777777" w:rsidR="00D03982" w:rsidRDefault="00000000">
      <w:pPr>
        <w:spacing w:before="160" w:after="80"/>
      </w:pPr>
      <w:r>
        <w:rPr>
          <w:b/>
          <w:bCs/>
          <w:color w:val="1E7B34"/>
          <w:sz w:val="24"/>
          <w:szCs w:val="24"/>
        </w:rPr>
        <w:t>2. Hitler et le parti nazi</w:t>
      </w:r>
    </w:p>
    <w:p w14:paraId="744B71C2" w14:textId="77777777" w:rsidR="00D03982" w:rsidRDefault="00000000">
      <w:pPr>
        <w:spacing w:after="100" w:line="276" w:lineRule="auto"/>
        <w:jc w:val="both"/>
      </w:pPr>
      <w:r>
        <w:rPr>
          <w:b/>
          <w:bCs/>
          <w:color w:val="1F4E79"/>
        </w:rPr>
        <w:t>Adolf Hitler</w:t>
      </w:r>
      <w:r>
        <w:rPr>
          <w:color w:val="000000"/>
        </w:rPr>
        <w:t xml:space="preserve"> (1889-1945), Autrichien, peintre raté, caporal décoré pendant la guerre, adhère en 1919 à un petit parti nationaliste de Munich qu'il transforme en </w:t>
      </w:r>
      <w:r>
        <w:rPr>
          <w:b/>
          <w:bCs/>
          <w:color w:val="1F4E79"/>
        </w:rPr>
        <w:t>NSDAP</w:t>
      </w:r>
      <w:r>
        <w:rPr>
          <w:color w:val="000000"/>
        </w:rPr>
        <w:t xml:space="preserve"> (parti national-socialiste des travailleurs allemands, ou </w:t>
      </w:r>
      <w:r>
        <w:rPr>
          <w:b/>
          <w:bCs/>
          <w:color w:val="1F4E79"/>
        </w:rPr>
        <w:t>parti nazi</w:t>
      </w:r>
      <w:r>
        <w:rPr>
          <w:color w:val="000000"/>
        </w:rPr>
        <w:t xml:space="preserve">), doté de milices, les </w:t>
      </w:r>
      <w:r>
        <w:rPr>
          <w:b/>
          <w:bCs/>
          <w:color w:val="1F4E79"/>
        </w:rPr>
        <w:t>SA</w:t>
      </w:r>
      <w:r>
        <w:rPr>
          <w:color w:val="000000"/>
        </w:rPr>
        <w:t xml:space="preserve"> (chemises brunes), puis les </w:t>
      </w:r>
      <w:r>
        <w:rPr>
          <w:b/>
          <w:bCs/>
          <w:color w:val="1F4E79"/>
        </w:rPr>
        <w:t>SS</w:t>
      </w:r>
      <w:r>
        <w:rPr>
          <w:color w:val="000000"/>
        </w:rPr>
        <w:t xml:space="preserve">. Après l'échec de son </w:t>
      </w:r>
      <w:r>
        <w:rPr>
          <w:b/>
          <w:bCs/>
          <w:color w:val="1F4E79"/>
        </w:rPr>
        <w:t>putsch de Munich</w:t>
      </w:r>
      <w:r>
        <w:rPr>
          <w:color w:val="000000"/>
        </w:rPr>
        <w:t xml:space="preserve"> (novembre 1923), il écrit en prison </w:t>
      </w:r>
      <w:r>
        <w:rPr>
          <w:b/>
          <w:bCs/>
          <w:color w:val="1F4E79"/>
        </w:rPr>
        <w:t>Mein Kampf</w:t>
      </w:r>
      <w:r>
        <w:rPr>
          <w:color w:val="000000"/>
        </w:rPr>
        <w:t xml:space="preserve"> (« Mon combat »), qui expose sa doctrine : un </w:t>
      </w:r>
      <w:r>
        <w:rPr>
          <w:b/>
          <w:bCs/>
          <w:color w:val="1F4E79"/>
        </w:rPr>
        <w:t>nationalisme</w:t>
      </w:r>
      <w:r>
        <w:rPr>
          <w:color w:val="000000"/>
        </w:rPr>
        <w:t xml:space="preserve"> de revanche (déchirer Versailles, réunir tous les Allemands dans un Grand Reich, conquérir un </w:t>
      </w:r>
      <w:r>
        <w:rPr>
          <w:b/>
          <w:bCs/>
          <w:color w:val="1F4E79"/>
        </w:rPr>
        <w:t>« espace vital »</w:t>
      </w:r>
      <w:r>
        <w:rPr>
          <w:color w:val="000000"/>
        </w:rPr>
        <w:t xml:space="preserve"> à l'Est), le </w:t>
      </w:r>
      <w:r>
        <w:rPr>
          <w:b/>
          <w:bCs/>
          <w:color w:val="1F4E79"/>
        </w:rPr>
        <w:t>racisme</w:t>
      </w:r>
      <w:r>
        <w:rPr>
          <w:color w:val="000000"/>
        </w:rPr>
        <w:t xml:space="preserve"> (la « race aryenne » serait supérieure), l'</w:t>
      </w:r>
      <w:r>
        <w:rPr>
          <w:b/>
          <w:bCs/>
          <w:color w:val="1F4E79"/>
        </w:rPr>
        <w:t>antisémitisme</w:t>
      </w:r>
      <w:r>
        <w:rPr>
          <w:color w:val="000000"/>
        </w:rPr>
        <w:t xml:space="preserve"> (les juifs sont rendus responsables de tous les maux), l'</w:t>
      </w:r>
      <w:r>
        <w:rPr>
          <w:b/>
          <w:bCs/>
          <w:color w:val="1F4E79"/>
        </w:rPr>
        <w:t>anticommunisme</w:t>
      </w:r>
      <w:r>
        <w:rPr>
          <w:color w:val="000000"/>
        </w:rPr>
        <w:t>, le culte du chef (</w:t>
      </w:r>
      <w:r>
        <w:rPr>
          <w:b/>
          <w:bCs/>
          <w:color w:val="1F4E79"/>
        </w:rPr>
        <w:t>Führer</w:t>
      </w:r>
      <w:r>
        <w:rPr>
          <w:color w:val="000000"/>
        </w:rPr>
        <w:t>) et le rejet de la démocratie.</w:t>
      </w:r>
    </w:p>
    <w:p w14:paraId="0D582693" w14:textId="77777777" w:rsidR="00D03982" w:rsidRDefault="00000000">
      <w:pPr>
        <w:spacing w:after="100" w:line="276" w:lineRule="auto"/>
        <w:jc w:val="both"/>
      </w:pPr>
      <w:r>
        <w:rPr>
          <w:color w:val="000000"/>
        </w:rPr>
        <w:t xml:space="preserve">La crise fait la fortune du parti nazi : </w:t>
      </w:r>
      <w:r>
        <w:rPr>
          <w:b/>
          <w:bCs/>
          <w:color w:val="1F4E79"/>
        </w:rPr>
        <w:t>2,6 %</w:t>
      </w:r>
      <w:r>
        <w:rPr>
          <w:color w:val="000000"/>
        </w:rPr>
        <w:t xml:space="preserve"> des voix en 1928, 18 % en 1930, </w:t>
      </w:r>
      <w:r>
        <w:rPr>
          <w:b/>
          <w:bCs/>
          <w:color w:val="1F4E79"/>
        </w:rPr>
        <w:t>37 %</w:t>
      </w:r>
      <w:r>
        <w:rPr>
          <w:color w:val="000000"/>
        </w:rPr>
        <w:t xml:space="preserve"> en juillet 1932, premier parti d'Allemagne. Hitler promet du travail, l'ordre et la grandeur, et désigne des coupables. Le </w:t>
      </w:r>
      <w:r>
        <w:rPr>
          <w:b/>
          <w:bCs/>
          <w:color w:val="1F4E79"/>
        </w:rPr>
        <w:t>30 janvier 1933</w:t>
      </w:r>
      <w:r>
        <w:rPr>
          <w:color w:val="000000"/>
        </w:rPr>
        <w:t xml:space="preserve">, le vieux président </w:t>
      </w:r>
      <w:r>
        <w:rPr>
          <w:b/>
          <w:bCs/>
          <w:color w:val="1F4E79"/>
        </w:rPr>
        <w:t>Hindenburg</w:t>
      </w:r>
      <w:r>
        <w:rPr>
          <w:color w:val="000000"/>
        </w:rPr>
        <w:t xml:space="preserve">, poussé par les conservateurs et les industriels qui croient pouvoir le contrôler, le nomme </w:t>
      </w:r>
      <w:r>
        <w:rPr>
          <w:b/>
          <w:bCs/>
          <w:color w:val="1F4E79"/>
        </w:rPr>
        <w:t>chancelier</w:t>
      </w:r>
      <w:r>
        <w:rPr>
          <w:color w:val="000000"/>
        </w:rPr>
        <w:t xml:space="preserve"> : Hitler arrive au pouvoir </w:t>
      </w:r>
      <w:r>
        <w:rPr>
          <w:b/>
          <w:bCs/>
          <w:color w:val="1F4E79"/>
        </w:rPr>
        <w:t>légalement</w:t>
      </w:r>
      <w:r>
        <w:rPr>
          <w:color w:val="000000"/>
        </w:rPr>
        <w:t>.</w:t>
      </w:r>
    </w:p>
    <w:p w14:paraId="09CC9C10" w14:textId="77777777" w:rsidR="00D03982" w:rsidRDefault="00000000">
      <w:pPr>
        <w:spacing w:before="160" w:after="80"/>
      </w:pPr>
      <w:r>
        <w:rPr>
          <w:b/>
          <w:bCs/>
          <w:color w:val="1E7B34"/>
          <w:sz w:val="24"/>
          <w:szCs w:val="24"/>
        </w:rPr>
        <w:t>3. La dictature hitlérienne</w:t>
      </w:r>
    </w:p>
    <w:p w14:paraId="098BD04E" w14:textId="77777777" w:rsidR="00D03982" w:rsidRDefault="00000000">
      <w:pPr>
        <w:spacing w:after="100" w:line="276" w:lineRule="auto"/>
        <w:jc w:val="both"/>
      </w:pPr>
      <w:r>
        <w:rPr>
          <w:color w:val="000000"/>
        </w:rPr>
        <w:t>En dix-huit mois, Hitler détruit la démocratie. L'</w:t>
      </w:r>
      <w:r>
        <w:rPr>
          <w:b/>
          <w:bCs/>
          <w:color w:val="1F4E79"/>
        </w:rPr>
        <w:t>incendie du Reichstag</w:t>
      </w:r>
      <w:r>
        <w:rPr>
          <w:color w:val="000000"/>
        </w:rPr>
        <w:t xml:space="preserve"> (février 1933) sert de prétexte pour arrêter les communistes ; la </w:t>
      </w:r>
      <w:r>
        <w:rPr>
          <w:b/>
          <w:bCs/>
          <w:color w:val="1F4E79"/>
        </w:rPr>
        <w:t>loi des pleins pouvoirs</w:t>
      </w:r>
      <w:r>
        <w:rPr>
          <w:color w:val="000000"/>
        </w:rPr>
        <w:t xml:space="preserve"> (mars 1933) lui permet de gouverner sans le parlement ; les partis et les syndicats sont </w:t>
      </w:r>
      <w:r>
        <w:rPr>
          <w:b/>
          <w:bCs/>
          <w:color w:val="1F4E79"/>
        </w:rPr>
        <w:t>interdits</w:t>
      </w:r>
      <w:r>
        <w:rPr>
          <w:color w:val="000000"/>
        </w:rPr>
        <w:t xml:space="preserve"> (juillet 1933) : le NSDAP est parti unique. La </w:t>
      </w:r>
      <w:r>
        <w:rPr>
          <w:b/>
          <w:bCs/>
          <w:color w:val="1F4E79"/>
        </w:rPr>
        <w:t>Gestapo</w:t>
      </w:r>
      <w:r>
        <w:rPr>
          <w:color w:val="000000"/>
        </w:rPr>
        <w:t xml:space="preserve"> (police politique) et les SS traquent les opposants, enfermés dans les premiers </w:t>
      </w:r>
      <w:r>
        <w:rPr>
          <w:b/>
          <w:bCs/>
          <w:color w:val="1F4E79"/>
        </w:rPr>
        <w:t>camps de concentration</w:t>
      </w:r>
      <w:r>
        <w:rPr>
          <w:color w:val="000000"/>
        </w:rPr>
        <w:t xml:space="preserve"> (Dachau, 1933). Lors de la </w:t>
      </w:r>
      <w:r>
        <w:rPr>
          <w:b/>
          <w:bCs/>
          <w:color w:val="1F4E79"/>
        </w:rPr>
        <w:t>Nuit des longs couteaux</w:t>
      </w:r>
      <w:r>
        <w:rPr>
          <w:color w:val="000000"/>
        </w:rPr>
        <w:t xml:space="preserve"> (30 juin 1934), Hitler fait assassiner les chefs des SA devenus </w:t>
      </w:r>
      <w:r>
        <w:rPr>
          <w:color w:val="000000"/>
        </w:rPr>
        <w:lastRenderedPageBreak/>
        <w:t xml:space="preserve">gênants. À la mort de Hindenburg (août 1934), il devient </w:t>
      </w:r>
      <w:r>
        <w:rPr>
          <w:b/>
          <w:bCs/>
          <w:color w:val="1F4E79"/>
        </w:rPr>
        <w:t>Führer et chancelier du Reich</w:t>
      </w:r>
      <w:r>
        <w:rPr>
          <w:color w:val="000000"/>
        </w:rPr>
        <w:t>, cumulant tous les pouvoirs ; l'armée lui prête serment.</w:t>
      </w:r>
    </w:p>
    <w:p w14:paraId="53C3068B" w14:textId="77777777" w:rsidR="00D03982" w:rsidRDefault="00000000">
      <w:pPr>
        <w:spacing w:after="100" w:line="276" w:lineRule="auto"/>
        <w:jc w:val="both"/>
      </w:pPr>
      <w:r>
        <w:rPr>
          <w:color w:val="000000"/>
        </w:rPr>
        <w:t xml:space="preserve">Le régime est </w:t>
      </w:r>
      <w:r>
        <w:rPr>
          <w:b/>
          <w:bCs/>
          <w:color w:val="1F4E79"/>
        </w:rPr>
        <w:t>totalitaire</w:t>
      </w:r>
      <w:r>
        <w:rPr>
          <w:color w:val="000000"/>
        </w:rPr>
        <w:t xml:space="preserve"> : la </w:t>
      </w:r>
      <w:r>
        <w:rPr>
          <w:b/>
          <w:bCs/>
          <w:color w:val="1F4E79"/>
        </w:rPr>
        <w:t>propagande</w:t>
      </w:r>
      <w:r>
        <w:rPr>
          <w:color w:val="000000"/>
        </w:rPr>
        <w:t xml:space="preserve"> de Goebbels (radio, cinéma, immenses rassemblements de Nuremberg) impose le culte du Führer ; les enfants sont embrigadés dans les </w:t>
      </w:r>
      <w:r>
        <w:rPr>
          <w:b/>
          <w:bCs/>
          <w:color w:val="1F4E79"/>
        </w:rPr>
        <w:t>Jeunesses hitlériennes</w:t>
      </w:r>
      <w:r>
        <w:rPr>
          <w:color w:val="000000"/>
        </w:rPr>
        <w:t xml:space="preserve">, les ouvriers dans le Front du travail ; l'école, la culture, les Églises sont mises au pas. Le </w:t>
      </w:r>
      <w:r>
        <w:rPr>
          <w:b/>
          <w:bCs/>
          <w:color w:val="1F4E79"/>
        </w:rPr>
        <w:t>racisme</w:t>
      </w:r>
      <w:r>
        <w:rPr>
          <w:color w:val="000000"/>
        </w:rPr>
        <w:t xml:space="preserve"> devient loi : boycott des magasins juifs (1933), </w:t>
      </w:r>
      <w:r>
        <w:rPr>
          <w:b/>
          <w:bCs/>
          <w:color w:val="1F4E79"/>
        </w:rPr>
        <w:t>lois de Nuremberg</w:t>
      </w:r>
      <w:r>
        <w:rPr>
          <w:color w:val="000000"/>
        </w:rPr>
        <w:t xml:space="preserve"> (1935) qui retirent aux juifs la citoyenneté et interdisent les mariages « mixtes », spoliation de leurs biens, </w:t>
      </w:r>
      <w:r>
        <w:rPr>
          <w:b/>
          <w:bCs/>
          <w:color w:val="1F4E79"/>
        </w:rPr>
        <w:t>Nuit de Cristal</w:t>
      </w:r>
      <w:r>
        <w:rPr>
          <w:color w:val="000000"/>
        </w:rPr>
        <w:t xml:space="preserve"> (9-10 novembre 1938) : synagogues incendiées, une centaine de morts, 30 000 juifs envoyés en camps. Les handicapés, les Tsiganes, les homosexuels sont aussi persécutés. Hitler gagne pourtant l'adhésion de nombreux Allemands : le </w:t>
      </w:r>
      <w:r>
        <w:rPr>
          <w:b/>
          <w:bCs/>
          <w:color w:val="1F4E79"/>
        </w:rPr>
        <w:t>réarmement</w:t>
      </w:r>
      <w:r>
        <w:rPr>
          <w:color w:val="000000"/>
        </w:rPr>
        <w:t xml:space="preserve"> et les grands travaux (autoroutes) font disparaître le chômage dès 1936, et les coups de force extérieurs, remilitarisation de la </w:t>
      </w:r>
      <w:r>
        <w:rPr>
          <w:b/>
          <w:bCs/>
          <w:color w:val="1F4E79"/>
        </w:rPr>
        <w:t>Rhénanie</w:t>
      </w:r>
      <w:r>
        <w:rPr>
          <w:color w:val="000000"/>
        </w:rPr>
        <w:t xml:space="preserve"> (1936), annexion de l'</w:t>
      </w:r>
      <w:r>
        <w:rPr>
          <w:b/>
          <w:bCs/>
          <w:color w:val="1F4E79"/>
        </w:rPr>
        <w:t>Autriche</w:t>
      </w:r>
      <w:r>
        <w:rPr>
          <w:color w:val="000000"/>
        </w:rPr>
        <w:t xml:space="preserve"> (Anschluss, mars 1938), des </w:t>
      </w:r>
      <w:r>
        <w:rPr>
          <w:b/>
          <w:bCs/>
          <w:color w:val="1F4E79"/>
        </w:rPr>
        <w:t>Sudètes</w:t>
      </w:r>
      <w:r>
        <w:rPr>
          <w:color w:val="000000"/>
        </w:rPr>
        <w:t xml:space="preserve"> (septembre 1938) puis de la Tchécoslovaquie (mars 1939), flattent la fierté nationale. Ils mènent tout droit à la guerre.</w:t>
      </w:r>
    </w:p>
    <w:p w14:paraId="7BDEE3E6" w14:textId="77777777" w:rsidR="00D03982" w:rsidRDefault="00000000">
      <w:pPr>
        <w:spacing w:before="200" w:after="160"/>
      </w:pPr>
      <w:r>
        <w:rPr>
          <w:b/>
          <w:bCs/>
          <w:color w:val="C00000"/>
          <w:sz w:val="26"/>
          <w:szCs w:val="26"/>
        </w:rPr>
        <w:t>EXERCICES</w:t>
      </w:r>
    </w:p>
    <w:p w14:paraId="30D9F3DA" w14:textId="77777777" w:rsidR="00D03982" w:rsidRDefault="00000000">
      <w:pPr>
        <w:spacing w:after="80" w:line="276" w:lineRule="auto"/>
      </w:pPr>
      <w:r>
        <w:rPr>
          <w:i/>
          <w:iCs/>
          <w:color w:val="000000"/>
          <w:sz w:val="20"/>
          <w:szCs w:val="20"/>
        </w:rPr>
        <w:t xml:space="preserve">Exercices notés selon un barème — total : </w:t>
      </w:r>
      <w:r>
        <w:rPr>
          <w:b/>
          <w:bCs/>
          <w:i/>
          <w:iCs/>
          <w:color w:val="000000"/>
          <w:sz w:val="20"/>
          <w:szCs w:val="20"/>
        </w:rPr>
        <w:t>18 points</w:t>
      </w:r>
      <w:r>
        <w:rPr>
          <w:i/>
          <w:iCs/>
          <w:color w:val="000000"/>
          <w:sz w:val="20"/>
          <w:szCs w:val="20"/>
        </w:rPr>
        <w:t>.</w:t>
      </w:r>
    </w:p>
    <w:p w14:paraId="346CD16E" w14:textId="77777777" w:rsidR="00D03982" w:rsidRDefault="00000000">
      <w:pPr>
        <w:keepNext/>
        <w:spacing w:before="120" w:after="80" w:line="276" w:lineRule="auto"/>
      </w:pPr>
      <w:r>
        <w:rPr>
          <w:b/>
          <w:bCs/>
          <w:color w:val="000000"/>
        </w:rPr>
        <w:t>Exercice 1</w:t>
      </w:r>
      <w:r>
        <w:rPr>
          <w:color w:val="000000"/>
        </w:rPr>
        <w:t xml:space="preserve"> — Lisez les données puis répondez. Chômeurs en Allemagne : 1928 : 1,4 million ; 1930 : 3 millions ; 1932 : 6 millions. Voix du parti nazi : 1928 : 2,6 % ; 1930 : 18 % ; juillet 1932 : 37 %. (4 pts)</w:t>
      </w:r>
    </w:p>
    <w:p w14:paraId="4DAB3DA1" w14:textId="77777777" w:rsidR="00D03982" w:rsidRDefault="00000000">
      <w:pPr>
        <w:spacing w:after="40" w:line="276" w:lineRule="auto"/>
        <w:ind w:left="360"/>
      </w:pPr>
      <w:r>
        <w:rPr>
          <w:color w:val="000000"/>
        </w:rPr>
        <w:t>1. Comment évolue le chômage entre 1928 et 1932 ?</w:t>
      </w:r>
    </w:p>
    <w:p w14:paraId="3D682D12" w14:textId="77777777" w:rsidR="00D03982" w:rsidRDefault="00000000">
      <w:pPr>
        <w:spacing w:after="40" w:line="276" w:lineRule="auto"/>
        <w:ind w:left="360"/>
      </w:pPr>
      <w:r>
        <w:rPr>
          <w:color w:val="000000"/>
        </w:rPr>
        <w:t>2. Comment évoluent les voix du parti nazi sur la même période ?</w:t>
      </w:r>
    </w:p>
    <w:p w14:paraId="6095CE60" w14:textId="77777777" w:rsidR="00D03982" w:rsidRDefault="00000000">
      <w:pPr>
        <w:spacing w:after="40" w:line="276" w:lineRule="auto"/>
        <w:ind w:left="360"/>
      </w:pPr>
      <w:r>
        <w:rPr>
          <w:color w:val="000000"/>
        </w:rPr>
        <w:t>3. Quel lien peut-on établir entre les deux séries ?</w:t>
      </w:r>
    </w:p>
    <w:p w14:paraId="6E1B139C" w14:textId="77777777" w:rsidR="00D03982" w:rsidRDefault="00000000">
      <w:pPr>
        <w:spacing w:after="40" w:line="276" w:lineRule="auto"/>
        <w:ind w:left="360"/>
      </w:pPr>
      <w:r>
        <w:rPr>
          <w:color w:val="000000"/>
        </w:rPr>
        <w:t>4. Que promettait Hitler aux chômeurs et aux Allemands ?</w:t>
      </w:r>
    </w:p>
    <w:p w14:paraId="1FCC469A" w14:textId="77777777" w:rsidR="00D03982" w:rsidRDefault="00000000">
      <w:pPr>
        <w:keepNext/>
        <w:spacing w:before="120" w:after="80" w:line="276" w:lineRule="auto"/>
      </w:pPr>
      <w:r>
        <w:rPr>
          <w:b/>
          <w:bCs/>
          <w:color w:val="000000"/>
        </w:rPr>
        <w:t>Exercice 2</w:t>
      </w:r>
      <w:r>
        <w:rPr>
          <w:color w:val="000000"/>
        </w:rPr>
        <w:t xml:space="preserve"> — Reliez chaque terme à sa définition (recopiez les couples). (4 pts)</w:t>
      </w:r>
    </w:p>
    <w:p w14:paraId="7ABD503E" w14:textId="77777777" w:rsidR="00D03982" w:rsidRDefault="00000000">
      <w:pPr>
        <w:spacing w:after="40" w:line="276" w:lineRule="auto"/>
        <w:ind w:left="360"/>
      </w:pPr>
      <w:r>
        <w:rPr>
          <w:color w:val="000000"/>
        </w:rPr>
        <w:t>1. Führer — 2. Gestapo — 3. Lois de Nuremberg — 4. Mein Kampf</w:t>
      </w:r>
    </w:p>
    <w:p w14:paraId="4BBC539B" w14:textId="77777777" w:rsidR="00D03982" w:rsidRDefault="00000000">
      <w:pPr>
        <w:spacing w:after="40" w:line="276" w:lineRule="auto"/>
        <w:ind w:left="360"/>
      </w:pPr>
      <w:r>
        <w:rPr>
          <w:color w:val="000000"/>
        </w:rPr>
        <w:t>A. Livre écrit par Hitler en prison exposant sa doctrine</w:t>
      </w:r>
    </w:p>
    <w:p w14:paraId="12E04F88" w14:textId="77777777" w:rsidR="00D03982" w:rsidRDefault="00000000">
      <w:pPr>
        <w:spacing w:after="40" w:line="276" w:lineRule="auto"/>
        <w:ind w:left="360"/>
      </w:pPr>
      <w:r>
        <w:rPr>
          <w:color w:val="000000"/>
        </w:rPr>
        <w:t>B. Lois de 1935 retirant la citoyenneté aux juifs</w:t>
      </w:r>
    </w:p>
    <w:p w14:paraId="4257CF4D" w14:textId="77777777" w:rsidR="00D03982" w:rsidRDefault="00000000">
      <w:pPr>
        <w:spacing w:after="40" w:line="276" w:lineRule="auto"/>
        <w:ind w:left="360"/>
      </w:pPr>
      <w:r>
        <w:rPr>
          <w:color w:val="000000"/>
        </w:rPr>
        <w:t>C. Police politique du régime nazi</w:t>
      </w:r>
    </w:p>
    <w:p w14:paraId="3DB88DF8" w14:textId="77777777" w:rsidR="00D03982" w:rsidRDefault="00000000">
      <w:pPr>
        <w:spacing w:after="40" w:line="276" w:lineRule="auto"/>
        <w:ind w:left="360"/>
      </w:pPr>
      <w:r>
        <w:rPr>
          <w:color w:val="000000"/>
        </w:rPr>
        <w:t>D. Titre de « guide » pris par Hitler, chef absolu</w:t>
      </w:r>
    </w:p>
    <w:p w14:paraId="6C2B4A7E" w14:textId="77777777" w:rsidR="00D03982" w:rsidRDefault="00000000">
      <w:pPr>
        <w:keepNext/>
        <w:spacing w:before="120" w:after="80" w:line="276" w:lineRule="auto"/>
      </w:pPr>
      <w:r>
        <w:rPr>
          <w:b/>
          <w:bCs/>
          <w:color w:val="000000"/>
        </w:rPr>
        <w:t>Exercice 3</w:t>
      </w:r>
      <w:r>
        <w:rPr>
          <w:color w:val="000000"/>
        </w:rPr>
        <w:t xml:space="preserve"> — Répondez par Vrai ou Faux, puis corrigez les phrases fausses. (4 pts)</w:t>
      </w:r>
    </w:p>
    <w:p w14:paraId="53D5B716" w14:textId="77777777" w:rsidR="00D03982" w:rsidRDefault="00000000">
      <w:pPr>
        <w:spacing w:after="40" w:line="276" w:lineRule="auto"/>
        <w:ind w:left="360"/>
      </w:pPr>
      <w:r>
        <w:rPr>
          <w:color w:val="000000"/>
        </w:rPr>
        <w:t>a) Hitler a pris le pouvoir par un coup d'État en 1933.</w:t>
      </w:r>
    </w:p>
    <w:p w14:paraId="48DDB5D0" w14:textId="77777777" w:rsidR="00D03982" w:rsidRDefault="00000000">
      <w:pPr>
        <w:spacing w:after="40" w:line="276" w:lineRule="auto"/>
        <w:ind w:left="360"/>
      </w:pPr>
      <w:r>
        <w:rPr>
          <w:color w:val="000000"/>
        </w:rPr>
        <w:t>b) Le parti nazi était déjà le premier parti d'Allemagne en 1928.</w:t>
      </w:r>
    </w:p>
    <w:p w14:paraId="7C94B8D6" w14:textId="77777777" w:rsidR="00D03982" w:rsidRDefault="00000000">
      <w:pPr>
        <w:spacing w:after="40" w:line="276" w:lineRule="auto"/>
        <w:ind w:left="360"/>
      </w:pPr>
      <w:r>
        <w:rPr>
          <w:color w:val="000000"/>
        </w:rPr>
        <w:t>c) Les lois de Nuremberg excluent les juifs de la citoyenneté allemande.</w:t>
      </w:r>
    </w:p>
    <w:p w14:paraId="7083E67F" w14:textId="77777777" w:rsidR="00D03982" w:rsidRDefault="00000000">
      <w:pPr>
        <w:spacing w:after="40" w:line="276" w:lineRule="auto"/>
        <w:ind w:left="360"/>
      </w:pPr>
      <w:r>
        <w:rPr>
          <w:color w:val="000000"/>
        </w:rPr>
        <w:t>d) Le réarmement a contribué à faire disparaître le chômage en Allemagne.</w:t>
      </w:r>
    </w:p>
    <w:p w14:paraId="0F2E809D" w14:textId="77777777" w:rsidR="00D03982" w:rsidRDefault="00000000">
      <w:pPr>
        <w:keepNext/>
        <w:spacing w:before="120" w:after="80" w:line="276" w:lineRule="auto"/>
      </w:pPr>
      <w:r>
        <w:rPr>
          <w:b/>
          <w:bCs/>
          <w:color w:val="000000"/>
        </w:rPr>
        <w:t>Exercice 4</w:t>
      </w:r>
      <w:r>
        <w:rPr>
          <w:color w:val="000000"/>
        </w:rPr>
        <w:t xml:space="preserve"> — Répondez aux questions suivantes par une phrase complète. (6 pts)</w:t>
      </w:r>
    </w:p>
    <w:p w14:paraId="0608BEDC" w14:textId="77777777" w:rsidR="00D03982" w:rsidRDefault="00000000">
      <w:pPr>
        <w:spacing w:after="40" w:line="276" w:lineRule="auto"/>
        <w:ind w:left="360"/>
      </w:pPr>
      <w:r>
        <w:rPr>
          <w:color w:val="000000"/>
        </w:rPr>
        <w:t>1. Pourquoi la République de Weimar était-elle fragile ?</w:t>
      </w:r>
    </w:p>
    <w:p w14:paraId="188EBDC3" w14:textId="77777777" w:rsidR="00D03982" w:rsidRDefault="00000000">
      <w:pPr>
        <w:spacing w:after="40" w:line="276" w:lineRule="auto"/>
        <w:ind w:left="360"/>
      </w:pPr>
      <w:r>
        <w:rPr>
          <w:color w:val="000000"/>
        </w:rPr>
        <w:t>2. Présentez les principaux points de la doctrine nazie.</w:t>
      </w:r>
    </w:p>
    <w:p w14:paraId="3712B263" w14:textId="77777777" w:rsidR="00D03982" w:rsidRDefault="00000000">
      <w:pPr>
        <w:spacing w:after="40" w:line="276" w:lineRule="auto"/>
        <w:ind w:left="360"/>
      </w:pPr>
      <w:r>
        <w:rPr>
          <w:color w:val="000000"/>
        </w:rPr>
        <w:t>3. Racontez comment Hitler a installé sa dictature entre janvier 1933 et août 1934.</w:t>
      </w:r>
    </w:p>
    <w:p w14:paraId="635263EB" w14:textId="77777777" w:rsidR="00D03982" w:rsidRDefault="00000000">
      <w:pPr>
        <w:spacing w:after="40" w:line="276" w:lineRule="auto"/>
        <w:ind w:left="360"/>
      </w:pPr>
      <w:r>
        <w:rPr>
          <w:color w:val="000000"/>
        </w:rPr>
        <w:t>4. Comparez le fascisme italien et le nazisme allemand (deux ressemblances, deux différences).</w:t>
      </w:r>
    </w:p>
    <w:p w14:paraId="6AD0140C" w14:textId="77777777" w:rsidR="00D03982" w:rsidRDefault="00000000">
      <w:pPr>
        <w:spacing w:before="240" w:after="80" w:line="276" w:lineRule="auto"/>
      </w:pPr>
      <w:r>
        <w:rPr>
          <w:b/>
          <w:bCs/>
          <w:color w:val="E9704F"/>
          <w:sz w:val="24"/>
          <w:szCs w:val="24"/>
        </w:rPr>
        <w:t>CORRIGÉ</w:t>
      </w:r>
    </w:p>
    <w:p w14:paraId="4B9DFCDB" w14:textId="77777777" w:rsidR="00D03982" w:rsidRDefault="00000000">
      <w:pPr>
        <w:keepNext/>
        <w:spacing w:before="100" w:after="80" w:line="276" w:lineRule="auto"/>
      </w:pPr>
      <w:r>
        <w:rPr>
          <w:b/>
          <w:bCs/>
          <w:color w:val="000000"/>
        </w:rPr>
        <w:t>Corrigé de l'exercice 1</w:t>
      </w:r>
      <w:r>
        <w:rPr>
          <w:color w:val="000000"/>
        </w:rPr>
        <w:t xml:space="preserve"> (4 pts)</w:t>
      </w:r>
    </w:p>
    <w:p w14:paraId="06FA3800" w14:textId="77777777" w:rsidR="00D03982" w:rsidRDefault="00000000">
      <w:pPr>
        <w:spacing w:after="40" w:line="276" w:lineRule="auto"/>
        <w:ind w:left="360"/>
      </w:pPr>
      <w:r>
        <w:rPr>
          <w:color w:val="000000"/>
        </w:rPr>
        <w:t xml:space="preserve">1. Il est </w:t>
      </w:r>
      <w:r>
        <w:rPr>
          <w:b/>
          <w:bCs/>
          <w:color w:val="E9704F"/>
        </w:rPr>
        <w:t>multiplié par plus de quatre</w:t>
      </w:r>
      <w:r>
        <w:rPr>
          <w:color w:val="000000"/>
        </w:rPr>
        <w:t xml:space="preserve"> (1,4 → 6 millions) à cause de la crise de 1929.</w:t>
      </w:r>
    </w:p>
    <w:p w14:paraId="484314B1" w14:textId="77777777" w:rsidR="00D03982" w:rsidRDefault="00000000">
      <w:pPr>
        <w:spacing w:after="40" w:line="276" w:lineRule="auto"/>
        <w:ind w:left="360"/>
      </w:pPr>
      <w:r>
        <w:rPr>
          <w:color w:val="000000"/>
        </w:rPr>
        <w:t xml:space="preserve">2. Elles passent de </w:t>
      </w:r>
      <w:r>
        <w:rPr>
          <w:b/>
          <w:bCs/>
          <w:color w:val="E9704F"/>
        </w:rPr>
        <w:t>2,6 % à 37 %</w:t>
      </w:r>
      <w:r>
        <w:rPr>
          <w:color w:val="000000"/>
        </w:rPr>
        <w:t xml:space="preserve"> : le NSDAP devient le premier parti.</w:t>
      </w:r>
    </w:p>
    <w:p w14:paraId="507DA916" w14:textId="77777777" w:rsidR="00D03982" w:rsidRDefault="00000000">
      <w:pPr>
        <w:spacing w:after="40" w:line="276" w:lineRule="auto"/>
        <w:ind w:left="360"/>
      </w:pPr>
      <w:r>
        <w:rPr>
          <w:color w:val="000000"/>
        </w:rPr>
        <w:t xml:space="preserve">3. La </w:t>
      </w:r>
      <w:r>
        <w:rPr>
          <w:b/>
          <w:bCs/>
          <w:color w:val="E9704F"/>
        </w:rPr>
        <w:t>crise</w:t>
      </w:r>
      <w:r>
        <w:rPr>
          <w:color w:val="000000"/>
        </w:rPr>
        <w:t xml:space="preserve"> et le </w:t>
      </w:r>
      <w:r>
        <w:rPr>
          <w:b/>
          <w:bCs/>
          <w:color w:val="E9704F"/>
        </w:rPr>
        <w:t>chômage</w:t>
      </w:r>
      <w:r>
        <w:rPr>
          <w:color w:val="000000"/>
        </w:rPr>
        <w:t xml:space="preserve"> poussent les Allemands désespérés vers le parti nazi : plus le chômage monte, plus Hitler gagne des voix.</w:t>
      </w:r>
    </w:p>
    <w:p w14:paraId="7FCC8236" w14:textId="77777777" w:rsidR="00D03982" w:rsidRDefault="00000000">
      <w:pPr>
        <w:spacing w:after="40" w:line="276" w:lineRule="auto"/>
        <w:ind w:left="360"/>
      </w:pPr>
      <w:r>
        <w:rPr>
          <w:color w:val="000000"/>
        </w:rPr>
        <w:lastRenderedPageBreak/>
        <w:t xml:space="preserve">4. Du </w:t>
      </w:r>
      <w:r>
        <w:rPr>
          <w:b/>
          <w:bCs/>
          <w:color w:val="E9704F"/>
        </w:rPr>
        <w:t>travail</w:t>
      </w:r>
      <w:r>
        <w:rPr>
          <w:color w:val="000000"/>
        </w:rPr>
        <w:t>, l'</w:t>
      </w:r>
      <w:r>
        <w:rPr>
          <w:b/>
          <w:bCs/>
          <w:color w:val="E9704F"/>
        </w:rPr>
        <w:t>ordre</w:t>
      </w:r>
      <w:r>
        <w:rPr>
          <w:color w:val="000000"/>
        </w:rPr>
        <w:t xml:space="preserve">, la </w:t>
      </w:r>
      <w:r>
        <w:rPr>
          <w:b/>
          <w:bCs/>
          <w:color w:val="E9704F"/>
        </w:rPr>
        <w:t>revanche</w:t>
      </w:r>
      <w:r>
        <w:rPr>
          <w:color w:val="000000"/>
        </w:rPr>
        <w:t xml:space="preserve"> sur Versailles et la </w:t>
      </w:r>
      <w:r>
        <w:rPr>
          <w:b/>
          <w:bCs/>
          <w:color w:val="E9704F"/>
        </w:rPr>
        <w:t>grandeur</w:t>
      </w:r>
      <w:r>
        <w:rPr>
          <w:color w:val="000000"/>
        </w:rPr>
        <w:t xml:space="preserve"> de l'Allemagne, en désignant des </w:t>
      </w:r>
      <w:r>
        <w:rPr>
          <w:b/>
          <w:bCs/>
          <w:color w:val="E9704F"/>
        </w:rPr>
        <w:t>coupables</w:t>
      </w:r>
      <w:r>
        <w:rPr>
          <w:color w:val="000000"/>
        </w:rPr>
        <w:t xml:space="preserve"> (juifs, communistes).</w:t>
      </w:r>
    </w:p>
    <w:p w14:paraId="63AC4DEC" w14:textId="77777777" w:rsidR="00D03982" w:rsidRDefault="00000000">
      <w:pPr>
        <w:keepNext/>
        <w:spacing w:before="100" w:after="80" w:line="276" w:lineRule="auto"/>
      </w:pPr>
      <w:r>
        <w:rPr>
          <w:b/>
          <w:bCs/>
          <w:color w:val="000000"/>
        </w:rPr>
        <w:t>Corrigé de l'exercice 2</w:t>
      </w:r>
      <w:r>
        <w:rPr>
          <w:color w:val="000000"/>
        </w:rPr>
        <w:t xml:space="preserve"> (4 pts)</w:t>
      </w:r>
    </w:p>
    <w:p w14:paraId="64363DC2" w14:textId="77777777" w:rsidR="00D03982" w:rsidRDefault="00000000">
      <w:pPr>
        <w:spacing w:after="40" w:line="276" w:lineRule="auto"/>
        <w:ind w:left="360"/>
      </w:pPr>
      <w:r>
        <w:rPr>
          <w:color w:val="000000"/>
        </w:rPr>
        <w:t xml:space="preserve">1 → </w:t>
      </w:r>
      <w:r>
        <w:rPr>
          <w:b/>
          <w:bCs/>
          <w:color w:val="E9704F"/>
        </w:rPr>
        <w:t>D</w:t>
      </w:r>
      <w:r>
        <w:rPr>
          <w:color w:val="000000"/>
        </w:rPr>
        <w:t xml:space="preserve"> ; 2 → </w:t>
      </w:r>
      <w:r>
        <w:rPr>
          <w:b/>
          <w:bCs/>
          <w:color w:val="E9704F"/>
        </w:rPr>
        <w:t>C</w:t>
      </w:r>
      <w:r>
        <w:rPr>
          <w:color w:val="000000"/>
        </w:rPr>
        <w:t xml:space="preserve"> ; 3 → </w:t>
      </w:r>
      <w:r>
        <w:rPr>
          <w:b/>
          <w:bCs/>
          <w:color w:val="E9704F"/>
        </w:rPr>
        <w:t>B</w:t>
      </w:r>
      <w:r>
        <w:rPr>
          <w:color w:val="000000"/>
        </w:rPr>
        <w:t xml:space="preserve"> ; 4 → </w:t>
      </w:r>
      <w:r>
        <w:rPr>
          <w:b/>
          <w:bCs/>
          <w:color w:val="E9704F"/>
        </w:rPr>
        <w:t>A</w:t>
      </w:r>
      <w:r>
        <w:rPr>
          <w:color w:val="000000"/>
        </w:rPr>
        <w:t>.</w:t>
      </w:r>
    </w:p>
    <w:p w14:paraId="0FEC3251" w14:textId="77777777" w:rsidR="00D03982" w:rsidRDefault="00000000">
      <w:pPr>
        <w:spacing w:after="40" w:line="276" w:lineRule="auto"/>
        <w:ind w:left="360"/>
      </w:pPr>
      <w:r>
        <w:rPr>
          <w:color w:val="000000"/>
        </w:rPr>
        <w:t xml:space="preserve">(A : </w:t>
      </w:r>
      <w:r>
        <w:rPr>
          <w:b/>
          <w:bCs/>
          <w:color w:val="E9704F"/>
        </w:rPr>
        <w:t>Mein Kampf</w:t>
      </w:r>
      <w:r>
        <w:rPr>
          <w:color w:val="000000"/>
        </w:rPr>
        <w:t>.)</w:t>
      </w:r>
    </w:p>
    <w:p w14:paraId="7353040C" w14:textId="77777777" w:rsidR="00D03982" w:rsidRDefault="00000000">
      <w:pPr>
        <w:spacing w:after="40" w:line="276" w:lineRule="auto"/>
        <w:ind w:left="360"/>
      </w:pPr>
      <w:r>
        <w:rPr>
          <w:color w:val="000000"/>
        </w:rPr>
        <w:t xml:space="preserve">(B : les </w:t>
      </w:r>
      <w:r>
        <w:rPr>
          <w:b/>
          <w:bCs/>
          <w:color w:val="E9704F"/>
        </w:rPr>
        <w:t>lois de Nuremberg</w:t>
      </w:r>
      <w:r>
        <w:rPr>
          <w:color w:val="000000"/>
        </w:rPr>
        <w:t>.)</w:t>
      </w:r>
    </w:p>
    <w:p w14:paraId="52CF2A28" w14:textId="77777777" w:rsidR="00D03982" w:rsidRDefault="00000000">
      <w:pPr>
        <w:spacing w:after="40" w:line="276" w:lineRule="auto"/>
        <w:ind w:left="360"/>
      </w:pPr>
      <w:r>
        <w:rPr>
          <w:color w:val="000000"/>
        </w:rPr>
        <w:t xml:space="preserve">(C : la </w:t>
      </w:r>
      <w:r>
        <w:rPr>
          <w:b/>
          <w:bCs/>
          <w:color w:val="E9704F"/>
        </w:rPr>
        <w:t>Gestapo</w:t>
      </w:r>
      <w:r>
        <w:rPr>
          <w:color w:val="000000"/>
        </w:rPr>
        <w:t xml:space="preserve"> ; D : le </w:t>
      </w:r>
      <w:r>
        <w:rPr>
          <w:b/>
          <w:bCs/>
          <w:color w:val="E9704F"/>
        </w:rPr>
        <w:t>Führer</w:t>
      </w:r>
      <w:r>
        <w:rPr>
          <w:color w:val="000000"/>
        </w:rPr>
        <w:t>.)</w:t>
      </w:r>
    </w:p>
    <w:p w14:paraId="70912CA6" w14:textId="77777777" w:rsidR="00D03982" w:rsidRDefault="00000000">
      <w:pPr>
        <w:keepNext/>
        <w:spacing w:before="100" w:after="80" w:line="276" w:lineRule="auto"/>
      </w:pPr>
      <w:r>
        <w:rPr>
          <w:b/>
          <w:bCs/>
          <w:color w:val="000000"/>
        </w:rPr>
        <w:t>Corrigé de l'exercice 3</w:t>
      </w:r>
      <w:r>
        <w:rPr>
          <w:color w:val="000000"/>
        </w:rPr>
        <w:t xml:space="preserve"> (4 pts)</w:t>
      </w:r>
    </w:p>
    <w:p w14:paraId="0C6AE0A2" w14:textId="77777777" w:rsidR="00D03982" w:rsidRDefault="00000000">
      <w:pPr>
        <w:spacing w:after="40" w:line="276" w:lineRule="auto"/>
        <w:ind w:left="360"/>
      </w:pPr>
      <w:r>
        <w:rPr>
          <w:color w:val="000000"/>
        </w:rPr>
        <w:t xml:space="preserve">a) </w:t>
      </w:r>
      <w:r>
        <w:rPr>
          <w:b/>
          <w:bCs/>
          <w:color w:val="E9704F"/>
        </w:rPr>
        <w:t>Faux</w:t>
      </w:r>
      <w:r>
        <w:rPr>
          <w:color w:val="000000"/>
        </w:rPr>
        <w:t xml:space="preserve"> : il a été </w:t>
      </w:r>
      <w:r>
        <w:rPr>
          <w:b/>
          <w:bCs/>
          <w:color w:val="E9704F"/>
        </w:rPr>
        <w:t>nommé légalement</w:t>
      </w:r>
      <w:r>
        <w:rPr>
          <w:color w:val="000000"/>
        </w:rPr>
        <w:t xml:space="preserve"> chancelier par Hindenburg le 30 janvier 1933.</w:t>
      </w:r>
    </w:p>
    <w:p w14:paraId="7B3851C8" w14:textId="77777777" w:rsidR="00D03982" w:rsidRDefault="00000000">
      <w:pPr>
        <w:spacing w:after="40" w:line="276" w:lineRule="auto"/>
        <w:ind w:left="360"/>
      </w:pPr>
      <w:r>
        <w:rPr>
          <w:color w:val="000000"/>
        </w:rPr>
        <w:t xml:space="preserve">b) </w:t>
      </w:r>
      <w:r>
        <w:rPr>
          <w:b/>
          <w:bCs/>
          <w:color w:val="E9704F"/>
        </w:rPr>
        <w:t>Faux</w:t>
      </w:r>
      <w:r>
        <w:rPr>
          <w:color w:val="000000"/>
        </w:rPr>
        <w:t xml:space="preserve"> : il n'avait que </w:t>
      </w:r>
      <w:r>
        <w:rPr>
          <w:b/>
          <w:bCs/>
          <w:color w:val="E9704F"/>
        </w:rPr>
        <w:t>2,6 %</w:t>
      </w:r>
      <w:r>
        <w:rPr>
          <w:color w:val="000000"/>
        </w:rPr>
        <w:t xml:space="preserve"> des voix ; il devient premier parti en </w:t>
      </w:r>
      <w:r>
        <w:rPr>
          <w:b/>
          <w:bCs/>
          <w:color w:val="E9704F"/>
        </w:rPr>
        <w:t>1932</w:t>
      </w:r>
      <w:r>
        <w:rPr>
          <w:color w:val="000000"/>
        </w:rPr>
        <w:t>.</w:t>
      </w:r>
    </w:p>
    <w:p w14:paraId="3AA668EE" w14:textId="77777777" w:rsidR="00D03982" w:rsidRDefault="00000000">
      <w:pPr>
        <w:spacing w:after="40" w:line="276" w:lineRule="auto"/>
        <w:ind w:left="360"/>
      </w:pPr>
      <w:r>
        <w:rPr>
          <w:color w:val="000000"/>
        </w:rPr>
        <w:t xml:space="preserve">c) </w:t>
      </w:r>
      <w:r>
        <w:rPr>
          <w:b/>
          <w:bCs/>
          <w:color w:val="E9704F"/>
        </w:rPr>
        <w:t>Vrai</w:t>
      </w:r>
      <w:r>
        <w:rPr>
          <w:color w:val="000000"/>
        </w:rPr>
        <w:t xml:space="preserve"> : lois de 1935.</w:t>
      </w:r>
    </w:p>
    <w:p w14:paraId="1D14554B" w14:textId="77777777" w:rsidR="00D03982" w:rsidRDefault="00000000">
      <w:pPr>
        <w:spacing w:after="40" w:line="276" w:lineRule="auto"/>
        <w:ind w:left="360"/>
      </w:pPr>
      <w:r>
        <w:rPr>
          <w:color w:val="000000"/>
        </w:rPr>
        <w:t xml:space="preserve">d) </w:t>
      </w:r>
      <w:r>
        <w:rPr>
          <w:b/>
          <w:bCs/>
          <w:color w:val="E9704F"/>
        </w:rPr>
        <w:t>Vrai</w:t>
      </w:r>
      <w:r>
        <w:rPr>
          <w:color w:val="000000"/>
        </w:rPr>
        <w:t xml:space="preserve"> : usines d'armement et autoroutes emploient les chômeurs dès 1936.</w:t>
      </w:r>
    </w:p>
    <w:p w14:paraId="3018E820" w14:textId="77777777" w:rsidR="00D03982" w:rsidRDefault="00000000">
      <w:pPr>
        <w:keepNext/>
        <w:spacing w:before="100" w:after="80" w:line="276" w:lineRule="auto"/>
      </w:pPr>
      <w:r>
        <w:rPr>
          <w:b/>
          <w:bCs/>
          <w:color w:val="000000"/>
        </w:rPr>
        <w:t>Corrigé de l'exercice 4</w:t>
      </w:r>
      <w:r>
        <w:rPr>
          <w:color w:val="000000"/>
        </w:rPr>
        <w:t xml:space="preserve"> (6 pts)</w:t>
      </w:r>
    </w:p>
    <w:p w14:paraId="468DF136" w14:textId="77777777" w:rsidR="00D03982" w:rsidRDefault="00000000">
      <w:pPr>
        <w:spacing w:after="40" w:line="276" w:lineRule="auto"/>
        <w:ind w:left="360"/>
      </w:pPr>
      <w:r>
        <w:rPr>
          <w:color w:val="000000"/>
        </w:rPr>
        <w:t xml:space="preserve">1. Née de la </w:t>
      </w:r>
      <w:r>
        <w:rPr>
          <w:b/>
          <w:bCs/>
          <w:color w:val="E9704F"/>
        </w:rPr>
        <w:t>défaite</w:t>
      </w:r>
      <w:r>
        <w:rPr>
          <w:color w:val="000000"/>
        </w:rPr>
        <w:t xml:space="preserve">, accusée d'avoir signé le </w:t>
      </w:r>
      <w:r>
        <w:rPr>
          <w:b/>
          <w:bCs/>
          <w:color w:val="E9704F"/>
        </w:rPr>
        <w:t>« diktat »</w:t>
      </w:r>
      <w:r>
        <w:rPr>
          <w:color w:val="000000"/>
        </w:rPr>
        <w:t xml:space="preserve"> de Versailles, frappée par l'</w:t>
      </w:r>
      <w:r>
        <w:rPr>
          <w:b/>
          <w:bCs/>
          <w:color w:val="E9704F"/>
        </w:rPr>
        <w:t>hyperinflation</w:t>
      </w:r>
      <w:r>
        <w:rPr>
          <w:color w:val="000000"/>
        </w:rPr>
        <w:t xml:space="preserve"> de 1923 puis par la </w:t>
      </w:r>
      <w:r>
        <w:rPr>
          <w:b/>
          <w:bCs/>
          <w:color w:val="E9704F"/>
        </w:rPr>
        <w:t>crise de 1929</w:t>
      </w:r>
      <w:r>
        <w:rPr>
          <w:color w:val="000000"/>
        </w:rPr>
        <w:t xml:space="preserve"> ; </w:t>
      </w:r>
      <w:r>
        <w:rPr>
          <w:b/>
          <w:bCs/>
          <w:color w:val="E9704F"/>
        </w:rPr>
        <w:t>mal aimée</w:t>
      </w:r>
      <w:r>
        <w:rPr>
          <w:color w:val="000000"/>
        </w:rPr>
        <w:t xml:space="preserve"> des nationalistes, de l'armée et d'une partie des élites.</w:t>
      </w:r>
    </w:p>
    <w:p w14:paraId="4E6B796F" w14:textId="77777777" w:rsidR="00D03982" w:rsidRDefault="00000000">
      <w:pPr>
        <w:spacing w:after="40" w:line="276" w:lineRule="auto"/>
        <w:ind w:left="360"/>
      </w:pPr>
      <w:r>
        <w:rPr>
          <w:color w:val="000000"/>
        </w:rPr>
        <w:t xml:space="preserve">2. </w:t>
      </w:r>
      <w:r>
        <w:rPr>
          <w:b/>
          <w:bCs/>
          <w:color w:val="E9704F"/>
        </w:rPr>
        <w:t>Nationalisme</w:t>
      </w:r>
      <w:r>
        <w:rPr>
          <w:color w:val="000000"/>
        </w:rPr>
        <w:t xml:space="preserve"> et revanche (Grand Reich, espace vital), </w:t>
      </w:r>
      <w:r>
        <w:rPr>
          <w:b/>
          <w:bCs/>
          <w:color w:val="E9704F"/>
        </w:rPr>
        <w:t>racisme</w:t>
      </w:r>
      <w:r>
        <w:rPr>
          <w:color w:val="000000"/>
        </w:rPr>
        <w:t xml:space="preserve"> (race aryenne), </w:t>
      </w:r>
      <w:r>
        <w:rPr>
          <w:b/>
          <w:bCs/>
          <w:color w:val="E9704F"/>
        </w:rPr>
        <w:t>antisémitisme</w:t>
      </w:r>
      <w:r>
        <w:rPr>
          <w:color w:val="000000"/>
        </w:rPr>
        <w:t xml:space="preserve">, </w:t>
      </w:r>
      <w:r>
        <w:rPr>
          <w:b/>
          <w:bCs/>
          <w:color w:val="E9704F"/>
        </w:rPr>
        <w:t>anticommunisme</w:t>
      </w:r>
      <w:r>
        <w:rPr>
          <w:color w:val="000000"/>
        </w:rPr>
        <w:t xml:space="preserve">, culte du </w:t>
      </w:r>
      <w:r>
        <w:rPr>
          <w:b/>
          <w:bCs/>
          <w:color w:val="E9704F"/>
        </w:rPr>
        <w:t>Führer</w:t>
      </w:r>
      <w:r>
        <w:rPr>
          <w:color w:val="000000"/>
        </w:rPr>
        <w:t xml:space="preserve">, rejet de la </w:t>
      </w:r>
      <w:r>
        <w:rPr>
          <w:b/>
          <w:bCs/>
          <w:color w:val="E9704F"/>
        </w:rPr>
        <w:t>démocratie</w:t>
      </w:r>
      <w:r>
        <w:rPr>
          <w:color w:val="000000"/>
        </w:rPr>
        <w:t>.</w:t>
      </w:r>
    </w:p>
    <w:p w14:paraId="0C1E88D8" w14:textId="77777777" w:rsidR="00D03982" w:rsidRDefault="00000000">
      <w:pPr>
        <w:spacing w:after="40" w:line="276" w:lineRule="auto"/>
        <w:ind w:left="360"/>
      </w:pPr>
      <w:r>
        <w:rPr>
          <w:color w:val="000000"/>
        </w:rPr>
        <w:t xml:space="preserve">3. </w:t>
      </w:r>
      <w:r>
        <w:rPr>
          <w:b/>
          <w:bCs/>
          <w:color w:val="E9704F"/>
        </w:rPr>
        <w:t>Incendie du Reichstag</w:t>
      </w:r>
      <w:r>
        <w:rPr>
          <w:color w:val="000000"/>
        </w:rPr>
        <w:t xml:space="preserve"> → arrestation des communistes ; </w:t>
      </w:r>
      <w:r>
        <w:rPr>
          <w:b/>
          <w:bCs/>
          <w:color w:val="E9704F"/>
        </w:rPr>
        <w:t>loi des pleins pouvoirs</w:t>
      </w:r>
      <w:r>
        <w:rPr>
          <w:color w:val="000000"/>
        </w:rPr>
        <w:t xml:space="preserve"> (mars 1933) ; </w:t>
      </w:r>
      <w:r>
        <w:rPr>
          <w:b/>
          <w:bCs/>
          <w:color w:val="E9704F"/>
        </w:rPr>
        <w:t>interdiction</w:t>
      </w:r>
      <w:r>
        <w:rPr>
          <w:color w:val="000000"/>
        </w:rPr>
        <w:t xml:space="preserve"> des partis et syndicats (juillet 1933) ; </w:t>
      </w:r>
      <w:r>
        <w:rPr>
          <w:b/>
          <w:bCs/>
          <w:color w:val="E9704F"/>
        </w:rPr>
        <w:t>Gestapo</w:t>
      </w:r>
      <w:r>
        <w:rPr>
          <w:color w:val="000000"/>
        </w:rPr>
        <w:t xml:space="preserve"> et camps ; </w:t>
      </w:r>
      <w:r>
        <w:rPr>
          <w:b/>
          <w:bCs/>
          <w:color w:val="E9704F"/>
        </w:rPr>
        <w:t>Nuit des longs couteaux</w:t>
      </w:r>
      <w:r>
        <w:rPr>
          <w:color w:val="000000"/>
        </w:rPr>
        <w:t xml:space="preserve"> (juin 1934) ; mort de Hindenburg → Hitler </w:t>
      </w:r>
      <w:r>
        <w:rPr>
          <w:b/>
          <w:bCs/>
          <w:color w:val="E9704F"/>
        </w:rPr>
        <w:t>Führer</w:t>
      </w:r>
      <w:r>
        <w:rPr>
          <w:color w:val="000000"/>
        </w:rPr>
        <w:t xml:space="preserve"> (août 1934).</w:t>
      </w:r>
    </w:p>
    <w:p w14:paraId="0A748111" w14:textId="77777777" w:rsidR="00D03982" w:rsidRDefault="00000000">
      <w:pPr>
        <w:spacing w:after="40" w:line="276" w:lineRule="auto"/>
        <w:ind w:left="360"/>
      </w:pPr>
      <w:r>
        <w:rPr>
          <w:color w:val="000000"/>
        </w:rPr>
        <w:t xml:space="preserve">4. Ressemblances : </w:t>
      </w:r>
      <w:r>
        <w:rPr>
          <w:b/>
          <w:bCs/>
          <w:color w:val="E9704F"/>
        </w:rPr>
        <w:t>parti unique</w:t>
      </w:r>
      <w:r>
        <w:rPr>
          <w:color w:val="000000"/>
        </w:rPr>
        <w:t xml:space="preserve">, </w:t>
      </w:r>
      <w:r>
        <w:rPr>
          <w:b/>
          <w:bCs/>
          <w:color w:val="E9704F"/>
        </w:rPr>
        <w:t>culte du chef</w:t>
      </w:r>
      <w:r>
        <w:rPr>
          <w:color w:val="000000"/>
        </w:rPr>
        <w:t xml:space="preserve">, </w:t>
      </w:r>
      <w:r>
        <w:rPr>
          <w:b/>
          <w:bCs/>
          <w:color w:val="E9704F"/>
        </w:rPr>
        <w:t>milices</w:t>
      </w:r>
      <w:r>
        <w:rPr>
          <w:color w:val="000000"/>
        </w:rPr>
        <w:t xml:space="preserve"> (Chemises noires / SA), </w:t>
      </w:r>
      <w:r>
        <w:rPr>
          <w:b/>
          <w:bCs/>
          <w:color w:val="E9704F"/>
        </w:rPr>
        <w:t>propagande</w:t>
      </w:r>
      <w:r>
        <w:rPr>
          <w:color w:val="000000"/>
        </w:rPr>
        <w:t xml:space="preserve">, nationalisme et </w:t>
      </w:r>
      <w:r>
        <w:rPr>
          <w:b/>
          <w:bCs/>
          <w:color w:val="E9704F"/>
        </w:rPr>
        <w:t>guerre</w:t>
      </w:r>
      <w:r>
        <w:rPr>
          <w:color w:val="000000"/>
        </w:rPr>
        <w:t xml:space="preserve">. Différences : le nazisme place le </w:t>
      </w:r>
      <w:r>
        <w:rPr>
          <w:b/>
          <w:bCs/>
          <w:color w:val="E9704F"/>
        </w:rPr>
        <w:t>racisme</w:t>
      </w:r>
      <w:r>
        <w:rPr>
          <w:color w:val="000000"/>
        </w:rPr>
        <w:t xml:space="preserve"> et l'</w:t>
      </w:r>
      <w:r>
        <w:rPr>
          <w:b/>
          <w:bCs/>
          <w:color w:val="E9704F"/>
        </w:rPr>
        <w:t>antisémitisme</w:t>
      </w:r>
      <w:r>
        <w:rPr>
          <w:color w:val="000000"/>
        </w:rPr>
        <w:t xml:space="preserve"> au centre de sa doctrine ; il est plus </w:t>
      </w:r>
      <w:r>
        <w:rPr>
          <w:b/>
          <w:bCs/>
          <w:color w:val="E9704F"/>
        </w:rPr>
        <w:t>totalitaire</w:t>
      </w:r>
      <w:r>
        <w:rPr>
          <w:color w:val="000000"/>
        </w:rPr>
        <w:t xml:space="preserve"> et plus </w:t>
      </w:r>
      <w:r>
        <w:rPr>
          <w:b/>
          <w:bCs/>
          <w:color w:val="E9704F"/>
        </w:rPr>
        <w:t>meurtrier</w:t>
      </w:r>
      <w:r>
        <w:rPr>
          <w:color w:val="000000"/>
        </w:rPr>
        <w:t xml:space="preserve"> (camps, génocide) ; Hitler cumule tous les pouvoirs alors que Mussolini garde le roi.</w:t>
      </w:r>
    </w:p>
    <w:p w14:paraId="32881E4D" w14:textId="77777777" w:rsidR="00D03982" w:rsidRDefault="00000000">
      <w:r>
        <w:br w:type="page"/>
      </w:r>
    </w:p>
    <w:p w14:paraId="2AFF417F" w14:textId="77777777" w:rsidR="00D03982" w:rsidRDefault="00000000">
      <w:pPr>
        <w:spacing w:after="160"/>
        <w:jc w:val="center"/>
      </w:pPr>
      <w:bookmarkStart w:id="43" w:name="seance19"/>
      <w:r>
        <w:rPr>
          <w:b/>
          <w:bCs/>
          <w:color w:val="000000"/>
          <w:sz w:val="26"/>
          <w:szCs w:val="26"/>
        </w:rPr>
        <w:lastRenderedPageBreak/>
        <w:t>SÉANCE 19 / 25</w:t>
      </w:r>
      <w:bookmarkEnd w:id="43"/>
    </w:p>
    <w:p w14:paraId="1D807098" w14:textId="77777777" w:rsidR="00D03982" w:rsidRDefault="00000000">
      <w:pPr>
        <w:spacing w:after="120"/>
        <w:jc w:val="center"/>
      </w:pPr>
      <w:r>
        <w:rPr>
          <w:b/>
          <w:bCs/>
          <w:color w:val="C00000"/>
          <w:sz w:val="28"/>
          <w:szCs w:val="28"/>
        </w:rPr>
        <w:t>La Deuxième Guerre mondiale (1) : les causes et les phases de la guerre</w:t>
      </w:r>
    </w:p>
    <w:p w14:paraId="636C2752" w14:textId="77777777" w:rsidR="00D03982" w:rsidRDefault="00000000">
      <w:pPr>
        <w:spacing w:after="16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626"/>
        <w:gridCol w:w="3012"/>
      </w:tblGrid>
      <w:tr w:rsidR="00D03982" w14:paraId="6B6E89CC" w14:textId="77777777">
        <w:tblPrEx>
          <w:tblCellMar>
            <w:top w:w="0" w:type="dxa"/>
            <w:bottom w:w="0" w:type="dxa"/>
          </w:tblCellMar>
        </w:tblPrEx>
        <w:tc>
          <w:tcPr>
            <w:tcW w:w="6600" w:type="dxa"/>
            <w:tcMar>
              <w:top w:w="60" w:type="dxa"/>
              <w:left w:w="60" w:type="dxa"/>
              <w:bottom w:w="60" w:type="dxa"/>
              <w:right w:w="60" w:type="dxa"/>
            </w:tcMar>
          </w:tcPr>
          <w:p w14:paraId="472D6628" w14:textId="77777777" w:rsidR="00D03982" w:rsidRDefault="00000000">
            <w:pPr>
              <w:spacing w:after="40" w:line="276" w:lineRule="auto"/>
            </w:pPr>
            <w:r>
              <w:rPr>
                <w:b/>
                <w:bCs/>
                <w:color w:val="000000"/>
                <w:sz w:val="20"/>
                <w:szCs w:val="20"/>
              </w:rPr>
              <w:t>Discipline :</w:t>
            </w:r>
            <w:r>
              <w:rPr>
                <w:color w:val="000000"/>
                <w:sz w:val="20"/>
                <w:szCs w:val="20"/>
              </w:rPr>
              <w:t xml:space="preserve"> Histoire</w:t>
            </w:r>
          </w:p>
          <w:p w14:paraId="33B4DF8E" w14:textId="77777777" w:rsidR="00D03982" w:rsidRDefault="00000000">
            <w:pPr>
              <w:spacing w:after="40" w:line="276" w:lineRule="auto"/>
            </w:pPr>
            <w:r>
              <w:rPr>
                <w:b/>
                <w:bCs/>
                <w:color w:val="000000"/>
                <w:sz w:val="20"/>
                <w:szCs w:val="20"/>
              </w:rPr>
              <w:t>Thème :</w:t>
            </w:r>
            <w:r>
              <w:rPr>
                <w:color w:val="000000"/>
                <w:sz w:val="20"/>
                <w:szCs w:val="20"/>
              </w:rPr>
              <w:t xml:space="preserve"> Le monde de l'entre-deux-guerres (1919-1945)</w:t>
            </w:r>
          </w:p>
          <w:p w14:paraId="3CF107F4" w14:textId="77777777" w:rsidR="00D03982" w:rsidRDefault="00000000">
            <w:pPr>
              <w:spacing w:after="40" w:line="276" w:lineRule="auto"/>
            </w:pPr>
            <w:r>
              <w:rPr>
                <w:b/>
                <w:bCs/>
                <w:color w:val="000000"/>
                <w:sz w:val="20"/>
                <w:szCs w:val="20"/>
              </w:rPr>
              <w:t>Titre :</w:t>
            </w:r>
            <w:r>
              <w:rPr>
                <w:color w:val="000000"/>
                <w:sz w:val="20"/>
                <w:szCs w:val="20"/>
              </w:rPr>
              <w:t xml:space="preserve"> La Deuxième Guerre mondiale (1) : les causes et les phases de la guerre</w:t>
            </w:r>
          </w:p>
          <w:p w14:paraId="05CAEC6B" w14:textId="77777777" w:rsidR="00D03982" w:rsidRDefault="00000000">
            <w:pPr>
              <w:spacing w:after="40" w:line="276" w:lineRule="auto"/>
            </w:pPr>
            <w:r>
              <w:rPr>
                <w:b/>
                <w:bCs/>
                <w:color w:val="000000"/>
                <w:sz w:val="20"/>
                <w:szCs w:val="20"/>
              </w:rPr>
              <w:t>Objectif spécifique :</w:t>
            </w:r>
            <w:r>
              <w:rPr>
                <w:color w:val="000000"/>
                <w:sz w:val="20"/>
                <w:szCs w:val="20"/>
              </w:rPr>
              <w:t xml:space="preserve"> Être capable d'inventorier les causes de la Deuxième Guerre mondiale (conséquences des traités, effets de la crise, agressions fascistes de 1933 à 1939) et de décrire ses deux grandes phases, la domination de l'Axe (1939-1942) et les victoires des Alliés (1942-1945), à l'aide d'une frise chronologique</w:t>
            </w:r>
          </w:p>
          <w:p w14:paraId="54DC7101" w14:textId="77777777" w:rsidR="00D03982" w:rsidRDefault="00000000">
            <w:pPr>
              <w:spacing w:after="40" w:line="276" w:lineRule="auto"/>
            </w:pPr>
            <w:r>
              <w:rPr>
                <w:b/>
                <w:bCs/>
                <w:color w:val="000000"/>
                <w:sz w:val="20"/>
                <w:szCs w:val="20"/>
              </w:rPr>
              <w:t>Documentation :</w:t>
            </w:r>
            <w:r>
              <w:rPr>
                <w:color w:val="000000"/>
                <w:sz w:val="20"/>
                <w:szCs w:val="20"/>
              </w:rPr>
              <w:t xml:space="preserve"> Programme scolaire de la classe de 3ème, Histoire (MEN/DCI, édition 2015) ; P. </w:t>
            </w:r>
            <w:proofErr w:type="spellStart"/>
            <w:r>
              <w:rPr>
                <w:color w:val="000000"/>
                <w:sz w:val="20"/>
                <w:szCs w:val="20"/>
              </w:rPr>
              <w:t>Milza</w:t>
            </w:r>
            <w:proofErr w:type="spellEnd"/>
            <w:r>
              <w:rPr>
                <w:color w:val="000000"/>
                <w:sz w:val="20"/>
                <w:szCs w:val="20"/>
              </w:rPr>
              <w:t xml:space="preserve"> et S. </w:t>
            </w:r>
            <w:proofErr w:type="spellStart"/>
            <w:r>
              <w:rPr>
                <w:color w:val="000000"/>
                <w:sz w:val="20"/>
                <w:szCs w:val="20"/>
              </w:rPr>
              <w:t>Berstein</w:t>
            </w:r>
            <w:proofErr w:type="spellEnd"/>
            <w:r>
              <w:rPr>
                <w:color w:val="000000"/>
                <w:sz w:val="20"/>
                <w:szCs w:val="20"/>
              </w:rPr>
              <w:t xml:space="preserve">, Histoire du XXe siècle, t. 1 ; H. Michel, La Seconde Guerre mondiale (PUF) ; A. </w:t>
            </w:r>
            <w:proofErr w:type="spellStart"/>
            <w:r>
              <w:rPr>
                <w:color w:val="000000"/>
                <w:sz w:val="20"/>
                <w:szCs w:val="20"/>
              </w:rPr>
              <w:t>Beevor</w:t>
            </w:r>
            <w:proofErr w:type="spellEnd"/>
            <w:r>
              <w:rPr>
                <w:color w:val="000000"/>
                <w:sz w:val="20"/>
                <w:szCs w:val="20"/>
              </w:rPr>
              <w:t>, La Seconde Guerre mondiale (2012) ; J.-P. Azéma, De Munich à la Libération (1979).</w:t>
            </w:r>
          </w:p>
          <w:p w14:paraId="27E80CAE" w14:textId="77777777" w:rsidR="00D03982" w:rsidRDefault="00000000">
            <w:pPr>
              <w:spacing w:after="40" w:line="276" w:lineRule="auto"/>
            </w:pPr>
            <w:r>
              <w:rPr>
                <w:b/>
                <w:bCs/>
                <w:color w:val="000000"/>
                <w:sz w:val="20"/>
                <w:szCs w:val="20"/>
              </w:rPr>
              <w:t>Support et matériel :</w:t>
            </w:r>
            <w:r>
              <w:rPr>
                <w:color w:val="000000"/>
                <w:sz w:val="20"/>
                <w:szCs w:val="20"/>
              </w:rPr>
              <w:t xml:space="preserve"> Tableau noir, craie, cahier de l'élève</w:t>
            </w:r>
          </w:p>
        </w:tc>
        <w:tc>
          <w:tcPr>
            <w:tcW w:w="3000" w:type="dxa"/>
            <w:tcMar>
              <w:top w:w="60" w:type="dxa"/>
              <w:left w:w="60" w:type="dxa"/>
              <w:bottom w:w="60" w:type="dxa"/>
              <w:right w:w="60" w:type="dxa"/>
            </w:tcMar>
          </w:tcPr>
          <w:p w14:paraId="0C3B3679" w14:textId="77777777" w:rsidR="00D03982" w:rsidRDefault="00000000">
            <w:pPr>
              <w:spacing w:after="40" w:line="276" w:lineRule="auto"/>
            </w:pPr>
            <w:r>
              <w:rPr>
                <w:b/>
                <w:bCs/>
                <w:color w:val="000000"/>
                <w:sz w:val="20"/>
                <w:szCs w:val="20"/>
              </w:rPr>
              <w:t>Date :</w:t>
            </w:r>
            <w:r>
              <w:rPr>
                <w:color w:val="000000"/>
                <w:sz w:val="20"/>
                <w:szCs w:val="20"/>
              </w:rPr>
              <w:t xml:space="preserve"> ________________</w:t>
            </w:r>
          </w:p>
          <w:p w14:paraId="56A56977" w14:textId="77777777" w:rsidR="00D03982" w:rsidRDefault="00000000">
            <w:pPr>
              <w:spacing w:after="40" w:line="276" w:lineRule="auto"/>
            </w:pPr>
            <w:r>
              <w:rPr>
                <w:b/>
                <w:bCs/>
                <w:color w:val="000000"/>
                <w:sz w:val="20"/>
                <w:szCs w:val="20"/>
              </w:rPr>
              <w:t>Classe :</w:t>
            </w:r>
            <w:r>
              <w:rPr>
                <w:color w:val="000000"/>
                <w:sz w:val="20"/>
                <w:szCs w:val="20"/>
              </w:rPr>
              <w:t xml:space="preserve"> 3ème</w:t>
            </w:r>
          </w:p>
          <w:p w14:paraId="22CBEC33" w14:textId="77777777" w:rsidR="00D03982" w:rsidRDefault="00000000">
            <w:pPr>
              <w:spacing w:after="40" w:line="276" w:lineRule="auto"/>
            </w:pPr>
            <w:r>
              <w:rPr>
                <w:b/>
                <w:bCs/>
                <w:color w:val="000000"/>
                <w:sz w:val="20"/>
                <w:szCs w:val="20"/>
              </w:rPr>
              <w:t>Séance n° :</w:t>
            </w:r>
            <w:r>
              <w:rPr>
                <w:color w:val="000000"/>
                <w:sz w:val="20"/>
                <w:szCs w:val="20"/>
              </w:rPr>
              <w:t xml:space="preserve"> 19 / 25</w:t>
            </w:r>
          </w:p>
          <w:p w14:paraId="04311E92" w14:textId="77777777" w:rsidR="00D03982" w:rsidRDefault="00000000">
            <w:pPr>
              <w:spacing w:after="40" w:line="276" w:lineRule="auto"/>
            </w:pPr>
            <w:r>
              <w:rPr>
                <w:b/>
                <w:bCs/>
                <w:color w:val="000000"/>
                <w:sz w:val="20"/>
                <w:szCs w:val="20"/>
              </w:rPr>
              <w:t>Durée :</w:t>
            </w:r>
            <w:r>
              <w:rPr>
                <w:color w:val="000000"/>
                <w:sz w:val="20"/>
                <w:szCs w:val="20"/>
              </w:rPr>
              <w:t xml:space="preserve"> 2 heures</w:t>
            </w:r>
          </w:p>
        </w:tc>
      </w:tr>
    </w:tbl>
    <w:p w14:paraId="0AA9513F" w14:textId="77777777" w:rsidR="00D03982" w:rsidRDefault="00D03982">
      <w:pPr>
        <w:spacing w:after="80"/>
      </w:pPr>
    </w:p>
    <w:tbl>
      <w:tblPr>
        <w:tblW w:w="96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000" w:firstRow="0" w:lastRow="0" w:firstColumn="0" w:lastColumn="0" w:noHBand="0" w:noVBand="0"/>
      </w:tblPr>
      <w:tblGrid>
        <w:gridCol w:w="1150"/>
        <w:gridCol w:w="3250"/>
        <w:gridCol w:w="2250"/>
        <w:gridCol w:w="1100"/>
        <w:gridCol w:w="1050"/>
        <w:gridCol w:w="800"/>
      </w:tblGrid>
      <w:tr w:rsidR="00D03982" w14:paraId="784CC29E" w14:textId="77777777">
        <w:tblPrEx>
          <w:tblCellMar>
            <w:top w:w="0" w:type="dxa"/>
            <w:bottom w:w="0" w:type="dxa"/>
          </w:tblCellMar>
        </w:tblPrEx>
        <w:trPr>
          <w:tblHeader/>
        </w:trPr>
        <w:tc>
          <w:tcPr>
            <w:tcW w:w="1150" w:type="dxa"/>
            <w:vMerge w:val="restart"/>
            <w:shd w:val="clear" w:color="auto" w:fill="DDEEFF"/>
            <w:tcMar>
              <w:top w:w="60" w:type="dxa"/>
              <w:left w:w="60" w:type="dxa"/>
              <w:bottom w:w="60" w:type="dxa"/>
              <w:right w:w="60" w:type="dxa"/>
            </w:tcMar>
            <w:vAlign w:val="center"/>
          </w:tcPr>
          <w:p w14:paraId="1C9E9436" w14:textId="77777777" w:rsidR="00D03982" w:rsidRDefault="00000000">
            <w:pPr>
              <w:spacing w:line="276" w:lineRule="auto"/>
              <w:jc w:val="center"/>
            </w:pPr>
            <w:r>
              <w:rPr>
                <w:b/>
                <w:bCs/>
                <w:color w:val="000000"/>
                <w:sz w:val="18"/>
                <w:szCs w:val="18"/>
              </w:rPr>
              <w:t>Étapes et Durée</w:t>
            </w:r>
          </w:p>
        </w:tc>
        <w:tc>
          <w:tcPr>
            <w:tcW w:w="5500" w:type="dxa"/>
            <w:gridSpan w:val="2"/>
            <w:shd w:val="clear" w:color="auto" w:fill="DDEEFF"/>
            <w:tcMar>
              <w:top w:w="60" w:type="dxa"/>
              <w:left w:w="60" w:type="dxa"/>
              <w:bottom w:w="60" w:type="dxa"/>
              <w:right w:w="60" w:type="dxa"/>
            </w:tcMar>
            <w:vAlign w:val="center"/>
          </w:tcPr>
          <w:p w14:paraId="0AA8A98C" w14:textId="77777777" w:rsidR="00D03982" w:rsidRDefault="00000000">
            <w:pPr>
              <w:spacing w:line="276" w:lineRule="auto"/>
              <w:jc w:val="center"/>
            </w:pPr>
            <w:r>
              <w:rPr>
                <w:b/>
                <w:bCs/>
                <w:color w:val="000000"/>
                <w:sz w:val="18"/>
                <w:szCs w:val="18"/>
              </w:rPr>
              <w:t>Déroulement de la leçon</w:t>
            </w:r>
          </w:p>
        </w:tc>
        <w:tc>
          <w:tcPr>
            <w:tcW w:w="1100" w:type="dxa"/>
            <w:vMerge w:val="restart"/>
            <w:shd w:val="clear" w:color="auto" w:fill="DDEEFF"/>
            <w:tcMar>
              <w:top w:w="60" w:type="dxa"/>
              <w:left w:w="60" w:type="dxa"/>
              <w:bottom w:w="60" w:type="dxa"/>
              <w:right w:w="60" w:type="dxa"/>
            </w:tcMar>
            <w:vAlign w:val="center"/>
          </w:tcPr>
          <w:p w14:paraId="037D0FBE" w14:textId="77777777" w:rsidR="00D03982" w:rsidRDefault="00000000">
            <w:pPr>
              <w:spacing w:line="276" w:lineRule="auto"/>
              <w:jc w:val="center"/>
            </w:pPr>
            <w:r>
              <w:rPr>
                <w:b/>
                <w:bCs/>
                <w:color w:val="000000"/>
                <w:sz w:val="18"/>
                <w:szCs w:val="18"/>
              </w:rPr>
              <w:t>Technique et Stratégie</w:t>
            </w:r>
          </w:p>
        </w:tc>
        <w:tc>
          <w:tcPr>
            <w:tcW w:w="1050" w:type="dxa"/>
            <w:vMerge w:val="restart"/>
            <w:shd w:val="clear" w:color="auto" w:fill="DDEEFF"/>
            <w:tcMar>
              <w:top w:w="60" w:type="dxa"/>
              <w:left w:w="60" w:type="dxa"/>
              <w:bottom w:w="60" w:type="dxa"/>
              <w:right w:w="60" w:type="dxa"/>
            </w:tcMar>
            <w:vAlign w:val="center"/>
          </w:tcPr>
          <w:p w14:paraId="6FD1A21E" w14:textId="77777777" w:rsidR="00D03982" w:rsidRDefault="00000000">
            <w:pPr>
              <w:spacing w:line="276" w:lineRule="auto"/>
              <w:jc w:val="center"/>
            </w:pPr>
            <w:r>
              <w:rPr>
                <w:b/>
                <w:bCs/>
                <w:color w:val="000000"/>
                <w:sz w:val="18"/>
                <w:szCs w:val="18"/>
              </w:rPr>
              <w:t>Support et Matériel</w:t>
            </w:r>
          </w:p>
        </w:tc>
        <w:tc>
          <w:tcPr>
            <w:tcW w:w="800" w:type="dxa"/>
            <w:vMerge w:val="restart"/>
            <w:shd w:val="clear" w:color="auto" w:fill="DDEEFF"/>
            <w:tcMar>
              <w:top w:w="60" w:type="dxa"/>
              <w:left w:w="60" w:type="dxa"/>
              <w:bottom w:w="60" w:type="dxa"/>
              <w:right w:w="60" w:type="dxa"/>
            </w:tcMar>
            <w:vAlign w:val="center"/>
          </w:tcPr>
          <w:p w14:paraId="58455EA5" w14:textId="77777777" w:rsidR="00D03982" w:rsidRDefault="00000000">
            <w:pPr>
              <w:spacing w:line="276" w:lineRule="auto"/>
              <w:jc w:val="center"/>
            </w:pPr>
            <w:r>
              <w:rPr>
                <w:b/>
                <w:bCs/>
                <w:color w:val="000000"/>
                <w:sz w:val="18"/>
                <w:szCs w:val="18"/>
              </w:rPr>
              <w:t>Observation</w:t>
            </w:r>
          </w:p>
        </w:tc>
      </w:tr>
      <w:tr w:rsidR="00D03982" w14:paraId="6AC9D7BD" w14:textId="77777777">
        <w:tblPrEx>
          <w:tblCellMar>
            <w:top w:w="0" w:type="dxa"/>
            <w:bottom w:w="0" w:type="dxa"/>
          </w:tblCellMar>
        </w:tblPrEx>
        <w:trPr>
          <w:tblHeader/>
        </w:trPr>
        <w:tc>
          <w:tcPr>
            <w:tcW w:w="1150" w:type="dxa"/>
            <w:vMerge/>
          </w:tcPr>
          <w:p w14:paraId="33D33012" w14:textId="77777777" w:rsidR="00D03982" w:rsidRDefault="00D03982"/>
        </w:tc>
        <w:tc>
          <w:tcPr>
            <w:tcW w:w="3250" w:type="dxa"/>
            <w:shd w:val="clear" w:color="auto" w:fill="F5F5F5"/>
            <w:tcMar>
              <w:top w:w="60" w:type="dxa"/>
              <w:left w:w="60" w:type="dxa"/>
              <w:bottom w:w="60" w:type="dxa"/>
              <w:right w:w="60" w:type="dxa"/>
            </w:tcMar>
          </w:tcPr>
          <w:p w14:paraId="47E7E201" w14:textId="77777777" w:rsidR="00D03982" w:rsidRDefault="00000000">
            <w:pPr>
              <w:spacing w:line="276" w:lineRule="auto"/>
              <w:jc w:val="center"/>
            </w:pPr>
            <w:r>
              <w:rPr>
                <w:b/>
                <w:bCs/>
                <w:color w:val="000000"/>
                <w:sz w:val="18"/>
                <w:szCs w:val="18"/>
              </w:rPr>
              <w:t>Enseignant</w:t>
            </w:r>
          </w:p>
        </w:tc>
        <w:tc>
          <w:tcPr>
            <w:tcW w:w="2250" w:type="dxa"/>
            <w:shd w:val="clear" w:color="auto" w:fill="F5F5F5"/>
            <w:tcMar>
              <w:top w:w="60" w:type="dxa"/>
              <w:left w:w="60" w:type="dxa"/>
              <w:bottom w:w="60" w:type="dxa"/>
              <w:right w:w="60" w:type="dxa"/>
            </w:tcMar>
          </w:tcPr>
          <w:p w14:paraId="25D6146F" w14:textId="77777777" w:rsidR="00D03982" w:rsidRDefault="00000000">
            <w:pPr>
              <w:spacing w:line="276" w:lineRule="auto"/>
              <w:jc w:val="center"/>
            </w:pPr>
            <w:r>
              <w:rPr>
                <w:b/>
                <w:bCs/>
                <w:color w:val="000000"/>
                <w:sz w:val="18"/>
                <w:szCs w:val="18"/>
              </w:rPr>
              <w:t>Apprenants</w:t>
            </w:r>
          </w:p>
        </w:tc>
        <w:tc>
          <w:tcPr>
            <w:tcW w:w="1100" w:type="dxa"/>
            <w:vMerge/>
          </w:tcPr>
          <w:p w14:paraId="20DAB886" w14:textId="77777777" w:rsidR="00D03982" w:rsidRDefault="00D03982"/>
        </w:tc>
        <w:tc>
          <w:tcPr>
            <w:tcW w:w="1050" w:type="dxa"/>
            <w:vMerge/>
          </w:tcPr>
          <w:p w14:paraId="01E5AA20" w14:textId="77777777" w:rsidR="00D03982" w:rsidRDefault="00D03982"/>
        </w:tc>
        <w:tc>
          <w:tcPr>
            <w:tcW w:w="800" w:type="dxa"/>
            <w:vMerge/>
          </w:tcPr>
          <w:p w14:paraId="62BC3F00" w14:textId="77777777" w:rsidR="00D03982" w:rsidRDefault="00D03982"/>
        </w:tc>
      </w:tr>
      <w:tr w:rsidR="00D03982" w14:paraId="5E3E83BA"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5C665E5A" w14:textId="77777777" w:rsidR="00D03982" w:rsidRDefault="00000000">
            <w:pPr>
              <w:spacing w:line="276" w:lineRule="auto"/>
            </w:pPr>
            <w:r>
              <w:rPr>
                <w:b/>
                <w:bCs/>
                <w:color w:val="000000"/>
                <w:sz w:val="19"/>
                <w:szCs w:val="19"/>
              </w:rPr>
              <w:t>I. RÉVISION</w:t>
            </w:r>
          </w:p>
        </w:tc>
      </w:tr>
      <w:tr w:rsidR="00D03982" w14:paraId="65BFD443" w14:textId="77777777">
        <w:tblPrEx>
          <w:tblCellMar>
            <w:top w:w="0" w:type="dxa"/>
            <w:bottom w:w="0" w:type="dxa"/>
          </w:tblCellMar>
        </w:tblPrEx>
        <w:tc>
          <w:tcPr>
            <w:tcW w:w="1150" w:type="dxa"/>
            <w:tcMar>
              <w:top w:w="60" w:type="dxa"/>
              <w:left w:w="60" w:type="dxa"/>
              <w:bottom w:w="60" w:type="dxa"/>
              <w:right w:w="60" w:type="dxa"/>
            </w:tcMar>
          </w:tcPr>
          <w:p w14:paraId="1F505907" w14:textId="77777777" w:rsidR="00D03982" w:rsidRDefault="00000000">
            <w:pPr>
              <w:spacing w:after="20" w:line="276" w:lineRule="auto"/>
            </w:pPr>
            <w:r>
              <w:rPr>
                <w:b/>
                <w:bCs/>
                <w:color w:val="000000"/>
                <w:sz w:val="18"/>
                <w:szCs w:val="18"/>
              </w:rPr>
              <w:t>Révision</w:t>
            </w:r>
          </w:p>
          <w:p w14:paraId="68742EF1" w14:textId="77777777" w:rsidR="00D03982" w:rsidRDefault="00000000">
            <w:pPr>
              <w:spacing w:line="276" w:lineRule="auto"/>
            </w:pPr>
            <w:r>
              <w:rPr>
                <w:color w:val="000000"/>
                <w:sz w:val="18"/>
                <w:szCs w:val="18"/>
              </w:rPr>
              <w:t>15 min</w:t>
            </w:r>
          </w:p>
        </w:tc>
        <w:tc>
          <w:tcPr>
            <w:tcW w:w="3250" w:type="dxa"/>
            <w:tcMar>
              <w:top w:w="60" w:type="dxa"/>
              <w:left w:w="60" w:type="dxa"/>
              <w:bottom w:w="60" w:type="dxa"/>
              <w:right w:w="60" w:type="dxa"/>
            </w:tcMar>
          </w:tcPr>
          <w:p w14:paraId="4C39C5BE" w14:textId="77777777" w:rsidR="00D03982" w:rsidRDefault="00000000">
            <w:pPr>
              <w:spacing w:after="50" w:line="276" w:lineRule="auto"/>
            </w:pPr>
            <w:r>
              <w:rPr>
                <w:color w:val="000000"/>
                <w:sz w:val="18"/>
                <w:szCs w:val="18"/>
              </w:rPr>
              <w:t>Quand et comment Hitler est-il arrivé au pouvoir ?</w:t>
            </w:r>
          </w:p>
          <w:p w14:paraId="5F63DCF8" w14:textId="77777777" w:rsidR="00D03982" w:rsidRDefault="00000000">
            <w:pPr>
              <w:spacing w:after="50" w:line="276" w:lineRule="auto"/>
            </w:pPr>
            <w:r>
              <w:rPr>
                <w:color w:val="000000"/>
                <w:sz w:val="18"/>
                <w:szCs w:val="18"/>
              </w:rPr>
              <w:t>Citez trois caractères de la dictature nazie.</w:t>
            </w:r>
          </w:p>
          <w:p w14:paraId="1520F2DC" w14:textId="77777777" w:rsidR="00D03982" w:rsidRDefault="00000000">
            <w:pPr>
              <w:spacing w:after="50" w:line="276" w:lineRule="auto"/>
            </w:pPr>
            <w:r>
              <w:rPr>
                <w:color w:val="000000"/>
                <w:sz w:val="18"/>
                <w:szCs w:val="18"/>
              </w:rPr>
              <w:t>Que prévoyait le traité de Versailles pour l'armée allemande ?</w:t>
            </w:r>
          </w:p>
          <w:p w14:paraId="2C119074" w14:textId="77777777" w:rsidR="00D03982" w:rsidRDefault="00000000">
            <w:pPr>
              <w:spacing w:after="50" w:line="276" w:lineRule="auto"/>
            </w:pPr>
            <w:r>
              <w:rPr>
                <w:color w:val="000000"/>
                <w:sz w:val="18"/>
                <w:szCs w:val="18"/>
              </w:rPr>
              <w:t>Quels territoires Hitler annexe-t-il en 1938 ?</w:t>
            </w:r>
          </w:p>
        </w:tc>
        <w:tc>
          <w:tcPr>
            <w:tcW w:w="2250" w:type="dxa"/>
            <w:tcMar>
              <w:top w:w="60" w:type="dxa"/>
              <w:left w:w="60" w:type="dxa"/>
              <w:bottom w:w="60" w:type="dxa"/>
              <w:right w:w="60" w:type="dxa"/>
            </w:tcMar>
          </w:tcPr>
          <w:p w14:paraId="38DF8443" w14:textId="77777777" w:rsidR="00D03982" w:rsidRDefault="00000000">
            <w:pPr>
              <w:spacing w:after="50" w:line="276" w:lineRule="auto"/>
            </w:pPr>
            <w:r>
              <w:rPr>
                <w:color w:val="000000"/>
                <w:sz w:val="18"/>
                <w:szCs w:val="18"/>
              </w:rPr>
              <w:t>R.A. : Le 30 janvier 1933, nommé légalement chancelier par Hindenburg.</w:t>
            </w:r>
          </w:p>
          <w:p w14:paraId="71E1DB2C" w14:textId="77777777" w:rsidR="00D03982" w:rsidRDefault="00000000">
            <w:pPr>
              <w:spacing w:after="50" w:line="276" w:lineRule="auto"/>
            </w:pPr>
            <w:r>
              <w:rPr>
                <w:color w:val="000000"/>
                <w:sz w:val="18"/>
                <w:szCs w:val="18"/>
              </w:rPr>
              <w:t>R.A. : Parti unique, Gestapo et camps, propagande et culte du Führer, racisme et antisémitisme.</w:t>
            </w:r>
          </w:p>
          <w:p w14:paraId="00A22937" w14:textId="77777777" w:rsidR="00D03982" w:rsidRDefault="00000000">
            <w:pPr>
              <w:spacing w:after="50" w:line="276" w:lineRule="auto"/>
            </w:pPr>
            <w:r>
              <w:rPr>
                <w:color w:val="000000"/>
                <w:sz w:val="18"/>
                <w:szCs w:val="18"/>
              </w:rPr>
              <w:t>R.A. : Limitation à 100 000 hommes, Rhénanie démilitarisée.</w:t>
            </w:r>
          </w:p>
          <w:p w14:paraId="6813CA9E" w14:textId="77777777" w:rsidR="00D03982" w:rsidRDefault="00000000">
            <w:pPr>
              <w:spacing w:after="50" w:line="276" w:lineRule="auto"/>
            </w:pPr>
            <w:r>
              <w:rPr>
                <w:color w:val="000000"/>
                <w:sz w:val="18"/>
                <w:szCs w:val="18"/>
              </w:rPr>
              <w:t>R.A. : L'Autriche (Anschluss) et les Sudètes.</w:t>
            </w:r>
          </w:p>
        </w:tc>
        <w:tc>
          <w:tcPr>
            <w:tcW w:w="1100" w:type="dxa"/>
            <w:tcMar>
              <w:top w:w="60" w:type="dxa"/>
              <w:left w:w="60" w:type="dxa"/>
              <w:bottom w:w="60" w:type="dxa"/>
              <w:right w:w="60" w:type="dxa"/>
            </w:tcMar>
          </w:tcPr>
          <w:p w14:paraId="5A50EC9C" w14:textId="77777777" w:rsidR="00D03982" w:rsidRDefault="00000000">
            <w:pPr>
              <w:spacing w:after="50" w:line="276" w:lineRule="auto"/>
            </w:pPr>
            <w:r>
              <w:rPr>
                <w:color w:val="000000"/>
                <w:sz w:val="18"/>
                <w:szCs w:val="18"/>
              </w:rPr>
              <w:t>Questions-réponses orales</w:t>
            </w:r>
          </w:p>
        </w:tc>
        <w:tc>
          <w:tcPr>
            <w:tcW w:w="1050" w:type="dxa"/>
            <w:tcMar>
              <w:top w:w="60" w:type="dxa"/>
              <w:left w:w="60" w:type="dxa"/>
              <w:bottom w:w="60" w:type="dxa"/>
              <w:right w:w="60" w:type="dxa"/>
            </w:tcMar>
          </w:tcPr>
          <w:p w14:paraId="6D920079" w14:textId="77777777" w:rsidR="00D03982" w:rsidRDefault="00000000">
            <w:pPr>
              <w:spacing w:after="50" w:line="276" w:lineRule="auto"/>
            </w:pPr>
            <w:r>
              <w:rPr>
                <w:color w:val="000000"/>
                <w:sz w:val="18"/>
                <w:szCs w:val="18"/>
              </w:rPr>
              <w:t>—</w:t>
            </w:r>
          </w:p>
        </w:tc>
        <w:tc>
          <w:tcPr>
            <w:tcW w:w="800" w:type="dxa"/>
            <w:tcMar>
              <w:top w:w="60" w:type="dxa"/>
              <w:left w:w="60" w:type="dxa"/>
              <w:bottom w:w="60" w:type="dxa"/>
              <w:right w:w="60" w:type="dxa"/>
            </w:tcMar>
          </w:tcPr>
          <w:p w14:paraId="15292010" w14:textId="77777777" w:rsidR="00D03982" w:rsidRDefault="00D03982"/>
        </w:tc>
      </w:tr>
      <w:tr w:rsidR="00D03982" w14:paraId="0863929E"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0B3EEF00" w14:textId="77777777" w:rsidR="00D03982" w:rsidRDefault="00000000">
            <w:pPr>
              <w:spacing w:line="276" w:lineRule="auto"/>
            </w:pPr>
            <w:r>
              <w:rPr>
                <w:b/>
                <w:bCs/>
                <w:color w:val="000000"/>
                <w:sz w:val="19"/>
                <w:szCs w:val="19"/>
              </w:rPr>
              <w:t>II. NOUVELLE LEÇON — 90 min</w:t>
            </w:r>
          </w:p>
        </w:tc>
      </w:tr>
      <w:tr w:rsidR="00D03982" w14:paraId="67B2F54E" w14:textId="77777777">
        <w:tblPrEx>
          <w:tblCellMar>
            <w:top w:w="0" w:type="dxa"/>
            <w:bottom w:w="0" w:type="dxa"/>
          </w:tblCellMar>
        </w:tblPrEx>
        <w:tc>
          <w:tcPr>
            <w:tcW w:w="1150" w:type="dxa"/>
            <w:tcMar>
              <w:top w:w="60" w:type="dxa"/>
              <w:left w:w="60" w:type="dxa"/>
              <w:bottom w:w="60" w:type="dxa"/>
              <w:right w:w="60" w:type="dxa"/>
            </w:tcMar>
          </w:tcPr>
          <w:p w14:paraId="6EFC730A" w14:textId="77777777" w:rsidR="00D03982" w:rsidRDefault="00000000">
            <w:pPr>
              <w:spacing w:after="20" w:line="276" w:lineRule="auto"/>
            </w:pPr>
            <w:r>
              <w:rPr>
                <w:b/>
                <w:bCs/>
                <w:color w:val="000000"/>
                <w:sz w:val="18"/>
                <w:szCs w:val="18"/>
              </w:rPr>
              <w:t>1. Mise en situation</w:t>
            </w:r>
          </w:p>
        </w:tc>
        <w:tc>
          <w:tcPr>
            <w:tcW w:w="3250" w:type="dxa"/>
            <w:tcMar>
              <w:top w:w="60" w:type="dxa"/>
              <w:left w:w="60" w:type="dxa"/>
              <w:bottom w:w="60" w:type="dxa"/>
              <w:right w:w="60" w:type="dxa"/>
            </w:tcMar>
          </w:tcPr>
          <w:p w14:paraId="65D636F3" w14:textId="77777777" w:rsidR="00D03982" w:rsidRDefault="00000000">
            <w:pPr>
              <w:spacing w:after="50" w:line="276" w:lineRule="auto"/>
            </w:pPr>
            <w:r>
              <w:rPr>
                <w:color w:val="000000"/>
                <w:sz w:val="18"/>
                <w:szCs w:val="18"/>
              </w:rPr>
              <w:t>Munich, 30 septembre 1938. Les Premiers ministres français et britannique, Daladier et Chamberlain, signent avec Hitler et Mussolini un accord qui livre à l'Allemagne les Sudètes, une région de la Tchécoslovaquie. À leur retour, ils sont acclamés : on croit la paix sauvée. Onze mois plus tard, le 1er septembre 1939, les chars allemands entrent en Pologne : la Seconde Guerre mondiale commence. Elle durera six ans et fera plus de 50 millions de morts.</w:t>
            </w:r>
          </w:p>
          <w:p w14:paraId="6606ECE7" w14:textId="77777777" w:rsidR="00D03982" w:rsidRDefault="00000000">
            <w:pPr>
              <w:spacing w:after="50" w:line="276" w:lineRule="auto"/>
            </w:pPr>
            <w:r>
              <w:rPr>
                <w:color w:val="000000"/>
                <w:sz w:val="18"/>
                <w:szCs w:val="18"/>
              </w:rPr>
              <w:t xml:space="preserve">Pourquoi les démocraties </w:t>
            </w:r>
            <w:proofErr w:type="spellStart"/>
            <w:r>
              <w:rPr>
                <w:color w:val="000000"/>
                <w:sz w:val="18"/>
                <w:szCs w:val="18"/>
              </w:rPr>
              <w:t>ont-elles</w:t>
            </w:r>
            <w:proofErr w:type="spellEnd"/>
            <w:r>
              <w:rPr>
                <w:color w:val="000000"/>
                <w:sz w:val="18"/>
                <w:szCs w:val="18"/>
              </w:rPr>
              <w:t xml:space="preserve"> cédé à Hitler ? Cette guerre pouvait-elle être évitée ? Quelles en sont les causes profondes ?</w:t>
            </w:r>
          </w:p>
        </w:tc>
        <w:tc>
          <w:tcPr>
            <w:tcW w:w="2250" w:type="dxa"/>
            <w:tcMar>
              <w:top w:w="60" w:type="dxa"/>
              <w:left w:w="60" w:type="dxa"/>
              <w:bottom w:w="60" w:type="dxa"/>
              <w:right w:w="60" w:type="dxa"/>
            </w:tcMar>
          </w:tcPr>
          <w:p w14:paraId="32BB57F3" w14:textId="77777777" w:rsidR="00D03982" w:rsidRDefault="00000000">
            <w:pPr>
              <w:spacing w:after="50" w:line="276" w:lineRule="auto"/>
            </w:pPr>
            <w:r>
              <w:rPr>
                <w:color w:val="000000"/>
                <w:sz w:val="18"/>
                <w:szCs w:val="18"/>
              </w:rPr>
              <w:t>Les élèves écoutent et répondent à l'oral. R.A. : par peur d'une nouvelle guerre et par faiblesse ; Hitler voulait la guerre depuis longtemps ; les causes : le traité de Versailles, la crise, les agressions des dictatures.</w:t>
            </w:r>
          </w:p>
        </w:tc>
        <w:tc>
          <w:tcPr>
            <w:tcW w:w="1100" w:type="dxa"/>
            <w:tcMar>
              <w:top w:w="60" w:type="dxa"/>
              <w:left w:w="60" w:type="dxa"/>
              <w:bottom w:w="60" w:type="dxa"/>
              <w:right w:w="60" w:type="dxa"/>
            </w:tcMar>
          </w:tcPr>
          <w:p w14:paraId="5829CCAF" w14:textId="77777777" w:rsidR="00D03982" w:rsidRDefault="00000000">
            <w:pPr>
              <w:spacing w:after="50" w:line="276" w:lineRule="auto"/>
            </w:pPr>
            <w:r>
              <w:rPr>
                <w:color w:val="000000"/>
                <w:sz w:val="18"/>
                <w:szCs w:val="18"/>
              </w:rPr>
              <w:t>Amorce orale</w:t>
            </w:r>
          </w:p>
        </w:tc>
        <w:tc>
          <w:tcPr>
            <w:tcW w:w="1050" w:type="dxa"/>
            <w:tcMar>
              <w:top w:w="60" w:type="dxa"/>
              <w:left w:w="60" w:type="dxa"/>
              <w:bottom w:w="60" w:type="dxa"/>
              <w:right w:w="60" w:type="dxa"/>
            </w:tcMar>
          </w:tcPr>
          <w:p w14:paraId="569E3362" w14:textId="77777777" w:rsidR="00D03982" w:rsidRDefault="00000000">
            <w:pPr>
              <w:spacing w:after="50" w:line="276" w:lineRule="auto"/>
            </w:pPr>
            <w:r>
              <w:rPr>
                <w:color w:val="000000"/>
                <w:sz w:val="18"/>
                <w:szCs w:val="18"/>
              </w:rPr>
              <w:t>Tableau noir</w:t>
            </w:r>
          </w:p>
        </w:tc>
        <w:tc>
          <w:tcPr>
            <w:tcW w:w="800" w:type="dxa"/>
            <w:tcMar>
              <w:top w:w="60" w:type="dxa"/>
              <w:left w:w="60" w:type="dxa"/>
              <w:bottom w:w="60" w:type="dxa"/>
              <w:right w:w="60" w:type="dxa"/>
            </w:tcMar>
          </w:tcPr>
          <w:p w14:paraId="0E262054" w14:textId="77777777" w:rsidR="00D03982" w:rsidRDefault="00D03982"/>
        </w:tc>
      </w:tr>
      <w:tr w:rsidR="00D03982" w14:paraId="085E10E9" w14:textId="77777777">
        <w:tblPrEx>
          <w:tblCellMar>
            <w:top w:w="0" w:type="dxa"/>
            <w:bottom w:w="0" w:type="dxa"/>
          </w:tblCellMar>
        </w:tblPrEx>
        <w:tc>
          <w:tcPr>
            <w:tcW w:w="1150" w:type="dxa"/>
            <w:tcMar>
              <w:top w:w="60" w:type="dxa"/>
              <w:left w:w="60" w:type="dxa"/>
              <w:bottom w:w="60" w:type="dxa"/>
              <w:right w:w="60" w:type="dxa"/>
            </w:tcMar>
          </w:tcPr>
          <w:p w14:paraId="5779936A" w14:textId="77777777" w:rsidR="00D03982" w:rsidRDefault="00000000">
            <w:pPr>
              <w:spacing w:after="20" w:line="276" w:lineRule="auto"/>
            </w:pPr>
            <w:r>
              <w:rPr>
                <w:b/>
                <w:bCs/>
                <w:color w:val="000000"/>
                <w:sz w:val="18"/>
                <w:szCs w:val="18"/>
              </w:rPr>
              <w:t>2. Présentation</w:t>
            </w:r>
          </w:p>
        </w:tc>
        <w:tc>
          <w:tcPr>
            <w:tcW w:w="3250" w:type="dxa"/>
            <w:tcMar>
              <w:top w:w="60" w:type="dxa"/>
              <w:left w:w="60" w:type="dxa"/>
              <w:bottom w:w="60" w:type="dxa"/>
              <w:right w:w="60" w:type="dxa"/>
            </w:tcMar>
          </w:tcPr>
          <w:p w14:paraId="6E1940CB" w14:textId="77777777" w:rsidR="00D03982" w:rsidRDefault="00000000">
            <w:pPr>
              <w:spacing w:after="50" w:line="276" w:lineRule="auto"/>
            </w:pPr>
            <w:r>
              <w:rPr>
                <w:color w:val="000000"/>
                <w:sz w:val="18"/>
                <w:szCs w:val="18"/>
              </w:rPr>
              <w:t xml:space="preserve">Aujourd'hui nous allons apprendre : « La Deuxième Guerre mondiale (1) : les causes et les phases de la guerre ». Après cette </w:t>
            </w:r>
            <w:r>
              <w:rPr>
                <w:color w:val="000000"/>
                <w:sz w:val="18"/>
                <w:szCs w:val="18"/>
              </w:rPr>
              <w:lastRenderedPageBreak/>
              <w:t>séance, vous serez capables d'inventorier les causes de la Deuxième Guerre mondiale (conséquences des traités, effets de la crise, agressions fascistes de 1933 à 1939) et de décrire ses deux grandes phases, la domination de l'Axe (1939-1942) et les victoires des Alliés (1942-1945), à l'aide d'une frise chronologique.</w:t>
            </w:r>
          </w:p>
        </w:tc>
        <w:tc>
          <w:tcPr>
            <w:tcW w:w="2250" w:type="dxa"/>
            <w:tcMar>
              <w:top w:w="60" w:type="dxa"/>
              <w:left w:w="60" w:type="dxa"/>
              <w:bottom w:w="60" w:type="dxa"/>
              <w:right w:w="60" w:type="dxa"/>
            </w:tcMar>
          </w:tcPr>
          <w:p w14:paraId="59D78C2D" w14:textId="77777777" w:rsidR="00D03982" w:rsidRDefault="00000000">
            <w:pPr>
              <w:spacing w:after="50" w:line="276" w:lineRule="auto"/>
            </w:pPr>
            <w:r>
              <w:rPr>
                <w:color w:val="000000"/>
                <w:sz w:val="18"/>
                <w:szCs w:val="18"/>
              </w:rPr>
              <w:lastRenderedPageBreak/>
              <w:t>Les élèves écoutent.</w:t>
            </w:r>
          </w:p>
        </w:tc>
        <w:tc>
          <w:tcPr>
            <w:tcW w:w="1100" w:type="dxa"/>
            <w:tcMar>
              <w:top w:w="60" w:type="dxa"/>
              <w:left w:w="60" w:type="dxa"/>
              <w:bottom w:w="60" w:type="dxa"/>
              <w:right w:w="60" w:type="dxa"/>
            </w:tcMar>
          </w:tcPr>
          <w:p w14:paraId="3D2991DC" w14:textId="77777777" w:rsidR="00D03982" w:rsidRDefault="00000000">
            <w:pPr>
              <w:spacing w:after="50" w:line="276" w:lineRule="auto"/>
            </w:pPr>
            <w:r>
              <w:rPr>
                <w:color w:val="000000"/>
                <w:sz w:val="18"/>
                <w:szCs w:val="18"/>
              </w:rPr>
              <w:t>Exposé oral</w:t>
            </w:r>
          </w:p>
        </w:tc>
        <w:tc>
          <w:tcPr>
            <w:tcW w:w="1050" w:type="dxa"/>
            <w:tcMar>
              <w:top w:w="60" w:type="dxa"/>
              <w:left w:w="60" w:type="dxa"/>
              <w:bottom w:w="60" w:type="dxa"/>
              <w:right w:w="60" w:type="dxa"/>
            </w:tcMar>
          </w:tcPr>
          <w:p w14:paraId="7ECD73E5" w14:textId="77777777" w:rsidR="00D03982" w:rsidRDefault="00000000">
            <w:pPr>
              <w:spacing w:after="50" w:line="276" w:lineRule="auto"/>
            </w:pPr>
            <w:r>
              <w:rPr>
                <w:color w:val="000000"/>
                <w:sz w:val="18"/>
                <w:szCs w:val="18"/>
              </w:rPr>
              <w:t>Tableau noir, cahier</w:t>
            </w:r>
          </w:p>
        </w:tc>
        <w:tc>
          <w:tcPr>
            <w:tcW w:w="800" w:type="dxa"/>
            <w:tcMar>
              <w:top w:w="60" w:type="dxa"/>
              <w:left w:w="60" w:type="dxa"/>
              <w:bottom w:w="60" w:type="dxa"/>
              <w:right w:w="60" w:type="dxa"/>
            </w:tcMar>
          </w:tcPr>
          <w:p w14:paraId="2AE40344" w14:textId="77777777" w:rsidR="00D03982" w:rsidRDefault="00D03982"/>
        </w:tc>
      </w:tr>
      <w:tr w:rsidR="00D03982" w14:paraId="2B5FAED3" w14:textId="77777777">
        <w:tblPrEx>
          <w:tblCellMar>
            <w:top w:w="0" w:type="dxa"/>
            <w:bottom w:w="0" w:type="dxa"/>
          </w:tblCellMar>
        </w:tblPrEx>
        <w:tc>
          <w:tcPr>
            <w:tcW w:w="1150" w:type="dxa"/>
            <w:tcMar>
              <w:top w:w="60" w:type="dxa"/>
              <w:left w:w="60" w:type="dxa"/>
              <w:bottom w:w="60" w:type="dxa"/>
              <w:right w:w="60" w:type="dxa"/>
            </w:tcMar>
          </w:tcPr>
          <w:p w14:paraId="1BBB7FE1" w14:textId="77777777" w:rsidR="00D03982" w:rsidRDefault="00000000">
            <w:pPr>
              <w:spacing w:after="20" w:line="276" w:lineRule="auto"/>
            </w:pPr>
            <w:r>
              <w:rPr>
                <w:b/>
                <w:bCs/>
                <w:color w:val="000000"/>
                <w:sz w:val="18"/>
                <w:szCs w:val="18"/>
              </w:rPr>
              <w:t>3. Observation</w:t>
            </w:r>
          </w:p>
        </w:tc>
        <w:tc>
          <w:tcPr>
            <w:tcW w:w="3250" w:type="dxa"/>
            <w:tcMar>
              <w:top w:w="60" w:type="dxa"/>
              <w:left w:w="60" w:type="dxa"/>
              <w:bottom w:w="60" w:type="dxa"/>
              <w:right w:w="60" w:type="dxa"/>
            </w:tcMar>
          </w:tcPr>
          <w:p w14:paraId="0325AE4A" w14:textId="77777777" w:rsidR="00D03982" w:rsidRDefault="00000000">
            <w:pPr>
              <w:spacing w:after="50" w:line="276" w:lineRule="auto"/>
            </w:pPr>
            <w:r>
              <w:rPr>
                <w:color w:val="000000"/>
                <w:sz w:val="18"/>
                <w:szCs w:val="18"/>
              </w:rPr>
              <w:t>Regardez et observez bien cette frise chronologique que j'écris au tableau noir :</w:t>
            </w:r>
          </w:p>
          <w:tbl>
            <w:tblPr>
              <w:tblW w:w="32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000" w:firstRow="0" w:lastRow="0" w:firstColumn="0" w:lastColumn="0" w:noHBand="0" w:noVBand="0"/>
            </w:tblPr>
            <w:tblGrid>
              <w:gridCol w:w="640"/>
              <w:gridCol w:w="640"/>
              <w:gridCol w:w="640"/>
              <w:gridCol w:w="640"/>
              <w:gridCol w:w="640"/>
            </w:tblGrid>
            <w:tr w:rsidR="00D03982" w14:paraId="6FD30C0C" w14:textId="77777777">
              <w:tblPrEx>
                <w:tblCellMar>
                  <w:top w:w="0" w:type="dxa"/>
                  <w:bottom w:w="0" w:type="dxa"/>
                </w:tblCellMar>
              </w:tblPrEx>
              <w:tc>
                <w:tcPr>
                  <w:tcW w:w="640" w:type="dxa"/>
                  <w:shd w:val="clear" w:color="auto" w:fill="F5F5F5"/>
                  <w:tcMar>
                    <w:top w:w="30" w:type="dxa"/>
                    <w:left w:w="30" w:type="dxa"/>
                    <w:bottom w:w="30" w:type="dxa"/>
                    <w:right w:w="30" w:type="dxa"/>
                  </w:tcMar>
                </w:tcPr>
                <w:p w14:paraId="579BEE4D" w14:textId="77777777" w:rsidR="00D03982" w:rsidRDefault="00000000">
                  <w:pPr>
                    <w:spacing w:line="276" w:lineRule="auto"/>
                  </w:pPr>
                  <w:r>
                    <w:rPr>
                      <w:b/>
                      <w:bCs/>
                      <w:color w:val="000000"/>
                      <w:sz w:val="16"/>
                      <w:szCs w:val="16"/>
                    </w:rPr>
                    <w:t>Date</w:t>
                  </w:r>
                </w:p>
              </w:tc>
              <w:tc>
                <w:tcPr>
                  <w:tcW w:w="640" w:type="dxa"/>
                  <w:shd w:val="clear" w:color="auto" w:fill="F5F5F5"/>
                  <w:tcMar>
                    <w:top w:w="30" w:type="dxa"/>
                    <w:left w:w="30" w:type="dxa"/>
                    <w:bottom w:w="30" w:type="dxa"/>
                    <w:right w:w="30" w:type="dxa"/>
                  </w:tcMar>
                </w:tcPr>
                <w:p w14:paraId="1411DA44" w14:textId="77777777" w:rsidR="00D03982" w:rsidRDefault="00000000">
                  <w:pPr>
                    <w:spacing w:line="276" w:lineRule="auto"/>
                  </w:pPr>
                  <w:r>
                    <w:rPr>
                      <w:b/>
                      <w:bCs/>
                      <w:color w:val="000000"/>
                      <w:sz w:val="16"/>
                      <w:szCs w:val="16"/>
                    </w:rPr>
                    <w:t>La marche à la guerre</w:t>
                  </w:r>
                </w:p>
              </w:tc>
              <w:tc>
                <w:tcPr>
                  <w:tcW w:w="640" w:type="dxa"/>
                  <w:shd w:val="clear" w:color="auto" w:fill="F5F5F5"/>
                  <w:tcMar>
                    <w:top w:w="30" w:type="dxa"/>
                    <w:left w:w="30" w:type="dxa"/>
                    <w:bottom w:w="30" w:type="dxa"/>
                    <w:right w:w="30" w:type="dxa"/>
                  </w:tcMar>
                </w:tcPr>
                <w:p w14:paraId="0BEF2877" w14:textId="77777777" w:rsidR="00D03982" w:rsidRDefault="00000000">
                  <w:pPr>
                    <w:spacing w:line="276" w:lineRule="auto"/>
                  </w:pPr>
                  <w:r>
                    <w:rPr>
                      <w:color w:val="000000"/>
                      <w:sz w:val="16"/>
                      <w:szCs w:val="16"/>
                    </w:rPr>
                    <w:t>****</w:t>
                  </w:r>
                </w:p>
              </w:tc>
              <w:tc>
                <w:tcPr>
                  <w:tcW w:w="640" w:type="dxa"/>
                  <w:shd w:val="clear" w:color="auto" w:fill="F5F5F5"/>
                  <w:tcMar>
                    <w:top w:w="30" w:type="dxa"/>
                    <w:left w:w="30" w:type="dxa"/>
                    <w:bottom w:w="30" w:type="dxa"/>
                    <w:right w:w="30" w:type="dxa"/>
                  </w:tcMar>
                </w:tcPr>
                <w:p w14:paraId="70F014D3" w14:textId="77777777" w:rsidR="00D03982" w:rsidRDefault="00000000">
                  <w:pPr>
                    <w:spacing w:line="276" w:lineRule="auto"/>
                  </w:pPr>
                  <w:r>
                    <w:rPr>
                      <w:b/>
                      <w:bCs/>
                      <w:color w:val="000000"/>
                      <w:sz w:val="16"/>
                      <w:szCs w:val="16"/>
                    </w:rPr>
                    <w:t>Date</w:t>
                  </w:r>
                </w:p>
              </w:tc>
              <w:tc>
                <w:tcPr>
                  <w:tcW w:w="640" w:type="dxa"/>
                  <w:shd w:val="clear" w:color="auto" w:fill="F5F5F5"/>
                  <w:tcMar>
                    <w:top w:w="30" w:type="dxa"/>
                    <w:left w:w="30" w:type="dxa"/>
                    <w:bottom w:w="30" w:type="dxa"/>
                    <w:right w:w="30" w:type="dxa"/>
                  </w:tcMar>
                </w:tcPr>
                <w:p w14:paraId="455BDA50" w14:textId="77777777" w:rsidR="00D03982" w:rsidRDefault="00000000">
                  <w:pPr>
                    <w:spacing w:line="276" w:lineRule="auto"/>
                  </w:pPr>
                  <w:r>
                    <w:rPr>
                      <w:b/>
                      <w:bCs/>
                      <w:color w:val="000000"/>
                      <w:sz w:val="16"/>
                      <w:szCs w:val="16"/>
                    </w:rPr>
                    <w:t>Les phases de la guerre</w:t>
                  </w:r>
                </w:p>
              </w:tc>
            </w:tr>
            <w:tr w:rsidR="00D03982" w14:paraId="74151D4A" w14:textId="77777777">
              <w:tblPrEx>
                <w:tblCellMar>
                  <w:top w:w="0" w:type="dxa"/>
                  <w:bottom w:w="0" w:type="dxa"/>
                </w:tblCellMar>
              </w:tblPrEx>
              <w:tc>
                <w:tcPr>
                  <w:tcW w:w="640" w:type="dxa"/>
                  <w:tcMar>
                    <w:top w:w="30" w:type="dxa"/>
                    <w:left w:w="30" w:type="dxa"/>
                    <w:bottom w:w="30" w:type="dxa"/>
                    <w:right w:w="30" w:type="dxa"/>
                  </w:tcMar>
                </w:tcPr>
                <w:p w14:paraId="0E821229" w14:textId="77777777" w:rsidR="00D03982" w:rsidRDefault="00000000">
                  <w:pPr>
                    <w:spacing w:line="276" w:lineRule="auto"/>
                  </w:pPr>
                  <w:r>
                    <w:rPr>
                      <w:color w:val="000000"/>
                      <w:sz w:val="16"/>
                      <w:szCs w:val="16"/>
                    </w:rPr>
                    <w:t>1933</w:t>
                  </w:r>
                </w:p>
              </w:tc>
              <w:tc>
                <w:tcPr>
                  <w:tcW w:w="640" w:type="dxa"/>
                  <w:tcMar>
                    <w:top w:w="30" w:type="dxa"/>
                    <w:left w:w="30" w:type="dxa"/>
                    <w:bottom w:w="30" w:type="dxa"/>
                    <w:right w:w="30" w:type="dxa"/>
                  </w:tcMar>
                </w:tcPr>
                <w:p w14:paraId="2EFF74A7" w14:textId="77777777" w:rsidR="00D03982" w:rsidRDefault="00000000">
                  <w:pPr>
                    <w:spacing w:line="276" w:lineRule="auto"/>
                  </w:pPr>
                  <w:r>
                    <w:rPr>
                      <w:color w:val="000000"/>
                      <w:sz w:val="16"/>
                      <w:szCs w:val="16"/>
                    </w:rPr>
                    <w:t>Hitler au pouvoir ; l'Allemagne quitte la SDN</w:t>
                  </w:r>
                </w:p>
              </w:tc>
              <w:tc>
                <w:tcPr>
                  <w:tcW w:w="640" w:type="dxa"/>
                  <w:tcMar>
                    <w:top w:w="30" w:type="dxa"/>
                    <w:left w:w="30" w:type="dxa"/>
                    <w:bottom w:w="30" w:type="dxa"/>
                    <w:right w:w="30" w:type="dxa"/>
                  </w:tcMar>
                </w:tcPr>
                <w:p w14:paraId="192B08A1" w14:textId="77777777" w:rsidR="00D03982" w:rsidRDefault="00D03982">
                  <w:pPr>
                    <w:spacing w:line="276" w:lineRule="auto"/>
                  </w:pPr>
                </w:p>
              </w:tc>
              <w:tc>
                <w:tcPr>
                  <w:tcW w:w="640" w:type="dxa"/>
                  <w:tcMar>
                    <w:top w:w="30" w:type="dxa"/>
                    <w:left w:w="30" w:type="dxa"/>
                    <w:bottom w:w="30" w:type="dxa"/>
                    <w:right w:w="30" w:type="dxa"/>
                  </w:tcMar>
                </w:tcPr>
                <w:p w14:paraId="22F6D9CA" w14:textId="77777777" w:rsidR="00D03982" w:rsidRDefault="00000000">
                  <w:pPr>
                    <w:spacing w:line="276" w:lineRule="auto"/>
                  </w:pPr>
                  <w:r>
                    <w:rPr>
                      <w:color w:val="000000"/>
                      <w:sz w:val="16"/>
                      <w:szCs w:val="16"/>
                    </w:rPr>
                    <w:t>1er septembre 1939</w:t>
                  </w:r>
                </w:p>
              </w:tc>
              <w:tc>
                <w:tcPr>
                  <w:tcW w:w="640" w:type="dxa"/>
                  <w:tcMar>
                    <w:top w:w="30" w:type="dxa"/>
                    <w:left w:w="30" w:type="dxa"/>
                    <w:bottom w:w="30" w:type="dxa"/>
                    <w:right w:w="30" w:type="dxa"/>
                  </w:tcMar>
                </w:tcPr>
                <w:p w14:paraId="730DD0EE" w14:textId="77777777" w:rsidR="00D03982" w:rsidRDefault="00000000">
                  <w:pPr>
                    <w:spacing w:line="276" w:lineRule="auto"/>
                  </w:pPr>
                  <w:r>
                    <w:rPr>
                      <w:color w:val="000000"/>
                      <w:sz w:val="16"/>
                      <w:szCs w:val="16"/>
                    </w:rPr>
                    <w:t>Invasion de la Pologne ; 3 septembre : France et Royaume-Uni déclarent la guerre</w:t>
                  </w:r>
                </w:p>
              </w:tc>
            </w:tr>
            <w:tr w:rsidR="00D03982" w14:paraId="0B22C094" w14:textId="77777777">
              <w:tblPrEx>
                <w:tblCellMar>
                  <w:top w:w="0" w:type="dxa"/>
                  <w:bottom w:w="0" w:type="dxa"/>
                </w:tblCellMar>
              </w:tblPrEx>
              <w:tc>
                <w:tcPr>
                  <w:tcW w:w="640" w:type="dxa"/>
                  <w:tcMar>
                    <w:top w:w="30" w:type="dxa"/>
                    <w:left w:w="30" w:type="dxa"/>
                    <w:bottom w:w="30" w:type="dxa"/>
                    <w:right w:w="30" w:type="dxa"/>
                  </w:tcMar>
                </w:tcPr>
                <w:p w14:paraId="69119033" w14:textId="77777777" w:rsidR="00D03982" w:rsidRDefault="00000000">
                  <w:pPr>
                    <w:spacing w:line="276" w:lineRule="auto"/>
                  </w:pPr>
                  <w:r>
                    <w:rPr>
                      <w:color w:val="000000"/>
                      <w:sz w:val="16"/>
                      <w:szCs w:val="16"/>
                    </w:rPr>
                    <w:t>1935</w:t>
                  </w:r>
                </w:p>
              </w:tc>
              <w:tc>
                <w:tcPr>
                  <w:tcW w:w="640" w:type="dxa"/>
                  <w:tcMar>
                    <w:top w:w="30" w:type="dxa"/>
                    <w:left w:w="30" w:type="dxa"/>
                    <w:bottom w:w="30" w:type="dxa"/>
                    <w:right w:w="30" w:type="dxa"/>
                  </w:tcMar>
                </w:tcPr>
                <w:p w14:paraId="61D5D928" w14:textId="77777777" w:rsidR="00D03982" w:rsidRDefault="00000000">
                  <w:pPr>
                    <w:spacing w:line="276" w:lineRule="auto"/>
                  </w:pPr>
                  <w:r>
                    <w:rPr>
                      <w:color w:val="000000"/>
                      <w:sz w:val="16"/>
                      <w:szCs w:val="16"/>
                    </w:rPr>
                    <w:t>Rétablissement du service militaire en Allemagne ; l'Italie attaque l'Éthiopie</w:t>
                  </w:r>
                </w:p>
              </w:tc>
              <w:tc>
                <w:tcPr>
                  <w:tcW w:w="640" w:type="dxa"/>
                  <w:tcMar>
                    <w:top w:w="30" w:type="dxa"/>
                    <w:left w:w="30" w:type="dxa"/>
                    <w:bottom w:w="30" w:type="dxa"/>
                    <w:right w:w="30" w:type="dxa"/>
                  </w:tcMar>
                </w:tcPr>
                <w:p w14:paraId="63F8AB32" w14:textId="77777777" w:rsidR="00D03982" w:rsidRDefault="00D03982">
                  <w:pPr>
                    <w:spacing w:line="276" w:lineRule="auto"/>
                  </w:pPr>
                </w:p>
              </w:tc>
              <w:tc>
                <w:tcPr>
                  <w:tcW w:w="640" w:type="dxa"/>
                  <w:tcMar>
                    <w:top w:w="30" w:type="dxa"/>
                    <w:left w:w="30" w:type="dxa"/>
                    <w:bottom w:w="30" w:type="dxa"/>
                    <w:right w:w="30" w:type="dxa"/>
                  </w:tcMar>
                </w:tcPr>
                <w:p w14:paraId="55CC8AEF" w14:textId="77777777" w:rsidR="00D03982" w:rsidRDefault="00000000">
                  <w:pPr>
                    <w:spacing w:line="276" w:lineRule="auto"/>
                  </w:pPr>
                  <w:r>
                    <w:rPr>
                      <w:color w:val="000000"/>
                      <w:sz w:val="16"/>
                      <w:szCs w:val="16"/>
                    </w:rPr>
                    <w:t>1940</w:t>
                  </w:r>
                </w:p>
              </w:tc>
              <w:tc>
                <w:tcPr>
                  <w:tcW w:w="640" w:type="dxa"/>
                  <w:tcMar>
                    <w:top w:w="30" w:type="dxa"/>
                    <w:left w:w="30" w:type="dxa"/>
                    <w:bottom w:w="30" w:type="dxa"/>
                    <w:right w:w="30" w:type="dxa"/>
                  </w:tcMar>
                </w:tcPr>
                <w:p w14:paraId="22FAD0A3" w14:textId="77777777" w:rsidR="00D03982" w:rsidRDefault="00000000">
                  <w:pPr>
                    <w:spacing w:line="276" w:lineRule="auto"/>
                  </w:pPr>
                  <w:r>
                    <w:rPr>
                      <w:color w:val="000000"/>
                      <w:sz w:val="16"/>
                      <w:szCs w:val="16"/>
                    </w:rPr>
                    <w:t>Blitzkrieg (guerre éclair) : Danemark, Norvège, Pays-Bas, Belgique, défaite de la France (armistice 22 juin 1940, régime de Vichy), bataille d'Angleterre (échec allemand)</w:t>
                  </w:r>
                </w:p>
              </w:tc>
            </w:tr>
            <w:tr w:rsidR="00D03982" w14:paraId="36EA3A47" w14:textId="77777777">
              <w:tblPrEx>
                <w:tblCellMar>
                  <w:top w:w="0" w:type="dxa"/>
                  <w:bottom w:w="0" w:type="dxa"/>
                </w:tblCellMar>
              </w:tblPrEx>
              <w:tc>
                <w:tcPr>
                  <w:tcW w:w="640" w:type="dxa"/>
                  <w:tcMar>
                    <w:top w:w="30" w:type="dxa"/>
                    <w:left w:w="30" w:type="dxa"/>
                    <w:bottom w:w="30" w:type="dxa"/>
                    <w:right w:w="30" w:type="dxa"/>
                  </w:tcMar>
                </w:tcPr>
                <w:p w14:paraId="4F42AC8E" w14:textId="77777777" w:rsidR="00D03982" w:rsidRDefault="00000000">
                  <w:pPr>
                    <w:spacing w:line="276" w:lineRule="auto"/>
                  </w:pPr>
                  <w:r>
                    <w:rPr>
                      <w:color w:val="000000"/>
                      <w:sz w:val="16"/>
                      <w:szCs w:val="16"/>
                    </w:rPr>
                    <w:t>1936</w:t>
                  </w:r>
                </w:p>
              </w:tc>
              <w:tc>
                <w:tcPr>
                  <w:tcW w:w="640" w:type="dxa"/>
                  <w:tcMar>
                    <w:top w:w="30" w:type="dxa"/>
                    <w:left w:w="30" w:type="dxa"/>
                    <w:bottom w:w="30" w:type="dxa"/>
                    <w:right w:w="30" w:type="dxa"/>
                  </w:tcMar>
                </w:tcPr>
                <w:p w14:paraId="4BE2A5AB" w14:textId="77777777" w:rsidR="00D03982" w:rsidRDefault="00000000">
                  <w:pPr>
                    <w:spacing w:line="276" w:lineRule="auto"/>
                  </w:pPr>
                  <w:r>
                    <w:rPr>
                      <w:color w:val="000000"/>
                      <w:sz w:val="16"/>
                      <w:szCs w:val="16"/>
                    </w:rPr>
                    <w:t>Remilitarisation de la Rhénanie (mars) ; guerre d'Espagne (juillet) ; Axe Rome-</w:t>
                  </w:r>
                  <w:r>
                    <w:rPr>
                      <w:color w:val="000000"/>
                      <w:sz w:val="16"/>
                      <w:szCs w:val="16"/>
                    </w:rPr>
                    <w:lastRenderedPageBreak/>
                    <w:t xml:space="preserve">Berlin (octobre) ; pacte </w:t>
                  </w:r>
                  <w:proofErr w:type="spellStart"/>
                  <w:r>
                    <w:rPr>
                      <w:color w:val="000000"/>
                      <w:sz w:val="16"/>
                      <w:szCs w:val="16"/>
                    </w:rPr>
                    <w:t>antikomintern</w:t>
                  </w:r>
                  <w:proofErr w:type="spellEnd"/>
                  <w:r>
                    <w:rPr>
                      <w:color w:val="000000"/>
                      <w:sz w:val="16"/>
                      <w:szCs w:val="16"/>
                    </w:rPr>
                    <w:t xml:space="preserve"> Allemagne-Japon (novembre)</w:t>
                  </w:r>
                </w:p>
              </w:tc>
              <w:tc>
                <w:tcPr>
                  <w:tcW w:w="640" w:type="dxa"/>
                  <w:tcMar>
                    <w:top w:w="30" w:type="dxa"/>
                    <w:left w:w="30" w:type="dxa"/>
                    <w:bottom w:w="30" w:type="dxa"/>
                    <w:right w:w="30" w:type="dxa"/>
                  </w:tcMar>
                </w:tcPr>
                <w:p w14:paraId="50FA620B" w14:textId="77777777" w:rsidR="00D03982" w:rsidRDefault="00D03982">
                  <w:pPr>
                    <w:spacing w:line="276" w:lineRule="auto"/>
                  </w:pPr>
                </w:p>
              </w:tc>
              <w:tc>
                <w:tcPr>
                  <w:tcW w:w="640" w:type="dxa"/>
                  <w:tcMar>
                    <w:top w:w="30" w:type="dxa"/>
                    <w:left w:w="30" w:type="dxa"/>
                    <w:bottom w:w="30" w:type="dxa"/>
                    <w:right w:w="30" w:type="dxa"/>
                  </w:tcMar>
                </w:tcPr>
                <w:p w14:paraId="3090206E" w14:textId="77777777" w:rsidR="00D03982" w:rsidRDefault="00000000">
                  <w:pPr>
                    <w:spacing w:line="276" w:lineRule="auto"/>
                  </w:pPr>
                  <w:r>
                    <w:rPr>
                      <w:color w:val="000000"/>
                      <w:sz w:val="16"/>
                      <w:szCs w:val="16"/>
                    </w:rPr>
                    <w:t>1941</w:t>
                  </w:r>
                </w:p>
              </w:tc>
              <w:tc>
                <w:tcPr>
                  <w:tcW w:w="640" w:type="dxa"/>
                  <w:tcMar>
                    <w:top w:w="30" w:type="dxa"/>
                    <w:left w:w="30" w:type="dxa"/>
                    <w:bottom w:w="30" w:type="dxa"/>
                    <w:right w:w="30" w:type="dxa"/>
                  </w:tcMar>
                </w:tcPr>
                <w:p w14:paraId="2438ED09" w14:textId="77777777" w:rsidR="00D03982" w:rsidRDefault="00000000">
                  <w:pPr>
                    <w:spacing w:line="276" w:lineRule="auto"/>
                  </w:pPr>
                  <w:r>
                    <w:rPr>
                      <w:color w:val="000000"/>
                      <w:sz w:val="16"/>
                      <w:szCs w:val="16"/>
                    </w:rPr>
                    <w:t>Balkans ; 22 juin : invasion de l'URSS (opération Barbarossa) ; 7 décembr</w:t>
                  </w:r>
                  <w:r>
                    <w:rPr>
                      <w:color w:val="000000"/>
                      <w:sz w:val="16"/>
                      <w:szCs w:val="16"/>
                    </w:rPr>
                    <w:lastRenderedPageBreak/>
                    <w:t>e : Pearl Harbor, entrée en guerre des États-Unis et du Japon ; l'Axe domine l'Europe et l'Asie du Sud-Est</w:t>
                  </w:r>
                </w:p>
              </w:tc>
            </w:tr>
            <w:tr w:rsidR="00D03982" w14:paraId="53CF7217" w14:textId="77777777">
              <w:tblPrEx>
                <w:tblCellMar>
                  <w:top w:w="0" w:type="dxa"/>
                  <w:bottom w:w="0" w:type="dxa"/>
                </w:tblCellMar>
              </w:tblPrEx>
              <w:tc>
                <w:tcPr>
                  <w:tcW w:w="640" w:type="dxa"/>
                  <w:tcMar>
                    <w:top w:w="30" w:type="dxa"/>
                    <w:left w:w="30" w:type="dxa"/>
                    <w:bottom w:w="30" w:type="dxa"/>
                    <w:right w:w="30" w:type="dxa"/>
                  </w:tcMar>
                </w:tcPr>
                <w:p w14:paraId="52CA7E9F" w14:textId="77777777" w:rsidR="00D03982" w:rsidRDefault="00000000">
                  <w:pPr>
                    <w:spacing w:line="276" w:lineRule="auto"/>
                  </w:pPr>
                  <w:r>
                    <w:rPr>
                      <w:color w:val="000000"/>
                      <w:sz w:val="16"/>
                      <w:szCs w:val="16"/>
                    </w:rPr>
                    <w:lastRenderedPageBreak/>
                    <w:t>1938</w:t>
                  </w:r>
                </w:p>
              </w:tc>
              <w:tc>
                <w:tcPr>
                  <w:tcW w:w="640" w:type="dxa"/>
                  <w:tcMar>
                    <w:top w:w="30" w:type="dxa"/>
                    <w:left w:w="30" w:type="dxa"/>
                    <w:bottom w:w="30" w:type="dxa"/>
                    <w:right w:w="30" w:type="dxa"/>
                  </w:tcMar>
                </w:tcPr>
                <w:p w14:paraId="3D6888E1" w14:textId="77777777" w:rsidR="00D03982" w:rsidRDefault="00000000">
                  <w:pPr>
                    <w:spacing w:line="276" w:lineRule="auto"/>
                  </w:pPr>
                  <w:r>
                    <w:rPr>
                      <w:color w:val="000000"/>
                      <w:sz w:val="16"/>
                      <w:szCs w:val="16"/>
                    </w:rPr>
                    <w:t>Anschluss de l'Autriche (mars) ; conférence de Munich (septembre) : les Sudètes cédées à Hitler</w:t>
                  </w:r>
                </w:p>
              </w:tc>
              <w:tc>
                <w:tcPr>
                  <w:tcW w:w="640" w:type="dxa"/>
                  <w:tcMar>
                    <w:top w:w="30" w:type="dxa"/>
                    <w:left w:w="30" w:type="dxa"/>
                    <w:bottom w:w="30" w:type="dxa"/>
                    <w:right w:w="30" w:type="dxa"/>
                  </w:tcMar>
                </w:tcPr>
                <w:p w14:paraId="6E5807E3" w14:textId="77777777" w:rsidR="00D03982" w:rsidRDefault="00D03982">
                  <w:pPr>
                    <w:spacing w:line="276" w:lineRule="auto"/>
                  </w:pPr>
                </w:p>
              </w:tc>
              <w:tc>
                <w:tcPr>
                  <w:tcW w:w="640" w:type="dxa"/>
                  <w:tcMar>
                    <w:top w:w="30" w:type="dxa"/>
                    <w:left w:w="30" w:type="dxa"/>
                    <w:bottom w:w="30" w:type="dxa"/>
                    <w:right w:w="30" w:type="dxa"/>
                  </w:tcMar>
                </w:tcPr>
                <w:p w14:paraId="42337BBD" w14:textId="77777777" w:rsidR="00D03982" w:rsidRDefault="00000000">
                  <w:pPr>
                    <w:spacing w:line="276" w:lineRule="auto"/>
                  </w:pPr>
                  <w:r>
                    <w:rPr>
                      <w:color w:val="000000"/>
                      <w:sz w:val="16"/>
                      <w:szCs w:val="16"/>
                    </w:rPr>
                    <w:t>1942</w:t>
                  </w:r>
                </w:p>
              </w:tc>
              <w:tc>
                <w:tcPr>
                  <w:tcW w:w="640" w:type="dxa"/>
                  <w:tcMar>
                    <w:top w:w="30" w:type="dxa"/>
                    <w:left w:w="30" w:type="dxa"/>
                    <w:bottom w:w="30" w:type="dxa"/>
                    <w:right w:w="30" w:type="dxa"/>
                  </w:tcMar>
                </w:tcPr>
                <w:p w14:paraId="4C1EC745" w14:textId="77777777" w:rsidR="00D03982" w:rsidRDefault="00000000">
                  <w:pPr>
                    <w:spacing w:line="276" w:lineRule="auto"/>
                  </w:pPr>
                  <w:r>
                    <w:rPr>
                      <w:color w:val="000000"/>
                      <w:sz w:val="16"/>
                      <w:szCs w:val="16"/>
                    </w:rPr>
                    <w:t>Apogée de l'Axe, puis tournant : Midway (juin), El-</w:t>
                  </w:r>
                  <w:proofErr w:type="spellStart"/>
                  <w:r>
                    <w:rPr>
                      <w:color w:val="000000"/>
                      <w:sz w:val="16"/>
                      <w:szCs w:val="16"/>
                    </w:rPr>
                    <w:t>Alamein</w:t>
                  </w:r>
                  <w:proofErr w:type="spellEnd"/>
                  <w:r>
                    <w:rPr>
                      <w:color w:val="000000"/>
                      <w:sz w:val="16"/>
                      <w:szCs w:val="16"/>
                    </w:rPr>
                    <w:t xml:space="preserve"> (octobre-novembre), débarquement allié en Afrique du Nord (novembre), débarquement britannique à Madagascar (</w:t>
                  </w:r>
                  <w:proofErr w:type="spellStart"/>
                  <w:r>
                    <w:rPr>
                      <w:color w:val="000000"/>
                      <w:sz w:val="16"/>
                      <w:szCs w:val="16"/>
                    </w:rPr>
                    <w:t>mai-novembre</w:t>
                  </w:r>
                  <w:proofErr w:type="spellEnd"/>
                  <w:r>
                    <w:rPr>
                      <w:color w:val="000000"/>
                      <w:sz w:val="16"/>
                      <w:szCs w:val="16"/>
                    </w:rPr>
                    <w:t xml:space="preserve"> 1942)</w:t>
                  </w:r>
                </w:p>
              </w:tc>
            </w:tr>
            <w:tr w:rsidR="00D03982" w14:paraId="33AC4DAB" w14:textId="77777777">
              <w:tblPrEx>
                <w:tblCellMar>
                  <w:top w:w="0" w:type="dxa"/>
                  <w:bottom w:w="0" w:type="dxa"/>
                </w:tblCellMar>
              </w:tblPrEx>
              <w:tc>
                <w:tcPr>
                  <w:tcW w:w="640" w:type="dxa"/>
                  <w:tcMar>
                    <w:top w:w="30" w:type="dxa"/>
                    <w:left w:w="30" w:type="dxa"/>
                    <w:bottom w:w="30" w:type="dxa"/>
                    <w:right w:w="30" w:type="dxa"/>
                  </w:tcMar>
                </w:tcPr>
                <w:p w14:paraId="5858B5E5" w14:textId="77777777" w:rsidR="00D03982" w:rsidRDefault="00000000">
                  <w:pPr>
                    <w:spacing w:line="276" w:lineRule="auto"/>
                  </w:pPr>
                  <w:r>
                    <w:rPr>
                      <w:color w:val="000000"/>
                      <w:sz w:val="16"/>
                      <w:szCs w:val="16"/>
                    </w:rPr>
                    <w:t>1939</w:t>
                  </w:r>
                </w:p>
              </w:tc>
              <w:tc>
                <w:tcPr>
                  <w:tcW w:w="640" w:type="dxa"/>
                  <w:tcMar>
                    <w:top w:w="30" w:type="dxa"/>
                    <w:left w:w="30" w:type="dxa"/>
                    <w:bottom w:w="30" w:type="dxa"/>
                    <w:right w:w="30" w:type="dxa"/>
                  </w:tcMar>
                </w:tcPr>
                <w:p w14:paraId="5E46EE5A" w14:textId="77777777" w:rsidR="00D03982" w:rsidRDefault="00000000">
                  <w:pPr>
                    <w:spacing w:line="276" w:lineRule="auto"/>
                  </w:pPr>
                  <w:r>
                    <w:rPr>
                      <w:color w:val="000000"/>
                      <w:sz w:val="16"/>
                      <w:szCs w:val="16"/>
                    </w:rPr>
                    <w:t>Mars : occupation de la Tchécoslovaquie ; avril : Italie en Albanie ; 23 août : pacte germano-soviétique (partage de la Pologne)</w:t>
                  </w:r>
                </w:p>
              </w:tc>
              <w:tc>
                <w:tcPr>
                  <w:tcW w:w="640" w:type="dxa"/>
                  <w:tcMar>
                    <w:top w:w="30" w:type="dxa"/>
                    <w:left w:w="30" w:type="dxa"/>
                    <w:bottom w:w="30" w:type="dxa"/>
                    <w:right w:w="30" w:type="dxa"/>
                  </w:tcMar>
                </w:tcPr>
                <w:p w14:paraId="6232DC91" w14:textId="77777777" w:rsidR="00D03982" w:rsidRDefault="00D03982">
                  <w:pPr>
                    <w:spacing w:line="276" w:lineRule="auto"/>
                  </w:pPr>
                </w:p>
              </w:tc>
              <w:tc>
                <w:tcPr>
                  <w:tcW w:w="640" w:type="dxa"/>
                  <w:tcMar>
                    <w:top w:w="30" w:type="dxa"/>
                    <w:left w:w="30" w:type="dxa"/>
                    <w:bottom w:w="30" w:type="dxa"/>
                    <w:right w:w="30" w:type="dxa"/>
                  </w:tcMar>
                </w:tcPr>
                <w:p w14:paraId="544499C4" w14:textId="77777777" w:rsidR="00D03982" w:rsidRDefault="00000000">
                  <w:pPr>
                    <w:spacing w:line="276" w:lineRule="auto"/>
                  </w:pPr>
                  <w:r>
                    <w:rPr>
                      <w:color w:val="000000"/>
                      <w:sz w:val="16"/>
                      <w:szCs w:val="16"/>
                    </w:rPr>
                    <w:t>1943</w:t>
                  </w:r>
                </w:p>
              </w:tc>
              <w:tc>
                <w:tcPr>
                  <w:tcW w:w="640" w:type="dxa"/>
                  <w:tcMar>
                    <w:top w:w="30" w:type="dxa"/>
                    <w:left w:w="30" w:type="dxa"/>
                    <w:bottom w:w="30" w:type="dxa"/>
                    <w:right w:w="30" w:type="dxa"/>
                  </w:tcMar>
                </w:tcPr>
                <w:p w14:paraId="66CBCE0A" w14:textId="77777777" w:rsidR="00D03982" w:rsidRDefault="00000000">
                  <w:pPr>
                    <w:spacing w:line="276" w:lineRule="auto"/>
                  </w:pPr>
                  <w:r>
                    <w:rPr>
                      <w:color w:val="000000"/>
                      <w:sz w:val="16"/>
                      <w:szCs w:val="16"/>
                    </w:rPr>
                    <w:t>Stalingrad (2 février 1943) : première grande défaite allemande ; débarquement en Sicile, chute de Mussolini ; guerre du Pacifique</w:t>
                  </w:r>
                </w:p>
              </w:tc>
            </w:tr>
            <w:tr w:rsidR="00D03982" w14:paraId="75BD794E" w14:textId="77777777">
              <w:tblPrEx>
                <w:tblCellMar>
                  <w:top w:w="0" w:type="dxa"/>
                  <w:bottom w:w="0" w:type="dxa"/>
                </w:tblCellMar>
              </w:tblPrEx>
              <w:tc>
                <w:tcPr>
                  <w:tcW w:w="640" w:type="dxa"/>
                  <w:tcMar>
                    <w:top w:w="30" w:type="dxa"/>
                    <w:left w:w="30" w:type="dxa"/>
                    <w:bottom w:w="30" w:type="dxa"/>
                    <w:right w:w="30" w:type="dxa"/>
                  </w:tcMar>
                </w:tcPr>
                <w:p w14:paraId="742C7282" w14:textId="77777777" w:rsidR="00D03982" w:rsidRDefault="00D03982">
                  <w:pPr>
                    <w:spacing w:line="276" w:lineRule="auto"/>
                  </w:pPr>
                </w:p>
              </w:tc>
              <w:tc>
                <w:tcPr>
                  <w:tcW w:w="640" w:type="dxa"/>
                  <w:tcMar>
                    <w:top w:w="30" w:type="dxa"/>
                    <w:left w:w="30" w:type="dxa"/>
                    <w:bottom w:w="30" w:type="dxa"/>
                    <w:right w:w="30" w:type="dxa"/>
                  </w:tcMar>
                </w:tcPr>
                <w:p w14:paraId="6831D9D0" w14:textId="77777777" w:rsidR="00D03982" w:rsidRDefault="00D03982">
                  <w:pPr>
                    <w:spacing w:line="276" w:lineRule="auto"/>
                  </w:pPr>
                </w:p>
              </w:tc>
              <w:tc>
                <w:tcPr>
                  <w:tcW w:w="640" w:type="dxa"/>
                  <w:tcMar>
                    <w:top w:w="30" w:type="dxa"/>
                    <w:left w:w="30" w:type="dxa"/>
                    <w:bottom w:w="30" w:type="dxa"/>
                    <w:right w:w="30" w:type="dxa"/>
                  </w:tcMar>
                </w:tcPr>
                <w:p w14:paraId="5B7DF2AD" w14:textId="77777777" w:rsidR="00D03982" w:rsidRDefault="00D03982">
                  <w:pPr>
                    <w:spacing w:line="276" w:lineRule="auto"/>
                  </w:pPr>
                </w:p>
              </w:tc>
              <w:tc>
                <w:tcPr>
                  <w:tcW w:w="640" w:type="dxa"/>
                  <w:tcMar>
                    <w:top w:w="30" w:type="dxa"/>
                    <w:left w:w="30" w:type="dxa"/>
                    <w:bottom w:w="30" w:type="dxa"/>
                    <w:right w:w="30" w:type="dxa"/>
                  </w:tcMar>
                </w:tcPr>
                <w:p w14:paraId="09D3C931" w14:textId="77777777" w:rsidR="00D03982" w:rsidRDefault="00000000">
                  <w:pPr>
                    <w:spacing w:line="276" w:lineRule="auto"/>
                  </w:pPr>
                  <w:r>
                    <w:rPr>
                      <w:color w:val="000000"/>
                      <w:sz w:val="16"/>
                      <w:szCs w:val="16"/>
                    </w:rPr>
                    <w:t>1944</w:t>
                  </w:r>
                </w:p>
              </w:tc>
              <w:tc>
                <w:tcPr>
                  <w:tcW w:w="640" w:type="dxa"/>
                  <w:tcMar>
                    <w:top w:w="30" w:type="dxa"/>
                    <w:left w:w="30" w:type="dxa"/>
                    <w:bottom w:w="30" w:type="dxa"/>
                    <w:right w:w="30" w:type="dxa"/>
                  </w:tcMar>
                </w:tcPr>
                <w:p w14:paraId="1CDA1752" w14:textId="77777777" w:rsidR="00D03982" w:rsidRDefault="00000000">
                  <w:pPr>
                    <w:spacing w:line="276" w:lineRule="auto"/>
                  </w:pPr>
                  <w:r>
                    <w:rPr>
                      <w:color w:val="000000"/>
                      <w:sz w:val="16"/>
                      <w:szCs w:val="16"/>
                    </w:rPr>
                    <w:t>6 juin : débarquement de Normandie ; août : libération de Paris ; offensives soviétiques à l'Est</w:t>
                  </w:r>
                </w:p>
              </w:tc>
            </w:tr>
            <w:tr w:rsidR="00D03982" w14:paraId="03D10BA5" w14:textId="77777777">
              <w:tblPrEx>
                <w:tblCellMar>
                  <w:top w:w="0" w:type="dxa"/>
                  <w:bottom w:w="0" w:type="dxa"/>
                </w:tblCellMar>
              </w:tblPrEx>
              <w:tc>
                <w:tcPr>
                  <w:tcW w:w="640" w:type="dxa"/>
                  <w:tcMar>
                    <w:top w:w="30" w:type="dxa"/>
                    <w:left w:w="30" w:type="dxa"/>
                    <w:bottom w:w="30" w:type="dxa"/>
                    <w:right w:w="30" w:type="dxa"/>
                  </w:tcMar>
                </w:tcPr>
                <w:p w14:paraId="00E3A159" w14:textId="77777777" w:rsidR="00D03982" w:rsidRDefault="00D03982">
                  <w:pPr>
                    <w:spacing w:line="276" w:lineRule="auto"/>
                  </w:pPr>
                </w:p>
              </w:tc>
              <w:tc>
                <w:tcPr>
                  <w:tcW w:w="640" w:type="dxa"/>
                  <w:tcMar>
                    <w:top w:w="30" w:type="dxa"/>
                    <w:left w:w="30" w:type="dxa"/>
                    <w:bottom w:w="30" w:type="dxa"/>
                    <w:right w:w="30" w:type="dxa"/>
                  </w:tcMar>
                </w:tcPr>
                <w:p w14:paraId="37B1781F" w14:textId="77777777" w:rsidR="00D03982" w:rsidRDefault="00D03982">
                  <w:pPr>
                    <w:spacing w:line="276" w:lineRule="auto"/>
                  </w:pPr>
                </w:p>
              </w:tc>
              <w:tc>
                <w:tcPr>
                  <w:tcW w:w="640" w:type="dxa"/>
                  <w:tcMar>
                    <w:top w:w="30" w:type="dxa"/>
                    <w:left w:w="30" w:type="dxa"/>
                    <w:bottom w:w="30" w:type="dxa"/>
                    <w:right w:w="30" w:type="dxa"/>
                  </w:tcMar>
                </w:tcPr>
                <w:p w14:paraId="2E5A1E39" w14:textId="77777777" w:rsidR="00D03982" w:rsidRDefault="00D03982">
                  <w:pPr>
                    <w:spacing w:line="276" w:lineRule="auto"/>
                  </w:pPr>
                </w:p>
              </w:tc>
              <w:tc>
                <w:tcPr>
                  <w:tcW w:w="640" w:type="dxa"/>
                  <w:tcMar>
                    <w:top w:w="30" w:type="dxa"/>
                    <w:left w:w="30" w:type="dxa"/>
                    <w:bottom w:w="30" w:type="dxa"/>
                    <w:right w:w="30" w:type="dxa"/>
                  </w:tcMar>
                </w:tcPr>
                <w:p w14:paraId="5246314B" w14:textId="77777777" w:rsidR="00D03982" w:rsidRDefault="00000000">
                  <w:pPr>
                    <w:spacing w:line="276" w:lineRule="auto"/>
                  </w:pPr>
                  <w:r>
                    <w:rPr>
                      <w:color w:val="000000"/>
                      <w:sz w:val="16"/>
                      <w:szCs w:val="16"/>
                    </w:rPr>
                    <w:t>1945</w:t>
                  </w:r>
                </w:p>
              </w:tc>
              <w:tc>
                <w:tcPr>
                  <w:tcW w:w="640" w:type="dxa"/>
                  <w:tcMar>
                    <w:top w:w="30" w:type="dxa"/>
                    <w:left w:w="30" w:type="dxa"/>
                    <w:bottom w:w="30" w:type="dxa"/>
                    <w:right w:w="30" w:type="dxa"/>
                  </w:tcMar>
                </w:tcPr>
                <w:p w14:paraId="69DDFA1D" w14:textId="77777777" w:rsidR="00D03982" w:rsidRDefault="00000000">
                  <w:pPr>
                    <w:spacing w:line="276" w:lineRule="auto"/>
                  </w:pPr>
                  <w:r>
                    <w:rPr>
                      <w:color w:val="000000"/>
                      <w:sz w:val="16"/>
                      <w:szCs w:val="16"/>
                    </w:rPr>
                    <w:t>8 mai : capitulation de l'Allemagne (Hitler s'est suicidé le 30 avril) ; 6 et 9 août : bombes atomiques sur Hiroshima et Nagasaki ; 2 septembre : capitulation du Japon</w:t>
                  </w:r>
                </w:p>
              </w:tc>
            </w:tr>
          </w:tbl>
          <w:p w14:paraId="05B87C02" w14:textId="77777777" w:rsidR="00D03982" w:rsidRDefault="00D03982">
            <w:pPr>
              <w:spacing w:after="20"/>
            </w:pPr>
          </w:p>
        </w:tc>
        <w:tc>
          <w:tcPr>
            <w:tcW w:w="2250" w:type="dxa"/>
            <w:tcMar>
              <w:top w:w="60" w:type="dxa"/>
              <w:left w:w="60" w:type="dxa"/>
              <w:bottom w:w="60" w:type="dxa"/>
              <w:right w:w="60" w:type="dxa"/>
            </w:tcMar>
          </w:tcPr>
          <w:p w14:paraId="1179FBA5" w14:textId="77777777" w:rsidR="00D03982" w:rsidRDefault="00000000">
            <w:pPr>
              <w:spacing w:after="50" w:line="276" w:lineRule="auto"/>
            </w:pPr>
            <w:r>
              <w:rPr>
                <w:color w:val="000000"/>
                <w:sz w:val="18"/>
                <w:szCs w:val="18"/>
              </w:rPr>
              <w:lastRenderedPageBreak/>
              <w:t>Les élèves observent silencieusement.</w:t>
            </w:r>
          </w:p>
        </w:tc>
        <w:tc>
          <w:tcPr>
            <w:tcW w:w="1100" w:type="dxa"/>
            <w:tcMar>
              <w:top w:w="60" w:type="dxa"/>
              <w:left w:w="60" w:type="dxa"/>
              <w:bottom w:w="60" w:type="dxa"/>
              <w:right w:w="60" w:type="dxa"/>
            </w:tcMar>
          </w:tcPr>
          <w:p w14:paraId="0FB7B526" w14:textId="77777777" w:rsidR="00D03982" w:rsidRDefault="00000000">
            <w:pPr>
              <w:spacing w:after="50" w:line="276" w:lineRule="auto"/>
            </w:pPr>
            <w:r>
              <w:rPr>
                <w:color w:val="000000"/>
                <w:sz w:val="18"/>
                <w:szCs w:val="18"/>
              </w:rPr>
              <w:t>Observation dirigée</w:t>
            </w:r>
          </w:p>
        </w:tc>
        <w:tc>
          <w:tcPr>
            <w:tcW w:w="1050" w:type="dxa"/>
            <w:tcMar>
              <w:top w:w="60" w:type="dxa"/>
              <w:left w:w="60" w:type="dxa"/>
              <w:bottom w:w="60" w:type="dxa"/>
              <w:right w:w="60" w:type="dxa"/>
            </w:tcMar>
          </w:tcPr>
          <w:p w14:paraId="15AD1BDE" w14:textId="77777777" w:rsidR="00D03982" w:rsidRDefault="00000000">
            <w:pPr>
              <w:spacing w:after="50" w:line="276" w:lineRule="auto"/>
            </w:pPr>
            <w:r>
              <w:rPr>
                <w:color w:val="000000"/>
                <w:sz w:val="18"/>
                <w:szCs w:val="18"/>
              </w:rPr>
              <w:t>Tableau noir (double frise chronologique recopiée)</w:t>
            </w:r>
          </w:p>
        </w:tc>
        <w:tc>
          <w:tcPr>
            <w:tcW w:w="800" w:type="dxa"/>
            <w:tcMar>
              <w:top w:w="60" w:type="dxa"/>
              <w:left w:w="60" w:type="dxa"/>
              <w:bottom w:w="60" w:type="dxa"/>
              <w:right w:w="60" w:type="dxa"/>
            </w:tcMar>
          </w:tcPr>
          <w:p w14:paraId="2D12DBCE" w14:textId="77777777" w:rsidR="00D03982" w:rsidRDefault="00000000">
            <w:pPr>
              <w:spacing w:after="50" w:line="276" w:lineRule="auto"/>
            </w:pPr>
            <w:r>
              <w:rPr>
                <w:i/>
                <w:iCs/>
                <w:color w:val="000000"/>
                <w:sz w:val="18"/>
                <w:szCs w:val="18"/>
              </w:rPr>
              <w:t>Le programme demande de suivre les années 1933, 1936, 1938 et 1939, puis d'expliquer les phases par une frise : faire tracer par les élèves une frise de 1939 à 1945 avec deux couleurs (domination de l'Axe / victoires alliées).</w:t>
            </w:r>
          </w:p>
          <w:p w14:paraId="4787449A" w14:textId="77777777" w:rsidR="00D03982" w:rsidRDefault="00000000">
            <w:pPr>
              <w:spacing w:after="50" w:line="276" w:lineRule="auto"/>
            </w:pPr>
            <w:r>
              <w:rPr>
                <w:i/>
                <w:iCs/>
                <w:color w:val="000000"/>
                <w:sz w:val="18"/>
                <w:szCs w:val="18"/>
              </w:rPr>
              <w:t>Méthode facultative : si une carte murale, un manuel illustré, un texte d'époque ou des témoignages recueillis par enquête sont disponibl</w:t>
            </w:r>
            <w:r>
              <w:rPr>
                <w:i/>
                <w:iCs/>
                <w:color w:val="000000"/>
                <w:sz w:val="18"/>
                <w:szCs w:val="18"/>
              </w:rPr>
              <w:lastRenderedPageBreak/>
              <w:t>es, les faire observer et commenter par les élèves à la place du document recopié au tableau (voir Mode d'emploi).</w:t>
            </w:r>
          </w:p>
        </w:tc>
      </w:tr>
      <w:tr w:rsidR="00D03982" w14:paraId="1F7DAD98" w14:textId="77777777">
        <w:tblPrEx>
          <w:tblCellMar>
            <w:top w:w="0" w:type="dxa"/>
            <w:bottom w:w="0" w:type="dxa"/>
          </w:tblCellMar>
        </w:tblPrEx>
        <w:tc>
          <w:tcPr>
            <w:tcW w:w="1150" w:type="dxa"/>
            <w:tcMar>
              <w:top w:w="60" w:type="dxa"/>
              <w:left w:w="60" w:type="dxa"/>
              <w:bottom w:w="60" w:type="dxa"/>
              <w:right w:w="60" w:type="dxa"/>
            </w:tcMar>
          </w:tcPr>
          <w:p w14:paraId="10C29731" w14:textId="77777777" w:rsidR="00D03982" w:rsidRDefault="00000000">
            <w:pPr>
              <w:spacing w:after="20" w:line="276" w:lineRule="auto"/>
            </w:pPr>
            <w:r>
              <w:rPr>
                <w:b/>
                <w:bCs/>
                <w:color w:val="000000"/>
                <w:sz w:val="18"/>
                <w:szCs w:val="18"/>
              </w:rPr>
              <w:lastRenderedPageBreak/>
              <w:t>4. Analyse</w:t>
            </w:r>
          </w:p>
        </w:tc>
        <w:tc>
          <w:tcPr>
            <w:tcW w:w="3250" w:type="dxa"/>
            <w:tcMar>
              <w:top w:w="60" w:type="dxa"/>
              <w:left w:w="60" w:type="dxa"/>
              <w:bottom w:w="60" w:type="dxa"/>
              <w:right w:w="60" w:type="dxa"/>
            </w:tcMar>
          </w:tcPr>
          <w:p w14:paraId="142EF1AB" w14:textId="77777777" w:rsidR="00D03982" w:rsidRDefault="00000000">
            <w:pPr>
              <w:spacing w:after="50" w:line="276" w:lineRule="auto"/>
            </w:pPr>
            <w:r>
              <w:rPr>
                <w:color w:val="000000"/>
                <w:sz w:val="18"/>
                <w:szCs w:val="18"/>
              </w:rPr>
              <w:t>Quelles sont les causes lointaines de la guerre liées aux traités de 1919-1920 ?</w:t>
            </w:r>
          </w:p>
          <w:p w14:paraId="67F9EFCE" w14:textId="77777777" w:rsidR="00D03982" w:rsidRDefault="00000000">
            <w:pPr>
              <w:spacing w:after="50" w:line="276" w:lineRule="auto"/>
            </w:pPr>
            <w:r>
              <w:rPr>
                <w:color w:val="000000"/>
                <w:sz w:val="18"/>
                <w:szCs w:val="18"/>
              </w:rPr>
              <w:t>Quel rôle la crise de 1929 joue-t-elle ?</w:t>
            </w:r>
          </w:p>
          <w:p w14:paraId="7A71A4FF" w14:textId="77777777" w:rsidR="00D03982" w:rsidRDefault="00000000">
            <w:pPr>
              <w:spacing w:after="50" w:line="276" w:lineRule="auto"/>
            </w:pPr>
            <w:r>
              <w:rPr>
                <w:color w:val="000000"/>
                <w:sz w:val="18"/>
                <w:szCs w:val="18"/>
              </w:rPr>
              <w:t>Quelles sont les agressions des dictatures entre 1933 et 1939 ?</w:t>
            </w:r>
          </w:p>
          <w:p w14:paraId="74D3D1CE" w14:textId="77777777" w:rsidR="00D03982" w:rsidRDefault="00000000">
            <w:pPr>
              <w:spacing w:after="50" w:line="276" w:lineRule="auto"/>
            </w:pPr>
            <w:r>
              <w:rPr>
                <w:color w:val="000000"/>
                <w:sz w:val="18"/>
                <w:szCs w:val="18"/>
              </w:rPr>
              <w:t>Pourquoi les démocraties n'</w:t>
            </w:r>
            <w:proofErr w:type="spellStart"/>
            <w:r>
              <w:rPr>
                <w:color w:val="000000"/>
                <w:sz w:val="18"/>
                <w:szCs w:val="18"/>
              </w:rPr>
              <w:t>ont-elles</w:t>
            </w:r>
            <w:proofErr w:type="spellEnd"/>
            <w:r>
              <w:rPr>
                <w:color w:val="000000"/>
                <w:sz w:val="18"/>
                <w:szCs w:val="18"/>
              </w:rPr>
              <w:t xml:space="preserve"> pas réagi ?</w:t>
            </w:r>
          </w:p>
          <w:p w14:paraId="7D24BFBF" w14:textId="77777777" w:rsidR="00D03982" w:rsidRDefault="00000000">
            <w:pPr>
              <w:spacing w:after="50" w:line="276" w:lineRule="auto"/>
            </w:pPr>
            <w:r>
              <w:rPr>
                <w:color w:val="000000"/>
                <w:sz w:val="18"/>
                <w:szCs w:val="18"/>
              </w:rPr>
              <w:t>Qu'est-ce que le pacte germano-soviétique ? Pourquoi déclenche-t-il la guerre ?</w:t>
            </w:r>
          </w:p>
          <w:p w14:paraId="05DD0298" w14:textId="77777777" w:rsidR="00D03982" w:rsidRDefault="00000000">
            <w:pPr>
              <w:spacing w:after="50" w:line="276" w:lineRule="auto"/>
            </w:pPr>
            <w:r>
              <w:rPr>
                <w:color w:val="000000"/>
                <w:sz w:val="18"/>
                <w:szCs w:val="18"/>
              </w:rPr>
              <w:t>Décrivez la première phase, la domination de l'Axe (1939-1942).</w:t>
            </w:r>
          </w:p>
          <w:p w14:paraId="0AB92C9B" w14:textId="77777777" w:rsidR="00D03982" w:rsidRDefault="00000000">
            <w:pPr>
              <w:spacing w:after="50" w:line="276" w:lineRule="auto"/>
            </w:pPr>
            <w:r>
              <w:rPr>
                <w:color w:val="000000"/>
                <w:sz w:val="18"/>
                <w:szCs w:val="18"/>
              </w:rPr>
              <w:t>Quel est le tournant de la guerre ?</w:t>
            </w:r>
          </w:p>
          <w:p w14:paraId="7CF0F04D" w14:textId="77777777" w:rsidR="00D03982" w:rsidRDefault="00000000">
            <w:pPr>
              <w:spacing w:after="50" w:line="276" w:lineRule="auto"/>
            </w:pPr>
            <w:r>
              <w:rPr>
                <w:color w:val="000000"/>
                <w:sz w:val="18"/>
                <w:szCs w:val="18"/>
              </w:rPr>
              <w:t>Décrivez la seconde phase, les victoires des Alliés (1943-1945).</w:t>
            </w:r>
          </w:p>
        </w:tc>
        <w:tc>
          <w:tcPr>
            <w:tcW w:w="2250" w:type="dxa"/>
            <w:tcMar>
              <w:top w:w="60" w:type="dxa"/>
              <w:left w:w="60" w:type="dxa"/>
              <w:bottom w:w="60" w:type="dxa"/>
              <w:right w:w="60" w:type="dxa"/>
            </w:tcMar>
          </w:tcPr>
          <w:p w14:paraId="423FAA71" w14:textId="77777777" w:rsidR="00D03982" w:rsidRDefault="00000000">
            <w:pPr>
              <w:spacing w:after="50" w:line="276" w:lineRule="auto"/>
            </w:pPr>
            <w:r>
              <w:rPr>
                <w:color w:val="000000"/>
                <w:sz w:val="18"/>
                <w:szCs w:val="18"/>
              </w:rPr>
              <w:t>R.A. : L'humiliation de l'Allemagne (pertes territoriales, réparations, article 231) nourrit le désir de revanche que Hitler exploite ; l'Italie frustrée et le Japon insatisfait rejoignent le camp des révisionnistes ; la SDN, sans force, ne peut faire respecter les traités.</w:t>
            </w:r>
          </w:p>
          <w:p w14:paraId="1F7A7D41" w14:textId="77777777" w:rsidR="00D03982" w:rsidRDefault="00000000">
            <w:pPr>
              <w:spacing w:after="50" w:line="276" w:lineRule="auto"/>
            </w:pPr>
            <w:r>
              <w:rPr>
                <w:color w:val="000000"/>
                <w:sz w:val="18"/>
                <w:szCs w:val="18"/>
              </w:rPr>
              <w:t>R.A. : Elle porte Hitler au pouvoir en Allemagne et renforce les militaristes au Japon ; elle pousse les dictatures à chercher dans la conquête des marchés, des matières premières et une solution au chômage (réarmement) ; elle affaiblit les démocraties, repliées sur leurs problèmes intérieurs.</w:t>
            </w:r>
          </w:p>
          <w:p w14:paraId="3923F60A" w14:textId="77777777" w:rsidR="00D03982" w:rsidRDefault="00000000">
            <w:pPr>
              <w:spacing w:after="50" w:line="276" w:lineRule="auto"/>
            </w:pPr>
            <w:r>
              <w:rPr>
                <w:color w:val="000000"/>
                <w:sz w:val="18"/>
                <w:szCs w:val="18"/>
              </w:rPr>
              <w:t xml:space="preserve">R.A. : Le Japon envahit la Mandchourie (1931) puis la </w:t>
            </w:r>
            <w:r>
              <w:rPr>
                <w:color w:val="000000"/>
                <w:sz w:val="18"/>
                <w:szCs w:val="18"/>
              </w:rPr>
              <w:lastRenderedPageBreak/>
              <w:t xml:space="preserve">Chine (1937) ; l'Italie conquiert l'Éthiopie (1935-1936) et l'Albanie (1939) ; l'Allemagne quitte la SDN (1933), rétablit le service militaire (1935), remilitarise la Rhénanie (1936), annexe l'Autriche et les Sudètes (1938), la Tchécoslovaquie (mars 1939) ; Allemagne et Italie interviennent en Espagne ; l'Axe Rome-Berlin (1936) et le pacte </w:t>
            </w:r>
            <w:proofErr w:type="spellStart"/>
            <w:r>
              <w:rPr>
                <w:color w:val="000000"/>
                <w:sz w:val="18"/>
                <w:szCs w:val="18"/>
              </w:rPr>
              <w:t>antikomintern</w:t>
            </w:r>
            <w:proofErr w:type="spellEnd"/>
            <w:r>
              <w:rPr>
                <w:color w:val="000000"/>
                <w:sz w:val="18"/>
                <w:szCs w:val="18"/>
              </w:rPr>
              <w:t xml:space="preserve"> lient les agresseurs.</w:t>
            </w:r>
          </w:p>
          <w:p w14:paraId="33A2A5CA" w14:textId="77777777" w:rsidR="00D03982" w:rsidRDefault="00000000">
            <w:pPr>
              <w:spacing w:after="50" w:line="276" w:lineRule="auto"/>
            </w:pPr>
            <w:r>
              <w:rPr>
                <w:color w:val="000000"/>
                <w:sz w:val="18"/>
                <w:szCs w:val="18"/>
              </w:rPr>
              <w:t>R.A. : Par pacifisme (souvenir de 1914-1918), par faiblesse militaire et économique, par peur du communisme (Hitler paraissait un rempart), et par l'illusion qu'en cédant on apaiserait Hitler : c'est la politique d'apaisement dont Munich (septembre 1938) est le symbole ; mais chaque concession encourage une nouvelle agression.</w:t>
            </w:r>
          </w:p>
          <w:p w14:paraId="01BF0D27" w14:textId="77777777" w:rsidR="00D03982" w:rsidRDefault="00000000">
            <w:pPr>
              <w:spacing w:after="50" w:line="276" w:lineRule="auto"/>
            </w:pPr>
            <w:r>
              <w:rPr>
                <w:color w:val="000000"/>
                <w:sz w:val="18"/>
                <w:szCs w:val="18"/>
              </w:rPr>
              <w:t>R.A. : Le 23 août 1939, Hitler et Staline, pourtant ennemis, signent un pacte de non-agression avec un protocole secret partageant la Pologne et l'Europe de l'Est ; assuré de ne pas combattre sur deux fronts, Hitler envahit la Pologne le 1er septembre 1939 ; la France et le Royaume-Uni, liés à la Pologne, déclarent la guerre le 3 septembre.</w:t>
            </w:r>
          </w:p>
          <w:p w14:paraId="196851AF" w14:textId="77777777" w:rsidR="00D03982" w:rsidRDefault="00000000">
            <w:pPr>
              <w:spacing w:after="50" w:line="276" w:lineRule="auto"/>
            </w:pPr>
            <w:r>
              <w:rPr>
                <w:color w:val="000000"/>
                <w:sz w:val="18"/>
                <w:szCs w:val="18"/>
              </w:rPr>
              <w:t xml:space="preserve">R.A. : Grâce à la Blitzkrieg (guerre éclair combinant chars et avions), l'Allemagne écrase la Pologne (1939), puis le Danemark, la Norvège, les Pays-Bas, la Belgique et la France (armistice du 22 juin 1940 ; le maréchal Pétain instaure le régime de Vichy qui collabore, tandis que de Gaulle appelle à résister depuis Londres) ; elle échoue devant l'Angleterre (bataille aérienne, 1940), envahit les Balkans puis l'URSS le 22 juin 1941 et parvient aux portes de Moscou ; le Japon </w:t>
            </w:r>
            <w:r>
              <w:rPr>
                <w:color w:val="000000"/>
                <w:sz w:val="18"/>
                <w:szCs w:val="18"/>
              </w:rPr>
              <w:lastRenderedPageBreak/>
              <w:t>attaque Pearl Harbor le 7 décembre 1941 et conquiert l'Asie du Sud-Est ; fin 1942, l'Axe domine l'Europe, du Caucase à l'Atlantique, et le Pacifique.</w:t>
            </w:r>
          </w:p>
          <w:p w14:paraId="5212691D" w14:textId="77777777" w:rsidR="00D03982" w:rsidRDefault="00000000">
            <w:pPr>
              <w:spacing w:after="50" w:line="276" w:lineRule="auto"/>
            </w:pPr>
            <w:r>
              <w:rPr>
                <w:color w:val="000000"/>
                <w:sz w:val="18"/>
                <w:szCs w:val="18"/>
              </w:rPr>
              <w:t>R.A. : L'année 1942-1943 : l'entrée en guerre des États-Unis, première puissance industrielle, la résistance soviétique et les premières grandes défaites de l'Axe : Midway (juin 1942) dans le Pacifique, El-</w:t>
            </w:r>
            <w:proofErr w:type="spellStart"/>
            <w:r>
              <w:rPr>
                <w:color w:val="000000"/>
                <w:sz w:val="18"/>
                <w:szCs w:val="18"/>
              </w:rPr>
              <w:t>Alamein</w:t>
            </w:r>
            <w:proofErr w:type="spellEnd"/>
            <w:r>
              <w:rPr>
                <w:color w:val="000000"/>
                <w:sz w:val="18"/>
                <w:szCs w:val="18"/>
              </w:rPr>
              <w:t xml:space="preserve"> (novembre 1942) en Égypte, et surtout Stalingrad (septembre 1942-2 février 1943), où la 6e armée allemande capitule ; en mai 1942, les Britanniques débarquent aussi à Madagascar, tenue par Vichy, pour empêcher le Japon de s'y installer.</w:t>
            </w:r>
          </w:p>
          <w:p w14:paraId="27575368" w14:textId="77777777" w:rsidR="00D03982" w:rsidRDefault="00000000">
            <w:pPr>
              <w:spacing w:after="50" w:line="276" w:lineRule="auto"/>
            </w:pPr>
            <w:r>
              <w:rPr>
                <w:color w:val="000000"/>
                <w:sz w:val="18"/>
                <w:szCs w:val="18"/>
              </w:rPr>
              <w:t>R.A. : L'Armée rouge reconquiert l'Est ; les Alliés débarquent en Sicile (juillet 1943 : chute de Mussolini) puis en Normandie le 6 juin 1944 et libèrent la France (Paris, 25 août 1944) ; pris en tenaille, le Reich s'effondre : Hitler se suicide le 30 avril 1945 et l'Allemagne capitule le 8 mai 1945 ; dans le Pacifique, les Américains reconquièrent les îles et lancent les bombes atomiques sur Hiroshima (6 août) et Nagasaki (9 août) : le Japon capitule le 2 septembre 1945.</w:t>
            </w:r>
          </w:p>
        </w:tc>
        <w:tc>
          <w:tcPr>
            <w:tcW w:w="1100" w:type="dxa"/>
            <w:tcMar>
              <w:top w:w="60" w:type="dxa"/>
              <w:left w:w="60" w:type="dxa"/>
              <w:bottom w:w="60" w:type="dxa"/>
              <w:right w:w="60" w:type="dxa"/>
            </w:tcMar>
          </w:tcPr>
          <w:p w14:paraId="5C277666" w14:textId="77777777" w:rsidR="00D03982" w:rsidRDefault="00000000">
            <w:pPr>
              <w:spacing w:after="50" w:line="276" w:lineRule="auto"/>
            </w:pPr>
            <w:r>
              <w:rPr>
                <w:color w:val="000000"/>
                <w:sz w:val="18"/>
                <w:szCs w:val="18"/>
              </w:rPr>
              <w:lastRenderedPageBreak/>
              <w:t>Lecture de frise chronologique et de carte, questions-réponses, construction d'une frise par les élèves</w:t>
            </w:r>
          </w:p>
        </w:tc>
        <w:tc>
          <w:tcPr>
            <w:tcW w:w="1050" w:type="dxa"/>
            <w:tcMar>
              <w:top w:w="60" w:type="dxa"/>
              <w:left w:w="60" w:type="dxa"/>
              <w:bottom w:w="60" w:type="dxa"/>
              <w:right w:w="60" w:type="dxa"/>
            </w:tcMar>
          </w:tcPr>
          <w:p w14:paraId="70F61B0B" w14:textId="77777777" w:rsidR="00D03982" w:rsidRDefault="00000000">
            <w:pPr>
              <w:spacing w:after="50" w:line="276" w:lineRule="auto"/>
            </w:pPr>
            <w:r>
              <w:rPr>
                <w:color w:val="000000"/>
                <w:sz w:val="18"/>
                <w:szCs w:val="18"/>
              </w:rPr>
              <w:t>Tableau noir (double frise chronologique recopiée)</w:t>
            </w:r>
          </w:p>
        </w:tc>
        <w:tc>
          <w:tcPr>
            <w:tcW w:w="800" w:type="dxa"/>
            <w:tcMar>
              <w:top w:w="60" w:type="dxa"/>
              <w:left w:w="60" w:type="dxa"/>
              <w:bottom w:w="60" w:type="dxa"/>
              <w:right w:w="60" w:type="dxa"/>
            </w:tcMar>
          </w:tcPr>
          <w:p w14:paraId="2C7855BB" w14:textId="77777777" w:rsidR="00D03982" w:rsidRDefault="00D03982"/>
        </w:tc>
      </w:tr>
      <w:tr w:rsidR="00D03982" w14:paraId="47112B55" w14:textId="77777777">
        <w:tblPrEx>
          <w:tblCellMar>
            <w:top w:w="0" w:type="dxa"/>
            <w:bottom w:w="0" w:type="dxa"/>
          </w:tblCellMar>
        </w:tblPrEx>
        <w:tc>
          <w:tcPr>
            <w:tcW w:w="1150" w:type="dxa"/>
            <w:tcMar>
              <w:top w:w="60" w:type="dxa"/>
              <w:left w:w="60" w:type="dxa"/>
              <w:bottom w:w="60" w:type="dxa"/>
              <w:right w:w="60" w:type="dxa"/>
            </w:tcMar>
          </w:tcPr>
          <w:p w14:paraId="33795EB6" w14:textId="77777777" w:rsidR="00D03982" w:rsidRDefault="00000000">
            <w:pPr>
              <w:spacing w:after="20" w:line="276" w:lineRule="auto"/>
            </w:pPr>
            <w:r>
              <w:rPr>
                <w:b/>
                <w:bCs/>
                <w:color w:val="000000"/>
                <w:sz w:val="18"/>
                <w:szCs w:val="18"/>
              </w:rPr>
              <w:lastRenderedPageBreak/>
              <w:t>5. Synthèse</w:t>
            </w:r>
          </w:p>
        </w:tc>
        <w:tc>
          <w:tcPr>
            <w:tcW w:w="3250" w:type="dxa"/>
            <w:tcMar>
              <w:top w:w="60" w:type="dxa"/>
              <w:left w:w="60" w:type="dxa"/>
              <w:bottom w:w="60" w:type="dxa"/>
              <w:right w:w="60" w:type="dxa"/>
            </w:tcMar>
          </w:tcPr>
          <w:p w14:paraId="52333253" w14:textId="77777777" w:rsidR="00D03982" w:rsidRDefault="00000000">
            <w:pPr>
              <w:spacing w:after="50" w:line="276" w:lineRule="auto"/>
            </w:pPr>
            <w:r>
              <w:rPr>
                <w:color w:val="000000"/>
                <w:sz w:val="18"/>
                <w:szCs w:val="18"/>
              </w:rPr>
              <w:t>Donc, la Deuxième Guerre mondiale a trois causes principales : les traités de 1919-1920, qui ont humilié l'Allemagne et frustré l'Italie et le Japon ; la crise de 1929, qui a porté Hitler au pouvoir et poussé les dictatures à la conquête ; et les agressions fascistes de 1933 à 1939, que les démocraties n'ont pas su arrêter, de la Rhénanie à Munich, jusqu'à l'invasion de la Pologne le 1er septembre 1939 après le pacte germano-soviétique. La guerre connaît deux phases : de 1939 à 1942, l'Axe domine grâce à la guerre éclair, la France est vaincue, l'URSS envahie, Pearl Harbor attaqué ; à partir du tournant de 1942-1943, avec Midway, El-</w:t>
            </w:r>
            <w:proofErr w:type="spellStart"/>
            <w:r>
              <w:rPr>
                <w:color w:val="000000"/>
                <w:sz w:val="18"/>
                <w:szCs w:val="18"/>
              </w:rPr>
              <w:t>Alamein</w:t>
            </w:r>
            <w:proofErr w:type="spellEnd"/>
            <w:r>
              <w:rPr>
                <w:color w:val="000000"/>
                <w:sz w:val="18"/>
                <w:szCs w:val="18"/>
              </w:rPr>
              <w:t xml:space="preserve"> et </w:t>
            </w:r>
            <w:r>
              <w:rPr>
                <w:color w:val="000000"/>
                <w:sz w:val="18"/>
                <w:szCs w:val="18"/>
              </w:rPr>
              <w:lastRenderedPageBreak/>
              <w:t>Stalingrad, les Alliés reprennent l'initiative jusqu'aux capitulations de l'Allemagne le 8 mai 1945 et du Japon le 2 septembre 1945.</w:t>
            </w:r>
          </w:p>
        </w:tc>
        <w:tc>
          <w:tcPr>
            <w:tcW w:w="2250" w:type="dxa"/>
            <w:tcMar>
              <w:top w:w="60" w:type="dxa"/>
              <w:left w:w="60" w:type="dxa"/>
              <w:bottom w:w="60" w:type="dxa"/>
              <w:right w:w="60" w:type="dxa"/>
            </w:tcMar>
          </w:tcPr>
          <w:p w14:paraId="111E7B90" w14:textId="77777777" w:rsidR="00D03982" w:rsidRDefault="00000000">
            <w:pPr>
              <w:spacing w:after="50" w:line="276" w:lineRule="auto"/>
            </w:pPr>
            <w:r>
              <w:rPr>
                <w:color w:val="000000"/>
                <w:sz w:val="18"/>
                <w:szCs w:val="18"/>
              </w:rPr>
              <w:lastRenderedPageBreak/>
              <w:t>Les élèves écoutent.</w:t>
            </w:r>
          </w:p>
        </w:tc>
        <w:tc>
          <w:tcPr>
            <w:tcW w:w="1100" w:type="dxa"/>
            <w:tcMar>
              <w:top w:w="60" w:type="dxa"/>
              <w:left w:w="60" w:type="dxa"/>
              <w:bottom w:w="60" w:type="dxa"/>
              <w:right w:w="60" w:type="dxa"/>
            </w:tcMar>
          </w:tcPr>
          <w:p w14:paraId="5976FBE2" w14:textId="77777777" w:rsidR="00D03982" w:rsidRDefault="00000000">
            <w:pPr>
              <w:spacing w:after="50" w:line="276" w:lineRule="auto"/>
            </w:pPr>
            <w:r>
              <w:rPr>
                <w:color w:val="000000"/>
                <w:sz w:val="18"/>
                <w:szCs w:val="18"/>
              </w:rPr>
              <w:t>Exposé oral</w:t>
            </w:r>
          </w:p>
        </w:tc>
        <w:tc>
          <w:tcPr>
            <w:tcW w:w="1050" w:type="dxa"/>
            <w:tcMar>
              <w:top w:w="60" w:type="dxa"/>
              <w:left w:w="60" w:type="dxa"/>
              <w:bottom w:w="60" w:type="dxa"/>
              <w:right w:w="60" w:type="dxa"/>
            </w:tcMar>
          </w:tcPr>
          <w:p w14:paraId="44A9EC43" w14:textId="77777777" w:rsidR="00D03982" w:rsidRDefault="00000000">
            <w:pPr>
              <w:spacing w:after="50" w:line="276" w:lineRule="auto"/>
            </w:pPr>
            <w:r>
              <w:rPr>
                <w:color w:val="000000"/>
                <w:sz w:val="18"/>
                <w:szCs w:val="18"/>
              </w:rPr>
              <w:t>Tableau noir</w:t>
            </w:r>
          </w:p>
        </w:tc>
        <w:tc>
          <w:tcPr>
            <w:tcW w:w="800" w:type="dxa"/>
            <w:tcMar>
              <w:top w:w="60" w:type="dxa"/>
              <w:left w:w="60" w:type="dxa"/>
              <w:bottom w:w="60" w:type="dxa"/>
              <w:right w:w="60" w:type="dxa"/>
            </w:tcMar>
          </w:tcPr>
          <w:p w14:paraId="45D9940A" w14:textId="77777777" w:rsidR="00D03982" w:rsidRDefault="00D03982"/>
        </w:tc>
      </w:tr>
      <w:tr w:rsidR="00D03982" w14:paraId="43396C85" w14:textId="77777777">
        <w:tblPrEx>
          <w:tblCellMar>
            <w:top w:w="0" w:type="dxa"/>
            <w:bottom w:w="0" w:type="dxa"/>
          </w:tblCellMar>
        </w:tblPrEx>
        <w:tc>
          <w:tcPr>
            <w:tcW w:w="1150" w:type="dxa"/>
            <w:tcMar>
              <w:top w:w="60" w:type="dxa"/>
              <w:left w:w="60" w:type="dxa"/>
              <w:bottom w:w="60" w:type="dxa"/>
              <w:right w:w="60" w:type="dxa"/>
            </w:tcMar>
          </w:tcPr>
          <w:p w14:paraId="78B844B3" w14:textId="77777777" w:rsidR="00D03982" w:rsidRDefault="00000000">
            <w:pPr>
              <w:spacing w:after="20" w:line="276" w:lineRule="auto"/>
            </w:pPr>
            <w:r>
              <w:rPr>
                <w:b/>
                <w:bCs/>
                <w:color w:val="000000"/>
                <w:sz w:val="18"/>
                <w:szCs w:val="18"/>
              </w:rPr>
              <w:t>6. Application</w:t>
            </w:r>
          </w:p>
        </w:tc>
        <w:tc>
          <w:tcPr>
            <w:tcW w:w="3250" w:type="dxa"/>
            <w:tcMar>
              <w:top w:w="60" w:type="dxa"/>
              <w:left w:w="60" w:type="dxa"/>
              <w:bottom w:w="60" w:type="dxa"/>
              <w:right w:w="60" w:type="dxa"/>
            </w:tcMar>
          </w:tcPr>
          <w:p w14:paraId="50308BA6" w14:textId="77777777" w:rsidR="00D03982" w:rsidRDefault="00000000">
            <w:pPr>
              <w:spacing w:after="50" w:line="276" w:lineRule="auto"/>
            </w:pPr>
            <w:r>
              <w:rPr>
                <w:b/>
                <w:bCs/>
                <w:color w:val="000000"/>
                <w:sz w:val="18"/>
                <w:szCs w:val="18"/>
              </w:rPr>
              <w:t>Exercice 1</w:t>
            </w:r>
            <w:r>
              <w:rPr>
                <w:color w:val="000000"/>
                <w:sz w:val="18"/>
                <w:szCs w:val="18"/>
              </w:rPr>
              <w:t xml:space="preserve"> — Classez les faits suivants selon la cause de la guerre qu'ils illustrent : conséquences des traités (T), effets de la crise (C), agressions fascistes (A).</w:t>
            </w:r>
          </w:p>
          <w:p w14:paraId="716A4C79" w14:textId="77777777" w:rsidR="00D03982" w:rsidRDefault="00000000">
            <w:pPr>
              <w:spacing w:after="50" w:line="276" w:lineRule="auto"/>
            </w:pPr>
            <w:r>
              <w:rPr>
                <w:color w:val="000000"/>
                <w:sz w:val="18"/>
                <w:szCs w:val="18"/>
              </w:rPr>
              <w:t>1. Hitler promet de déchirer le « diktat » de Versailles.</w:t>
            </w:r>
          </w:p>
          <w:p w14:paraId="1604B0C0" w14:textId="77777777" w:rsidR="00D03982" w:rsidRDefault="00000000">
            <w:pPr>
              <w:spacing w:after="50" w:line="276" w:lineRule="auto"/>
            </w:pPr>
            <w:r>
              <w:rPr>
                <w:color w:val="000000"/>
                <w:sz w:val="18"/>
                <w:szCs w:val="18"/>
              </w:rPr>
              <w:t>2. Six millions de chômeurs allemands votent pour le parti nazi en 1932.</w:t>
            </w:r>
          </w:p>
          <w:p w14:paraId="4CFD73B7" w14:textId="77777777" w:rsidR="00D03982" w:rsidRDefault="00000000">
            <w:pPr>
              <w:spacing w:after="50" w:line="276" w:lineRule="auto"/>
            </w:pPr>
            <w:r>
              <w:rPr>
                <w:color w:val="000000"/>
                <w:sz w:val="18"/>
                <w:szCs w:val="18"/>
              </w:rPr>
              <w:t>3. L'Italie envahit l'Éthiopie en 1935.</w:t>
            </w:r>
          </w:p>
          <w:p w14:paraId="324D15A3" w14:textId="77777777" w:rsidR="00D03982" w:rsidRDefault="00000000">
            <w:pPr>
              <w:spacing w:after="50" w:line="276" w:lineRule="auto"/>
            </w:pPr>
            <w:r>
              <w:rPr>
                <w:color w:val="000000"/>
                <w:sz w:val="18"/>
                <w:szCs w:val="18"/>
              </w:rPr>
              <w:t>4. L'Allemagne annexe l'Autriche en mars 1938.</w:t>
            </w:r>
          </w:p>
          <w:p w14:paraId="5243E61B" w14:textId="77777777" w:rsidR="00D03982" w:rsidRDefault="00000000">
            <w:pPr>
              <w:spacing w:after="50" w:line="276" w:lineRule="auto"/>
            </w:pPr>
            <w:r>
              <w:rPr>
                <w:b/>
                <w:bCs/>
                <w:color w:val="000000"/>
                <w:sz w:val="18"/>
                <w:szCs w:val="18"/>
              </w:rPr>
              <w:t>Exercice 2</w:t>
            </w:r>
            <w:r>
              <w:rPr>
                <w:color w:val="000000"/>
                <w:sz w:val="18"/>
                <w:szCs w:val="18"/>
              </w:rPr>
              <w:t xml:space="preserve"> — Placez les événements suivants sur une frise 1939-1945 et indiquez pour chacun s'il appartient à la phase de domination de l'Axe ou à celle des victoires alliées.</w:t>
            </w:r>
          </w:p>
          <w:p w14:paraId="11DF7620" w14:textId="77777777" w:rsidR="00D03982" w:rsidRDefault="00000000">
            <w:pPr>
              <w:spacing w:after="50" w:line="276" w:lineRule="auto"/>
            </w:pPr>
            <w:r>
              <w:rPr>
                <w:color w:val="000000"/>
                <w:sz w:val="18"/>
                <w:szCs w:val="18"/>
              </w:rPr>
              <w:t>1. Armistice franco-allemand du 22 juin 1940.</w:t>
            </w:r>
          </w:p>
          <w:p w14:paraId="44C354B5" w14:textId="77777777" w:rsidR="00D03982" w:rsidRDefault="00000000">
            <w:pPr>
              <w:spacing w:after="50" w:line="276" w:lineRule="auto"/>
            </w:pPr>
            <w:r>
              <w:rPr>
                <w:color w:val="000000"/>
                <w:sz w:val="18"/>
                <w:szCs w:val="18"/>
              </w:rPr>
              <w:t>2. Capitulation allemande à Stalingrad (2 février 1943).</w:t>
            </w:r>
          </w:p>
          <w:p w14:paraId="14958E9B" w14:textId="77777777" w:rsidR="00D03982" w:rsidRDefault="00000000">
            <w:pPr>
              <w:spacing w:after="50" w:line="276" w:lineRule="auto"/>
            </w:pPr>
            <w:r>
              <w:rPr>
                <w:color w:val="000000"/>
                <w:sz w:val="18"/>
                <w:szCs w:val="18"/>
              </w:rPr>
              <w:t>3. Attaque de Pearl Harbor (7 décembre 1941).</w:t>
            </w:r>
          </w:p>
          <w:p w14:paraId="488C8489" w14:textId="77777777" w:rsidR="00D03982" w:rsidRDefault="00000000">
            <w:pPr>
              <w:spacing w:after="50" w:line="276" w:lineRule="auto"/>
            </w:pPr>
            <w:r>
              <w:rPr>
                <w:color w:val="000000"/>
                <w:sz w:val="18"/>
                <w:szCs w:val="18"/>
              </w:rPr>
              <w:t>4. Débarquement de Normandie (6 juin 1944).</w:t>
            </w:r>
          </w:p>
        </w:tc>
        <w:tc>
          <w:tcPr>
            <w:tcW w:w="2250" w:type="dxa"/>
            <w:tcMar>
              <w:top w:w="60" w:type="dxa"/>
              <w:left w:w="60" w:type="dxa"/>
              <w:bottom w:w="60" w:type="dxa"/>
              <w:right w:w="60" w:type="dxa"/>
            </w:tcMar>
          </w:tcPr>
          <w:p w14:paraId="51C54666" w14:textId="77777777" w:rsidR="00D03982" w:rsidRDefault="00000000">
            <w:pPr>
              <w:spacing w:after="50" w:line="276" w:lineRule="auto"/>
            </w:pPr>
            <w:r>
              <w:rPr>
                <w:b/>
                <w:bCs/>
                <w:color w:val="E9704F"/>
                <w:sz w:val="18"/>
                <w:szCs w:val="18"/>
              </w:rPr>
              <w:t>Corrigé 1 :</w:t>
            </w:r>
          </w:p>
          <w:p w14:paraId="182A8D9A" w14:textId="77777777" w:rsidR="00D03982" w:rsidRDefault="00000000">
            <w:pPr>
              <w:spacing w:after="50" w:line="276" w:lineRule="auto"/>
            </w:pPr>
            <w:r>
              <w:rPr>
                <w:color w:val="000000"/>
                <w:sz w:val="18"/>
                <w:szCs w:val="18"/>
              </w:rPr>
              <w:t xml:space="preserve">1. </w:t>
            </w:r>
            <w:r>
              <w:rPr>
                <w:b/>
                <w:bCs/>
                <w:color w:val="E9704F"/>
                <w:sz w:val="18"/>
                <w:szCs w:val="18"/>
              </w:rPr>
              <w:t>T</w:t>
            </w:r>
            <w:r>
              <w:rPr>
                <w:color w:val="000000"/>
                <w:sz w:val="18"/>
                <w:szCs w:val="18"/>
              </w:rPr>
              <w:t>.</w:t>
            </w:r>
          </w:p>
          <w:p w14:paraId="3386F88E" w14:textId="77777777" w:rsidR="00D03982" w:rsidRDefault="00000000">
            <w:pPr>
              <w:spacing w:after="50" w:line="276" w:lineRule="auto"/>
            </w:pPr>
            <w:r>
              <w:rPr>
                <w:color w:val="000000"/>
                <w:sz w:val="18"/>
                <w:szCs w:val="18"/>
              </w:rPr>
              <w:t xml:space="preserve">2. </w:t>
            </w:r>
            <w:r>
              <w:rPr>
                <w:b/>
                <w:bCs/>
                <w:color w:val="E9704F"/>
                <w:sz w:val="18"/>
                <w:szCs w:val="18"/>
              </w:rPr>
              <w:t>C</w:t>
            </w:r>
            <w:r>
              <w:rPr>
                <w:color w:val="000000"/>
                <w:sz w:val="18"/>
                <w:szCs w:val="18"/>
              </w:rPr>
              <w:t>.</w:t>
            </w:r>
          </w:p>
          <w:p w14:paraId="5BFA2E7C" w14:textId="77777777" w:rsidR="00D03982" w:rsidRDefault="00000000">
            <w:pPr>
              <w:spacing w:after="50" w:line="276" w:lineRule="auto"/>
            </w:pPr>
            <w:r>
              <w:rPr>
                <w:color w:val="000000"/>
                <w:sz w:val="18"/>
                <w:szCs w:val="18"/>
              </w:rPr>
              <w:t xml:space="preserve">3. </w:t>
            </w:r>
            <w:r>
              <w:rPr>
                <w:b/>
                <w:bCs/>
                <w:color w:val="E9704F"/>
                <w:sz w:val="18"/>
                <w:szCs w:val="18"/>
              </w:rPr>
              <w:t>A</w:t>
            </w:r>
            <w:r>
              <w:rPr>
                <w:color w:val="000000"/>
                <w:sz w:val="18"/>
                <w:szCs w:val="18"/>
              </w:rPr>
              <w:t>.</w:t>
            </w:r>
          </w:p>
          <w:p w14:paraId="27D62F27" w14:textId="77777777" w:rsidR="00D03982" w:rsidRDefault="00000000">
            <w:pPr>
              <w:spacing w:after="50" w:line="276" w:lineRule="auto"/>
            </w:pPr>
            <w:r>
              <w:rPr>
                <w:color w:val="000000"/>
                <w:sz w:val="18"/>
                <w:szCs w:val="18"/>
              </w:rPr>
              <w:t xml:space="preserve">4. </w:t>
            </w:r>
            <w:r>
              <w:rPr>
                <w:b/>
                <w:bCs/>
                <w:color w:val="E9704F"/>
                <w:sz w:val="18"/>
                <w:szCs w:val="18"/>
              </w:rPr>
              <w:t>A</w:t>
            </w:r>
            <w:r>
              <w:rPr>
                <w:color w:val="000000"/>
                <w:sz w:val="18"/>
                <w:szCs w:val="18"/>
              </w:rPr>
              <w:t>.</w:t>
            </w:r>
          </w:p>
          <w:p w14:paraId="5EDBB86B" w14:textId="77777777" w:rsidR="00D03982" w:rsidRDefault="00000000">
            <w:pPr>
              <w:spacing w:after="50" w:line="276" w:lineRule="auto"/>
            </w:pPr>
            <w:r>
              <w:rPr>
                <w:b/>
                <w:bCs/>
                <w:color w:val="E9704F"/>
                <w:sz w:val="18"/>
                <w:szCs w:val="18"/>
              </w:rPr>
              <w:t>Corrigé 2 :</w:t>
            </w:r>
          </w:p>
          <w:p w14:paraId="2E3EC520" w14:textId="77777777" w:rsidR="00D03982" w:rsidRDefault="00000000">
            <w:pPr>
              <w:spacing w:after="50" w:line="276" w:lineRule="auto"/>
            </w:pPr>
            <w:r>
              <w:rPr>
                <w:color w:val="000000"/>
                <w:sz w:val="18"/>
                <w:szCs w:val="18"/>
              </w:rPr>
              <w:t xml:space="preserve">1. </w:t>
            </w:r>
            <w:r>
              <w:rPr>
                <w:b/>
                <w:bCs/>
                <w:color w:val="E9704F"/>
                <w:sz w:val="18"/>
                <w:szCs w:val="18"/>
              </w:rPr>
              <w:t>1940</w:t>
            </w:r>
            <w:r>
              <w:rPr>
                <w:color w:val="000000"/>
                <w:sz w:val="18"/>
                <w:szCs w:val="18"/>
              </w:rPr>
              <w:t xml:space="preserve"> — domination de l'</w:t>
            </w:r>
            <w:r>
              <w:rPr>
                <w:b/>
                <w:bCs/>
                <w:color w:val="E9704F"/>
                <w:sz w:val="18"/>
                <w:szCs w:val="18"/>
              </w:rPr>
              <w:t>Axe</w:t>
            </w:r>
            <w:r>
              <w:rPr>
                <w:color w:val="000000"/>
                <w:sz w:val="18"/>
                <w:szCs w:val="18"/>
              </w:rPr>
              <w:t>.</w:t>
            </w:r>
          </w:p>
          <w:p w14:paraId="391D37D0" w14:textId="77777777" w:rsidR="00D03982" w:rsidRDefault="00000000">
            <w:pPr>
              <w:spacing w:after="50" w:line="276" w:lineRule="auto"/>
            </w:pPr>
            <w:r>
              <w:rPr>
                <w:color w:val="000000"/>
                <w:sz w:val="18"/>
                <w:szCs w:val="18"/>
              </w:rPr>
              <w:t xml:space="preserve">2. </w:t>
            </w:r>
            <w:r>
              <w:rPr>
                <w:b/>
                <w:bCs/>
                <w:color w:val="E9704F"/>
                <w:sz w:val="18"/>
                <w:szCs w:val="18"/>
              </w:rPr>
              <w:t>1943</w:t>
            </w:r>
            <w:r>
              <w:rPr>
                <w:color w:val="000000"/>
                <w:sz w:val="18"/>
                <w:szCs w:val="18"/>
              </w:rPr>
              <w:t xml:space="preserve"> — tournant, victoires </w:t>
            </w:r>
            <w:r>
              <w:rPr>
                <w:b/>
                <w:bCs/>
                <w:color w:val="E9704F"/>
                <w:sz w:val="18"/>
                <w:szCs w:val="18"/>
              </w:rPr>
              <w:t>alliées</w:t>
            </w:r>
            <w:r>
              <w:rPr>
                <w:color w:val="000000"/>
                <w:sz w:val="18"/>
                <w:szCs w:val="18"/>
              </w:rPr>
              <w:t>.</w:t>
            </w:r>
          </w:p>
          <w:p w14:paraId="30F30293" w14:textId="77777777" w:rsidR="00D03982" w:rsidRDefault="00000000">
            <w:pPr>
              <w:spacing w:after="50" w:line="276" w:lineRule="auto"/>
            </w:pPr>
            <w:r>
              <w:rPr>
                <w:color w:val="000000"/>
                <w:sz w:val="18"/>
                <w:szCs w:val="18"/>
              </w:rPr>
              <w:t xml:space="preserve">3. </w:t>
            </w:r>
            <w:r>
              <w:rPr>
                <w:b/>
                <w:bCs/>
                <w:color w:val="E9704F"/>
                <w:sz w:val="18"/>
                <w:szCs w:val="18"/>
              </w:rPr>
              <w:t>1941</w:t>
            </w:r>
            <w:r>
              <w:rPr>
                <w:color w:val="000000"/>
                <w:sz w:val="18"/>
                <w:szCs w:val="18"/>
              </w:rPr>
              <w:t xml:space="preserve"> — domination de l'</w:t>
            </w:r>
            <w:r>
              <w:rPr>
                <w:b/>
                <w:bCs/>
                <w:color w:val="E9704F"/>
                <w:sz w:val="18"/>
                <w:szCs w:val="18"/>
              </w:rPr>
              <w:t>Axe</w:t>
            </w:r>
            <w:r>
              <w:rPr>
                <w:color w:val="000000"/>
                <w:sz w:val="18"/>
                <w:szCs w:val="18"/>
              </w:rPr>
              <w:t xml:space="preserve"> (mais entrée en guerre des États-Unis).</w:t>
            </w:r>
          </w:p>
          <w:p w14:paraId="75B69D56" w14:textId="77777777" w:rsidR="00D03982" w:rsidRDefault="00000000">
            <w:pPr>
              <w:spacing w:after="50" w:line="276" w:lineRule="auto"/>
            </w:pPr>
            <w:r>
              <w:rPr>
                <w:color w:val="000000"/>
                <w:sz w:val="18"/>
                <w:szCs w:val="18"/>
              </w:rPr>
              <w:t xml:space="preserve">4. </w:t>
            </w:r>
            <w:r>
              <w:rPr>
                <w:b/>
                <w:bCs/>
                <w:color w:val="E9704F"/>
                <w:sz w:val="18"/>
                <w:szCs w:val="18"/>
              </w:rPr>
              <w:t>1944</w:t>
            </w:r>
            <w:r>
              <w:rPr>
                <w:color w:val="000000"/>
                <w:sz w:val="18"/>
                <w:szCs w:val="18"/>
              </w:rPr>
              <w:t xml:space="preserve"> — victoires </w:t>
            </w:r>
            <w:r>
              <w:rPr>
                <w:b/>
                <w:bCs/>
                <w:color w:val="E9704F"/>
                <w:sz w:val="18"/>
                <w:szCs w:val="18"/>
              </w:rPr>
              <w:t>alliées</w:t>
            </w:r>
            <w:r>
              <w:rPr>
                <w:color w:val="000000"/>
                <w:sz w:val="18"/>
                <w:szCs w:val="18"/>
              </w:rPr>
              <w:t>.</w:t>
            </w:r>
          </w:p>
        </w:tc>
        <w:tc>
          <w:tcPr>
            <w:tcW w:w="1100" w:type="dxa"/>
            <w:tcMar>
              <w:top w:w="60" w:type="dxa"/>
              <w:left w:w="60" w:type="dxa"/>
              <w:bottom w:w="60" w:type="dxa"/>
              <w:right w:w="60" w:type="dxa"/>
            </w:tcMar>
          </w:tcPr>
          <w:p w14:paraId="79BEE792" w14:textId="77777777" w:rsidR="00D03982" w:rsidRDefault="00000000">
            <w:pPr>
              <w:spacing w:after="50" w:line="276" w:lineRule="auto"/>
            </w:pPr>
            <w:r>
              <w:rPr>
                <w:color w:val="000000"/>
                <w:sz w:val="18"/>
                <w:szCs w:val="18"/>
              </w:rPr>
              <w:t>Travail individuel puis correction collective</w:t>
            </w:r>
          </w:p>
        </w:tc>
        <w:tc>
          <w:tcPr>
            <w:tcW w:w="1050" w:type="dxa"/>
            <w:tcMar>
              <w:top w:w="60" w:type="dxa"/>
              <w:left w:w="60" w:type="dxa"/>
              <w:bottom w:w="60" w:type="dxa"/>
              <w:right w:w="60" w:type="dxa"/>
            </w:tcMar>
          </w:tcPr>
          <w:p w14:paraId="2BC6CB7E" w14:textId="77777777" w:rsidR="00D03982" w:rsidRDefault="00000000">
            <w:pPr>
              <w:spacing w:after="50" w:line="276" w:lineRule="auto"/>
            </w:pPr>
            <w:r>
              <w:rPr>
                <w:color w:val="000000"/>
                <w:sz w:val="18"/>
                <w:szCs w:val="18"/>
              </w:rPr>
              <w:t>Cahier, ardoise</w:t>
            </w:r>
          </w:p>
        </w:tc>
        <w:tc>
          <w:tcPr>
            <w:tcW w:w="800" w:type="dxa"/>
            <w:tcMar>
              <w:top w:w="60" w:type="dxa"/>
              <w:left w:w="60" w:type="dxa"/>
              <w:bottom w:w="60" w:type="dxa"/>
              <w:right w:w="60" w:type="dxa"/>
            </w:tcMar>
          </w:tcPr>
          <w:p w14:paraId="04797991" w14:textId="77777777" w:rsidR="00D03982" w:rsidRDefault="00D03982"/>
        </w:tc>
      </w:tr>
      <w:tr w:rsidR="00D03982" w14:paraId="1191E5D5"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0D04F0AD" w14:textId="77777777" w:rsidR="00D03982" w:rsidRDefault="00000000">
            <w:pPr>
              <w:spacing w:line="276" w:lineRule="auto"/>
            </w:pPr>
            <w:r>
              <w:rPr>
                <w:b/>
                <w:bCs/>
                <w:color w:val="000000"/>
                <w:sz w:val="19"/>
                <w:szCs w:val="19"/>
              </w:rPr>
              <w:t>III. ÉVALUATION</w:t>
            </w:r>
          </w:p>
        </w:tc>
      </w:tr>
      <w:tr w:rsidR="00D03982" w14:paraId="267AAC15" w14:textId="77777777">
        <w:tblPrEx>
          <w:tblCellMar>
            <w:top w:w="0" w:type="dxa"/>
            <w:bottom w:w="0" w:type="dxa"/>
          </w:tblCellMar>
        </w:tblPrEx>
        <w:tc>
          <w:tcPr>
            <w:tcW w:w="1150" w:type="dxa"/>
            <w:tcMar>
              <w:top w:w="60" w:type="dxa"/>
              <w:left w:w="60" w:type="dxa"/>
              <w:bottom w:w="60" w:type="dxa"/>
              <w:right w:w="60" w:type="dxa"/>
            </w:tcMar>
          </w:tcPr>
          <w:p w14:paraId="252ACCB6" w14:textId="77777777" w:rsidR="00D03982" w:rsidRDefault="00000000">
            <w:pPr>
              <w:spacing w:after="20" w:line="276" w:lineRule="auto"/>
            </w:pPr>
            <w:r>
              <w:rPr>
                <w:b/>
                <w:bCs/>
                <w:color w:val="000000"/>
                <w:sz w:val="18"/>
                <w:szCs w:val="18"/>
              </w:rPr>
              <w:t>Évaluation</w:t>
            </w:r>
          </w:p>
          <w:p w14:paraId="75FC1BA9" w14:textId="77777777" w:rsidR="00D03982" w:rsidRDefault="00000000">
            <w:pPr>
              <w:spacing w:line="276" w:lineRule="auto"/>
            </w:pPr>
            <w:r>
              <w:rPr>
                <w:color w:val="000000"/>
                <w:sz w:val="18"/>
                <w:szCs w:val="18"/>
              </w:rPr>
              <w:t>15 min</w:t>
            </w:r>
          </w:p>
        </w:tc>
        <w:tc>
          <w:tcPr>
            <w:tcW w:w="3250" w:type="dxa"/>
            <w:tcMar>
              <w:top w:w="60" w:type="dxa"/>
              <w:left w:w="60" w:type="dxa"/>
              <w:bottom w:w="60" w:type="dxa"/>
              <w:right w:w="60" w:type="dxa"/>
            </w:tcMar>
          </w:tcPr>
          <w:p w14:paraId="63BE0F6A" w14:textId="77777777" w:rsidR="00D03982" w:rsidRDefault="00000000">
            <w:pPr>
              <w:spacing w:after="50" w:line="276" w:lineRule="auto"/>
            </w:pPr>
            <w:r>
              <w:rPr>
                <w:b/>
                <w:bCs/>
                <w:color w:val="000000"/>
                <w:sz w:val="18"/>
                <w:szCs w:val="18"/>
              </w:rPr>
              <w:t>Exercice 3</w:t>
            </w:r>
            <w:r>
              <w:rPr>
                <w:color w:val="000000"/>
                <w:sz w:val="18"/>
                <w:szCs w:val="18"/>
              </w:rPr>
              <w:t xml:space="preserve"> — Répondez par Vrai ou Faux, puis corrigez les phrases fausses.</w:t>
            </w:r>
          </w:p>
          <w:p w14:paraId="0D623A71" w14:textId="77777777" w:rsidR="00D03982" w:rsidRDefault="00000000">
            <w:pPr>
              <w:spacing w:after="50" w:line="276" w:lineRule="auto"/>
            </w:pPr>
            <w:r>
              <w:rPr>
                <w:color w:val="000000"/>
                <w:sz w:val="18"/>
                <w:szCs w:val="18"/>
              </w:rPr>
              <w:t>a) La conférence de Munich (1938) a permis d'éviter définitivement la guerre.</w:t>
            </w:r>
          </w:p>
          <w:p w14:paraId="0C68A7DE" w14:textId="77777777" w:rsidR="00D03982" w:rsidRDefault="00000000">
            <w:pPr>
              <w:spacing w:after="50" w:line="276" w:lineRule="auto"/>
            </w:pPr>
            <w:r>
              <w:rPr>
                <w:color w:val="000000"/>
                <w:sz w:val="18"/>
                <w:szCs w:val="18"/>
              </w:rPr>
              <w:t>b) Le pacte germano-soviétique a été signé le 23 août 1939.</w:t>
            </w:r>
          </w:p>
          <w:p w14:paraId="25FCA693" w14:textId="77777777" w:rsidR="00D03982" w:rsidRDefault="00000000">
            <w:pPr>
              <w:spacing w:after="50" w:line="276" w:lineRule="auto"/>
            </w:pPr>
            <w:r>
              <w:rPr>
                <w:color w:val="000000"/>
                <w:sz w:val="18"/>
                <w:szCs w:val="18"/>
              </w:rPr>
              <w:t>c) Les États-Unis sont entrés en guerre dès septembre 1939.</w:t>
            </w:r>
          </w:p>
          <w:p w14:paraId="688F0E58" w14:textId="77777777" w:rsidR="00D03982" w:rsidRDefault="00000000">
            <w:pPr>
              <w:spacing w:after="50" w:line="276" w:lineRule="auto"/>
            </w:pPr>
            <w:r>
              <w:rPr>
                <w:color w:val="000000"/>
                <w:sz w:val="18"/>
                <w:szCs w:val="18"/>
              </w:rPr>
              <w:t>d) L'Allemagne a capitulé le 8 mai 1945.</w:t>
            </w:r>
          </w:p>
          <w:p w14:paraId="532647F8" w14:textId="77777777" w:rsidR="00D03982" w:rsidRDefault="00000000">
            <w:pPr>
              <w:spacing w:after="50" w:line="276" w:lineRule="auto"/>
            </w:pPr>
            <w:r>
              <w:rPr>
                <w:b/>
                <w:bCs/>
                <w:color w:val="000000"/>
                <w:sz w:val="18"/>
                <w:szCs w:val="18"/>
              </w:rPr>
              <w:t>Exercice 4</w:t>
            </w:r>
            <w:r>
              <w:rPr>
                <w:color w:val="000000"/>
                <w:sz w:val="18"/>
                <w:szCs w:val="18"/>
              </w:rPr>
              <w:t xml:space="preserve"> — Répondez aux questions suivantes par une phrase complète.</w:t>
            </w:r>
          </w:p>
          <w:p w14:paraId="7EA3D48D" w14:textId="77777777" w:rsidR="00D03982" w:rsidRDefault="00000000">
            <w:pPr>
              <w:spacing w:after="50" w:line="276" w:lineRule="auto"/>
            </w:pPr>
            <w:r>
              <w:rPr>
                <w:color w:val="000000"/>
                <w:sz w:val="18"/>
                <w:szCs w:val="18"/>
              </w:rPr>
              <w:t>1. Expliquez les trois causes de la Deuxième Guerre mondiale.</w:t>
            </w:r>
          </w:p>
          <w:p w14:paraId="6E1E0ECB" w14:textId="77777777" w:rsidR="00D03982" w:rsidRDefault="00000000">
            <w:pPr>
              <w:spacing w:after="50" w:line="276" w:lineRule="auto"/>
            </w:pPr>
            <w:r>
              <w:rPr>
                <w:color w:val="000000"/>
                <w:sz w:val="18"/>
                <w:szCs w:val="18"/>
              </w:rPr>
              <w:t>2. Citez, dans l'ordre, quatre agressions ou coups de force de l'Allemagne nazie entre 1936 et 1939.</w:t>
            </w:r>
          </w:p>
          <w:p w14:paraId="122A7F67" w14:textId="77777777" w:rsidR="00D03982" w:rsidRDefault="00000000">
            <w:pPr>
              <w:spacing w:after="50" w:line="276" w:lineRule="auto"/>
            </w:pPr>
            <w:r>
              <w:rPr>
                <w:color w:val="000000"/>
                <w:sz w:val="18"/>
                <w:szCs w:val="18"/>
              </w:rPr>
              <w:t>3. Décrivez la phase de domination de l'Axe (1939-1942).</w:t>
            </w:r>
          </w:p>
          <w:p w14:paraId="03665D6D" w14:textId="77777777" w:rsidR="00D03982" w:rsidRDefault="00000000">
            <w:pPr>
              <w:spacing w:after="50" w:line="276" w:lineRule="auto"/>
            </w:pPr>
            <w:r>
              <w:rPr>
                <w:color w:val="000000"/>
                <w:sz w:val="18"/>
                <w:szCs w:val="18"/>
              </w:rPr>
              <w:t>4. Quels événements marquent le tournant de la guerre et comment s'achève-t-elle ?</w:t>
            </w:r>
          </w:p>
        </w:tc>
        <w:tc>
          <w:tcPr>
            <w:tcW w:w="2250" w:type="dxa"/>
            <w:tcMar>
              <w:top w:w="60" w:type="dxa"/>
              <w:left w:w="60" w:type="dxa"/>
              <w:bottom w:w="60" w:type="dxa"/>
              <w:right w:w="60" w:type="dxa"/>
            </w:tcMar>
          </w:tcPr>
          <w:p w14:paraId="091ACB42" w14:textId="77777777" w:rsidR="00D03982" w:rsidRDefault="00000000">
            <w:pPr>
              <w:spacing w:after="50" w:line="276" w:lineRule="auto"/>
            </w:pPr>
            <w:r>
              <w:rPr>
                <w:b/>
                <w:bCs/>
                <w:color w:val="E9704F"/>
                <w:sz w:val="18"/>
                <w:szCs w:val="18"/>
              </w:rPr>
              <w:t>Corrigé 3 :</w:t>
            </w:r>
          </w:p>
          <w:p w14:paraId="63F46057" w14:textId="77777777" w:rsidR="00D03982" w:rsidRDefault="00000000">
            <w:pPr>
              <w:spacing w:after="50" w:line="276" w:lineRule="auto"/>
            </w:pPr>
            <w:r>
              <w:rPr>
                <w:color w:val="000000"/>
                <w:sz w:val="18"/>
                <w:szCs w:val="18"/>
              </w:rPr>
              <w:t xml:space="preserve">a) </w:t>
            </w:r>
            <w:r>
              <w:rPr>
                <w:b/>
                <w:bCs/>
                <w:color w:val="E9704F"/>
                <w:sz w:val="18"/>
                <w:szCs w:val="18"/>
              </w:rPr>
              <w:t>Faux</w:t>
            </w:r>
            <w:r>
              <w:rPr>
                <w:color w:val="000000"/>
                <w:sz w:val="18"/>
                <w:szCs w:val="18"/>
              </w:rPr>
              <w:t xml:space="preserve"> : elle a </w:t>
            </w:r>
            <w:r>
              <w:rPr>
                <w:b/>
                <w:bCs/>
                <w:color w:val="E9704F"/>
                <w:sz w:val="18"/>
                <w:szCs w:val="18"/>
              </w:rPr>
              <w:t>encouragé</w:t>
            </w:r>
            <w:r>
              <w:rPr>
                <w:color w:val="000000"/>
                <w:sz w:val="18"/>
                <w:szCs w:val="18"/>
              </w:rPr>
              <w:t xml:space="preserve"> Hitler, qui a attaqué la Pologne onze mois plus tard.</w:t>
            </w:r>
          </w:p>
          <w:p w14:paraId="3120E0BE" w14:textId="77777777" w:rsidR="00D03982" w:rsidRDefault="00000000">
            <w:pPr>
              <w:spacing w:after="50" w:line="276" w:lineRule="auto"/>
            </w:pPr>
            <w:r>
              <w:rPr>
                <w:color w:val="000000"/>
                <w:sz w:val="18"/>
                <w:szCs w:val="18"/>
              </w:rPr>
              <w:t xml:space="preserve">b) </w:t>
            </w:r>
            <w:r>
              <w:rPr>
                <w:b/>
                <w:bCs/>
                <w:color w:val="E9704F"/>
                <w:sz w:val="18"/>
                <w:szCs w:val="18"/>
              </w:rPr>
              <w:t>Vrai</w:t>
            </w:r>
            <w:r>
              <w:rPr>
                <w:color w:val="000000"/>
                <w:sz w:val="18"/>
                <w:szCs w:val="18"/>
              </w:rPr>
              <w:t xml:space="preserve"> : avec un protocole secret partageant la Pologne.</w:t>
            </w:r>
          </w:p>
          <w:p w14:paraId="555AAB85" w14:textId="77777777" w:rsidR="00D03982" w:rsidRDefault="00000000">
            <w:pPr>
              <w:spacing w:after="50" w:line="276" w:lineRule="auto"/>
            </w:pPr>
            <w:r>
              <w:rPr>
                <w:color w:val="000000"/>
                <w:sz w:val="18"/>
                <w:szCs w:val="18"/>
              </w:rPr>
              <w:t xml:space="preserve">c) </w:t>
            </w:r>
            <w:r>
              <w:rPr>
                <w:b/>
                <w:bCs/>
                <w:color w:val="E9704F"/>
                <w:sz w:val="18"/>
                <w:szCs w:val="18"/>
              </w:rPr>
              <w:t>Faux</w:t>
            </w:r>
            <w:r>
              <w:rPr>
                <w:color w:val="000000"/>
                <w:sz w:val="18"/>
                <w:szCs w:val="18"/>
              </w:rPr>
              <w:t xml:space="preserve"> : seulement après </w:t>
            </w:r>
            <w:r>
              <w:rPr>
                <w:b/>
                <w:bCs/>
                <w:color w:val="E9704F"/>
                <w:sz w:val="18"/>
                <w:szCs w:val="18"/>
              </w:rPr>
              <w:t>Pearl Harbor</w:t>
            </w:r>
            <w:r>
              <w:rPr>
                <w:color w:val="000000"/>
                <w:sz w:val="18"/>
                <w:szCs w:val="18"/>
              </w:rPr>
              <w:t>, le 7 décembre 1941.</w:t>
            </w:r>
          </w:p>
          <w:p w14:paraId="1272E6A2" w14:textId="77777777" w:rsidR="00D03982" w:rsidRDefault="00000000">
            <w:pPr>
              <w:spacing w:after="50" w:line="276" w:lineRule="auto"/>
            </w:pPr>
            <w:r>
              <w:rPr>
                <w:color w:val="000000"/>
                <w:sz w:val="18"/>
                <w:szCs w:val="18"/>
              </w:rPr>
              <w:t xml:space="preserve">d) </w:t>
            </w:r>
            <w:r>
              <w:rPr>
                <w:b/>
                <w:bCs/>
                <w:color w:val="E9704F"/>
                <w:sz w:val="18"/>
                <w:szCs w:val="18"/>
              </w:rPr>
              <w:t>Vrai</w:t>
            </w:r>
            <w:r>
              <w:rPr>
                <w:color w:val="000000"/>
                <w:sz w:val="18"/>
                <w:szCs w:val="18"/>
              </w:rPr>
              <w:t xml:space="preserve"> : après le suicide d'Hitler le 30 avril.</w:t>
            </w:r>
          </w:p>
          <w:p w14:paraId="5D069C1B" w14:textId="77777777" w:rsidR="00D03982" w:rsidRDefault="00000000">
            <w:pPr>
              <w:spacing w:after="50" w:line="276" w:lineRule="auto"/>
            </w:pPr>
            <w:r>
              <w:rPr>
                <w:b/>
                <w:bCs/>
                <w:color w:val="E9704F"/>
                <w:sz w:val="18"/>
                <w:szCs w:val="18"/>
              </w:rPr>
              <w:t>Corrigé 4 :</w:t>
            </w:r>
          </w:p>
          <w:p w14:paraId="619FAE0B" w14:textId="77777777" w:rsidR="00D03982" w:rsidRDefault="00000000">
            <w:pPr>
              <w:spacing w:after="50" w:line="276" w:lineRule="auto"/>
            </w:pPr>
            <w:r>
              <w:rPr>
                <w:color w:val="000000"/>
                <w:sz w:val="18"/>
                <w:szCs w:val="18"/>
              </w:rPr>
              <w:t xml:space="preserve">1. Les </w:t>
            </w:r>
            <w:r>
              <w:rPr>
                <w:b/>
                <w:bCs/>
                <w:color w:val="E9704F"/>
                <w:sz w:val="18"/>
                <w:szCs w:val="18"/>
              </w:rPr>
              <w:t>traités</w:t>
            </w:r>
            <w:r>
              <w:rPr>
                <w:color w:val="000000"/>
                <w:sz w:val="18"/>
                <w:szCs w:val="18"/>
              </w:rPr>
              <w:t xml:space="preserve"> de 1919-1920 ont humilié l'Allemagne et frustré l'Italie ; la </w:t>
            </w:r>
            <w:r>
              <w:rPr>
                <w:b/>
                <w:bCs/>
                <w:color w:val="E9704F"/>
                <w:sz w:val="18"/>
                <w:szCs w:val="18"/>
              </w:rPr>
              <w:t>crise de 1929</w:t>
            </w:r>
            <w:r>
              <w:rPr>
                <w:color w:val="000000"/>
                <w:sz w:val="18"/>
                <w:szCs w:val="18"/>
              </w:rPr>
              <w:t xml:space="preserve"> a porté Hitler au pouvoir et poussé les dictatures à la conquête ; les </w:t>
            </w:r>
            <w:r>
              <w:rPr>
                <w:b/>
                <w:bCs/>
                <w:color w:val="E9704F"/>
                <w:sz w:val="18"/>
                <w:szCs w:val="18"/>
              </w:rPr>
              <w:t>agressions fascistes</w:t>
            </w:r>
            <w:r>
              <w:rPr>
                <w:color w:val="000000"/>
                <w:sz w:val="18"/>
                <w:szCs w:val="18"/>
              </w:rPr>
              <w:t xml:space="preserve"> (Éthiopie, Rhénanie, Autriche, Sudètes, Tchécoslovaquie) n'ont pas été arrêtées par les démocraties.</w:t>
            </w:r>
          </w:p>
          <w:p w14:paraId="45E4CDF6" w14:textId="77777777" w:rsidR="00D03982" w:rsidRDefault="00000000">
            <w:pPr>
              <w:spacing w:after="50" w:line="276" w:lineRule="auto"/>
            </w:pPr>
            <w:r>
              <w:rPr>
                <w:color w:val="000000"/>
                <w:sz w:val="18"/>
                <w:szCs w:val="18"/>
              </w:rPr>
              <w:t xml:space="preserve">2. </w:t>
            </w:r>
            <w:r>
              <w:rPr>
                <w:b/>
                <w:bCs/>
                <w:color w:val="E9704F"/>
                <w:sz w:val="18"/>
                <w:szCs w:val="18"/>
              </w:rPr>
              <w:t>Rhénanie</w:t>
            </w:r>
            <w:r>
              <w:rPr>
                <w:color w:val="000000"/>
                <w:sz w:val="18"/>
                <w:szCs w:val="18"/>
              </w:rPr>
              <w:t xml:space="preserve"> (mars 1936), </w:t>
            </w:r>
            <w:r>
              <w:rPr>
                <w:b/>
                <w:bCs/>
                <w:color w:val="E9704F"/>
                <w:sz w:val="18"/>
                <w:szCs w:val="18"/>
              </w:rPr>
              <w:t>Anschluss</w:t>
            </w:r>
            <w:r>
              <w:rPr>
                <w:color w:val="000000"/>
                <w:sz w:val="18"/>
                <w:szCs w:val="18"/>
              </w:rPr>
              <w:t xml:space="preserve"> (mars 1938), </w:t>
            </w:r>
            <w:r>
              <w:rPr>
                <w:b/>
                <w:bCs/>
                <w:color w:val="E9704F"/>
                <w:sz w:val="18"/>
                <w:szCs w:val="18"/>
              </w:rPr>
              <w:lastRenderedPageBreak/>
              <w:t>Sudètes</w:t>
            </w:r>
            <w:r>
              <w:rPr>
                <w:color w:val="000000"/>
                <w:sz w:val="18"/>
                <w:szCs w:val="18"/>
              </w:rPr>
              <w:t xml:space="preserve"> (septembre 1938, Munich), </w:t>
            </w:r>
            <w:r>
              <w:rPr>
                <w:b/>
                <w:bCs/>
                <w:color w:val="E9704F"/>
                <w:sz w:val="18"/>
                <w:szCs w:val="18"/>
              </w:rPr>
              <w:t>Tchécoslovaquie</w:t>
            </w:r>
            <w:r>
              <w:rPr>
                <w:color w:val="000000"/>
                <w:sz w:val="18"/>
                <w:szCs w:val="18"/>
              </w:rPr>
              <w:t xml:space="preserve"> (mars 1939), </w:t>
            </w:r>
            <w:r>
              <w:rPr>
                <w:b/>
                <w:bCs/>
                <w:color w:val="E9704F"/>
                <w:sz w:val="18"/>
                <w:szCs w:val="18"/>
              </w:rPr>
              <w:t>Pologne</w:t>
            </w:r>
            <w:r>
              <w:rPr>
                <w:color w:val="000000"/>
                <w:sz w:val="18"/>
                <w:szCs w:val="18"/>
              </w:rPr>
              <w:t xml:space="preserve"> (1er septembre 1939).</w:t>
            </w:r>
          </w:p>
          <w:p w14:paraId="75BE3AC5" w14:textId="77777777" w:rsidR="00D03982" w:rsidRDefault="00000000">
            <w:pPr>
              <w:spacing w:after="50" w:line="276" w:lineRule="auto"/>
            </w:pPr>
            <w:r>
              <w:rPr>
                <w:color w:val="000000"/>
                <w:sz w:val="18"/>
                <w:szCs w:val="18"/>
              </w:rPr>
              <w:t xml:space="preserve">3. Grâce à la </w:t>
            </w:r>
            <w:r>
              <w:rPr>
                <w:b/>
                <w:bCs/>
                <w:color w:val="E9704F"/>
                <w:sz w:val="18"/>
                <w:szCs w:val="18"/>
              </w:rPr>
              <w:t>guerre éclair</w:t>
            </w:r>
            <w:r>
              <w:rPr>
                <w:color w:val="000000"/>
                <w:sz w:val="18"/>
                <w:szCs w:val="18"/>
              </w:rPr>
              <w:t xml:space="preserve">, l'Allemagne écrase la Pologne, l'Europe du Nord et la </w:t>
            </w:r>
            <w:r>
              <w:rPr>
                <w:b/>
                <w:bCs/>
                <w:color w:val="E9704F"/>
                <w:sz w:val="18"/>
                <w:szCs w:val="18"/>
              </w:rPr>
              <w:t>France</w:t>
            </w:r>
            <w:r>
              <w:rPr>
                <w:color w:val="000000"/>
                <w:sz w:val="18"/>
                <w:szCs w:val="18"/>
              </w:rPr>
              <w:t xml:space="preserve"> (juin 1940), échoue devant l'</w:t>
            </w:r>
            <w:r>
              <w:rPr>
                <w:b/>
                <w:bCs/>
                <w:color w:val="E9704F"/>
                <w:sz w:val="18"/>
                <w:szCs w:val="18"/>
              </w:rPr>
              <w:t>Angleterre</w:t>
            </w:r>
            <w:r>
              <w:rPr>
                <w:color w:val="000000"/>
                <w:sz w:val="18"/>
                <w:szCs w:val="18"/>
              </w:rPr>
              <w:t>, envahit l'</w:t>
            </w:r>
            <w:r>
              <w:rPr>
                <w:b/>
                <w:bCs/>
                <w:color w:val="E9704F"/>
                <w:sz w:val="18"/>
                <w:szCs w:val="18"/>
              </w:rPr>
              <w:t>URSS</w:t>
            </w:r>
            <w:r>
              <w:rPr>
                <w:color w:val="000000"/>
                <w:sz w:val="18"/>
                <w:szCs w:val="18"/>
              </w:rPr>
              <w:t xml:space="preserve"> (juin 1941) ; le </w:t>
            </w:r>
            <w:r>
              <w:rPr>
                <w:b/>
                <w:bCs/>
                <w:color w:val="E9704F"/>
                <w:sz w:val="18"/>
                <w:szCs w:val="18"/>
              </w:rPr>
              <w:t>Japon</w:t>
            </w:r>
            <w:r>
              <w:rPr>
                <w:color w:val="000000"/>
                <w:sz w:val="18"/>
                <w:szCs w:val="18"/>
              </w:rPr>
              <w:t xml:space="preserve"> attaque Pearl Harbor (décembre 1941) : fin 1942, l'Axe domine l'Europe et le Pacifique.</w:t>
            </w:r>
          </w:p>
          <w:p w14:paraId="1DE180B1" w14:textId="77777777" w:rsidR="00D03982" w:rsidRDefault="00000000">
            <w:pPr>
              <w:spacing w:after="50" w:line="276" w:lineRule="auto"/>
            </w:pPr>
            <w:r>
              <w:rPr>
                <w:color w:val="000000"/>
                <w:sz w:val="18"/>
                <w:szCs w:val="18"/>
              </w:rPr>
              <w:t xml:space="preserve">4. Tournant en 1942-1943 : </w:t>
            </w:r>
            <w:r>
              <w:rPr>
                <w:b/>
                <w:bCs/>
                <w:color w:val="E9704F"/>
                <w:sz w:val="18"/>
                <w:szCs w:val="18"/>
              </w:rPr>
              <w:t>Midway</w:t>
            </w:r>
            <w:r>
              <w:rPr>
                <w:color w:val="000000"/>
                <w:sz w:val="18"/>
                <w:szCs w:val="18"/>
              </w:rPr>
              <w:t xml:space="preserve">, </w:t>
            </w:r>
            <w:r>
              <w:rPr>
                <w:b/>
                <w:bCs/>
                <w:color w:val="E9704F"/>
                <w:sz w:val="18"/>
                <w:szCs w:val="18"/>
              </w:rPr>
              <w:t>El-</w:t>
            </w:r>
            <w:proofErr w:type="spellStart"/>
            <w:r>
              <w:rPr>
                <w:b/>
                <w:bCs/>
                <w:color w:val="E9704F"/>
                <w:sz w:val="18"/>
                <w:szCs w:val="18"/>
              </w:rPr>
              <w:t>Alamein</w:t>
            </w:r>
            <w:proofErr w:type="spellEnd"/>
            <w:r>
              <w:rPr>
                <w:color w:val="000000"/>
                <w:sz w:val="18"/>
                <w:szCs w:val="18"/>
              </w:rPr>
              <w:t xml:space="preserve">, </w:t>
            </w:r>
            <w:r>
              <w:rPr>
                <w:b/>
                <w:bCs/>
                <w:color w:val="E9704F"/>
                <w:sz w:val="18"/>
                <w:szCs w:val="18"/>
              </w:rPr>
              <w:t>Stalingrad</w:t>
            </w:r>
            <w:r>
              <w:rPr>
                <w:color w:val="000000"/>
                <w:sz w:val="18"/>
                <w:szCs w:val="18"/>
              </w:rPr>
              <w:t xml:space="preserve"> (février 1943), entrée en guerre des </w:t>
            </w:r>
            <w:r>
              <w:rPr>
                <w:b/>
                <w:bCs/>
                <w:color w:val="E9704F"/>
                <w:sz w:val="18"/>
                <w:szCs w:val="18"/>
              </w:rPr>
              <w:t>États-Unis</w:t>
            </w:r>
            <w:r>
              <w:rPr>
                <w:color w:val="000000"/>
                <w:sz w:val="18"/>
                <w:szCs w:val="18"/>
              </w:rPr>
              <w:t xml:space="preserve">. Fin : débarquements en </w:t>
            </w:r>
            <w:r>
              <w:rPr>
                <w:b/>
                <w:bCs/>
                <w:color w:val="E9704F"/>
                <w:sz w:val="18"/>
                <w:szCs w:val="18"/>
              </w:rPr>
              <w:t>Sicile</w:t>
            </w:r>
            <w:r>
              <w:rPr>
                <w:color w:val="000000"/>
                <w:sz w:val="18"/>
                <w:szCs w:val="18"/>
              </w:rPr>
              <w:t xml:space="preserve"> et en </w:t>
            </w:r>
            <w:r>
              <w:rPr>
                <w:b/>
                <w:bCs/>
                <w:color w:val="E9704F"/>
                <w:sz w:val="18"/>
                <w:szCs w:val="18"/>
              </w:rPr>
              <w:t>Normandie</w:t>
            </w:r>
            <w:r>
              <w:rPr>
                <w:color w:val="000000"/>
                <w:sz w:val="18"/>
                <w:szCs w:val="18"/>
              </w:rPr>
              <w:t xml:space="preserve"> (6 juin 1944), offensives soviétiques, </w:t>
            </w:r>
            <w:r>
              <w:rPr>
                <w:b/>
                <w:bCs/>
                <w:color w:val="E9704F"/>
                <w:sz w:val="18"/>
                <w:szCs w:val="18"/>
              </w:rPr>
              <w:t>capitulation allemande</w:t>
            </w:r>
            <w:r>
              <w:rPr>
                <w:color w:val="000000"/>
                <w:sz w:val="18"/>
                <w:szCs w:val="18"/>
              </w:rPr>
              <w:t xml:space="preserve"> le 8 mai 1945, </w:t>
            </w:r>
            <w:r>
              <w:rPr>
                <w:b/>
                <w:bCs/>
                <w:color w:val="E9704F"/>
                <w:sz w:val="18"/>
                <w:szCs w:val="18"/>
              </w:rPr>
              <w:t>bombes atomiques</w:t>
            </w:r>
            <w:r>
              <w:rPr>
                <w:color w:val="000000"/>
                <w:sz w:val="18"/>
                <w:szCs w:val="18"/>
              </w:rPr>
              <w:t xml:space="preserve"> et capitulation du </w:t>
            </w:r>
            <w:r>
              <w:rPr>
                <w:b/>
                <w:bCs/>
                <w:color w:val="E9704F"/>
                <w:sz w:val="18"/>
                <w:szCs w:val="18"/>
              </w:rPr>
              <w:t>Japon</w:t>
            </w:r>
            <w:r>
              <w:rPr>
                <w:color w:val="000000"/>
                <w:sz w:val="18"/>
                <w:szCs w:val="18"/>
              </w:rPr>
              <w:t xml:space="preserve"> le 2 septembre 1945.</w:t>
            </w:r>
          </w:p>
        </w:tc>
        <w:tc>
          <w:tcPr>
            <w:tcW w:w="1100" w:type="dxa"/>
            <w:tcMar>
              <w:top w:w="60" w:type="dxa"/>
              <w:left w:w="60" w:type="dxa"/>
              <w:bottom w:w="60" w:type="dxa"/>
              <w:right w:w="60" w:type="dxa"/>
            </w:tcMar>
          </w:tcPr>
          <w:p w14:paraId="6F12DA25" w14:textId="77777777" w:rsidR="00D03982" w:rsidRDefault="00000000">
            <w:pPr>
              <w:spacing w:after="50" w:line="276" w:lineRule="auto"/>
            </w:pPr>
            <w:r>
              <w:rPr>
                <w:color w:val="000000"/>
                <w:sz w:val="18"/>
                <w:szCs w:val="18"/>
              </w:rPr>
              <w:lastRenderedPageBreak/>
              <w:t>Travail individuel écrit</w:t>
            </w:r>
          </w:p>
        </w:tc>
        <w:tc>
          <w:tcPr>
            <w:tcW w:w="1050" w:type="dxa"/>
            <w:tcMar>
              <w:top w:w="60" w:type="dxa"/>
              <w:left w:w="60" w:type="dxa"/>
              <w:bottom w:w="60" w:type="dxa"/>
              <w:right w:w="60" w:type="dxa"/>
            </w:tcMar>
          </w:tcPr>
          <w:p w14:paraId="4147A119" w14:textId="77777777" w:rsidR="00D03982" w:rsidRDefault="00000000">
            <w:pPr>
              <w:spacing w:after="50" w:line="276" w:lineRule="auto"/>
            </w:pPr>
            <w:r>
              <w:rPr>
                <w:color w:val="000000"/>
                <w:sz w:val="18"/>
                <w:szCs w:val="18"/>
              </w:rPr>
              <w:t>Cahier, feuille d'évaluation</w:t>
            </w:r>
          </w:p>
        </w:tc>
        <w:tc>
          <w:tcPr>
            <w:tcW w:w="800" w:type="dxa"/>
            <w:tcMar>
              <w:top w:w="60" w:type="dxa"/>
              <w:left w:w="60" w:type="dxa"/>
              <w:bottom w:w="60" w:type="dxa"/>
              <w:right w:w="60" w:type="dxa"/>
            </w:tcMar>
          </w:tcPr>
          <w:p w14:paraId="73FC05E2" w14:textId="77777777" w:rsidR="00D03982" w:rsidRDefault="00D03982"/>
        </w:tc>
      </w:tr>
    </w:tbl>
    <w:p w14:paraId="4B287A92" w14:textId="77777777" w:rsidR="00D03982" w:rsidRDefault="00000000">
      <w:r>
        <w:br w:type="page"/>
      </w:r>
    </w:p>
    <w:p w14:paraId="6AF2FDD1" w14:textId="77777777" w:rsidR="00D03982" w:rsidRDefault="00000000">
      <w:pPr>
        <w:spacing w:after="40"/>
      </w:pPr>
      <w:r>
        <w:rPr>
          <w:b/>
          <w:bCs/>
          <w:color w:val="000000"/>
        </w:rPr>
        <w:lastRenderedPageBreak/>
        <w:t>LEÇON</w:t>
      </w:r>
    </w:p>
    <w:p w14:paraId="07001F69" w14:textId="77777777" w:rsidR="00D03982" w:rsidRDefault="00000000">
      <w:pPr>
        <w:spacing w:after="120"/>
      </w:pPr>
      <w:bookmarkStart w:id="44" w:name="lecon19"/>
      <w:r>
        <w:rPr>
          <w:b/>
          <w:bCs/>
          <w:color w:val="C00000"/>
          <w:sz w:val="30"/>
          <w:szCs w:val="30"/>
        </w:rPr>
        <w:t>La Deuxième Guerre mondiale (1) : les causes et les phases de la guerre</w:t>
      </w:r>
      <w:bookmarkEnd w:id="44"/>
    </w:p>
    <w:p w14:paraId="2AC1A296" w14:textId="77777777" w:rsidR="00D03982" w:rsidRDefault="00000000">
      <w:pPr>
        <w:spacing w:before="120" w:after="40"/>
        <w:jc w:val="center"/>
      </w:pPr>
      <w:r>
        <w:rPr>
          <w:noProof/>
        </w:rPr>
        <w:drawing>
          <wp:inline distT="0" distB="0" distL="0" distR="0" wp14:anchorId="5B3C7485" wp14:editId="394F093A">
            <wp:extent cx="5038725" cy="2609850"/>
            <wp:effectExtent l="0" t="0" r="0" b="0"/>
            <wp:docPr id="368485824" name="Image 368485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038725" cy="2609850"/>
                    </a:xfrm>
                    <a:prstGeom prst="rect">
                      <a:avLst/>
                    </a:prstGeom>
                  </pic:spPr>
                </pic:pic>
              </a:graphicData>
            </a:graphic>
          </wp:inline>
        </w:drawing>
      </w:r>
    </w:p>
    <w:p w14:paraId="61872B1C" w14:textId="77777777" w:rsidR="00D03982" w:rsidRDefault="00000000">
      <w:pPr>
        <w:spacing w:after="160" w:line="276" w:lineRule="auto"/>
        <w:jc w:val="center"/>
      </w:pPr>
      <w:r>
        <w:rPr>
          <w:i/>
          <w:iCs/>
          <w:color w:val="000000"/>
          <w:sz w:val="18"/>
          <w:szCs w:val="18"/>
        </w:rPr>
        <w:t>Carte schématique de la Deuxième Guerre mondiale : l'Europe sous domination de l'Axe en 1942 et les offensives alliées (1942-1945) — Source : réalisation J-</w:t>
      </w:r>
      <w:proofErr w:type="spellStart"/>
      <w:r>
        <w:rPr>
          <w:i/>
          <w:iCs/>
          <w:color w:val="000000"/>
          <w:sz w:val="18"/>
          <w:szCs w:val="18"/>
        </w:rPr>
        <w:t>Learn</w:t>
      </w:r>
      <w:proofErr w:type="spellEnd"/>
      <w:r>
        <w:rPr>
          <w:i/>
          <w:iCs/>
          <w:color w:val="000000"/>
          <w:sz w:val="18"/>
          <w:szCs w:val="18"/>
        </w:rPr>
        <w:t xml:space="preserve"> d'après l'Atlas de la Seconde Guerre mondiale (Autrement) et </w:t>
      </w:r>
      <w:proofErr w:type="spellStart"/>
      <w:r>
        <w:rPr>
          <w:i/>
          <w:iCs/>
          <w:color w:val="000000"/>
          <w:sz w:val="18"/>
          <w:szCs w:val="18"/>
        </w:rPr>
        <w:t>Milza-Berstein</w:t>
      </w:r>
      <w:proofErr w:type="spellEnd"/>
    </w:p>
    <w:p w14:paraId="198DAA1D" w14:textId="77777777" w:rsidR="00D03982" w:rsidRDefault="00000000">
      <w:pPr>
        <w:spacing w:after="100" w:line="276" w:lineRule="auto"/>
        <w:jc w:val="both"/>
      </w:pPr>
      <w:r>
        <w:rPr>
          <w:color w:val="000000"/>
        </w:rPr>
        <w:t xml:space="preserve">Vingt ans après la « der des ders », l'Europe replonge dans la guerre. La </w:t>
      </w:r>
      <w:r>
        <w:rPr>
          <w:b/>
          <w:bCs/>
          <w:color w:val="1F4E79"/>
        </w:rPr>
        <w:t>Deuxième Guerre mondiale</w:t>
      </w:r>
      <w:r>
        <w:rPr>
          <w:color w:val="000000"/>
        </w:rPr>
        <w:t xml:space="preserve"> (1939-1945) est le conflit le plus meurtrier de l'histoire. Ses causes s'enracinent dans les traités de 1919, la crise de 1929 et les agressions des dictatures fascistes.</w:t>
      </w:r>
    </w:p>
    <w:p w14:paraId="6AC3E550" w14:textId="77777777" w:rsidR="00D03982" w:rsidRDefault="00000000">
      <w:pPr>
        <w:spacing w:before="160" w:after="80"/>
      </w:pPr>
      <w:r>
        <w:rPr>
          <w:b/>
          <w:bCs/>
          <w:color w:val="1E7B34"/>
          <w:sz w:val="24"/>
          <w:szCs w:val="24"/>
        </w:rPr>
        <w:t>1. Les causes de la guerre</w:t>
      </w:r>
    </w:p>
    <w:p w14:paraId="7841128A" w14:textId="77777777" w:rsidR="00D03982" w:rsidRDefault="00000000">
      <w:pPr>
        <w:spacing w:after="40" w:line="276" w:lineRule="auto"/>
        <w:ind w:left="360"/>
      </w:pPr>
      <w:r>
        <w:rPr>
          <w:color w:val="000000"/>
        </w:rPr>
        <w:t xml:space="preserve">• </w:t>
      </w:r>
      <w:r>
        <w:rPr>
          <w:b/>
          <w:bCs/>
          <w:color w:val="1F4E79"/>
        </w:rPr>
        <w:t>Les conséquences des traités de 1919-1920.</w:t>
      </w:r>
      <w:r>
        <w:rPr>
          <w:color w:val="000000"/>
        </w:rPr>
        <w:t xml:space="preserve"> L'Allemagne humiliée (pertes territoriales, désarmement, réparations, article 231) rêve de revanche : Hitler promet de « déchirer le diktat de Versailles ». L'Italie et le Japon, vainqueurs mal récompensés, veulent aussi réviser l'ordre de 1919. La </w:t>
      </w:r>
      <w:r>
        <w:rPr>
          <w:b/>
          <w:bCs/>
          <w:color w:val="1F4E79"/>
        </w:rPr>
        <w:t>SDN</w:t>
      </w:r>
      <w:r>
        <w:rPr>
          <w:color w:val="000000"/>
        </w:rPr>
        <w:t>, sans armée et sans les États-Unis, est impuissante.</w:t>
      </w:r>
    </w:p>
    <w:p w14:paraId="73712839" w14:textId="77777777" w:rsidR="00D03982" w:rsidRDefault="00000000">
      <w:pPr>
        <w:spacing w:after="40" w:line="276" w:lineRule="auto"/>
        <w:ind w:left="360"/>
      </w:pPr>
      <w:r>
        <w:rPr>
          <w:color w:val="000000"/>
        </w:rPr>
        <w:t xml:space="preserve">• </w:t>
      </w:r>
      <w:r>
        <w:rPr>
          <w:b/>
          <w:bCs/>
          <w:color w:val="1F4E79"/>
        </w:rPr>
        <w:t>Les effets de la crise de 1929.</w:t>
      </w:r>
      <w:r>
        <w:rPr>
          <w:color w:val="000000"/>
        </w:rPr>
        <w:t xml:space="preserve"> La crise porte Hitler au pouvoir et renforce les militaristes au Japon ; elle pousse les dictatures à chercher dans la </w:t>
      </w:r>
      <w:r>
        <w:rPr>
          <w:b/>
          <w:bCs/>
          <w:color w:val="1F4E79"/>
        </w:rPr>
        <w:t>conquête</w:t>
      </w:r>
      <w:r>
        <w:rPr>
          <w:color w:val="000000"/>
        </w:rPr>
        <w:t xml:space="preserve"> des marchés, des matières premières et une solution au chômage par le </w:t>
      </w:r>
      <w:r>
        <w:rPr>
          <w:b/>
          <w:bCs/>
          <w:color w:val="1F4E79"/>
        </w:rPr>
        <w:t>réarmement</w:t>
      </w:r>
      <w:r>
        <w:rPr>
          <w:color w:val="000000"/>
        </w:rPr>
        <w:t xml:space="preserve"> ; elle affaiblit les démocraties, absorbées par leurs difficultés intérieures et divisées.</w:t>
      </w:r>
    </w:p>
    <w:p w14:paraId="572108B8" w14:textId="77777777" w:rsidR="00D03982" w:rsidRDefault="00000000">
      <w:pPr>
        <w:spacing w:after="40" w:line="276" w:lineRule="auto"/>
        <w:ind w:left="360"/>
      </w:pPr>
      <w:r>
        <w:rPr>
          <w:color w:val="000000"/>
        </w:rPr>
        <w:t xml:space="preserve">• </w:t>
      </w:r>
      <w:r>
        <w:rPr>
          <w:b/>
          <w:bCs/>
          <w:color w:val="1F4E79"/>
        </w:rPr>
        <w:t>Les agressions fascistes (1931-1939).</w:t>
      </w:r>
      <w:r>
        <w:rPr>
          <w:color w:val="000000"/>
        </w:rPr>
        <w:t xml:space="preserve"> Le Japon envahit la Mandchourie (1931) puis la Chine (1937). L'Italie conquiert l'</w:t>
      </w:r>
      <w:r>
        <w:rPr>
          <w:b/>
          <w:bCs/>
          <w:color w:val="1F4E79"/>
        </w:rPr>
        <w:t>Éthiopie</w:t>
      </w:r>
      <w:r>
        <w:rPr>
          <w:color w:val="000000"/>
        </w:rPr>
        <w:t xml:space="preserve"> (1935-1936) et l'Albanie (1939). L'Allemagne quitte la SDN (</w:t>
      </w:r>
      <w:r>
        <w:rPr>
          <w:b/>
          <w:bCs/>
          <w:color w:val="1F4E79"/>
        </w:rPr>
        <w:t>1933</w:t>
      </w:r>
      <w:r>
        <w:rPr>
          <w:color w:val="000000"/>
        </w:rPr>
        <w:t xml:space="preserve">), rétablit le service militaire (1935), remilitarise la </w:t>
      </w:r>
      <w:r>
        <w:rPr>
          <w:b/>
          <w:bCs/>
          <w:color w:val="1F4E79"/>
        </w:rPr>
        <w:t>Rhénanie</w:t>
      </w:r>
      <w:r>
        <w:rPr>
          <w:color w:val="000000"/>
        </w:rPr>
        <w:t xml:space="preserve"> (mars </w:t>
      </w:r>
      <w:r>
        <w:rPr>
          <w:b/>
          <w:bCs/>
          <w:color w:val="1F4E79"/>
        </w:rPr>
        <w:t>1936</w:t>
      </w:r>
      <w:r>
        <w:rPr>
          <w:color w:val="000000"/>
        </w:rPr>
        <w:t>), annexe l'</w:t>
      </w:r>
      <w:r>
        <w:rPr>
          <w:b/>
          <w:bCs/>
          <w:color w:val="1F4E79"/>
        </w:rPr>
        <w:t>Autriche</w:t>
      </w:r>
      <w:r>
        <w:rPr>
          <w:color w:val="000000"/>
        </w:rPr>
        <w:t xml:space="preserve"> (mars </w:t>
      </w:r>
      <w:r>
        <w:rPr>
          <w:b/>
          <w:bCs/>
          <w:color w:val="1F4E79"/>
        </w:rPr>
        <w:t>1938</w:t>
      </w:r>
      <w:r>
        <w:rPr>
          <w:color w:val="000000"/>
        </w:rPr>
        <w:t xml:space="preserve">) et obtient les </w:t>
      </w:r>
      <w:r>
        <w:rPr>
          <w:b/>
          <w:bCs/>
          <w:color w:val="1F4E79"/>
        </w:rPr>
        <w:t>Sudètes</w:t>
      </w:r>
      <w:r>
        <w:rPr>
          <w:color w:val="000000"/>
        </w:rPr>
        <w:t xml:space="preserve"> à la conférence de </w:t>
      </w:r>
      <w:r>
        <w:rPr>
          <w:b/>
          <w:bCs/>
          <w:color w:val="1F4E79"/>
        </w:rPr>
        <w:t>Munich</w:t>
      </w:r>
      <w:r>
        <w:rPr>
          <w:color w:val="000000"/>
        </w:rPr>
        <w:t xml:space="preserve"> (septembre 1938), puis occupe la Tchécoslovaquie (mars 1939). L'</w:t>
      </w:r>
      <w:r>
        <w:rPr>
          <w:b/>
          <w:bCs/>
          <w:color w:val="1F4E79"/>
        </w:rPr>
        <w:t>Axe Rome-Berlin</w:t>
      </w:r>
      <w:r>
        <w:rPr>
          <w:color w:val="000000"/>
        </w:rPr>
        <w:t xml:space="preserve"> (1936) et le pacte </w:t>
      </w:r>
      <w:proofErr w:type="spellStart"/>
      <w:r>
        <w:rPr>
          <w:color w:val="000000"/>
        </w:rPr>
        <w:t>antikomintern</w:t>
      </w:r>
      <w:proofErr w:type="spellEnd"/>
      <w:r>
        <w:rPr>
          <w:color w:val="000000"/>
        </w:rPr>
        <w:t xml:space="preserve"> avec le Japon unissent les agresseurs, qui s'entraînent dans la guerre d'Espagne (1936-1939).</w:t>
      </w:r>
    </w:p>
    <w:p w14:paraId="295857FB" w14:textId="77777777" w:rsidR="00D03982" w:rsidRDefault="00000000">
      <w:pPr>
        <w:spacing w:after="100" w:line="276" w:lineRule="auto"/>
        <w:jc w:val="both"/>
      </w:pPr>
      <w:r>
        <w:rPr>
          <w:color w:val="000000"/>
        </w:rPr>
        <w:t>Face à ces coups de force, la France et le Royaume-Uni pratiquent la politique d'</w:t>
      </w:r>
      <w:r>
        <w:rPr>
          <w:b/>
          <w:bCs/>
          <w:color w:val="1F4E79"/>
        </w:rPr>
        <w:t>apaisement</w:t>
      </w:r>
      <w:r>
        <w:rPr>
          <w:color w:val="000000"/>
        </w:rPr>
        <w:t xml:space="preserve"> : par pacifisme, par faiblesse, par peur du communisme, ils cèdent à Munich en croyant sauver la paix. Chaque recul encourage Hitler. Le </w:t>
      </w:r>
      <w:r>
        <w:rPr>
          <w:b/>
          <w:bCs/>
          <w:color w:val="1F4E79"/>
        </w:rPr>
        <w:t>23 août 1939</w:t>
      </w:r>
      <w:r>
        <w:rPr>
          <w:color w:val="000000"/>
        </w:rPr>
        <w:t xml:space="preserve">, il signe avec Staline le </w:t>
      </w:r>
      <w:r>
        <w:rPr>
          <w:b/>
          <w:bCs/>
          <w:color w:val="1F4E79"/>
        </w:rPr>
        <w:t>pacte germano-soviétique</w:t>
      </w:r>
      <w:r>
        <w:rPr>
          <w:color w:val="000000"/>
        </w:rPr>
        <w:t xml:space="preserve">, qui partage secrètement la Pologne. Le </w:t>
      </w:r>
      <w:r>
        <w:rPr>
          <w:b/>
          <w:bCs/>
          <w:color w:val="1F4E79"/>
        </w:rPr>
        <w:t>1er septembre 1939</w:t>
      </w:r>
      <w:r>
        <w:rPr>
          <w:color w:val="000000"/>
        </w:rPr>
        <w:t xml:space="preserve">, la Wehrmacht envahit la </w:t>
      </w:r>
      <w:r>
        <w:rPr>
          <w:b/>
          <w:bCs/>
          <w:color w:val="1F4E79"/>
        </w:rPr>
        <w:t>Pologne</w:t>
      </w:r>
      <w:r>
        <w:rPr>
          <w:color w:val="000000"/>
        </w:rPr>
        <w:t xml:space="preserve"> ; le 3 septembre, la France et le Royaume-Uni déclarent la guerre à l'Allemagne.</w:t>
      </w:r>
    </w:p>
    <w:p w14:paraId="3D34098E" w14:textId="77777777" w:rsidR="00D03982" w:rsidRDefault="00000000">
      <w:pPr>
        <w:spacing w:before="160" w:after="80"/>
      </w:pPr>
      <w:r>
        <w:rPr>
          <w:b/>
          <w:bCs/>
          <w:color w:val="1E7B34"/>
          <w:sz w:val="24"/>
          <w:szCs w:val="24"/>
        </w:rPr>
        <w:t>2. Première phase : la domination de l'Axe (1939-1942)</w:t>
      </w:r>
    </w:p>
    <w:p w14:paraId="105F7078" w14:textId="77777777" w:rsidR="00D03982" w:rsidRDefault="00000000">
      <w:pPr>
        <w:spacing w:after="100" w:line="276" w:lineRule="auto"/>
        <w:jc w:val="both"/>
      </w:pPr>
      <w:r>
        <w:rPr>
          <w:color w:val="000000"/>
        </w:rPr>
        <w:t xml:space="preserve">Grâce à la </w:t>
      </w:r>
      <w:r>
        <w:rPr>
          <w:b/>
          <w:bCs/>
          <w:color w:val="1F4E79"/>
        </w:rPr>
        <w:t>Blitzkrieg</w:t>
      </w:r>
      <w:r>
        <w:rPr>
          <w:color w:val="000000"/>
        </w:rPr>
        <w:t xml:space="preserve"> (guerre éclair combinant chars et aviation), l'Allemagne écrase la Pologne en trois semaines, puis, au printemps 1940, le Danemark, la Norvège, les Pays-Bas, la Belgique et la </w:t>
      </w:r>
      <w:r>
        <w:rPr>
          <w:b/>
          <w:bCs/>
          <w:color w:val="1F4E79"/>
        </w:rPr>
        <w:t>France</w:t>
      </w:r>
      <w:r>
        <w:rPr>
          <w:color w:val="000000"/>
        </w:rPr>
        <w:t xml:space="preserve">, qui signe l'armistice le </w:t>
      </w:r>
      <w:r>
        <w:rPr>
          <w:b/>
          <w:bCs/>
          <w:color w:val="1F4E79"/>
        </w:rPr>
        <w:t>22 juin 1940</w:t>
      </w:r>
      <w:r>
        <w:rPr>
          <w:color w:val="000000"/>
        </w:rPr>
        <w:t xml:space="preserve"> : le maréchal Pétain installe à Vichy un régime autoritaire qui collabore avec l'occupant, tandis que le général de Gaulle appelle à la résistance depuis Londres. Hitler échoue à soumettre le </w:t>
      </w:r>
      <w:r>
        <w:rPr>
          <w:b/>
          <w:bCs/>
          <w:color w:val="1F4E79"/>
        </w:rPr>
        <w:t>Royaume-Uni</w:t>
      </w:r>
      <w:r>
        <w:rPr>
          <w:color w:val="000000"/>
        </w:rPr>
        <w:t xml:space="preserve"> (bataille d'Angleterre, été 1940), conquiert les Balkans, puis envahit l'</w:t>
      </w:r>
      <w:r>
        <w:rPr>
          <w:b/>
          <w:bCs/>
          <w:color w:val="1F4E79"/>
        </w:rPr>
        <w:t>URSS</w:t>
      </w:r>
      <w:r>
        <w:rPr>
          <w:color w:val="000000"/>
        </w:rPr>
        <w:t xml:space="preserve"> le </w:t>
      </w:r>
      <w:r>
        <w:rPr>
          <w:b/>
          <w:bCs/>
          <w:color w:val="1F4E79"/>
        </w:rPr>
        <w:t>22 juin 1941</w:t>
      </w:r>
      <w:r>
        <w:rPr>
          <w:color w:val="000000"/>
        </w:rPr>
        <w:t xml:space="preserve"> (opération Barbarossa) et parvient aux portes de Moscou et de Leningrad. Le </w:t>
      </w:r>
      <w:r>
        <w:rPr>
          <w:b/>
          <w:bCs/>
          <w:color w:val="1F4E79"/>
        </w:rPr>
        <w:t>7 décembre 1941</w:t>
      </w:r>
      <w:r>
        <w:rPr>
          <w:color w:val="000000"/>
        </w:rPr>
        <w:t xml:space="preserve">, le Japon </w:t>
      </w:r>
      <w:r>
        <w:rPr>
          <w:color w:val="000000"/>
        </w:rPr>
        <w:lastRenderedPageBreak/>
        <w:t xml:space="preserve">détruit la flotte américaine à </w:t>
      </w:r>
      <w:r>
        <w:rPr>
          <w:b/>
          <w:bCs/>
          <w:color w:val="1F4E79"/>
        </w:rPr>
        <w:t>Pearl Harbor</w:t>
      </w:r>
      <w:r>
        <w:rPr>
          <w:color w:val="000000"/>
        </w:rPr>
        <w:t xml:space="preserve"> et s'empare de l'Asie du Sud-Est ; les </w:t>
      </w:r>
      <w:r>
        <w:rPr>
          <w:b/>
          <w:bCs/>
          <w:color w:val="1F4E79"/>
        </w:rPr>
        <w:t>États-Unis</w:t>
      </w:r>
      <w:r>
        <w:rPr>
          <w:color w:val="000000"/>
        </w:rPr>
        <w:t xml:space="preserve"> entrent en guerre. À la fin de 1942, l'Axe domine l'Europe, de l'Atlantique au Caucase, l'Afrique du Nord et le Pacifique.</w:t>
      </w:r>
    </w:p>
    <w:p w14:paraId="386A63F1" w14:textId="77777777" w:rsidR="00D03982" w:rsidRDefault="00000000">
      <w:pPr>
        <w:spacing w:before="160" w:after="80"/>
      </w:pPr>
      <w:r>
        <w:rPr>
          <w:b/>
          <w:bCs/>
          <w:color w:val="1E7B34"/>
          <w:sz w:val="24"/>
          <w:szCs w:val="24"/>
        </w:rPr>
        <w:t>3. Seconde phase : les victoires des Alliés (1942-1945)</w:t>
      </w:r>
    </w:p>
    <w:p w14:paraId="6488DECE" w14:textId="77777777" w:rsidR="00D03982" w:rsidRDefault="00000000">
      <w:pPr>
        <w:spacing w:after="100" w:line="276" w:lineRule="auto"/>
        <w:jc w:val="both"/>
      </w:pPr>
      <w:r>
        <w:rPr>
          <w:color w:val="000000"/>
        </w:rPr>
        <w:t xml:space="preserve">Le </w:t>
      </w:r>
      <w:r>
        <w:rPr>
          <w:b/>
          <w:bCs/>
          <w:color w:val="1F4E79"/>
        </w:rPr>
        <w:t>tournant</w:t>
      </w:r>
      <w:r>
        <w:rPr>
          <w:color w:val="000000"/>
        </w:rPr>
        <w:t xml:space="preserve"> se produit en 1942-1943. La formidable puissance industrielle américaine, la résistance acharnée des Soviétiques et l'aide des empires coloniaux (Madagascar, occupée par les Britanniques en 1942 pour empêcher le Japon de s'y installer, rallie la France libre) renversent le rapport de forces. Le Japon est arrêté à </w:t>
      </w:r>
      <w:r>
        <w:rPr>
          <w:b/>
          <w:bCs/>
          <w:color w:val="1F4E79"/>
        </w:rPr>
        <w:t>Midway</w:t>
      </w:r>
      <w:r>
        <w:rPr>
          <w:color w:val="000000"/>
        </w:rPr>
        <w:t xml:space="preserve"> (juin 1942) ; l'</w:t>
      </w:r>
      <w:proofErr w:type="spellStart"/>
      <w:r>
        <w:rPr>
          <w:color w:val="000000"/>
        </w:rPr>
        <w:t>Afrikakorps</w:t>
      </w:r>
      <w:proofErr w:type="spellEnd"/>
      <w:r>
        <w:rPr>
          <w:color w:val="000000"/>
        </w:rPr>
        <w:t xml:space="preserve"> est battu à </w:t>
      </w:r>
      <w:r>
        <w:rPr>
          <w:b/>
          <w:bCs/>
          <w:color w:val="1F4E79"/>
        </w:rPr>
        <w:t>El-</w:t>
      </w:r>
      <w:proofErr w:type="spellStart"/>
      <w:r>
        <w:rPr>
          <w:b/>
          <w:bCs/>
          <w:color w:val="1F4E79"/>
        </w:rPr>
        <w:t>Alamein</w:t>
      </w:r>
      <w:proofErr w:type="spellEnd"/>
      <w:r>
        <w:rPr>
          <w:color w:val="000000"/>
        </w:rPr>
        <w:t xml:space="preserve"> (novembre 1942) ; surtout, à </w:t>
      </w:r>
      <w:r>
        <w:rPr>
          <w:b/>
          <w:bCs/>
          <w:color w:val="1F4E79"/>
        </w:rPr>
        <w:t>Stalingrad</w:t>
      </w:r>
      <w:r>
        <w:rPr>
          <w:color w:val="000000"/>
        </w:rPr>
        <w:t xml:space="preserve">, la 6e armée allemande capitule le </w:t>
      </w:r>
      <w:r>
        <w:rPr>
          <w:b/>
          <w:bCs/>
          <w:color w:val="1F4E79"/>
        </w:rPr>
        <w:t>2 février 1943</w:t>
      </w:r>
      <w:r>
        <w:rPr>
          <w:color w:val="000000"/>
        </w:rPr>
        <w:t xml:space="preserve"> : c'est la première grande défaite du Reich. Dès lors, l'Armée rouge reconquiert l'Est. Les Alliés débarquent en Sicile (juillet 1943 : Mussolini est renversé), puis en </w:t>
      </w:r>
      <w:r>
        <w:rPr>
          <w:b/>
          <w:bCs/>
          <w:color w:val="1F4E79"/>
        </w:rPr>
        <w:t>Normandie le 6 juin 1944</w:t>
      </w:r>
      <w:r>
        <w:rPr>
          <w:color w:val="000000"/>
        </w:rPr>
        <w:t xml:space="preserve">, et libèrent la France (Paris, 25 août 1944). Pris en tenaille, le Reich s'effondre : Hitler se suicide le 30 avril 1945 et l'Allemagne </w:t>
      </w:r>
      <w:r>
        <w:rPr>
          <w:b/>
          <w:bCs/>
          <w:color w:val="1F4E79"/>
        </w:rPr>
        <w:t>capitule le 8 mai 1945</w:t>
      </w:r>
      <w:r>
        <w:rPr>
          <w:color w:val="000000"/>
        </w:rPr>
        <w:t>. Dans le Pacifique, les Américains reconquièrent les îles une à une ; les bombes atomiques d'</w:t>
      </w:r>
      <w:r>
        <w:rPr>
          <w:b/>
          <w:bCs/>
          <w:color w:val="1F4E79"/>
        </w:rPr>
        <w:t>Hiroshima</w:t>
      </w:r>
      <w:r>
        <w:rPr>
          <w:color w:val="000000"/>
        </w:rPr>
        <w:t xml:space="preserve"> (6 août) et de </w:t>
      </w:r>
      <w:r>
        <w:rPr>
          <w:b/>
          <w:bCs/>
          <w:color w:val="1F4E79"/>
        </w:rPr>
        <w:t>Nagasaki</w:t>
      </w:r>
      <w:r>
        <w:rPr>
          <w:color w:val="000000"/>
        </w:rPr>
        <w:t xml:space="preserve"> (9 août) contraignent le Japon à capituler le </w:t>
      </w:r>
      <w:r>
        <w:rPr>
          <w:b/>
          <w:bCs/>
          <w:color w:val="1F4E79"/>
        </w:rPr>
        <w:t>2 septembre 1945</w:t>
      </w:r>
      <w:r>
        <w:rPr>
          <w:color w:val="000000"/>
        </w:rPr>
        <w:t>. La guerre est finie ; son bilan, effroyable, fait l'objet de la séance suivante.</w:t>
      </w:r>
    </w:p>
    <w:p w14:paraId="71D85EE6" w14:textId="77777777" w:rsidR="00D03982" w:rsidRDefault="00000000">
      <w:pPr>
        <w:spacing w:before="200" w:after="160"/>
      </w:pPr>
      <w:r>
        <w:rPr>
          <w:b/>
          <w:bCs/>
          <w:color w:val="C00000"/>
          <w:sz w:val="26"/>
          <w:szCs w:val="26"/>
        </w:rPr>
        <w:t>EXERCICES</w:t>
      </w:r>
    </w:p>
    <w:p w14:paraId="14BD8422" w14:textId="77777777" w:rsidR="00D03982" w:rsidRDefault="00000000">
      <w:pPr>
        <w:spacing w:after="80" w:line="276" w:lineRule="auto"/>
      </w:pPr>
      <w:r>
        <w:rPr>
          <w:i/>
          <w:iCs/>
          <w:color w:val="000000"/>
          <w:sz w:val="20"/>
          <w:szCs w:val="20"/>
        </w:rPr>
        <w:t xml:space="preserve">Exercices notés selon un barème — total : </w:t>
      </w:r>
      <w:r>
        <w:rPr>
          <w:b/>
          <w:bCs/>
          <w:i/>
          <w:iCs/>
          <w:color w:val="000000"/>
          <w:sz w:val="20"/>
          <w:szCs w:val="20"/>
        </w:rPr>
        <w:t>18 points</w:t>
      </w:r>
      <w:r>
        <w:rPr>
          <w:i/>
          <w:iCs/>
          <w:color w:val="000000"/>
          <w:sz w:val="20"/>
          <w:szCs w:val="20"/>
        </w:rPr>
        <w:t>.</w:t>
      </w:r>
    </w:p>
    <w:p w14:paraId="4582D974" w14:textId="77777777" w:rsidR="00D03982" w:rsidRDefault="00000000">
      <w:pPr>
        <w:keepNext/>
        <w:spacing w:before="120" w:after="80" w:line="276" w:lineRule="auto"/>
      </w:pPr>
      <w:r>
        <w:rPr>
          <w:b/>
          <w:bCs/>
          <w:color w:val="000000"/>
        </w:rPr>
        <w:t>Exercice 1</w:t>
      </w:r>
      <w:r>
        <w:rPr>
          <w:color w:val="000000"/>
        </w:rPr>
        <w:t xml:space="preserve"> — Classez les faits suivants selon la cause de la guerre qu'ils illustrent : conséquences des traités (T), effets de la crise (C), agressions fascistes (A). (4 pts)</w:t>
      </w:r>
    </w:p>
    <w:p w14:paraId="47DD0D75" w14:textId="77777777" w:rsidR="00D03982" w:rsidRDefault="00000000">
      <w:pPr>
        <w:spacing w:after="40" w:line="276" w:lineRule="auto"/>
        <w:ind w:left="360"/>
      </w:pPr>
      <w:r>
        <w:rPr>
          <w:color w:val="000000"/>
        </w:rPr>
        <w:t>1. Hitler promet de déchirer le « diktat » de Versailles.</w:t>
      </w:r>
    </w:p>
    <w:p w14:paraId="065A24F0" w14:textId="77777777" w:rsidR="00D03982" w:rsidRDefault="00000000">
      <w:pPr>
        <w:spacing w:after="40" w:line="276" w:lineRule="auto"/>
        <w:ind w:left="360"/>
      </w:pPr>
      <w:r>
        <w:rPr>
          <w:color w:val="000000"/>
        </w:rPr>
        <w:t>2. Six millions de chômeurs allemands votent pour le parti nazi en 1932.</w:t>
      </w:r>
    </w:p>
    <w:p w14:paraId="4B47C016" w14:textId="77777777" w:rsidR="00D03982" w:rsidRDefault="00000000">
      <w:pPr>
        <w:spacing w:after="40" w:line="276" w:lineRule="auto"/>
        <w:ind w:left="360"/>
      </w:pPr>
      <w:r>
        <w:rPr>
          <w:color w:val="000000"/>
        </w:rPr>
        <w:t>3. L'Italie envahit l'Éthiopie en 1935.</w:t>
      </w:r>
    </w:p>
    <w:p w14:paraId="1AA0EEFA" w14:textId="77777777" w:rsidR="00D03982" w:rsidRDefault="00000000">
      <w:pPr>
        <w:spacing w:after="40" w:line="276" w:lineRule="auto"/>
        <w:ind w:left="360"/>
      </w:pPr>
      <w:r>
        <w:rPr>
          <w:color w:val="000000"/>
        </w:rPr>
        <w:t>4. L'Allemagne annexe l'Autriche en mars 1938.</w:t>
      </w:r>
    </w:p>
    <w:p w14:paraId="2AFC9E46" w14:textId="77777777" w:rsidR="00D03982" w:rsidRDefault="00000000">
      <w:pPr>
        <w:keepNext/>
        <w:spacing w:before="120" w:after="80" w:line="276" w:lineRule="auto"/>
      </w:pPr>
      <w:r>
        <w:rPr>
          <w:b/>
          <w:bCs/>
          <w:color w:val="000000"/>
        </w:rPr>
        <w:t>Exercice 2</w:t>
      </w:r>
      <w:r>
        <w:rPr>
          <w:color w:val="000000"/>
        </w:rPr>
        <w:t xml:space="preserve"> — Placez les événements suivants sur une frise 1939-1945 et indiquez pour chacun s'il appartient à la phase de domination de l'Axe ou à celle des victoires alliées. (4 pts)</w:t>
      </w:r>
    </w:p>
    <w:p w14:paraId="3850B8C6" w14:textId="77777777" w:rsidR="00D03982" w:rsidRDefault="00000000">
      <w:pPr>
        <w:spacing w:after="40" w:line="276" w:lineRule="auto"/>
        <w:ind w:left="360"/>
      </w:pPr>
      <w:r>
        <w:rPr>
          <w:color w:val="000000"/>
        </w:rPr>
        <w:t>1. Armistice franco-allemand du 22 juin 1940.</w:t>
      </w:r>
    </w:p>
    <w:p w14:paraId="0BCD5980" w14:textId="77777777" w:rsidR="00D03982" w:rsidRDefault="00000000">
      <w:pPr>
        <w:spacing w:after="40" w:line="276" w:lineRule="auto"/>
        <w:ind w:left="360"/>
      </w:pPr>
      <w:r>
        <w:rPr>
          <w:color w:val="000000"/>
        </w:rPr>
        <w:t>2. Capitulation allemande à Stalingrad (2 février 1943).</w:t>
      </w:r>
    </w:p>
    <w:p w14:paraId="5FEF479C" w14:textId="77777777" w:rsidR="00D03982" w:rsidRDefault="00000000">
      <w:pPr>
        <w:spacing w:after="40" w:line="276" w:lineRule="auto"/>
        <w:ind w:left="360"/>
      </w:pPr>
      <w:r>
        <w:rPr>
          <w:color w:val="000000"/>
        </w:rPr>
        <w:t>3. Attaque de Pearl Harbor (7 décembre 1941).</w:t>
      </w:r>
    </w:p>
    <w:p w14:paraId="799B09C7" w14:textId="77777777" w:rsidR="00D03982" w:rsidRDefault="00000000">
      <w:pPr>
        <w:spacing w:after="40" w:line="276" w:lineRule="auto"/>
        <w:ind w:left="360"/>
      </w:pPr>
      <w:r>
        <w:rPr>
          <w:color w:val="000000"/>
        </w:rPr>
        <w:t>4. Débarquement de Normandie (6 juin 1944).</w:t>
      </w:r>
    </w:p>
    <w:p w14:paraId="4BD31CE4" w14:textId="77777777" w:rsidR="00D03982" w:rsidRDefault="00000000">
      <w:pPr>
        <w:keepNext/>
        <w:spacing w:before="120" w:after="80" w:line="276" w:lineRule="auto"/>
      </w:pPr>
      <w:r>
        <w:rPr>
          <w:b/>
          <w:bCs/>
          <w:color w:val="000000"/>
        </w:rPr>
        <w:t>Exercice 3</w:t>
      </w:r>
      <w:r>
        <w:rPr>
          <w:color w:val="000000"/>
        </w:rPr>
        <w:t xml:space="preserve"> — Répondez par Vrai ou Faux, puis corrigez les phrases fausses. (4 pts)</w:t>
      </w:r>
    </w:p>
    <w:p w14:paraId="7D082B92" w14:textId="77777777" w:rsidR="00D03982" w:rsidRDefault="00000000">
      <w:pPr>
        <w:spacing w:after="40" w:line="276" w:lineRule="auto"/>
        <w:ind w:left="360"/>
      </w:pPr>
      <w:r>
        <w:rPr>
          <w:color w:val="000000"/>
        </w:rPr>
        <w:t>a) La conférence de Munich (1938) a permis d'éviter définitivement la guerre.</w:t>
      </w:r>
    </w:p>
    <w:p w14:paraId="3D7C6A96" w14:textId="77777777" w:rsidR="00D03982" w:rsidRDefault="00000000">
      <w:pPr>
        <w:spacing w:after="40" w:line="276" w:lineRule="auto"/>
        <w:ind w:left="360"/>
      </w:pPr>
      <w:r>
        <w:rPr>
          <w:color w:val="000000"/>
        </w:rPr>
        <w:t>b) Le pacte germano-soviétique a été signé le 23 août 1939.</w:t>
      </w:r>
    </w:p>
    <w:p w14:paraId="6911E191" w14:textId="77777777" w:rsidR="00D03982" w:rsidRDefault="00000000">
      <w:pPr>
        <w:spacing w:after="40" w:line="276" w:lineRule="auto"/>
        <w:ind w:left="360"/>
      </w:pPr>
      <w:r>
        <w:rPr>
          <w:color w:val="000000"/>
        </w:rPr>
        <w:t>c) Les États-Unis sont entrés en guerre dès septembre 1939.</w:t>
      </w:r>
    </w:p>
    <w:p w14:paraId="6E077926" w14:textId="77777777" w:rsidR="00D03982" w:rsidRDefault="00000000">
      <w:pPr>
        <w:spacing w:after="40" w:line="276" w:lineRule="auto"/>
        <w:ind w:left="360"/>
      </w:pPr>
      <w:r>
        <w:rPr>
          <w:color w:val="000000"/>
        </w:rPr>
        <w:t>d) L'Allemagne a capitulé le 8 mai 1945.</w:t>
      </w:r>
    </w:p>
    <w:p w14:paraId="2FBFA237" w14:textId="77777777" w:rsidR="00D03982" w:rsidRDefault="00000000">
      <w:pPr>
        <w:keepNext/>
        <w:spacing w:before="120" w:after="80" w:line="276" w:lineRule="auto"/>
      </w:pPr>
      <w:r>
        <w:rPr>
          <w:b/>
          <w:bCs/>
          <w:color w:val="000000"/>
        </w:rPr>
        <w:t>Exercice 4</w:t>
      </w:r>
      <w:r>
        <w:rPr>
          <w:color w:val="000000"/>
        </w:rPr>
        <w:t xml:space="preserve"> — Répondez aux questions suivantes par une phrase complète. (6 pts)</w:t>
      </w:r>
    </w:p>
    <w:p w14:paraId="65BED1C0" w14:textId="77777777" w:rsidR="00D03982" w:rsidRDefault="00000000">
      <w:pPr>
        <w:spacing w:after="40" w:line="276" w:lineRule="auto"/>
        <w:ind w:left="360"/>
      </w:pPr>
      <w:r>
        <w:rPr>
          <w:color w:val="000000"/>
        </w:rPr>
        <w:t>1. Expliquez les trois causes de la Deuxième Guerre mondiale.</w:t>
      </w:r>
    </w:p>
    <w:p w14:paraId="64818E4F" w14:textId="77777777" w:rsidR="00D03982" w:rsidRDefault="00000000">
      <w:pPr>
        <w:spacing w:after="40" w:line="276" w:lineRule="auto"/>
        <w:ind w:left="360"/>
      </w:pPr>
      <w:r>
        <w:rPr>
          <w:color w:val="000000"/>
        </w:rPr>
        <w:t>2. Citez, dans l'ordre, quatre agressions ou coups de force de l'Allemagne nazie entre 1936 et 1939.</w:t>
      </w:r>
    </w:p>
    <w:p w14:paraId="593D6B8D" w14:textId="77777777" w:rsidR="00D03982" w:rsidRDefault="00000000">
      <w:pPr>
        <w:spacing w:after="40" w:line="276" w:lineRule="auto"/>
        <w:ind w:left="360"/>
      </w:pPr>
      <w:r>
        <w:rPr>
          <w:color w:val="000000"/>
        </w:rPr>
        <w:t>3. Décrivez la phase de domination de l'Axe (1939-1942).</w:t>
      </w:r>
    </w:p>
    <w:p w14:paraId="2453EDEB" w14:textId="77777777" w:rsidR="00D03982" w:rsidRDefault="00000000">
      <w:pPr>
        <w:spacing w:after="40" w:line="276" w:lineRule="auto"/>
        <w:ind w:left="360"/>
      </w:pPr>
      <w:r>
        <w:rPr>
          <w:color w:val="000000"/>
        </w:rPr>
        <w:t>4. Quels événements marquent le tournant de la guerre et comment s'achève-t-elle ?</w:t>
      </w:r>
    </w:p>
    <w:p w14:paraId="42DB2737" w14:textId="77777777" w:rsidR="00D03982" w:rsidRDefault="00000000">
      <w:pPr>
        <w:spacing w:before="240" w:after="80" w:line="276" w:lineRule="auto"/>
      </w:pPr>
      <w:r>
        <w:rPr>
          <w:b/>
          <w:bCs/>
          <w:color w:val="E9704F"/>
          <w:sz w:val="24"/>
          <w:szCs w:val="24"/>
        </w:rPr>
        <w:t>CORRIGÉ</w:t>
      </w:r>
    </w:p>
    <w:p w14:paraId="6C7C3076" w14:textId="77777777" w:rsidR="00D03982" w:rsidRDefault="00000000">
      <w:pPr>
        <w:keepNext/>
        <w:spacing w:before="100" w:after="80" w:line="276" w:lineRule="auto"/>
      </w:pPr>
      <w:r>
        <w:rPr>
          <w:b/>
          <w:bCs/>
          <w:color w:val="000000"/>
        </w:rPr>
        <w:t>Corrigé de l'exercice 1</w:t>
      </w:r>
      <w:r>
        <w:rPr>
          <w:color w:val="000000"/>
        </w:rPr>
        <w:t xml:space="preserve"> (4 pts)</w:t>
      </w:r>
    </w:p>
    <w:p w14:paraId="735C03A5" w14:textId="77777777" w:rsidR="00D03982" w:rsidRDefault="00000000">
      <w:pPr>
        <w:spacing w:after="40" w:line="276" w:lineRule="auto"/>
        <w:ind w:left="360"/>
      </w:pPr>
      <w:r>
        <w:rPr>
          <w:color w:val="000000"/>
        </w:rPr>
        <w:t xml:space="preserve">1. </w:t>
      </w:r>
      <w:r>
        <w:rPr>
          <w:b/>
          <w:bCs/>
          <w:color w:val="E9704F"/>
        </w:rPr>
        <w:t>T</w:t>
      </w:r>
      <w:r>
        <w:rPr>
          <w:color w:val="000000"/>
        </w:rPr>
        <w:t>.</w:t>
      </w:r>
    </w:p>
    <w:p w14:paraId="2C04B69F" w14:textId="77777777" w:rsidR="00D03982" w:rsidRDefault="00000000">
      <w:pPr>
        <w:spacing w:after="40" w:line="276" w:lineRule="auto"/>
        <w:ind w:left="360"/>
      </w:pPr>
      <w:r>
        <w:rPr>
          <w:color w:val="000000"/>
        </w:rPr>
        <w:t xml:space="preserve">2. </w:t>
      </w:r>
      <w:r>
        <w:rPr>
          <w:b/>
          <w:bCs/>
          <w:color w:val="E9704F"/>
        </w:rPr>
        <w:t>C</w:t>
      </w:r>
      <w:r>
        <w:rPr>
          <w:color w:val="000000"/>
        </w:rPr>
        <w:t>.</w:t>
      </w:r>
    </w:p>
    <w:p w14:paraId="4BDEB7F8" w14:textId="77777777" w:rsidR="00D03982" w:rsidRDefault="00000000">
      <w:pPr>
        <w:spacing w:after="40" w:line="276" w:lineRule="auto"/>
        <w:ind w:left="360"/>
      </w:pPr>
      <w:r>
        <w:rPr>
          <w:color w:val="000000"/>
        </w:rPr>
        <w:t xml:space="preserve">3. </w:t>
      </w:r>
      <w:r>
        <w:rPr>
          <w:b/>
          <w:bCs/>
          <w:color w:val="E9704F"/>
        </w:rPr>
        <w:t>A</w:t>
      </w:r>
      <w:r>
        <w:rPr>
          <w:color w:val="000000"/>
        </w:rPr>
        <w:t>.</w:t>
      </w:r>
    </w:p>
    <w:p w14:paraId="3A448680" w14:textId="77777777" w:rsidR="00D03982" w:rsidRDefault="00000000">
      <w:pPr>
        <w:spacing w:after="40" w:line="276" w:lineRule="auto"/>
        <w:ind w:left="360"/>
      </w:pPr>
      <w:r>
        <w:rPr>
          <w:color w:val="000000"/>
        </w:rPr>
        <w:t xml:space="preserve">4. </w:t>
      </w:r>
      <w:r>
        <w:rPr>
          <w:b/>
          <w:bCs/>
          <w:color w:val="E9704F"/>
        </w:rPr>
        <w:t>A</w:t>
      </w:r>
      <w:r>
        <w:rPr>
          <w:color w:val="000000"/>
        </w:rPr>
        <w:t>.</w:t>
      </w:r>
    </w:p>
    <w:p w14:paraId="71E8BB6E" w14:textId="77777777" w:rsidR="00D03982" w:rsidRDefault="00000000">
      <w:pPr>
        <w:keepNext/>
        <w:spacing w:before="100" w:after="80" w:line="276" w:lineRule="auto"/>
      </w:pPr>
      <w:r>
        <w:rPr>
          <w:b/>
          <w:bCs/>
          <w:color w:val="000000"/>
        </w:rPr>
        <w:lastRenderedPageBreak/>
        <w:t>Corrigé de l'exercice 2</w:t>
      </w:r>
      <w:r>
        <w:rPr>
          <w:color w:val="000000"/>
        </w:rPr>
        <w:t xml:space="preserve"> (4 pts)</w:t>
      </w:r>
    </w:p>
    <w:p w14:paraId="086B707D" w14:textId="77777777" w:rsidR="00D03982" w:rsidRDefault="00000000">
      <w:pPr>
        <w:spacing w:after="40" w:line="276" w:lineRule="auto"/>
        <w:ind w:left="360"/>
      </w:pPr>
      <w:r>
        <w:rPr>
          <w:color w:val="000000"/>
        </w:rPr>
        <w:t xml:space="preserve">1. </w:t>
      </w:r>
      <w:r>
        <w:rPr>
          <w:b/>
          <w:bCs/>
          <w:color w:val="E9704F"/>
        </w:rPr>
        <w:t>1940</w:t>
      </w:r>
      <w:r>
        <w:rPr>
          <w:color w:val="000000"/>
        </w:rPr>
        <w:t xml:space="preserve"> — domination de l'</w:t>
      </w:r>
      <w:r>
        <w:rPr>
          <w:b/>
          <w:bCs/>
          <w:color w:val="E9704F"/>
        </w:rPr>
        <w:t>Axe</w:t>
      </w:r>
      <w:r>
        <w:rPr>
          <w:color w:val="000000"/>
        </w:rPr>
        <w:t>.</w:t>
      </w:r>
    </w:p>
    <w:p w14:paraId="1CC712C0" w14:textId="77777777" w:rsidR="00D03982" w:rsidRDefault="00000000">
      <w:pPr>
        <w:spacing w:after="40" w:line="276" w:lineRule="auto"/>
        <w:ind w:left="360"/>
      </w:pPr>
      <w:r>
        <w:rPr>
          <w:color w:val="000000"/>
        </w:rPr>
        <w:t xml:space="preserve">2. </w:t>
      </w:r>
      <w:r>
        <w:rPr>
          <w:b/>
          <w:bCs/>
          <w:color w:val="E9704F"/>
        </w:rPr>
        <w:t>1943</w:t>
      </w:r>
      <w:r>
        <w:rPr>
          <w:color w:val="000000"/>
        </w:rPr>
        <w:t xml:space="preserve"> — tournant, victoires </w:t>
      </w:r>
      <w:r>
        <w:rPr>
          <w:b/>
          <w:bCs/>
          <w:color w:val="E9704F"/>
        </w:rPr>
        <w:t>alliées</w:t>
      </w:r>
      <w:r>
        <w:rPr>
          <w:color w:val="000000"/>
        </w:rPr>
        <w:t>.</w:t>
      </w:r>
    </w:p>
    <w:p w14:paraId="1C271117" w14:textId="77777777" w:rsidR="00D03982" w:rsidRDefault="00000000">
      <w:pPr>
        <w:spacing w:after="40" w:line="276" w:lineRule="auto"/>
        <w:ind w:left="360"/>
      </w:pPr>
      <w:r>
        <w:rPr>
          <w:color w:val="000000"/>
        </w:rPr>
        <w:t xml:space="preserve">3. </w:t>
      </w:r>
      <w:r>
        <w:rPr>
          <w:b/>
          <w:bCs/>
          <w:color w:val="E9704F"/>
        </w:rPr>
        <w:t>1941</w:t>
      </w:r>
      <w:r>
        <w:rPr>
          <w:color w:val="000000"/>
        </w:rPr>
        <w:t xml:space="preserve"> — domination de l'</w:t>
      </w:r>
      <w:r>
        <w:rPr>
          <w:b/>
          <w:bCs/>
          <w:color w:val="E9704F"/>
        </w:rPr>
        <w:t>Axe</w:t>
      </w:r>
      <w:r>
        <w:rPr>
          <w:color w:val="000000"/>
        </w:rPr>
        <w:t xml:space="preserve"> (mais entrée en guerre des États-Unis).</w:t>
      </w:r>
    </w:p>
    <w:p w14:paraId="21C761D2" w14:textId="77777777" w:rsidR="00D03982" w:rsidRDefault="00000000">
      <w:pPr>
        <w:spacing w:after="40" w:line="276" w:lineRule="auto"/>
        <w:ind w:left="360"/>
      </w:pPr>
      <w:r>
        <w:rPr>
          <w:color w:val="000000"/>
        </w:rPr>
        <w:t xml:space="preserve">4. </w:t>
      </w:r>
      <w:r>
        <w:rPr>
          <w:b/>
          <w:bCs/>
          <w:color w:val="E9704F"/>
        </w:rPr>
        <w:t>1944</w:t>
      </w:r>
      <w:r>
        <w:rPr>
          <w:color w:val="000000"/>
        </w:rPr>
        <w:t xml:space="preserve"> — victoires </w:t>
      </w:r>
      <w:r>
        <w:rPr>
          <w:b/>
          <w:bCs/>
          <w:color w:val="E9704F"/>
        </w:rPr>
        <w:t>alliées</w:t>
      </w:r>
      <w:r>
        <w:rPr>
          <w:color w:val="000000"/>
        </w:rPr>
        <w:t>.</w:t>
      </w:r>
    </w:p>
    <w:p w14:paraId="79006D2F" w14:textId="77777777" w:rsidR="00D03982" w:rsidRDefault="00000000">
      <w:pPr>
        <w:keepNext/>
        <w:spacing w:before="100" w:after="80" w:line="276" w:lineRule="auto"/>
      </w:pPr>
      <w:r>
        <w:rPr>
          <w:b/>
          <w:bCs/>
          <w:color w:val="000000"/>
        </w:rPr>
        <w:t>Corrigé de l'exercice 3</w:t>
      </w:r>
      <w:r>
        <w:rPr>
          <w:color w:val="000000"/>
        </w:rPr>
        <w:t xml:space="preserve"> (4 pts)</w:t>
      </w:r>
    </w:p>
    <w:p w14:paraId="2069913F" w14:textId="77777777" w:rsidR="00D03982" w:rsidRDefault="00000000">
      <w:pPr>
        <w:spacing w:after="40" w:line="276" w:lineRule="auto"/>
        <w:ind w:left="360"/>
      </w:pPr>
      <w:r>
        <w:rPr>
          <w:color w:val="000000"/>
        </w:rPr>
        <w:t xml:space="preserve">a) </w:t>
      </w:r>
      <w:r>
        <w:rPr>
          <w:b/>
          <w:bCs/>
          <w:color w:val="E9704F"/>
        </w:rPr>
        <w:t>Faux</w:t>
      </w:r>
      <w:r>
        <w:rPr>
          <w:color w:val="000000"/>
        </w:rPr>
        <w:t xml:space="preserve"> : elle a </w:t>
      </w:r>
      <w:r>
        <w:rPr>
          <w:b/>
          <w:bCs/>
          <w:color w:val="E9704F"/>
        </w:rPr>
        <w:t>encouragé</w:t>
      </w:r>
      <w:r>
        <w:rPr>
          <w:color w:val="000000"/>
        </w:rPr>
        <w:t xml:space="preserve"> Hitler, qui a attaqué la Pologne onze mois plus tard.</w:t>
      </w:r>
    </w:p>
    <w:p w14:paraId="0CF5EA64" w14:textId="77777777" w:rsidR="00D03982" w:rsidRDefault="00000000">
      <w:pPr>
        <w:spacing w:after="40" w:line="276" w:lineRule="auto"/>
        <w:ind w:left="360"/>
      </w:pPr>
      <w:r>
        <w:rPr>
          <w:color w:val="000000"/>
        </w:rPr>
        <w:t xml:space="preserve">b) </w:t>
      </w:r>
      <w:r>
        <w:rPr>
          <w:b/>
          <w:bCs/>
          <w:color w:val="E9704F"/>
        </w:rPr>
        <w:t>Vrai</w:t>
      </w:r>
      <w:r>
        <w:rPr>
          <w:color w:val="000000"/>
        </w:rPr>
        <w:t xml:space="preserve"> : avec un protocole secret partageant la Pologne.</w:t>
      </w:r>
    </w:p>
    <w:p w14:paraId="512DC343" w14:textId="77777777" w:rsidR="00D03982" w:rsidRDefault="00000000">
      <w:pPr>
        <w:spacing w:after="40" w:line="276" w:lineRule="auto"/>
        <w:ind w:left="360"/>
      </w:pPr>
      <w:r>
        <w:rPr>
          <w:color w:val="000000"/>
        </w:rPr>
        <w:t xml:space="preserve">c) </w:t>
      </w:r>
      <w:r>
        <w:rPr>
          <w:b/>
          <w:bCs/>
          <w:color w:val="E9704F"/>
        </w:rPr>
        <w:t>Faux</w:t>
      </w:r>
      <w:r>
        <w:rPr>
          <w:color w:val="000000"/>
        </w:rPr>
        <w:t xml:space="preserve"> : seulement après </w:t>
      </w:r>
      <w:r>
        <w:rPr>
          <w:b/>
          <w:bCs/>
          <w:color w:val="E9704F"/>
        </w:rPr>
        <w:t>Pearl Harbor</w:t>
      </w:r>
      <w:r>
        <w:rPr>
          <w:color w:val="000000"/>
        </w:rPr>
        <w:t>, le 7 décembre 1941.</w:t>
      </w:r>
    </w:p>
    <w:p w14:paraId="63A8BF5F" w14:textId="77777777" w:rsidR="00D03982" w:rsidRDefault="00000000">
      <w:pPr>
        <w:spacing w:after="40" w:line="276" w:lineRule="auto"/>
        <w:ind w:left="360"/>
      </w:pPr>
      <w:r>
        <w:rPr>
          <w:color w:val="000000"/>
        </w:rPr>
        <w:t xml:space="preserve">d) </w:t>
      </w:r>
      <w:r>
        <w:rPr>
          <w:b/>
          <w:bCs/>
          <w:color w:val="E9704F"/>
        </w:rPr>
        <w:t>Vrai</w:t>
      </w:r>
      <w:r>
        <w:rPr>
          <w:color w:val="000000"/>
        </w:rPr>
        <w:t xml:space="preserve"> : après le suicide d'Hitler le 30 avril.</w:t>
      </w:r>
    </w:p>
    <w:p w14:paraId="5BC29E24" w14:textId="77777777" w:rsidR="00D03982" w:rsidRDefault="00000000">
      <w:pPr>
        <w:keepNext/>
        <w:spacing w:before="100" w:after="80" w:line="276" w:lineRule="auto"/>
      </w:pPr>
      <w:r>
        <w:rPr>
          <w:b/>
          <w:bCs/>
          <w:color w:val="000000"/>
        </w:rPr>
        <w:t>Corrigé de l'exercice 4</w:t>
      </w:r>
      <w:r>
        <w:rPr>
          <w:color w:val="000000"/>
        </w:rPr>
        <w:t xml:space="preserve"> (6 pts)</w:t>
      </w:r>
    </w:p>
    <w:p w14:paraId="5439A3DE" w14:textId="77777777" w:rsidR="00D03982" w:rsidRDefault="00000000">
      <w:pPr>
        <w:spacing w:after="40" w:line="276" w:lineRule="auto"/>
        <w:ind w:left="360"/>
      </w:pPr>
      <w:r>
        <w:rPr>
          <w:color w:val="000000"/>
        </w:rPr>
        <w:t xml:space="preserve">1. Les </w:t>
      </w:r>
      <w:r>
        <w:rPr>
          <w:b/>
          <w:bCs/>
          <w:color w:val="E9704F"/>
        </w:rPr>
        <w:t>traités</w:t>
      </w:r>
      <w:r>
        <w:rPr>
          <w:color w:val="000000"/>
        </w:rPr>
        <w:t xml:space="preserve"> de 1919-1920 ont humilié l'Allemagne et frustré l'Italie ; la </w:t>
      </w:r>
      <w:r>
        <w:rPr>
          <w:b/>
          <w:bCs/>
          <w:color w:val="E9704F"/>
        </w:rPr>
        <w:t>crise de 1929</w:t>
      </w:r>
      <w:r>
        <w:rPr>
          <w:color w:val="000000"/>
        </w:rPr>
        <w:t xml:space="preserve"> a porté Hitler au pouvoir et poussé les dictatures à la conquête ; les </w:t>
      </w:r>
      <w:r>
        <w:rPr>
          <w:b/>
          <w:bCs/>
          <w:color w:val="E9704F"/>
        </w:rPr>
        <w:t>agressions fascistes</w:t>
      </w:r>
      <w:r>
        <w:rPr>
          <w:color w:val="000000"/>
        </w:rPr>
        <w:t xml:space="preserve"> (Éthiopie, Rhénanie, Autriche, Sudètes, Tchécoslovaquie) n'ont pas été arrêtées par les démocraties.</w:t>
      </w:r>
    </w:p>
    <w:p w14:paraId="42505EDB" w14:textId="77777777" w:rsidR="00D03982" w:rsidRDefault="00000000">
      <w:pPr>
        <w:spacing w:after="40" w:line="276" w:lineRule="auto"/>
        <w:ind w:left="360"/>
      </w:pPr>
      <w:r>
        <w:rPr>
          <w:color w:val="000000"/>
        </w:rPr>
        <w:t xml:space="preserve">2. </w:t>
      </w:r>
      <w:r>
        <w:rPr>
          <w:b/>
          <w:bCs/>
          <w:color w:val="E9704F"/>
        </w:rPr>
        <w:t>Rhénanie</w:t>
      </w:r>
      <w:r>
        <w:rPr>
          <w:color w:val="000000"/>
        </w:rPr>
        <w:t xml:space="preserve"> (mars 1936), </w:t>
      </w:r>
      <w:r>
        <w:rPr>
          <w:b/>
          <w:bCs/>
          <w:color w:val="E9704F"/>
        </w:rPr>
        <w:t>Anschluss</w:t>
      </w:r>
      <w:r>
        <w:rPr>
          <w:color w:val="000000"/>
        </w:rPr>
        <w:t xml:space="preserve"> (mars 1938), </w:t>
      </w:r>
      <w:r>
        <w:rPr>
          <w:b/>
          <w:bCs/>
          <w:color w:val="E9704F"/>
        </w:rPr>
        <w:t>Sudètes</w:t>
      </w:r>
      <w:r>
        <w:rPr>
          <w:color w:val="000000"/>
        </w:rPr>
        <w:t xml:space="preserve"> (septembre 1938, Munich), </w:t>
      </w:r>
      <w:r>
        <w:rPr>
          <w:b/>
          <w:bCs/>
          <w:color w:val="E9704F"/>
        </w:rPr>
        <w:t>Tchécoslovaquie</w:t>
      </w:r>
      <w:r>
        <w:rPr>
          <w:color w:val="000000"/>
        </w:rPr>
        <w:t xml:space="preserve"> (mars 1939), </w:t>
      </w:r>
      <w:r>
        <w:rPr>
          <w:b/>
          <w:bCs/>
          <w:color w:val="E9704F"/>
        </w:rPr>
        <w:t>Pologne</w:t>
      </w:r>
      <w:r>
        <w:rPr>
          <w:color w:val="000000"/>
        </w:rPr>
        <w:t xml:space="preserve"> (1er septembre 1939).</w:t>
      </w:r>
    </w:p>
    <w:p w14:paraId="2053BDEB" w14:textId="77777777" w:rsidR="00D03982" w:rsidRDefault="00000000">
      <w:pPr>
        <w:spacing w:after="40" w:line="276" w:lineRule="auto"/>
        <w:ind w:left="360"/>
      </w:pPr>
      <w:r>
        <w:rPr>
          <w:color w:val="000000"/>
        </w:rPr>
        <w:t xml:space="preserve">3. Grâce à la </w:t>
      </w:r>
      <w:r>
        <w:rPr>
          <w:b/>
          <w:bCs/>
          <w:color w:val="E9704F"/>
        </w:rPr>
        <w:t>guerre éclair</w:t>
      </w:r>
      <w:r>
        <w:rPr>
          <w:color w:val="000000"/>
        </w:rPr>
        <w:t xml:space="preserve">, l'Allemagne écrase la Pologne, l'Europe du Nord et la </w:t>
      </w:r>
      <w:r>
        <w:rPr>
          <w:b/>
          <w:bCs/>
          <w:color w:val="E9704F"/>
        </w:rPr>
        <w:t>France</w:t>
      </w:r>
      <w:r>
        <w:rPr>
          <w:color w:val="000000"/>
        </w:rPr>
        <w:t xml:space="preserve"> (juin 1940), échoue devant l'</w:t>
      </w:r>
      <w:r>
        <w:rPr>
          <w:b/>
          <w:bCs/>
          <w:color w:val="E9704F"/>
        </w:rPr>
        <w:t>Angleterre</w:t>
      </w:r>
      <w:r>
        <w:rPr>
          <w:color w:val="000000"/>
        </w:rPr>
        <w:t>, envahit l'</w:t>
      </w:r>
      <w:r>
        <w:rPr>
          <w:b/>
          <w:bCs/>
          <w:color w:val="E9704F"/>
        </w:rPr>
        <w:t>URSS</w:t>
      </w:r>
      <w:r>
        <w:rPr>
          <w:color w:val="000000"/>
        </w:rPr>
        <w:t xml:space="preserve"> (juin 1941) ; le </w:t>
      </w:r>
      <w:r>
        <w:rPr>
          <w:b/>
          <w:bCs/>
          <w:color w:val="E9704F"/>
        </w:rPr>
        <w:t>Japon</w:t>
      </w:r>
      <w:r>
        <w:rPr>
          <w:color w:val="000000"/>
        </w:rPr>
        <w:t xml:space="preserve"> attaque Pearl Harbor (décembre 1941) : fin 1942, l'Axe domine l'Europe et le Pacifique.</w:t>
      </w:r>
    </w:p>
    <w:p w14:paraId="47A9A95A" w14:textId="77777777" w:rsidR="00D03982" w:rsidRDefault="00000000">
      <w:pPr>
        <w:spacing w:after="40" w:line="276" w:lineRule="auto"/>
        <w:ind w:left="360"/>
      </w:pPr>
      <w:r>
        <w:rPr>
          <w:color w:val="000000"/>
        </w:rPr>
        <w:t xml:space="preserve">4. Tournant en 1942-1943 : </w:t>
      </w:r>
      <w:r>
        <w:rPr>
          <w:b/>
          <w:bCs/>
          <w:color w:val="E9704F"/>
        </w:rPr>
        <w:t>Midway</w:t>
      </w:r>
      <w:r>
        <w:rPr>
          <w:color w:val="000000"/>
        </w:rPr>
        <w:t xml:space="preserve">, </w:t>
      </w:r>
      <w:r>
        <w:rPr>
          <w:b/>
          <w:bCs/>
          <w:color w:val="E9704F"/>
        </w:rPr>
        <w:t>El-</w:t>
      </w:r>
      <w:proofErr w:type="spellStart"/>
      <w:r>
        <w:rPr>
          <w:b/>
          <w:bCs/>
          <w:color w:val="E9704F"/>
        </w:rPr>
        <w:t>Alamein</w:t>
      </w:r>
      <w:proofErr w:type="spellEnd"/>
      <w:r>
        <w:rPr>
          <w:color w:val="000000"/>
        </w:rPr>
        <w:t xml:space="preserve">, </w:t>
      </w:r>
      <w:r>
        <w:rPr>
          <w:b/>
          <w:bCs/>
          <w:color w:val="E9704F"/>
        </w:rPr>
        <w:t>Stalingrad</w:t>
      </w:r>
      <w:r>
        <w:rPr>
          <w:color w:val="000000"/>
        </w:rPr>
        <w:t xml:space="preserve"> (février 1943), entrée en guerre des </w:t>
      </w:r>
      <w:r>
        <w:rPr>
          <w:b/>
          <w:bCs/>
          <w:color w:val="E9704F"/>
        </w:rPr>
        <w:t>États-Unis</w:t>
      </w:r>
      <w:r>
        <w:rPr>
          <w:color w:val="000000"/>
        </w:rPr>
        <w:t xml:space="preserve">. Fin : débarquements en </w:t>
      </w:r>
      <w:r>
        <w:rPr>
          <w:b/>
          <w:bCs/>
          <w:color w:val="E9704F"/>
        </w:rPr>
        <w:t>Sicile</w:t>
      </w:r>
      <w:r>
        <w:rPr>
          <w:color w:val="000000"/>
        </w:rPr>
        <w:t xml:space="preserve"> et en </w:t>
      </w:r>
      <w:r>
        <w:rPr>
          <w:b/>
          <w:bCs/>
          <w:color w:val="E9704F"/>
        </w:rPr>
        <w:t>Normandie</w:t>
      </w:r>
      <w:r>
        <w:rPr>
          <w:color w:val="000000"/>
        </w:rPr>
        <w:t xml:space="preserve"> (6 juin 1944), offensives soviétiques, </w:t>
      </w:r>
      <w:r>
        <w:rPr>
          <w:b/>
          <w:bCs/>
          <w:color w:val="E9704F"/>
        </w:rPr>
        <w:t>capitulation allemande</w:t>
      </w:r>
      <w:r>
        <w:rPr>
          <w:color w:val="000000"/>
        </w:rPr>
        <w:t xml:space="preserve"> le 8 mai 1945, </w:t>
      </w:r>
      <w:r>
        <w:rPr>
          <w:b/>
          <w:bCs/>
          <w:color w:val="E9704F"/>
        </w:rPr>
        <w:t>bombes atomiques</w:t>
      </w:r>
      <w:r>
        <w:rPr>
          <w:color w:val="000000"/>
        </w:rPr>
        <w:t xml:space="preserve"> et capitulation du </w:t>
      </w:r>
      <w:r>
        <w:rPr>
          <w:b/>
          <w:bCs/>
          <w:color w:val="E9704F"/>
        </w:rPr>
        <w:t>Japon</w:t>
      </w:r>
      <w:r>
        <w:rPr>
          <w:color w:val="000000"/>
        </w:rPr>
        <w:t xml:space="preserve"> le 2 septembre 1945.</w:t>
      </w:r>
    </w:p>
    <w:p w14:paraId="52D2B863" w14:textId="77777777" w:rsidR="00D03982" w:rsidRDefault="00000000">
      <w:r>
        <w:br w:type="page"/>
      </w:r>
    </w:p>
    <w:p w14:paraId="78F88DDF" w14:textId="77777777" w:rsidR="00D03982" w:rsidRDefault="00000000">
      <w:pPr>
        <w:spacing w:after="160"/>
        <w:jc w:val="center"/>
      </w:pPr>
      <w:bookmarkStart w:id="45" w:name="seance20"/>
      <w:r>
        <w:rPr>
          <w:b/>
          <w:bCs/>
          <w:color w:val="000000"/>
          <w:sz w:val="26"/>
          <w:szCs w:val="26"/>
        </w:rPr>
        <w:lastRenderedPageBreak/>
        <w:t>SÉANCE 20 / 25</w:t>
      </w:r>
      <w:bookmarkEnd w:id="45"/>
    </w:p>
    <w:p w14:paraId="72679108" w14:textId="77777777" w:rsidR="00D03982" w:rsidRDefault="00000000">
      <w:pPr>
        <w:spacing w:after="120"/>
        <w:jc w:val="center"/>
      </w:pPr>
      <w:r>
        <w:rPr>
          <w:b/>
          <w:bCs/>
          <w:color w:val="C00000"/>
          <w:sz w:val="28"/>
          <w:szCs w:val="28"/>
        </w:rPr>
        <w:t>La Deuxième Guerre mondiale (2) : les conséquences de la guerre</w:t>
      </w:r>
    </w:p>
    <w:p w14:paraId="0A33C4D7" w14:textId="77777777" w:rsidR="00D03982" w:rsidRDefault="00000000">
      <w:pPr>
        <w:spacing w:after="16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626"/>
        <w:gridCol w:w="3012"/>
      </w:tblGrid>
      <w:tr w:rsidR="00D03982" w14:paraId="2C3B44EB" w14:textId="77777777">
        <w:tblPrEx>
          <w:tblCellMar>
            <w:top w:w="0" w:type="dxa"/>
            <w:bottom w:w="0" w:type="dxa"/>
          </w:tblCellMar>
        </w:tblPrEx>
        <w:tc>
          <w:tcPr>
            <w:tcW w:w="6600" w:type="dxa"/>
            <w:tcMar>
              <w:top w:w="60" w:type="dxa"/>
              <w:left w:w="60" w:type="dxa"/>
              <w:bottom w:w="60" w:type="dxa"/>
              <w:right w:w="60" w:type="dxa"/>
            </w:tcMar>
          </w:tcPr>
          <w:p w14:paraId="7F1312FD" w14:textId="77777777" w:rsidR="00D03982" w:rsidRDefault="00000000">
            <w:pPr>
              <w:spacing w:after="40" w:line="276" w:lineRule="auto"/>
            </w:pPr>
            <w:r>
              <w:rPr>
                <w:b/>
                <w:bCs/>
                <w:color w:val="000000"/>
                <w:sz w:val="20"/>
                <w:szCs w:val="20"/>
              </w:rPr>
              <w:t>Discipline :</w:t>
            </w:r>
            <w:r>
              <w:rPr>
                <w:color w:val="000000"/>
                <w:sz w:val="20"/>
                <w:szCs w:val="20"/>
              </w:rPr>
              <w:t xml:space="preserve"> Histoire</w:t>
            </w:r>
          </w:p>
          <w:p w14:paraId="19CC7E88" w14:textId="77777777" w:rsidR="00D03982" w:rsidRDefault="00000000">
            <w:pPr>
              <w:spacing w:after="40" w:line="276" w:lineRule="auto"/>
            </w:pPr>
            <w:r>
              <w:rPr>
                <w:b/>
                <w:bCs/>
                <w:color w:val="000000"/>
                <w:sz w:val="20"/>
                <w:szCs w:val="20"/>
              </w:rPr>
              <w:t>Thème :</w:t>
            </w:r>
            <w:r>
              <w:rPr>
                <w:color w:val="000000"/>
                <w:sz w:val="20"/>
                <w:szCs w:val="20"/>
              </w:rPr>
              <w:t xml:space="preserve"> Le monde de l'entre-deux-guerres (1919-1945)</w:t>
            </w:r>
          </w:p>
          <w:p w14:paraId="551EDC3B" w14:textId="77777777" w:rsidR="00D03982" w:rsidRDefault="00000000">
            <w:pPr>
              <w:spacing w:after="40" w:line="276" w:lineRule="auto"/>
            </w:pPr>
            <w:r>
              <w:rPr>
                <w:b/>
                <w:bCs/>
                <w:color w:val="000000"/>
                <w:sz w:val="20"/>
                <w:szCs w:val="20"/>
              </w:rPr>
              <w:t>Titre :</w:t>
            </w:r>
            <w:r>
              <w:rPr>
                <w:color w:val="000000"/>
                <w:sz w:val="20"/>
                <w:szCs w:val="20"/>
              </w:rPr>
              <w:t xml:space="preserve"> La Deuxième Guerre mondiale (2) : les conséquences de la guerre</w:t>
            </w:r>
          </w:p>
          <w:p w14:paraId="1BF39F73" w14:textId="77777777" w:rsidR="00D03982" w:rsidRDefault="00000000">
            <w:pPr>
              <w:spacing w:after="40" w:line="276" w:lineRule="auto"/>
            </w:pPr>
            <w:r>
              <w:rPr>
                <w:b/>
                <w:bCs/>
                <w:color w:val="000000"/>
                <w:sz w:val="20"/>
                <w:szCs w:val="20"/>
              </w:rPr>
              <w:t>Objectif spécifique :</w:t>
            </w:r>
            <w:r>
              <w:rPr>
                <w:color w:val="000000"/>
                <w:sz w:val="20"/>
                <w:szCs w:val="20"/>
              </w:rPr>
              <w:t xml:space="preserve"> Être capable de citer et expliquer les conséquences immédiates de la Deuxième Guerre mondiale : bilan humain (dont le génocide des juifs), matériel et moral, procès de Nuremberg, création de l'ONU, nouveau rapport de forces mondial et ébranlement des empires coloniaux</w:t>
            </w:r>
          </w:p>
          <w:p w14:paraId="6C38B459" w14:textId="77777777" w:rsidR="00D03982" w:rsidRDefault="00000000">
            <w:pPr>
              <w:spacing w:after="40" w:line="276" w:lineRule="auto"/>
            </w:pPr>
            <w:r>
              <w:rPr>
                <w:b/>
                <w:bCs/>
                <w:color w:val="000000"/>
                <w:sz w:val="20"/>
                <w:szCs w:val="20"/>
              </w:rPr>
              <w:t>Documentation :</w:t>
            </w:r>
            <w:r>
              <w:rPr>
                <w:color w:val="000000"/>
                <w:sz w:val="20"/>
                <w:szCs w:val="20"/>
              </w:rPr>
              <w:t xml:space="preserve"> Programme scolaire de la classe de 3ème, Histoire (MEN/DCI, édition 2015) ; P. </w:t>
            </w:r>
            <w:proofErr w:type="spellStart"/>
            <w:r>
              <w:rPr>
                <w:color w:val="000000"/>
                <w:sz w:val="20"/>
                <w:szCs w:val="20"/>
              </w:rPr>
              <w:t>Milza</w:t>
            </w:r>
            <w:proofErr w:type="spellEnd"/>
            <w:r>
              <w:rPr>
                <w:color w:val="000000"/>
                <w:sz w:val="20"/>
                <w:szCs w:val="20"/>
              </w:rPr>
              <w:t xml:space="preserve"> et S. </w:t>
            </w:r>
            <w:proofErr w:type="spellStart"/>
            <w:r>
              <w:rPr>
                <w:color w:val="000000"/>
                <w:sz w:val="20"/>
                <w:szCs w:val="20"/>
              </w:rPr>
              <w:t>Berstein</w:t>
            </w:r>
            <w:proofErr w:type="spellEnd"/>
            <w:r>
              <w:rPr>
                <w:color w:val="000000"/>
                <w:sz w:val="20"/>
                <w:szCs w:val="20"/>
              </w:rPr>
              <w:t xml:space="preserve">, Histoire du XXe siècle, t. 2 ; R. </w:t>
            </w:r>
            <w:proofErr w:type="spellStart"/>
            <w:r>
              <w:rPr>
                <w:color w:val="000000"/>
                <w:sz w:val="20"/>
                <w:szCs w:val="20"/>
              </w:rPr>
              <w:t>Hilberg</w:t>
            </w:r>
            <w:proofErr w:type="spellEnd"/>
            <w:r>
              <w:rPr>
                <w:color w:val="000000"/>
                <w:sz w:val="20"/>
                <w:szCs w:val="20"/>
              </w:rPr>
              <w:t xml:space="preserve">, La Destruction des Juifs d'Europe (1961) ; A. </w:t>
            </w:r>
            <w:proofErr w:type="spellStart"/>
            <w:r>
              <w:rPr>
                <w:color w:val="000000"/>
                <w:sz w:val="20"/>
                <w:szCs w:val="20"/>
              </w:rPr>
              <w:t>Wieviorka</w:t>
            </w:r>
            <w:proofErr w:type="spellEnd"/>
            <w:r>
              <w:rPr>
                <w:color w:val="000000"/>
                <w:sz w:val="20"/>
                <w:szCs w:val="20"/>
              </w:rPr>
              <w:t>, Le Procès de Nuremberg (1995) ; Charte des Nations unies (26 juin 1945) ; Déclaration universelle des droits de l'homme (1948).</w:t>
            </w:r>
          </w:p>
          <w:p w14:paraId="566BB5AA" w14:textId="77777777" w:rsidR="00D03982" w:rsidRDefault="00000000">
            <w:pPr>
              <w:spacing w:after="40" w:line="276" w:lineRule="auto"/>
            </w:pPr>
            <w:r>
              <w:rPr>
                <w:b/>
                <w:bCs/>
                <w:color w:val="000000"/>
                <w:sz w:val="20"/>
                <w:szCs w:val="20"/>
              </w:rPr>
              <w:t>Support et matériel :</w:t>
            </w:r>
            <w:r>
              <w:rPr>
                <w:color w:val="000000"/>
                <w:sz w:val="20"/>
                <w:szCs w:val="20"/>
              </w:rPr>
              <w:t xml:space="preserve"> Tableau noir, craie, cahier de l'élève</w:t>
            </w:r>
          </w:p>
        </w:tc>
        <w:tc>
          <w:tcPr>
            <w:tcW w:w="3000" w:type="dxa"/>
            <w:tcMar>
              <w:top w:w="60" w:type="dxa"/>
              <w:left w:w="60" w:type="dxa"/>
              <w:bottom w:w="60" w:type="dxa"/>
              <w:right w:w="60" w:type="dxa"/>
            </w:tcMar>
          </w:tcPr>
          <w:p w14:paraId="7D2513D8" w14:textId="77777777" w:rsidR="00D03982" w:rsidRDefault="00000000">
            <w:pPr>
              <w:spacing w:after="40" w:line="276" w:lineRule="auto"/>
            </w:pPr>
            <w:r>
              <w:rPr>
                <w:b/>
                <w:bCs/>
                <w:color w:val="000000"/>
                <w:sz w:val="20"/>
                <w:szCs w:val="20"/>
              </w:rPr>
              <w:t>Date :</w:t>
            </w:r>
            <w:r>
              <w:rPr>
                <w:color w:val="000000"/>
                <w:sz w:val="20"/>
                <w:szCs w:val="20"/>
              </w:rPr>
              <w:t xml:space="preserve"> ________________</w:t>
            </w:r>
          </w:p>
          <w:p w14:paraId="1277448D" w14:textId="77777777" w:rsidR="00D03982" w:rsidRDefault="00000000">
            <w:pPr>
              <w:spacing w:after="40" w:line="276" w:lineRule="auto"/>
            </w:pPr>
            <w:r>
              <w:rPr>
                <w:b/>
                <w:bCs/>
                <w:color w:val="000000"/>
                <w:sz w:val="20"/>
                <w:szCs w:val="20"/>
              </w:rPr>
              <w:t>Classe :</w:t>
            </w:r>
            <w:r>
              <w:rPr>
                <w:color w:val="000000"/>
                <w:sz w:val="20"/>
                <w:szCs w:val="20"/>
              </w:rPr>
              <w:t xml:space="preserve"> 3ème</w:t>
            </w:r>
          </w:p>
          <w:p w14:paraId="048D8B1A" w14:textId="77777777" w:rsidR="00D03982" w:rsidRDefault="00000000">
            <w:pPr>
              <w:spacing w:after="40" w:line="276" w:lineRule="auto"/>
            </w:pPr>
            <w:r>
              <w:rPr>
                <w:b/>
                <w:bCs/>
                <w:color w:val="000000"/>
                <w:sz w:val="20"/>
                <w:szCs w:val="20"/>
              </w:rPr>
              <w:t>Séance n° :</w:t>
            </w:r>
            <w:r>
              <w:rPr>
                <w:color w:val="000000"/>
                <w:sz w:val="20"/>
                <w:szCs w:val="20"/>
              </w:rPr>
              <w:t xml:space="preserve"> 20 / 25</w:t>
            </w:r>
          </w:p>
          <w:p w14:paraId="451E0890" w14:textId="77777777" w:rsidR="00D03982" w:rsidRDefault="00000000">
            <w:pPr>
              <w:spacing w:after="40" w:line="276" w:lineRule="auto"/>
            </w:pPr>
            <w:r>
              <w:rPr>
                <w:b/>
                <w:bCs/>
                <w:color w:val="000000"/>
                <w:sz w:val="20"/>
                <w:szCs w:val="20"/>
              </w:rPr>
              <w:t>Durée :</w:t>
            </w:r>
            <w:r>
              <w:rPr>
                <w:color w:val="000000"/>
                <w:sz w:val="20"/>
                <w:szCs w:val="20"/>
              </w:rPr>
              <w:t xml:space="preserve"> 2 heures</w:t>
            </w:r>
          </w:p>
        </w:tc>
      </w:tr>
    </w:tbl>
    <w:p w14:paraId="78CFC595" w14:textId="77777777" w:rsidR="00D03982" w:rsidRDefault="00D03982">
      <w:pPr>
        <w:spacing w:after="80"/>
      </w:pPr>
    </w:p>
    <w:tbl>
      <w:tblPr>
        <w:tblW w:w="96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000" w:firstRow="0" w:lastRow="0" w:firstColumn="0" w:lastColumn="0" w:noHBand="0" w:noVBand="0"/>
      </w:tblPr>
      <w:tblGrid>
        <w:gridCol w:w="1150"/>
        <w:gridCol w:w="3250"/>
        <w:gridCol w:w="2250"/>
        <w:gridCol w:w="1100"/>
        <w:gridCol w:w="1050"/>
        <w:gridCol w:w="800"/>
      </w:tblGrid>
      <w:tr w:rsidR="00D03982" w14:paraId="336FC2A9" w14:textId="77777777">
        <w:tblPrEx>
          <w:tblCellMar>
            <w:top w:w="0" w:type="dxa"/>
            <w:bottom w:w="0" w:type="dxa"/>
          </w:tblCellMar>
        </w:tblPrEx>
        <w:trPr>
          <w:tblHeader/>
        </w:trPr>
        <w:tc>
          <w:tcPr>
            <w:tcW w:w="1150" w:type="dxa"/>
            <w:vMerge w:val="restart"/>
            <w:shd w:val="clear" w:color="auto" w:fill="DDEEFF"/>
            <w:tcMar>
              <w:top w:w="60" w:type="dxa"/>
              <w:left w:w="60" w:type="dxa"/>
              <w:bottom w:w="60" w:type="dxa"/>
              <w:right w:w="60" w:type="dxa"/>
            </w:tcMar>
            <w:vAlign w:val="center"/>
          </w:tcPr>
          <w:p w14:paraId="55DBD9A4" w14:textId="77777777" w:rsidR="00D03982" w:rsidRDefault="00000000">
            <w:pPr>
              <w:spacing w:line="276" w:lineRule="auto"/>
              <w:jc w:val="center"/>
            </w:pPr>
            <w:r>
              <w:rPr>
                <w:b/>
                <w:bCs/>
                <w:color w:val="000000"/>
                <w:sz w:val="18"/>
                <w:szCs w:val="18"/>
              </w:rPr>
              <w:t>Étapes et Durée</w:t>
            </w:r>
          </w:p>
        </w:tc>
        <w:tc>
          <w:tcPr>
            <w:tcW w:w="5500" w:type="dxa"/>
            <w:gridSpan w:val="2"/>
            <w:shd w:val="clear" w:color="auto" w:fill="DDEEFF"/>
            <w:tcMar>
              <w:top w:w="60" w:type="dxa"/>
              <w:left w:w="60" w:type="dxa"/>
              <w:bottom w:w="60" w:type="dxa"/>
              <w:right w:w="60" w:type="dxa"/>
            </w:tcMar>
            <w:vAlign w:val="center"/>
          </w:tcPr>
          <w:p w14:paraId="6E3953CC" w14:textId="77777777" w:rsidR="00D03982" w:rsidRDefault="00000000">
            <w:pPr>
              <w:spacing w:line="276" w:lineRule="auto"/>
              <w:jc w:val="center"/>
            </w:pPr>
            <w:r>
              <w:rPr>
                <w:b/>
                <w:bCs/>
                <w:color w:val="000000"/>
                <w:sz w:val="18"/>
                <w:szCs w:val="18"/>
              </w:rPr>
              <w:t>Déroulement de la leçon</w:t>
            </w:r>
          </w:p>
        </w:tc>
        <w:tc>
          <w:tcPr>
            <w:tcW w:w="1100" w:type="dxa"/>
            <w:vMerge w:val="restart"/>
            <w:shd w:val="clear" w:color="auto" w:fill="DDEEFF"/>
            <w:tcMar>
              <w:top w:w="60" w:type="dxa"/>
              <w:left w:w="60" w:type="dxa"/>
              <w:bottom w:w="60" w:type="dxa"/>
              <w:right w:w="60" w:type="dxa"/>
            </w:tcMar>
            <w:vAlign w:val="center"/>
          </w:tcPr>
          <w:p w14:paraId="2850B68B" w14:textId="77777777" w:rsidR="00D03982" w:rsidRDefault="00000000">
            <w:pPr>
              <w:spacing w:line="276" w:lineRule="auto"/>
              <w:jc w:val="center"/>
            </w:pPr>
            <w:r>
              <w:rPr>
                <w:b/>
                <w:bCs/>
                <w:color w:val="000000"/>
                <w:sz w:val="18"/>
                <w:szCs w:val="18"/>
              </w:rPr>
              <w:t>Technique et Stratégie</w:t>
            </w:r>
          </w:p>
        </w:tc>
        <w:tc>
          <w:tcPr>
            <w:tcW w:w="1050" w:type="dxa"/>
            <w:vMerge w:val="restart"/>
            <w:shd w:val="clear" w:color="auto" w:fill="DDEEFF"/>
            <w:tcMar>
              <w:top w:w="60" w:type="dxa"/>
              <w:left w:w="60" w:type="dxa"/>
              <w:bottom w:w="60" w:type="dxa"/>
              <w:right w:w="60" w:type="dxa"/>
            </w:tcMar>
            <w:vAlign w:val="center"/>
          </w:tcPr>
          <w:p w14:paraId="3B77A885" w14:textId="77777777" w:rsidR="00D03982" w:rsidRDefault="00000000">
            <w:pPr>
              <w:spacing w:line="276" w:lineRule="auto"/>
              <w:jc w:val="center"/>
            </w:pPr>
            <w:r>
              <w:rPr>
                <w:b/>
                <w:bCs/>
                <w:color w:val="000000"/>
                <w:sz w:val="18"/>
                <w:szCs w:val="18"/>
              </w:rPr>
              <w:t>Support et Matériel</w:t>
            </w:r>
          </w:p>
        </w:tc>
        <w:tc>
          <w:tcPr>
            <w:tcW w:w="800" w:type="dxa"/>
            <w:vMerge w:val="restart"/>
            <w:shd w:val="clear" w:color="auto" w:fill="DDEEFF"/>
            <w:tcMar>
              <w:top w:w="60" w:type="dxa"/>
              <w:left w:w="60" w:type="dxa"/>
              <w:bottom w:w="60" w:type="dxa"/>
              <w:right w:w="60" w:type="dxa"/>
            </w:tcMar>
            <w:vAlign w:val="center"/>
          </w:tcPr>
          <w:p w14:paraId="7888CEBB" w14:textId="77777777" w:rsidR="00D03982" w:rsidRDefault="00000000">
            <w:pPr>
              <w:spacing w:line="276" w:lineRule="auto"/>
              <w:jc w:val="center"/>
            </w:pPr>
            <w:r>
              <w:rPr>
                <w:b/>
                <w:bCs/>
                <w:color w:val="000000"/>
                <w:sz w:val="18"/>
                <w:szCs w:val="18"/>
              </w:rPr>
              <w:t>Observation</w:t>
            </w:r>
          </w:p>
        </w:tc>
      </w:tr>
      <w:tr w:rsidR="00D03982" w14:paraId="0DCF1F95" w14:textId="77777777">
        <w:tblPrEx>
          <w:tblCellMar>
            <w:top w:w="0" w:type="dxa"/>
            <w:bottom w:w="0" w:type="dxa"/>
          </w:tblCellMar>
        </w:tblPrEx>
        <w:trPr>
          <w:tblHeader/>
        </w:trPr>
        <w:tc>
          <w:tcPr>
            <w:tcW w:w="1150" w:type="dxa"/>
            <w:vMerge/>
          </w:tcPr>
          <w:p w14:paraId="618BA86E" w14:textId="77777777" w:rsidR="00D03982" w:rsidRDefault="00D03982"/>
        </w:tc>
        <w:tc>
          <w:tcPr>
            <w:tcW w:w="3250" w:type="dxa"/>
            <w:shd w:val="clear" w:color="auto" w:fill="F5F5F5"/>
            <w:tcMar>
              <w:top w:w="60" w:type="dxa"/>
              <w:left w:w="60" w:type="dxa"/>
              <w:bottom w:w="60" w:type="dxa"/>
              <w:right w:w="60" w:type="dxa"/>
            </w:tcMar>
          </w:tcPr>
          <w:p w14:paraId="45C97866" w14:textId="77777777" w:rsidR="00D03982" w:rsidRDefault="00000000">
            <w:pPr>
              <w:spacing w:line="276" w:lineRule="auto"/>
              <w:jc w:val="center"/>
            </w:pPr>
            <w:r>
              <w:rPr>
                <w:b/>
                <w:bCs/>
                <w:color w:val="000000"/>
                <w:sz w:val="18"/>
                <w:szCs w:val="18"/>
              </w:rPr>
              <w:t>Enseignant</w:t>
            </w:r>
          </w:p>
        </w:tc>
        <w:tc>
          <w:tcPr>
            <w:tcW w:w="2250" w:type="dxa"/>
            <w:shd w:val="clear" w:color="auto" w:fill="F5F5F5"/>
            <w:tcMar>
              <w:top w:w="60" w:type="dxa"/>
              <w:left w:w="60" w:type="dxa"/>
              <w:bottom w:w="60" w:type="dxa"/>
              <w:right w:w="60" w:type="dxa"/>
            </w:tcMar>
          </w:tcPr>
          <w:p w14:paraId="5D1CC53B" w14:textId="77777777" w:rsidR="00D03982" w:rsidRDefault="00000000">
            <w:pPr>
              <w:spacing w:line="276" w:lineRule="auto"/>
              <w:jc w:val="center"/>
            </w:pPr>
            <w:r>
              <w:rPr>
                <w:b/>
                <w:bCs/>
                <w:color w:val="000000"/>
                <w:sz w:val="18"/>
                <w:szCs w:val="18"/>
              </w:rPr>
              <w:t>Apprenants</w:t>
            </w:r>
          </w:p>
        </w:tc>
        <w:tc>
          <w:tcPr>
            <w:tcW w:w="1100" w:type="dxa"/>
            <w:vMerge/>
          </w:tcPr>
          <w:p w14:paraId="33C76304" w14:textId="77777777" w:rsidR="00D03982" w:rsidRDefault="00D03982"/>
        </w:tc>
        <w:tc>
          <w:tcPr>
            <w:tcW w:w="1050" w:type="dxa"/>
            <w:vMerge/>
          </w:tcPr>
          <w:p w14:paraId="032E7097" w14:textId="77777777" w:rsidR="00D03982" w:rsidRDefault="00D03982"/>
        </w:tc>
        <w:tc>
          <w:tcPr>
            <w:tcW w:w="800" w:type="dxa"/>
            <w:vMerge/>
          </w:tcPr>
          <w:p w14:paraId="27A2060E" w14:textId="77777777" w:rsidR="00D03982" w:rsidRDefault="00D03982"/>
        </w:tc>
      </w:tr>
      <w:tr w:rsidR="00D03982" w14:paraId="0D166639"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5DFB4F19" w14:textId="77777777" w:rsidR="00D03982" w:rsidRDefault="00000000">
            <w:pPr>
              <w:spacing w:line="276" w:lineRule="auto"/>
            </w:pPr>
            <w:r>
              <w:rPr>
                <w:b/>
                <w:bCs/>
                <w:color w:val="000000"/>
                <w:sz w:val="19"/>
                <w:szCs w:val="19"/>
              </w:rPr>
              <w:t>I. RÉVISION</w:t>
            </w:r>
          </w:p>
        </w:tc>
      </w:tr>
      <w:tr w:rsidR="00D03982" w14:paraId="0C11F5DD" w14:textId="77777777">
        <w:tblPrEx>
          <w:tblCellMar>
            <w:top w:w="0" w:type="dxa"/>
            <w:bottom w:w="0" w:type="dxa"/>
          </w:tblCellMar>
        </w:tblPrEx>
        <w:tc>
          <w:tcPr>
            <w:tcW w:w="1150" w:type="dxa"/>
            <w:tcMar>
              <w:top w:w="60" w:type="dxa"/>
              <w:left w:w="60" w:type="dxa"/>
              <w:bottom w:w="60" w:type="dxa"/>
              <w:right w:w="60" w:type="dxa"/>
            </w:tcMar>
          </w:tcPr>
          <w:p w14:paraId="2F5C6104" w14:textId="77777777" w:rsidR="00D03982" w:rsidRDefault="00000000">
            <w:pPr>
              <w:spacing w:after="20" w:line="276" w:lineRule="auto"/>
            </w:pPr>
            <w:r>
              <w:rPr>
                <w:b/>
                <w:bCs/>
                <w:color w:val="000000"/>
                <w:sz w:val="18"/>
                <w:szCs w:val="18"/>
              </w:rPr>
              <w:t>Révision</w:t>
            </w:r>
          </w:p>
          <w:p w14:paraId="060294CC" w14:textId="77777777" w:rsidR="00D03982" w:rsidRDefault="00000000">
            <w:pPr>
              <w:spacing w:line="276" w:lineRule="auto"/>
            </w:pPr>
            <w:r>
              <w:rPr>
                <w:color w:val="000000"/>
                <w:sz w:val="18"/>
                <w:szCs w:val="18"/>
              </w:rPr>
              <w:t>15 min</w:t>
            </w:r>
          </w:p>
        </w:tc>
        <w:tc>
          <w:tcPr>
            <w:tcW w:w="3250" w:type="dxa"/>
            <w:tcMar>
              <w:top w:w="60" w:type="dxa"/>
              <w:left w:w="60" w:type="dxa"/>
              <w:bottom w:w="60" w:type="dxa"/>
              <w:right w:w="60" w:type="dxa"/>
            </w:tcMar>
          </w:tcPr>
          <w:p w14:paraId="2C130E62" w14:textId="77777777" w:rsidR="00D03982" w:rsidRDefault="00000000">
            <w:pPr>
              <w:spacing w:after="50" w:line="276" w:lineRule="auto"/>
            </w:pPr>
            <w:r>
              <w:rPr>
                <w:color w:val="000000"/>
                <w:sz w:val="18"/>
                <w:szCs w:val="18"/>
              </w:rPr>
              <w:t>Citez les trois causes de la Deuxième Guerre mondiale.</w:t>
            </w:r>
          </w:p>
          <w:p w14:paraId="721B88E2" w14:textId="77777777" w:rsidR="00D03982" w:rsidRDefault="00000000">
            <w:pPr>
              <w:spacing w:after="50" w:line="276" w:lineRule="auto"/>
            </w:pPr>
            <w:r>
              <w:rPr>
                <w:color w:val="000000"/>
                <w:sz w:val="18"/>
                <w:szCs w:val="18"/>
              </w:rPr>
              <w:t>Quand la guerre commence-t-elle et par quel événement ?</w:t>
            </w:r>
          </w:p>
          <w:p w14:paraId="255F4AA7" w14:textId="77777777" w:rsidR="00D03982" w:rsidRDefault="00000000">
            <w:pPr>
              <w:spacing w:after="50" w:line="276" w:lineRule="auto"/>
            </w:pPr>
            <w:r>
              <w:rPr>
                <w:color w:val="000000"/>
                <w:sz w:val="18"/>
                <w:szCs w:val="18"/>
              </w:rPr>
              <w:t>Quel événement marque le tournant de la guerre en Europe ?</w:t>
            </w:r>
          </w:p>
          <w:p w14:paraId="53BFA895" w14:textId="77777777" w:rsidR="00D03982" w:rsidRDefault="00000000">
            <w:pPr>
              <w:spacing w:after="50" w:line="276" w:lineRule="auto"/>
            </w:pPr>
            <w:r>
              <w:rPr>
                <w:color w:val="000000"/>
                <w:sz w:val="18"/>
                <w:szCs w:val="18"/>
              </w:rPr>
              <w:t>À quelles dates l'Allemagne et le Japon capitulent-ils ?</w:t>
            </w:r>
          </w:p>
        </w:tc>
        <w:tc>
          <w:tcPr>
            <w:tcW w:w="2250" w:type="dxa"/>
            <w:tcMar>
              <w:top w:w="60" w:type="dxa"/>
              <w:left w:w="60" w:type="dxa"/>
              <w:bottom w:w="60" w:type="dxa"/>
              <w:right w:w="60" w:type="dxa"/>
            </w:tcMar>
          </w:tcPr>
          <w:p w14:paraId="7AB333A4" w14:textId="77777777" w:rsidR="00D03982" w:rsidRDefault="00000000">
            <w:pPr>
              <w:spacing w:after="50" w:line="276" w:lineRule="auto"/>
            </w:pPr>
            <w:r>
              <w:rPr>
                <w:color w:val="000000"/>
                <w:sz w:val="18"/>
                <w:szCs w:val="18"/>
              </w:rPr>
              <w:t>R.A. : Les traités de 1919, la crise de 1929, les agressions fascistes.</w:t>
            </w:r>
          </w:p>
          <w:p w14:paraId="47D120C6" w14:textId="77777777" w:rsidR="00D03982" w:rsidRDefault="00000000">
            <w:pPr>
              <w:spacing w:after="50" w:line="276" w:lineRule="auto"/>
            </w:pPr>
            <w:r>
              <w:rPr>
                <w:color w:val="000000"/>
                <w:sz w:val="18"/>
                <w:szCs w:val="18"/>
              </w:rPr>
              <w:t>R.A. : Le 1er septembre 1939, par l'invasion de la Pologne.</w:t>
            </w:r>
          </w:p>
          <w:p w14:paraId="3CE3320F" w14:textId="77777777" w:rsidR="00D03982" w:rsidRDefault="00000000">
            <w:pPr>
              <w:spacing w:after="50" w:line="276" w:lineRule="auto"/>
            </w:pPr>
            <w:r>
              <w:rPr>
                <w:color w:val="000000"/>
                <w:sz w:val="18"/>
                <w:szCs w:val="18"/>
              </w:rPr>
              <w:t>R.A. : La défaite allemande de Stalingrad (2 février 1943).</w:t>
            </w:r>
          </w:p>
          <w:p w14:paraId="73043307" w14:textId="77777777" w:rsidR="00D03982" w:rsidRDefault="00000000">
            <w:pPr>
              <w:spacing w:after="50" w:line="276" w:lineRule="auto"/>
            </w:pPr>
            <w:r>
              <w:rPr>
                <w:color w:val="000000"/>
                <w:sz w:val="18"/>
                <w:szCs w:val="18"/>
              </w:rPr>
              <w:t>R.A. : Le 8 mai 1945 et le 2 septembre 1945.</w:t>
            </w:r>
          </w:p>
        </w:tc>
        <w:tc>
          <w:tcPr>
            <w:tcW w:w="1100" w:type="dxa"/>
            <w:tcMar>
              <w:top w:w="60" w:type="dxa"/>
              <w:left w:w="60" w:type="dxa"/>
              <w:bottom w:w="60" w:type="dxa"/>
              <w:right w:w="60" w:type="dxa"/>
            </w:tcMar>
          </w:tcPr>
          <w:p w14:paraId="03267B9F" w14:textId="77777777" w:rsidR="00D03982" w:rsidRDefault="00000000">
            <w:pPr>
              <w:spacing w:after="50" w:line="276" w:lineRule="auto"/>
            </w:pPr>
            <w:r>
              <w:rPr>
                <w:color w:val="000000"/>
                <w:sz w:val="18"/>
                <w:szCs w:val="18"/>
              </w:rPr>
              <w:t>Questions-réponses orales</w:t>
            </w:r>
          </w:p>
        </w:tc>
        <w:tc>
          <w:tcPr>
            <w:tcW w:w="1050" w:type="dxa"/>
            <w:tcMar>
              <w:top w:w="60" w:type="dxa"/>
              <w:left w:w="60" w:type="dxa"/>
              <w:bottom w:w="60" w:type="dxa"/>
              <w:right w:w="60" w:type="dxa"/>
            </w:tcMar>
          </w:tcPr>
          <w:p w14:paraId="766141C6" w14:textId="77777777" w:rsidR="00D03982" w:rsidRDefault="00000000">
            <w:pPr>
              <w:spacing w:after="50" w:line="276" w:lineRule="auto"/>
            </w:pPr>
            <w:r>
              <w:rPr>
                <w:color w:val="000000"/>
                <w:sz w:val="18"/>
                <w:szCs w:val="18"/>
              </w:rPr>
              <w:t>—</w:t>
            </w:r>
          </w:p>
        </w:tc>
        <w:tc>
          <w:tcPr>
            <w:tcW w:w="800" w:type="dxa"/>
            <w:tcMar>
              <w:top w:w="60" w:type="dxa"/>
              <w:left w:w="60" w:type="dxa"/>
              <w:bottom w:w="60" w:type="dxa"/>
              <w:right w:w="60" w:type="dxa"/>
            </w:tcMar>
          </w:tcPr>
          <w:p w14:paraId="0C253FEC" w14:textId="77777777" w:rsidR="00D03982" w:rsidRDefault="00D03982"/>
        </w:tc>
      </w:tr>
      <w:tr w:rsidR="00D03982" w14:paraId="4D9042DE"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2811CA72" w14:textId="77777777" w:rsidR="00D03982" w:rsidRDefault="00000000">
            <w:pPr>
              <w:spacing w:line="276" w:lineRule="auto"/>
            </w:pPr>
            <w:r>
              <w:rPr>
                <w:b/>
                <w:bCs/>
                <w:color w:val="000000"/>
                <w:sz w:val="19"/>
                <w:szCs w:val="19"/>
              </w:rPr>
              <w:t>II. NOUVELLE LEÇON — 90 min</w:t>
            </w:r>
          </w:p>
        </w:tc>
      </w:tr>
      <w:tr w:rsidR="00D03982" w14:paraId="53495D1F" w14:textId="77777777">
        <w:tblPrEx>
          <w:tblCellMar>
            <w:top w:w="0" w:type="dxa"/>
            <w:bottom w:w="0" w:type="dxa"/>
          </w:tblCellMar>
        </w:tblPrEx>
        <w:tc>
          <w:tcPr>
            <w:tcW w:w="1150" w:type="dxa"/>
            <w:tcMar>
              <w:top w:w="60" w:type="dxa"/>
              <w:left w:w="60" w:type="dxa"/>
              <w:bottom w:w="60" w:type="dxa"/>
              <w:right w:w="60" w:type="dxa"/>
            </w:tcMar>
          </w:tcPr>
          <w:p w14:paraId="3262151E" w14:textId="77777777" w:rsidR="00D03982" w:rsidRDefault="00000000">
            <w:pPr>
              <w:spacing w:after="20" w:line="276" w:lineRule="auto"/>
            </w:pPr>
            <w:r>
              <w:rPr>
                <w:b/>
                <w:bCs/>
                <w:color w:val="000000"/>
                <w:sz w:val="18"/>
                <w:szCs w:val="18"/>
              </w:rPr>
              <w:t>1. Mise en situation</w:t>
            </w:r>
          </w:p>
        </w:tc>
        <w:tc>
          <w:tcPr>
            <w:tcW w:w="3250" w:type="dxa"/>
            <w:tcMar>
              <w:top w:w="60" w:type="dxa"/>
              <w:left w:w="60" w:type="dxa"/>
              <w:bottom w:w="60" w:type="dxa"/>
              <w:right w:w="60" w:type="dxa"/>
            </w:tcMar>
          </w:tcPr>
          <w:p w14:paraId="77D0EAE6" w14:textId="77777777" w:rsidR="00D03982" w:rsidRDefault="00000000">
            <w:pPr>
              <w:spacing w:after="50" w:line="276" w:lineRule="auto"/>
            </w:pPr>
            <w:r>
              <w:rPr>
                <w:color w:val="000000"/>
                <w:sz w:val="18"/>
                <w:szCs w:val="18"/>
              </w:rPr>
              <w:t>Printemps 1945. Les soldats alliés qui entrent en Allemagne découvrent les camps : à Auschwitz, à Buchenwald, à Bergen-Belsen, des survivants squelettiques, des fosses communes, des chambres à gaz. Au même moment, en Europe, des millions de réfugiés errent sur les routes, les villes ne sont plus que ruines, et à Hiroshima une seule bombe vient de tuer 70 000 personnes en un instant.</w:t>
            </w:r>
          </w:p>
          <w:p w14:paraId="24D072F1" w14:textId="77777777" w:rsidR="00D03982" w:rsidRDefault="00000000">
            <w:pPr>
              <w:spacing w:after="50" w:line="276" w:lineRule="auto"/>
            </w:pPr>
            <w:r>
              <w:rPr>
                <w:color w:val="000000"/>
                <w:sz w:val="18"/>
                <w:szCs w:val="18"/>
              </w:rPr>
              <w:t>En quoi cette guerre est-elle différente de toutes les précédentes ? Que doit faire le monde pour que cela ne se reproduise plus ?</w:t>
            </w:r>
          </w:p>
        </w:tc>
        <w:tc>
          <w:tcPr>
            <w:tcW w:w="2250" w:type="dxa"/>
            <w:tcMar>
              <w:top w:w="60" w:type="dxa"/>
              <w:left w:w="60" w:type="dxa"/>
              <w:bottom w:w="60" w:type="dxa"/>
              <w:right w:w="60" w:type="dxa"/>
            </w:tcMar>
          </w:tcPr>
          <w:p w14:paraId="6BD644EA" w14:textId="77777777" w:rsidR="00D03982" w:rsidRDefault="00000000">
            <w:pPr>
              <w:spacing w:after="50" w:line="276" w:lineRule="auto"/>
            </w:pPr>
            <w:r>
              <w:rPr>
                <w:color w:val="000000"/>
                <w:sz w:val="18"/>
                <w:szCs w:val="18"/>
              </w:rPr>
              <w:t>Les élèves écoutent et répondent à l'oral. R.A. : elle a tué surtout des civils, exterminé des peuples entiers, utilisé l'arme atomique ; il faut juger les coupables et créer une organisation pour la paix.</w:t>
            </w:r>
          </w:p>
        </w:tc>
        <w:tc>
          <w:tcPr>
            <w:tcW w:w="1100" w:type="dxa"/>
            <w:tcMar>
              <w:top w:w="60" w:type="dxa"/>
              <w:left w:w="60" w:type="dxa"/>
              <w:bottom w:w="60" w:type="dxa"/>
              <w:right w:w="60" w:type="dxa"/>
            </w:tcMar>
          </w:tcPr>
          <w:p w14:paraId="161EBC26" w14:textId="77777777" w:rsidR="00D03982" w:rsidRDefault="00000000">
            <w:pPr>
              <w:spacing w:after="50" w:line="276" w:lineRule="auto"/>
            </w:pPr>
            <w:r>
              <w:rPr>
                <w:color w:val="000000"/>
                <w:sz w:val="18"/>
                <w:szCs w:val="18"/>
              </w:rPr>
              <w:t>Amorce orale</w:t>
            </w:r>
          </w:p>
        </w:tc>
        <w:tc>
          <w:tcPr>
            <w:tcW w:w="1050" w:type="dxa"/>
            <w:tcMar>
              <w:top w:w="60" w:type="dxa"/>
              <w:left w:w="60" w:type="dxa"/>
              <w:bottom w:w="60" w:type="dxa"/>
              <w:right w:w="60" w:type="dxa"/>
            </w:tcMar>
          </w:tcPr>
          <w:p w14:paraId="3424A9F0" w14:textId="77777777" w:rsidR="00D03982" w:rsidRDefault="00000000">
            <w:pPr>
              <w:spacing w:after="50" w:line="276" w:lineRule="auto"/>
            </w:pPr>
            <w:r>
              <w:rPr>
                <w:color w:val="000000"/>
                <w:sz w:val="18"/>
                <w:szCs w:val="18"/>
              </w:rPr>
              <w:t>Tableau noir</w:t>
            </w:r>
          </w:p>
        </w:tc>
        <w:tc>
          <w:tcPr>
            <w:tcW w:w="800" w:type="dxa"/>
            <w:tcMar>
              <w:top w:w="60" w:type="dxa"/>
              <w:left w:w="60" w:type="dxa"/>
              <w:bottom w:w="60" w:type="dxa"/>
              <w:right w:w="60" w:type="dxa"/>
            </w:tcMar>
          </w:tcPr>
          <w:p w14:paraId="7D983580" w14:textId="77777777" w:rsidR="00D03982" w:rsidRDefault="00D03982"/>
        </w:tc>
      </w:tr>
      <w:tr w:rsidR="00D03982" w14:paraId="4DA06E99" w14:textId="77777777">
        <w:tblPrEx>
          <w:tblCellMar>
            <w:top w:w="0" w:type="dxa"/>
            <w:bottom w:w="0" w:type="dxa"/>
          </w:tblCellMar>
        </w:tblPrEx>
        <w:tc>
          <w:tcPr>
            <w:tcW w:w="1150" w:type="dxa"/>
            <w:tcMar>
              <w:top w:w="60" w:type="dxa"/>
              <w:left w:w="60" w:type="dxa"/>
              <w:bottom w:w="60" w:type="dxa"/>
              <w:right w:w="60" w:type="dxa"/>
            </w:tcMar>
          </w:tcPr>
          <w:p w14:paraId="40863E36" w14:textId="77777777" w:rsidR="00D03982" w:rsidRDefault="00000000">
            <w:pPr>
              <w:spacing w:after="20" w:line="276" w:lineRule="auto"/>
            </w:pPr>
            <w:r>
              <w:rPr>
                <w:b/>
                <w:bCs/>
                <w:color w:val="000000"/>
                <w:sz w:val="18"/>
                <w:szCs w:val="18"/>
              </w:rPr>
              <w:t>2. Présentation</w:t>
            </w:r>
          </w:p>
        </w:tc>
        <w:tc>
          <w:tcPr>
            <w:tcW w:w="3250" w:type="dxa"/>
            <w:tcMar>
              <w:top w:w="60" w:type="dxa"/>
              <w:left w:w="60" w:type="dxa"/>
              <w:bottom w:w="60" w:type="dxa"/>
              <w:right w:w="60" w:type="dxa"/>
            </w:tcMar>
          </w:tcPr>
          <w:p w14:paraId="790D702F" w14:textId="77777777" w:rsidR="00D03982" w:rsidRDefault="00000000">
            <w:pPr>
              <w:spacing w:after="50" w:line="276" w:lineRule="auto"/>
            </w:pPr>
            <w:r>
              <w:rPr>
                <w:color w:val="000000"/>
                <w:sz w:val="18"/>
                <w:szCs w:val="18"/>
              </w:rPr>
              <w:t xml:space="preserve">Aujourd'hui nous allons apprendre : « La Deuxième Guerre mondiale (2) : les conséquences de la guerre ». Après cette séance, vous serez capables de citer et expliquer les conséquences immédiates de </w:t>
            </w:r>
            <w:r>
              <w:rPr>
                <w:color w:val="000000"/>
                <w:sz w:val="18"/>
                <w:szCs w:val="18"/>
              </w:rPr>
              <w:lastRenderedPageBreak/>
              <w:t>la Deuxième Guerre mondiale : bilan humain (dont le génocide des juifs), matériel et moral, procès de Nuremberg, création de l'ONU, nouveau rapport de forces mondial et ébranlement des empires coloniaux.</w:t>
            </w:r>
          </w:p>
        </w:tc>
        <w:tc>
          <w:tcPr>
            <w:tcW w:w="2250" w:type="dxa"/>
            <w:tcMar>
              <w:top w:w="60" w:type="dxa"/>
              <w:left w:w="60" w:type="dxa"/>
              <w:bottom w:w="60" w:type="dxa"/>
              <w:right w:w="60" w:type="dxa"/>
            </w:tcMar>
          </w:tcPr>
          <w:p w14:paraId="1395C1B9" w14:textId="77777777" w:rsidR="00D03982" w:rsidRDefault="00000000">
            <w:pPr>
              <w:spacing w:after="50" w:line="276" w:lineRule="auto"/>
            </w:pPr>
            <w:r>
              <w:rPr>
                <w:color w:val="000000"/>
                <w:sz w:val="18"/>
                <w:szCs w:val="18"/>
              </w:rPr>
              <w:lastRenderedPageBreak/>
              <w:t>Les élèves écoutent.</w:t>
            </w:r>
          </w:p>
        </w:tc>
        <w:tc>
          <w:tcPr>
            <w:tcW w:w="1100" w:type="dxa"/>
            <w:tcMar>
              <w:top w:w="60" w:type="dxa"/>
              <w:left w:w="60" w:type="dxa"/>
              <w:bottom w:w="60" w:type="dxa"/>
              <w:right w:w="60" w:type="dxa"/>
            </w:tcMar>
          </w:tcPr>
          <w:p w14:paraId="7335996A" w14:textId="77777777" w:rsidR="00D03982" w:rsidRDefault="00000000">
            <w:pPr>
              <w:spacing w:after="50" w:line="276" w:lineRule="auto"/>
            </w:pPr>
            <w:r>
              <w:rPr>
                <w:color w:val="000000"/>
                <w:sz w:val="18"/>
                <w:szCs w:val="18"/>
              </w:rPr>
              <w:t>Exposé oral</w:t>
            </w:r>
          </w:p>
        </w:tc>
        <w:tc>
          <w:tcPr>
            <w:tcW w:w="1050" w:type="dxa"/>
            <w:tcMar>
              <w:top w:w="60" w:type="dxa"/>
              <w:left w:w="60" w:type="dxa"/>
              <w:bottom w:w="60" w:type="dxa"/>
              <w:right w:w="60" w:type="dxa"/>
            </w:tcMar>
          </w:tcPr>
          <w:p w14:paraId="6A4B7516" w14:textId="77777777" w:rsidR="00D03982" w:rsidRDefault="00000000">
            <w:pPr>
              <w:spacing w:after="50" w:line="276" w:lineRule="auto"/>
            </w:pPr>
            <w:r>
              <w:rPr>
                <w:color w:val="000000"/>
                <w:sz w:val="18"/>
                <w:szCs w:val="18"/>
              </w:rPr>
              <w:t>Tableau noir, cahier</w:t>
            </w:r>
          </w:p>
        </w:tc>
        <w:tc>
          <w:tcPr>
            <w:tcW w:w="800" w:type="dxa"/>
            <w:tcMar>
              <w:top w:w="60" w:type="dxa"/>
              <w:left w:w="60" w:type="dxa"/>
              <w:bottom w:w="60" w:type="dxa"/>
              <w:right w:w="60" w:type="dxa"/>
            </w:tcMar>
          </w:tcPr>
          <w:p w14:paraId="6BD7B750" w14:textId="77777777" w:rsidR="00D03982" w:rsidRDefault="00D03982"/>
        </w:tc>
      </w:tr>
      <w:tr w:rsidR="00D03982" w14:paraId="53344614" w14:textId="77777777">
        <w:tblPrEx>
          <w:tblCellMar>
            <w:top w:w="0" w:type="dxa"/>
            <w:bottom w:w="0" w:type="dxa"/>
          </w:tblCellMar>
        </w:tblPrEx>
        <w:tc>
          <w:tcPr>
            <w:tcW w:w="1150" w:type="dxa"/>
            <w:tcMar>
              <w:top w:w="60" w:type="dxa"/>
              <w:left w:w="60" w:type="dxa"/>
              <w:bottom w:w="60" w:type="dxa"/>
              <w:right w:w="60" w:type="dxa"/>
            </w:tcMar>
          </w:tcPr>
          <w:p w14:paraId="1EBFCB0F" w14:textId="77777777" w:rsidR="00D03982" w:rsidRDefault="00000000">
            <w:pPr>
              <w:spacing w:after="20" w:line="276" w:lineRule="auto"/>
            </w:pPr>
            <w:r>
              <w:rPr>
                <w:b/>
                <w:bCs/>
                <w:color w:val="000000"/>
                <w:sz w:val="18"/>
                <w:szCs w:val="18"/>
              </w:rPr>
              <w:t>3. Observation</w:t>
            </w:r>
          </w:p>
        </w:tc>
        <w:tc>
          <w:tcPr>
            <w:tcW w:w="3250" w:type="dxa"/>
            <w:tcMar>
              <w:top w:w="60" w:type="dxa"/>
              <w:left w:w="60" w:type="dxa"/>
              <w:bottom w:w="60" w:type="dxa"/>
              <w:right w:w="60" w:type="dxa"/>
            </w:tcMar>
          </w:tcPr>
          <w:p w14:paraId="3EDDD25F" w14:textId="77777777" w:rsidR="00D03982" w:rsidRDefault="00000000">
            <w:pPr>
              <w:spacing w:after="50" w:line="276" w:lineRule="auto"/>
            </w:pPr>
            <w:r>
              <w:rPr>
                <w:color w:val="000000"/>
                <w:sz w:val="18"/>
                <w:szCs w:val="18"/>
              </w:rPr>
              <w:t>Regardez et observez bien ce tableau que j'écris au tableau noir :</w:t>
            </w:r>
          </w:p>
          <w:tbl>
            <w:tblPr>
              <w:tblW w:w="32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000" w:firstRow="0" w:lastRow="0" w:firstColumn="0" w:lastColumn="0" w:noHBand="0" w:noVBand="0"/>
            </w:tblPr>
            <w:tblGrid>
              <w:gridCol w:w="1600"/>
              <w:gridCol w:w="1600"/>
            </w:tblGrid>
            <w:tr w:rsidR="00D03982" w14:paraId="19ED8508" w14:textId="77777777">
              <w:tblPrEx>
                <w:tblCellMar>
                  <w:top w:w="0" w:type="dxa"/>
                  <w:bottom w:w="0" w:type="dxa"/>
                </w:tblCellMar>
              </w:tblPrEx>
              <w:tc>
                <w:tcPr>
                  <w:tcW w:w="1600" w:type="dxa"/>
                  <w:shd w:val="clear" w:color="auto" w:fill="F5F5F5"/>
                  <w:tcMar>
                    <w:top w:w="30" w:type="dxa"/>
                    <w:left w:w="30" w:type="dxa"/>
                    <w:bottom w:w="30" w:type="dxa"/>
                    <w:right w:w="30" w:type="dxa"/>
                  </w:tcMar>
                </w:tcPr>
                <w:p w14:paraId="5EDC4AC5" w14:textId="77777777" w:rsidR="00D03982" w:rsidRDefault="00000000">
                  <w:pPr>
                    <w:spacing w:line="276" w:lineRule="auto"/>
                  </w:pPr>
                  <w:r>
                    <w:rPr>
                      <w:b/>
                      <w:bCs/>
                      <w:color w:val="000000"/>
                      <w:sz w:val="16"/>
                      <w:szCs w:val="16"/>
                    </w:rPr>
                    <w:t>Le bilan de la Deuxième Guerre mondiale (1939-1945)</w:t>
                  </w:r>
                </w:p>
              </w:tc>
              <w:tc>
                <w:tcPr>
                  <w:tcW w:w="1600" w:type="dxa"/>
                  <w:shd w:val="clear" w:color="auto" w:fill="F5F5F5"/>
                  <w:tcMar>
                    <w:top w:w="30" w:type="dxa"/>
                    <w:left w:w="30" w:type="dxa"/>
                    <w:bottom w:w="30" w:type="dxa"/>
                    <w:right w:w="30" w:type="dxa"/>
                  </w:tcMar>
                </w:tcPr>
                <w:p w14:paraId="442D539D" w14:textId="77777777" w:rsidR="00D03982" w:rsidRDefault="00000000">
                  <w:pPr>
                    <w:spacing w:line="276" w:lineRule="auto"/>
                  </w:pPr>
                  <w:r>
                    <w:rPr>
                      <w:color w:val="000000"/>
                      <w:sz w:val="16"/>
                      <w:szCs w:val="16"/>
                    </w:rPr>
                    <w:t>****</w:t>
                  </w:r>
                </w:p>
              </w:tc>
            </w:tr>
            <w:tr w:rsidR="00D03982" w14:paraId="6A43FB45" w14:textId="77777777">
              <w:tblPrEx>
                <w:tblCellMar>
                  <w:top w:w="0" w:type="dxa"/>
                  <w:bottom w:w="0" w:type="dxa"/>
                </w:tblCellMar>
              </w:tblPrEx>
              <w:tc>
                <w:tcPr>
                  <w:tcW w:w="1600" w:type="dxa"/>
                  <w:tcMar>
                    <w:top w:w="30" w:type="dxa"/>
                    <w:left w:w="30" w:type="dxa"/>
                    <w:bottom w:w="30" w:type="dxa"/>
                    <w:right w:w="30" w:type="dxa"/>
                  </w:tcMar>
                </w:tcPr>
                <w:p w14:paraId="481532F6" w14:textId="77777777" w:rsidR="00D03982" w:rsidRDefault="00000000">
                  <w:pPr>
                    <w:spacing w:line="276" w:lineRule="auto"/>
                  </w:pPr>
                  <w:r>
                    <w:rPr>
                      <w:color w:val="000000"/>
                      <w:sz w:val="16"/>
                      <w:szCs w:val="16"/>
                    </w:rPr>
                    <w:t>Pertes humaines</w:t>
                  </w:r>
                </w:p>
              </w:tc>
              <w:tc>
                <w:tcPr>
                  <w:tcW w:w="1600" w:type="dxa"/>
                  <w:tcMar>
                    <w:top w:w="30" w:type="dxa"/>
                    <w:left w:w="30" w:type="dxa"/>
                    <w:bottom w:w="30" w:type="dxa"/>
                    <w:right w:w="30" w:type="dxa"/>
                  </w:tcMar>
                </w:tcPr>
                <w:p w14:paraId="7050E3E7" w14:textId="77777777" w:rsidR="00D03982" w:rsidRDefault="00000000">
                  <w:pPr>
                    <w:spacing w:line="276" w:lineRule="auto"/>
                  </w:pPr>
                  <w:r>
                    <w:rPr>
                      <w:color w:val="000000"/>
                      <w:sz w:val="16"/>
                      <w:szCs w:val="16"/>
                    </w:rPr>
                    <w:t>50 à 60 millions de morts (5 fois plus qu'en 1914-1918), dont plus de la moitié de civils : URSS 20 à 27 millions, Chine 15 à 20 millions, Pologne 6 millions (18 % de la population), Allemagne 7 millions, Japon 2,5 à 3 millions, France 600 000 ; bombardements des villes (Londres, Dresde, Tokyo), Hiroshima (70 000 morts immédiats) et Nagasaki ; famines ; 40 millions de réfugiés et de déplacés</w:t>
                  </w:r>
                </w:p>
              </w:tc>
            </w:tr>
            <w:tr w:rsidR="00D03982" w14:paraId="04B6C741" w14:textId="77777777">
              <w:tblPrEx>
                <w:tblCellMar>
                  <w:top w:w="0" w:type="dxa"/>
                  <w:bottom w:w="0" w:type="dxa"/>
                </w:tblCellMar>
              </w:tblPrEx>
              <w:tc>
                <w:tcPr>
                  <w:tcW w:w="1600" w:type="dxa"/>
                  <w:tcMar>
                    <w:top w:w="30" w:type="dxa"/>
                    <w:left w:w="30" w:type="dxa"/>
                    <w:bottom w:w="30" w:type="dxa"/>
                    <w:right w:w="30" w:type="dxa"/>
                  </w:tcMar>
                </w:tcPr>
                <w:p w14:paraId="4D0B648D" w14:textId="77777777" w:rsidR="00D03982" w:rsidRDefault="00000000">
                  <w:pPr>
                    <w:spacing w:line="276" w:lineRule="auto"/>
                  </w:pPr>
                  <w:r>
                    <w:rPr>
                      <w:color w:val="000000"/>
                      <w:sz w:val="16"/>
                      <w:szCs w:val="16"/>
                    </w:rPr>
                    <w:t>Le génocide</w:t>
                  </w:r>
                </w:p>
              </w:tc>
              <w:tc>
                <w:tcPr>
                  <w:tcW w:w="1600" w:type="dxa"/>
                  <w:tcMar>
                    <w:top w:w="30" w:type="dxa"/>
                    <w:left w:w="30" w:type="dxa"/>
                    <w:bottom w:w="30" w:type="dxa"/>
                    <w:right w:w="30" w:type="dxa"/>
                  </w:tcMar>
                </w:tcPr>
                <w:p w14:paraId="491D50EF" w14:textId="77777777" w:rsidR="00D03982" w:rsidRDefault="00000000">
                  <w:pPr>
                    <w:spacing w:line="276" w:lineRule="auto"/>
                  </w:pPr>
                  <w:r>
                    <w:rPr>
                      <w:color w:val="000000"/>
                      <w:sz w:val="16"/>
                      <w:szCs w:val="16"/>
                    </w:rPr>
                    <w:t>Extermination planifiée par les nazis de 5 à 6 millions de juifs d'Europe (la Shoah) : fusillades à l'Est (</w:t>
                  </w:r>
                  <w:proofErr w:type="spellStart"/>
                  <w:r>
                    <w:rPr>
                      <w:color w:val="000000"/>
                      <w:sz w:val="16"/>
                      <w:szCs w:val="16"/>
                    </w:rPr>
                    <w:t>Einsatzgruppen</w:t>
                  </w:r>
                  <w:proofErr w:type="spellEnd"/>
                  <w:r>
                    <w:rPr>
                      <w:color w:val="000000"/>
                      <w:sz w:val="16"/>
                      <w:szCs w:val="16"/>
                    </w:rPr>
                    <w:t>), ghettos, camps d'extermination (Auschwitz-Birkenau, Treblinka, Sobibor…) avec chambres à gaz ; « solution finale » décidée en 1941-1942 ; environ 250 000 à 500 000 Tsiganes exterminés ; millions de morts dans les camps de concentration (résistants, Slaves, prisonniers soviétiques)</w:t>
                  </w:r>
                </w:p>
              </w:tc>
            </w:tr>
            <w:tr w:rsidR="00D03982" w14:paraId="2BC65310" w14:textId="77777777">
              <w:tblPrEx>
                <w:tblCellMar>
                  <w:top w:w="0" w:type="dxa"/>
                  <w:bottom w:w="0" w:type="dxa"/>
                </w:tblCellMar>
              </w:tblPrEx>
              <w:tc>
                <w:tcPr>
                  <w:tcW w:w="1600" w:type="dxa"/>
                  <w:tcMar>
                    <w:top w:w="30" w:type="dxa"/>
                    <w:left w:w="30" w:type="dxa"/>
                    <w:bottom w:w="30" w:type="dxa"/>
                    <w:right w:w="30" w:type="dxa"/>
                  </w:tcMar>
                </w:tcPr>
                <w:p w14:paraId="7306C7B3" w14:textId="77777777" w:rsidR="00D03982" w:rsidRDefault="00000000">
                  <w:pPr>
                    <w:spacing w:line="276" w:lineRule="auto"/>
                  </w:pPr>
                  <w:r>
                    <w:rPr>
                      <w:color w:val="000000"/>
                      <w:sz w:val="16"/>
                      <w:szCs w:val="16"/>
                    </w:rPr>
                    <w:t>Pertes matérielles</w:t>
                  </w:r>
                </w:p>
              </w:tc>
              <w:tc>
                <w:tcPr>
                  <w:tcW w:w="1600" w:type="dxa"/>
                  <w:tcMar>
                    <w:top w:w="30" w:type="dxa"/>
                    <w:left w:w="30" w:type="dxa"/>
                    <w:bottom w:w="30" w:type="dxa"/>
                    <w:right w:w="30" w:type="dxa"/>
                  </w:tcMar>
                </w:tcPr>
                <w:p w14:paraId="66281BFB" w14:textId="77777777" w:rsidR="00D03982" w:rsidRDefault="00000000">
                  <w:pPr>
                    <w:spacing w:line="276" w:lineRule="auto"/>
                  </w:pPr>
                  <w:r>
                    <w:rPr>
                      <w:color w:val="000000"/>
                      <w:sz w:val="16"/>
                      <w:szCs w:val="16"/>
                    </w:rPr>
                    <w:t>Villes détruites (Varsovie, Berlin, Stalingrad, Tokyo, Hiroshima), usines, ports, voies ferrées, ponts ; Europe et Japon ruinés ; famine et rationnement ; États-Unis intacts et enrichis (la moitié de la production industrielle mondiale)</w:t>
                  </w:r>
                </w:p>
              </w:tc>
            </w:tr>
            <w:tr w:rsidR="00D03982" w14:paraId="5491CD13" w14:textId="77777777">
              <w:tblPrEx>
                <w:tblCellMar>
                  <w:top w:w="0" w:type="dxa"/>
                  <w:bottom w:w="0" w:type="dxa"/>
                </w:tblCellMar>
              </w:tblPrEx>
              <w:tc>
                <w:tcPr>
                  <w:tcW w:w="1600" w:type="dxa"/>
                  <w:tcMar>
                    <w:top w:w="30" w:type="dxa"/>
                    <w:left w:w="30" w:type="dxa"/>
                    <w:bottom w:w="30" w:type="dxa"/>
                    <w:right w:w="30" w:type="dxa"/>
                  </w:tcMar>
                </w:tcPr>
                <w:p w14:paraId="726D4F59" w14:textId="77777777" w:rsidR="00D03982" w:rsidRDefault="00000000">
                  <w:pPr>
                    <w:spacing w:line="276" w:lineRule="auto"/>
                  </w:pPr>
                  <w:r>
                    <w:rPr>
                      <w:color w:val="000000"/>
                      <w:sz w:val="16"/>
                      <w:szCs w:val="16"/>
                    </w:rPr>
                    <w:t>Traumatisme moral</w:t>
                  </w:r>
                </w:p>
              </w:tc>
              <w:tc>
                <w:tcPr>
                  <w:tcW w:w="1600" w:type="dxa"/>
                  <w:tcMar>
                    <w:top w:w="30" w:type="dxa"/>
                    <w:left w:w="30" w:type="dxa"/>
                    <w:bottom w:w="30" w:type="dxa"/>
                    <w:right w:w="30" w:type="dxa"/>
                  </w:tcMar>
                </w:tcPr>
                <w:p w14:paraId="6689EE8F" w14:textId="77777777" w:rsidR="00D03982" w:rsidRDefault="00000000">
                  <w:pPr>
                    <w:spacing w:line="276" w:lineRule="auto"/>
                  </w:pPr>
                  <w:r>
                    <w:rPr>
                      <w:color w:val="000000"/>
                      <w:sz w:val="16"/>
                      <w:szCs w:val="16"/>
                    </w:rPr>
                    <w:t xml:space="preserve">Découverte des camps ; la barbarie au cœur de </w:t>
                  </w:r>
                  <w:r>
                    <w:rPr>
                      <w:color w:val="000000"/>
                      <w:sz w:val="16"/>
                      <w:szCs w:val="16"/>
                    </w:rPr>
                    <w:lastRenderedPageBreak/>
                    <w:t>l'Europe « civilisée » ; l'arme atomique menace l'humanité entière ; volonté de « plus jamais ça »</w:t>
                  </w:r>
                </w:p>
              </w:tc>
            </w:tr>
            <w:tr w:rsidR="00D03982" w14:paraId="5F99A9FC" w14:textId="77777777">
              <w:tblPrEx>
                <w:tblCellMar>
                  <w:top w:w="0" w:type="dxa"/>
                  <w:bottom w:w="0" w:type="dxa"/>
                </w:tblCellMar>
              </w:tblPrEx>
              <w:tc>
                <w:tcPr>
                  <w:tcW w:w="1600" w:type="dxa"/>
                  <w:tcMar>
                    <w:top w:w="30" w:type="dxa"/>
                    <w:left w:w="30" w:type="dxa"/>
                    <w:bottom w:w="30" w:type="dxa"/>
                    <w:right w:w="30" w:type="dxa"/>
                  </w:tcMar>
                </w:tcPr>
                <w:p w14:paraId="787525AB" w14:textId="77777777" w:rsidR="00D03982" w:rsidRDefault="00000000">
                  <w:pPr>
                    <w:spacing w:line="276" w:lineRule="auto"/>
                  </w:pPr>
                  <w:r>
                    <w:rPr>
                      <w:color w:val="000000"/>
                      <w:sz w:val="16"/>
                      <w:szCs w:val="16"/>
                    </w:rPr>
                    <w:lastRenderedPageBreak/>
                    <w:t>Justice</w:t>
                  </w:r>
                </w:p>
              </w:tc>
              <w:tc>
                <w:tcPr>
                  <w:tcW w:w="1600" w:type="dxa"/>
                  <w:tcMar>
                    <w:top w:w="30" w:type="dxa"/>
                    <w:left w:w="30" w:type="dxa"/>
                    <w:bottom w:w="30" w:type="dxa"/>
                    <w:right w:w="30" w:type="dxa"/>
                  </w:tcMar>
                </w:tcPr>
                <w:p w14:paraId="4133142C" w14:textId="77777777" w:rsidR="00D03982" w:rsidRDefault="00000000">
                  <w:pPr>
                    <w:spacing w:line="276" w:lineRule="auto"/>
                  </w:pPr>
                  <w:r>
                    <w:rPr>
                      <w:color w:val="000000"/>
                      <w:sz w:val="16"/>
                      <w:szCs w:val="16"/>
                    </w:rPr>
                    <w:t>Procès de Nuremberg (novembre 1945-octobre 1946) : 24 dirigeants nazis jugés par un tribunal international pour crimes de guerre et, notion nouvelle, crimes contre l'humanité ; 12 condamnés à mort ; procès de Tokyo (1946-1948)</w:t>
                  </w:r>
                </w:p>
              </w:tc>
            </w:tr>
            <w:tr w:rsidR="00D03982" w14:paraId="020A20B0" w14:textId="77777777">
              <w:tblPrEx>
                <w:tblCellMar>
                  <w:top w:w="0" w:type="dxa"/>
                  <w:bottom w:w="0" w:type="dxa"/>
                </w:tblCellMar>
              </w:tblPrEx>
              <w:tc>
                <w:tcPr>
                  <w:tcW w:w="1600" w:type="dxa"/>
                  <w:tcMar>
                    <w:top w:w="30" w:type="dxa"/>
                    <w:left w:w="30" w:type="dxa"/>
                    <w:bottom w:w="30" w:type="dxa"/>
                    <w:right w:w="30" w:type="dxa"/>
                  </w:tcMar>
                </w:tcPr>
                <w:p w14:paraId="251B05C2" w14:textId="77777777" w:rsidR="00D03982" w:rsidRDefault="00000000">
                  <w:pPr>
                    <w:spacing w:line="276" w:lineRule="auto"/>
                  </w:pPr>
                  <w:r>
                    <w:rPr>
                      <w:color w:val="000000"/>
                      <w:sz w:val="16"/>
                      <w:szCs w:val="16"/>
                    </w:rPr>
                    <w:t>Nouvel ordre mondial</w:t>
                  </w:r>
                </w:p>
              </w:tc>
              <w:tc>
                <w:tcPr>
                  <w:tcW w:w="1600" w:type="dxa"/>
                  <w:tcMar>
                    <w:top w:w="30" w:type="dxa"/>
                    <w:left w:w="30" w:type="dxa"/>
                    <w:bottom w:w="30" w:type="dxa"/>
                    <w:right w:w="30" w:type="dxa"/>
                  </w:tcMar>
                </w:tcPr>
                <w:p w14:paraId="18B8BBD2" w14:textId="77777777" w:rsidR="00D03982" w:rsidRDefault="00000000">
                  <w:pPr>
                    <w:spacing w:line="276" w:lineRule="auto"/>
                  </w:pPr>
                  <w:r>
                    <w:rPr>
                      <w:color w:val="000000"/>
                      <w:sz w:val="16"/>
                      <w:szCs w:val="16"/>
                    </w:rPr>
                    <w:t>Conférences de Yalta (février 1945) et Potsdam (juillet-août 1945) : Allemagne divisée en 4 zones d'occupation ; Europe de l'Est sous contrôle soviétique ; deux superpuissances, États-Unis et URSS, bientôt rivales (guerre froide) ; déclin de l'Europe</w:t>
                  </w:r>
                </w:p>
              </w:tc>
            </w:tr>
            <w:tr w:rsidR="00D03982" w14:paraId="0961B874" w14:textId="77777777">
              <w:tblPrEx>
                <w:tblCellMar>
                  <w:top w:w="0" w:type="dxa"/>
                  <w:bottom w:w="0" w:type="dxa"/>
                </w:tblCellMar>
              </w:tblPrEx>
              <w:tc>
                <w:tcPr>
                  <w:tcW w:w="1600" w:type="dxa"/>
                  <w:tcMar>
                    <w:top w:w="30" w:type="dxa"/>
                    <w:left w:w="30" w:type="dxa"/>
                    <w:bottom w:w="30" w:type="dxa"/>
                    <w:right w:w="30" w:type="dxa"/>
                  </w:tcMar>
                </w:tcPr>
                <w:p w14:paraId="5994B8A8" w14:textId="77777777" w:rsidR="00D03982" w:rsidRDefault="00000000">
                  <w:pPr>
                    <w:spacing w:line="276" w:lineRule="auto"/>
                  </w:pPr>
                  <w:r>
                    <w:rPr>
                      <w:color w:val="000000"/>
                      <w:sz w:val="16"/>
                      <w:szCs w:val="16"/>
                    </w:rPr>
                    <w:t>ONU</w:t>
                  </w:r>
                </w:p>
              </w:tc>
              <w:tc>
                <w:tcPr>
                  <w:tcW w:w="1600" w:type="dxa"/>
                  <w:tcMar>
                    <w:top w:w="30" w:type="dxa"/>
                    <w:left w:w="30" w:type="dxa"/>
                    <w:bottom w:w="30" w:type="dxa"/>
                    <w:right w:w="30" w:type="dxa"/>
                  </w:tcMar>
                </w:tcPr>
                <w:p w14:paraId="397CF221" w14:textId="77777777" w:rsidR="00D03982" w:rsidRDefault="00000000">
                  <w:pPr>
                    <w:spacing w:line="276" w:lineRule="auto"/>
                  </w:pPr>
                  <w:r>
                    <w:rPr>
                      <w:color w:val="000000"/>
                      <w:sz w:val="16"/>
                      <w:szCs w:val="16"/>
                    </w:rPr>
                    <w:t>Charte de San Francisco (26 juin 1945) : Organisation des Nations unies pour maintenir la paix, siège à New York ; Assemblée générale, Conseil de sécurité (5 membres permanents avec droit de veto : États-Unis, URSS, Royaume-Uni, France, Chine), institutions (UNESCO, OMS, FAO, UNICEF) ; Déclaration universelle des droits de l'homme (10 décembre 1948)</w:t>
                  </w:r>
                </w:p>
              </w:tc>
            </w:tr>
            <w:tr w:rsidR="00D03982" w14:paraId="1C4E5FD7" w14:textId="77777777">
              <w:tblPrEx>
                <w:tblCellMar>
                  <w:top w:w="0" w:type="dxa"/>
                  <w:bottom w:w="0" w:type="dxa"/>
                </w:tblCellMar>
              </w:tblPrEx>
              <w:tc>
                <w:tcPr>
                  <w:tcW w:w="1600" w:type="dxa"/>
                  <w:tcMar>
                    <w:top w:w="30" w:type="dxa"/>
                    <w:left w:w="30" w:type="dxa"/>
                    <w:bottom w:w="30" w:type="dxa"/>
                    <w:right w:w="30" w:type="dxa"/>
                  </w:tcMar>
                </w:tcPr>
                <w:p w14:paraId="04EDF32A" w14:textId="77777777" w:rsidR="00D03982" w:rsidRDefault="00000000">
                  <w:pPr>
                    <w:spacing w:line="276" w:lineRule="auto"/>
                  </w:pPr>
                  <w:r>
                    <w:rPr>
                      <w:color w:val="000000"/>
                      <w:sz w:val="16"/>
                      <w:szCs w:val="16"/>
                    </w:rPr>
                    <w:t>Colonies</w:t>
                  </w:r>
                </w:p>
              </w:tc>
              <w:tc>
                <w:tcPr>
                  <w:tcW w:w="1600" w:type="dxa"/>
                  <w:tcMar>
                    <w:top w:w="30" w:type="dxa"/>
                    <w:left w:w="30" w:type="dxa"/>
                    <w:bottom w:w="30" w:type="dxa"/>
                    <w:right w:w="30" w:type="dxa"/>
                  </w:tcMar>
                </w:tcPr>
                <w:p w14:paraId="37964E80" w14:textId="77777777" w:rsidR="00D03982" w:rsidRDefault="00000000">
                  <w:pPr>
                    <w:spacing w:line="276" w:lineRule="auto"/>
                  </w:pPr>
                  <w:r>
                    <w:rPr>
                      <w:color w:val="000000"/>
                      <w:sz w:val="16"/>
                      <w:szCs w:val="16"/>
                    </w:rPr>
                    <w:t>Prestige des métropoles ruiné ; promesses faites aux peuples colonisés (Charte de l'Atlantique 1941, Brazzaville 1944) ; début de la décolonisation : Indonésie (1945), Inde (1947), Madagascar : citoyenneté (1946), insurrection (1947)</w:t>
                  </w:r>
                </w:p>
              </w:tc>
            </w:tr>
          </w:tbl>
          <w:p w14:paraId="05BF7EB2" w14:textId="77777777" w:rsidR="00D03982" w:rsidRDefault="00D03982">
            <w:pPr>
              <w:spacing w:after="20"/>
            </w:pPr>
          </w:p>
        </w:tc>
        <w:tc>
          <w:tcPr>
            <w:tcW w:w="2250" w:type="dxa"/>
            <w:tcMar>
              <w:top w:w="60" w:type="dxa"/>
              <w:left w:w="60" w:type="dxa"/>
              <w:bottom w:w="60" w:type="dxa"/>
              <w:right w:w="60" w:type="dxa"/>
            </w:tcMar>
          </w:tcPr>
          <w:p w14:paraId="1E6C2000" w14:textId="77777777" w:rsidR="00D03982" w:rsidRDefault="00000000">
            <w:pPr>
              <w:spacing w:after="50" w:line="276" w:lineRule="auto"/>
            </w:pPr>
            <w:r>
              <w:rPr>
                <w:color w:val="000000"/>
                <w:sz w:val="18"/>
                <w:szCs w:val="18"/>
              </w:rPr>
              <w:lastRenderedPageBreak/>
              <w:t>Les élèves observent silencieusement.</w:t>
            </w:r>
          </w:p>
        </w:tc>
        <w:tc>
          <w:tcPr>
            <w:tcW w:w="1100" w:type="dxa"/>
            <w:tcMar>
              <w:top w:w="60" w:type="dxa"/>
              <w:left w:w="60" w:type="dxa"/>
              <w:bottom w:w="60" w:type="dxa"/>
              <w:right w:w="60" w:type="dxa"/>
            </w:tcMar>
          </w:tcPr>
          <w:p w14:paraId="35144F5B" w14:textId="77777777" w:rsidR="00D03982" w:rsidRDefault="00000000">
            <w:pPr>
              <w:spacing w:after="50" w:line="276" w:lineRule="auto"/>
            </w:pPr>
            <w:r>
              <w:rPr>
                <w:color w:val="000000"/>
                <w:sz w:val="18"/>
                <w:szCs w:val="18"/>
              </w:rPr>
              <w:t>Observation dirigée</w:t>
            </w:r>
          </w:p>
        </w:tc>
        <w:tc>
          <w:tcPr>
            <w:tcW w:w="1050" w:type="dxa"/>
            <w:tcMar>
              <w:top w:w="60" w:type="dxa"/>
              <w:left w:w="60" w:type="dxa"/>
              <w:bottom w:w="60" w:type="dxa"/>
              <w:right w:w="60" w:type="dxa"/>
            </w:tcMar>
          </w:tcPr>
          <w:p w14:paraId="6735281A" w14:textId="77777777" w:rsidR="00D03982" w:rsidRDefault="00000000">
            <w:pPr>
              <w:spacing w:after="50" w:line="276" w:lineRule="auto"/>
            </w:pPr>
            <w:r>
              <w:rPr>
                <w:color w:val="000000"/>
                <w:sz w:val="18"/>
                <w:szCs w:val="18"/>
              </w:rPr>
              <w:t>Tableau noir (tableau récapitulatif recopié)</w:t>
            </w:r>
          </w:p>
        </w:tc>
        <w:tc>
          <w:tcPr>
            <w:tcW w:w="800" w:type="dxa"/>
            <w:tcMar>
              <w:top w:w="60" w:type="dxa"/>
              <w:left w:w="60" w:type="dxa"/>
              <w:bottom w:w="60" w:type="dxa"/>
              <w:right w:w="60" w:type="dxa"/>
            </w:tcMar>
          </w:tcPr>
          <w:p w14:paraId="7D5069AC" w14:textId="77777777" w:rsidR="00D03982" w:rsidRDefault="00000000">
            <w:pPr>
              <w:spacing w:after="50" w:line="276" w:lineRule="auto"/>
            </w:pPr>
            <w:r>
              <w:rPr>
                <w:i/>
                <w:iCs/>
                <w:color w:val="000000"/>
                <w:sz w:val="18"/>
                <w:szCs w:val="18"/>
              </w:rPr>
              <w:t>Le programme prévoit un commentaire de documents sur le bilan : si un texte (témoignage de déporté, extrait de la Charte de l'ONU) est disponible, le lire ; sinon, commenter les chiffres du tableau et les comparer à ceux de 1914-1918 (séance 11).</w:t>
            </w:r>
          </w:p>
          <w:p w14:paraId="10F2F1D6" w14:textId="77777777" w:rsidR="00D03982" w:rsidRDefault="00000000">
            <w:pPr>
              <w:spacing w:after="50" w:line="276" w:lineRule="auto"/>
            </w:pPr>
            <w:r>
              <w:rPr>
                <w:i/>
                <w:iCs/>
                <w:color w:val="000000"/>
                <w:sz w:val="18"/>
                <w:szCs w:val="18"/>
              </w:rPr>
              <w:t xml:space="preserve">Méthode facultative : si une carte murale, un manuel illustré, un texte d'époque ou des témoignages recueillis par enquête sont </w:t>
            </w:r>
            <w:r>
              <w:rPr>
                <w:i/>
                <w:iCs/>
                <w:color w:val="000000"/>
                <w:sz w:val="18"/>
                <w:szCs w:val="18"/>
              </w:rPr>
              <w:lastRenderedPageBreak/>
              <w:t>disponibles, les faire observer et commenter par les élèves à la place du document recopié au tableau (voir Mode d'emploi).</w:t>
            </w:r>
          </w:p>
        </w:tc>
      </w:tr>
      <w:tr w:rsidR="00D03982" w14:paraId="1B313FB4" w14:textId="77777777">
        <w:tblPrEx>
          <w:tblCellMar>
            <w:top w:w="0" w:type="dxa"/>
            <w:bottom w:w="0" w:type="dxa"/>
          </w:tblCellMar>
        </w:tblPrEx>
        <w:tc>
          <w:tcPr>
            <w:tcW w:w="1150" w:type="dxa"/>
            <w:tcMar>
              <w:top w:w="60" w:type="dxa"/>
              <w:left w:w="60" w:type="dxa"/>
              <w:bottom w:w="60" w:type="dxa"/>
              <w:right w:w="60" w:type="dxa"/>
            </w:tcMar>
          </w:tcPr>
          <w:p w14:paraId="177154F8" w14:textId="77777777" w:rsidR="00D03982" w:rsidRDefault="00000000">
            <w:pPr>
              <w:spacing w:after="20" w:line="276" w:lineRule="auto"/>
            </w:pPr>
            <w:r>
              <w:rPr>
                <w:b/>
                <w:bCs/>
                <w:color w:val="000000"/>
                <w:sz w:val="18"/>
                <w:szCs w:val="18"/>
              </w:rPr>
              <w:lastRenderedPageBreak/>
              <w:t>4. Analyse</w:t>
            </w:r>
          </w:p>
        </w:tc>
        <w:tc>
          <w:tcPr>
            <w:tcW w:w="3250" w:type="dxa"/>
            <w:tcMar>
              <w:top w:w="60" w:type="dxa"/>
              <w:left w:w="60" w:type="dxa"/>
              <w:bottom w:w="60" w:type="dxa"/>
              <w:right w:w="60" w:type="dxa"/>
            </w:tcMar>
          </w:tcPr>
          <w:p w14:paraId="71D5708D" w14:textId="77777777" w:rsidR="00D03982" w:rsidRDefault="00000000">
            <w:pPr>
              <w:spacing w:after="50" w:line="276" w:lineRule="auto"/>
            </w:pPr>
            <w:r>
              <w:rPr>
                <w:color w:val="000000"/>
                <w:sz w:val="18"/>
                <w:szCs w:val="18"/>
              </w:rPr>
              <w:t>Quel est le bilan humain de la guerre ? Comparez-le à celui de 1914-1918.</w:t>
            </w:r>
          </w:p>
          <w:p w14:paraId="244BD5D9" w14:textId="77777777" w:rsidR="00D03982" w:rsidRDefault="00000000">
            <w:pPr>
              <w:spacing w:after="50" w:line="276" w:lineRule="auto"/>
            </w:pPr>
            <w:r>
              <w:rPr>
                <w:color w:val="000000"/>
                <w:sz w:val="18"/>
                <w:szCs w:val="18"/>
              </w:rPr>
              <w:t>Qu'est-ce que le génocide des juifs ?</w:t>
            </w:r>
          </w:p>
          <w:p w14:paraId="0C57ACA5" w14:textId="77777777" w:rsidR="00D03982" w:rsidRDefault="00000000">
            <w:pPr>
              <w:spacing w:after="50" w:line="276" w:lineRule="auto"/>
            </w:pPr>
            <w:r>
              <w:rPr>
                <w:color w:val="000000"/>
                <w:sz w:val="18"/>
                <w:szCs w:val="18"/>
              </w:rPr>
              <w:t>Quel est le bilan matériel ?</w:t>
            </w:r>
          </w:p>
          <w:p w14:paraId="1A86DC02" w14:textId="77777777" w:rsidR="00D03982" w:rsidRDefault="00000000">
            <w:pPr>
              <w:spacing w:after="50" w:line="276" w:lineRule="auto"/>
            </w:pPr>
            <w:r>
              <w:rPr>
                <w:color w:val="000000"/>
                <w:sz w:val="18"/>
                <w:szCs w:val="18"/>
              </w:rPr>
              <w:lastRenderedPageBreak/>
              <w:t>Pourquoi parle-t-on de traumatisme moral ?</w:t>
            </w:r>
          </w:p>
          <w:p w14:paraId="42B2F6B1" w14:textId="77777777" w:rsidR="00D03982" w:rsidRDefault="00000000">
            <w:pPr>
              <w:spacing w:after="50" w:line="276" w:lineRule="auto"/>
            </w:pPr>
            <w:r>
              <w:rPr>
                <w:color w:val="000000"/>
                <w:sz w:val="18"/>
                <w:szCs w:val="18"/>
              </w:rPr>
              <w:t>Qu'est-ce que le procès de Nuremberg ? Quelle notion nouvelle y apparaît ?</w:t>
            </w:r>
          </w:p>
          <w:p w14:paraId="66AEC674" w14:textId="77777777" w:rsidR="00D03982" w:rsidRDefault="00000000">
            <w:pPr>
              <w:spacing w:after="50" w:line="276" w:lineRule="auto"/>
            </w:pPr>
            <w:r>
              <w:rPr>
                <w:color w:val="000000"/>
                <w:sz w:val="18"/>
                <w:szCs w:val="18"/>
              </w:rPr>
              <w:t>Comment le monde est-il réorganisé par les vainqueurs ?</w:t>
            </w:r>
          </w:p>
          <w:p w14:paraId="5A004E65" w14:textId="77777777" w:rsidR="00D03982" w:rsidRDefault="00000000">
            <w:pPr>
              <w:spacing w:after="50" w:line="276" w:lineRule="auto"/>
            </w:pPr>
            <w:r>
              <w:rPr>
                <w:color w:val="000000"/>
                <w:sz w:val="18"/>
                <w:szCs w:val="18"/>
              </w:rPr>
              <w:t>Qu'est-ce que l'ONU ? En quoi diffère-t-elle de la SDN ?</w:t>
            </w:r>
          </w:p>
          <w:p w14:paraId="58CC5500" w14:textId="77777777" w:rsidR="00D03982" w:rsidRDefault="00000000">
            <w:pPr>
              <w:spacing w:after="50" w:line="276" w:lineRule="auto"/>
            </w:pPr>
            <w:r>
              <w:rPr>
                <w:color w:val="000000"/>
                <w:sz w:val="18"/>
                <w:szCs w:val="18"/>
              </w:rPr>
              <w:t>Quelles conséquences la guerre a-t-elle pour les colonies et pour Madagascar ?</w:t>
            </w:r>
          </w:p>
        </w:tc>
        <w:tc>
          <w:tcPr>
            <w:tcW w:w="2250" w:type="dxa"/>
            <w:tcMar>
              <w:top w:w="60" w:type="dxa"/>
              <w:left w:w="60" w:type="dxa"/>
              <w:bottom w:w="60" w:type="dxa"/>
              <w:right w:w="60" w:type="dxa"/>
            </w:tcMar>
          </w:tcPr>
          <w:p w14:paraId="31E5D8D0" w14:textId="77777777" w:rsidR="00D03982" w:rsidRDefault="00000000">
            <w:pPr>
              <w:spacing w:after="50" w:line="276" w:lineRule="auto"/>
            </w:pPr>
            <w:r>
              <w:rPr>
                <w:color w:val="000000"/>
                <w:sz w:val="18"/>
                <w:szCs w:val="18"/>
              </w:rPr>
              <w:lastRenderedPageBreak/>
              <w:t xml:space="preserve">R.A. : Entre 50 et 60 millions de morts, cinq fois plus qu'en 1914-1918, et surtout, pour la première fois, plus de civils que de soldats : bombardements des villes, </w:t>
            </w:r>
            <w:r>
              <w:rPr>
                <w:color w:val="000000"/>
                <w:sz w:val="18"/>
                <w:szCs w:val="18"/>
              </w:rPr>
              <w:lastRenderedPageBreak/>
              <w:t>massacres, famines, déportations ; l'URSS (plus de 20 millions), la Chine, la Pologne (18 % de sa population) sont les plus touchées ; 40 millions de personnes sont réfugiées ou déplacées.</w:t>
            </w:r>
          </w:p>
          <w:p w14:paraId="59BB680C" w14:textId="77777777" w:rsidR="00D03982" w:rsidRDefault="00000000">
            <w:pPr>
              <w:spacing w:after="50" w:line="276" w:lineRule="auto"/>
            </w:pPr>
            <w:r>
              <w:rPr>
                <w:color w:val="000000"/>
                <w:sz w:val="18"/>
                <w:szCs w:val="18"/>
              </w:rPr>
              <w:t>R.A. : L'extermination planifiée et systématique par les nazis de 5 à 6 millions de juifs d'Europe, appelée Shoah : d'abord par fusillades massives à l'Est (</w:t>
            </w:r>
            <w:proofErr w:type="spellStart"/>
            <w:r>
              <w:rPr>
                <w:color w:val="000000"/>
                <w:sz w:val="18"/>
                <w:szCs w:val="18"/>
              </w:rPr>
              <w:t>Einsatzgruppes</w:t>
            </w:r>
            <w:proofErr w:type="spellEnd"/>
            <w:r>
              <w:rPr>
                <w:color w:val="000000"/>
                <w:sz w:val="18"/>
                <w:szCs w:val="18"/>
              </w:rPr>
              <w:t>, 1941), puis, après la décision de la « solution finale » (1941-1942), par déportation dans des camps d'extermination (Auschwitz-Birkenau, Treblinka, Sobibor, Belzec, Chelmno, Majdanek) où hommes, femmes et enfants sont assassinés dans des chambres à gaz ; les Tsiganes ont aussi été victimes d'un génocide.</w:t>
            </w:r>
          </w:p>
          <w:p w14:paraId="05936EF4" w14:textId="77777777" w:rsidR="00D03982" w:rsidRDefault="00000000">
            <w:pPr>
              <w:spacing w:after="50" w:line="276" w:lineRule="auto"/>
            </w:pPr>
            <w:r>
              <w:rPr>
                <w:color w:val="000000"/>
                <w:sz w:val="18"/>
                <w:szCs w:val="18"/>
              </w:rPr>
              <w:t>R.A. : L'Europe et le Japon sont en ruines : villes rasées (Varsovie, Berlin, Dresde, Tokyo, Hiroshima), usines, ports, chemins de fer, ponts détruits ; la production est effondrée, la famine menace, le rationnement dure jusqu'en 1949 ; seuls les États-Unis, épargnés, sortent enrichis et assurent la moitié de la production industrielle mondiale.</w:t>
            </w:r>
          </w:p>
          <w:p w14:paraId="04142AE9" w14:textId="77777777" w:rsidR="00D03982" w:rsidRDefault="00000000">
            <w:pPr>
              <w:spacing w:after="50" w:line="276" w:lineRule="auto"/>
            </w:pPr>
            <w:r>
              <w:rPr>
                <w:color w:val="000000"/>
                <w:sz w:val="18"/>
                <w:szCs w:val="18"/>
              </w:rPr>
              <w:t>R.A. : Parce que la découverte des camps révèle que la barbarie a été organisée scientifiquement au cœur de l'Europe « civilisée », que des millions de personnes ont été tuées pour ce qu'elles étaient et non pour ce qu'elles avaient fait, et que la bombe atomique donne désormais à l'homme le pouvoir de détruire l'humanité ; d'où la volonté de dire « plus jamais ça ».</w:t>
            </w:r>
          </w:p>
          <w:p w14:paraId="14BEDCD4" w14:textId="77777777" w:rsidR="00D03982" w:rsidRDefault="00000000">
            <w:pPr>
              <w:spacing w:after="50" w:line="276" w:lineRule="auto"/>
            </w:pPr>
            <w:r>
              <w:rPr>
                <w:color w:val="000000"/>
                <w:sz w:val="18"/>
                <w:szCs w:val="18"/>
              </w:rPr>
              <w:t xml:space="preserve">R.A. : Le procès des principaux dirigeants nazis (24 accusés, dont Göring) </w:t>
            </w:r>
            <w:r>
              <w:rPr>
                <w:color w:val="000000"/>
                <w:sz w:val="18"/>
                <w:szCs w:val="18"/>
              </w:rPr>
              <w:lastRenderedPageBreak/>
              <w:t>devant un tribunal international allié, de novembre 1945 à octobre 1946 ; 12 sont condamnés à mort ; pour la première fois, des dirigeants sont jugés pour « crimes contre l'humanité », c'est-à-dire l'extermination de populations civiles ; un procès similaire a lieu à Tokyo pour les responsables japonais.</w:t>
            </w:r>
          </w:p>
          <w:p w14:paraId="792A5C9F" w14:textId="77777777" w:rsidR="00D03982" w:rsidRDefault="00000000">
            <w:pPr>
              <w:spacing w:after="50" w:line="276" w:lineRule="auto"/>
            </w:pPr>
            <w:r>
              <w:rPr>
                <w:color w:val="000000"/>
                <w:sz w:val="18"/>
                <w:szCs w:val="18"/>
              </w:rPr>
              <w:t>R.A. : Aux conférences de Yalta (février 1945) et de Potsdam (juillet-août 1945), Roosevelt (puis Truman), Churchill et Staline décident de diviser l'Allemagne en quatre zones d'occupation, de juger les criminels de guerre et d'organiser des élections en Europe libérée ; mais l'Armée rouge occupe l'Europe de l'Est, où Staline impose des régimes communistes ; l'Europe, ruinée, laisse la place à deux superpuissances, les États-Unis et l'URSS, qui vont bientôt s'affronter dans la guerre froide.</w:t>
            </w:r>
          </w:p>
          <w:p w14:paraId="69303506" w14:textId="77777777" w:rsidR="00D03982" w:rsidRDefault="00000000">
            <w:pPr>
              <w:spacing w:after="50" w:line="276" w:lineRule="auto"/>
            </w:pPr>
            <w:r>
              <w:rPr>
                <w:color w:val="000000"/>
                <w:sz w:val="18"/>
                <w:szCs w:val="18"/>
              </w:rPr>
              <w:t>R.A. : L'Organisation des Nations unies, créée par la Charte de San Francisco du 26 juin 1945 pour maintenir la paix et la sécurité internationales, siège à New York ; elle comprend une Assemblée générale de tous les États, un Conseil de sécurité dont les cinq membres permanents (États-Unis, URSS, Royaume-Uni, France, Chine) ont un droit de veto et peuvent décider d'envoyer des troupes (casques bleus), et des institutions spécialisées (UNESCO, OMS, FAO, UNICEF) ; elle adopte en 1948 la Déclaration universelle des droits de l'homme ; contrairement à la SDN, les États-Unis et l'URSS en font partie et elle peut employer la force.</w:t>
            </w:r>
          </w:p>
          <w:p w14:paraId="796F0B5B" w14:textId="77777777" w:rsidR="00D03982" w:rsidRDefault="00000000">
            <w:pPr>
              <w:spacing w:after="50" w:line="276" w:lineRule="auto"/>
            </w:pPr>
            <w:r>
              <w:rPr>
                <w:color w:val="000000"/>
                <w:sz w:val="18"/>
                <w:szCs w:val="18"/>
              </w:rPr>
              <w:t xml:space="preserve">R.A. : Les métropoles, vaincues ou épuisées, ont </w:t>
            </w:r>
            <w:r>
              <w:rPr>
                <w:color w:val="000000"/>
                <w:sz w:val="18"/>
                <w:szCs w:val="18"/>
              </w:rPr>
              <w:lastRenderedPageBreak/>
              <w:t>perdu leur prestige ; les peuples colonisés, qui ont combattu pour la liberté, réclament la leur en s'appuyant sur la Charte de l'Atlantique (1941) et sur l'ONU ; les États-Unis et l'URSS sont hostiles au colonialisme ; la décolonisation commence : Indonésie (1945), Inde (1947) ; à Madagascar, la citoyenneté est accordée en 1946, le MDRM réclame l'indépendance et l'insurrection éclate en 1947.</w:t>
            </w:r>
          </w:p>
        </w:tc>
        <w:tc>
          <w:tcPr>
            <w:tcW w:w="1100" w:type="dxa"/>
            <w:tcMar>
              <w:top w:w="60" w:type="dxa"/>
              <w:left w:w="60" w:type="dxa"/>
              <w:bottom w:w="60" w:type="dxa"/>
              <w:right w:w="60" w:type="dxa"/>
            </w:tcMar>
          </w:tcPr>
          <w:p w14:paraId="34139CA4" w14:textId="77777777" w:rsidR="00D03982" w:rsidRDefault="00000000">
            <w:pPr>
              <w:spacing w:after="50" w:line="276" w:lineRule="auto"/>
            </w:pPr>
            <w:r>
              <w:rPr>
                <w:color w:val="000000"/>
                <w:sz w:val="18"/>
                <w:szCs w:val="18"/>
              </w:rPr>
              <w:lastRenderedPageBreak/>
              <w:t xml:space="preserve">Lecture de tableau, comparaison avec la Première Guerre </w:t>
            </w:r>
            <w:r>
              <w:rPr>
                <w:color w:val="000000"/>
                <w:sz w:val="18"/>
                <w:szCs w:val="18"/>
              </w:rPr>
              <w:lastRenderedPageBreak/>
              <w:t>mondiale, commentaire de documents facultatif, questions-réponses</w:t>
            </w:r>
          </w:p>
        </w:tc>
        <w:tc>
          <w:tcPr>
            <w:tcW w:w="1050" w:type="dxa"/>
            <w:tcMar>
              <w:top w:w="60" w:type="dxa"/>
              <w:left w:w="60" w:type="dxa"/>
              <w:bottom w:w="60" w:type="dxa"/>
              <w:right w:w="60" w:type="dxa"/>
            </w:tcMar>
          </w:tcPr>
          <w:p w14:paraId="6F6D1FB5" w14:textId="77777777" w:rsidR="00D03982" w:rsidRDefault="00000000">
            <w:pPr>
              <w:spacing w:after="50" w:line="276" w:lineRule="auto"/>
            </w:pPr>
            <w:r>
              <w:rPr>
                <w:color w:val="000000"/>
                <w:sz w:val="18"/>
                <w:szCs w:val="18"/>
              </w:rPr>
              <w:lastRenderedPageBreak/>
              <w:t>Tableau noir (tableau récapitulatif recopié)</w:t>
            </w:r>
          </w:p>
        </w:tc>
        <w:tc>
          <w:tcPr>
            <w:tcW w:w="800" w:type="dxa"/>
            <w:tcMar>
              <w:top w:w="60" w:type="dxa"/>
              <w:left w:w="60" w:type="dxa"/>
              <w:bottom w:w="60" w:type="dxa"/>
              <w:right w:w="60" w:type="dxa"/>
            </w:tcMar>
          </w:tcPr>
          <w:p w14:paraId="486664AE" w14:textId="77777777" w:rsidR="00D03982" w:rsidRDefault="00D03982"/>
        </w:tc>
      </w:tr>
      <w:tr w:rsidR="00D03982" w14:paraId="1C735DDC" w14:textId="77777777">
        <w:tblPrEx>
          <w:tblCellMar>
            <w:top w:w="0" w:type="dxa"/>
            <w:bottom w:w="0" w:type="dxa"/>
          </w:tblCellMar>
        </w:tblPrEx>
        <w:tc>
          <w:tcPr>
            <w:tcW w:w="1150" w:type="dxa"/>
            <w:tcMar>
              <w:top w:w="60" w:type="dxa"/>
              <w:left w:w="60" w:type="dxa"/>
              <w:bottom w:w="60" w:type="dxa"/>
              <w:right w:w="60" w:type="dxa"/>
            </w:tcMar>
          </w:tcPr>
          <w:p w14:paraId="4B65A3B9" w14:textId="77777777" w:rsidR="00D03982" w:rsidRDefault="00000000">
            <w:pPr>
              <w:spacing w:after="20" w:line="276" w:lineRule="auto"/>
            </w:pPr>
            <w:r>
              <w:rPr>
                <w:b/>
                <w:bCs/>
                <w:color w:val="000000"/>
                <w:sz w:val="18"/>
                <w:szCs w:val="18"/>
              </w:rPr>
              <w:lastRenderedPageBreak/>
              <w:t>5. Synthèse</w:t>
            </w:r>
          </w:p>
        </w:tc>
        <w:tc>
          <w:tcPr>
            <w:tcW w:w="3250" w:type="dxa"/>
            <w:tcMar>
              <w:top w:w="60" w:type="dxa"/>
              <w:left w:w="60" w:type="dxa"/>
              <w:bottom w:w="60" w:type="dxa"/>
              <w:right w:w="60" w:type="dxa"/>
            </w:tcMar>
          </w:tcPr>
          <w:p w14:paraId="1546C70D" w14:textId="77777777" w:rsidR="00D03982" w:rsidRDefault="00000000">
            <w:pPr>
              <w:spacing w:after="50" w:line="276" w:lineRule="auto"/>
            </w:pPr>
            <w:r>
              <w:rPr>
                <w:color w:val="000000"/>
                <w:sz w:val="18"/>
                <w:szCs w:val="18"/>
              </w:rPr>
              <w:t>Donc, la Deuxième Guerre mondiale laisse un bilan sans précédent : 50 à 60 millions de morts, dont une majorité de civils, le génocide de 5 à 6 millions de juifs et des Tsiganes dans les camps d'extermination nazis, l'Europe et le Japon en ruines, l'humanité traumatisée par la découverte des camps et par la bombe atomique. Les vainqueurs jugent les criminels nazis à Nuremberg pour crimes contre l'humanité, se partagent l'Allemagne et l'Europe à Yalta et Potsdam, et fondent l'ONU en juin 1945 pour maintenir la paix. L'Europe affaiblie cède la place à deux superpuissances, les États-Unis et l'URSS, bientôt rivales, et les empires coloniaux commencent à se disloquer : la décolonisation, qui touchera Madagascar, est en marche.</w:t>
            </w:r>
          </w:p>
        </w:tc>
        <w:tc>
          <w:tcPr>
            <w:tcW w:w="2250" w:type="dxa"/>
            <w:tcMar>
              <w:top w:w="60" w:type="dxa"/>
              <w:left w:w="60" w:type="dxa"/>
              <w:bottom w:w="60" w:type="dxa"/>
              <w:right w:w="60" w:type="dxa"/>
            </w:tcMar>
          </w:tcPr>
          <w:p w14:paraId="574F0534" w14:textId="77777777" w:rsidR="00D03982" w:rsidRDefault="00000000">
            <w:pPr>
              <w:spacing w:after="50" w:line="276" w:lineRule="auto"/>
            </w:pPr>
            <w:r>
              <w:rPr>
                <w:color w:val="000000"/>
                <w:sz w:val="18"/>
                <w:szCs w:val="18"/>
              </w:rPr>
              <w:t>Les élèves écoutent.</w:t>
            </w:r>
          </w:p>
        </w:tc>
        <w:tc>
          <w:tcPr>
            <w:tcW w:w="1100" w:type="dxa"/>
            <w:tcMar>
              <w:top w:w="60" w:type="dxa"/>
              <w:left w:w="60" w:type="dxa"/>
              <w:bottom w:w="60" w:type="dxa"/>
              <w:right w:w="60" w:type="dxa"/>
            </w:tcMar>
          </w:tcPr>
          <w:p w14:paraId="0D8780AC" w14:textId="77777777" w:rsidR="00D03982" w:rsidRDefault="00000000">
            <w:pPr>
              <w:spacing w:after="50" w:line="276" w:lineRule="auto"/>
            </w:pPr>
            <w:r>
              <w:rPr>
                <w:color w:val="000000"/>
                <w:sz w:val="18"/>
                <w:szCs w:val="18"/>
              </w:rPr>
              <w:t>Exposé oral</w:t>
            </w:r>
          </w:p>
        </w:tc>
        <w:tc>
          <w:tcPr>
            <w:tcW w:w="1050" w:type="dxa"/>
            <w:tcMar>
              <w:top w:w="60" w:type="dxa"/>
              <w:left w:w="60" w:type="dxa"/>
              <w:bottom w:w="60" w:type="dxa"/>
              <w:right w:w="60" w:type="dxa"/>
            </w:tcMar>
          </w:tcPr>
          <w:p w14:paraId="226005BA" w14:textId="77777777" w:rsidR="00D03982" w:rsidRDefault="00000000">
            <w:pPr>
              <w:spacing w:after="50" w:line="276" w:lineRule="auto"/>
            </w:pPr>
            <w:r>
              <w:rPr>
                <w:color w:val="000000"/>
                <w:sz w:val="18"/>
                <w:szCs w:val="18"/>
              </w:rPr>
              <w:t>Tableau noir</w:t>
            </w:r>
          </w:p>
        </w:tc>
        <w:tc>
          <w:tcPr>
            <w:tcW w:w="800" w:type="dxa"/>
            <w:tcMar>
              <w:top w:w="60" w:type="dxa"/>
              <w:left w:w="60" w:type="dxa"/>
              <w:bottom w:w="60" w:type="dxa"/>
              <w:right w:w="60" w:type="dxa"/>
            </w:tcMar>
          </w:tcPr>
          <w:p w14:paraId="58C86FBC" w14:textId="77777777" w:rsidR="00D03982" w:rsidRDefault="00D03982"/>
        </w:tc>
      </w:tr>
      <w:tr w:rsidR="00D03982" w14:paraId="4721FF5F" w14:textId="77777777">
        <w:tblPrEx>
          <w:tblCellMar>
            <w:top w:w="0" w:type="dxa"/>
            <w:bottom w:w="0" w:type="dxa"/>
          </w:tblCellMar>
        </w:tblPrEx>
        <w:tc>
          <w:tcPr>
            <w:tcW w:w="1150" w:type="dxa"/>
            <w:tcMar>
              <w:top w:w="60" w:type="dxa"/>
              <w:left w:w="60" w:type="dxa"/>
              <w:bottom w:w="60" w:type="dxa"/>
              <w:right w:w="60" w:type="dxa"/>
            </w:tcMar>
          </w:tcPr>
          <w:p w14:paraId="10E47D3E" w14:textId="77777777" w:rsidR="00D03982" w:rsidRDefault="00000000">
            <w:pPr>
              <w:spacing w:after="20" w:line="276" w:lineRule="auto"/>
            </w:pPr>
            <w:r>
              <w:rPr>
                <w:b/>
                <w:bCs/>
                <w:color w:val="000000"/>
                <w:sz w:val="18"/>
                <w:szCs w:val="18"/>
              </w:rPr>
              <w:t>6. Application</w:t>
            </w:r>
          </w:p>
        </w:tc>
        <w:tc>
          <w:tcPr>
            <w:tcW w:w="3250" w:type="dxa"/>
            <w:tcMar>
              <w:top w:w="60" w:type="dxa"/>
              <w:left w:w="60" w:type="dxa"/>
              <w:bottom w:w="60" w:type="dxa"/>
              <w:right w:w="60" w:type="dxa"/>
            </w:tcMar>
          </w:tcPr>
          <w:p w14:paraId="28A56F78" w14:textId="77777777" w:rsidR="00D03982" w:rsidRDefault="00000000">
            <w:pPr>
              <w:spacing w:after="50" w:line="276" w:lineRule="auto"/>
            </w:pPr>
            <w:r>
              <w:rPr>
                <w:b/>
                <w:bCs/>
                <w:color w:val="000000"/>
                <w:sz w:val="18"/>
                <w:szCs w:val="18"/>
              </w:rPr>
              <w:t>Exercice 1</w:t>
            </w:r>
            <w:r>
              <w:rPr>
                <w:color w:val="000000"/>
                <w:sz w:val="18"/>
                <w:szCs w:val="18"/>
              </w:rPr>
              <w:t xml:space="preserve"> — Reliez chaque terme à sa définition (recopiez les couples).</w:t>
            </w:r>
          </w:p>
          <w:p w14:paraId="6DB20E0E" w14:textId="77777777" w:rsidR="00D03982" w:rsidRDefault="00000000">
            <w:pPr>
              <w:spacing w:after="50" w:line="276" w:lineRule="auto"/>
            </w:pPr>
            <w:r>
              <w:rPr>
                <w:color w:val="000000"/>
                <w:sz w:val="18"/>
                <w:szCs w:val="18"/>
              </w:rPr>
              <w:t>1. Shoah — 2. Nuremberg — 3. Yalta — 4. ONU</w:t>
            </w:r>
          </w:p>
          <w:p w14:paraId="62D22984" w14:textId="77777777" w:rsidR="00D03982" w:rsidRDefault="00000000">
            <w:pPr>
              <w:spacing w:after="50" w:line="276" w:lineRule="auto"/>
            </w:pPr>
            <w:r>
              <w:rPr>
                <w:color w:val="000000"/>
                <w:sz w:val="18"/>
                <w:szCs w:val="18"/>
              </w:rPr>
              <w:t>A. Conférence de février 1945 où les vainqueurs préparent l'après-guerre</w:t>
            </w:r>
          </w:p>
          <w:p w14:paraId="338FA584" w14:textId="77777777" w:rsidR="00D03982" w:rsidRDefault="00000000">
            <w:pPr>
              <w:spacing w:after="50" w:line="276" w:lineRule="auto"/>
            </w:pPr>
            <w:r>
              <w:rPr>
                <w:color w:val="000000"/>
                <w:sz w:val="18"/>
                <w:szCs w:val="18"/>
              </w:rPr>
              <w:t>B. Organisation internationale créée en 1945 pour maintenir la paix</w:t>
            </w:r>
          </w:p>
          <w:p w14:paraId="28CD7665" w14:textId="77777777" w:rsidR="00D03982" w:rsidRDefault="00000000">
            <w:pPr>
              <w:spacing w:after="50" w:line="276" w:lineRule="auto"/>
            </w:pPr>
            <w:r>
              <w:rPr>
                <w:color w:val="000000"/>
                <w:sz w:val="18"/>
                <w:szCs w:val="18"/>
              </w:rPr>
              <w:t>C. Génocide de 5 à 6 millions de juifs d'Europe par les nazis</w:t>
            </w:r>
          </w:p>
          <w:p w14:paraId="6D43D86E" w14:textId="77777777" w:rsidR="00D03982" w:rsidRDefault="00000000">
            <w:pPr>
              <w:spacing w:after="50" w:line="276" w:lineRule="auto"/>
            </w:pPr>
            <w:r>
              <w:rPr>
                <w:color w:val="000000"/>
                <w:sz w:val="18"/>
                <w:szCs w:val="18"/>
              </w:rPr>
              <w:t>D. Procès des dirigeants nazis pour crimes contre l'humanité (1945-1946)</w:t>
            </w:r>
          </w:p>
          <w:p w14:paraId="5ED2E8B3" w14:textId="77777777" w:rsidR="00D03982" w:rsidRDefault="00000000">
            <w:pPr>
              <w:spacing w:after="50" w:line="276" w:lineRule="auto"/>
            </w:pPr>
            <w:r>
              <w:rPr>
                <w:b/>
                <w:bCs/>
                <w:color w:val="000000"/>
                <w:sz w:val="18"/>
                <w:szCs w:val="18"/>
              </w:rPr>
              <w:t>Exercice 2</w:t>
            </w:r>
            <w:r>
              <w:rPr>
                <w:color w:val="000000"/>
                <w:sz w:val="18"/>
                <w:szCs w:val="18"/>
              </w:rPr>
              <w:t xml:space="preserve"> — Comparez les deux guerres mondiales en complétant les phrases.</w:t>
            </w:r>
          </w:p>
          <w:p w14:paraId="5C35F4B7" w14:textId="77777777" w:rsidR="00D03982" w:rsidRDefault="00000000">
            <w:pPr>
              <w:spacing w:after="50" w:line="276" w:lineRule="auto"/>
            </w:pPr>
            <w:r>
              <w:rPr>
                <w:color w:val="000000"/>
                <w:sz w:val="18"/>
                <w:szCs w:val="18"/>
              </w:rPr>
              <w:t>1. La Première Guerre mondiale a fait environ ……… de morts, la Deuxième entre ……… et ……… millions.</w:t>
            </w:r>
          </w:p>
          <w:p w14:paraId="1CF9FA95" w14:textId="77777777" w:rsidR="00D03982" w:rsidRDefault="00000000">
            <w:pPr>
              <w:spacing w:after="50" w:line="276" w:lineRule="auto"/>
            </w:pPr>
            <w:r>
              <w:rPr>
                <w:color w:val="000000"/>
                <w:sz w:val="18"/>
                <w:szCs w:val="18"/>
              </w:rPr>
              <w:t>2. En 1914-1918, les morts étaient surtout des ……… ; en 1939-1945, ce sont surtout des ……….</w:t>
            </w:r>
          </w:p>
          <w:p w14:paraId="3D0EE166" w14:textId="77777777" w:rsidR="00D03982" w:rsidRDefault="00000000">
            <w:pPr>
              <w:spacing w:after="50" w:line="276" w:lineRule="auto"/>
            </w:pPr>
            <w:r>
              <w:rPr>
                <w:color w:val="000000"/>
                <w:sz w:val="18"/>
                <w:szCs w:val="18"/>
              </w:rPr>
              <w:lastRenderedPageBreak/>
              <w:t>3. Après 1918, on a créé la ……… ; après 1945, l'……….</w:t>
            </w:r>
          </w:p>
          <w:p w14:paraId="7EE9D387" w14:textId="77777777" w:rsidR="00D03982" w:rsidRDefault="00000000">
            <w:pPr>
              <w:spacing w:after="50" w:line="276" w:lineRule="auto"/>
            </w:pPr>
            <w:r>
              <w:rPr>
                <w:color w:val="000000"/>
                <w:sz w:val="18"/>
                <w:szCs w:val="18"/>
              </w:rPr>
              <w:t>4. La Deuxième Guerre mondiale s'est terminée par l'emploi d'une arme nouvelle : ……….</w:t>
            </w:r>
          </w:p>
        </w:tc>
        <w:tc>
          <w:tcPr>
            <w:tcW w:w="2250" w:type="dxa"/>
            <w:tcMar>
              <w:top w:w="60" w:type="dxa"/>
              <w:left w:w="60" w:type="dxa"/>
              <w:bottom w:w="60" w:type="dxa"/>
              <w:right w:w="60" w:type="dxa"/>
            </w:tcMar>
          </w:tcPr>
          <w:p w14:paraId="6B64DB33" w14:textId="77777777" w:rsidR="00D03982" w:rsidRDefault="00000000">
            <w:pPr>
              <w:spacing w:after="50" w:line="276" w:lineRule="auto"/>
            </w:pPr>
            <w:r>
              <w:rPr>
                <w:b/>
                <w:bCs/>
                <w:color w:val="E9704F"/>
                <w:sz w:val="18"/>
                <w:szCs w:val="18"/>
              </w:rPr>
              <w:lastRenderedPageBreak/>
              <w:t>Corrigé 1 :</w:t>
            </w:r>
          </w:p>
          <w:p w14:paraId="173A28CB" w14:textId="77777777" w:rsidR="00D03982" w:rsidRDefault="00000000">
            <w:pPr>
              <w:spacing w:after="50" w:line="276" w:lineRule="auto"/>
            </w:pPr>
            <w:r>
              <w:rPr>
                <w:color w:val="000000"/>
                <w:sz w:val="18"/>
                <w:szCs w:val="18"/>
              </w:rPr>
              <w:t xml:space="preserve">1 → </w:t>
            </w:r>
            <w:r>
              <w:rPr>
                <w:b/>
                <w:bCs/>
                <w:color w:val="E9704F"/>
                <w:sz w:val="18"/>
                <w:szCs w:val="18"/>
              </w:rPr>
              <w:t>C</w:t>
            </w:r>
            <w:r>
              <w:rPr>
                <w:color w:val="000000"/>
                <w:sz w:val="18"/>
                <w:szCs w:val="18"/>
              </w:rPr>
              <w:t xml:space="preserve"> ; 2 → </w:t>
            </w:r>
            <w:r>
              <w:rPr>
                <w:b/>
                <w:bCs/>
                <w:color w:val="E9704F"/>
                <w:sz w:val="18"/>
                <w:szCs w:val="18"/>
              </w:rPr>
              <w:t>D</w:t>
            </w:r>
            <w:r>
              <w:rPr>
                <w:color w:val="000000"/>
                <w:sz w:val="18"/>
                <w:szCs w:val="18"/>
              </w:rPr>
              <w:t xml:space="preserve"> ; 3 → </w:t>
            </w:r>
            <w:r>
              <w:rPr>
                <w:b/>
                <w:bCs/>
                <w:color w:val="E9704F"/>
                <w:sz w:val="18"/>
                <w:szCs w:val="18"/>
              </w:rPr>
              <w:t>A</w:t>
            </w:r>
            <w:r>
              <w:rPr>
                <w:color w:val="000000"/>
                <w:sz w:val="18"/>
                <w:szCs w:val="18"/>
              </w:rPr>
              <w:t xml:space="preserve"> ; 4 → </w:t>
            </w:r>
            <w:r>
              <w:rPr>
                <w:b/>
                <w:bCs/>
                <w:color w:val="E9704F"/>
                <w:sz w:val="18"/>
                <w:szCs w:val="18"/>
              </w:rPr>
              <w:t>B</w:t>
            </w:r>
            <w:r>
              <w:rPr>
                <w:color w:val="000000"/>
                <w:sz w:val="18"/>
                <w:szCs w:val="18"/>
              </w:rPr>
              <w:t>.</w:t>
            </w:r>
          </w:p>
          <w:p w14:paraId="2D3BB190" w14:textId="77777777" w:rsidR="00D03982" w:rsidRDefault="00000000">
            <w:pPr>
              <w:spacing w:after="50" w:line="276" w:lineRule="auto"/>
            </w:pPr>
            <w:r>
              <w:rPr>
                <w:color w:val="000000"/>
                <w:sz w:val="18"/>
                <w:szCs w:val="18"/>
              </w:rPr>
              <w:t xml:space="preserve">(A : </w:t>
            </w:r>
            <w:r>
              <w:rPr>
                <w:b/>
                <w:bCs/>
                <w:color w:val="E9704F"/>
                <w:sz w:val="18"/>
                <w:szCs w:val="18"/>
              </w:rPr>
              <w:t>Yalta</w:t>
            </w:r>
            <w:r>
              <w:rPr>
                <w:color w:val="000000"/>
                <w:sz w:val="18"/>
                <w:szCs w:val="18"/>
              </w:rPr>
              <w:t>.)</w:t>
            </w:r>
          </w:p>
          <w:p w14:paraId="6617B588" w14:textId="77777777" w:rsidR="00D03982" w:rsidRDefault="00000000">
            <w:pPr>
              <w:spacing w:after="50" w:line="276" w:lineRule="auto"/>
            </w:pPr>
            <w:r>
              <w:rPr>
                <w:color w:val="000000"/>
                <w:sz w:val="18"/>
                <w:szCs w:val="18"/>
              </w:rPr>
              <w:t>(B : l'</w:t>
            </w:r>
            <w:r>
              <w:rPr>
                <w:b/>
                <w:bCs/>
                <w:color w:val="E9704F"/>
                <w:sz w:val="18"/>
                <w:szCs w:val="18"/>
              </w:rPr>
              <w:t>ONU</w:t>
            </w:r>
            <w:r>
              <w:rPr>
                <w:color w:val="000000"/>
                <w:sz w:val="18"/>
                <w:szCs w:val="18"/>
              </w:rPr>
              <w:t>.)</w:t>
            </w:r>
          </w:p>
          <w:p w14:paraId="369C028A" w14:textId="77777777" w:rsidR="00D03982" w:rsidRDefault="00000000">
            <w:pPr>
              <w:spacing w:after="50" w:line="276" w:lineRule="auto"/>
            </w:pPr>
            <w:r>
              <w:rPr>
                <w:color w:val="000000"/>
                <w:sz w:val="18"/>
                <w:szCs w:val="18"/>
              </w:rPr>
              <w:t xml:space="preserve">(C : la </w:t>
            </w:r>
            <w:r>
              <w:rPr>
                <w:b/>
                <w:bCs/>
                <w:color w:val="E9704F"/>
                <w:sz w:val="18"/>
                <w:szCs w:val="18"/>
              </w:rPr>
              <w:t>Shoah</w:t>
            </w:r>
            <w:r>
              <w:rPr>
                <w:color w:val="000000"/>
                <w:sz w:val="18"/>
                <w:szCs w:val="18"/>
              </w:rPr>
              <w:t xml:space="preserve"> ; D : </w:t>
            </w:r>
            <w:r>
              <w:rPr>
                <w:b/>
                <w:bCs/>
                <w:color w:val="E9704F"/>
                <w:sz w:val="18"/>
                <w:szCs w:val="18"/>
              </w:rPr>
              <w:t>Nuremberg</w:t>
            </w:r>
            <w:r>
              <w:rPr>
                <w:color w:val="000000"/>
                <w:sz w:val="18"/>
                <w:szCs w:val="18"/>
              </w:rPr>
              <w:t>.)</w:t>
            </w:r>
          </w:p>
          <w:p w14:paraId="1A1A43B3" w14:textId="77777777" w:rsidR="00D03982" w:rsidRDefault="00000000">
            <w:pPr>
              <w:spacing w:after="50" w:line="276" w:lineRule="auto"/>
            </w:pPr>
            <w:r>
              <w:rPr>
                <w:b/>
                <w:bCs/>
                <w:color w:val="E9704F"/>
                <w:sz w:val="18"/>
                <w:szCs w:val="18"/>
              </w:rPr>
              <w:t>Corrigé 2 :</w:t>
            </w:r>
          </w:p>
          <w:p w14:paraId="7CA3DC27" w14:textId="77777777" w:rsidR="00D03982" w:rsidRDefault="00000000">
            <w:pPr>
              <w:spacing w:after="50" w:line="276" w:lineRule="auto"/>
            </w:pPr>
            <w:r>
              <w:rPr>
                <w:color w:val="000000"/>
                <w:sz w:val="18"/>
                <w:szCs w:val="18"/>
              </w:rPr>
              <w:t xml:space="preserve">1. Environ </w:t>
            </w:r>
            <w:r>
              <w:rPr>
                <w:b/>
                <w:bCs/>
                <w:color w:val="E9704F"/>
                <w:sz w:val="18"/>
                <w:szCs w:val="18"/>
              </w:rPr>
              <w:t>10 millions</w:t>
            </w:r>
            <w:r>
              <w:rPr>
                <w:color w:val="000000"/>
                <w:sz w:val="18"/>
                <w:szCs w:val="18"/>
              </w:rPr>
              <w:t xml:space="preserve"> ; entre </w:t>
            </w:r>
            <w:r>
              <w:rPr>
                <w:b/>
                <w:bCs/>
                <w:color w:val="E9704F"/>
                <w:sz w:val="18"/>
                <w:szCs w:val="18"/>
              </w:rPr>
              <w:t>50 et 60 millions</w:t>
            </w:r>
            <w:r>
              <w:rPr>
                <w:color w:val="000000"/>
                <w:sz w:val="18"/>
                <w:szCs w:val="18"/>
              </w:rPr>
              <w:t>.</w:t>
            </w:r>
          </w:p>
          <w:p w14:paraId="3541B1DD" w14:textId="77777777" w:rsidR="00D03982" w:rsidRDefault="00000000">
            <w:pPr>
              <w:spacing w:after="50" w:line="276" w:lineRule="auto"/>
            </w:pPr>
            <w:r>
              <w:rPr>
                <w:color w:val="000000"/>
                <w:sz w:val="18"/>
                <w:szCs w:val="18"/>
              </w:rPr>
              <w:t xml:space="preserve">2. Des </w:t>
            </w:r>
            <w:r>
              <w:rPr>
                <w:b/>
                <w:bCs/>
                <w:color w:val="E9704F"/>
                <w:sz w:val="18"/>
                <w:szCs w:val="18"/>
              </w:rPr>
              <w:t>soldats</w:t>
            </w:r>
            <w:r>
              <w:rPr>
                <w:color w:val="000000"/>
                <w:sz w:val="18"/>
                <w:szCs w:val="18"/>
              </w:rPr>
              <w:t xml:space="preserve"> ; des </w:t>
            </w:r>
            <w:r>
              <w:rPr>
                <w:b/>
                <w:bCs/>
                <w:color w:val="E9704F"/>
                <w:sz w:val="18"/>
                <w:szCs w:val="18"/>
              </w:rPr>
              <w:t>civils</w:t>
            </w:r>
            <w:r>
              <w:rPr>
                <w:color w:val="000000"/>
                <w:sz w:val="18"/>
                <w:szCs w:val="18"/>
              </w:rPr>
              <w:t>.</w:t>
            </w:r>
          </w:p>
          <w:p w14:paraId="34514221" w14:textId="77777777" w:rsidR="00D03982" w:rsidRDefault="00000000">
            <w:pPr>
              <w:spacing w:after="50" w:line="276" w:lineRule="auto"/>
            </w:pPr>
            <w:r>
              <w:rPr>
                <w:color w:val="000000"/>
                <w:sz w:val="18"/>
                <w:szCs w:val="18"/>
              </w:rPr>
              <w:t xml:space="preserve">3. La </w:t>
            </w:r>
            <w:r>
              <w:rPr>
                <w:b/>
                <w:bCs/>
                <w:color w:val="E9704F"/>
                <w:sz w:val="18"/>
                <w:szCs w:val="18"/>
              </w:rPr>
              <w:t>SDN</w:t>
            </w:r>
            <w:r>
              <w:rPr>
                <w:color w:val="000000"/>
                <w:sz w:val="18"/>
                <w:szCs w:val="18"/>
              </w:rPr>
              <w:t xml:space="preserve"> ; l'</w:t>
            </w:r>
            <w:r>
              <w:rPr>
                <w:b/>
                <w:bCs/>
                <w:color w:val="E9704F"/>
                <w:sz w:val="18"/>
                <w:szCs w:val="18"/>
              </w:rPr>
              <w:t>ONU</w:t>
            </w:r>
            <w:r>
              <w:rPr>
                <w:color w:val="000000"/>
                <w:sz w:val="18"/>
                <w:szCs w:val="18"/>
              </w:rPr>
              <w:t>.</w:t>
            </w:r>
          </w:p>
          <w:p w14:paraId="2C62B379" w14:textId="77777777" w:rsidR="00D03982" w:rsidRDefault="00000000">
            <w:pPr>
              <w:spacing w:after="50" w:line="276" w:lineRule="auto"/>
            </w:pPr>
            <w:r>
              <w:rPr>
                <w:color w:val="000000"/>
                <w:sz w:val="18"/>
                <w:szCs w:val="18"/>
              </w:rPr>
              <w:t xml:space="preserve">4. La </w:t>
            </w:r>
            <w:r>
              <w:rPr>
                <w:b/>
                <w:bCs/>
                <w:color w:val="E9704F"/>
                <w:sz w:val="18"/>
                <w:szCs w:val="18"/>
              </w:rPr>
              <w:t>bombe atomique</w:t>
            </w:r>
            <w:r>
              <w:rPr>
                <w:color w:val="000000"/>
                <w:sz w:val="18"/>
                <w:szCs w:val="18"/>
              </w:rPr>
              <w:t xml:space="preserve"> (Hiroshima, Nagasaki).</w:t>
            </w:r>
          </w:p>
        </w:tc>
        <w:tc>
          <w:tcPr>
            <w:tcW w:w="1100" w:type="dxa"/>
            <w:tcMar>
              <w:top w:w="60" w:type="dxa"/>
              <w:left w:w="60" w:type="dxa"/>
              <w:bottom w:w="60" w:type="dxa"/>
              <w:right w:w="60" w:type="dxa"/>
            </w:tcMar>
          </w:tcPr>
          <w:p w14:paraId="618BE75F" w14:textId="77777777" w:rsidR="00D03982" w:rsidRDefault="00000000">
            <w:pPr>
              <w:spacing w:after="50" w:line="276" w:lineRule="auto"/>
            </w:pPr>
            <w:r>
              <w:rPr>
                <w:color w:val="000000"/>
                <w:sz w:val="18"/>
                <w:szCs w:val="18"/>
              </w:rPr>
              <w:t>Travail individuel puis correction collective</w:t>
            </w:r>
          </w:p>
        </w:tc>
        <w:tc>
          <w:tcPr>
            <w:tcW w:w="1050" w:type="dxa"/>
            <w:tcMar>
              <w:top w:w="60" w:type="dxa"/>
              <w:left w:w="60" w:type="dxa"/>
              <w:bottom w:w="60" w:type="dxa"/>
              <w:right w:w="60" w:type="dxa"/>
            </w:tcMar>
          </w:tcPr>
          <w:p w14:paraId="4F380D1D" w14:textId="77777777" w:rsidR="00D03982" w:rsidRDefault="00000000">
            <w:pPr>
              <w:spacing w:after="50" w:line="276" w:lineRule="auto"/>
            </w:pPr>
            <w:r>
              <w:rPr>
                <w:color w:val="000000"/>
                <w:sz w:val="18"/>
                <w:szCs w:val="18"/>
              </w:rPr>
              <w:t>Cahier, ardoise</w:t>
            </w:r>
          </w:p>
        </w:tc>
        <w:tc>
          <w:tcPr>
            <w:tcW w:w="800" w:type="dxa"/>
            <w:tcMar>
              <w:top w:w="60" w:type="dxa"/>
              <w:left w:w="60" w:type="dxa"/>
              <w:bottom w:w="60" w:type="dxa"/>
              <w:right w:w="60" w:type="dxa"/>
            </w:tcMar>
          </w:tcPr>
          <w:p w14:paraId="345BF710" w14:textId="77777777" w:rsidR="00D03982" w:rsidRDefault="00D03982"/>
        </w:tc>
      </w:tr>
      <w:tr w:rsidR="00D03982" w14:paraId="2E7CB41C"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7E4EC230" w14:textId="77777777" w:rsidR="00D03982" w:rsidRDefault="00000000">
            <w:pPr>
              <w:spacing w:line="276" w:lineRule="auto"/>
            </w:pPr>
            <w:r>
              <w:rPr>
                <w:b/>
                <w:bCs/>
                <w:color w:val="000000"/>
                <w:sz w:val="19"/>
                <w:szCs w:val="19"/>
              </w:rPr>
              <w:t>III. ÉVALUATION</w:t>
            </w:r>
          </w:p>
        </w:tc>
      </w:tr>
      <w:tr w:rsidR="00D03982" w14:paraId="09250B86" w14:textId="77777777">
        <w:tblPrEx>
          <w:tblCellMar>
            <w:top w:w="0" w:type="dxa"/>
            <w:bottom w:w="0" w:type="dxa"/>
          </w:tblCellMar>
        </w:tblPrEx>
        <w:tc>
          <w:tcPr>
            <w:tcW w:w="1150" w:type="dxa"/>
            <w:tcMar>
              <w:top w:w="60" w:type="dxa"/>
              <w:left w:w="60" w:type="dxa"/>
              <w:bottom w:w="60" w:type="dxa"/>
              <w:right w:w="60" w:type="dxa"/>
            </w:tcMar>
          </w:tcPr>
          <w:p w14:paraId="011655A4" w14:textId="77777777" w:rsidR="00D03982" w:rsidRDefault="00000000">
            <w:pPr>
              <w:spacing w:after="20" w:line="276" w:lineRule="auto"/>
            </w:pPr>
            <w:r>
              <w:rPr>
                <w:b/>
                <w:bCs/>
                <w:color w:val="000000"/>
                <w:sz w:val="18"/>
                <w:szCs w:val="18"/>
              </w:rPr>
              <w:t>Évaluation</w:t>
            </w:r>
          </w:p>
          <w:p w14:paraId="50E02249" w14:textId="77777777" w:rsidR="00D03982" w:rsidRDefault="00000000">
            <w:pPr>
              <w:spacing w:line="276" w:lineRule="auto"/>
            </w:pPr>
            <w:r>
              <w:rPr>
                <w:color w:val="000000"/>
                <w:sz w:val="18"/>
                <w:szCs w:val="18"/>
              </w:rPr>
              <w:t>15 min</w:t>
            </w:r>
          </w:p>
        </w:tc>
        <w:tc>
          <w:tcPr>
            <w:tcW w:w="3250" w:type="dxa"/>
            <w:tcMar>
              <w:top w:w="60" w:type="dxa"/>
              <w:left w:w="60" w:type="dxa"/>
              <w:bottom w:w="60" w:type="dxa"/>
              <w:right w:w="60" w:type="dxa"/>
            </w:tcMar>
          </w:tcPr>
          <w:p w14:paraId="41901CB8" w14:textId="77777777" w:rsidR="00D03982" w:rsidRDefault="00000000">
            <w:pPr>
              <w:spacing w:after="50" w:line="276" w:lineRule="auto"/>
            </w:pPr>
            <w:r>
              <w:rPr>
                <w:b/>
                <w:bCs/>
                <w:color w:val="000000"/>
                <w:sz w:val="18"/>
                <w:szCs w:val="18"/>
              </w:rPr>
              <w:t>Exercice 3</w:t>
            </w:r>
            <w:r>
              <w:rPr>
                <w:color w:val="000000"/>
                <w:sz w:val="18"/>
                <w:szCs w:val="18"/>
              </w:rPr>
              <w:t xml:space="preserve"> — Répondez par Vrai ou Faux, puis corrigez les phrases fausses.</w:t>
            </w:r>
          </w:p>
          <w:p w14:paraId="50AA87C0" w14:textId="77777777" w:rsidR="00D03982" w:rsidRDefault="00000000">
            <w:pPr>
              <w:spacing w:after="50" w:line="276" w:lineRule="auto"/>
            </w:pPr>
            <w:r>
              <w:rPr>
                <w:color w:val="000000"/>
                <w:sz w:val="18"/>
                <w:szCs w:val="18"/>
              </w:rPr>
              <w:t>a) La Deuxième Guerre mondiale a fait moins de morts que la Première.</w:t>
            </w:r>
          </w:p>
          <w:p w14:paraId="3926A079" w14:textId="77777777" w:rsidR="00D03982" w:rsidRDefault="00000000">
            <w:pPr>
              <w:spacing w:after="50" w:line="276" w:lineRule="auto"/>
            </w:pPr>
            <w:r>
              <w:rPr>
                <w:color w:val="000000"/>
                <w:sz w:val="18"/>
                <w:szCs w:val="18"/>
              </w:rPr>
              <w:t>b) Le génocide des juifs a été planifié et organisé par l'État nazi.</w:t>
            </w:r>
          </w:p>
          <w:p w14:paraId="19E725FD" w14:textId="77777777" w:rsidR="00D03982" w:rsidRDefault="00000000">
            <w:pPr>
              <w:spacing w:after="50" w:line="276" w:lineRule="auto"/>
            </w:pPr>
            <w:r>
              <w:rPr>
                <w:color w:val="000000"/>
                <w:sz w:val="18"/>
                <w:szCs w:val="18"/>
              </w:rPr>
              <w:t>c) Les États-Unis sont sortis ruinés de la guerre.</w:t>
            </w:r>
          </w:p>
          <w:p w14:paraId="53A92131" w14:textId="77777777" w:rsidR="00D03982" w:rsidRDefault="00000000">
            <w:pPr>
              <w:spacing w:after="50" w:line="276" w:lineRule="auto"/>
            </w:pPr>
            <w:r>
              <w:rPr>
                <w:color w:val="000000"/>
                <w:sz w:val="18"/>
                <w:szCs w:val="18"/>
              </w:rPr>
              <w:t>d) Le Conseil de sécurité de l'ONU compte cinq membres permanents ayant un droit de veto.</w:t>
            </w:r>
          </w:p>
          <w:p w14:paraId="1A6B3D2E" w14:textId="77777777" w:rsidR="00D03982" w:rsidRDefault="00000000">
            <w:pPr>
              <w:spacing w:after="50" w:line="276" w:lineRule="auto"/>
            </w:pPr>
            <w:r>
              <w:rPr>
                <w:b/>
                <w:bCs/>
                <w:color w:val="000000"/>
                <w:sz w:val="18"/>
                <w:szCs w:val="18"/>
              </w:rPr>
              <w:t>Exercice 4</w:t>
            </w:r>
            <w:r>
              <w:rPr>
                <w:color w:val="000000"/>
                <w:sz w:val="18"/>
                <w:szCs w:val="18"/>
              </w:rPr>
              <w:t xml:space="preserve"> — Répondez aux questions suivantes par une phrase complète.</w:t>
            </w:r>
          </w:p>
          <w:p w14:paraId="1F16C22A" w14:textId="77777777" w:rsidR="00D03982" w:rsidRDefault="00000000">
            <w:pPr>
              <w:spacing w:after="50" w:line="276" w:lineRule="auto"/>
            </w:pPr>
            <w:r>
              <w:rPr>
                <w:color w:val="000000"/>
                <w:sz w:val="18"/>
                <w:szCs w:val="18"/>
              </w:rPr>
              <w:t>1. Présentez le bilan humain de la guerre en insistant sur ce qui le distingue de 1914-1918.</w:t>
            </w:r>
          </w:p>
          <w:p w14:paraId="47237E6E" w14:textId="77777777" w:rsidR="00D03982" w:rsidRDefault="00000000">
            <w:pPr>
              <w:spacing w:after="50" w:line="276" w:lineRule="auto"/>
            </w:pPr>
            <w:r>
              <w:rPr>
                <w:color w:val="000000"/>
                <w:sz w:val="18"/>
                <w:szCs w:val="18"/>
              </w:rPr>
              <w:t>2. Qu'est-ce que la Shoah et comment a-t-elle été mise en œuvre ?</w:t>
            </w:r>
          </w:p>
          <w:p w14:paraId="37B60C24" w14:textId="77777777" w:rsidR="00D03982" w:rsidRDefault="00000000">
            <w:pPr>
              <w:spacing w:after="50" w:line="276" w:lineRule="auto"/>
            </w:pPr>
            <w:r>
              <w:rPr>
                <w:color w:val="000000"/>
                <w:sz w:val="18"/>
                <w:szCs w:val="18"/>
              </w:rPr>
              <w:t>3. Présentez l'ONU : date, but, organisation, différence avec la SDN.</w:t>
            </w:r>
          </w:p>
          <w:p w14:paraId="5DFC942C" w14:textId="77777777" w:rsidR="00D03982" w:rsidRDefault="00000000">
            <w:pPr>
              <w:spacing w:after="50" w:line="276" w:lineRule="auto"/>
            </w:pPr>
            <w:r>
              <w:rPr>
                <w:color w:val="000000"/>
                <w:sz w:val="18"/>
                <w:szCs w:val="18"/>
              </w:rPr>
              <w:t>4. Expliquez comment la guerre a changé le rapport de forces mondial et ébranlé les empires coloniaux.</w:t>
            </w:r>
          </w:p>
        </w:tc>
        <w:tc>
          <w:tcPr>
            <w:tcW w:w="2250" w:type="dxa"/>
            <w:tcMar>
              <w:top w:w="60" w:type="dxa"/>
              <w:left w:w="60" w:type="dxa"/>
              <w:bottom w:w="60" w:type="dxa"/>
              <w:right w:w="60" w:type="dxa"/>
            </w:tcMar>
          </w:tcPr>
          <w:p w14:paraId="3DCD46AF" w14:textId="77777777" w:rsidR="00D03982" w:rsidRDefault="00000000">
            <w:pPr>
              <w:spacing w:after="50" w:line="276" w:lineRule="auto"/>
            </w:pPr>
            <w:r>
              <w:rPr>
                <w:b/>
                <w:bCs/>
                <w:color w:val="E9704F"/>
                <w:sz w:val="18"/>
                <w:szCs w:val="18"/>
              </w:rPr>
              <w:t>Corrigé 3 :</w:t>
            </w:r>
          </w:p>
          <w:p w14:paraId="071D743B" w14:textId="77777777" w:rsidR="00D03982" w:rsidRDefault="00000000">
            <w:pPr>
              <w:spacing w:after="50" w:line="276" w:lineRule="auto"/>
            </w:pPr>
            <w:r>
              <w:rPr>
                <w:color w:val="000000"/>
                <w:sz w:val="18"/>
                <w:szCs w:val="18"/>
              </w:rPr>
              <w:t xml:space="preserve">a) </w:t>
            </w:r>
            <w:r>
              <w:rPr>
                <w:b/>
                <w:bCs/>
                <w:color w:val="E9704F"/>
                <w:sz w:val="18"/>
                <w:szCs w:val="18"/>
              </w:rPr>
              <w:t>Faux</w:t>
            </w:r>
            <w:r>
              <w:rPr>
                <w:color w:val="000000"/>
                <w:sz w:val="18"/>
                <w:szCs w:val="18"/>
              </w:rPr>
              <w:t xml:space="preserve"> : elle a fait </w:t>
            </w:r>
            <w:r>
              <w:rPr>
                <w:b/>
                <w:bCs/>
                <w:color w:val="E9704F"/>
                <w:sz w:val="18"/>
                <w:szCs w:val="18"/>
              </w:rPr>
              <w:t>cinq fois plus</w:t>
            </w:r>
            <w:r>
              <w:rPr>
                <w:color w:val="000000"/>
                <w:sz w:val="18"/>
                <w:szCs w:val="18"/>
              </w:rPr>
              <w:t xml:space="preserve"> de morts (50 à 60 millions).</w:t>
            </w:r>
          </w:p>
          <w:p w14:paraId="1000A7F2" w14:textId="77777777" w:rsidR="00D03982" w:rsidRDefault="00000000">
            <w:pPr>
              <w:spacing w:after="50" w:line="276" w:lineRule="auto"/>
            </w:pPr>
            <w:r>
              <w:rPr>
                <w:color w:val="000000"/>
                <w:sz w:val="18"/>
                <w:szCs w:val="18"/>
              </w:rPr>
              <w:t xml:space="preserve">b) </w:t>
            </w:r>
            <w:r>
              <w:rPr>
                <w:b/>
                <w:bCs/>
                <w:color w:val="E9704F"/>
                <w:sz w:val="18"/>
                <w:szCs w:val="18"/>
              </w:rPr>
              <w:t>Vrai</w:t>
            </w:r>
            <w:r>
              <w:rPr>
                <w:color w:val="000000"/>
                <w:sz w:val="18"/>
                <w:szCs w:val="18"/>
              </w:rPr>
              <w:t xml:space="preserve"> : « solution finale », camps d'extermination, chambres à gaz.</w:t>
            </w:r>
          </w:p>
          <w:p w14:paraId="04379E59" w14:textId="77777777" w:rsidR="00D03982" w:rsidRDefault="00000000">
            <w:pPr>
              <w:spacing w:after="50" w:line="276" w:lineRule="auto"/>
            </w:pPr>
            <w:r>
              <w:rPr>
                <w:color w:val="000000"/>
                <w:sz w:val="18"/>
                <w:szCs w:val="18"/>
              </w:rPr>
              <w:t xml:space="preserve">c) </w:t>
            </w:r>
            <w:r>
              <w:rPr>
                <w:b/>
                <w:bCs/>
                <w:color w:val="E9704F"/>
                <w:sz w:val="18"/>
                <w:szCs w:val="18"/>
              </w:rPr>
              <w:t>Faux</w:t>
            </w:r>
            <w:r>
              <w:rPr>
                <w:color w:val="000000"/>
                <w:sz w:val="18"/>
                <w:szCs w:val="18"/>
              </w:rPr>
              <w:t xml:space="preserve"> : épargnés, ils sont sortis </w:t>
            </w:r>
            <w:r>
              <w:rPr>
                <w:b/>
                <w:bCs/>
                <w:color w:val="E9704F"/>
                <w:sz w:val="18"/>
                <w:szCs w:val="18"/>
              </w:rPr>
              <w:t>enrichis</w:t>
            </w:r>
            <w:r>
              <w:rPr>
                <w:color w:val="000000"/>
                <w:sz w:val="18"/>
                <w:szCs w:val="18"/>
              </w:rPr>
              <w:t xml:space="preserve"> et dominants.</w:t>
            </w:r>
          </w:p>
          <w:p w14:paraId="64C26EFB" w14:textId="77777777" w:rsidR="00D03982" w:rsidRDefault="00000000">
            <w:pPr>
              <w:spacing w:after="50" w:line="276" w:lineRule="auto"/>
            </w:pPr>
            <w:r>
              <w:rPr>
                <w:color w:val="000000"/>
                <w:sz w:val="18"/>
                <w:szCs w:val="18"/>
              </w:rPr>
              <w:t xml:space="preserve">d) </w:t>
            </w:r>
            <w:r>
              <w:rPr>
                <w:b/>
                <w:bCs/>
                <w:color w:val="E9704F"/>
                <w:sz w:val="18"/>
                <w:szCs w:val="18"/>
              </w:rPr>
              <w:t>Vrai</w:t>
            </w:r>
            <w:r>
              <w:rPr>
                <w:color w:val="000000"/>
                <w:sz w:val="18"/>
                <w:szCs w:val="18"/>
              </w:rPr>
              <w:t xml:space="preserve"> : États-Unis, URSS (Russie), Royaume-Uni, France, Chine.</w:t>
            </w:r>
          </w:p>
          <w:p w14:paraId="12288B4C" w14:textId="77777777" w:rsidR="00D03982" w:rsidRDefault="00000000">
            <w:pPr>
              <w:spacing w:after="50" w:line="276" w:lineRule="auto"/>
            </w:pPr>
            <w:r>
              <w:rPr>
                <w:b/>
                <w:bCs/>
                <w:color w:val="E9704F"/>
                <w:sz w:val="18"/>
                <w:szCs w:val="18"/>
              </w:rPr>
              <w:t>Corrigé 4 :</w:t>
            </w:r>
          </w:p>
          <w:p w14:paraId="38749C9B" w14:textId="77777777" w:rsidR="00D03982" w:rsidRDefault="00000000">
            <w:pPr>
              <w:spacing w:after="50" w:line="276" w:lineRule="auto"/>
            </w:pPr>
            <w:r>
              <w:rPr>
                <w:color w:val="000000"/>
                <w:sz w:val="18"/>
                <w:szCs w:val="18"/>
              </w:rPr>
              <w:t xml:space="preserve">1. </w:t>
            </w:r>
            <w:r>
              <w:rPr>
                <w:b/>
                <w:bCs/>
                <w:color w:val="E9704F"/>
                <w:sz w:val="18"/>
                <w:szCs w:val="18"/>
              </w:rPr>
              <w:t>50 à 60 millions</w:t>
            </w:r>
            <w:r>
              <w:rPr>
                <w:color w:val="000000"/>
                <w:sz w:val="18"/>
                <w:szCs w:val="18"/>
              </w:rPr>
              <w:t xml:space="preserve"> de morts, surtout en URSS, en Chine et en Pologne ; pour la première fois </w:t>
            </w:r>
            <w:r>
              <w:rPr>
                <w:b/>
                <w:bCs/>
                <w:color w:val="E9704F"/>
                <w:sz w:val="18"/>
                <w:szCs w:val="18"/>
              </w:rPr>
              <w:t>plus de civils que de soldats</w:t>
            </w:r>
            <w:r>
              <w:rPr>
                <w:color w:val="000000"/>
                <w:sz w:val="18"/>
                <w:szCs w:val="18"/>
              </w:rPr>
              <w:t xml:space="preserve"> (bombardements, massacres, génocides, famines) ; 40 millions de réfugiés.</w:t>
            </w:r>
          </w:p>
          <w:p w14:paraId="6CA8B069" w14:textId="77777777" w:rsidR="00D03982" w:rsidRDefault="00000000">
            <w:pPr>
              <w:spacing w:after="50" w:line="276" w:lineRule="auto"/>
            </w:pPr>
            <w:r>
              <w:rPr>
                <w:color w:val="000000"/>
                <w:sz w:val="18"/>
                <w:szCs w:val="18"/>
              </w:rPr>
              <w:t>2. L'</w:t>
            </w:r>
            <w:r>
              <w:rPr>
                <w:b/>
                <w:bCs/>
                <w:color w:val="E9704F"/>
                <w:sz w:val="18"/>
                <w:szCs w:val="18"/>
              </w:rPr>
              <w:t>extermination planifiée</w:t>
            </w:r>
            <w:r>
              <w:rPr>
                <w:color w:val="000000"/>
                <w:sz w:val="18"/>
                <w:szCs w:val="18"/>
              </w:rPr>
              <w:t xml:space="preserve"> de 5 à 6 millions de juifs par les nazis : </w:t>
            </w:r>
            <w:r>
              <w:rPr>
                <w:b/>
                <w:bCs/>
                <w:color w:val="E9704F"/>
                <w:sz w:val="18"/>
                <w:szCs w:val="18"/>
              </w:rPr>
              <w:t>fusillades</w:t>
            </w:r>
            <w:r>
              <w:rPr>
                <w:color w:val="000000"/>
                <w:sz w:val="18"/>
                <w:szCs w:val="18"/>
              </w:rPr>
              <w:t xml:space="preserve"> à l'Est, </w:t>
            </w:r>
            <w:r>
              <w:rPr>
                <w:b/>
                <w:bCs/>
                <w:color w:val="E9704F"/>
                <w:sz w:val="18"/>
                <w:szCs w:val="18"/>
              </w:rPr>
              <w:t>ghettos</w:t>
            </w:r>
            <w:r>
              <w:rPr>
                <w:color w:val="000000"/>
                <w:sz w:val="18"/>
                <w:szCs w:val="18"/>
              </w:rPr>
              <w:t xml:space="preserve">, déportation vers les </w:t>
            </w:r>
            <w:r>
              <w:rPr>
                <w:b/>
                <w:bCs/>
                <w:color w:val="E9704F"/>
                <w:sz w:val="18"/>
                <w:szCs w:val="18"/>
              </w:rPr>
              <w:t>camps d'extermination</w:t>
            </w:r>
            <w:r>
              <w:rPr>
                <w:color w:val="000000"/>
                <w:sz w:val="18"/>
                <w:szCs w:val="18"/>
              </w:rPr>
              <w:t xml:space="preserve"> (Auschwitz, Treblinka…) et assassinat dans les </w:t>
            </w:r>
            <w:r>
              <w:rPr>
                <w:b/>
                <w:bCs/>
                <w:color w:val="E9704F"/>
                <w:sz w:val="18"/>
                <w:szCs w:val="18"/>
              </w:rPr>
              <w:t>chambres à gaz</w:t>
            </w:r>
            <w:r>
              <w:rPr>
                <w:color w:val="000000"/>
                <w:sz w:val="18"/>
                <w:szCs w:val="18"/>
              </w:rPr>
              <w:t xml:space="preserve"> ; les Tsiganes ont aussi été exterminés.</w:t>
            </w:r>
          </w:p>
          <w:p w14:paraId="1E849EA3" w14:textId="77777777" w:rsidR="00D03982" w:rsidRDefault="00000000">
            <w:pPr>
              <w:spacing w:after="50" w:line="276" w:lineRule="auto"/>
            </w:pPr>
            <w:r>
              <w:rPr>
                <w:color w:val="000000"/>
                <w:sz w:val="18"/>
                <w:szCs w:val="18"/>
              </w:rPr>
              <w:t xml:space="preserve">3. Créée par la </w:t>
            </w:r>
            <w:r>
              <w:rPr>
                <w:b/>
                <w:bCs/>
                <w:color w:val="E9704F"/>
                <w:sz w:val="18"/>
                <w:szCs w:val="18"/>
              </w:rPr>
              <w:t>Charte de San Francisco</w:t>
            </w:r>
            <w:r>
              <w:rPr>
                <w:color w:val="000000"/>
                <w:sz w:val="18"/>
                <w:szCs w:val="18"/>
              </w:rPr>
              <w:t xml:space="preserve"> (26 juin 1945) pour </w:t>
            </w:r>
            <w:r>
              <w:rPr>
                <w:b/>
                <w:bCs/>
                <w:color w:val="E9704F"/>
                <w:sz w:val="18"/>
                <w:szCs w:val="18"/>
              </w:rPr>
              <w:t>maintenir la paix</w:t>
            </w:r>
            <w:r>
              <w:rPr>
                <w:color w:val="000000"/>
                <w:sz w:val="18"/>
                <w:szCs w:val="18"/>
              </w:rPr>
              <w:t xml:space="preserve"> ; </w:t>
            </w:r>
            <w:r>
              <w:rPr>
                <w:b/>
                <w:bCs/>
                <w:color w:val="E9704F"/>
                <w:sz w:val="18"/>
                <w:szCs w:val="18"/>
              </w:rPr>
              <w:t>Assemblée générale</w:t>
            </w:r>
            <w:r>
              <w:rPr>
                <w:color w:val="000000"/>
                <w:sz w:val="18"/>
                <w:szCs w:val="18"/>
              </w:rPr>
              <w:t xml:space="preserve">, </w:t>
            </w:r>
            <w:r>
              <w:rPr>
                <w:b/>
                <w:bCs/>
                <w:color w:val="E9704F"/>
                <w:sz w:val="18"/>
                <w:szCs w:val="18"/>
              </w:rPr>
              <w:t>Conseil de sécurité</w:t>
            </w:r>
            <w:r>
              <w:rPr>
                <w:color w:val="000000"/>
                <w:sz w:val="18"/>
                <w:szCs w:val="18"/>
              </w:rPr>
              <w:t xml:space="preserve"> (5 membres permanents avec veto), institutions (UNESCO, OMS…) ; à la différence de la SDN, les </w:t>
            </w:r>
            <w:r>
              <w:rPr>
                <w:b/>
                <w:bCs/>
                <w:color w:val="E9704F"/>
                <w:sz w:val="18"/>
                <w:szCs w:val="18"/>
              </w:rPr>
              <w:t>États-Unis</w:t>
            </w:r>
            <w:r>
              <w:rPr>
                <w:color w:val="000000"/>
                <w:sz w:val="18"/>
                <w:szCs w:val="18"/>
              </w:rPr>
              <w:t xml:space="preserve"> et l'</w:t>
            </w:r>
            <w:r>
              <w:rPr>
                <w:b/>
                <w:bCs/>
                <w:color w:val="E9704F"/>
                <w:sz w:val="18"/>
                <w:szCs w:val="18"/>
              </w:rPr>
              <w:t>URSS</w:t>
            </w:r>
            <w:r>
              <w:rPr>
                <w:color w:val="000000"/>
                <w:sz w:val="18"/>
                <w:szCs w:val="18"/>
              </w:rPr>
              <w:t xml:space="preserve"> en font partie et elle peut </w:t>
            </w:r>
            <w:r>
              <w:rPr>
                <w:b/>
                <w:bCs/>
                <w:color w:val="E9704F"/>
                <w:sz w:val="18"/>
                <w:szCs w:val="18"/>
              </w:rPr>
              <w:t>employer la force</w:t>
            </w:r>
            <w:r>
              <w:rPr>
                <w:color w:val="000000"/>
                <w:sz w:val="18"/>
                <w:szCs w:val="18"/>
              </w:rPr>
              <w:t>.</w:t>
            </w:r>
          </w:p>
          <w:p w14:paraId="60C69BAB" w14:textId="77777777" w:rsidR="00D03982" w:rsidRDefault="00000000">
            <w:pPr>
              <w:spacing w:after="50" w:line="276" w:lineRule="auto"/>
            </w:pPr>
            <w:r>
              <w:rPr>
                <w:color w:val="000000"/>
                <w:sz w:val="18"/>
                <w:szCs w:val="18"/>
              </w:rPr>
              <w:t>4. L'</w:t>
            </w:r>
            <w:r>
              <w:rPr>
                <w:b/>
                <w:bCs/>
                <w:color w:val="E9704F"/>
                <w:sz w:val="18"/>
                <w:szCs w:val="18"/>
              </w:rPr>
              <w:t>Europe</w:t>
            </w:r>
            <w:r>
              <w:rPr>
                <w:color w:val="000000"/>
                <w:sz w:val="18"/>
                <w:szCs w:val="18"/>
              </w:rPr>
              <w:t xml:space="preserve"> ruinée perd sa domination au profit de deux </w:t>
            </w:r>
            <w:r>
              <w:rPr>
                <w:b/>
                <w:bCs/>
                <w:color w:val="E9704F"/>
                <w:sz w:val="18"/>
                <w:szCs w:val="18"/>
              </w:rPr>
              <w:t>superpuissances</w:t>
            </w:r>
            <w:r>
              <w:rPr>
                <w:color w:val="000000"/>
                <w:sz w:val="18"/>
                <w:szCs w:val="18"/>
              </w:rPr>
              <w:t xml:space="preserve">, les </w:t>
            </w:r>
            <w:r>
              <w:rPr>
                <w:b/>
                <w:bCs/>
                <w:color w:val="E9704F"/>
                <w:sz w:val="18"/>
                <w:szCs w:val="18"/>
              </w:rPr>
              <w:t>États-Unis</w:t>
            </w:r>
            <w:r>
              <w:rPr>
                <w:color w:val="000000"/>
                <w:sz w:val="18"/>
                <w:szCs w:val="18"/>
              </w:rPr>
              <w:t xml:space="preserve"> et l'</w:t>
            </w:r>
            <w:r>
              <w:rPr>
                <w:b/>
                <w:bCs/>
                <w:color w:val="E9704F"/>
                <w:sz w:val="18"/>
                <w:szCs w:val="18"/>
              </w:rPr>
              <w:t>URSS</w:t>
            </w:r>
            <w:r>
              <w:rPr>
                <w:color w:val="000000"/>
                <w:sz w:val="18"/>
                <w:szCs w:val="18"/>
              </w:rPr>
              <w:t xml:space="preserve">, bientôt rivales ; les </w:t>
            </w:r>
            <w:r>
              <w:rPr>
                <w:b/>
                <w:bCs/>
                <w:color w:val="E9704F"/>
                <w:sz w:val="18"/>
                <w:szCs w:val="18"/>
              </w:rPr>
              <w:t>métropoles</w:t>
            </w:r>
            <w:r>
              <w:rPr>
                <w:color w:val="000000"/>
                <w:sz w:val="18"/>
                <w:szCs w:val="18"/>
              </w:rPr>
              <w:t xml:space="preserve"> ont perdu leur prestige, les colonisés qui ont combattu réclament la </w:t>
            </w:r>
            <w:r>
              <w:rPr>
                <w:b/>
                <w:bCs/>
                <w:color w:val="E9704F"/>
                <w:sz w:val="18"/>
                <w:szCs w:val="18"/>
              </w:rPr>
              <w:t>liberté</w:t>
            </w:r>
            <w:r>
              <w:rPr>
                <w:color w:val="000000"/>
                <w:sz w:val="18"/>
                <w:szCs w:val="18"/>
              </w:rPr>
              <w:t xml:space="preserve"> promise </w:t>
            </w:r>
            <w:r>
              <w:rPr>
                <w:color w:val="000000"/>
                <w:sz w:val="18"/>
                <w:szCs w:val="18"/>
              </w:rPr>
              <w:lastRenderedPageBreak/>
              <w:t xml:space="preserve">(Charte de l'Atlantique), l'ONU et les superpuissances sont hostiles au colonialisme : la </w:t>
            </w:r>
            <w:r>
              <w:rPr>
                <w:b/>
                <w:bCs/>
                <w:color w:val="E9704F"/>
                <w:sz w:val="18"/>
                <w:szCs w:val="18"/>
              </w:rPr>
              <w:t>décolonisation</w:t>
            </w:r>
            <w:r>
              <w:rPr>
                <w:color w:val="000000"/>
                <w:sz w:val="18"/>
                <w:szCs w:val="18"/>
              </w:rPr>
              <w:t xml:space="preserve"> commence (Inde 1947, Madagascar 1946-1947).</w:t>
            </w:r>
          </w:p>
        </w:tc>
        <w:tc>
          <w:tcPr>
            <w:tcW w:w="1100" w:type="dxa"/>
            <w:tcMar>
              <w:top w:w="60" w:type="dxa"/>
              <w:left w:w="60" w:type="dxa"/>
              <w:bottom w:w="60" w:type="dxa"/>
              <w:right w:w="60" w:type="dxa"/>
            </w:tcMar>
          </w:tcPr>
          <w:p w14:paraId="3E4EE1C3" w14:textId="77777777" w:rsidR="00D03982" w:rsidRDefault="00000000">
            <w:pPr>
              <w:spacing w:after="50" w:line="276" w:lineRule="auto"/>
            </w:pPr>
            <w:r>
              <w:rPr>
                <w:color w:val="000000"/>
                <w:sz w:val="18"/>
                <w:szCs w:val="18"/>
              </w:rPr>
              <w:lastRenderedPageBreak/>
              <w:t>Travail individuel écrit</w:t>
            </w:r>
          </w:p>
        </w:tc>
        <w:tc>
          <w:tcPr>
            <w:tcW w:w="1050" w:type="dxa"/>
            <w:tcMar>
              <w:top w:w="60" w:type="dxa"/>
              <w:left w:w="60" w:type="dxa"/>
              <w:bottom w:w="60" w:type="dxa"/>
              <w:right w:w="60" w:type="dxa"/>
            </w:tcMar>
          </w:tcPr>
          <w:p w14:paraId="7337CC3B" w14:textId="77777777" w:rsidR="00D03982" w:rsidRDefault="00000000">
            <w:pPr>
              <w:spacing w:after="50" w:line="276" w:lineRule="auto"/>
            </w:pPr>
            <w:r>
              <w:rPr>
                <w:color w:val="000000"/>
                <w:sz w:val="18"/>
                <w:szCs w:val="18"/>
              </w:rPr>
              <w:t>Cahier, feuille d'évaluation</w:t>
            </w:r>
          </w:p>
        </w:tc>
        <w:tc>
          <w:tcPr>
            <w:tcW w:w="800" w:type="dxa"/>
            <w:tcMar>
              <w:top w:w="60" w:type="dxa"/>
              <w:left w:w="60" w:type="dxa"/>
              <w:bottom w:w="60" w:type="dxa"/>
              <w:right w:w="60" w:type="dxa"/>
            </w:tcMar>
          </w:tcPr>
          <w:p w14:paraId="3EA2DDD5" w14:textId="77777777" w:rsidR="00D03982" w:rsidRDefault="00D03982"/>
        </w:tc>
      </w:tr>
    </w:tbl>
    <w:p w14:paraId="6D37D0AB" w14:textId="77777777" w:rsidR="00D03982" w:rsidRDefault="00000000">
      <w:r>
        <w:br w:type="page"/>
      </w:r>
    </w:p>
    <w:p w14:paraId="114D2AC8" w14:textId="77777777" w:rsidR="00D03982" w:rsidRDefault="00000000">
      <w:pPr>
        <w:spacing w:after="40"/>
      </w:pPr>
      <w:r>
        <w:rPr>
          <w:b/>
          <w:bCs/>
          <w:color w:val="000000"/>
        </w:rPr>
        <w:lastRenderedPageBreak/>
        <w:t>LEÇON</w:t>
      </w:r>
    </w:p>
    <w:p w14:paraId="586EFB78" w14:textId="77777777" w:rsidR="00D03982" w:rsidRDefault="00000000">
      <w:pPr>
        <w:spacing w:after="120"/>
      </w:pPr>
      <w:bookmarkStart w:id="46" w:name="lecon20"/>
      <w:r>
        <w:rPr>
          <w:b/>
          <w:bCs/>
          <w:color w:val="C00000"/>
          <w:sz w:val="30"/>
          <w:szCs w:val="30"/>
        </w:rPr>
        <w:t>La Deuxième Guerre mondiale (2) : les conséquences de la guerre</w:t>
      </w:r>
      <w:bookmarkEnd w:id="46"/>
    </w:p>
    <w:p w14:paraId="34B20901" w14:textId="77777777" w:rsidR="00D03982" w:rsidRDefault="00000000">
      <w:pPr>
        <w:spacing w:after="100" w:line="276" w:lineRule="auto"/>
        <w:jc w:val="both"/>
      </w:pPr>
      <w:r>
        <w:rPr>
          <w:color w:val="000000"/>
        </w:rPr>
        <w:t>La Deuxième Guerre mondiale s'achève en 1945 sur un bilan sans précédent. Elle bouleverse le monde : les vainqueurs jugent les coupables, fondent l'ONU, se partagent l'influence sur la planète, tandis que les empires coloniaux commencent à se fissurer.</w:t>
      </w:r>
    </w:p>
    <w:p w14:paraId="2D10401C" w14:textId="77777777" w:rsidR="00D03982" w:rsidRDefault="00000000">
      <w:pPr>
        <w:spacing w:before="160" w:after="80"/>
      </w:pPr>
      <w:r>
        <w:rPr>
          <w:b/>
          <w:bCs/>
          <w:color w:val="1E7B34"/>
          <w:sz w:val="24"/>
          <w:szCs w:val="24"/>
        </w:rPr>
        <w:t>1. Un bilan humain et matériel effroyable</w:t>
      </w:r>
    </w:p>
    <w:p w14:paraId="6378365B" w14:textId="77777777" w:rsidR="00D03982" w:rsidRDefault="00000000">
      <w:pPr>
        <w:spacing w:after="100" w:line="276" w:lineRule="auto"/>
        <w:jc w:val="both"/>
      </w:pPr>
      <w:r>
        <w:rPr>
          <w:color w:val="000000"/>
        </w:rPr>
        <w:t xml:space="preserve">La guerre a fait entre </w:t>
      </w:r>
      <w:r>
        <w:rPr>
          <w:b/>
          <w:bCs/>
          <w:color w:val="1F4E79"/>
        </w:rPr>
        <w:t>50 et 60 millions de morts</w:t>
      </w:r>
      <w:r>
        <w:rPr>
          <w:color w:val="000000"/>
        </w:rPr>
        <w:t xml:space="preserve">, cinq fois plus que celle de 1914-1918. Pour la première fois, les </w:t>
      </w:r>
      <w:r>
        <w:rPr>
          <w:b/>
          <w:bCs/>
          <w:color w:val="1F4E79"/>
        </w:rPr>
        <w:t>civils</w:t>
      </w:r>
      <w:r>
        <w:rPr>
          <w:color w:val="000000"/>
        </w:rPr>
        <w:t xml:space="preserve"> sont plus nombreux que les soldats parmi les victimes : bombardements des villes (Londres, Dresde, Tokyo), massacres, famines, déportations. L'</w:t>
      </w:r>
      <w:r>
        <w:rPr>
          <w:b/>
          <w:bCs/>
          <w:color w:val="1F4E79"/>
        </w:rPr>
        <w:t>URSS</w:t>
      </w:r>
      <w:r>
        <w:rPr>
          <w:color w:val="000000"/>
        </w:rPr>
        <w:t xml:space="preserve"> perd plus de 20 millions d'habitants, la </w:t>
      </w:r>
      <w:r>
        <w:rPr>
          <w:b/>
          <w:bCs/>
          <w:color w:val="1F4E79"/>
        </w:rPr>
        <w:t>Chine</w:t>
      </w:r>
      <w:r>
        <w:rPr>
          <w:color w:val="000000"/>
        </w:rPr>
        <w:t xml:space="preserve"> 15 à 20 millions, la </w:t>
      </w:r>
      <w:r>
        <w:rPr>
          <w:b/>
          <w:bCs/>
          <w:color w:val="1F4E79"/>
        </w:rPr>
        <w:t>Pologne</w:t>
      </w:r>
      <w:r>
        <w:rPr>
          <w:color w:val="000000"/>
        </w:rPr>
        <w:t xml:space="preserve"> 6 millions (18 % de sa population), l'Allemagne 7 millions, le Japon près de 3 millions, la France 600 000. Les bombes atomiques d'</w:t>
      </w:r>
      <w:r>
        <w:rPr>
          <w:b/>
          <w:bCs/>
          <w:color w:val="1F4E79"/>
        </w:rPr>
        <w:t>Hiroshima</w:t>
      </w:r>
      <w:r>
        <w:rPr>
          <w:color w:val="000000"/>
        </w:rPr>
        <w:t xml:space="preserve"> et de </w:t>
      </w:r>
      <w:r>
        <w:rPr>
          <w:b/>
          <w:bCs/>
          <w:color w:val="1F4E79"/>
        </w:rPr>
        <w:t>Nagasaki</w:t>
      </w:r>
      <w:r>
        <w:rPr>
          <w:color w:val="000000"/>
        </w:rPr>
        <w:t xml:space="preserve"> tuent plus de 200 000 personnes. 40 millions de réfugiés et de déplacés errent sur les routes.</w:t>
      </w:r>
    </w:p>
    <w:p w14:paraId="15CA2624" w14:textId="77777777" w:rsidR="00D03982" w:rsidRDefault="00000000">
      <w:pPr>
        <w:spacing w:after="100" w:line="276" w:lineRule="auto"/>
        <w:jc w:val="both"/>
      </w:pPr>
      <w:r>
        <w:rPr>
          <w:color w:val="000000"/>
        </w:rPr>
        <w:t xml:space="preserve">Au cœur de cette horreur, le </w:t>
      </w:r>
      <w:r>
        <w:rPr>
          <w:b/>
          <w:bCs/>
          <w:color w:val="1F4E79"/>
        </w:rPr>
        <w:t>génocide</w:t>
      </w:r>
      <w:r>
        <w:rPr>
          <w:color w:val="000000"/>
        </w:rPr>
        <w:t xml:space="preserve"> : les nazis ont planifié et organisé l'extermination des juifs d'Europe, la </w:t>
      </w:r>
      <w:r>
        <w:rPr>
          <w:b/>
          <w:bCs/>
          <w:color w:val="1F4E79"/>
        </w:rPr>
        <w:t>Shoah</w:t>
      </w:r>
      <w:r>
        <w:rPr>
          <w:color w:val="000000"/>
        </w:rPr>
        <w:t xml:space="preserve">. Après les fusillades massives à l'Est (1941), la « </w:t>
      </w:r>
      <w:r>
        <w:rPr>
          <w:b/>
          <w:bCs/>
          <w:color w:val="1F4E79"/>
        </w:rPr>
        <w:t>solution finale</w:t>
      </w:r>
      <w:r>
        <w:rPr>
          <w:color w:val="000000"/>
        </w:rPr>
        <w:t xml:space="preserve"> » décidée en 1941-1942 déporte les juifs de toute l'Europe occupée vers des </w:t>
      </w:r>
      <w:r>
        <w:rPr>
          <w:b/>
          <w:bCs/>
          <w:color w:val="1F4E79"/>
        </w:rPr>
        <w:t>camps d'extermination</w:t>
      </w:r>
      <w:r>
        <w:rPr>
          <w:color w:val="000000"/>
        </w:rPr>
        <w:t xml:space="preserve"> (Auschwitz-Birkenau, Treblinka, Sobibor, Belzec, Chelmno, Majdanek), où hommes, femmes et enfants sont assassinés dans des </w:t>
      </w:r>
      <w:r>
        <w:rPr>
          <w:b/>
          <w:bCs/>
          <w:color w:val="1F4E79"/>
        </w:rPr>
        <w:t>chambres à gaz</w:t>
      </w:r>
      <w:r>
        <w:rPr>
          <w:color w:val="000000"/>
        </w:rPr>
        <w:t xml:space="preserve"> : </w:t>
      </w:r>
      <w:r>
        <w:rPr>
          <w:b/>
          <w:bCs/>
          <w:color w:val="1F4E79"/>
        </w:rPr>
        <w:t>5 à 6 millions</w:t>
      </w:r>
      <w:r>
        <w:rPr>
          <w:color w:val="000000"/>
        </w:rPr>
        <w:t xml:space="preserve"> de victimes. Les </w:t>
      </w:r>
      <w:r>
        <w:rPr>
          <w:b/>
          <w:bCs/>
          <w:color w:val="1F4E79"/>
        </w:rPr>
        <w:t>Tsiganes</w:t>
      </w:r>
      <w:r>
        <w:rPr>
          <w:color w:val="000000"/>
        </w:rPr>
        <w:t xml:space="preserve"> subissent aussi un génocide (250 000 à 500 000 morts) ; des millions de résistants, de Slaves et de prisonniers soviétiques meurent dans les camps de concentration.</w:t>
      </w:r>
    </w:p>
    <w:p w14:paraId="0725E7D5" w14:textId="77777777" w:rsidR="00D03982" w:rsidRDefault="00000000">
      <w:pPr>
        <w:spacing w:after="100" w:line="276" w:lineRule="auto"/>
        <w:jc w:val="both"/>
      </w:pPr>
      <w:r>
        <w:rPr>
          <w:color w:val="000000"/>
        </w:rPr>
        <w:t xml:space="preserve">Le bilan </w:t>
      </w:r>
      <w:r>
        <w:rPr>
          <w:b/>
          <w:bCs/>
          <w:color w:val="1F4E79"/>
        </w:rPr>
        <w:t>matériel</w:t>
      </w:r>
      <w:r>
        <w:rPr>
          <w:color w:val="000000"/>
        </w:rPr>
        <w:t xml:space="preserve"> est écrasant : l'Europe et le Japon sont en ruines, villes rasées (Varsovie, Berlin, Stalingrad, Tokyo), usines, ports, voies ferrées détruits ; la famine menace et le rationnement dure jusqu'en 1949. Seuls les </w:t>
      </w:r>
      <w:r>
        <w:rPr>
          <w:b/>
          <w:bCs/>
          <w:color w:val="1F4E79"/>
        </w:rPr>
        <w:t>États-Unis</w:t>
      </w:r>
      <w:r>
        <w:rPr>
          <w:color w:val="000000"/>
        </w:rPr>
        <w:t xml:space="preserve">, épargnés sur leur sol, sortent enrichis : ils assurent la moitié de la production industrielle mondiale. Le </w:t>
      </w:r>
      <w:r>
        <w:rPr>
          <w:b/>
          <w:bCs/>
          <w:color w:val="1F4E79"/>
        </w:rPr>
        <w:t>traumatisme moral</w:t>
      </w:r>
      <w:r>
        <w:rPr>
          <w:color w:val="000000"/>
        </w:rPr>
        <w:t xml:space="preserve"> est immense : la découverte des camps révèle une barbarie organisée scientifiquement au cœur de l'Europe, et la bombe atomique donne à l'homme le pouvoir de détruire l'humanité. « Plus jamais ça », dit-on alors.</w:t>
      </w:r>
    </w:p>
    <w:p w14:paraId="543B850F" w14:textId="77777777" w:rsidR="00D03982" w:rsidRDefault="00000000">
      <w:pPr>
        <w:spacing w:before="160" w:after="80"/>
      </w:pPr>
      <w:r>
        <w:rPr>
          <w:b/>
          <w:bCs/>
          <w:color w:val="1E7B34"/>
          <w:sz w:val="24"/>
          <w:szCs w:val="24"/>
        </w:rPr>
        <w:t>2. Juger les coupables : Nuremberg</w:t>
      </w:r>
    </w:p>
    <w:p w14:paraId="0A6C7083" w14:textId="77777777" w:rsidR="00D03982" w:rsidRDefault="00000000">
      <w:pPr>
        <w:spacing w:after="100" w:line="276" w:lineRule="auto"/>
        <w:jc w:val="both"/>
      </w:pPr>
      <w:r>
        <w:rPr>
          <w:color w:val="000000"/>
        </w:rPr>
        <w:t xml:space="preserve">De novembre 1945 à octobre 1946, un tribunal international allié juge à </w:t>
      </w:r>
      <w:r>
        <w:rPr>
          <w:b/>
          <w:bCs/>
          <w:color w:val="1F4E79"/>
        </w:rPr>
        <w:t>Nuremberg</w:t>
      </w:r>
      <w:r>
        <w:rPr>
          <w:color w:val="000000"/>
        </w:rPr>
        <w:t xml:space="preserve"> 24 hauts dirigeants nazis ; 12 sont condamnés à mort. Pour la première fois, des chefs d'État sont jugés pour </w:t>
      </w:r>
      <w:r>
        <w:rPr>
          <w:b/>
          <w:bCs/>
          <w:color w:val="1F4E79"/>
        </w:rPr>
        <w:t>crimes de guerre</w:t>
      </w:r>
      <w:r>
        <w:rPr>
          <w:color w:val="000000"/>
        </w:rPr>
        <w:t xml:space="preserve"> et pour une notion nouvelle, les </w:t>
      </w:r>
      <w:r>
        <w:rPr>
          <w:b/>
          <w:bCs/>
          <w:color w:val="1F4E79"/>
        </w:rPr>
        <w:t>crimes contre l'humanité</w:t>
      </w:r>
      <w:r>
        <w:rPr>
          <w:color w:val="000000"/>
        </w:rPr>
        <w:t xml:space="preserve"> : l'extermination de populations civiles, imprescriptible. Un procès semblable a lieu à Tokyo (1946-1948) pour les dirigeants japonais.</w:t>
      </w:r>
    </w:p>
    <w:p w14:paraId="7D24FFD1" w14:textId="77777777" w:rsidR="00D03982" w:rsidRDefault="00000000">
      <w:pPr>
        <w:spacing w:before="160" w:after="80"/>
      </w:pPr>
      <w:r>
        <w:rPr>
          <w:b/>
          <w:bCs/>
          <w:color w:val="1E7B34"/>
          <w:sz w:val="24"/>
          <w:szCs w:val="24"/>
        </w:rPr>
        <w:t>3. Un nouvel ordre mondial : Yalta, Potsdam et l'ONU</w:t>
      </w:r>
    </w:p>
    <w:p w14:paraId="0F76F7E7" w14:textId="77777777" w:rsidR="00D03982" w:rsidRDefault="00000000">
      <w:pPr>
        <w:spacing w:after="100" w:line="276" w:lineRule="auto"/>
        <w:jc w:val="both"/>
      </w:pPr>
      <w:r>
        <w:rPr>
          <w:color w:val="000000"/>
        </w:rPr>
        <w:t xml:space="preserve">Aux conférences de </w:t>
      </w:r>
      <w:r>
        <w:rPr>
          <w:b/>
          <w:bCs/>
          <w:color w:val="1F4E79"/>
        </w:rPr>
        <w:t>Yalta</w:t>
      </w:r>
      <w:r>
        <w:rPr>
          <w:color w:val="000000"/>
        </w:rPr>
        <w:t xml:space="preserve"> (février 1945) et de </w:t>
      </w:r>
      <w:r>
        <w:rPr>
          <w:b/>
          <w:bCs/>
          <w:color w:val="1F4E79"/>
        </w:rPr>
        <w:t>Potsdam</w:t>
      </w:r>
      <w:r>
        <w:rPr>
          <w:color w:val="000000"/>
        </w:rPr>
        <w:t xml:space="preserve"> (juillet-août 1945), les vainqueurs, Roosevelt puis Truman, Churchill et Staline, divisent l'</w:t>
      </w:r>
      <w:r>
        <w:rPr>
          <w:b/>
          <w:bCs/>
          <w:color w:val="1F4E79"/>
        </w:rPr>
        <w:t>Allemagne</w:t>
      </w:r>
      <w:r>
        <w:rPr>
          <w:color w:val="000000"/>
        </w:rPr>
        <w:t xml:space="preserve"> (et Berlin) en quatre zones d'occupation, décident de juger les criminels et promettent des élections libres en Europe. Mais l'Armée rouge occupe l'</w:t>
      </w:r>
      <w:r>
        <w:rPr>
          <w:b/>
          <w:bCs/>
          <w:color w:val="1F4E79"/>
        </w:rPr>
        <w:t>Europe de l'Est</w:t>
      </w:r>
      <w:r>
        <w:rPr>
          <w:color w:val="000000"/>
        </w:rPr>
        <w:t xml:space="preserve">, où Staline impose des régimes communistes. L'Europe, ruinée, perd sa domination mondiale au profit de deux </w:t>
      </w:r>
      <w:r>
        <w:rPr>
          <w:b/>
          <w:bCs/>
          <w:color w:val="1F4E79"/>
        </w:rPr>
        <w:t>superpuissances</w:t>
      </w:r>
      <w:r>
        <w:rPr>
          <w:color w:val="000000"/>
        </w:rPr>
        <w:t xml:space="preserve">, les </w:t>
      </w:r>
      <w:r>
        <w:rPr>
          <w:b/>
          <w:bCs/>
          <w:color w:val="1F4E79"/>
        </w:rPr>
        <w:t>États-Unis</w:t>
      </w:r>
      <w:r>
        <w:rPr>
          <w:color w:val="000000"/>
        </w:rPr>
        <w:t xml:space="preserve"> et l'</w:t>
      </w:r>
      <w:r>
        <w:rPr>
          <w:b/>
          <w:bCs/>
          <w:color w:val="1F4E79"/>
        </w:rPr>
        <w:t>URSS</w:t>
      </w:r>
      <w:r>
        <w:rPr>
          <w:color w:val="000000"/>
        </w:rPr>
        <w:t xml:space="preserve">, dont la rivalité va bientôt déboucher sur la </w:t>
      </w:r>
      <w:r>
        <w:rPr>
          <w:b/>
          <w:bCs/>
          <w:color w:val="1F4E79"/>
        </w:rPr>
        <w:t>guerre froide</w:t>
      </w:r>
      <w:r>
        <w:rPr>
          <w:color w:val="000000"/>
        </w:rPr>
        <w:t>.</w:t>
      </w:r>
    </w:p>
    <w:p w14:paraId="62111FE0" w14:textId="77777777" w:rsidR="00D03982" w:rsidRDefault="00000000">
      <w:pPr>
        <w:spacing w:after="100" w:line="276" w:lineRule="auto"/>
        <w:jc w:val="both"/>
      </w:pPr>
      <w:r>
        <w:rPr>
          <w:color w:val="000000"/>
        </w:rPr>
        <w:t xml:space="preserve">Pour maintenir la paix, la </w:t>
      </w:r>
      <w:r>
        <w:rPr>
          <w:b/>
          <w:bCs/>
          <w:color w:val="1F4E79"/>
        </w:rPr>
        <w:t>Charte de San Francisco</w:t>
      </w:r>
      <w:r>
        <w:rPr>
          <w:color w:val="000000"/>
        </w:rPr>
        <w:t xml:space="preserve"> (26 juin 1945) crée l'</w:t>
      </w:r>
      <w:r>
        <w:rPr>
          <w:b/>
          <w:bCs/>
          <w:color w:val="1F4E79"/>
        </w:rPr>
        <w:t>Organisation des Nations unies (ONU)</w:t>
      </w:r>
      <w:r>
        <w:rPr>
          <w:color w:val="000000"/>
        </w:rPr>
        <w:t xml:space="preserve">, dont le siège est à New York. Elle comprend une </w:t>
      </w:r>
      <w:r>
        <w:rPr>
          <w:b/>
          <w:bCs/>
          <w:color w:val="1F4E79"/>
        </w:rPr>
        <w:t>Assemblée générale</w:t>
      </w:r>
      <w:r>
        <w:rPr>
          <w:color w:val="000000"/>
        </w:rPr>
        <w:t xml:space="preserve"> de tous les États, un </w:t>
      </w:r>
      <w:r>
        <w:rPr>
          <w:b/>
          <w:bCs/>
          <w:color w:val="1F4E79"/>
        </w:rPr>
        <w:t>Conseil de sécurité</w:t>
      </w:r>
      <w:r>
        <w:rPr>
          <w:color w:val="000000"/>
        </w:rPr>
        <w:t xml:space="preserve"> dont les cinq membres permanents (États-Unis, URSS, Royaume-Uni, France, Chine) disposent d'un </w:t>
      </w:r>
      <w:r>
        <w:rPr>
          <w:b/>
          <w:bCs/>
          <w:color w:val="1F4E79"/>
        </w:rPr>
        <w:t>droit de veto</w:t>
      </w:r>
      <w:r>
        <w:rPr>
          <w:color w:val="000000"/>
        </w:rPr>
        <w:t xml:space="preserve"> et peuvent décider l'emploi de la force (casques bleus), et des institutions spécialisées (</w:t>
      </w:r>
      <w:r>
        <w:rPr>
          <w:b/>
          <w:bCs/>
          <w:color w:val="1F4E79"/>
        </w:rPr>
        <w:t>UNESCO</w:t>
      </w:r>
      <w:r>
        <w:rPr>
          <w:color w:val="000000"/>
        </w:rPr>
        <w:t xml:space="preserve">, </w:t>
      </w:r>
      <w:r>
        <w:rPr>
          <w:b/>
          <w:bCs/>
          <w:color w:val="1F4E79"/>
        </w:rPr>
        <w:t>OMS</w:t>
      </w:r>
      <w:r>
        <w:rPr>
          <w:color w:val="000000"/>
        </w:rPr>
        <w:t xml:space="preserve">, </w:t>
      </w:r>
      <w:r>
        <w:rPr>
          <w:b/>
          <w:bCs/>
          <w:color w:val="1F4E79"/>
        </w:rPr>
        <w:t>FAO</w:t>
      </w:r>
      <w:r>
        <w:rPr>
          <w:color w:val="000000"/>
        </w:rPr>
        <w:t xml:space="preserve">, </w:t>
      </w:r>
      <w:r>
        <w:rPr>
          <w:b/>
          <w:bCs/>
          <w:color w:val="1F4E79"/>
        </w:rPr>
        <w:t>UNICEF</w:t>
      </w:r>
      <w:r>
        <w:rPr>
          <w:color w:val="000000"/>
        </w:rPr>
        <w:t xml:space="preserve">). Le 10 décembre 1948, elle adopte la </w:t>
      </w:r>
      <w:r>
        <w:rPr>
          <w:b/>
          <w:bCs/>
          <w:color w:val="1F4E79"/>
        </w:rPr>
        <w:t>Déclaration universelle des droits de l'homme</w:t>
      </w:r>
      <w:r>
        <w:rPr>
          <w:color w:val="000000"/>
        </w:rPr>
        <w:t>. Plus solide que la SDN, l'ONU réunit les deux grands et peut agir, même si le veto la paralysera souvent.</w:t>
      </w:r>
    </w:p>
    <w:p w14:paraId="4600AEBD" w14:textId="77777777" w:rsidR="00D03982" w:rsidRDefault="00000000">
      <w:pPr>
        <w:spacing w:before="160" w:after="80"/>
      </w:pPr>
      <w:r>
        <w:rPr>
          <w:b/>
          <w:bCs/>
          <w:color w:val="1E7B34"/>
          <w:sz w:val="24"/>
          <w:szCs w:val="24"/>
        </w:rPr>
        <w:t>4. L'ébranlement des empires coloniaux</w:t>
      </w:r>
    </w:p>
    <w:p w14:paraId="233C64C0" w14:textId="77777777" w:rsidR="00D03982" w:rsidRDefault="00000000">
      <w:pPr>
        <w:spacing w:after="100" w:line="276" w:lineRule="auto"/>
        <w:jc w:val="both"/>
      </w:pPr>
      <w:r>
        <w:rPr>
          <w:color w:val="000000"/>
        </w:rPr>
        <w:t xml:space="preserve">Les métropoles européennes, vaincues ou épuisées, ont perdu leur prestige ; les peuples colonisés, qui ont combattu pour la liberté des autres, réclament la leur, forts de la </w:t>
      </w:r>
      <w:r>
        <w:rPr>
          <w:b/>
          <w:bCs/>
          <w:color w:val="1F4E79"/>
        </w:rPr>
        <w:t>Charte de l'Atlantique</w:t>
      </w:r>
      <w:r>
        <w:rPr>
          <w:color w:val="000000"/>
        </w:rPr>
        <w:t xml:space="preserve"> (1941) et de la Charte de l'ONU ; les deux superpuissances sont hostiles au colonialisme. La </w:t>
      </w:r>
      <w:r>
        <w:rPr>
          <w:b/>
          <w:bCs/>
          <w:color w:val="1F4E79"/>
        </w:rPr>
        <w:t>décolonisation</w:t>
      </w:r>
      <w:r>
        <w:rPr>
          <w:color w:val="000000"/>
        </w:rPr>
        <w:t xml:space="preserve"> commence : Indonésie (1945), Inde et Pakistan (1947), Indochine en guerre (1946). À </w:t>
      </w:r>
      <w:r>
        <w:rPr>
          <w:b/>
          <w:bCs/>
          <w:color w:val="1F4E79"/>
        </w:rPr>
        <w:t>Madagascar</w:t>
      </w:r>
      <w:r>
        <w:rPr>
          <w:color w:val="000000"/>
        </w:rPr>
        <w:t xml:space="preserve">, l'indigénat est aboli et la </w:t>
      </w:r>
      <w:r>
        <w:rPr>
          <w:color w:val="000000"/>
        </w:rPr>
        <w:lastRenderedPageBreak/>
        <w:t>citoyenneté accordée en 1946, le MDRM réclame l'indépendance et l'insurrection éclate le 29 mars 1947. Le monde d'après 1945 fait l'objet de la troisième partie du programme.</w:t>
      </w:r>
    </w:p>
    <w:p w14:paraId="5EF1D64A" w14:textId="77777777" w:rsidR="00D03982" w:rsidRDefault="00000000">
      <w:pPr>
        <w:spacing w:before="200" w:after="160"/>
      </w:pPr>
      <w:r>
        <w:rPr>
          <w:b/>
          <w:bCs/>
          <w:color w:val="C00000"/>
          <w:sz w:val="26"/>
          <w:szCs w:val="26"/>
        </w:rPr>
        <w:t>EXERCICES</w:t>
      </w:r>
    </w:p>
    <w:p w14:paraId="7EB6CC17" w14:textId="77777777" w:rsidR="00D03982" w:rsidRDefault="00000000">
      <w:pPr>
        <w:spacing w:after="80" w:line="276" w:lineRule="auto"/>
      </w:pPr>
      <w:r>
        <w:rPr>
          <w:i/>
          <w:iCs/>
          <w:color w:val="000000"/>
          <w:sz w:val="20"/>
          <w:szCs w:val="20"/>
        </w:rPr>
        <w:t xml:space="preserve">Exercices notés selon un barème — total : </w:t>
      </w:r>
      <w:r>
        <w:rPr>
          <w:b/>
          <w:bCs/>
          <w:i/>
          <w:iCs/>
          <w:color w:val="000000"/>
          <w:sz w:val="20"/>
          <w:szCs w:val="20"/>
        </w:rPr>
        <w:t>18 points</w:t>
      </w:r>
      <w:r>
        <w:rPr>
          <w:i/>
          <w:iCs/>
          <w:color w:val="000000"/>
          <w:sz w:val="20"/>
          <w:szCs w:val="20"/>
        </w:rPr>
        <w:t>.</w:t>
      </w:r>
    </w:p>
    <w:p w14:paraId="45C08E2F" w14:textId="77777777" w:rsidR="00D03982" w:rsidRDefault="00000000">
      <w:pPr>
        <w:keepNext/>
        <w:spacing w:before="120" w:after="80" w:line="276" w:lineRule="auto"/>
      </w:pPr>
      <w:r>
        <w:rPr>
          <w:b/>
          <w:bCs/>
          <w:color w:val="000000"/>
        </w:rPr>
        <w:t>Exercice 1</w:t>
      </w:r>
      <w:r>
        <w:rPr>
          <w:color w:val="000000"/>
        </w:rPr>
        <w:t xml:space="preserve"> — Reliez chaque terme à sa définition (recopiez les couples). (4 pts)</w:t>
      </w:r>
    </w:p>
    <w:p w14:paraId="071B7646" w14:textId="77777777" w:rsidR="00D03982" w:rsidRDefault="00000000">
      <w:pPr>
        <w:spacing w:after="40" w:line="276" w:lineRule="auto"/>
        <w:ind w:left="360"/>
      </w:pPr>
      <w:r>
        <w:rPr>
          <w:color w:val="000000"/>
        </w:rPr>
        <w:t>1. Shoah — 2. Nuremberg — 3. Yalta — 4. ONU</w:t>
      </w:r>
    </w:p>
    <w:p w14:paraId="4394FCB3" w14:textId="77777777" w:rsidR="00D03982" w:rsidRDefault="00000000">
      <w:pPr>
        <w:spacing w:after="40" w:line="276" w:lineRule="auto"/>
        <w:ind w:left="360"/>
      </w:pPr>
      <w:r>
        <w:rPr>
          <w:color w:val="000000"/>
        </w:rPr>
        <w:t>A. Conférence de février 1945 où les vainqueurs préparent l'après-guerre</w:t>
      </w:r>
    </w:p>
    <w:p w14:paraId="45AF2B61" w14:textId="77777777" w:rsidR="00D03982" w:rsidRDefault="00000000">
      <w:pPr>
        <w:spacing w:after="40" w:line="276" w:lineRule="auto"/>
        <w:ind w:left="360"/>
      </w:pPr>
      <w:r>
        <w:rPr>
          <w:color w:val="000000"/>
        </w:rPr>
        <w:t>B. Organisation internationale créée en 1945 pour maintenir la paix</w:t>
      </w:r>
    </w:p>
    <w:p w14:paraId="6C200599" w14:textId="77777777" w:rsidR="00D03982" w:rsidRDefault="00000000">
      <w:pPr>
        <w:spacing w:after="40" w:line="276" w:lineRule="auto"/>
        <w:ind w:left="360"/>
      </w:pPr>
      <w:r>
        <w:rPr>
          <w:color w:val="000000"/>
        </w:rPr>
        <w:t>C. Génocide de 5 à 6 millions de juifs d'Europe par les nazis</w:t>
      </w:r>
    </w:p>
    <w:p w14:paraId="2383A4DC" w14:textId="77777777" w:rsidR="00D03982" w:rsidRDefault="00000000">
      <w:pPr>
        <w:spacing w:after="40" w:line="276" w:lineRule="auto"/>
        <w:ind w:left="360"/>
      </w:pPr>
      <w:r>
        <w:rPr>
          <w:color w:val="000000"/>
        </w:rPr>
        <w:t>D. Procès des dirigeants nazis pour crimes contre l'humanité (1945-1946)</w:t>
      </w:r>
    </w:p>
    <w:p w14:paraId="0C586384" w14:textId="77777777" w:rsidR="00D03982" w:rsidRDefault="00000000">
      <w:pPr>
        <w:keepNext/>
        <w:spacing w:before="120" w:after="80" w:line="276" w:lineRule="auto"/>
      </w:pPr>
      <w:r>
        <w:rPr>
          <w:b/>
          <w:bCs/>
          <w:color w:val="000000"/>
        </w:rPr>
        <w:t>Exercice 2</w:t>
      </w:r>
      <w:r>
        <w:rPr>
          <w:color w:val="000000"/>
        </w:rPr>
        <w:t xml:space="preserve"> — Comparez les deux guerres mondiales en complétant les phrases. (4 pts)</w:t>
      </w:r>
    </w:p>
    <w:p w14:paraId="35EE7F64" w14:textId="77777777" w:rsidR="00D03982" w:rsidRDefault="00000000">
      <w:pPr>
        <w:spacing w:after="40" w:line="276" w:lineRule="auto"/>
        <w:ind w:left="360"/>
      </w:pPr>
      <w:r>
        <w:rPr>
          <w:color w:val="000000"/>
        </w:rPr>
        <w:t>1. La Première Guerre mondiale a fait environ ……… de morts, la Deuxième entre ……… et ……… millions.</w:t>
      </w:r>
    </w:p>
    <w:p w14:paraId="199A0143" w14:textId="77777777" w:rsidR="00D03982" w:rsidRDefault="00000000">
      <w:pPr>
        <w:spacing w:after="40" w:line="276" w:lineRule="auto"/>
        <w:ind w:left="360"/>
      </w:pPr>
      <w:r>
        <w:rPr>
          <w:color w:val="000000"/>
        </w:rPr>
        <w:t>2. En 1914-1918, les morts étaient surtout des ……… ; en 1939-1945, ce sont surtout des ……….</w:t>
      </w:r>
    </w:p>
    <w:p w14:paraId="442F2A53" w14:textId="77777777" w:rsidR="00D03982" w:rsidRDefault="00000000">
      <w:pPr>
        <w:spacing w:after="40" w:line="276" w:lineRule="auto"/>
        <w:ind w:left="360"/>
      </w:pPr>
      <w:r>
        <w:rPr>
          <w:color w:val="000000"/>
        </w:rPr>
        <w:t>3. Après 1918, on a créé la ……… ; après 1945, l'……….</w:t>
      </w:r>
    </w:p>
    <w:p w14:paraId="60779AD3" w14:textId="77777777" w:rsidR="00D03982" w:rsidRDefault="00000000">
      <w:pPr>
        <w:spacing w:after="40" w:line="276" w:lineRule="auto"/>
        <w:ind w:left="360"/>
      </w:pPr>
      <w:r>
        <w:rPr>
          <w:color w:val="000000"/>
        </w:rPr>
        <w:t>4. La Deuxième Guerre mondiale s'est terminée par l'emploi d'une arme nouvelle : ……….</w:t>
      </w:r>
    </w:p>
    <w:p w14:paraId="677B8756" w14:textId="77777777" w:rsidR="00D03982" w:rsidRDefault="00000000">
      <w:pPr>
        <w:keepNext/>
        <w:spacing w:before="120" w:after="80" w:line="276" w:lineRule="auto"/>
      </w:pPr>
      <w:r>
        <w:rPr>
          <w:b/>
          <w:bCs/>
          <w:color w:val="000000"/>
        </w:rPr>
        <w:t>Exercice 3</w:t>
      </w:r>
      <w:r>
        <w:rPr>
          <w:color w:val="000000"/>
        </w:rPr>
        <w:t xml:space="preserve"> — Répondez par Vrai ou Faux, puis corrigez les phrases fausses. (4 pts)</w:t>
      </w:r>
    </w:p>
    <w:p w14:paraId="0903E3A9" w14:textId="77777777" w:rsidR="00D03982" w:rsidRDefault="00000000">
      <w:pPr>
        <w:spacing w:after="40" w:line="276" w:lineRule="auto"/>
        <w:ind w:left="360"/>
      </w:pPr>
      <w:r>
        <w:rPr>
          <w:color w:val="000000"/>
        </w:rPr>
        <w:t>a) La Deuxième Guerre mondiale a fait moins de morts que la Première.</w:t>
      </w:r>
    </w:p>
    <w:p w14:paraId="75416FB5" w14:textId="77777777" w:rsidR="00D03982" w:rsidRDefault="00000000">
      <w:pPr>
        <w:spacing w:after="40" w:line="276" w:lineRule="auto"/>
        <w:ind w:left="360"/>
      </w:pPr>
      <w:r>
        <w:rPr>
          <w:color w:val="000000"/>
        </w:rPr>
        <w:t>b) Le génocide des juifs a été planifié et organisé par l'État nazi.</w:t>
      </w:r>
    </w:p>
    <w:p w14:paraId="6A675E20" w14:textId="77777777" w:rsidR="00D03982" w:rsidRDefault="00000000">
      <w:pPr>
        <w:spacing w:after="40" w:line="276" w:lineRule="auto"/>
        <w:ind w:left="360"/>
      </w:pPr>
      <w:r>
        <w:rPr>
          <w:color w:val="000000"/>
        </w:rPr>
        <w:t>c) Les États-Unis sont sortis ruinés de la guerre.</w:t>
      </w:r>
    </w:p>
    <w:p w14:paraId="1A92D6B5" w14:textId="77777777" w:rsidR="00D03982" w:rsidRDefault="00000000">
      <w:pPr>
        <w:spacing w:after="40" w:line="276" w:lineRule="auto"/>
        <w:ind w:left="360"/>
      </w:pPr>
      <w:r>
        <w:rPr>
          <w:color w:val="000000"/>
        </w:rPr>
        <w:t>d) Le Conseil de sécurité de l'ONU compte cinq membres permanents ayant un droit de veto.</w:t>
      </w:r>
    </w:p>
    <w:p w14:paraId="0E439282" w14:textId="77777777" w:rsidR="00D03982" w:rsidRDefault="00000000">
      <w:pPr>
        <w:keepNext/>
        <w:spacing w:before="120" w:after="80" w:line="276" w:lineRule="auto"/>
      </w:pPr>
      <w:r>
        <w:rPr>
          <w:b/>
          <w:bCs/>
          <w:color w:val="000000"/>
        </w:rPr>
        <w:t>Exercice 4</w:t>
      </w:r>
      <w:r>
        <w:rPr>
          <w:color w:val="000000"/>
        </w:rPr>
        <w:t xml:space="preserve"> — Répondez aux questions suivantes par une phrase complète. (6 pts)</w:t>
      </w:r>
    </w:p>
    <w:p w14:paraId="515833E8" w14:textId="77777777" w:rsidR="00D03982" w:rsidRDefault="00000000">
      <w:pPr>
        <w:spacing w:after="40" w:line="276" w:lineRule="auto"/>
        <w:ind w:left="360"/>
      </w:pPr>
      <w:r>
        <w:rPr>
          <w:color w:val="000000"/>
        </w:rPr>
        <w:t>1. Présentez le bilan humain de la guerre en insistant sur ce qui le distingue de 1914-1918.</w:t>
      </w:r>
    </w:p>
    <w:p w14:paraId="3FCC2B57" w14:textId="77777777" w:rsidR="00D03982" w:rsidRDefault="00000000">
      <w:pPr>
        <w:spacing w:after="40" w:line="276" w:lineRule="auto"/>
        <w:ind w:left="360"/>
      </w:pPr>
      <w:r>
        <w:rPr>
          <w:color w:val="000000"/>
        </w:rPr>
        <w:t>2. Qu'est-ce que la Shoah et comment a-t-elle été mise en œuvre ?</w:t>
      </w:r>
    </w:p>
    <w:p w14:paraId="16A77D34" w14:textId="77777777" w:rsidR="00D03982" w:rsidRDefault="00000000">
      <w:pPr>
        <w:spacing w:after="40" w:line="276" w:lineRule="auto"/>
        <w:ind w:left="360"/>
      </w:pPr>
      <w:r>
        <w:rPr>
          <w:color w:val="000000"/>
        </w:rPr>
        <w:t>3. Présentez l'ONU : date, but, organisation, différence avec la SDN.</w:t>
      </w:r>
    </w:p>
    <w:p w14:paraId="327AEA24" w14:textId="77777777" w:rsidR="00D03982" w:rsidRDefault="00000000">
      <w:pPr>
        <w:spacing w:after="40" w:line="276" w:lineRule="auto"/>
        <w:ind w:left="360"/>
      </w:pPr>
      <w:r>
        <w:rPr>
          <w:color w:val="000000"/>
        </w:rPr>
        <w:t>4. Expliquez comment la guerre a changé le rapport de forces mondial et ébranlé les empires coloniaux.</w:t>
      </w:r>
    </w:p>
    <w:p w14:paraId="30752E09" w14:textId="77777777" w:rsidR="00D03982" w:rsidRDefault="00000000">
      <w:pPr>
        <w:spacing w:before="240" w:after="80" w:line="276" w:lineRule="auto"/>
      </w:pPr>
      <w:r>
        <w:rPr>
          <w:b/>
          <w:bCs/>
          <w:color w:val="E9704F"/>
          <w:sz w:val="24"/>
          <w:szCs w:val="24"/>
        </w:rPr>
        <w:t>CORRIGÉ</w:t>
      </w:r>
    </w:p>
    <w:p w14:paraId="1A73E9A3" w14:textId="77777777" w:rsidR="00D03982" w:rsidRDefault="00000000">
      <w:pPr>
        <w:keepNext/>
        <w:spacing w:before="100" w:after="80" w:line="276" w:lineRule="auto"/>
      </w:pPr>
      <w:r>
        <w:rPr>
          <w:b/>
          <w:bCs/>
          <w:color w:val="000000"/>
        </w:rPr>
        <w:t>Corrigé de l'exercice 1</w:t>
      </w:r>
      <w:r>
        <w:rPr>
          <w:color w:val="000000"/>
        </w:rPr>
        <w:t xml:space="preserve"> (4 pts)</w:t>
      </w:r>
    </w:p>
    <w:p w14:paraId="6BD6C7F0" w14:textId="77777777" w:rsidR="00D03982" w:rsidRDefault="00000000">
      <w:pPr>
        <w:spacing w:after="40" w:line="276" w:lineRule="auto"/>
        <w:ind w:left="360"/>
      </w:pPr>
      <w:r>
        <w:rPr>
          <w:color w:val="000000"/>
        </w:rPr>
        <w:t xml:space="preserve">1 → </w:t>
      </w:r>
      <w:r>
        <w:rPr>
          <w:b/>
          <w:bCs/>
          <w:color w:val="E9704F"/>
        </w:rPr>
        <w:t>C</w:t>
      </w:r>
      <w:r>
        <w:rPr>
          <w:color w:val="000000"/>
        </w:rPr>
        <w:t xml:space="preserve"> ; 2 → </w:t>
      </w:r>
      <w:r>
        <w:rPr>
          <w:b/>
          <w:bCs/>
          <w:color w:val="E9704F"/>
        </w:rPr>
        <w:t>D</w:t>
      </w:r>
      <w:r>
        <w:rPr>
          <w:color w:val="000000"/>
        </w:rPr>
        <w:t xml:space="preserve"> ; 3 → </w:t>
      </w:r>
      <w:r>
        <w:rPr>
          <w:b/>
          <w:bCs/>
          <w:color w:val="E9704F"/>
        </w:rPr>
        <w:t>A</w:t>
      </w:r>
      <w:r>
        <w:rPr>
          <w:color w:val="000000"/>
        </w:rPr>
        <w:t xml:space="preserve"> ; 4 → </w:t>
      </w:r>
      <w:r>
        <w:rPr>
          <w:b/>
          <w:bCs/>
          <w:color w:val="E9704F"/>
        </w:rPr>
        <w:t>B</w:t>
      </w:r>
      <w:r>
        <w:rPr>
          <w:color w:val="000000"/>
        </w:rPr>
        <w:t>.</w:t>
      </w:r>
    </w:p>
    <w:p w14:paraId="29C12518" w14:textId="77777777" w:rsidR="00D03982" w:rsidRDefault="00000000">
      <w:pPr>
        <w:spacing w:after="40" w:line="276" w:lineRule="auto"/>
        <w:ind w:left="360"/>
      </w:pPr>
      <w:r>
        <w:rPr>
          <w:color w:val="000000"/>
        </w:rPr>
        <w:t xml:space="preserve">(A : </w:t>
      </w:r>
      <w:r>
        <w:rPr>
          <w:b/>
          <w:bCs/>
          <w:color w:val="E9704F"/>
        </w:rPr>
        <w:t>Yalta</w:t>
      </w:r>
      <w:r>
        <w:rPr>
          <w:color w:val="000000"/>
        </w:rPr>
        <w:t>.)</w:t>
      </w:r>
    </w:p>
    <w:p w14:paraId="71B8DA90" w14:textId="77777777" w:rsidR="00D03982" w:rsidRDefault="00000000">
      <w:pPr>
        <w:spacing w:after="40" w:line="276" w:lineRule="auto"/>
        <w:ind w:left="360"/>
      </w:pPr>
      <w:r>
        <w:rPr>
          <w:color w:val="000000"/>
        </w:rPr>
        <w:t>(B : l'</w:t>
      </w:r>
      <w:r>
        <w:rPr>
          <w:b/>
          <w:bCs/>
          <w:color w:val="E9704F"/>
        </w:rPr>
        <w:t>ONU</w:t>
      </w:r>
      <w:r>
        <w:rPr>
          <w:color w:val="000000"/>
        </w:rPr>
        <w:t>.)</w:t>
      </w:r>
    </w:p>
    <w:p w14:paraId="5BA5C624" w14:textId="77777777" w:rsidR="00D03982" w:rsidRDefault="00000000">
      <w:pPr>
        <w:spacing w:after="40" w:line="276" w:lineRule="auto"/>
        <w:ind w:left="360"/>
      </w:pPr>
      <w:r>
        <w:rPr>
          <w:color w:val="000000"/>
        </w:rPr>
        <w:t xml:space="preserve">(C : la </w:t>
      </w:r>
      <w:r>
        <w:rPr>
          <w:b/>
          <w:bCs/>
          <w:color w:val="E9704F"/>
        </w:rPr>
        <w:t>Shoah</w:t>
      </w:r>
      <w:r>
        <w:rPr>
          <w:color w:val="000000"/>
        </w:rPr>
        <w:t xml:space="preserve"> ; D : </w:t>
      </w:r>
      <w:r>
        <w:rPr>
          <w:b/>
          <w:bCs/>
          <w:color w:val="E9704F"/>
        </w:rPr>
        <w:t>Nuremberg</w:t>
      </w:r>
      <w:r>
        <w:rPr>
          <w:color w:val="000000"/>
        </w:rPr>
        <w:t>.)</w:t>
      </w:r>
    </w:p>
    <w:p w14:paraId="01AF2847" w14:textId="77777777" w:rsidR="00D03982" w:rsidRDefault="00000000">
      <w:pPr>
        <w:keepNext/>
        <w:spacing w:before="100" w:after="80" w:line="276" w:lineRule="auto"/>
      </w:pPr>
      <w:r>
        <w:rPr>
          <w:b/>
          <w:bCs/>
          <w:color w:val="000000"/>
        </w:rPr>
        <w:t>Corrigé de l'exercice 2</w:t>
      </w:r>
      <w:r>
        <w:rPr>
          <w:color w:val="000000"/>
        </w:rPr>
        <w:t xml:space="preserve"> (4 pts)</w:t>
      </w:r>
    </w:p>
    <w:p w14:paraId="37A8CD10" w14:textId="77777777" w:rsidR="00D03982" w:rsidRDefault="00000000">
      <w:pPr>
        <w:spacing w:after="40" w:line="276" w:lineRule="auto"/>
        <w:ind w:left="360"/>
      </w:pPr>
      <w:r>
        <w:rPr>
          <w:color w:val="000000"/>
        </w:rPr>
        <w:t xml:space="preserve">1. Environ </w:t>
      </w:r>
      <w:r>
        <w:rPr>
          <w:b/>
          <w:bCs/>
          <w:color w:val="E9704F"/>
        </w:rPr>
        <w:t>10 millions</w:t>
      </w:r>
      <w:r>
        <w:rPr>
          <w:color w:val="000000"/>
        </w:rPr>
        <w:t xml:space="preserve"> ; entre </w:t>
      </w:r>
      <w:r>
        <w:rPr>
          <w:b/>
          <w:bCs/>
          <w:color w:val="E9704F"/>
        </w:rPr>
        <w:t>50 et 60 millions</w:t>
      </w:r>
      <w:r>
        <w:rPr>
          <w:color w:val="000000"/>
        </w:rPr>
        <w:t>.</w:t>
      </w:r>
    </w:p>
    <w:p w14:paraId="61CFAB2A" w14:textId="77777777" w:rsidR="00D03982" w:rsidRDefault="00000000">
      <w:pPr>
        <w:spacing w:after="40" w:line="276" w:lineRule="auto"/>
        <w:ind w:left="360"/>
      </w:pPr>
      <w:r>
        <w:rPr>
          <w:color w:val="000000"/>
        </w:rPr>
        <w:t xml:space="preserve">2. Des </w:t>
      </w:r>
      <w:r>
        <w:rPr>
          <w:b/>
          <w:bCs/>
          <w:color w:val="E9704F"/>
        </w:rPr>
        <w:t>soldats</w:t>
      </w:r>
      <w:r>
        <w:rPr>
          <w:color w:val="000000"/>
        </w:rPr>
        <w:t xml:space="preserve"> ; des </w:t>
      </w:r>
      <w:r>
        <w:rPr>
          <w:b/>
          <w:bCs/>
          <w:color w:val="E9704F"/>
        </w:rPr>
        <w:t>civils</w:t>
      </w:r>
      <w:r>
        <w:rPr>
          <w:color w:val="000000"/>
        </w:rPr>
        <w:t>.</w:t>
      </w:r>
    </w:p>
    <w:p w14:paraId="76E65E9E" w14:textId="77777777" w:rsidR="00D03982" w:rsidRDefault="00000000">
      <w:pPr>
        <w:spacing w:after="40" w:line="276" w:lineRule="auto"/>
        <w:ind w:left="360"/>
      </w:pPr>
      <w:r>
        <w:rPr>
          <w:color w:val="000000"/>
        </w:rPr>
        <w:t xml:space="preserve">3. La </w:t>
      </w:r>
      <w:r>
        <w:rPr>
          <w:b/>
          <w:bCs/>
          <w:color w:val="E9704F"/>
        </w:rPr>
        <w:t>SDN</w:t>
      </w:r>
      <w:r>
        <w:rPr>
          <w:color w:val="000000"/>
        </w:rPr>
        <w:t xml:space="preserve"> ; l'</w:t>
      </w:r>
      <w:r>
        <w:rPr>
          <w:b/>
          <w:bCs/>
          <w:color w:val="E9704F"/>
        </w:rPr>
        <w:t>ONU</w:t>
      </w:r>
      <w:r>
        <w:rPr>
          <w:color w:val="000000"/>
        </w:rPr>
        <w:t>.</w:t>
      </w:r>
    </w:p>
    <w:p w14:paraId="7EC8D6F8" w14:textId="77777777" w:rsidR="00D03982" w:rsidRDefault="00000000">
      <w:pPr>
        <w:spacing w:after="40" w:line="276" w:lineRule="auto"/>
        <w:ind w:left="360"/>
      </w:pPr>
      <w:r>
        <w:rPr>
          <w:color w:val="000000"/>
        </w:rPr>
        <w:t xml:space="preserve">4. La </w:t>
      </w:r>
      <w:r>
        <w:rPr>
          <w:b/>
          <w:bCs/>
          <w:color w:val="E9704F"/>
        </w:rPr>
        <w:t>bombe atomique</w:t>
      </w:r>
      <w:r>
        <w:rPr>
          <w:color w:val="000000"/>
        </w:rPr>
        <w:t xml:space="preserve"> (Hiroshima, Nagasaki).</w:t>
      </w:r>
    </w:p>
    <w:p w14:paraId="79EBE6CB" w14:textId="77777777" w:rsidR="00D03982" w:rsidRDefault="00000000">
      <w:pPr>
        <w:keepNext/>
        <w:spacing w:before="100" w:after="80" w:line="276" w:lineRule="auto"/>
      </w:pPr>
      <w:r>
        <w:rPr>
          <w:b/>
          <w:bCs/>
          <w:color w:val="000000"/>
        </w:rPr>
        <w:t>Corrigé de l'exercice 3</w:t>
      </w:r>
      <w:r>
        <w:rPr>
          <w:color w:val="000000"/>
        </w:rPr>
        <w:t xml:space="preserve"> (4 pts)</w:t>
      </w:r>
    </w:p>
    <w:p w14:paraId="6A01FFF1" w14:textId="77777777" w:rsidR="00D03982" w:rsidRDefault="00000000">
      <w:pPr>
        <w:spacing w:after="40" w:line="276" w:lineRule="auto"/>
        <w:ind w:left="360"/>
      </w:pPr>
      <w:r>
        <w:rPr>
          <w:color w:val="000000"/>
        </w:rPr>
        <w:t xml:space="preserve">a) </w:t>
      </w:r>
      <w:r>
        <w:rPr>
          <w:b/>
          <w:bCs/>
          <w:color w:val="E9704F"/>
        </w:rPr>
        <w:t>Faux</w:t>
      </w:r>
      <w:r>
        <w:rPr>
          <w:color w:val="000000"/>
        </w:rPr>
        <w:t xml:space="preserve"> : elle a fait </w:t>
      </w:r>
      <w:r>
        <w:rPr>
          <w:b/>
          <w:bCs/>
          <w:color w:val="E9704F"/>
        </w:rPr>
        <w:t>cinq fois plus</w:t>
      </w:r>
      <w:r>
        <w:rPr>
          <w:color w:val="000000"/>
        </w:rPr>
        <w:t xml:space="preserve"> de morts (50 à 60 millions).</w:t>
      </w:r>
    </w:p>
    <w:p w14:paraId="69C4A6AD" w14:textId="77777777" w:rsidR="00D03982" w:rsidRDefault="00000000">
      <w:pPr>
        <w:spacing w:after="40" w:line="276" w:lineRule="auto"/>
        <w:ind w:left="360"/>
      </w:pPr>
      <w:r>
        <w:rPr>
          <w:color w:val="000000"/>
        </w:rPr>
        <w:t xml:space="preserve">b) </w:t>
      </w:r>
      <w:r>
        <w:rPr>
          <w:b/>
          <w:bCs/>
          <w:color w:val="E9704F"/>
        </w:rPr>
        <w:t>Vrai</w:t>
      </w:r>
      <w:r>
        <w:rPr>
          <w:color w:val="000000"/>
        </w:rPr>
        <w:t xml:space="preserve"> : « solution finale », camps d'extermination, chambres à gaz.</w:t>
      </w:r>
    </w:p>
    <w:p w14:paraId="383B2ACB" w14:textId="77777777" w:rsidR="00D03982" w:rsidRDefault="00000000">
      <w:pPr>
        <w:spacing w:after="40" w:line="276" w:lineRule="auto"/>
        <w:ind w:left="360"/>
      </w:pPr>
      <w:r>
        <w:rPr>
          <w:color w:val="000000"/>
        </w:rPr>
        <w:t xml:space="preserve">c) </w:t>
      </w:r>
      <w:r>
        <w:rPr>
          <w:b/>
          <w:bCs/>
          <w:color w:val="E9704F"/>
        </w:rPr>
        <w:t>Faux</w:t>
      </w:r>
      <w:r>
        <w:rPr>
          <w:color w:val="000000"/>
        </w:rPr>
        <w:t xml:space="preserve"> : épargnés, ils sont sortis </w:t>
      </w:r>
      <w:r>
        <w:rPr>
          <w:b/>
          <w:bCs/>
          <w:color w:val="E9704F"/>
        </w:rPr>
        <w:t>enrichis</w:t>
      </w:r>
      <w:r>
        <w:rPr>
          <w:color w:val="000000"/>
        </w:rPr>
        <w:t xml:space="preserve"> et dominants.</w:t>
      </w:r>
    </w:p>
    <w:p w14:paraId="50E56F75" w14:textId="77777777" w:rsidR="00D03982" w:rsidRDefault="00000000">
      <w:pPr>
        <w:spacing w:after="40" w:line="276" w:lineRule="auto"/>
        <w:ind w:left="360"/>
      </w:pPr>
      <w:r>
        <w:rPr>
          <w:color w:val="000000"/>
        </w:rPr>
        <w:t xml:space="preserve">d) </w:t>
      </w:r>
      <w:r>
        <w:rPr>
          <w:b/>
          <w:bCs/>
          <w:color w:val="E9704F"/>
        </w:rPr>
        <w:t>Vrai</w:t>
      </w:r>
      <w:r>
        <w:rPr>
          <w:color w:val="000000"/>
        </w:rPr>
        <w:t xml:space="preserve"> : États-Unis, URSS (Russie), Royaume-Uni, France, Chine.</w:t>
      </w:r>
    </w:p>
    <w:p w14:paraId="0CF1C0CF" w14:textId="77777777" w:rsidR="00D03982" w:rsidRDefault="00000000">
      <w:pPr>
        <w:keepNext/>
        <w:spacing w:before="100" w:after="80" w:line="276" w:lineRule="auto"/>
      </w:pPr>
      <w:r>
        <w:rPr>
          <w:b/>
          <w:bCs/>
          <w:color w:val="000000"/>
        </w:rPr>
        <w:lastRenderedPageBreak/>
        <w:t>Corrigé de l'exercice 4</w:t>
      </w:r>
      <w:r>
        <w:rPr>
          <w:color w:val="000000"/>
        </w:rPr>
        <w:t xml:space="preserve"> (6 pts)</w:t>
      </w:r>
    </w:p>
    <w:p w14:paraId="317E8EDB" w14:textId="77777777" w:rsidR="00D03982" w:rsidRDefault="00000000">
      <w:pPr>
        <w:spacing w:after="40" w:line="276" w:lineRule="auto"/>
        <w:ind w:left="360"/>
      </w:pPr>
      <w:r>
        <w:rPr>
          <w:color w:val="000000"/>
        </w:rPr>
        <w:t xml:space="preserve">1. </w:t>
      </w:r>
      <w:r>
        <w:rPr>
          <w:b/>
          <w:bCs/>
          <w:color w:val="E9704F"/>
        </w:rPr>
        <w:t>50 à 60 millions</w:t>
      </w:r>
      <w:r>
        <w:rPr>
          <w:color w:val="000000"/>
        </w:rPr>
        <w:t xml:space="preserve"> de morts, surtout en URSS, en Chine et en Pologne ; pour la première fois </w:t>
      </w:r>
      <w:r>
        <w:rPr>
          <w:b/>
          <w:bCs/>
          <w:color w:val="E9704F"/>
        </w:rPr>
        <w:t>plus de civils que de soldats</w:t>
      </w:r>
      <w:r>
        <w:rPr>
          <w:color w:val="000000"/>
        </w:rPr>
        <w:t xml:space="preserve"> (bombardements, massacres, génocides, famines) ; 40 millions de réfugiés.</w:t>
      </w:r>
    </w:p>
    <w:p w14:paraId="5F3B303D" w14:textId="77777777" w:rsidR="00D03982" w:rsidRDefault="00000000">
      <w:pPr>
        <w:spacing w:after="40" w:line="276" w:lineRule="auto"/>
        <w:ind w:left="360"/>
      </w:pPr>
      <w:r>
        <w:rPr>
          <w:color w:val="000000"/>
        </w:rPr>
        <w:t>2. L'</w:t>
      </w:r>
      <w:r>
        <w:rPr>
          <w:b/>
          <w:bCs/>
          <w:color w:val="E9704F"/>
        </w:rPr>
        <w:t>extermination planifiée</w:t>
      </w:r>
      <w:r>
        <w:rPr>
          <w:color w:val="000000"/>
        </w:rPr>
        <w:t xml:space="preserve"> de 5 à 6 millions de juifs par les nazis : </w:t>
      </w:r>
      <w:r>
        <w:rPr>
          <w:b/>
          <w:bCs/>
          <w:color w:val="E9704F"/>
        </w:rPr>
        <w:t>fusillades</w:t>
      </w:r>
      <w:r>
        <w:rPr>
          <w:color w:val="000000"/>
        </w:rPr>
        <w:t xml:space="preserve"> à l'Est, </w:t>
      </w:r>
      <w:r>
        <w:rPr>
          <w:b/>
          <w:bCs/>
          <w:color w:val="E9704F"/>
        </w:rPr>
        <w:t>ghettos</w:t>
      </w:r>
      <w:r>
        <w:rPr>
          <w:color w:val="000000"/>
        </w:rPr>
        <w:t xml:space="preserve">, déportation vers les </w:t>
      </w:r>
      <w:r>
        <w:rPr>
          <w:b/>
          <w:bCs/>
          <w:color w:val="E9704F"/>
        </w:rPr>
        <w:t>camps d'extermination</w:t>
      </w:r>
      <w:r>
        <w:rPr>
          <w:color w:val="000000"/>
        </w:rPr>
        <w:t xml:space="preserve"> (Auschwitz, Treblinka…) et assassinat dans les </w:t>
      </w:r>
      <w:r>
        <w:rPr>
          <w:b/>
          <w:bCs/>
          <w:color w:val="E9704F"/>
        </w:rPr>
        <w:t>chambres à gaz</w:t>
      </w:r>
      <w:r>
        <w:rPr>
          <w:color w:val="000000"/>
        </w:rPr>
        <w:t xml:space="preserve"> ; les Tsiganes ont aussi été exterminés.</w:t>
      </w:r>
    </w:p>
    <w:p w14:paraId="7CB67557" w14:textId="77777777" w:rsidR="00D03982" w:rsidRDefault="00000000">
      <w:pPr>
        <w:spacing w:after="40" w:line="276" w:lineRule="auto"/>
        <w:ind w:left="360"/>
      </w:pPr>
      <w:r>
        <w:rPr>
          <w:color w:val="000000"/>
        </w:rPr>
        <w:t xml:space="preserve">3. Créée par la </w:t>
      </w:r>
      <w:r>
        <w:rPr>
          <w:b/>
          <w:bCs/>
          <w:color w:val="E9704F"/>
        </w:rPr>
        <w:t>Charte de San Francisco</w:t>
      </w:r>
      <w:r>
        <w:rPr>
          <w:color w:val="000000"/>
        </w:rPr>
        <w:t xml:space="preserve"> (26 juin 1945) pour </w:t>
      </w:r>
      <w:r>
        <w:rPr>
          <w:b/>
          <w:bCs/>
          <w:color w:val="E9704F"/>
        </w:rPr>
        <w:t>maintenir la paix</w:t>
      </w:r>
      <w:r>
        <w:rPr>
          <w:color w:val="000000"/>
        </w:rPr>
        <w:t xml:space="preserve"> ; </w:t>
      </w:r>
      <w:r>
        <w:rPr>
          <w:b/>
          <w:bCs/>
          <w:color w:val="E9704F"/>
        </w:rPr>
        <w:t>Assemblée générale</w:t>
      </w:r>
      <w:r>
        <w:rPr>
          <w:color w:val="000000"/>
        </w:rPr>
        <w:t xml:space="preserve">, </w:t>
      </w:r>
      <w:r>
        <w:rPr>
          <w:b/>
          <w:bCs/>
          <w:color w:val="E9704F"/>
        </w:rPr>
        <w:t>Conseil de sécurité</w:t>
      </w:r>
      <w:r>
        <w:rPr>
          <w:color w:val="000000"/>
        </w:rPr>
        <w:t xml:space="preserve"> (5 membres permanents avec veto), institutions (UNESCO, OMS…) ; à la différence de la SDN, les </w:t>
      </w:r>
      <w:r>
        <w:rPr>
          <w:b/>
          <w:bCs/>
          <w:color w:val="E9704F"/>
        </w:rPr>
        <w:t>États-Unis</w:t>
      </w:r>
      <w:r>
        <w:rPr>
          <w:color w:val="000000"/>
        </w:rPr>
        <w:t xml:space="preserve"> et l'</w:t>
      </w:r>
      <w:r>
        <w:rPr>
          <w:b/>
          <w:bCs/>
          <w:color w:val="E9704F"/>
        </w:rPr>
        <w:t>URSS</w:t>
      </w:r>
      <w:r>
        <w:rPr>
          <w:color w:val="000000"/>
        </w:rPr>
        <w:t xml:space="preserve"> en font partie et elle peut </w:t>
      </w:r>
      <w:r>
        <w:rPr>
          <w:b/>
          <w:bCs/>
          <w:color w:val="E9704F"/>
        </w:rPr>
        <w:t>employer la force</w:t>
      </w:r>
      <w:r>
        <w:rPr>
          <w:color w:val="000000"/>
        </w:rPr>
        <w:t>.</w:t>
      </w:r>
    </w:p>
    <w:p w14:paraId="7EC07AFF" w14:textId="77777777" w:rsidR="00D03982" w:rsidRDefault="00000000">
      <w:pPr>
        <w:spacing w:after="40" w:line="276" w:lineRule="auto"/>
        <w:ind w:left="360"/>
      </w:pPr>
      <w:r>
        <w:rPr>
          <w:color w:val="000000"/>
        </w:rPr>
        <w:t>4. L'</w:t>
      </w:r>
      <w:r>
        <w:rPr>
          <w:b/>
          <w:bCs/>
          <w:color w:val="E9704F"/>
        </w:rPr>
        <w:t>Europe</w:t>
      </w:r>
      <w:r>
        <w:rPr>
          <w:color w:val="000000"/>
        </w:rPr>
        <w:t xml:space="preserve"> ruinée perd sa domination au profit de deux </w:t>
      </w:r>
      <w:r>
        <w:rPr>
          <w:b/>
          <w:bCs/>
          <w:color w:val="E9704F"/>
        </w:rPr>
        <w:t>superpuissances</w:t>
      </w:r>
      <w:r>
        <w:rPr>
          <w:color w:val="000000"/>
        </w:rPr>
        <w:t xml:space="preserve">, les </w:t>
      </w:r>
      <w:r>
        <w:rPr>
          <w:b/>
          <w:bCs/>
          <w:color w:val="E9704F"/>
        </w:rPr>
        <w:t>États-Unis</w:t>
      </w:r>
      <w:r>
        <w:rPr>
          <w:color w:val="000000"/>
        </w:rPr>
        <w:t xml:space="preserve"> et l'</w:t>
      </w:r>
      <w:r>
        <w:rPr>
          <w:b/>
          <w:bCs/>
          <w:color w:val="E9704F"/>
        </w:rPr>
        <w:t>URSS</w:t>
      </w:r>
      <w:r>
        <w:rPr>
          <w:color w:val="000000"/>
        </w:rPr>
        <w:t xml:space="preserve">, bientôt rivales ; les </w:t>
      </w:r>
      <w:r>
        <w:rPr>
          <w:b/>
          <w:bCs/>
          <w:color w:val="E9704F"/>
        </w:rPr>
        <w:t>métropoles</w:t>
      </w:r>
      <w:r>
        <w:rPr>
          <w:color w:val="000000"/>
        </w:rPr>
        <w:t xml:space="preserve"> ont perdu leur prestige, les colonisés qui ont combattu réclament la </w:t>
      </w:r>
      <w:r>
        <w:rPr>
          <w:b/>
          <w:bCs/>
          <w:color w:val="E9704F"/>
        </w:rPr>
        <w:t>liberté</w:t>
      </w:r>
      <w:r>
        <w:rPr>
          <w:color w:val="000000"/>
        </w:rPr>
        <w:t xml:space="preserve"> promise (Charte de l'Atlantique), l'ONU et les superpuissances sont hostiles au colonialisme : la </w:t>
      </w:r>
      <w:r>
        <w:rPr>
          <w:b/>
          <w:bCs/>
          <w:color w:val="E9704F"/>
        </w:rPr>
        <w:t>décolonisation</w:t>
      </w:r>
      <w:r>
        <w:rPr>
          <w:color w:val="000000"/>
        </w:rPr>
        <w:t xml:space="preserve"> commence (Inde 1947, Madagascar 1946-1947).</w:t>
      </w:r>
    </w:p>
    <w:p w14:paraId="393B7429" w14:textId="77777777" w:rsidR="00D03982" w:rsidRDefault="00000000">
      <w:r>
        <w:br w:type="page"/>
      </w:r>
    </w:p>
    <w:p w14:paraId="38E4158C" w14:textId="77777777" w:rsidR="00D03982" w:rsidRDefault="00000000">
      <w:pPr>
        <w:spacing w:after="160"/>
      </w:pPr>
      <w:bookmarkStart w:id="47" w:name="sujet2"/>
      <w:r>
        <w:rPr>
          <w:b/>
          <w:bCs/>
          <w:color w:val="C00000"/>
          <w:sz w:val="26"/>
          <w:szCs w:val="26"/>
        </w:rPr>
        <w:lastRenderedPageBreak/>
        <w:t>Sujet d'examen 3e — Unité 2 : Le monde de l'entre-deux-guerres (1919-1945)</w:t>
      </w:r>
      <w:bookmarkEnd w:id="47"/>
    </w:p>
    <w:p w14:paraId="211B6EBB" w14:textId="77777777" w:rsidR="00D03982" w:rsidRDefault="00000000">
      <w:pPr>
        <w:spacing w:after="160" w:line="276" w:lineRule="auto"/>
      </w:pPr>
      <w:r>
        <w:rPr>
          <w:i/>
          <w:iCs/>
          <w:color w:val="000000"/>
        </w:rPr>
        <w:t>Durée : 1 heure — Barème total : 20 points</w:t>
      </w:r>
    </w:p>
    <w:p w14:paraId="3473D1BA" w14:textId="77777777" w:rsidR="00D03982" w:rsidRDefault="00000000">
      <w:pPr>
        <w:spacing w:before="160" w:after="80" w:line="276" w:lineRule="auto"/>
      </w:pPr>
      <w:r>
        <w:rPr>
          <w:b/>
          <w:bCs/>
          <w:color w:val="1E7B34"/>
          <w:sz w:val="24"/>
          <w:szCs w:val="24"/>
        </w:rPr>
        <w:t>Première partie — Commentaire de document (8 points)</w:t>
      </w:r>
    </w:p>
    <w:p w14:paraId="5A41A595" w14:textId="77777777" w:rsidR="00D03982" w:rsidRDefault="00000000">
      <w:pPr>
        <w:spacing w:after="80" w:line="276" w:lineRule="auto"/>
        <w:jc w:val="both"/>
      </w:pPr>
      <w:r>
        <w:rPr>
          <w:color w:val="000000"/>
        </w:rPr>
        <w:t xml:space="preserve">Document : Allemagne, chômeurs et résultats électoraux du parti nazi (NSDAP), d'après I. </w:t>
      </w:r>
      <w:proofErr w:type="spellStart"/>
      <w:r>
        <w:rPr>
          <w:color w:val="000000"/>
        </w:rPr>
        <w:t>Kershaw</w:t>
      </w:r>
      <w:proofErr w:type="spellEnd"/>
      <w:r>
        <w:rPr>
          <w:color w:val="000000"/>
        </w:rPr>
        <w:t>, Hitler (1998) et les statistiques du Reichstag (valeurs arrondies).</w:t>
      </w:r>
    </w:p>
    <w:p w14:paraId="237A3D3E" w14:textId="77777777" w:rsidR="00D03982" w:rsidRDefault="00000000">
      <w:pPr>
        <w:spacing w:after="80" w:line="276" w:lineRule="auto"/>
        <w:jc w:val="both"/>
      </w:pPr>
      <w:r>
        <w:rPr>
          <w:color w:val="000000"/>
        </w:rPr>
        <w:t>| Année | Nombre de chômeurs | Voix du NSDAP aux élections | Sièges du NSDAP au Reichstag |</w:t>
      </w:r>
    </w:p>
    <w:p w14:paraId="238C2D85" w14:textId="77777777" w:rsidR="00D03982" w:rsidRDefault="00000000">
      <w:pPr>
        <w:spacing w:after="80" w:line="276" w:lineRule="auto"/>
        <w:jc w:val="both"/>
      </w:pPr>
      <w:r>
        <w:rPr>
          <w:color w:val="000000"/>
        </w:rPr>
        <w:t>| 1928 | 1,4 million | 2,6 % | 12 |</w:t>
      </w:r>
    </w:p>
    <w:p w14:paraId="53BB116B" w14:textId="77777777" w:rsidR="00D03982" w:rsidRDefault="00000000">
      <w:pPr>
        <w:spacing w:after="80" w:line="276" w:lineRule="auto"/>
        <w:jc w:val="both"/>
      </w:pPr>
      <w:r>
        <w:rPr>
          <w:color w:val="000000"/>
        </w:rPr>
        <w:t>| 1930 | 3 millions | 18,3 % | 107 |</w:t>
      </w:r>
    </w:p>
    <w:p w14:paraId="4A98285C" w14:textId="77777777" w:rsidR="00D03982" w:rsidRDefault="00000000">
      <w:pPr>
        <w:spacing w:after="80" w:line="276" w:lineRule="auto"/>
        <w:jc w:val="both"/>
      </w:pPr>
      <w:r>
        <w:rPr>
          <w:color w:val="000000"/>
        </w:rPr>
        <w:t>| juillet 1932 | 6 millions | 37,4 % | 230 |</w:t>
      </w:r>
    </w:p>
    <w:p w14:paraId="4A51403E" w14:textId="77777777" w:rsidR="00D03982" w:rsidRDefault="00000000">
      <w:pPr>
        <w:spacing w:after="80" w:line="276" w:lineRule="auto"/>
        <w:jc w:val="both"/>
      </w:pPr>
      <w:r>
        <w:rPr>
          <w:color w:val="000000"/>
        </w:rPr>
        <w:t>| mars 1933 | 6 millions | 43,9 % | 288 |</w:t>
      </w:r>
    </w:p>
    <w:p w14:paraId="2A1A56CD" w14:textId="77777777" w:rsidR="00D03982" w:rsidRDefault="00000000">
      <w:pPr>
        <w:spacing w:after="80" w:line="276" w:lineRule="auto"/>
        <w:ind w:left="360"/>
      </w:pPr>
      <w:r>
        <w:rPr>
          <w:color w:val="000000"/>
        </w:rPr>
        <w:t>1. Présentez le document : nature, source, pays et période concernés. (2 pts)</w:t>
      </w:r>
    </w:p>
    <w:p w14:paraId="4F80CCDD" w14:textId="77777777" w:rsidR="00D03982" w:rsidRDefault="00000000">
      <w:pPr>
        <w:spacing w:after="80" w:line="276" w:lineRule="auto"/>
        <w:ind w:left="360"/>
      </w:pPr>
      <w:r>
        <w:rPr>
          <w:color w:val="000000"/>
        </w:rPr>
        <w:t>2. Décrivez l'évolution des deux séries de chiffres entre 1928 et 1932. (3 pts)</w:t>
      </w:r>
    </w:p>
    <w:p w14:paraId="1B4024B0" w14:textId="77777777" w:rsidR="00D03982" w:rsidRDefault="00000000">
      <w:pPr>
        <w:spacing w:after="80" w:line="276" w:lineRule="auto"/>
        <w:ind w:left="360"/>
      </w:pPr>
      <w:r>
        <w:rPr>
          <w:color w:val="000000"/>
        </w:rPr>
        <w:t>3. À l'aide du document et de vos connaissances, expliquez le lien entre la crise économique et la montée du nazisme, puis indiquez ce qui se passe en 1933. (3 pts)</w:t>
      </w:r>
    </w:p>
    <w:p w14:paraId="06CC24B8" w14:textId="77777777" w:rsidR="00D03982" w:rsidRDefault="00000000">
      <w:pPr>
        <w:spacing w:before="160" w:after="80" w:line="276" w:lineRule="auto"/>
      </w:pPr>
      <w:r>
        <w:rPr>
          <w:b/>
          <w:bCs/>
          <w:color w:val="1E7B34"/>
          <w:sz w:val="24"/>
          <w:szCs w:val="24"/>
        </w:rPr>
        <w:t>Deuxième partie — Devoir composé (12 points)</w:t>
      </w:r>
    </w:p>
    <w:p w14:paraId="60A963D5" w14:textId="77777777" w:rsidR="00D03982" w:rsidRDefault="00000000">
      <w:pPr>
        <w:spacing w:after="80" w:line="276" w:lineRule="auto"/>
        <w:jc w:val="both"/>
      </w:pPr>
      <w:r>
        <w:rPr>
          <w:color w:val="000000"/>
        </w:rPr>
        <w:t>Sujet : « Des traités de paix de 1919 à la guerre de 1939 : comment l'Europe est-elle passée d'une guerre mondiale à l'autre ? » Vous rédigerez un texte structuré (introduction, deux ou trois parties, conclusion) en montrant les liens de cause à effet entre les traités de paix, la crise de 1929, les régimes totalitaires et le déclenchement de la Seconde Guerre mondiale.</w:t>
      </w:r>
    </w:p>
    <w:p w14:paraId="5D67DD09" w14:textId="77777777" w:rsidR="00D03982" w:rsidRDefault="00000000">
      <w:pPr>
        <w:spacing w:after="80" w:line="276" w:lineRule="auto"/>
        <w:ind w:left="360"/>
      </w:pPr>
      <w:r>
        <w:rPr>
          <w:color w:val="000000"/>
        </w:rPr>
        <w:t>Éléments attendus du corrigé (barème : introduction 2 pts, développement 8 pts, conclusion et rédaction 2 pts)</w:t>
      </w:r>
    </w:p>
    <w:p w14:paraId="7497895E" w14:textId="77777777" w:rsidR="00D03982" w:rsidRDefault="00000000">
      <w:pPr>
        <w:spacing w:before="240" w:after="80" w:line="276" w:lineRule="auto"/>
      </w:pPr>
      <w:r>
        <w:rPr>
          <w:b/>
          <w:bCs/>
          <w:color w:val="E9704F"/>
          <w:sz w:val="24"/>
          <w:szCs w:val="24"/>
        </w:rPr>
        <w:t>CORRIGÉ</w:t>
      </w:r>
    </w:p>
    <w:p w14:paraId="747DD8F3" w14:textId="77777777" w:rsidR="00D03982" w:rsidRDefault="00000000">
      <w:pPr>
        <w:spacing w:before="120" w:after="80" w:line="276" w:lineRule="auto"/>
      </w:pPr>
      <w:r>
        <w:rPr>
          <w:b/>
          <w:bCs/>
          <w:color w:val="000000"/>
        </w:rPr>
        <w:t>Première partie — Commentaire de document (8 points)</w:t>
      </w:r>
    </w:p>
    <w:p w14:paraId="1AF8E195" w14:textId="77777777" w:rsidR="00D03982" w:rsidRDefault="00000000">
      <w:pPr>
        <w:spacing w:after="20" w:line="276" w:lineRule="auto"/>
        <w:ind w:left="360"/>
      </w:pPr>
      <w:r>
        <w:rPr>
          <w:i/>
          <w:iCs/>
          <w:color w:val="000000"/>
        </w:rPr>
        <w:t>1. Présentez le document : nature, source, pays et période concernés.</w:t>
      </w:r>
    </w:p>
    <w:p w14:paraId="58F2DBFB" w14:textId="77777777" w:rsidR="00D03982" w:rsidRDefault="00000000">
      <w:pPr>
        <w:spacing w:after="80" w:line="276" w:lineRule="auto"/>
        <w:ind w:left="360"/>
        <w:jc w:val="both"/>
      </w:pPr>
      <w:r>
        <w:rPr>
          <w:color w:val="000000"/>
        </w:rPr>
        <w:t xml:space="preserve">Il s'agit d'un </w:t>
      </w:r>
      <w:r>
        <w:rPr>
          <w:b/>
          <w:bCs/>
          <w:color w:val="E9704F"/>
        </w:rPr>
        <w:t>tableau statistique</w:t>
      </w:r>
      <w:r>
        <w:rPr>
          <w:color w:val="000000"/>
        </w:rPr>
        <w:t xml:space="preserve"> construit d'après l'ouvrage de l'historien </w:t>
      </w:r>
      <w:r>
        <w:rPr>
          <w:b/>
          <w:bCs/>
          <w:color w:val="E9704F"/>
        </w:rPr>
        <w:t xml:space="preserve">Ian </w:t>
      </w:r>
      <w:proofErr w:type="spellStart"/>
      <w:r>
        <w:rPr>
          <w:b/>
          <w:bCs/>
          <w:color w:val="E9704F"/>
        </w:rPr>
        <w:t>Kershaw</w:t>
      </w:r>
      <w:proofErr w:type="spellEnd"/>
      <w:r>
        <w:rPr>
          <w:color w:val="000000"/>
        </w:rPr>
        <w:t xml:space="preserve"> et les résultats officiels des élections au </w:t>
      </w:r>
      <w:r>
        <w:rPr>
          <w:b/>
          <w:bCs/>
          <w:color w:val="E9704F"/>
        </w:rPr>
        <w:t>Reichstag</w:t>
      </w:r>
      <w:r>
        <w:rPr>
          <w:color w:val="000000"/>
        </w:rPr>
        <w:t xml:space="preserve"> (parlement allemand). Il concerne l'</w:t>
      </w:r>
      <w:r>
        <w:rPr>
          <w:b/>
          <w:bCs/>
          <w:color w:val="E9704F"/>
        </w:rPr>
        <w:t>Allemagne</w:t>
      </w:r>
      <w:r>
        <w:rPr>
          <w:color w:val="000000"/>
        </w:rPr>
        <w:t xml:space="preserve"> de la République de Weimar entre </w:t>
      </w:r>
      <w:r>
        <w:rPr>
          <w:b/>
          <w:bCs/>
          <w:color w:val="E9704F"/>
        </w:rPr>
        <w:t>1928 et 1933</w:t>
      </w:r>
      <w:r>
        <w:rPr>
          <w:color w:val="000000"/>
        </w:rPr>
        <w:t>, c'est-à-dire de la fin de la prospérité à l'arrivée d'Hitler au pouvoir (30 janvier 1933).</w:t>
      </w:r>
    </w:p>
    <w:p w14:paraId="77EE17A1" w14:textId="77777777" w:rsidR="00D03982" w:rsidRDefault="00000000">
      <w:pPr>
        <w:spacing w:after="20" w:line="276" w:lineRule="auto"/>
        <w:ind w:left="360"/>
      </w:pPr>
      <w:r>
        <w:rPr>
          <w:i/>
          <w:iCs/>
          <w:color w:val="000000"/>
        </w:rPr>
        <w:t>2. Décrivez l'évolution des deux séries de chiffres entre 1928 et 1932.</w:t>
      </w:r>
    </w:p>
    <w:p w14:paraId="040D6777" w14:textId="77777777" w:rsidR="00D03982" w:rsidRDefault="00000000">
      <w:pPr>
        <w:spacing w:after="80" w:line="276" w:lineRule="auto"/>
        <w:ind w:left="360"/>
        <w:jc w:val="both"/>
      </w:pPr>
      <w:r>
        <w:rPr>
          <w:color w:val="000000"/>
        </w:rPr>
        <w:t xml:space="preserve">Le </w:t>
      </w:r>
      <w:r>
        <w:rPr>
          <w:b/>
          <w:bCs/>
          <w:color w:val="E9704F"/>
        </w:rPr>
        <w:t>chômage</w:t>
      </w:r>
      <w:r>
        <w:rPr>
          <w:color w:val="000000"/>
        </w:rPr>
        <w:t xml:space="preserve"> est multiplié par plus de quatre : de </w:t>
      </w:r>
      <w:r>
        <w:rPr>
          <w:b/>
          <w:bCs/>
          <w:color w:val="E9704F"/>
        </w:rPr>
        <w:t>1,4 million</w:t>
      </w:r>
      <w:r>
        <w:rPr>
          <w:color w:val="000000"/>
        </w:rPr>
        <w:t xml:space="preserve"> en 1928 à </w:t>
      </w:r>
      <w:r>
        <w:rPr>
          <w:b/>
          <w:bCs/>
          <w:color w:val="E9704F"/>
        </w:rPr>
        <w:t>6 millions</w:t>
      </w:r>
      <w:r>
        <w:rPr>
          <w:color w:val="000000"/>
        </w:rPr>
        <w:t xml:space="preserve"> en 1932, conséquence de la crise de 1929 (retrait des capitaux américains, faillites bancaires de 1931). Dans le même temps, le </w:t>
      </w:r>
      <w:r>
        <w:rPr>
          <w:b/>
          <w:bCs/>
          <w:color w:val="E9704F"/>
        </w:rPr>
        <w:t>parti nazi</w:t>
      </w:r>
      <w:r>
        <w:rPr>
          <w:color w:val="000000"/>
        </w:rPr>
        <w:t xml:space="preserve"> passe de </w:t>
      </w:r>
      <w:r>
        <w:rPr>
          <w:b/>
          <w:bCs/>
          <w:color w:val="E9704F"/>
        </w:rPr>
        <w:t>2,6 %</w:t>
      </w:r>
      <w:r>
        <w:rPr>
          <w:color w:val="000000"/>
        </w:rPr>
        <w:t xml:space="preserve"> des voix et 12 députés à </w:t>
      </w:r>
      <w:r>
        <w:rPr>
          <w:b/>
          <w:bCs/>
          <w:color w:val="E9704F"/>
        </w:rPr>
        <w:t>37,4 %</w:t>
      </w:r>
      <w:r>
        <w:rPr>
          <w:color w:val="000000"/>
        </w:rPr>
        <w:t xml:space="preserve"> et 230 députés en juillet 1932 : il devient le premier parti d'Allemagne. Les deux courbes montent ensemble.</w:t>
      </w:r>
    </w:p>
    <w:p w14:paraId="1146E9F8" w14:textId="77777777" w:rsidR="00D03982" w:rsidRDefault="00000000">
      <w:pPr>
        <w:spacing w:after="20" w:line="276" w:lineRule="auto"/>
        <w:ind w:left="360"/>
      </w:pPr>
      <w:r>
        <w:rPr>
          <w:i/>
          <w:iCs/>
          <w:color w:val="000000"/>
        </w:rPr>
        <w:t>3. À l'aide du document et de vos connaissances, expliquez le lien entre la crise économique et la montée du nazisme, puis indiquez ce qui se passe en 1933.</w:t>
      </w:r>
    </w:p>
    <w:p w14:paraId="688A893C" w14:textId="77777777" w:rsidR="00D03982" w:rsidRDefault="00000000">
      <w:pPr>
        <w:spacing w:after="80" w:line="276" w:lineRule="auto"/>
        <w:ind w:left="360"/>
        <w:jc w:val="both"/>
      </w:pPr>
      <w:r>
        <w:rPr>
          <w:color w:val="000000"/>
        </w:rPr>
        <w:t xml:space="preserve">La </w:t>
      </w:r>
      <w:r>
        <w:rPr>
          <w:b/>
          <w:bCs/>
          <w:color w:val="E9704F"/>
        </w:rPr>
        <w:t>crise</w:t>
      </w:r>
      <w:r>
        <w:rPr>
          <w:color w:val="000000"/>
        </w:rPr>
        <w:t xml:space="preserve"> ruine les classes moyennes et jette des millions d'ouvriers au chômage ; désespérés, ils perdent confiance dans la </w:t>
      </w:r>
      <w:r>
        <w:rPr>
          <w:b/>
          <w:bCs/>
          <w:color w:val="E9704F"/>
        </w:rPr>
        <w:t>République de Weimar</w:t>
      </w:r>
      <w:r>
        <w:rPr>
          <w:color w:val="000000"/>
        </w:rPr>
        <w:t xml:space="preserve">, jugée responsable du « diktat » de Versailles et impuissante, et se tournent vers les extrêmes. Hitler promet du </w:t>
      </w:r>
      <w:r>
        <w:rPr>
          <w:b/>
          <w:bCs/>
          <w:color w:val="E9704F"/>
        </w:rPr>
        <w:t>travail</w:t>
      </w:r>
      <w:r>
        <w:rPr>
          <w:color w:val="000000"/>
        </w:rPr>
        <w:t>, l'</w:t>
      </w:r>
      <w:r>
        <w:rPr>
          <w:b/>
          <w:bCs/>
          <w:color w:val="E9704F"/>
        </w:rPr>
        <w:t>ordre</w:t>
      </w:r>
      <w:r>
        <w:rPr>
          <w:color w:val="000000"/>
        </w:rPr>
        <w:t xml:space="preserve">, la </w:t>
      </w:r>
      <w:r>
        <w:rPr>
          <w:b/>
          <w:bCs/>
          <w:color w:val="E9704F"/>
        </w:rPr>
        <w:t>revanche</w:t>
      </w:r>
      <w:r>
        <w:rPr>
          <w:color w:val="000000"/>
        </w:rPr>
        <w:t xml:space="preserve"> et désigne des </w:t>
      </w:r>
      <w:r>
        <w:rPr>
          <w:b/>
          <w:bCs/>
          <w:color w:val="E9704F"/>
        </w:rPr>
        <w:t>coupables</w:t>
      </w:r>
      <w:r>
        <w:rPr>
          <w:color w:val="000000"/>
        </w:rPr>
        <w:t xml:space="preserve"> (juifs, communistes) ; sa </w:t>
      </w:r>
      <w:r>
        <w:rPr>
          <w:b/>
          <w:bCs/>
          <w:color w:val="E9704F"/>
        </w:rPr>
        <w:t>propagande</w:t>
      </w:r>
      <w:r>
        <w:rPr>
          <w:color w:val="000000"/>
        </w:rPr>
        <w:t xml:space="preserve"> et ses milices SA séduisent ; industriels et conservateurs le soutiennent contre le communisme. Le </w:t>
      </w:r>
      <w:r>
        <w:rPr>
          <w:b/>
          <w:bCs/>
          <w:color w:val="E9704F"/>
        </w:rPr>
        <w:t>30 janvier 1933</w:t>
      </w:r>
      <w:r>
        <w:rPr>
          <w:color w:val="000000"/>
        </w:rPr>
        <w:t xml:space="preserve">, Hindenburg le nomme </w:t>
      </w:r>
      <w:r>
        <w:rPr>
          <w:b/>
          <w:bCs/>
          <w:color w:val="E9704F"/>
        </w:rPr>
        <w:t>chancelier</w:t>
      </w:r>
      <w:r>
        <w:rPr>
          <w:color w:val="000000"/>
        </w:rPr>
        <w:t xml:space="preserve"> ; en mars 1933, avec 43,9 % des voix et la loi des pleins pouvoirs, il installe la </w:t>
      </w:r>
      <w:r>
        <w:rPr>
          <w:b/>
          <w:bCs/>
          <w:color w:val="E9704F"/>
        </w:rPr>
        <w:t>dictature</w:t>
      </w:r>
      <w:r>
        <w:rPr>
          <w:color w:val="000000"/>
        </w:rPr>
        <w:t xml:space="preserve"> nazie.</w:t>
      </w:r>
    </w:p>
    <w:p w14:paraId="25BFC134" w14:textId="77777777" w:rsidR="00D03982" w:rsidRDefault="00000000">
      <w:pPr>
        <w:spacing w:before="120" w:after="80" w:line="276" w:lineRule="auto"/>
      </w:pPr>
      <w:r>
        <w:rPr>
          <w:b/>
          <w:bCs/>
          <w:color w:val="000000"/>
        </w:rPr>
        <w:t>Deuxième partie — Devoir composé (12 points)</w:t>
      </w:r>
    </w:p>
    <w:p w14:paraId="4863ABC7" w14:textId="77777777" w:rsidR="00D03982" w:rsidRDefault="00000000">
      <w:pPr>
        <w:spacing w:after="20" w:line="276" w:lineRule="auto"/>
        <w:ind w:left="360"/>
      </w:pPr>
      <w:r>
        <w:rPr>
          <w:i/>
          <w:iCs/>
          <w:color w:val="000000"/>
        </w:rPr>
        <w:t>Éléments attendus du corrigé</w:t>
      </w:r>
    </w:p>
    <w:p w14:paraId="32C1BA80" w14:textId="77777777" w:rsidR="00D03982" w:rsidRDefault="00000000">
      <w:pPr>
        <w:spacing w:after="80" w:line="276" w:lineRule="auto"/>
        <w:ind w:left="360"/>
        <w:jc w:val="both"/>
      </w:pPr>
      <w:r>
        <w:rPr>
          <w:b/>
          <w:bCs/>
          <w:color w:val="E9704F"/>
        </w:rPr>
        <w:lastRenderedPageBreak/>
        <w:t>Introduction</w:t>
      </w:r>
      <w:r>
        <w:rPr>
          <w:color w:val="000000"/>
        </w:rPr>
        <w:t xml:space="preserve"> : la guerre de 1914-1918 devait être « la der des ders », mais vingt ans plus tard l'Europe replonge dans un conflit encore plus meurtrier ; on montrera comment les traités de paix, la crise économique et les dictatures s'enchaînent pour conduire à 1939. </w:t>
      </w:r>
      <w:r>
        <w:rPr>
          <w:b/>
          <w:bCs/>
          <w:color w:val="E9704F"/>
        </w:rPr>
        <w:t>1re partie – Une paix fragile (1919-1920)</w:t>
      </w:r>
      <w:r>
        <w:rPr>
          <w:color w:val="000000"/>
        </w:rPr>
        <w:t xml:space="preserve"> : bilan de la guerre (10 millions de morts, Europe ruinée, empires effondrés) ; </w:t>
      </w:r>
      <w:r>
        <w:rPr>
          <w:b/>
          <w:bCs/>
          <w:color w:val="E9704F"/>
        </w:rPr>
        <w:t>traité de Versailles</w:t>
      </w:r>
      <w:r>
        <w:rPr>
          <w:color w:val="000000"/>
        </w:rPr>
        <w:t xml:space="preserve"> imposé à l'Allemagne (pertes territoriales, armée de 100 000 hommes, réparations, article 231) ressenti comme un « diktat » ; Italie frustrée (« victoire mutilée ») ; minorités mécontentes ; </w:t>
      </w:r>
      <w:r>
        <w:rPr>
          <w:b/>
          <w:bCs/>
          <w:color w:val="E9704F"/>
        </w:rPr>
        <w:t>SDN</w:t>
      </w:r>
      <w:r>
        <w:rPr>
          <w:color w:val="000000"/>
        </w:rPr>
        <w:t xml:space="preserve"> faible (pas d'armée, unanimité, absence des États-Unis) ; la revanche est déjà en germe. </w:t>
      </w:r>
      <w:r>
        <w:rPr>
          <w:b/>
          <w:bCs/>
          <w:color w:val="E9704F"/>
        </w:rPr>
        <w:t>2e partie – La crise de 1929 et la montée des totalitarismes</w:t>
      </w:r>
      <w:r>
        <w:rPr>
          <w:color w:val="000000"/>
        </w:rPr>
        <w:t xml:space="preserve"> : le krach de Wall Street se propage à l'Europe (retrait des capitaux, effondrement du commerce) ; </w:t>
      </w:r>
      <w:r>
        <w:rPr>
          <w:b/>
          <w:bCs/>
          <w:color w:val="E9704F"/>
        </w:rPr>
        <w:t>6 millions de chômeurs</w:t>
      </w:r>
      <w:r>
        <w:rPr>
          <w:color w:val="000000"/>
        </w:rPr>
        <w:t xml:space="preserve"> en Allemagne ; la misère discrédite les démocraties et fait le succès des extrêmes ; en Italie le </w:t>
      </w:r>
      <w:r>
        <w:rPr>
          <w:b/>
          <w:bCs/>
          <w:color w:val="E9704F"/>
        </w:rPr>
        <w:t>fascisme</w:t>
      </w:r>
      <w:r>
        <w:rPr>
          <w:color w:val="000000"/>
        </w:rPr>
        <w:t xml:space="preserve"> de Mussolini (1922) sert de modèle ; en Allemagne </w:t>
      </w:r>
      <w:r>
        <w:rPr>
          <w:b/>
          <w:bCs/>
          <w:color w:val="E9704F"/>
        </w:rPr>
        <w:t>Hitler</w:t>
      </w:r>
      <w:r>
        <w:rPr>
          <w:color w:val="000000"/>
        </w:rPr>
        <w:t xml:space="preserve"> arrive légalement au pouvoir (30 janvier 1933) et installe une dictature totalitaire, raciste et revancharde ; l'</w:t>
      </w:r>
      <w:r>
        <w:rPr>
          <w:b/>
          <w:bCs/>
          <w:color w:val="E9704F"/>
        </w:rPr>
        <w:t>URSS</w:t>
      </w:r>
      <w:r>
        <w:rPr>
          <w:color w:val="000000"/>
        </w:rPr>
        <w:t xml:space="preserve"> stalinienne représente un autre totalitarisme ; ces régimes glorifient la force et la guerre. </w:t>
      </w:r>
      <w:r>
        <w:rPr>
          <w:b/>
          <w:bCs/>
          <w:color w:val="E9704F"/>
        </w:rPr>
        <w:t>3e partie – Les agressions et la marche à la guerre (1933-1939)</w:t>
      </w:r>
      <w:r>
        <w:rPr>
          <w:color w:val="000000"/>
        </w:rPr>
        <w:t xml:space="preserve"> : Hitler applique le programme de Mein Kampf : sortie de la SDN (1933), réarmement (1935), </w:t>
      </w:r>
      <w:r>
        <w:rPr>
          <w:b/>
          <w:bCs/>
          <w:color w:val="E9704F"/>
        </w:rPr>
        <w:t>Rhénanie</w:t>
      </w:r>
      <w:r>
        <w:rPr>
          <w:color w:val="000000"/>
        </w:rPr>
        <w:t xml:space="preserve"> (1936), </w:t>
      </w:r>
      <w:r>
        <w:rPr>
          <w:b/>
          <w:bCs/>
          <w:color w:val="E9704F"/>
        </w:rPr>
        <w:t>Anschluss</w:t>
      </w:r>
      <w:r>
        <w:rPr>
          <w:color w:val="000000"/>
        </w:rPr>
        <w:t xml:space="preserve"> et </w:t>
      </w:r>
      <w:r>
        <w:rPr>
          <w:b/>
          <w:bCs/>
          <w:color w:val="E9704F"/>
        </w:rPr>
        <w:t>Sudètes</w:t>
      </w:r>
      <w:r>
        <w:rPr>
          <w:color w:val="000000"/>
        </w:rPr>
        <w:t xml:space="preserve"> (1938), Tchécoslovaquie (1939) ; Mussolini conquiert l'Éthiopie (1935-1936), le Japon envahit la Chine ; l'</w:t>
      </w:r>
      <w:r>
        <w:rPr>
          <w:b/>
          <w:bCs/>
          <w:color w:val="E9704F"/>
        </w:rPr>
        <w:t>Axe</w:t>
      </w:r>
      <w:r>
        <w:rPr>
          <w:color w:val="000000"/>
        </w:rPr>
        <w:t xml:space="preserve"> unit les agresseurs ; les démocraties, pacifistes et faibles, cèdent à </w:t>
      </w:r>
      <w:r>
        <w:rPr>
          <w:b/>
          <w:bCs/>
          <w:color w:val="E9704F"/>
        </w:rPr>
        <w:t>Munich</w:t>
      </w:r>
      <w:r>
        <w:rPr>
          <w:color w:val="000000"/>
        </w:rPr>
        <w:t xml:space="preserve"> (septembre 1938) ; le </w:t>
      </w:r>
      <w:r>
        <w:rPr>
          <w:b/>
          <w:bCs/>
          <w:color w:val="E9704F"/>
        </w:rPr>
        <w:t>pacte germano-soviétique</w:t>
      </w:r>
      <w:r>
        <w:rPr>
          <w:color w:val="000000"/>
        </w:rPr>
        <w:t xml:space="preserve"> (23 août 1939) libère Hitler à l'Est ; invasion de la </w:t>
      </w:r>
      <w:r>
        <w:rPr>
          <w:b/>
          <w:bCs/>
          <w:color w:val="E9704F"/>
        </w:rPr>
        <w:t>Pologne</w:t>
      </w:r>
      <w:r>
        <w:rPr>
          <w:color w:val="000000"/>
        </w:rPr>
        <w:t xml:space="preserve"> le 1er septembre 1939, déclaration de guerre le 3 septembre. </w:t>
      </w:r>
      <w:r>
        <w:rPr>
          <w:b/>
          <w:bCs/>
          <w:color w:val="E9704F"/>
        </w:rPr>
        <w:t>Conclusion</w:t>
      </w:r>
      <w:r>
        <w:rPr>
          <w:color w:val="000000"/>
        </w:rPr>
        <w:t xml:space="preserve"> : la Seconde Guerre mondiale est le produit d'un enchaînement : une paix humiliante → un désir de revanche exploité par des dictatures nées de la crise → des agressions impunies ; elle fera 50 à 60 millions de morts et transformera le monde (ONU, superpuissances, décolonisation).</w:t>
      </w:r>
    </w:p>
    <w:p w14:paraId="4D1C85BC" w14:textId="77777777" w:rsidR="00D03982" w:rsidRDefault="00000000">
      <w:r>
        <w:br w:type="page"/>
      </w:r>
    </w:p>
    <w:p w14:paraId="5A4350D7" w14:textId="77777777" w:rsidR="00D03982" w:rsidRDefault="00D03982">
      <w:pPr>
        <w:spacing w:after="2400"/>
      </w:pPr>
    </w:p>
    <w:p w14:paraId="63813640" w14:textId="77777777" w:rsidR="00D03982" w:rsidRDefault="00000000">
      <w:pPr>
        <w:spacing w:after="160"/>
        <w:jc w:val="center"/>
      </w:pPr>
      <w:bookmarkStart w:id="48" w:name="unite3"/>
      <w:r>
        <w:rPr>
          <w:b/>
          <w:bCs/>
          <w:color w:val="000000"/>
          <w:sz w:val="40"/>
          <w:szCs w:val="40"/>
        </w:rPr>
        <w:t>UNITÉ 3</w:t>
      </w:r>
      <w:bookmarkEnd w:id="48"/>
    </w:p>
    <w:p w14:paraId="6F0B0F89" w14:textId="77777777" w:rsidR="00D03982" w:rsidRDefault="00000000">
      <w:pPr>
        <w:spacing w:after="160"/>
        <w:jc w:val="center"/>
      </w:pPr>
      <w:r>
        <w:rPr>
          <w:b/>
          <w:bCs/>
          <w:color w:val="C00000"/>
          <w:sz w:val="32"/>
          <w:szCs w:val="32"/>
        </w:rPr>
        <w:t>Le monde depuis 1945</w:t>
      </w:r>
    </w:p>
    <w:p w14:paraId="165FF641" w14:textId="77777777" w:rsidR="00D03982" w:rsidRDefault="00D03982">
      <w:pPr>
        <w:spacing w:after="200"/>
      </w:pPr>
    </w:p>
    <w:p w14:paraId="7A76DC46" w14:textId="77777777" w:rsidR="00D03982" w:rsidRDefault="00000000">
      <w:pPr>
        <w:spacing w:after="160"/>
        <w:jc w:val="center"/>
      </w:pPr>
      <w:r>
        <w:rPr>
          <w:color w:val="000000"/>
          <w:sz w:val="24"/>
          <w:szCs w:val="24"/>
        </w:rPr>
        <w:t>5 semaines de 2 heures — 5 séances</w:t>
      </w:r>
    </w:p>
    <w:p w14:paraId="3CED6044" w14:textId="77777777" w:rsidR="00D03982" w:rsidRDefault="00D03982">
      <w:pPr>
        <w:spacing w:after="300"/>
      </w:pPr>
    </w:p>
    <w:p w14:paraId="7992EDB0" w14:textId="77777777" w:rsidR="00D03982" w:rsidRDefault="00000000">
      <w:pPr>
        <w:spacing w:after="60" w:line="276" w:lineRule="auto"/>
        <w:jc w:val="center"/>
      </w:pPr>
      <w:r>
        <w:rPr>
          <w:color w:val="000000"/>
        </w:rPr>
        <w:t>Séance 21 — La guerre froide (1) : la constitution des blocs et les affrontements (1947-1962)</w:t>
      </w:r>
    </w:p>
    <w:p w14:paraId="14B562BD" w14:textId="77777777" w:rsidR="00D03982" w:rsidRDefault="00000000">
      <w:pPr>
        <w:spacing w:after="60" w:line="276" w:lineRule="auto"/>
        <w:jc w:val="center"/>
      </w:pPr>
      <w:r>
        <w:rPr>
          <w:color w:val="000000"/>
        </w:rPr>
        <w:t>Séance 22 — La guerre froide (2) : la détente et la fin de la guerre froide (1962-1991)</w:t>
      </w:r>
    </w:p>
    <w:p w14:paraId="0D99B26C" w14:textId="77777777" w:rsidR="00D03982" w:rsidRDefault="00000000">
      <w:pPr>
        <w:spacing w:after="60" w:line="276" w:lineRule="auto"/>
        <w:jc w:val="center"/>
      </w:pPr>
      <w:r>
        <w:rPr>
          <w:color w:val="000000"/>
        </w:rPr>
        <w:t>Séance 23 — La décolonisation et l'émergence du Tiers-Monde</w:t>
      </w:r>
    </w:p>
    <w:p w14:paraId="5C5E90D4" w14:textId="77777777" w:rsidR="00D03982" w:rsidRDefault="00000000">
      <w:pPr>
        <w:spacing w:after="60" w:line="276" w:lineRule="auto"/>
        <w:jc w:val="center"/>
      </w:pPr>
      <w:r>
        <w:rPr>
          <w:color w:val="000000"/>
        </w:rPr>
        <w:t>Séance 24 — Le monde d'aujourd'hui : de l'après-guerre froide à la mondialisation</w:t>
      </w:r>
    </w:p>
    <w:p w14:paraId="32E70CAD" w14:textId="77777777" w:rsidR="00D03982" w:rsidRDefault="00000000">
      <w:pPr>
        <w:spacing w:after="60" w:line="276" w:lineRule="auto"/>
        <w:jc w:val="center"/>
      </w:pPr>
      <w:r>
        <w:rPr>
          <w:color w:val="000000"/>
        </w:rPr>
        <w:t>Séance 25 — Madagascar depuis 1960 : les Républiques successives, les événements majeurs et les institutions</w:t>
      </w:r>
    </w:p>
    <w:p w14:paraId="64DE25C2" w14:textId="77777777" w:rsidR="00D03982" w:rsidRDefault="00000000">
      <w:r>
        <w:br w:type="page"/>
      </w:r>
    </w:p>
    <w:p w14:paraId="395B664F" w14:textId="77777777" w:rsidR="00D03982" w:rsidRDefault="00000000">
      <w:pPr>
        <w:spacing w:after="160"/>
        <w:jc w:val="center"/>
      </w:pPr>
      <w:bookmarkStart w:id="49" w:name="seance21"/>
      <w:r>
        <w:rPr>
          <w:b/>
          <w:bCs/>
          <w:color w:val="000000"/>
          <w:sz w:val="26"/>
          <w:szCs w:val="26"/>
        </w:rPr>
        <w:lastRenderedPageBreak/>
        <w:t>SÉANCE 21 / 25</w:t>
      </w:r>
      <w:bookmarkEnd w:id="49"/>
    </w:p>
    <w:p w14:paraId="0270AE95" w14:textId="77777777" w:rsidR="00D03982" w:rsidRDefault="00000000">
      <w:pPr>
        <w:spacing w:after="120"/>
        <w:jc w:val="center"/>
      </w:pPr>
      <w:r>
        <w:rPr>
          <w:b/>
          <w:bCs/>
          <w:color w:val="C00000"/>
          <w:sz w:val="28"/>
          <w:szCs w:val="28"/>
        </w:rPr>
        <w:t>La guerre froide (1) : la constitution des blocs et les affrontements (1947-1962)</w:t>
      </w:r>
    </w:p>
    <w:p w14:paraId="37E6415A" w14:textId="77777777" w:rsidR="00D03982" w:rsidRDefault="00000000">
      <w:pPr>
        <w:spacing w:after="16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626"/>
        <w:gridCol w:w="3012"/>
      </w:tblGrid>
      <w:tr w:rsidR="00D03982" w14:paraId="473B2041" w14:textId="77777777">
        <w:tblPrEx>
          <w:tblCellMar>
            <w:top w:w="0" w:type="dxa"/>
            <w:bottom w:w="0" w:type="dxa"/>
          </w:tblCellMar>
        </w:tblPrEx>
        <w:tc>
          <w:tcPr>
            <w:tcW w:w="6600" w:type="dxa"/>
            <w:tcMar>
              <w:top w:w="60" w:type="dxa"/>
              <w:left w:w="60" w:type="dxa"/>
              <w:bottom w:w="60" w:type="dxa"/>
              <w:right w:w="60" w:type="dxa"/>
            </w:tcMar>
          </w:tcPr>
          <w:p w14:paraId="1765EE85" w14:textId="77777777" w:rsidR="00D03982" w:rsidRDefault="00000000">
            <w:pPr>
              <w:spacing w:after="40" w:line="276" w:lineRule="auto"/>
            </w:pPr>
            <w:r>
              <w:rPr>
                <w:b/>
                <w:bCs/>
                <w:color w:val="000000"/>
                <w:sz w:val="20"/>
                <w:szCs w:val="20"/>
              </w:rPr>
              <w:t>Discipline :</w:t>
            </w:r>
            <w:r>
              <w:rPr>
                <w:color w:val="000000"/>
                <w:sz w:val="20"/>
                <w:szCs w:val="20"/>
              </w:rPr>
              <w:t xml:space="preserve"> Histoire</w:t>
            </w:r>
          </w:p>
          <w:p w14:paraId="3C7C201C" w14:textId="77777777" w:rsidR="00D03982" w:rsidRDefault="00000000">
            <w:pPr>
              <w:spacing w:after="40" w:line="276" w:lineRule="auto"/>
            </w:pPr>
            <w:r>
              <w:rPr>
                <w:b/>
                <w:bCs/>
                <w:color w:val="000000"/>
                <w:sz w:val="20"/>
                <w:szCs w:val="20"/>
              </w:rPr>
              <w:t>Thème :</w:t>
            </w:r>
            <w:r>
              <w:rPr>
                <w:color w:val="000000"/>
                <w:sz w:val="20"/>
                <w:szCs w:val="20"/>
              </w:rPr>
              <w:t xml:space="preserve"> Le monde depuis 1945</w:t>
            </w:r>
          </w:p>
          <w:p w14:paraId="00E8AA11" w14:textId="77777777" w:rsidR="00D03982" w:rsidRDefault="00000000">
            <w:pPr>
              <w:spacing w:after="40" w:line="276" w:lineRule="auto"/>
            </w:pPr>
            <w:r>
              <w:rPr>
                <w:b/>
                <w:bCs/>
                <w:color w:val="000000"/>
                <w:sz w:val="20"/>
                <w:szCs w:val="20"/>
              </w:rPr>
              <w:t>Titre :</w:t>
            </w:r>
            <w:r>
              <w:rPr>
                <w:color w:val="000000"/>
                <w:sz w:val="20"/>
                <w:szCs w:val="20"/>
              </w:rPr>
              <w:t xml:space="preserve"> La guerre froide (1) : la constitution des blocs et les affrontements (1947-1962)</w:t>
            </w:r>
          </w:p>
          <w:p w14:paraId="78D1041F" w14:textId="77777777" w:rsidR="00D03982" w:rsidRDefault="00000000">
            <w:pPr>
              <w:spacing w:after="40" w:line="276" w:lineRule="auto"/>
            </w:pPr>
            <w:r>
              <w:rPr>
                <w:b/>
                <w:bCs/>
                <w:color w:val="000000"/>
                <w:sz w:val="20"/>
                <w:szCs w:val="20"/>
              </w:rPr>
              <w:t>Objectif spécifique :</w:t>
            </w:r>
            <w:r>
              <w:rPr>
                <w:color w:val="000000"/>
                <w:sz w:val="20"/>
                <w:szCs w:val="20"/>
              </w:rPr>
              <w:t xml:space="preserve"> Être capable d'expliquer la constitution des deux blocs (doctrines Truman et Jdanov, plan Marshall, OTAN et pacte de Varsovie) et de décrire les principaux affrontements de la guerre froide : blocus de Berlin, guerre de Corée, mur de Berlin, crise de Cuba</w:t>
            </w:r>
          </w:p>
          <w:p w14:paraId="05981114" w14:textId="77777777" w:rsidR="00D03982" w:rsidRDefault="00000000">
            <w:pPr>
              <w:spacing w:after="40" w:line="276" w:lineRule="auto"/>
            </w:pPr>
            <w:r>
              <w:rPr>
                <w:b/>
                <w:bCs/>
                <w:color w:val="000000"/>
                <w:sz w:val="20"/>
                <w:szCs w:val="20"/>
              </w:rPr>
              <w:t>Documentation :</w:t>
            </w:r>
            <w:r>
              <w:rPr>
                <w:color w:val="000000"/>
                <w:sz w:val="20"/>
                <w:szCs w:val="20"/>
              </w:rPr>
              <w:t xml:space="preserve"> Programme scolaire de la classe de 3ème, Histoire (MEN/DCI, édition 2015) ; A. Fontaine, Histoire de la guerre froide (1965-1967) ; G.-H. </w:t>
            </w:r>
            <w:proofErr w:type="spellStart"/>
            <w:r>
              <w:rPr>
                <w:color w:val="000000"/>
                <w:sz w:val="20"/>
                <w:szCs w:val="20"/>
              </w:rPr>
              <w:t>Soutou</w:t>
            </w:r>
            <w:proofErr w:type="spellEnd"/>
            <w:r>
              <w:rPr>
                <w:color w:val="000000"/>
                <w:sz w:val="20"/>
                <w:szCs w:val="20"/>
              </w:rPr>
              <w:t xml:space="preserve">, La Guerre de Cinquante Ans (2001) ; P. </w:t>
            </w:r>
            <w:proofErr w:type="spellStart"/>
            <w:r>
              <w:rPr>
                <w:color w:val="000000"/>
                <w:sz w:val="20"/>
                <w:szCs w:val="20"/>
              </w:rPr>
              <w:t>Milza</w:t>
            </w:r>
            <w:proofErr w:type="spellEnd"/>
            <w:r>
              <w:rPr>
                <w:color w:val="000000"/>
                <w:sz w:val="20"/>
                <w:szCs w:val="20"/>
              </w:rPr>
              <w:t xml:space="preserve"> et S. </w:t>
            </w:r>
            <w:proofErr w:type="spellStart"/>
            <w:r>
              <w:rPr>
                <w:color w:val="000000"/>
                <w:sz w:val="20"/>
                <w:szCs w:val="20"/>
              </w:rPr>
              <w:t>Berstein</w:t>
            </w:r>
            <w:proofErr w:type="spellEnd"/>
            <w:r>
              <w:rPr>
                <w:color w:val="000000"/>
                <w:sz w:val="20"/>
                <w:szCs w:val="20"/>
              </w:rPr>
              <w:t>, Histoire du XXe siècle, t. 2 ; discours de Truman (12 mars 1947) et rapport Jdanov (septembre 1947).</w:t>
            </w:r>
          </w:p>
          <w:p w14:paraId="35D3D5DA" w14:textId="77777777" w:rsidR="00D03982" w:rsidRDefault="00000000">
            <w:pPr>
              <w:spacing w:after="40" w:line="276" w:lineRule="auto"/>
            </w:pPr>
            <w:r>
              <w:rPr>
                <w:b/>
                <w:bCs/>
                <w:color w:val="000000"/>
                <w:sz w:val="20"/>
                <w:szCs w:val="20"/>
              </w:rPr>
              <w:t>Support et matériel :</w:t>
            </w:r>
            <w:r>
              <w:rPr>
                <w:color w:val="000000"/>
                <w:sz w:val="20"/>
                <w:szCs w:val="20"/>
              </w:rPr>
              <w:t xml:space="preserve"> Tableau noir, craie, cahier de l'élève</w:t>
            </w:r>
          </w:p>
        </w:tc>
        <w:tc>
          <w:tcPr>
            <w:tcW w:w="3000" w:type="dxa"/>
            <w:tcMar>
              <w:top w:w="60" w:type="dxa"/>
              <w:left w:w="60" w:type="dxa"/>
              <w:bottom w:w="60" w:type="dxa"/>
              <w:right w:w="60" w:type="dxa"/>
            </w:tcMar>
          </w:tcPr>
          <w:p w14:paraId="1ABFDEC5" w14:textId="77777777" w:rsidR="00D03982" w:rsidRDefault="00000000">
            <w:pPr>
              <w:spacing w:after="40" w:line="276" w:lineRule="auto"/>
            </w:pPr>
            <w:r>
              <w:rPr>
                <w:b/>
                <w:bCs/>
                <w:color w:val="000000"/>
                <w:sz w:val="20"/>
                <w:szCs w:val="20"/>
              </w:rPr>
              <w:t>Date :</w:t>
            </w:r>
            <w:r>
              <w:rPr>
                <w:color w:val="000000"/>
                <w:sz w:val="20"/>
                <w:szCs w:val="20"/>
              </w:rPr>
              <w:t xml:space="preserve"> ________________</w:t>
            </w:r>
          </w:p>
          <w:p w14:paraId="4DD1E57C" w14:textId="77777777" w:rsidR="00D03982" w:rsidRDefault="00000000">
            <w:pPr>
              <w:spacing w:after="40" w:line="276" w:lineRule="auto"/>
            </w:pPr>
            <w:r>
              <w:rPr>
                <w:b/>
                <w:bCs/>
                <w:color w:val="000000"/>
                <w:sz w:val="20"/>
                <w:szCs w:val="20"/>
              </w:rPr>
              <w:t>Classe :</w:t>
            </w:r>
            <w:r>
              <w:rPr>
                <w:color w:val="000000"/>
                <w:sz w:val="20"/>
                <w:szCs w:val="20"/>
              </w:rPr>
              <w:t xml:space="preserve"> 3ème</w:t>
            </w:r>
          </w:p>
          <w:p w14:paraId="085DAF8D" w14:textId="77777777" w:rsidR="00D03982" w:rsidRDefault="00000000">
            <w:pPr>
              <w:spacing w:after="40" w:line="276" w:lineRule="auto"/>
            </w:pPr>
            <w:r>
              <w:rPr>
                <w:b/>
                <w:bCs/>
                <w:color w:val="000000"/>
                <w:sz w:val="20"/>
                <w:szCs w:val="20"/>
              </w:rPr>
              <w:t>Séance n° :</w:t>
            </w:r>
            <w:r>
              <w:rPr>
                <w:color w:val="000000"/>
                <w:sz w:val="20"/>
                <w:szCs w:val="20"/>
              </w:rPr>
              <w:t xml:space="preserve"> 21 / 25</w:t>
            </w:r>
          </w:p>
          <w:p w14:paraId="0D245E1C" w14:textId="77777777" w:rsidR="00D03982" w:rsidRDefault="00000000">
            <w:pPr>
              <w:spacing w:after="40" w:line="276" w:lineRule="auto"/>
            </w:pPr>
            <w:r>
              <w:rPr>
                <w:b/>
                <w:bCs/>
                <w:color w:val="000000"/>
                <w:sz w:val="20"/>
                <w:szCs w:val="20"/>
              </w:rPr>
              <w:t>Durée :</w:t>
            </w:r>
            <w:r>
              <w:rPr>
                <w:color w:val="000000"/>
                <w:sz w:val="20"/>
                <w:szCs w:val="20"/>
              </w:rPr>
              <w:t xml:space="preserve"> 2 heures</w:t>
            </w:r>
          </w:p>
        </w:tc>
      </w:tr>
    </w:tbl>
    <w:p w14:paraId="42512D69" w14:textId="77777777" w:rsidR="00D03982" w:rsidRDefault="00D03982">
      <w:pPr>
        <w:spacing w:after="80"/>
      </w:pPr>
    </w:p>
    <w:tbl>
      <w:tblPr>
        <w:tblW w:w="96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000" w:firstRow="0" w:lastRow="0" w:firstColumn="0" w:lastColumn="0" w:noHBand="0" w:noVBand="0"/>
      </w:tblPr>
      <w:tblGrid>
        <w:gridCol w:w="1150"/>
        <w:gridCol w:w="3250"/>
        <w:gridCol w:w="2250"/>
        <w:gridCol w:w="1100"/>
        <w:gridCol w:w="1050"/>
        <w:gridCol w:w="800"/>
      </w:tblGrid>
      <w:tr w:rsidR="00D03982" w14:paraId="7539FDBF" w14:textId="77777777">
        <w:tblPrEx>
          <w:tblCellMar>
            <w:top w:w="0" w:type="dxa"/>
            <w:bottom w:w="0" w:type="dxa"/>
          </w:tblCellMar>
        </w:tblPrEx>
        <w:trPr>
          <w:tblHeader/>
        </w:trPr>
        <w:tc>
          <w:tcPr>
            <w:tcW w:w="1150" w:type="dxa"/>
            <w:vMerge w:val="restart"/>
            <w:shd w:val="clear" w:color="auto" w:fill="DDEEFF"/>
            <w:tcMar>
              <w:top w:w="60" w:type="dxa"/>
              <w:left w:w="60" w:type="dxa"/>
              <w:bottom w:w="60" w:type="dxa"/>
              <w:right w:w="60" w:type="dxa"/>
            </w:tcMar>
            <w:vAlign w:val="center"/>
          </w:tcPr>
          <w:p w14:paraId="3F480024" w14:textId="77777777" w:rsidR="00D03982" w:rsidRDefault="00000000">
            <w:pPr>
              <w:spacing w:line="276" w:lineRule="auto"/>
              <w:jc w:val="center"/>
            </w:pPr>
            <w:r>
              <w:rPr>
                <w:b/>
                <w:bCs/>
                <w:color w:val="000000"/>
                <w:sz w:val="18"/>
                <w:szCs w:val="18"/>
              </w:rPr>
              <w:t>Étapes et Durée</w:t>
            </w:r>
          </w:p>
        </w:tc>
        <w:tc>
          <w:tcPr>
            <w:tcW w:w="5500" w:type="dxa"/>
            <w:gridSpan w:val="2"/>
            <w:shd w:val="clear" w:color="auto" w:fill="DDEEFF"/>
            <w:tcMar>
              <w:top w:w="60" w:type="dxa"/>
              <w:left w:w="60" w:type="dxa"/>
              <w:bottom w:w="60" w:type="dxa"/>
              <w:right w:w="60" w:type="dxa"/>
            </w:tcMar>
            <w:vAlign w:val="center"/>
          </w:tcPr>
          <w:p w14:paraId="483A4D9A" w14:textId="77777777" w:rsidR="00D03982" w:rsidRDefault="00000000">
            <w:pPr>
              <w:spacing w:line="276" w:lineRule="auto"/>
              <w:jc w:val="center"/>
            </w:pPr>
            <w:r>
              <w:rPr>
                <w:b/>
                <w:bCs/>
                <w:color w:val="000000"/>
                <w:sz w:val="18"/>
                <w:szCs w:val="18"/>
              </w:rPr>
              <w:t>Déroulement de la leçon</w:t>
            </w:r>
          </w:p>
        </w:tc>
        <w:tc>
          <w:tcPr>
            <w:tcW w:w="1100" w:type="dxa"/>
            <w:vMerge w:val="restart"/>
            <w:shd w:val="clear" w:color="auto" w:fill="DDEEFF"/>
            <w:tcMar>
              <w:top w:w="60" w:type="dxa"/>
              <w:left w:w="60" w:type="dxa"/>
              <w:bottom w:w="60" w:type="dxa"/>
              <w:right w:w="60" w:type="dxa"/>
            </w:tcMar>
            <w:vAlign w:val="center"/>
          </w:tcPr>
          <w:p w14:paraId="7FBFF5B1" w14:textId="77777777" w:rsidR="00D03982" w:rsidRDefault="00000000">
            <w:pPr>
              <w:spacing w:line="276" w:lineRule="auto"/>
              <w:jc w:val="center"/>
            </w:pPr>
            <w:r>
              <w:rPr>
                <w:b/>
                <w:bCs/>
                <w:color w:val="000000"/>
                <w:sz w:val="18"/>
                <w:szCs w:val="18"/>
              </w:rPr>
              <w:t>Technique et Stratégie</w:t>
            </w:r>
          </w:p>
        </w:tc>
        <w:tc>
          <w:tcPr>
            <w:tcW w:w="1050" w:type="dxa"/>
            <w:vMerge w:val="restart"/>
            <w:shd w:val="clear" w:color="auto" w:fill="DDEEFF"/>
            <w:tcMar>
              <w:top w:w="60" w:type="dxa"/>
              <w:left w:w="60" w:type="dxa"/>
              <w:bottom w:w="60" w:type="dxa"/>
              <w:right w:w="60" w:type="dxa"/>
            </w:tcMar>
            <w:vAlign w:val="center"/>
          </w:tcPr>
          <w:p w14:paraId="024184F6" w14:textId="77777777" w:rsidR="00D03982" w:rsidRDefault="00000000">
            <w:pPr>
              <w:spacing w:line="276" w:lineRule="auto"/>
              <w:jc w:val="center"/>
            </w:pPr>
            <w:r>
              <w:rPr>
                <w:b/>
                <w:bCs/>
                <w:color w:val="000000"/>
                <w:sz w:val="18"/>
                <w:szCs w:val="18"/>
              </w:rPr>
              <w:t>Support et Matériel</w:t>
            </w:r>
          </w:p>
        </w:tc>
        <w:tc>
          <w:tcPr>
            <w:tcW w:w="800" w:type="dxa"/>
            <w:vMerge w:val="restart"/>
            <w:shd w:val="clear" w:color="auto" w:fill="DDEEFF"/>
            <w:tcMar>
              <w:top w:w="60" w:type="dxa"/>
              <w:left w:w="60" w:type="dxa"/>
              <w:bottom w:w="60" w:type="dxa"/>
              <w:right w:w="60" w:type="dxa"/>
            </w:tcMar>
            <w:vAlign w:val="center"/>
          </w:tcPr>
          <w:p w14:paraId="26967602" w14:textId="77777777" w:rsidR="00D03982" w:rsidRDefault="00000000">
            <w:pPr>
              <w:spacing w:line="276" w:lineRule="auto"/>
              <w:jc w:val="center"/>
            </w:pPr>
            <w:r>
              <w:rPr>
                <w:b/>
                <w:bCs/>
                <w:color w:val="000000"/>
                <w:sz w:val="18"/>
                <w:szCs w:val="18"/>
              </w:rPr>
              <w:t>Observation</w:t>
            </w:r>
          </w:p>
        </w:tc>
      </w:tr>
      <w:tr w:rsidR="00D03982" w14:paraId="4BEB43B7" w14:textId="77777777">
        <w:tblPrEx>
          <w:tblCellMar>
            <w:top w:w="0" w:type="dxa"/>
            <w:bottom w:w="0" w:type="dxa"/>
          </w:tblCellMar>
        </w:tblPrEx>
        <w:trPr>
          <w:tblHeader/>
        </w:trPr>
        <w:tc>
          <w:tcPr>
            <w:tcW w:w="1150" w:type="dxa"/>
            <w:vMerge/>
          </w:tcPr>
          <w:p w14:paraId="4CC8831E" w14:textId="77777777" w:rsidR="00D03982" w:rsidRDefault="00D03982"/>
        </w:tc>
        <w:tc>
          <w:tcPr>
            <w:tcW w:w="3250" w:type="dxa"/>
            <w:shd w:val="clear" w:color="auto" w:fill="F5F5F5"/>
            <w:tcMar>
              <w:top w:w="60" w:type="dxa"/>
              <w:left w:w="60" w:type="dxa"/>
              <w:bottom w:w="60" w:type="dxa"/>
              <w:right w:w="60" w:type="dxa"/>
            </w:tcMar>
          </w:tcPr>
          <w:p w14:paraId="435B03F8" w14:textId="77777777" w:rsidR="00D03982" w:rsidRDefault="00000000">
            <w:pPr>
              <w:spacing w:line="276" w:lineRule="auto"/>
              <w:jc w:val="center"/>
            </w:pPr>
            <w:r>
              <w:rPr>
                <w:b/>
                <w:bCs/>
                <w:color w:val="000000"/>
                <w:sz w:val="18"/>
                <w:szCs w:val="18"/>
              </w:rPr>
              <w:t>Enseignant</w:t>
            </w:r>
          </w:p>
        </w:tc>
        <w:tc>
          <w:tcPr>
            <w:tcW w:w="2250" w:type="dxa"/>
            <w:shd w:val="clear" w:color="auto" w:fill="F5F5F5"/>
            <w:tcMar>
              <w:top w:w="60" w:type="dxa"/>
              <w:left w:w="60" w:type="dxa"/>
              <w:bottom w:w="60" w:type="dxa"/>
              <w:right w:w="60" w:type="dxa"/>
            </w:tcMar>
          </w:tcPr>
          <w:p w14:paraId="15B4146B" w14:textId="77777777" w:rsidR="00D03982" w:rsidRDefault="00000000">
            <w:pPr>
              <w:spacing w:line="276" w:lineRule="auto"/>
              <w:jc w:val="center"/>
            </w:pPr>
            <w:r>
              <w:rPr>
                <w:b/>
                <w:bCs/>
                <w:color w:val="000000"/>
                <w:sz w:val="18"/>
                <w:szCs w:val="18"/>
              </w:rPr>
              <w:t>Apprenants</w:t>
            </w:r>
          </w:p>
        </w:tc>
        <w:tc>
          <w:tcPr>
            <w:tcW w:w="1100" w:type="dxa"/>
            <w:vMerge/>
          </w:tcPr>
          <w:p w14:paraId="387FFFC0" w14:textId="77777777" w:rsidR="00D03982" w:rsidRDefault="00D03982"/>
        </w:tc>
        <w:tc>
          <w:tcPr>
            <w:tcW w:w="1050" w:type="dxa"/>
            <w:vMerge/>
          </w:tcPr>
          <w:p w14:paraId="2183290A" w14:textId="77777777" w:rsidR="00D03982" w:rsidRDefault="00D03982"/>
        </w:tc>
        <w:tc>
          <w:tcPr>
            <w:tcW w:w="800" w:type="dxa"/>
            <w:vMerge/>
          </w:tcPr>
          <w:p w14:paraId="3FCA38A1" w14:textId="77777777" w:rsidR="00D03982" w:rsidRDefault="00D03982"/>
        </w:tc>
      </w:tr>
      <w:tr w:rsidR="00D03982" w14:paraId="3E698C26"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1B91AB69" w14:textId="77777777" w:rsidR="00D03982" w:rsidRDefault="00000000">
            <w:pPr>
              <w:spacing w:line="276" w:lineRule="auto"/>
            </w:pPr>
            <w:r>
              <w:rPr>
                <w:b/>
                <w:bCs/>
                <w:color w:val="000000"/>
                <w:sz w:val="19"/>
                <w:szCs w:val="19"/>
              </w:rPr>
              <w:t>I. RÉVISION</w:t>
            </w:r>
          </w:p>
        </w:tc>
      </w:tr>
      <w:tr w:rsidR="00D03982" w14:paraId="118F9DB2" w14:textId="77777777">
        <w:tblPrEx>
          <w:tblCellMar>
            <w:top w:w="0" w:type="dxa"/>
            <w:bottom w:w="0" w:type="dxa"/>
          </w:tblCellMar>
        </w:tblPrEx>
        <w:tc>
          <w:tcPr>
            <w:tcW w:w="1150" w:type="dxa"/>
            <w:tcMar>
              <w:top w:w="60" w:type="dxa"/>
              <w:left w:w="60" w:type="dxa"/>
              <w:bottom w:w="60" w:type="dxa"/>
              <w:right w:w="60" w:type="dxa"/>
            </w:tcMar>
          </w:tcPr>
          <w:p w14:paraId="72325FB3" w14:textId="77777777" w:rsidR="00D03982" w:rsidRDefault="00000000">
            <w:pPr>
              <w:spacing w:after="20" w:line="276" w:lineRule="auto"/>
            </w:pPr>
            <w:r>
              <w:rPr>
                <w:b/>
                <w:bCs/>
                <w:color w:val="000000"/>
                <w:sz w:val="18"/>
                <w:szCs w:val="18"/>
              </w:rPr>
              <w:t>Révision</w:t>
            </w:r>
          </w:p>
          <w:p w14:paraId="118E4453" w14:textId="77777777" w:rsidR="00D03982" w:rsidRDefault="00000000">
            <w:pPr>
              <w:spacing w:line="276" w:lineRule="auto"/>
            </w:pPr>
            <w:r>
              <w:rPr>
                <w:color w:val="000000"/>
                <w:sz w:val="18"/>
                <w:szCs w:val="18"/>
              </w:rPr>
              <w:t>15 min</w:t>
            </w:r>
          </w:p>
        </w:tc>
        <w:tc>
          <w:tcPr>
            <w:tcW w:w="3250" w:type="dxa"/>
            <w:tcMar>
              <w:top w:w="60" w:type="dxa"/>
              <w:left w:w="60" w:type="dxa"/>
              <w:bottom w:w="60" w:type="dxa"/>
              <w:right w:w="60" w:type="dxa"/>
            </w:tcMar>
          </w:tcPr>
          <w:p w14:paraId="19DFE604" w14:textId="77777777" w:rsidR="00D03982" w:rsidRDefault="00000000">
            <w:pPr>
              <w:spacing w:after="50" w:line="276" w:lineRule="auto"/>
            </w:pPr>
            <w:r>
              <w:rPr>
                <w:color w:val="000000"/>
                <w:sz w:val="18"/>
                <w:szCs w:val="18"/>
              </w:rPr>
              <w:t>Quel est le bilan humain de la Deuxième Guerre mondiale ?</w:t>
            </w:r>
          </w:p>
          <w:p w14:paraId="3D87F454" w14:textId="77777777" w:rsidR="00D03982" w:rsidRDefault="00000000">
            <w:pPr>
              <w:spacing w:after="50" w:line="276" w:lineRule="auto"/>
            </w:pPr>
            <w:r>
              <w:rPr>
                <w:color w:val="000000"/>
                <w:sz w:val="18"/>
                <w:szCs w:val="18"/>
              </w:rPr>
              <w:t>Quand et pourquoi l'ONU a-t-elle été créée ?</w:t>
            </w:r>
          </w:p>
          <w:p w14:paraId="23B5224B" w14:textId="77777777" w:rsidR="00D03982" w:rsidRDefault="00000000">
            <w:pPr>
              <w:spacing w:after="50" w:line="276" w:lineRule="auto"/>
            </w:pPr>
            <w:r>
              <w:rPr>
                <w:color w:val="000000"/>
                <w:sz w:val="18"/>
                <w:szCs w:val="18"/>
              </w:rPr>
              <w:t>Quelles sont les deux superpuissances en 1945 ?</w:t>
            </w:r>
          </w:p>
          <w:p w14:paraId="76F160AC" w14:textId="77777777" w:rsidR="00D03982" w:rsidRDefault="00000000">
            <w:pPr>
              <w:spacing w:after="50" w:line="276" w:lineRule="auto"/>
            </w:pPr>
            <w:r>
              <w:rPr>
                <w:color w:val="000000"/>
                <w:sz w:val="18"/>
                <w:szCs w:val="18"/>
              </w:rPr>
              <w:t>Qu'ont décidé les conférences de Yalta et Potsdam pour l'Allemagne ?</w:t>
            </w:r>
          </w:p>
        </w:tc>
        <w:tc>
          <w:tcPr>
            <w:tcW w:w="2250" w:type="dxa"/>
            <w:tcMar>
              <w:top w:w="60" w:type="dxa"/>
              <w:left w:w="60" w:type="dxa"/>
              <w:bottom w:w="60" w:type="dxa"/>
              <w:right w:w="60" w:type="dxa"/>
            </w:tcMar>
          </w:tcPr>
          <w:p w14:paraId="2516A6FD" w14:textId="77777777" w:rsidR="00D03982" w:rsidRDefault="00000000">
            <w:pPr>
              <w:spacing w:after="50" w:line="276" w:lineRule="auto"/>
            </w:pPr>
            <w:r>
              <w:rPr>
                <w:color w:val="000000"/>
                <w:sz w:val="18"/>
                <w:szCs w:val="18"/>
              </w:rPr>
              <w:t>R.A. : 50 à 60 millions de morts, dont une majorité de civils ; génocide de 5 à 6 millions de juifs.</w:t>
            </w:r>
          </w:p>
          <w:p w14:paraId="7110FF2A" w14:textId="77777777" w:rsidR="00D03982" w:rsidRDefault="00000000">
            <w:pPr>
              <w:spacing w:after="50" w:line="276" w:lineRule="auto"/>
            </w:pPr>
            <w:r>
              <w:rPr>
                <w:color w:val="000000"/>
                <w:sz w:val="18"/>
                <w:szCs w:val="18"/>
              </w:rPr>
              <w:t>R.A. : Le 26 juin 1945 (Charte de San Francisco), pour maintenir la paix.</w:t>
            </w:r>
          </w:p>
          <w:p w14:paraId="3419E47F" w14:textId="77777777" w:rsidR="00D03982" w:rsidRDefault="00000000">
            <w:pPr>
              <w:spacing w:after="50" w:line="276" w:lineRule="auto"/>
            </w:pPr>
            <w:r>
              <w:rPr>
                <w:color w:val="000000"/>
                <w:sz w:val="18"/>
                <w:szCs w:val="18"/>
              </w:rPr>
              <w:t>R.A. : Les États-Unis et l'URSS.</w:t>
            </w:r>
          </w:p>
          <w:p w14:paraId="605FA7BD" w14:textId="77777777" w:rsidR="00D03982" w:rsidRDefault="00000000">
            <w:pPr>
              <w:spacing w:after="50" w:line="276" w:lineRule="auto"/>
            </w:pPr>
            <w:r>
              <w:rPr>
                <w:color w:val="000000"/>
                <w:sz w:val="18"/>
                <w:szCs w:val="18"/>
              </w:rPr>
              <w:t>R.A. : Sa division en quatre zones d'occupation.</w:t>
            </w:r>
          </w:p>
        </w:tc>
        <w:tc>
          <w:tcPr>
            <w:tcW w:w="1100" w:type="dxa"/>
            <w:tcMar>
              <w:top w:w="60" w:type="dxa"/>
              <w:left w:w="60" w:type="dxa"/>
              <w:bottom w:w="60" w:type="dxa"/>
              <w:right w:w="60" w:type="dxa"/>
            </w:tcMar>
          </w:tcPr>
          <w:p w14:paraId="50B2E210" w14:textId="77777777" w:rsidR="00D03982" w:rsidRDefault="00000000">
            <w:pPr>
              <w:spacing w:after="50" w:line="276" w:lineRule="auto"/>
            </w:pPr>
            <w:r>
              <w:rPr>
                <w:color w:val="000000"/>
                <w:sz w:val="18"/>
                <w:szCs w:val="18"/>
              </w:rPr>
              <w:t>Questions-réponses orales</w:t>
            </w:r>
          </w:p>
        </w:tc>
        <w:tc>
          <w:tcPr>
            <w:tcW w:w="1050" w:type="dxa"/>
            <w:tcMar>
              <w:top w:w="60" w:type="dxa"/>
              <w:left w:w="60" w:type="dxa"/>
              <w:bottom w:w="60" w:type="dxa"/>
              <w:right w:w="60" w:type="dxa"/>
            </w:tcMar>
          </w:tcPr>
          <w:p w14:paraId="799768EF" w14:textId="77777777" w:rsidR="00D03982" w:rsidRDefault="00000000">
            <w:pPr>
              <w:spacing w:after="50" w:line="276" w:lineRule="auto"/>
            </w:pPr>
            <w:r>
              <w:rPr>
                <w:color w:val="000000"/>
                <w:sz w:val="18"/>
                <w:szCs w:val="18"/>
              </w:rPr>
              <w:t>—</w:t>
            </w:r>
          </w:p>
        </w:tc>
        <w:tc>
          <w:tcPr>
            <w:tcW w:w="800" w:type="dxa"/>
            <w:tcMar>
              <w:top w:w="60" w:type="dxa"/>
              <w:left w:w="60" w:type="dxa"/>
              <w:bottom w:w="60" w:type="dxa"/>
              <w:right w:w="60" w:type="dxa"/>
            </w:tcMar>
          </w:tcPr>
          <w:p w14:paraId="40A192F5" w14:textId="77777777" w:rsidR="00D03982" w:rsidRDefault="00D03982"/>
        </w:tc>
      </w:tr>
      <w:tr w:rsidR="00D03982" w14:paraId="42825050"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4DA15D3A" w14:textId="77777777" w:rsidR="00D03982" w:rsidRDefault="00000000">
            <w:pPr>
              <w:spacing w:line="276" w:lineRule="auto"/>
            </w:pPr>
            <w:r>
              <w:rPr>
                <w:b/>
                <w:bCs/>
                <w:color w:val="000000"/>
                <w:sz w:val="19"/>
                <w:szCs w:val="19"/>
              </w:rPr>
              <w:t>II. NOUVELLE LEÇON — 90 min</w:t>
            </w:r>
          </w:p>
        </w:tc>
      </w:tr>
      <w:tr w:rsidR="00D03982" w14:paraId="0DB05BDF" w14:textId="77777777">
        <w:tblPrEx>
          <w:tblCellMar>
            <w:top w:w="0" w:type="dxa"/>
            <w:bottom w:w="0" w:type="dxa"/>
          </w:tblCellMar>
        </w:tblPrEx>
        <w:tc>
          <w:tcPr>
            <w:tcW w:w="1150" w:type="dxa"/>
            <w:tcMar>
              <w:top w:w="60" w:type="dxa"/>
              <w:left w:w="60" w:type="dxa"/>
              <w:bottom w:w="60" w:type="dxa"/>
              <w:right w:w="60" w:type="dxa"/>
            </w:tcMar>
          </w:tcPr>
          <w:p w14:paraId="1C4FE987" w14:textId="77777777" w:rsidR="00D03982" w:rsidRDefault="00000000">
            <w:pPr>
              <w:spacing w:after="20" w:line="276" w:lineRule="auto"/>
            </w:pPr>
            <w:r>
              <w:rPr>
                <w:b/>
                <w:bCs/>
                <w:color w:val="000000"/>
                <w:sz w:val="18"/>
                <w:szCs w:val="18"/>
              </w:rPr>
              <w:t>1. Mise en situation</w:t>
            </w:r>
          </w:p>
        </w:tc>
        <w:tc>
          <w:tcPr>
            <w:tcW w:w="3250" w:type="dxa"/>
            <w:tcMar>
              <w:top w:w="60" w:type="dxa"/>
              <w:left w:w="60" w:type="dxa"/>
              <w:bottom w:w="60" w:type="dxa"/>
              <w:right w:w="60" w:type="dxa"/>
            </w:tcMar>
          </w:tcPr>
          <w:p w14:paraId="40BE9910" w14:textId="77777777" w:rsidR="00D03982" w:rsidRDefault="00000000">
            <w:pPr>
              <w:spacing w:after="50" w:line="276" w:lineRule="auto"/>
            </w:pPr>
            <w:r>
              <w:rPr>
                <w:color w:val="000000"/>
                <w:sz w:val="18"/>
                <w:szCs w:val="18"/>
              </w:rPr>
              <w:t>Berlin, juin 1948. Staline coupe toutes les routes et voies ferrées menant aux secteurs occidentaux de la ville, enclavés dans la zone soviétique. Deux millions d'habitants risquent de mourir de faim. Pendant onze mois, les avions américains et britanniques se relaient jour et nuit, un atterrissage toutes les trois minutes, pour apporter charbon, farine et lait. Il y a trois ans, ces mêmes Alliés combattaient ensemble contre Hitler.</w:t>
            </w:r>
          </w:p>
          <w:p w14:paraId="6B02DD6A" w14:textId="77777777" w:rsidR="00D03982" w:rsidRDefault="00000000">
            <w:pPr>
              <w:spacing w:after="50" w:line="276" w:lineRule="auto"/>
            </w:pPr>
            <w:r>
              <w:rPr>
                <w:color w:val="000000"/>
                <w:sz w:val="18"/>
                <w:szCs w:val="18"/>
              </w:rPr>
              <w:t xml:space="preserve">Pourquoi les vainqueurs de 1945 sont-ils devenus ennemis si vite ? Pourquoi ne se </w:t>
            </w:r>
            <w:proofErr w:type="spellStart"/>
            <w:r>
              <w:rPr>
                <w:color w:val="000000"/>
                <w:sz w:val="18"/>
                <w:szCs w:val="18"/>
              </w:rPr>
              <w:t>font-ils</w:t>
            </w:r>
            <w:proofErr w:type="spellEnd"/>
            <w:r>
              <w:rPr>
                <w:color w:val="000000"/>
                <w:sz w:val="18"/>
                <w:szCs w:val="18"/>
              </w:rPr>
              <w:t xml:space="preserve"> pas directement la guerre ?</w:t>
            </w:r>
          </w:p>
        </w:tc>
        <w:tc>
          <w:tcPr>
            <w:tcW w:w="2250" w:type="dxa"/>
            <w:tcMar>
              <w:top w:w="60" w:type="dxa"/>
              <w:left w:w="60" w:type="dxa"/>
              <w:bottom w:w="60" w:type="dxa"/>
              <w:right w:w="60" w:type="dxa"/>
            </w:tcMar>
          </w:tcPr>
          <w:p w14:paraId="67F52D35" w14:textId="77777777" w:rsidR="00D03982" w:rsidRDefault="00000000">
            <w:pPr>
              <w:spacing w:after="50" w:line="276" w:lineRule="auto"/>
            </w:pPr>
            <w:r>
              <w:rPr>
                <w:color w:val="000000"/>
                <w:sz w:val="18"/>
                <w:szCs w:val="18"/>
              </w:rPr>
              <w:t>Les élèves écoutent et répondent à l'oral. R.A. : parce qu'ils ont des idées opposées, capitalisme contre communisme, et veulent chacun dominer l'Europe ; parce que la bombe atomique rendrait une guerre trop destructrice.</w:t>
            </w:r>
          </w:p>
        </w:tc>
        <w:tc>
          <w:tcPr>
            <w:tcW w:w="1100" w:type="dxa"/>
            <w:tcMar>
              <w:top w:w="60" w:type="dxa"/>
              <w:left w:w="60" w:type="dxa"/>
              <w:bottom w:w="60" w:type="dxa"/>
              <w:right w:w="60" w:type="dxa"/>
            </w:tcMar>
          </w:tcPr>
          <w:p w14:paraId="43D43447" w14:textId="77777777" w:rsidR="00D03982" w:rsidRDefault="00000000">
            <w:pPr>
              <w:spacing w:after="50" w:line="276" w:lineRule="auto"/>
            </w:pPr>
            <w:r>
              <w:rPr>
                <w:color w:val="000000"/>
                <w:sz w:val="18"/>
                <w:szCs w:val="18"/>
              </w:rPr>
              <w:t>Amorce orale</w:t>
            </w:r>
          </w:p>
        </w:tc>
        <w:tc>
          <w:tcPr>
            <w:tcW w:w="1050" w:type="dxa"/>
            <w:tcMar>
              <w:top w:w="60" w:type="dxa"/>
              <w:left w:w="60" w:type="dxa"/>
              <w:bottom w:w="60" w:type="dxa"/>
              <w:right w:w="60" w:type="dxa"/>
            </w:tcMar>
          </w:tcPr>
          <w:p w14:paraId="3EE66275" w14:textId="77777777" w:rsidR="00D03982" w:rsidRDefault="00000000">
            <w:pPr>
              <w:spacing w:after="50" w:line="276" w:lineRule="auto"/>
            </w:pPr>
            <w:r>
              <w:rPr>
                <w:color w:val="000000"/>
                <w:sz w:val="18"/>
                <w:szCs w:val="18"/>
              </w:rPr>
              <w:t>Tableau noir</w:t>
            </w:r>
          </w:p>
        </w:tc>
        <w:tc>
          <w:tcPr>
            <w:tcW w:w="800" w:type="dxa"/>
            <w:tcMar>
              <w:top w:w="60" w:type="dxa"/>
              <w:left w:w="60" w:type="dxa"/>
              <w:bottom w:w="60" w:type="dxa"/>
              <w:right w:w="60" w:type="dxa"/>
            </w:tcMar>
          </w:tcPr>
          <w:p w14:paraId="275BF41A" w14:textId="77777777" w:rsidR="00D03982" w:rsidRDefault="00D03982"/>
        </w:tc>
      </w:tr>
      <w:tr w:rsidR="00D03982" w14:paraId="367BFA02" w14:textId="77777777">
        <w:tblPrEx>
          <w:tblCellMar>
            <w:top w:w="0" w:type="dxa"/>
            <w:bottom w:w="0" w:type="dxa"/>
          </w:tblCellMar>
        </w:tblPrEx>
        <w:tc>
          <w:tcPr>
            <w:tcW w:w="1150" w:type="dxa"/>
            <w:tcMar>
              <w:top w:w="60" w:type="dxa"/>
              <w:left w:w="60" w:type="dxa"/>
              <w:bottom w:w="60" w:type="dxa"/>
              <w:right w:w="60" w:type="dxa"/>
            </w:tcMar>
          </w:tcPr>
          <w:p w14:paraId="41C125FF" w14:textId="77777777" w:rsidR="00D03982" w:rsidRDefault="00000000">
            <w:pPr>
              <w:spacing w:after="20" w:line="276" w:lineRule="auto"/>
            </w:pPr>
            <w:r>
              <w:rPr>
                <w:b/>
                <w:bCs/>
                <w:color w:val="000000"/>
                <w:sz w:val="18"/>
                <w:szCs w:val="18"/>
              </w:rPr>
              <w:t>2. Présentation</w:t>
            </w:r>
          </w:p>
        </w:tc>
        <w:tc>
          <w:tcPr>
            <w:tcW w:w="3250" w:type="dxa"/>
            <w:tcMar>
              <w:top w:w="60" w:type="dxa"/>
              <w:left w:w="60" w:type="dxa"/>
              <w:bottom w:w="60" w:type="dxa"/>
              <w:right w:w="60" w:type="dxa"/>
            </w:tcMar>
          </w:tcPr>
          <w:p w14:paraId="29DB7304" w14:textId="77777777" w:rsidR="00D03982" w:rsidRDefault="00000000">
            <w:pPr>
              <w:spacing w:after="50" w:line="276" w:lineRule="auto"/>
            </w:pPr>
            <w:r>
              <w:rPr>
                <w:color w:val="000000"/>
                <w:sz w:val="18"/>
                <w:szCs w:val="18"/>
              </w:rPr>
              <w:t xml:space="preserve">Aujourd'hui nous allons apprendre : « La guerre froide (1) : la constitution des blocs et les affrontements (1947-1962) ». Après cette séance, vous serez capables </w:t>
            </w:r>
            <w:r>
              <w:rPr>
                <w:color w:val="000000"/>
                <w:sz w:val="18"/>
                <w:szCs w:val="18"/>
              </w:rPr>
              <w:lastRenderedPageBreak/>
              <w:t>d'expliquer la constitution des deux blocs (doctrines Truman et Jdanov, plan Marshall, OTAN et pacte de Varsovie) et de décrire les principaux affrontements de la guerre froide : blocus de Berlin, guerre de Corée, mur de Berlin, crise de Cuba.</w:t>
            </w:r>
          </w:p>
        </w:tc>
        <w:tc>
          <w:tcPr>
            <w:tcW w:w="2250" w:type="dxa"/>
            <w:tcMar>
              <w:top w:w="60" w:type="dxa"/>
              <w:left w:w="60" w:type="dxa"/>
              <w:bottom w:w="60" w:type="dxa"/>
              <w:right w:w="60" w:type="dxa"/>
            </w:tcMar>
          </w:tcPr>
          <w:p w14:paraId="62D82FF3" w14:textId="77777777" w:rsidR="00D03982" w:rsidRDefault="00000000">
            <w:pPr>
              <w:spacing w:after="50" w:line="276" w:lineRule="auto"/>
            </w:pPr>
            <w:r>
              <w:rPr>
                <w:color w:val="000000"/>
                <w:sz w:val="18"/>
                <w:szCs w:val="18"/>
              </w:rPr>
              <w:lastRenderedPageBreak/>
              <w:t>Les élèves écoutent.</w:t>
            </w:r>
          </w:p>
        </w:tc>
        <w:tc>
          <w:tcPr>
            <w:tcW w:w="1100" w:type="dxa"/>
            <w:tcMar>
              <w:top w:w="60" w:type="dxa"/>
              <w:left w:w="60" w:type="dxa"/>
              <w:bottom w:w="60" w:type="dxa"/>
              <w:right w:w="60" w:type="dxa"/>
            </w:tcMar>
          </w:tcPr>
          <w:p w14:paraId="1AB472C4" w14:textId="77777777" w:rsidR="00D03982" w:rsidRDefault="00000000">
            <w:pPr>
              <w:spacing w:after="50" w:line="276" w:lineRule="auto"/>
            </w:pPr>
            <w:r>
              <w:rPr>
                <w:color w:val="000000"/>
                <w:sz w:val="18"/>
                <w:szCs w:val="18"/>
              </w:rPr>
              <w:t>Exposé oral</w:t>
            </w:r>
          </w:p>
        </w:tc>
        <w:tc>
          <w:tcPr>
            <w:tcW w:w="1050" w:type="dxa"/>
            <w:tcMar>
              <w:top w:w="60" w:type="dxa"/>
              <w:left w:w="60" w:type="dxa"/>
              <w:bottom w:w="60" w:type="dxa"/>
              <w:right w:w="60" w:type="dxa"/>
            </w:tcMar>
          </w:tcPr>
          <w:p w14:paraId="17A39BDA" w14:textId="77777777" w:rsidR="00D03982" w:rsidRDefault="00000000">
            <w:pPr>
              <w:spacing w:after="50" w:line="276" w:lineRule="auto"/>
            </w:pPr>
            <w:r>
              <w:rPr>
                <w:color w:val="000000"/>
                <w:sz w:val="18"/>
                <w:szCs w:val="18"/>
              </w:rPr>
              <w:t>Tableau noir, cahier</w:t>
            </w:r>
          </w:p>
        </w:tc>
        <w:tc>
          <w:tcPr>
            <w:tcW w:w="800" w:type="dxa"/>
            <w:tcMar>
              <w:top w:w="60" w:type="dxa"/>
              <w:left w:w="60" w:type="dxa"/>
              <w:bottom w:w="60" w:type="dxa"/>
              <w:right w:w="60" w:type="dxa"/>
            </w:tcMar>
          </w:tcPr>
          <w:p w14:paraId="7A9EBB14" w14:textId="77777777" w:rsidR="00D03982" w:rsidRDefault="00D03982"/>
        </w:tc>
      </w:tr>
      <w:tr w:rsidR="00D03982" w14:paraId="3F59CB33" w14:textId="77777777">
        <w:tblPrEx>
          <w:tblCellMar>
            <w:top w:w="0" w:type="dxa"/>
            <w:bottom w:w="0" w:type="dxa"/>
          </w:tblCellMar>
        </w:tblPrEx>
        <w:tc>
          <w:tcPr>
            <w:tcW w:w="1150" w:type="dxa"/>
            <w:tcMar>
              <w:top w:w="60" w:type="dxa"/>
              <w:left w:w="60" w:type="dxa"/>
              <w:bottom w:w="60" w:type="dxa"/>
              <w:right w:w="60" w:type="dxa"/>
            </w:tcMar>
          </w:tcPr>
          <w:p w14:paraId="4D32EF6D" w14:textId="77777777" w:rsidR="00D03982" w:rsidRDefault="00000000">
            <w:pPr>
              <w:spacing w:after="20" w:line="276" w:lineRule="auto"/>
            </w:pPr>
            <w:r>
              <w:rPr>
                <w:b/>
                <w:bCs/>
                <w:color w:val="000000"/>
                <w:sz w:val="18"/>
                <w:szCs w:val="18"/>
              </w:rPr>
              <w:t>3. Observation</w:t>
            </w:r>
          </w:p>
        </w:tc>
        <w:tc>
          <w:tcPr>
            <w:tcW w:w="3250" w:type="dxa"/>
            <w:tcMar>
              <w:top w:w="60" w:type="dxa"/>
              <w:left w:w="60" w:type="dxa"/>
              <w:bottom w:w="60" w:type="dxa"/>
              <w:right w:w="60" w:type="dxa"/>
            </w:tcMar>
          </w:tcPr>
          <w:p w14:paraId="3617F420" w14:textId="77777777" w:rsidR="00D03982" w:rsidRDefault="00000000">
            <w:pPr>
              <w:spacing w:after="50" w:line="276" w:lineRule="auto"/>
            </w:pPr>
            <w:r>
              <w:rPr>
                <w:color w:val="000000"/>
                <w:sz w:val="18"/>
                <w:szCs w:val="18"/>
              </w:rPr>
              <w:t>Regardez et observez bien ce tableau que j'écris au tableau noir :</w:t>
            </w:r>
          </w:p>
          <w:tbl>
            <w:tblPr>
              <w:tblW w:w="32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000" w:firstRow="0" w:lastRow="0" w:firstColumn="0" w:lastColumn="0" w:noHBand="0" w:noVBand="0"/>
            </w:tblPr>
            <w:tblGrid>
              <w:gridCol w:w="1066"/>
              <w:gridCol w:w="1067"/>
              <w:gridCol w:w="1067"/>
            </w:tblGrid>
            <w:tr w:rsidR="00D03982" w14:paraId="06E8ACA9" w14:textId="77777777">
              <w:tblPrEx>
                <w:tblCellMar>
                  <w:top w:w="0" w:type="dxa"/>
                  <w:bottom w:w="0" w:type="dxa"/>
                </w:tblCellMar>
              </w:tblPrEx>
              <w:tc>
                <w:tcPr>
                  <w:tcW w:w="1066" w:type="dxa"/>
                  <w:shd w:val="clear" w:color="auto" w:fill="F5F5F5"/>
                  <w:tcMar>
                    <w:top w:w="30" w:type="dxa"/>
                    <w:left w:w="30" w:type="dxa"/>
                    <w:bottom w:w="30" w:type="dxa"/>
                    <w:right w:w="30" w:type="dxa"/>
                  </w:tcMar>
                </w:tcPr>
                <w:p w14:paraId="4FFD4D0F" w14:textId="77777777" w:rsidR="00D03982" w:rsidRDefault="00000000">
                  <w:pPr>
                    <w:spacing w:line="276" w:lineRule="auto"/>
                  </w:pPr>
                  <w:r>
                    <w:rPr>
                      <w:color w:val="000000"/>
                      <w:sz w:val="16"/>
                      <w:szCs w:val="16"/>
                    </w:rPr>
                    <w:t>****</w:t>
                  </w:r>
                </w:p>
              </w:tc>
              <w:tc>
                <w:tcPr>
                  <w:tcW w:w="1066" w:type="dxa"/>
                  <w:shd w:val="clear" w:color="auto" w:fill="F5F5F5"/>
                  <w:tcMar>
                    <w:top w:w="30" w:type="dxa"/>
                    <w:left w:w="30" w:type="dxa"/>
                    <w:bottom w:w="30" w:type="dxa"/>
                    <w:right w:w="30" w:type="dxa"/>
                  </w:tcMar>
                </w:tcPr>
                <w:p w14:paraId="438225B2" w14:textId="77777777" w:rsidR="00D03982" w:rsidRDefault="00000000">
                  <w:pPr>
                    <w:spacing w:line="276" w:lineRule="auto"/>
                  </w:pPr>
                  <w:r>
                    <w:rPr>
                      <w:b/>
                      <w:bCs/>
                      <w:color w:val="000000"/>
                      <w:sz w:val="16"/>
                      <w:szCs w:val="16"/>
                    </w:rPr>
                    <w:t>Bloc de l'Ouest</w:t>
                  </w:r>
                </w:p>
              </w:tc>
              <w:tc>
                <w:tcPr>
                  <w:tcW w:w="1066" w:type="dxa"/>
                  <w:shd w:val="clear" w:color="auto" w:fill="F5F5F5"/>
                  <w:tcMar>
                    <w:top w:w="30" w:type="dxa"/>
                    <w:left w:w="30" w:type="dxa"/>
                    <w:bottom w:w="30" w:type="dxa"/>
                    <w:right w:w="30" w:type="dxa"/>
                  </w:tcMar>
                </w:tcPr>
                <w:p w14:paraId="72ECF10E" w14:textId="77777777" w:rsidR="00D03982" w:rsidRDefault="00000000">
                  <w:pPr>
                    <w:spacing w:line="276" w:lineRule="auto"/>
                  </w:pPr>
                  <w:r>
                    <w:rPr>
                      <w:b/>
                      <w:bCs/>
                      <w:color w:val="000000"/>
                      <w:sz w:val="16"/>
                      <w:szCs w:val="16"/>
                    </w:rPr>
                    <w:t>Bloc de l'Est</w:t>
                  </w:r>
                </w:p>
              </w:tc>
            </w:tr>
            <w:tr w:rsidR="00D03982" w14:paraId="70D35979" w14:textId="77777777">
              <w:tblPrEx>
                <w:tblCellMar>
                  <w:top w:w="0" w:type="dxa"/>
                  <w:bottom w:w="0" w:type="dxa"/>
                </w:tblCellMar>
              </w:tblPrEx>
              <w:tc>
                <w:tcPr>
                  <w:tcW w:w="1066" w:type="dxa"/>
                  <w:tcMar>
                    <w:top w:w="30" w:type="dxa"/>
                    <w:left w:w="30" w:type="dxa"/>
                    <w:bottom w:w="30" w:type="dxa"/>
                    <w:right w:w="30" w:type="dxa"/>
                  </w:tcMar>
                </w:tcPr>
                <w:p w14:paraId="27348B90" w14:textId="77777777" w:rsidR="00D03982" w:rsidRDefault="00000000">
                  <w:pPr>
                    <w:spacing w:line="276" w:lineRule="auto"/>
                  </w:pPr>
                  <w:r>
                    <w:rPr>
                      <w:color w:val="000000"/>
                      <w:sz w:val="16"/>
                      <w:szCs w:val="16"/>
                    </w:rPr>
                    <w:t>Chef de file</w:t>
                  </w:r>
                </w:p>
              </w:tc>
              <w:tc>
                <w:tcPr>
                  <w:tcW w:w="1066" w:type="dxa"/>
                  <w:tcMar>
                    <w:top w:w="30" w:type="dxa"/>
                    <w:left w:w="30" w:type="dxa"/>
                    <w:bottom w:w="30" w:type="dxa"/>
                    <w:right w:w="30" w:type="dxa"/>
                  </w:tcMar>
                </w:tcPr>
                <w:p w14:paraId="25DAE7AF" w14:textId="77777777" w:rsidR="00D03982" w:rsidRDefault="00000000">
                  <w:pPr>
                    <w:spacing w:line="276" w:lineRule="auto"/>
                  </w:pPr>
                  <w:r>
                    <w:rPr>
                      <w:color w:val="000000"/>
                      <w:sz w:val="16"/>
                      <w:szCs w:val="16"/>
                    </w:rPr>
                    <w:t>États-Unis</w:t>
                  </w:r>
                </w:p>
              </w:tc>
              <w:tc>
                <w:tcPr>
                  <w:tcW w:w="1066" w:type="dxa"/>
                  <w:tcMar>
                    <w:top w:w="30" w:type="dxa"/>
                    <w:left w:w="30" w:type="dxa"/>
                    <w:bottom w:w="30" w:type="dxa"/>
                    <w:right w:w="30" w:type="dxa"/>
                  </w:tcMar>
                </w:tcPr>
                <w:p w14:paraId="59F6EC48" w14:textId="77777777" w:rsidR="00D03982" w:rsidRDefault="00000000">
                  <w:pPr>
                    <w:spacing w:line="276" w:lineRule="auto"/>
                  </w:pPr>
                  <w:r>
                    <w:rPr>
                      <w:color w:val="000000"/>
                      <w:sz w:val="16"/>
                      <w:szCs w:val="16"/>
                    </w:rPr>
                    <w:t>URSS</w:t>
                  </w:r>
                </w:p>
              </w:tc>
            </w:tr>
            <w:tr w:rsidR="00D03982" w14:paraId="5D855F8A" w14:textId="77777777">
              <w:tblPrEx>
                <w:tblCellMar>
                  <w:top w:w="0" w:type="dxa"/>
                  <w:bottom w:w="0" w:type="dxa"/>
                </w:tblCellMar>
              </w:tblPrEx>
              <w:tc>
                <w:tcPr>
                  <w:tcW w:w="1066" w:type="dxa"/>
                  <w:tcMar>
                    <w:top w:w="30" w:type="dxa"/>
                    <w:left w:w="30" w:type="dxa"/>
                    <w:bottom w:w="30" w:type="dxa"/>
                    <w:right w:w="30" w:type="dxa"/>
                  </w:tcMar>
                </w:tcPr>
                <w:p w14:paraId="771C768F" w14:textId="77777777" w:rsidR="00D03982" w:rsidRDefault="00000000">
                  <w:pPr>
                    <w:spacing w:line="276" w:lineRule="auto"/>
                  </w:pPr>
                  <w:r>
                    <w:rPr>
                      <w:color w:val="000000"/>
                      <w:sz w:val="16"/>
                      <w:szCs w:val="16"/>
                    </w:rPr>
                    <w:t>Idéologie</w:t>
                  </w:r>
                </w:p>
              </w:tc>
              <w:tc>
                <w:tcPr>
                  <w:tcW w:w="1066" w:type="dxa"/>
                  <w:tcMar>
                    <w:top w:w="30" w:type="dxa"/>
                    <w:left w:w="30" w:type="dxa"/>
                    <w:bottom w:w="30" w:type="dxa"/>
                    <w:right w:w="30" w:type="dxa"/>
                  </w:tcMar>
                </w:tcPr>
                <w:p w14:paraId="19FD32AE" w14:textId="77777777" w:rsidR="00D03982" w:rsidRDefault="00000000">
                  <w:pPr>
                    <w:spacing w:line="276" w:lineRule="auto"/>
                  </w:pPr>
                  <w:r>
                    <w:rPr>
                      <w:color w:val="000000"/>
                      <w:sz w:val="16"/>
                      <w:szCs w:val="16"/>
                    </w:rPr>
                    <w:t>Démocratie libérale, capitalisme, libertés individuelles</w:t>
                  </w:r>
                </w:p>
              </w:tc>
              <w:tc>
                <w:tcPr>
                  <w:tcW w:w="1066" w:type="dxa"/>
                  <w:tcMar>
                    <w:top w:w="30" w:type="dxa"/>
                    <w:left w:w="30" w:type="dxa"/>
                    <w:bottom w:w="30" w:type="dxa"/>
                    <w:right w:w="30" w:type="dxa"/>
                  </w:tcMar>
                </w:tcPr>
                <w:p w14:paraId="218DF1E3" w14:textId="77777777" w:rsidR="00D03982" w:rsidRDefault="00000000">
                  <w:pPr>
                    <w:spacing w:line="276" w:lineRule="auto"/>
                  </w:pPr>
                  <w:r>
                    <w:rPr>
                      <w:color w:val="000000"/>
                      <w:sz w:val="16"/>
                      <w:szCs w:val="16"/>
                    </w:rPr>
                    <w:t>Communisme, parti unique, économie planifiée</w:t>
                  </w:r>
                </w:p>
              </w:tc>
            </w:tr>
            <w:tr w:rsidR="00D03982" w14:paraId="78893671" w14:textId="77777777">
              <w:tblPrEx>
                <w:tblCellMar>
                  <w:top w:w="0" w:type="dxa"/>
                  <w:bottom w:w="0" w:type="dxa"/>
                </w:tblCellMar>
              </w:tblPrEx>
              <w:tc>
                <w:tcPr>
                  <w:tcW w:w="1066" w:type="dxa"/>
                  <w:tcMar>
                    <w:top w:w="30" w:type="dxa"/>
                    <w:left w:w="30" w:type="dxa"/>
                    <w:bottom w:w="30" w:type="dxa"/>
                    <w:right w:w="30" w:type="dxa"/>
                  </w:tcMar>
                </w:tcPr>
                <w:p w14:paraId="60AF154F" w14:textId="77777777" w:rsidR="00D03982" w:rsidRDefault="00000000">
                  <w:pPr>
                    <w:spacing w:line="276" w:lineRule="auto"/>
                  </w:pPr>
                  <w:r>
                    <w:rPr>
                      <w:color w:val="000000"/>
                      <w:sz w:val="16"/>
                      <w:szCs w:val="16"/>
                    </w:rPr>
                    <w:t>Doctrine (1947)</w:t>
                  </w:r>
                </w:p>
              </w:tc>
              <w:tc>
                <w:tcPr>
                  <w:tcW w:w="1066" w:type="dxa"/>
                  <w:tcMar>
                    <w:top w:w="30" w:type="dxa"/>
                    <w:left w:w="30" w:type="dxa"/>
                    <w:bottom w:w="30" w:type="dxa"/>
                    <w:right w:w="30" w:type="dxa"/>
                  </w:tcMar>
                </w:tcPr>
                <w:p w14:paraId="37D17248" w14:textId="77777777" w:rsidR="00D03982" w:rsidRDefault="00000000">
                  <w:pPr>
                    <w:spacing w:line="276" w:lineRule="auto"/>
                  </w:pPr>
                  <w:r>
                    <w:rPr>
                      <w:color w:val="000000"/>
                      <w:sz w:val="16"/>
                      <w:szCs w:val="16"/>
                    </w:rPr>
                    <w:t>Doctrine Truman (12 mars 1947) : « endiguement » (</w:t>
                  </w:r>
                  <w:proofErr w:type="spellStart"/>
                  <w:r>
                    <w:rPr>
                      <w:color w:val="000000"/>
                      <w:sz w:val="16"/>
                      <w:szCs w:val="16"/>
                    </w:rPr>
                    <w:t>containment</w:t>
                  </w:r>
                  <w:proofErr w:type="spellEnd"/>
                  <w:r>
                    <w:rPr>
                      <w:color w:val="000000"/>
                      <w:sz w:val="16"/>
                      <w:szCs w:val="16"/>
                    </w:rPr>
                    <w:t>) du communisme ; aide aux « peuples libres »</w:t>
                  </w:r>
                </w:p>
              </w:tc>
              <w:tc>
                <w:tcPr>
                  <w:tcW w:w="1066" w:type="dxa"/>
                  <w:tcMar>
                    <w:top w:w="30" w:type="dxa"/>
                    <w:left w:w="30" w:type="dxa"/>
                    <w:bottom w:w="30" w:type="dxa"/>
                    <w:right w:w="30" w:type="dxa"/>
                  </w:tcMar>
                </w:tcPr>
                <w:p w14:paraId="791A1449" w14:textId="77777777" w:rsidR="00D03982" w:rsidRDefault="00000000">
                  <w:pPr>
                    <w:spacing w:line="276" w:lineRule="auto"/>
                  </w:pPr>
                  <w:r>
                    <w:rPr>
                      <w:color w:val="000000"/>
                      <w:sz w:val="16"/>
                      <w:szCs w:val="16"/>
                    </w:rPr>
                    <w:t>Doctrine Jdanov (septembre 1947) : le monde est divisé en deux camps, « impérialiste » (États-Unis) et « anti-impérialiste » (URSS)</w:t>
                  </w:r>
                </w:p>
              </w:tc>
            </w:tr>
            <w:tr w:rsidR="00D03982" w14:paraId="0EE88C1D" w14:textId="77777777">
              <w:tblPrEx>
                <w:tblCellMar>
                  <w:top w:w="0" w:type="dxa"/>
                  <w:bottom w:w="0" w:type="dxa"/>
                </w:tblCellMar>
              </w:tblPrEx>
              <w:tc>
                <w:tcPr>
                  <w:tcW w:w="1066" w:type="dxa"/>
                  <w:tcMar>
                    <w:top w:w="30" w:type="dxa"/>
                    <w:left w:w="30" w:type="dxa"/>
                    <w:bottom w:w="30" w:type="dxa"/>
                    <w:right w:w="30" w:type="dxa"/>
                  </w:tcMar>
                </w:tcPr>
                <w:p w14:paraId="42FA8BE8" w14:textId="77777777" w:rsidR="00D03982" w:rsidRDefault="00000000">
                  <w:pPr>
                    <w:spacing w:line="276" w:lineRule="auto"/>
                  </w:pPr>
                  <w:r>
                    <w:rPr>
                      <w:color w:val="000000"/>
                      <w:sz w:val="16"/>
                      <w:szCs w:val="16"/>
                    </w:rPr>
                    <w:t>Économie</w:t>
                  </w:r>
                </w:p>
              </w:tc>
              <w:tc>
                <w:tcPr>
                  <w:tcW w:w="1066" w:type="dxa"/>
                  <w:tcMar>
                    <w:top w:w="30" w:type="dxa"/>
                    <w:left w:w="30" w:type="dxa"/>
                    <w:bottom w:w="30" w:type="dxa"/>
                    <w:right w:w="30" w:type="dxa"/>
                  </w:tcMar>
                </w:tcPr>
                <w:p w14:paraId="20D60AB1" w14:textId="77777777" w:rsidR="00D03982" w:rsidRDefault="00000000">
                  <w:pPr>
                    <w:spacing w:line="276" w:lineRule="auto"/>
                  </w:pPr>
                  <w:r>
                    <w:rPr>
                      <w:color w:val="000000"/>
                      <w:sz w:val="16"/>
                      <w:szCs w:val="16"/>
                    </w:rPr>
                    <w:t>Plan Marshall (juin 1947) : 13 milliards de dollars d'aide à la reconstruction de l'Europe occidentale (16 pays)</w:t>
                  </w:r>
                </w:p>
              </w:tc>
              <w:tc>
                <w:tcPr>
                  <w:tcW w:w="1066" w:type="dxa"/>
                  <w:tcMar>
                    <w:top w:w="30" w:type="dxa"/>
                    <w:left w:w="30" w:type="dxa"/>
                    <w:bottom w:w="30" w:type="dxa"/>
                    <w:right w:w="30" w:type="dxa"/>
                  </w:tcMar>
                </w:tcPr>
                <w:p w14:paraId="4E64DFBF" w14:textId="77777777" w:rsidR="00D03982" w:rsidRDefault="00000000">
                  <w:pPr>
                    <w:spacing w:line="276" w:lineRule="auto"/>
                  </w:pPr>
                  <w:r>
                    <w:rPr>
                      <w:color w:val="000000"/>
                      <w:sz w:val="16"/>
                      <w:szCs w:val="16"/>
                    </w:rPr>
                    <w:t>Refus du plan Marshall imposé aux pays de l'Est ; Kominform (1947) ; CAEM ou Comecon (1949)</w:t>
                  </w:r>
                </w:p>
              </w:tc>
            </w:tr>
            <w:tr w:rsidR="00D03982" w14:paraId="678F6A46" w14:textId="77777777">
              <w:tblPrEx>
                <w:tblCellMar>
                  <w:top w:w="0" w:type="dxa"/>
                  <w:bottom w:w="0" w:type="dxa"/>
                </w:tblCellMar>
              </w:tblPrEx>
              <w:tc>
                <w:tcPr>
                  <w:tcW w:w="1066" w:type="dxa"/>
                  <w:tcMar>
                    <w:top w:w="30" w:type="dxa"/>
                    <w:left w:w="30" w:type="dxa"/>
                    <w:bottom w:w="30" w:type="dxa"/>
                    <w:right w:w="30" w:type="dxa"/>
                  </w:tcMar>
                </w:tcPr>
                <w:p w14:paraId="0A53F354" w14:textId="77777777" w:rsidR="00D03982" w:rsidRDefault="00000000">
                  <w:pPr>
                    <w:spacing w:line="276" w:lineRule="auto"/>
                  </w:pPr>
                  <w:r>
                    <w:rPr>
                      <w:color w:val="000000"/>
                      <w:sz w:val="16"/>
                      <w:szCs w:val="16"/>
                    </w:rPr>
                    <w:t>Alliance militaire</w:t>
                  </w:r>
                </w:p>
              </w:tc>
              <w:tc>
                <w:tcPr>
                  <w:tcW w:w="1066" w:type="dxa"/>
                  <w:tcMar>
                    <w:top w:w="30" w:type="dxa"/>
                    <w:left w:w="30" w:type="dxa"/>
                    <w:bottom w:w="30" w:type="dxa"/>
                    <w:right w:w="30" w:type="dxa"/>
                  </w:tcMar>
                </w:tcPr>
                <w:p w14:paraId="51AA993C" w14:textId="77777777" w:rsidR="00D03982" w:rsidRDefault="00000000">
                  <w:pPr>
                    <w:spacing w:line="276" w:lineRule="auto"/>
                  </w:pPr>
                  <w:r>
                    <w:rPr>
                      <w:color w:val="000000"/>
                      <w:sz w:val="16"/>
                      <w:szCs w:val="16"/>
                    </w:rPr>
                    <w:t>OTAN (4 avril 1949) : États-Unis, Canada, Europe de l'Ouest</w:t>
                  </w:r>
                </w:p>
              </w:tc>
              <w:tc>
                <w:tcPr>
                  <w:tcW w:w="1066" w:type="dxa"/>
                  <w:tcMar>
                    <w:top w:w="30" w:type="dxa"/>
                    <w:left w:w="30" w:type="dxa"/>
                    <w:bottom w:w="30" w:type="dxa"/>
                    <w:right w:w="30" w:type="dxa"/>
                  </w:tcMar>
                </w:tcPr>
                <w:p w14:paraId="18C563B9" w14:textId="77777777" w:rsidR="00D03982" w:rsidRDefault="00000000">
                  <w:pPr>
                    <w:spacing w:line="276" w:lineRule="auto"/>
                  </w:pPr>
                  <w:r>
                    <w:rPr>
                      <w:color w:val="000000"/>
                      <w:sz w:val="16"/>
                      <w:szCs w:val="16"/>
                    </w:rPr>
                    <w:t>Pacte de Varsovie (14 mai 1955) : URSS et démocraties populaires</w:t>
                  </w:r>
                </w:p>
              </w:tc>
            </w:tr>
            <w:tr w:rsidR="00D03982" w14:paraId="5A2A220A" w14:textId="77777777">
              <w:tblPrEx>
                <w:tblCellMar>
                  <w:top w:w="0" w:type="dxa"/>
                  <w:bottom w:w="0" w:type="dxa"/>
                </w:tblCellMar>
              </w:tblPrEx>
              <w:tc>
                <w:tcPr>
                  <w:tcW w:w="1066" w:type="dxa"/>
                  <w:tcMar>
                    <w:top w:w="30" w:type="dxa"/>
                    <w:left w:w="30" w:type="dxa"/>
                    <w:bottom w:w="30" w:type="dxa"/>
                    <w:right w:w="30" w:type="dxa"/>
                  </w:tcMar>
                </w:tcPr>
                <w:p w14:paraId="03ECF6DF" w14:textId="77777777" w:rsidR="00D03982" w:rsidRDefault="00000000">
                  <w:pPr>
                    <w:spacing w:line="276" w:lineRule="auto"/>
                  </w:pPr>
                  <w:r>
                    <w:rPr>
                      <w:color w:val="000000"/>
                      <w:sz w:val="16"/>
                      <w:szCs w:val="16"/>
                    </w:rPr>
                    <w:t>Territoires</w:t>
                  </w:r>
                </w:p>
              </w:tc>
              <w:tc>
                <w:tcPr>
                  <w:tcW w:w="1066" w:type="dxa"/>
                  <w:tcMar>
                    <w:top w:w="30" w:type="dxa"/>
                    <w:left w:w="30" w:type="dxa"/>
                    <w:bottom w:w="30" w:type="dxa"/>
                    <w:right w:w="30" w:type="dxa"/>
                  </w:tcMar>
                </w:tcPr>
                <w:p w14:paraId="34C76AA8" w14:textId="77777777" w:rsidR="00D03982" w:rsidRDefault="00000000">
                  <w:pPr>
                    <w:spacing w:line="276" w:lineRule="auto"/>
                  </w:pPr>
                  <w:r>
                    <w:rPr>
                      <w:color w:val="000000"/>
                      <w:sz w:val="16"/>
                      <w:szCs w:val="16"/>
                    </w:rPr>
                    <w:t>Europe occidentale, Amérique, Japon, Australie ; réseau d'alliances (OTASE, pacte de Bagdad)</w:t>
                  </w:r>
                </w:p>
              </w:tc>
              <w:tc>
                <w:tcPr>
                  <w:tcW w:w="1066" w:type="dxa"/>
                  <w:tcMar>
                    <w:top w:w="30" w:type="dxa"/>
                    <w:left w:w="30" w:type="dxa"/>
                    <w:bottom w:w="30" w:type="dxa"/>
                    <w:right w:w="30" w:type="dxa"/>
                  </w:tcMar>
                </w:tcPr>
                <w:p w14:paraId="615377DC" w14:textId="77777777" w:rsidR="00D03982" w:rsidRDefault="00000000">
                  <w:pPr>
                    <w:spacing w:line="276" w:lineRule="auto"/>
                  </w:pPr>
                  <w:r>
                    <w:rPr>
                      <w:color w:val="000000"/>
                      <w:sz w:val="16"/>
                      <w:szCs w:val="16"/>
                    </w:rPr>
                    <w:t>Europe de l'Est (Pologne, Tchécoslovaquie, Hongrie, Roumanie, Bulgarie, RDA), Chine (1949), Corée du Nord, Vietnam du Nord, Cuba (1961)</w:t>
                  </w:r>
                </w:p>
              </w:tc>
            </w:tr>
            <w:tr w:rsidR="00D03982" w14:paraId="441A1BB1" w14:textId="77777777">
              <w:tblPrEx>
                <w:tblCellMar>
                  <w:top w:w="0" w:type="dxa"/>
                  <w:bottom w:w="0" w:type="dxa"/>
                </w:tblCellMar>
              </w:tblPrEx>
              <w:tc>
                <w:tcPr>
                  <w:tcW w:w="1066" w:type="dxa"/>
                  <w:tcMar>
                    <w:top w:w="30" w:type="dxa"/>
                    <w:left w:w="30" w:type="dxa"/>
                    <w:bottom w:w="30" w:type="dxa"/>
                    <w:right w:w="30" w:type="dxa"/>
                  </w:tcMar>
                </w:tcPr>
                <w:p w14:paraId="1D68C1C9" w14:textId="77777777" w:rsidR="00D03982" w:rsidRDefault="00000000">
                  <w:pPr>
                    <w:spacing w:line="276" w:lineRule="auto"/>
                  </w:pPr>
                  <w:r>
                    <w:rPr>
                      <w:color w:val="000000"/>
                      <w:sz w:val="16"/>
                      <w:szCs w:val="16"/>
                    </w:rPr>
                    <w:t>Les grandes crises</w:t>
                  </w:r>
                </w:p>
              </w:tc>
              <w:tc>
                <w:tcPr>
                  <w:tcW w:w="1066" w:type="dxa"/>
                  <w:tcMar>
                    <w:top w:w="30" w:type="dxa"/>
                    <w:left w:w="30" w:type="dxa"/>
                    <w:bottom w:w="30" w:type="dxa"/>
                    <w:right w:w="30" w:type="dxa"/>
                  </w:tcMar>
                </w:tcPr>
                <w:p w14:paraId="56DF01ED" w14:textId="77777777" w:rsidR="00D03982" w:rsidRDefault="00D03982">
                  <w:pPr>
                    <w:spacing w:line="276" w:lineRule="auto"/>
                  </w:pPr>
                </w:p>
              </w:tc>
              <w:tc>
                <w:tcPr>
                  <w:tcW w:w="1066" w:type="dxa"/>
                  <w:tcMar>
                    <w:top w:w="30" w:type="dxa"/>
                    <w:left w:w="30" w:type="dxa"/>
                    <w:bottom w:w="30" w:type="dxa"/>
                    <w:right w:w="30" w:type="dxa"/>
                  </w:tcMar>
                </w:tcPr>
                <w:p w14:paraId="4459CCFF" w14:textId="77777777" w:rsidR="00D03982" w:rsidRDefault="00D03982">
                  <w:pPr>
                    <w:spacing w:line="276" w:lineRule="auto"/>
                  </w:pPr>
                </w:p>
              </w:tc>
            </w:tr>
            <w:tr w:rsidR="00D03982" w14:paraId="311B41A5" w14:textId="77777777">
              <w:tblPrEx>
                <w:tblCellMar>
                  <w:top w:w="0" w:type="dxa"/>
                  <w:bottom w:w="0" w:type="dxa"/>
                </w:tblCellMar>
              </w:tblPrEx>
              <w:tc>
                <w:tcPr>
                  <w:tcW w:w="1066" w:type="dxa"/>
                  <w:tcMar>
                    <w:top w:w="30" w:type="dxa"/>
                    <w:left w:w="30" w:type="dxa"/>
                    <w:bottom w:w="30" w:type="dxa"/>
                    <w:right w:w="30" w:type="dxa"/>
                  </w:tcMar>
                </w:tcPr>
                <w:p w14:paraId="38A532F6" w14:textId="77777777" w:rsidR="00D03982" w:rsidRDefault="00000000">
                  <w:pPr>
                    <w:spacing w:line="276" w:lineRule="auto"/>
                  </w:pPr>
                  <w:r>
                    <w:rPr>
                      <w:color w:val="000000"/>
                      <w:sz w:val="16"/>
                      <w:szCs w:val="16"/>
                    </w:rPr>
                    <w:t>1948-1949</w:t>
                  </w:r>
                </w:p>
              </w:tc>
              <w:tc>
                <w:tcPr>
                  <w:tcW w:w="1066" w:type="dxa"/>
                  <w:tcMar>
                    <w:top w:w="30" w:type="dxa"/>
                    <w:left w:w="30" w:type="dxa"/>
                    <w:bottom w:w="30" w:type="dxa"/>
                    <w:right w:w="30" w:type="dxa"/>
                  </w:tcMar>
                </w:tcPr>
                <w:p w14:paraId="34A0E328" w14:textId="77777777" w:rsidR="00D03982" w:rsidRDefault="00000000">
                  <w:pPr>
                    <w:spacing w:line="276" w:lineRule="auto"/>
                  </w:pPr>
                  <w:r>
                    <w:rPr>
                      <w:color w:val="000000"/>
                      <w:sz w:val="16"/>
                      <w:szCs w:val="16"/>
                    </w:rPr>
                    <w:t xml:space="preserve">Blocus de Berlin (juin 1948-mai 1949) : pont aérien </w:t>
                  </w:r>
                  <w:r>
                    <w:rPr>
                      <w:color w:val="000000"/>
                      <w:sz w:val="16"/>
                      <w:szCs w:val="16"/>
                    </w:rPr>
                    <w:lastRenderedPageBreak/>
                    <w:t>occidental ; 1949 : deux Allemagnes (RFA à l'Ouest, RDA à l'Est)</w:t>
                  </w:r>
                </w:p>
              </w:tc>
              <w:tc>
                <w:tcPr>
                  <w:tcW w:w="1066" w:type="dxa"/>
                  <w:tcMar>
                    <w:top w:w="30" w:type="dxa"/>
                    <w:left w:w="30" w:type="dxa"/>
                    <w:bottom w:w="30" w:type="dxa"/>
                    <w:right w:w="30" w:type="dxa"/>
                  </w:tcMar>
                </w:tcPr>
                <w:p w14:paraId="1B373C91" w14:textId="77777777" w:rsidR="00D03982" w:rsidRDefault="00D03982">
                  <w:pPr>
                    <w:spacing w:line="276" w:lineRule="auto"/>
                  </w:pPr>
                </w:p>
              </w:tc>
            </w:tr>
            <w:tr w:rsidR="00D03982" w14:paraId="432B7A4F" w14:textId="77777777">
              <w:tblPrEx>
                <w:tblCellMar>
                  <w:top w:w="0" w:type="dxa"/>
                  <w:bottom w:w="0" w:type="dxa"/>
                </w:tblCellMar>
              </w:tblPrEx>
              <w:tc>
                <w:tcPr>
                  <w:tcW w:w="1066" w:type="dxa"/>
                  <w:tcMar>
                    <w:top w:w="30" w:type="dxa"/>
                    <w:left w:w="30" w:type="dxa"/>
                    <w:bottom w:w="30" w:type="dxa"/>
                    <w:right w:w="30" w:type="dxa"/>
                  </w:tcMar>
                </w:tcPr>
                <w:p w14:paraId="7DB22EE7" w14:textId="77777777" w:rsidR="00D03982" w:rsidRDefault="00000000">
                  <w:pPr>
                    <w:spacing w:line="276" w:lineRule="auto"/>
                  </w:pPr>
                  <w:r>
                    <w:rPr>
                      <w:color w:val="000000"/>
                      <w:sz w:val="16"/>
                      <w:szCs w:val="16"/>
                    </w:rPr>
                    <w:t>1950-1953</w:t>
                  </w:r>
                </w:p>
              </w:tc>
              <w:tc>
                <w:tcPr>
                  <w:tcW w:w="1066" w:type="dxa"/>
                  <w:tcMar>
                    <w:top w:w="30" w:type="dxa"/>
                    <w:left w:w="30" w:type="dxa"/>
                    <w:bottom w:w="30" w:type="dxa"/>
                    <w:right w:w="30" w:type="dxa"/>
                  </w:tcMar>
                </w:tcPr>
                <w:p w14:paraId="37BE5D90" w14:textId="77777777" w:rsidR="00D03982" w:rsidRDefault="00000000">
                  <w:pPr>
                    <w:spacing w:line="276" w:lineRule="auto"/>
                  </w:pPr>
                  <w:r>
                    <w:rPr>
                      <w:color w:val="000000"/>
                      <w:sz w:val="16"/>
                      <w:szCs w:val="16"/>
                    </w:rPr>
                    <w:t>Guerre de Corée : la Corée du Nord communiste envahit le Sud ; intervention de l'ONU (États-Unis) puis de la Chine ; armistice de 1953 sur le 38e parallèle ; 2 à 3 millions de morts</w:t>
                  </w:r>
                </w:p>
              </w:tc>
              <w:tc>
                <w:tcPr>
                  <w:tcW w:w="1066" w:type="dxa"/>
                  <w:tcMar>
                    <w:top w:w="30" w:type="dxa"/>
                    <w:left w:w="30" w:type="dxa"/>
                    <w:bottom w:w="30" w:type="dxa"/>
                    <w:right w:w="30" w:type="dxa"/>
                  </w:tcMar>
                </w:tcPr>
                <w:p w14:paraId="1D182AB7" w14:textId="77777777" w:rsidR="00D03982" w:rsidRDefault="00D03982">
                  <w:pPr>
                    <w:spacing w:line="276" w:lineRule="auto"/>
                  </w:pPr>
                </w:p>
              </w:tc>
            </w:tr>
            <w:tr w:rsidR="00D03982" w14:paraId="067A45B8" w14:textId="77777777">
              <w:tblPrEx>
                <w:tblCellMar>
                  <w:top w:w="0" w:type="dxa"/>
                  <w:bottom w:w="0" w:type="dxa"/>
                </w:tblCellMar>
              </w:tblPrEx>
              <w:tc>
                <w:tcPr>
                  <w:tcW w:w="1066" w:type="dxa"/>
                  <w:tcMar>
                    <w:top w:w="30" w:type="dxa"/>
                    <w:left w:w="30" w:type="dxa"/>
                    <w:bottom w:w="30" w:type="dxa"/>
                    <w:right w:w="30" w:type="dxa"/>
                  </w:tcMar>
                </w:tcPr>
                <w:p w14:paraId="75FFFBA4" w14:textId="77777777" w:rsidR="00D03982" w:rsidRDefault="00000000">
                  <w:pPr>
                    <w:spacing w:line="276" w:lineRule="auto"/>
                  </w:pPr>
                  <w:r>
                    <w:rPr>
                      <w:color w:val="000000"/>
                      <w:sz w:val="16"/>
                      <w:szCs w:val="16"/>
                    </w:rPr>
                    <w:t>1961</w:t>
                  </w:r>
                </w:p>
              </w:tc>
              <w:tc>
                <w:tcPr>
                  <w:tcW w:w="1066" w:type="dxa"/>
                  <w:tcMar>
                    <w:top w:w="30" w:type="dxa"/>
                    <w:left w:w="30" w:type="dxa"/>
                    <w:bottom w:w="30" w:type="dxa"/>
                    <w:right w:w="30" w:type="dxa"/>
                  </w:tcMar>
                </w:tcPr>
                <w:p w14:paraId="7865C5B3" w14:textId="77777777" w:rsidR="00D03982" w:rsidRDefault="00000000">
                  <w:pPr>
                    <w:spacing w:line="276" w:lineRule="auto"/>
                  </w:pPr>
                  <w:r>
                    <w:rPr>
                      <w:color w:val="000000"/>
                      <w:sz w:val="16"/>
                      <w:szCs w:val="16"/>
                    </w:rPr>
                    <w:t>Construction du mur de Berlin (13 août 1961) pour arrêter la fuite des Allemands de l'Est vers l'Ouest</w:t>
                  </w:r>
                </w:p>
              </w:tc>
              <w:tc>
                <w:tcPr>
                  <w:tcW w:w="1066" w:type="dxa"/>
                  <w:tcMar>
                    <w:top w:w="30" w:type="dxa"/>
                    <w:left w:w="30" w:type="dxa"/>
                    <w:bottom w:w="30" w:type="dxa"/>
                    <w:right w:w="30" w:type="dxa"/>
                  </w:tcMar>
                </w:tcPr>
                <w:p w14:paraId="735E5F48" w14:textId="77777777" w:rsidR="00D03982" w:rsidRDefault="00D03982">
                  <w:pPr>
                    <w:spacing w:line="276" w:lineRule="auto"/>
                  </w:pPr>
                </w:p>
              </w:tc>
            </w:tr>
            <w:tr w:rsidR="00D03982" w14:paraId="7803FB5F" w14:textId="77777777">
              <w:tblPrEx>
                <w:tblCellMar>
                  <w:top w:w="0" w:type="dxa"/>
                  <w:bottom w:w="0" w:type="dxa"/>
                </w:tblCellMar>
              </w:tblPrEx>
              <w:tc>
                <w:tcPr>
                  <w:tcW w:w="1066" w:type="dxa"/>
                  <w:tcMar>
                    <w:top w:w="30" w:type="dxa"/>
                    <w:left w:w="30" w:type="dxa"/>
                    <w:bottom w:w="30" w:type="dxa"/>
                    <w:right w:w="30" w:type="dxa"/>
                  </w:tcMar>
                </w:tcPr>
                <w:p w14:paraId="1BD1615D" w14:textId="77777777" w:rsidR="00D03982" w:rsidRDefault="00000000">
                  <w:pPr>
                    <w:spacing w:line="276" w:lineRule="auto"/>
                  </w:pPr>
                  <w:r>
                    <w:rPr>
                      <w:color w:val="000000"/>
                      <w:sz w:val="16"/>
                      <w:szCs w:val="16"/>
                    </w:rPr>
                    <w:t>1962</w:t>
                  </w:r>
                </w:p>
              </w:tc>
              <w:tc>
                <w:tcPr>
                  <w:tcW w:w="1066" w:type="dxa"/>
                  <w:tcMar>
                    <w:top w:w="30" w:type="dxa"/>
                    <w:left w:w="30" w:type="dxa"/>
                    <w:bottom w:w="30" w:type="dxa"/>
                    <w:right w:w="30" w:type="dxa"/>
                  </w:tcMar>
                </w:tcPr>
                <w:p w14:paraId="4A90E522" w14:textId="77777777" w:rsidR="00D03982" w:rsidRDefault="00000000">
                  <w:pPr>
                    <w:spacing w:line="276" w:lineRule="auto"/>
                  </w:pPr>
                  <w:r>
                    <w:rPr>
                      <w:color w:val="000000"/>
                      <w:sz w:val="16"/>
                      <w:szCs w:val="16"/>
                    </w:rPr>
                    <w:t>Crise des fusées de Cuba (octobre 1962) : missiles soviétiques installés à Cuba ; blocus américain ; le monde au bord de la guerre nucléaire ; Khrouchtchev retire les fusées</w:t>
                  </w:r>
                </w:p>
              </w:tc>
              <w:tc>
                <w:tcPr>
                  <w:tcW w:w="1066" w:type="dxa"/>
                  <w:tcMar>
                    <w:top w:w="30" w:type="dxa"/>
                    <w:left w:w="30" w:type="dxa"/>
                    <w:bottom w:w="30" w:type="dxa"/>
                    <w:right w:w="30" w:type="dxa"/>
                  </w:tcMar>
                </w:tcPr>
                <w:p w14:paraId="33B3139B" w14:textId="77777777" w:rsidR="00D03982" w:rsidRDefault="00D03982">
                  <w:pPr>
                    <w:spacing w:line="276" w:lineRule="auto"/>
                  </w:pPr>
                </w:p>
              </w:tc>
            </w:tr>
          </w:tbl>
          <w:p w14:paraId="4BCF5217" w14:textId="77777777" w:rsidR="00D03982" w:rsidRDefault="00D03982">
            <w:pPr>
              <w:spacing w:after="20"/>
            </w:pPr>
          </w:p>
        </w:tc>
        <w:tc>
          <w:tcPr>
            <w:tcW w:w="2250" w:type="dxa"/>
            <w:tcMar>
              <w:top w:w="60" w:type="dxa"/>
              <w:left w:w="60" w:type="dxa"/>
              <w:bottom w:w="60" w:type="dxa"/>
              <w:right w:w="60" w:type="dxa"/>
            </w:tcMar>
          </w:tcPr>
          <w:p w14:paraId="6B8D0974" w14:textId="77777777" w:rsidR="00D03982" w:rsidRDefault="00000000">
            <w:pPr>
              <w:spacing w:after="50" w:line="276" w:lineRule="auto"/>
            </w:pPr>
            <w:r>
              <w:rPr>
                <w:color w:val="000000"/>
                <w:sz w:val="18"/>
                <w:szCs w:val="18"/>
              </w:rPr>
              <w:lastRenderedPageBreak/>
              <w:t>Les élèves observent silencieusement.</w:t>
            </w:r>
          </w:p>
        </w:tc>
        <w:tc>
          <w:tcPr>
            <w:tcW w:w="1100" w:type="dxa"/>
            <w:tcMar>
              <w:top w:w="60" w:type="dxa"/>
              <w:left w:w="60" w:type="dxa"/>
              <w:bottom w:w="60" w:type="dxa"/>
              <w:right w:w="60" w:type="dxa"/>
            </w:tcMar>
          </w:tcPr>
          <w:p w14:paraId="1CB0A3D3" w14:textId="77777777" w:rsidR="00D03982" w:rsidRDefault="00000000">
            <w:pPr>
              <w:spacing w:after="50" w:line="276" w:lineRule="auto"/>
            </w:pPr>
            <w:r>
              <w:rPr>
                <w:color w:val="000000"/>
                <w:sz w:val="18"/>
                <w:szCs w:val="18"/>
              </w:rPr>
              <w:t>Observation dirigée</w:t>
            </w:r>
          </w:p>
        </w:tc>
        <w:tc>
          <w:tcPr>
            <w:tcW w:w="1050" w:type="dxa"/>
            <w:tcMar>
              <w:top w:w="60" w:type="dxa"/>
              <w:left w:w="60" w:type="dxa"/>
              <w:bottom w:w="60" w:type="dxa"/>
              <w:right w:w="60" w:type="dxa"/>
            </w:tcMar>
          </w:tcPr>
          <w:p w14:paraId="3F8992B8" w14:textId="77777777" w:rsidR="00D03982" w:rsidRDefault="00000000">
            <w:pPr>
              <w:spacing w:after="50" w:line="276" w:lineRule="auto"/>
            </w:pPr>
            <w:r>
              <w:rPr>
                <w:color w:val="000000"/>
                <w:sz w:val="18"/>
                <w:szCs w:val="18"/>
              </w:rPr>
              <w:t>Tableau noir (tableau comparatif recopié)</w:t>
            </w:r>
          </w:p>
        </w:tc>
        <w:tc>
          <w:tcPr>
            <w:tcW w:w="800" w:type="dxa"/>
            <w:tcMar>
              <w:top w:w="60" w:type="dxa"/>
              <w:left w:w="60" w:type="dxa"/>
              <w:bottom w:w="60" w:type="dxa"/>
              <w:right w:w="60" w:type="dxa"/>
            </w:tcMar>
          </w:tcPr>
          <w:p w14:paraId="1BCE781C" w14:textId="77777777" w:rsidR="00D03982" w:rsidRDefault="00000000">
            <w:pPr>
              <w:spacing w:after="50" w:line="276" w:lineRule="auto"/>
            </w:pPr>
            <w:r>
              <w:rPr>
                <w:i/>
                <w:iCs/>
                <w:color w:val="000000"/>
                <w:sz w:val="18"/>
                <w:szCs w:val="18"/>
              </w:rPr>
              <w:t>Le programme demande un tableau récapitulatif des relations Est-Ouest de 1945 à 1985 : commencer ce tableau ici (colonnes : période, événements, type de relation) et le compléter à la séance 22.</w:t>
            </w:r>
          </w:p>
          <w:p w14:paraId="5AE286CA" w14:textId="77777777" w:rsidR="00D03982" w:rsidRDefault="00000000">
            <w:pPr>
              <w:spacing w:after="50" w:line="276" w:lineRule="auto"/>
            </w:pPr>
            <w:r>
              <w:rPr>
                <w:i/>
                <w:iCs/>
                <w:color w:val="000000"/>
                <w:sz w:val="18"/>
                <w:szCs w:val="18"/>
              </w:rPr>
              <w:t>Méthode facultative : si une carte murale, un manuel illustré, un texte d'époque ou des témoignages recueillis par enquête sont disponibles, les faire observer et comment</w:t>
            </w:r>
            <w:r>
              <w:rPr>
                <w:i/>
                <w:iCs/>
                <w:color w:val="000000"/>
                <w:sz w:val="18"/>
                <w:szCs w:val="18"/>
              </w:rPr>
              <w:lastRenderedPageBreak/>
              <w:t>er par les élèves à la place du document recopié au tableau (voir Mode d'emploi).</w:t>
            </w:r>
          </w:p>
        </w:tc>
      </w:tr>
      <w:tr w:rsidR="00D03982" w14:paraId="07DEAB4C" w14:textId="77777777">
        <w:tblPrEx>
          <w:tblCellMar>
            <w:top w:w="0" w:type="dxa"/>
            <w:bottom w:w="0" w:type="dxa"/>
          </w:tblCellMar>
        </w:tblPrEx>
        <w:tc>
          <w:tcPr>
            <w:tcW w:w="1150" w:type="dxa"/>
            <w:tcMar>
              <w:top w:w="60" w:type="dxa"/>
              <w:left w:w="60" w:type="dxa"/>
              <w:bottom w:w="60" w:type="dxa"/>
              <w:right w:w="60" w:type="dxa"/>
            </w:tcMar>
          </w:tcPr>
          <w:p w14:paraId="72D538DE" w14:textId="77777777" w:rsidR="00D03982" w:rsidRDefault="00000000">
            <w:pPr>
              <w:spacing w:after="20" w:line="276" w:lineRule="auto"/>
            </w:pPr>
            <w:r>
              <w:rPr>
                <w:b/>
                <w:bCs/>
                <w:color w:val="000000"/>
                <w:sz w:val="18"/>
                <w:szCs w:val="18"/>
              </w:rPr>
              <w:lastRenderedPageBreak/>
              <w:t>4. Analyse</w:t>
            </w:r>
          </w:p>
        </w:tc>
        <w:tc>
          <w:tcPr>
            <w:tcW w:w="3250" w:type="dxa"/>
            <w:tcMar>
              <w:top w:w="60" w:type="dxa"/>
              <w:left w:w="60" w:type="dxa"/>
              <w:bottom w:w="60" w:type="dxa"/>
              <w:right w:w="60" w:type="dxa"/>
            </w:tcMar>
          </w:tcPr>
          <w:p w14:paraId="78F39894" w14:textId="77777777" w:rsidR="00D03982" w:rsidRDefault="00000000">
            <w:pPr>
              <w:spacing w:after="50" w:line="276" w:lineRule="auto"/>
            </w:pPr>
            <w:r>
              <w:rPr>
                <w:color w:val="000000"/>
                <w:sz w:val="18"/>
                <w:szCs w:val="18"/>
              </w:rPr>
              <w:t>Pourquoi les Alliés de 1945 deviennent-ils rivaux ?</w:t>
            </w:r>
          </w:p>
          <w:p w14:paraId="3431503D" w14:textId="77777777" w:rsidR="00D03982" w:rsidRDefault="00000000">
            <w:pPr>
              <w:spacing w:after="50" w:line="276" w:lineRule="auto"/>
            </w:pPr>
            <w:r>
              <w:rPr>
                <w:color w:val="000000"/>
                <w:sz w:val="18"/>
                <w:szCs w:val="18"/>
              </w:rPr>
              <w:t>Qu'est-ce que la doctrine Truman ? Et le plan Marshall ?</w:t>
            </w:r>
          </w:p>
          <w:p w14:paraId="62E01258" w14:textId="77777777" w:rsidR="00D03982" w:rsidRDefault="00000000">
            <w:pPr>
              <w:spacing w:after="50" w:line="276" w:lineRule="auto"/>
            </w:pPr>
            <w:r>
              <w:rPr>
                <w:color w:val="000000"/>
                <w:sz w:val="18"/>
                <w:szCs w:val="18"/>
              </w:rPr>
              <w:t>Comment l'URSS répond-elle ?</w:t>
            </w:r>
          </w:p>
          <w:p w14:paraId="492CA02C" w14:textId="77777777" w:rsidR="00D03982" w:rsidRDefault="00000000">
            <w:pPr>
              <w:spacing w:after="50" w:line="276" w:lineRule="auto"/>
            </w:pPr>
            <w:r>
              <w:rPr>
                <w:color w:val="000000"/>
                <w:sz w:val="18"/>
                <w:szCs w:val="18"/>
              </w:rPr>
              <w:t>Qu'est-ce que la guerre froide ? Pourquoi « froide » ?</w:t>
            </w:r>
          </w:p>
          <w:p w14:paraId="50098888" w14:textId="77777777" w:rsidR="00D03982" w:rsidRDefault="00000000">
            <w:pPr>
              <w:spacing w:after="50" w:line="276" w:lineRule="auto"/>
            </w:pPr>
            <w:r>
              <w:rPr>
                <w:color w:val="000000"/>
                <w:sz w:val="18"/>
                <w:szCs w:val="18"/>
              </w:rPr>
              <w:t>Quelles alliances militaires structurent les deux blocs ?</w:t>
            </w:r>
          </w:p>
          <w:p w14:paraId="18C7AD5D" w14:textId="77777777" w:rsidR="00D03982" w:rsidRDefault="00000000">
            <w:pPr>
              <w:spacing w:after="50" w:line="276" w:lineRule="auto"/>
            </w:pPr>
            <w:r>
              <w:rPr>
                <w:color w:val="000000"/>
                <w:sz w:val="18"/>
                <w:szCs w:val="18"/>
              </w:rPr>
              <w:t>Racontez le blocus de Berlin. Quelle en est la conséquence ?</w:t>
            </w:r>
          </w:p>
          <w:p w14:paraId="3F52881A" w14:textId="77777777" w:rsidR="00D03982" w:rsidRDefault="00000000">
            <w:pPr>
              <w:spacing w:after="50" w:line="276" w:lineRule="auto"/>
            </w:pPr>
            <w:r>
              <w:rPr>
                <w:color w:val="000000"/>
                <w:sz w:val="18"/>
                <w:szCs w:val="18"/>
              </w:rPr>
              <w:t>Quelle est la première guerre chaude de la guerre froide ?</w:t>
            </w:r>
          </w:p>
          <w:p w14:paraId="5C3C1394" w14:textId="77777777" w:rsidR="00D03982" w:rsidRDefault="00000000">
            <w:pPr>
              <w:spacing w:after="50" w:line="276" w:lineRule="auto"/>
            </w:pPr>
            <w:r>
              <w:rPr>
                <w:color w:val="000000"/>
                <w:sz w:val="18"/>
                <w:szCs w:val="18"/>
              </w:rPr>
              <w:t>Que se passe-t-il à Berlin en 1961 et à Cuba en 1962 ?</w:t>
            </w:r>
          </w:p>
        </w:tc>
        <w:tc>
          <w:tcPr>
            <w:tcW w:w="2250" w:type="dxa"/>
            <w:tcMar>
              <w:top w:w="60" w:type="dxa"/>
              <w:left w:w="60" w:type="dxa"/>
              <w:bottom w:w="60" w:type="dxa"/>
              <w:right w:w="60" w:type="dxa"/>
            </w:tcMar>
          </w:tcPr>
          <w:p w14:paraId="07C7EF35" w14:textId="77777777" w:rsidR="00D03982" w:rsidRDefault="00000000">
            <w:pPr>
              <w:spacing w:after="50" w:line="276" w:lineRule="auto"/>
            </w:pPr>
            <w:r>
              <w:rPr>
                <w:color w:val="000000"/>
                <w:sz w:val="18"/>
                <w:szCs w:val="18"/>
              </w:rPr>
              <w:t>R.A. : Parce que leurs systèmes sont opposés : démocratie libérale et capitalisme aux États-Unis, communisme et parti unique en URSS ; parce que Staline impose des régimes communistes en Europe de l'Est (1945-1948) malgré les promesses de Yalta, ce que Churchill dénonce en 1946 comme un « rideau de fer » ; et parce que chacun craint l'expansion de l'autre.</w:t>
            </w:r>
          </w:p>
          <w:p w14:paraId="1C3080F3" w14:textId="77777777" w:rsidR="00D03982" w:rsidRDefault="00000000">
            <w:pPr>
              <w:spacing w:after="50" w:line="276" w:lineRule="auto"/>
            </w:pPr>
            <w:r>
              <w:rPr>
                <w:color w:val="000000"/>
                <w:sz w:val="18"/>
                <w:szCs w:val="18"/>
              </w:rPr>
              <w:t>R.A. : Le 12 mars 1947, le président américain Truman annonce que les États-Unis aideront tous les « peuples libres » menacés par le communisme : c'est l'endiguement (</w:t>
            </w:r>
            <w:proofErr w:type="spellStart"/>
            <w:r>
              <w:rPr>
                <w:color w:val="000000"/>
                <w:sz w:val="18"/>
                <w:szCs w:val="18"/>
              </w:rPr>
              <w:t>containment</w:t>
            </w:r>
            <w:proofErr w:type="spellEnd"/>
            <w:r>
              <w:rPr>
                <w:color w:val="000000"/>
                <w:sz w:val="18"/>
                <w:szCs w:val="18"/>
              </w:rPr>
              <w:t xml:space="preserve">) ; en juin 1947, le plan </w:t>
            </w:r>
            <w:r>
              <w:rPr>
                <w:color w:val="000000"/>
                <w:sz w:val="18"/>
                <w:szCs w:val="18"/>
              </w:rPr>
              <w:lastRenderedPageBreak/>
              <w:t>Marshall offre 13 milliards de dollars pour reconstruire l'Europe, afin d'éviter la misère qui favorise le communisme et d'ouvrir des marchés aux produits américains ; seize pays de l'Ouest acceptent.</w:t>
            </w:r>
          </w:p>
          <w:p w14:paraId="0BCFA2B4" w14:textId="77777777" w:rsidR="00D03982" w:rsidRDefault="00000000">
            <w:pPr>
              <w:spacing w:after="50" w:line="276" w:lineRule="auto"/>
            </w:pPr>
            <w:r>
              <w:rPr>
                <w:color w:val="000000"/>
                <w:sz w:val="18"/>
                <w:szCs w:val="18"/>
              </w:rPr>
              <w:t>R.A. : Par la doctrine Jdanov (septembre 1947), qui divise le monde en deux camps irréconciliables, le camp « impérialiste » mené par les États-Unis et le camp « anti-impérialiste » mené par l'URSS ; elle interdit aux pays de l'Est d'accepter le plan Marshall, crée le Kominform pour diriger les partis communistes et, en 1949, le Comecon pour organiser l'économie du bloc.</w:t>
            </w:r>
          </w:p>
          <w:p w14:paraId="37A17E40" w14:textId="77777777" w:rsidR="00D03982" w:rsidRDefault="00000000">
            <w:pPr>
              <w:spacing w:after="50" w:line="276" w:lineRule="auto"/>
            </w:pPr>
            <w:r>
              <w:rPr>
                <w:color w:val="000000"/>
                <w:sz w:val="18"/>
                <w:szCs w:val="18"/>
              </w:rPr>
              <w:t>R.A. : L'affrontement, de 1947 à 1991, entre les deux blocs, par tous les moyens sauf la guerre directe entre les deux Grands : propagande, espionnage, course aux armements, conquête spatiale, guerres locales par pays interposés ; « froide » parce que la possession de la bombe atomique par les deux (URSS dès 1949) rend une guerre directe suicidaire : c'est l'« équilibre de la terreur ».</w:t>
            </w:r>
          </w:p>
          <w:p w14:paraId="49753331" w14:textId="77777777" w:rsidR="00D03982" w:rsidRDefault="00000000">
            <w:pPr>
              <w:spacing w:after="50" w:line="276" w:lineRule="auto"/>
            </w:pPr>
            <w:r>
              <w:rPr>
                <w:color w:val="000000"/>
                <w:sz w:val="18"/>
                <w:szCs w:val="18"/>
              </w:rPr>
              <w:t>R.A. : À l'Ouest, l'OTAN (Organisation du traité de l'Atlantique Nord), créée le 4 avril 1949 entre les États-Unis, le Canada et l'Europe occidentale ; à l'Est, le pacte de Varsovie (14 mai 1955) entre l'URSS et les démocraties populaires ; les États-Unis tissent aussi des alliances en Asie et au Moyen-Orient.</w:t>
            </w:r>
          </w:p>
          <w:p w14:paraId="3039C5C1" w14:textId="77777777" w:rsidR="00D03982" w:rsidRDefault="00000000">
            <w:pPr>
              <w:spacing w:after="50" w:line="276" w:lineRule="auto"/>
            </w:pPr>
            <w:r>
              <w:rPr>
                <w:color w:val="000000"/>
                <w:sz w:val="18"/>
                <w:szCs w:val="18"/>
              </w:rPr>
              <w:t xml:space="preserve">R.A. : En juin 1948, pour chasser les Occidentaux de Berlin, Staline bloque tous les accès terrestres aux secteurs ouest ; les Américains et les Britanniques organisent un pont aérien de onze mois, </w:t>
            </w:r>
            <w:r>
              <w:rPr>
                <w:color w:val="000000"/>
                <w:sz w:val="18"/>
                <w:szCs w:val="18"/>
              </w:rPr>
              <w:lastRenderedPageBreak/>
              <w:t>275 000 vols, pour ravitailler deux millions d'habitants ; Staline cède en mai 1949 ; la même année, l'Allemagne est coupée en deux États : la RFA à l'Ouest, la RDA à l'Est.</w:t>
            </w:r>
          </w:p>
          <w:p w14:paraId="3364469E" w14:textId="77777777" w:rsidR="00D03982" w:rsidRDefault="00000000">
            <w:pPr>
              <w:spacing w:after="50" w:line="276" w:lineRule="auto"/>
            </w:pPr>
            <w:r>
              <w:rPr>
                <w:color w:val="000000"/>
                <w:sz w:val="18"/>
                <w:szCs w:val="18"/>
              </w:rPr>
              <w:t>R.A. : La guerre de Corée (1950-1953) : la Corée du Nord communiste, soutenue par l'URSS et la Chine devenue communiste en 1949, envahit la Corée du Sud ; les États-Unis interviennent sous drapeau de l'ONU, puis la Chine envoie ses « volontaires » ; après trois ans et 2 à 3 millions de morts, l'armistice de 1953 rétablit la frontière sur le 38e parallèle, qui existe toujours.</w:t>
            </w:r>
          </w:p>
          <w:p w14:paraId="28F5FC82" w14:textId="77777777" w:rsidR="00D03982" w:rsidRDefault="00000000">
            <w:pPr>
              <w:spacing w:after="50" w:line="276" w:lineRule="auto"/>
            </w:pPr>
            <w:r>
              <w:rPr>
                <w:color w:val="000000"/>
                <w:sz w:val="18"/>
                <w:szCs w:val="18"/>
              </w:rPr>
              <w:t>R.A. : Le 13 août 1961, la RDA construit le mur de Berlin pour arrêter la fuite de ses habitants vers l'Ouest (3 millions depuis 1949) ; il devient le symbole du « rideau de fer ». En octobre 1962, les Américains découvrent des fusées nucléaires soviétiques à Cuba, devenue communiste avec Fidel Castro ; le président Kennedy impose un blocus de l'île ; pendant treize jours, le monde frôle la guerre nucléaire, jusqu'à ce que Khrouchtchev retire les fusées contre la promesse de ne pas envahir Cuba.</w:t>
            </w:r>
          </w:p>
        </w:tc>
        <w:tc>
          <w:tcPr>
            <w:tcW w:w="1100" w:type="dxa"/>
            <w:tcMar>
              <w:top w:w="60" w:type="dxa"/>
              <w:left w:w="60" w:type="dxa"/>
              <w:bottom w:w="60" w:type="dxa"/>
              <w:right w:w="60" w:type="dxa"/>
            </w:tcMar>
          </w:tcPr>
          <w:p w14:paraId="7FE4CA49" w14:textId="77777777" w:rsidR="00D03982" w:rsidRDefault="00000000">
            <w:pPr>
              <w:spacing w:after="50" w:line="276" w:lineRule="auto"/>
            </w:pPr>
            <w:r>
              <w:rPr>
                <w:color w:val="000000"/>
                <w:sz w:val="18"/>
                <w:szCs w:val="18"/>
              </w:rPr>
              <w:lastRenderedPageBreak/>
              <w:t>Lecture de tableau comparatif et de carte, construction d'un tableau récapitulatif, questions-réponses</w:t>
            </w:r>
          </w:p>
        </w:tc>
        <w:tc>
          <w:tcPr>
            <w:tcW w:w="1050" w:type="dxa"/>
            <w:tcMar>
              <w:top w:w="60" w:type="dxa"/>
              <w:left w:w="60" w:type="dxa"/>
              <w:bottom w:w="60" w:type="dxa"/>
              <w:right w:w="60" w:type="dxa"/>
            </w:tcMar>
          </w:tcPr>
          <w:p w14:paraId="0731422B" w14:textId="77777777" w:rsidR="00D03982" w:rsidRDefault="00000000">
            <w:pPr>
              <w:spacing w:after="50" w:line="276" w:lineRule="auto"/>
            </w:pPr>
            <w:r>
              <w:rPr>
                <w:color w:val="000000"/>
                <w:sz w:val="18"/>
                <w:szCs w:val="18"/>
              </w:rPr>
              <w:t>Tableau noir (tableau comparatif recopié)</w:t>
            </w:r>
          </w:p>
        </w:tc>
        <w:tc>
          <w:tcPr>
            <w:tcW w:w="800" w:type="dxa"/>
            <w:tcMar>
              <w:top w:w="60" w:type="dxa"/>
              <w:left w:w="60" w:type="dxa"/>
              <w:bottom w:w="60" w:type="dxa"/>
              <w:right w:w="60" w:type="dxa"/>
            </w:tcMar>
          </w:tcPr>
          <w:p w14:paraId="07C41177" w14:textId="77777777" w:rsidR="00D03982" w:rsidRDefault="00D03982"/>
        </w:tc>
      </w:tr>
      <w:tr w:rsidR="00D03982" w14:paraId="4F450BF1" w14:textId="77777777">
        <w:tblPrEx>
          <w:tblCellMar>
            <w:top w:w="0" w:type="dxa"/>
            <w:bottom w:w="0" w:type="dxa"/>
          </w:tblCellMar>
        </w:tblPrEx>
        <w:tc>
          <w:tcPr>
            <w:tcW w:w="1150" w:type="dxa"/>
            <w:tcMar>
              <w:top w:w="60" w:type="dxa"/>
              <w:left w:w="60" w:type="dxa"/>
              <w:bottom w:w="60" w:type="dxa"/>
              <w:right w:w="60" w:type="dxa"/>
            </w:tcMar>
          </w:tcPr>
          <w:p w14:paraId="045E2468" w14:textId="77777777" w:rsidR="00D03982" w:rsidRDefault="00000000">
            <w:pPr>
              <w:spacing w:after="20" w:line="276" w:lineRule="auto"/>
            </w:pPr>
            <w:r>
              <w:rPr>
                <w:b/>
                <w:bCs/>
                <w:color w:val="000000"/>
                <w:sz w:val="18"/>
                <w:szCs w:val="18"/>
              </w:rPr>
              <w:lastRenderedPageBreak/>
              <w:t>5. Synthèse</w:t>
            </w:r>
          </w:p>
        </w:tc>
        <w:tc>
          <w:tcPr>
            <w:tcW w:w="3250" w:type="dxa"/>
            <w:tcMar>
              <w:top w:w="60" w:type="dxa"/>
              <w:left w:w="60" w:type="dxa"/>
              <w:bottom w:w="60" w:type="dxa"/>
              <w:right w:w="60" w:type="dxa"/>
            </w:tcMar>
          </w:tcPr>
          <w:p w14:paraId="2AA75A30" w14:textId="77777777" w:rsidR="00D03982" w:rsidRDefault="00000000">
            <w:pPr>
              <w:spacing w:after="50" w:line="276" w:lineRule="auto"/>
            </w:pPr>
            <w:r>
              <w:rPr>
                <w:color w:val="000000"/>
                <w:sz w:val="18"/>
                <w:szCs w:val="18"/>
              </w:rPr>
              <w:t>Donc, dès 1947, les vainqueurs de 1945 se divisent en deux blocs opposés par leur idéologie : le bloc de l'Ouest, capitaliste et démocratique, dirigé par les États-Unis, qui pratiquent l'endiguement avec la doctrine Truman, le plan Marshall et l'OTAN ; le bloc de l'Est, communiste, dirigé par l'URSS, avec la doctrine Jdanov, le Kominform et le pacte de Varsovie. Leur affrontement, la guerre froide, reste indirect à cause de l'arme atomique, mais il provoque de graves crises : le blocus de Berlin en 1948-1949, qui aboutit à la division de l'Allemagne, la guerre de Corée de 1950 à 1953, le mur de Berlin en 1961 et la crise des fusées de Cuba en 1962, où le monde frôle la guerre nucléaire.</w:t>
            </w:r>
          </w:p>
        </w:tc>
        <w:tc>
          <w:tcPr>
            <w:tcW w:w="2250" w:type="dxa"/>
            <w:tcMar>
              <w:top w:w="60" w:type="dxa"/>
              <w:left w:w="60" w:type="dxa"/>
              <w:bottom w:w="60" w:type="dxa"/>
              <w:right w:w="60" w:type="dxa"/>
            </w:tcMar>
          </w:tcPr>
          <w:p w14:paraId="713BA3F3" w14:textId="77777777" w:rsidR="00D03982" w:rsidRDefault="00000000">
            <w:pPr>
              <w:spacing w:after="50" w:line="276" w:lineRule="auto"/>
            </w:pPr>
            <w:r>
              <w:rPr>
                <w:color w:val="000000"/>
                <w:sz w:val="18"/>
                <w:szCs w:val="18"/>
              </w:rPr>
              <w:t>Les élèves écoutent.</w:t>
            </w:r>
          </w:p>
        </w:tc>
        <w:tc>
          <w:tcPr>
            <w:tcW w:w="1100" w:type="dxa"/>
            <w:tcMar>
              <w:top w:w="60" w:type="dxa"/>
              <w:left w:w="60" w:type="dxa"/>
              <w:bottom w:w="60" w:type="dxa"/>
              <w:right w:w="60" w:type="dxa"/>
            </w:tcMar>
          </w:tcPr>
          <w:p w14:paraId="180D8A2E" w14:textId="77777777" w:rsidR="00D03982" w:rsidRDefault="00000000">
            <w:pPr>
              <w:spacing w:after="50" w:line="276" w:lineRule="auto"/>
            </w:pPr>
            <w:r>
              <w:rPr>
                <w:color w:val="000000"/>
                <w:sz w:val="18"/>
                <w:szCs w:val="18"/>
              </w:rPr>
              <w:t>Exposé oral</w:t>
            </w:r>
          </w:p>
        </w:tc>
        <w:tc>
          <w:tcPr>
            <w:tcW w:w="1050" w:type="dxa"/>
            <w:tcMar>
              <w:top w:w="60" w:type="dxa"/>
              <w:left w:w="60" w:type="dxa"/>
              <w:bottom w:w="60" w:type="dxa"/>
              <w:right w:w="60" w:type="dxa"/>
            </w:tcMar>
          </w:tcPr>
          <w:p w14:paraId="5A7AC593" w14:textId="77777777" w:rsidR="00D03982" w:rsidRDefault="00000000">
            <w:pPr>
              <w:spacing w:after="50" w:line="276" w:lineRule="auto"/>
            </w:pPr>
            <w:r>
              <w:rPr>
                <w:color w:val="000000"/>
                <w:sz w:val="18"/>
                <w:szCs w:val="18"/>
              </w:rPr>
              <w:t>Tableau noir</w:t>
            </w:r>
          </w:p>
        </w:tc>
        <w:tc>
          <w:tcPr>
            <w:tcW w:w="800" w:type="dxa"/>
            <w:tcMar>
              <w:top w:w="60" w:type="dxa"/>
              <w:left w:w="60" w:type="dxa"/>
              <w:bottom w:w="60" w:type="dxa"/>
              <w:right w:w="60" w:type="dxa"/>
            </w:tcMar>
          </w:tcPr>
          <w:p w14:paraId="32FA8174" w14:textId="77777777" w:rsidR="00D03982" w:rsidRDefault="00D03982"/>
        </w:tc>
      </w:tr>
      <w:tr w:rsidR="00D03982" w14:paraId="42554B63" w14:textId="77777777">
        <w:tblPrEx>
          <w:tblCellMar>
            <w:top w:w="0" w:type="dxa"/>
            <w:bottom w:w="0" w:type="dxa"/>
          </w:tblCellMar>
        </w:tblPrEx>
        <w:tc>
          <w:tcPr>
            <w:tcW w:w="1150" w:type="dxa"/>
            <w:tcMar>
              <w:top w:w="60" w:type="dxa"/>
              <w:left w:w="60" w:type="dxa"/>
              <w:bottom w:w="60" w:type="dxa"/>
              <w:right w:w="60" w:type="dxa"/>
            </w:tcMar>
          </w:tcPr>
          <w:p w14:paraId="26E7FD5C" w14:textId="77777777" w:rsidR="00D03982" w:rsidRDefault="00000000">
            <w:pPr>
              <w:spacing w:after="20" w:line="276" w:lineRule="auto"/>
            </w:pPr>
            <w:r>
              <w:rPr>
                <w:b/>
                <w:bCs/>
                <w:color w:val="000000"/>
                <w:sz w:val="18"/>
                <w:szCs w:val="18"/>
              </w:rPr>
              <w:lastRenderedPageBreak/>
              <w:t>6. Application</w:t>
            </w:r>
          </w:p>
        </w:tc>
        <w:tc>
          <w:tcPr>
            <w:tcW w:w="3250" w:type="dxa"/>
            <w:tcMar>
              <w:top w:w="60" w:type="dxa"/>
              <w:left w:w="60" w:type="dxa"/>
              <w:bottom w:w="60" w:type="dxa"/>
              <w:right w:w="60" w:type="dxa"/>
            </w:tcMar>
          </w:tcPr>
          <w:p w14:paraId="2CEF7FF9" w14:textId="77777777" w:rsidR="00D03982" w:rsidRDefault="00000000">
            <w:pPr>
              <w:spacing w:after="50" w:line="276" w:lineRule="auto"/>
            </w:pPr>
            <w:r>
              <w:rPr>
                <w:b/>
                <w:bCs/>
                <w:color w:val="000000"/>
                <w:sz w:val="18"/>
                <w:szCs w:val="18"/>
              </w:rPr>
              <w:t>Exercice 1</w:t>
            </w:r>
            <w:r>
              <w:rPr>
                <w:color w:val="000000"/>
                <w:sz w:val="18"/>
                <w:szCs w:val="18"/>
              </w:rPr>
              <w:t xml:space="preserve"> — Classez les éléments suivants dans le bloc de l'Ouest ou le bloc de l'Est.</w:t>
            </w:r>
          </w:p>
          <w:p w14:paraId="7B0D4D38" w14:textId="77777777" w:rsidR="00D03982" w:rsidRDefault="00000000">
            <w:pPr>
              <w:spacing w:after="50" w:line="276" w:lineRule="auto"/>
            </w:pPr>
            <w:r>
              <w:rPr>
                <w:color w:val="000000"/>
                <w:sz w:val="18"/>
                <w:szCs w:val="18"/>
              </w:rPr>
              <w:t>1. Plan Marshall — 2. Pacte de Varsovie</w:t>
            </w:r>
          </w:p>
          <w:p w14:paraId="48584E69" w14:textId="77777777" w:rsidR="00D03982" w:rsidRDefault="00000000">
            <w:pPr>
              <w:spacing w:after="50" w:line="276" w:lineRule="auto"/>
            </w:pPr>
            <w:r>
              <w:rPr>
                <w:color w:val="000000"/>
                <w:sz w:val="18"/>
                <w:szCs w:val="18"/>
              </w:rPr>
              <w:t>3. Doctrine Jdanov — 4. OTAN</w:t>
            </w:r>
          </w:p>
          <w:p w14:paraId="7EC4EFBA" w14:textId="77777777" w:rsidR="00D03982" w:rsidRDefault="00000000">
            <w:pPr>
              <w:spacing w:after="50" w:line="276" w:lineRule="auto"/>
            </w:pPr>
            <w:r>
              <w:rPr>
                <w:color w:val="000000"/>
                <w:sz w:val="18"/>
                <w:szCs w:val="18"/>
              </w:rPr>
              <w:t>5. Kominform — 6. Doctrine Truman</w:t>
            </w:r>
          </w:p>
          <w:p w14:paraId="642DADC0" w14:textId="77777777" w:rsidR="00D03982" w:rsidRDefault="00000000">
            <w:pPr>
              <w:spacing w:after="50" w:line="276" w:lineRule="auto"/>
            </w:pPr>
            <w:r>
              <w:rPr>
                <w:color w:val="000000"/>
                <w:sz w:val="18"/>
                <w:szCs w:val="18"/>
              </w:rPr>
              <w:t>7. RDA — 8. RFA</w:t>
            </w:r>
          </w:p>
          <w:p w14:paraId="476F9044" w14:textId="77777777" w:rsidR="00D03982" w:rsidRDefault="00000000">
            <w:pPr>
              <w:spacing w:after="50" w:line="276" w:lineRule="auto"/>
            </w:pPr>
            <w:r>
              <w:rPr>
                <w:b/>
                <w:bCs/>
                <w:color w:val="000000"/>
                <w:sz w:val="18"/>
                <w:szCs w:val="18"/>
              </w:rPr>
              <w:t>Exercice 2</w:t>
            </w:r>
            <w:r>
              <w:rPr>
                <w:color w:val="000000"/>
                <w:sz w:val="18"/>
                <w:szCs w:val="18"/>
              </w:rPr>
              <w:t xml:space="preserve"> — Datez les événements suivants et indiquez le lieu (ville ou pays).</w:t>
            </w:r>
          </w:p>
          <w:p w14:paraId="1DFE61AA" w14:textId="77777777" w:rsidR="00D03982" w:rsidRDefault="00000000">
            <w:pPr>
              <w:spacing w:after="50" w:line="276" w:lineRule="auto"/>
            </w:pPr>
            <w:r>
              <w:rPr>
                <w:color w:val="000000"/>
                <w:sz w:val="18"/>
                <w:szCs w:val="18"/>
              </w:rPr>
              <w:t>1. Le blocus et le pont aérien.</w:t>
            </w:r>
          </w:p>
          <w:p w14:paraId="42F56BE2" w14:textId="77777777" w:rsidR="00D03982" w:rsidRDefault="00000000">
            <w:pPr>
              <w:spacing w:after="50" w:line="276" w:lineRule="auto"/>
            </w:pPr>
            <w:r>
              <w:rPr>
                <w:color w:val="000000"/>
                <w:sz w:val="18"/>
                <w:szCs w:val="18"/>
              </w:rPr>
              <w:t>2. La guerre entre le Nord communiste et le Sud soutenu par l'ONU.</w:t>
            </w:r>
          </w:p>
          <w:p w14:paraId="5C388E9F" w14:textId="77777777" w:rsidR="00D03982" w:rsidRDefault="00000000">
            <w:pPr>
              <w:spacing w:after="50" w:line="276" w:lineRule="auto"/>
            </w:pPr>
            <w:r>
              <w:rPr>
                <w:color w:val="000000"/>
                <w:sz w:val="18"/>
                <w:szCs w:val="18"/>
              </w:rPr>
              <w:t>3. La construction d'un mur séparant une ville en deux.</w:t>
            </w:r>
          </w:p>
          <w:p w14:paraId="00C45B95" w14:textId="77777777" w:rsidR="00D03982" w:rsidRDefault="00000000">
            <w:pPr>
              <w:spacing w:after="50" w:line="276" w:lineRule="auto"/>
            </w:pPr>
            <w:r>
              <w:rPr>
                <w:color w:val="000000"/>
                <w:sz w:val="18"/>
                <w:szCs w:val="18"/>
              </w:rPr>
              <w:t>4. La crise des fusées nucléaires soviétiques.</w:t>
            </w:r>
          </w:p>
        </w:tc>
        <w:tc>
          <w:tcPr>
            <w:tcW w:w="2250" w:type="dxa"/>
            <w:tcMar>
              <w:top w:w="60" w:type="dxa"/>
              <w:left w:w="60" w:type="dxa"/>
              <w:bottom w:w="60" w:type="dxa"/>
              <w:right w:w="60" w:type="dxa"/>
            </w:tcMar>
          </w:tcPr>
          <w:p w14:paraId="07FA133D" w14:textId="77777777" w:rsidR="00D03982" w:rsidRDefault="00000000">
            <w:pPr>
              <w:spacing w:after="50" w:line="276" w:lineRule="auto"/>
            </w:pPr>
            <w:r>
              <w:rPr>
                <w:b/>
                <w:bCs/>
                <w:color w:val="E9704F"/>
                <w:sz w:val="18"/>
                <w:szCs w:val="18"/>
              </w:rPr>
              <w:t>Corrigé 1 :</w:t>
            </w:r>
          </w:p>
          <w:p w14:paraId="1FC0AFCE" w14:textId="77777777" w:rsidR="00D03982" w:rsidRDefault="00000000">
            <w:pPr>
              <w:spacing w:after="50" w:line="276" w:lineRule="auto"/>
            </w:pPr>
            <w:r>
              <w:rPr>
                <w:color w:val="000000"/>
                <w:sz w:val="18"/>
                <w:szCs w:val="18"/>
              </w:rPr>
              <w:t xml:space="preserve">1. </w:t>
            </w:r>
            <w:r>
              <w:rPr>
                <w:b/>
                <w:bCs/>
                <w:color w:val="E9704F"/>
                <w:sz w:val="18"/>
                <w:szCs w:val="18"/>
              </w:rPr>
              <w:t>Ouest</w:t>
            </w:r>
            <w:r>
              <w:rPr>
                <w:color w:val="000000"/>
                <w:sz w:val="18"/>
                <w:szCs w:val="18"/>
              </w:rPr>
              <w:t xml:space="preserve"> — 2. </w:t>
            </w:r>
            <w:r>
              <w:rPr>
                <w:b/>
                <w:bCs/>
                <w:color w:val="E9704F"/>
                <w:sz w:val="18"/>
                <w:szCs w:val="18"/>
              </w:rPr>
              <w:t>Est</w:t>
            </w:r>
            <w:r>
              <w:rPr>
                <w:color w:val="000000"/>
                <w:sz w:val="18"/>
                <w:szCs w:val="18"/>
              </w:rPr>
              <w:t>.</w:t>
            </w:r>
          </w:p>
          <w:p w14:paraId="3E2529FF" w14:textId="77777777" w:rsidR="00D03982" w:rsidRDefault="00000000">
            <w:pPr>
              <w:spacing w:after="50" w:line="276" w:lineRule="auto"/>
            </w:pPr>
            <w:r>
              <w:rPr>
                <w:color w:val="000000"/>
                <w:sz w:val="18"/>
                <w:szCs w:val="18"/>
              </w:rPr>
              <w:t xml:space="preserve">3. </w:t>
            </w:r>
            <w:r>
              <w:rPr>
                <w:b/>
                <w:bCs/>
                <w:color w:val="E9704F"/>
                <w:sz w:val="18"/>
                <w:szCs w:val="18"/>
              </w:rPr>
              <w:t>Est</w:t>
            </w:r>
            <w:r>
              <w:rPr>
                <w:color w:val="000000"/>
                <w:sz w:val="18"/>
                <w:szCs w:val="18"/>
              </w:rPr>
              <w:t xml:space="preserve"> — 4. </w:t>
            </w:r>
            <w:r>
              <w:rPr>
                <w:b/>
                <w:bCs/>
                <w:color w:val="E9704F"/>
                <w:sz w:val="18"/>
                <w:szCs w:val="18"/>
              </w:rPr>
              <w:t>Ouest</w:t>
            </w:r>
            <w:r>
              <w:rPr>
                <w:color w:val="000000"/>
                <w:sz w:val="18"/>
                <w:szCs w:val="18"/>
              </w:rPr>
              <w:t>.</w:t>
            </w:r>
          </w:p>
          <w:p w14:paraId="32C8E7A7" w14:textId="77777777" w:rsidR="00D03982" w:rsidRDefault="00000000">
            <w:pPr>
              <w:spacing w:after="50" w:line="276" w:lineRule="auto"/>
            </w:pPr>
            <w:r>
              <w:rPr>
                <w:color w:val="000000"/>
                <w:sz w:val="18"/>
                <w:szCs w:val="18"/>
              </w:rPr>
              <w:t xml:space="preserve">5. </w:t>
            </w:r>
            <w:r>
              <w:rPr>
                <w:b/>
                <w:bCs/>
                <w:color w:val="E9704F"/>
                <w:sz w:val="18"/>
                <w:szCs w:val="18"/>
              </w:rPr>
              <w:t>Est</w:t>
            </w:r>
            <w:r>
              <w:rPr>
                <w:color w:val="000000"/>
                <w:sz w:val="18"/>
                <w:szCs w:val="18"/>
              </w:rPr>
              <w:t xml:space="preserve"> — 6. </w:t>
            </w:r>
            <w:r>
              <w:rPr>
                <w:b/>
                <w:bCs/>
                <w:color w:val="E9704F"/>
                <w:sz w:val="18"/>
                <w:szCs w:val="18"/>
              </w:rPr>
              <w:t>Ouest</w:t>
            </w:r>
            <w:r>
              <w:rPr>
                <w:color w:val="000000"/>
                <w:sz w:val="18"/>
                <w:szCs w:val="18"/>
              </w:rPr>
              <w:t>.</w:t>
            </w:r>
          </w:p>
          <w:p w14:paraId="606BC2E3" w14:textId="77777777" w:rsidR="00D03982" w:rsidRDefault="00000000">
            <w:pPr>
              <w:spacing w:after="50" w:line="276" w:lineRule="auto"/>
            </w:pPr>
            <w:r>
              <w:rPr>
                <w:color w:val="000000"/>
                <w:sz w:val="18"/>
                <w:szCs w:val="18"/>
              </w:rPr>
              <w:t xml:space="preserve">7. </w:t>
            </w:r>
            <w:r>
              <w:rPr>
                <w:b/>
                <w:bCs/>
                <w:color w:val="E9704F"/>
                <w:sz w:val="18"/>
                <w:szCs w:val="18"/>
              </w:rPr>
              <w:t>Est</w:t>
            </w:r>
            <w:r>
              <w:rPr>
                <w:color w:val="000000"/>
                <w:sz w:val="18"/>
                <w:szCs w:val="18"/>
              </w:rPr>
              <w:t xml:space="preserve"> — 8. </w:t>
            </w:r>
            <w:r>
              <w:rPr>
                <w:b/>
                <w:bCs/>
                <w:color w:val="E9704F"/>
                <w:sz w:val="18"/>
                <w:szCs w:val="18"/>
              </w:rPr>
              <w:t>Ouest</w:t>
            </w:r>
            <w:r>
              <w:rPr>
                <w:color w:val="000000"/>
                <w:sz w:val="18"/>
                <w:szCs w:val="18"/>
              </w:rPr>
              <w:t>.</w:t>
            </w:r>
          </w:p>
          <w:p w14:paraId="21207AC6" w14:textId="77777777" w:rsidR="00D03982" w:rsidRDefault="00000000">
            <w:pPr>
              <w:spacing w:after="50" w:line="276" w:lineRule="auto"/>
            </w:pPr>
            <w:r>
              <w:rPr>
                <w:b/>
                <w:bCs/>
                <w:color w:val="E9704F"/>
                <w:sz w:val="18"/>
                <w:szCs w:val="18"/>
              </w:rPr>
              <w:t>Corrigé 2 :</w:t>
            </w:r>
          </w:p>
          <w:p w14:paraId="7612BE84" w14:textId="77777777" w:rsidR="00D03982" w:rsidRDefault="00000000">
            <w:pPr>
              <w:spacing w:after="50" w:line="276" w:lineRule="auto"/>
            </w:pPr>
            <w:r>
              <w:rPr>
                <w:color w:val="000000"/>
                <w:sz w:val="18"/>
                <w:szCs w:val="18"/>
              </w:rPr>
              <w:t xml:space="preserve">1. </w:t>
            </w:r>
            <w:r>
              <w:rPr>
                <w:b/>
                <w:bCs/>
                <w:color w:val="E9704F"/>
                <w:sz w:val="18"/>
                <w:szCs w:val="18"/>
              </w:rPr>
              <w:t>1948-1949</w:t>
            </w:r>
            <w:r>
              <w:rPr>
                <w:color w:val="000000"/>
                <w:sz w:val="18"/>
                <w:szCs w:val="18"/>
              </w:rPr>
              <w:t xml:space="preserve">, </w:t>
            </w:r>
            <w:r>
              <w:rPr>
                <w:b/>
                <w:bCs/>
                <w:color w:val="E9704F"/>
                <w:sz w:val="18"/>
                <w:szCs w:val="18"/>
              </w:rPr>
              <w:t>Berlin</w:t>
            </w:r>
            <w:r>
              <w:rPr>
                <w:color w:val="000000"/>
                <w:sz w:val="18"/>
                <w:szCs w:val="18"/>
              </w:rPr>
              <w:t>.</w:t>
            </w:r>
          </w:p>
          <w:p w14:paraId="4823BDD2" w14:textId="77777777" w:rsidR="00D03982" w:rsidRDefault="00000000">
            <w:pPr>
              <w:spacing w:after="50" w:line="276" w:lineRule="auto"/>
            </w:pPr>
            <w:r>
              <w:rPr>
                <w:color w:val="000000"/>
                <w:sz w:val="18"/>
                <w:szCs w:val="18"/>
              </w:rPr>
              <w:t xml:space="preserve">2. </w:t>
            </w:r>
            <w:r>
              <w:rPr>
                <w:b/>
                <w:bCs/>
                <w:color w:val="E9704F"/>
                <w:sz w:val="18"/>
                <w:szCs w:val="18"/>
              </w:rPr>
              <w:t>1950-1953</w:t>
            </w:r>
            <w:r>
              <w:rPr>
                <w:color w:val="000000"/>
                <w:sz w:val="18"/>
                <w:szCs w:val="18"/>
              </w:rPr>
              <w:t xml:space="preserve">, </w:t>
            </w:r>
            <w:r>
              <w:rPr>
                <w:b/>
                <w:bCs/>
                <w:color w:val="E9704F"/>
                <w:sz w:val="18"/>
                <w:szCs w:val="18"/>
              </w:rPr>
              <w:t>Corée</w:t>
            </w:r>
            <w:r>
              <w:rPr>
                <w:color w:val="000000"/>
                <w:sz w:val="18"/>
                <w:szCs w:val="18"/>
              </w:rPr>
              <w:t>.</w:t>
            </w:r>
          </w:p>
          <w:p w14:paraId="1E360279" w14:textId="77777777" w:rsidR="00D03982" w:rsidRDefault="00000000">
            <w:pPr>
              <w:spacing w:after="50" w:line="276" w:lineRule="auto"/>
            </w:pPr>
            <w:r>
              <w:rPr>
                <w:color w:val="000000"/>
                <w:sz w:val="18"/>
                <w:szCs w:val="18"/>
              </w:rPr>
              <w:t xml:space="preserve">3. </w:t>
            </w:r>
            <w:r>
              <w:rPr>
                <w:b/>
                <w:bCs/>
                <w:color w:val="E9704F"/>
                <w:sz w:val="18"/>
                <w:szCs w:val="18"/>
              </w:rPr>
              <w:t>13 août 1961</w:t>
            </w:r>
            <w:r>
              <w:rPr>
                <w:color w:val="000000"/>
                <w:sz w:val="18"/>
                <w:szCs w:val="18"/>
              </w:rPr>
              <w:t xml:space="preserve">, </w:t>
            </w:r>
            <w:r>
              <w:rPr>
                <w:b/>
                <w:bCs/>
                <w:color w:val="E9704F"/>
                <w:sz w:val="18"/>
                <w:szCs w:val="18"/>
              </w:rPr>
              <w:t>Berlin</w:t>
            </w:r>
            <w:r>
              <w:rPr>
                <w:color w:val="000000"/>
                <w:sz w:val="18"/>
                <w:szCs w:val="18"/>
              </w:rPr>
              <w:t>.</w:t>
            </w:r>
          </w:p>
          <w:p w14:paraId="1909A5FD" w14:textId="77777777" w:rsidR="00D03982" w:rsidRDefault="00000000">
            <w:pPr>
              <w:spacing w:after="50" w:line="276" w:lineRule="auto"/>
            </w:pPr>
            <w:r>
              <w:rPr>
                <w:color w:val="000000"/>
                <w:sz w:val="18"/>
                <w:szCs w:val="18"/>
              </w:rPr>
              <w:t xml:space="preserve">4. </w:t>
            </w:r>
            <w:r>
              <w:rPr>
                <w:b/>
                <w:bCs/>
                <w:color w:val="E9704F"/>
                <w:sz w:val="18"/>
                <w:szCs w:val="18"/>
              </w:rPr>
              <w:t>Octobre 1962</w:t>
            </w:r>
            <w:r>
              <w:rPr>
                <w:color w:val="000000"/>
                <w:sz w:val="18"/>
                <w:szCs w:val="18"/>
              </w:rPr>
              <w:t xml:space="preserve">, </w:t>
            </w:r>
            <w:r>
              <w:rPr>
                <w:b/>
                <w:bCs/>
                <w:color w:val="E9704F"/>
                <w:sz w:val="18"/>
                <w:szCs w:val="18"/>
              </w:rPr>
              <w:t>Cuba</w:t>
            </w:r>
            <w:r>
              <w:rPr>
                <w:color w:val="000000"/>
                <w:sz w:val="18"/>
                <w:szCs w:val="18"/>
              </w:rPr>
              <w:t>.</w:t>
            </w:r>
          </w:p>
        </w:tc>
        <w:tc>
          <w:tcPr>
            <w:tcW w:w="1100" w:type="dxa"/>
            <w:tcMar>
              <w:top w:w="60" w:type="dxa"/>
              <w:left w:w="60" w:type="dxa"/>
              <w:bottom w:w="60" w:type="dxa"/>
              <w:right w:w="60" w:type="dxa"/>
            </w:tcMar>
          </w:tcPr>
          <w:p w14:paraId="2231A012" w14:textId="77777777" w:rsidR="00D03982" w:rsidRDefault="00000000">
            <w:pPr>
              <w:spacing w:after="50" w:line="276" w:lineRule="auto"/>
            </w:pPr>
            <w:r>
              <w:rPr>
                <w:color w:val="000000"/>
                <w:sz w:val="18"/>
                <w:szCs w:val="18"/>
              </w:rPr>
              <w:t>Travail individuel puis correction collective</w:t>
            </w:r>
          </w:p>
        </w:tc>
        <w:tc>
          <w:tcPr>
            <w:tcW w:w="1050" w:type="dxa"/>
            <w:tcMar>
              <w:top w:w="60" w:type="dxa"/>
              <w:left w:w="60" w:type="dxa"/>
              <w:bottom w:w="60" w:type="dxa"/>
              <w:right w:w="60" w:type="dxa"/>
            </w:tcMar>
          </w:tcPr>
          <w:p w14:paraId="64D69F1D" w14:textId="77777777" w:rsidR="00D03982" w:rsidRDefault="00000000">
            <w:pPr>
              <w:spacing w:after="50" w:line="276" w:lineRule="auto"/>
            </w:pPr>
            <w:r>
              <w:rPr>
                <w:color w:val="000000"/>
                <w:sz w:val="18"/>
                <w:szCs w:val="18"/>
              </w:rPr>
              <w:t>Cahier, ardoise</w:t>
            </w:r>
          </w:p>
        </w:tc>
        <w:tc>
          <w:tcPr>
            <w:tcW w:w="800" w:type="dxa"/>
            <w:tcMar>
              <w:top w:w="60" w:type="dxa"/>
              <w:left w:w="60" w:type="dxa"/>
              <w:bottom w:w="60" w:type="dxa"/>
              <w:right w:w="60" w:type="dxa"/>
            </w:tcMar>
          </w:tcPr>
          <w:p w14:paraId="18A30DCE" w14:textId="77777777" w:rsidR="00D03982" w:rsidRDefault="00D03982"/>
        </w:tc>
      </w:tr>
      <w:tr w:rsidR="00D03982" w14:paraId="125D2895"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5D39ED9B" w14:textId="77777777" w:rsidR="00D03982" w:rsidRDefault="00000000">
            <w:pPr>
              <w:spacing w:line="276" w:lineRule="auto"/>
            </w:pPr>
            <w:r>
              <w:rPr>
                <w:b/>
                <w:bCs/>
                <w:color w:val="000000"/>
                <w:sz w:val="19"/>
                <w:szCs w:val="19"/>
              </w:rPr>
              <w:t>III. ÉVALUATION</w:t>
            </w:r>
          </w:p>
        </w:tc>
      </w:tr>
      <w:tr w:rsidR="00D03982" w14:paraId="02947F02" w14:textId="77777777">
        <w:tblPrEx>
          <w:tblCellMar>
            <w:top w:w="0" w:type="dxa"/>
            <w:bottom w:w="0" w:type="dxa"/>
          </w:tblCellMar>
        </w:tblPrEx>
        <w:tc>
          <w:tcPr>
            <w:tcW w:w="1150" w:type="dxa"/>
            <w:tcMar>
              <w:top w:w="60" w:type="dxa"/>
              <w:left w:w="60" w:type="dxa"/>
              <w:bottom w:w="60" w:type="dxa"/>
              <w:right w:w="60" w:type="dxa"/>
            </w:tcMar>
          </w:tcPr>
          <w:p w14:paraId="1AEA845E" w14:textId="77777777" w:rsidR="00D03982" w:rsidRDefault="00000000">
            <w:pPr>
              <w:spacing w:after="20" w:line="276" w:lineRule="auto"/>
            </w:pPr>
            <w:r>
              <w:rPr>
                <w:b/>
                <w:bCs/>
                <w:color w:val="000000"/>
                <w:sz w:val="18"/>
                <w:szCs w:val="18"/>
              </w:rPr>
              <w:t>Évaluation</w:t>
            </w:r>
          </w:p>
          <w:p w14:paraId="31E4D261" w14:textId="77777777" w:rsidR="00D03982" w:rsidRDefault="00000000">
            <w:pPr>
              <w:spacing w:line="276" w:lineRule="auto"/>
            </w:pPr>
            <w:r>
              <w:rPr>
                <w:color w:val="000000"/>
                <w:sz w:val="18"/>
                <w:szCs w:val="18"/>
              </w:rPr>
              <w:t>15 min</w:t>
            </w:r>
          </w:p>
        </w:tc>
        <w:tc>
          <w:tcPr>
            <w:tcW w:w="3250" w:type="dxa"/>
            <w:tcMar>
              <w:top w:w="60" w:type="dxa"/>
              <w:left w:w="60" w:type="dxa"/>
              <w:bottom w:w="60" w:type="dxa"/>
              <w:right w:w="60" w:type="dxa"/>
            </w:tcMar>
          </w:tcPr>
          <w:p w14:paraId="3267B0FA" w14:textId="77777777" w:rsidR="00D03982" w:rsidRDefault="00000000">
            <w:pPr>
              <w:spacing w:after="50" w:line="276" w:lineRule="auto"/>
            </w:pPr>
            <w:r>
              <w:rPr>
                <w:b/>
                <w:bCs/>
                <w:color w:val="000000"/>
                <w:sz w:val="18"/>
                <w:szCs w:val="18"/>
              </w:rPr>
              <w:t>Exercice 3</w:t>
            </w:r>
            <w:r>
              <w:rPr>
                <w:color w:val="000000"/>
                <w:sz w:val="18"/>
                <w:szCs w:val="18"/>
              </w:rPr>
              <w:t xml:space="preserve"> — Répondez par Vrai ou Faux, puis corrigez les phrases fausses.</w:t>
            </w:r>
          </w:p>
          <w:p w14:paraId="4EFD2336" w14:textId="77777777" w:rsidR="00D03982" w:rsidRDefault="00000000">
            <w:pPr>
              <w:spacing w:after="50" w:line="276" w:lineRule="auto"/>
            </w:pPr>
            <w:r>
              <w:rPr>
                <w:color w:val="000000"/>
                <w:sz w:val="18"/>
                <w:szCs w:val="18"/>
              </w:rPr>
              <w:t>a) La guerre froide a opposé directement les armées américaine et soviétique sur un champ de bataille.</w:t>
            </w:r>
          </w:p>
          <w:p w14:paraId="603CB7E4" w14:textId="77777777" w:rsidR="00D03982" w:rsidRDefault="00000000">
            <w:pPr>
              <w:spacing w:after="50" w:line="276" w:lineRule="auto"/>
            </w:pPr>
            <w:r>
              <w:rPr>
                <w:color w:val="000000"/>
                <w:sz w:val="18"/>
                <w:szCs w:val="18"/>
              </w:rPr>
              <w:t>b) Le plan Marshall a été accepté par les pays d'Europe de l'Est.</w:t>
            </w:r>
          </w:p>
          <w:p w14:paraId="1467878A" w14:textId="77777777" w:rsidR="00D03982" w:rsidRDefault="00000000">
            <w:pPr>
              <w:spacing w:after="50" w:line="276" w:lineRule="auto"/>
            </w:pPr>
            <w:r>
              <w:rPr>
                <w:color w:val="000000"/>
                <w:sz w:val="18"/>
                <w:szCs w:val="18"/>
              </w:rPr>
              <w:t>c) Le pacte de Varsovie est l'alliance militaire du bloc de l'Est.</w:t>
            </w:r>
          </w:p>
          <w:p w14:paraId="62C76736" w14:textId="77777777" w:rsidR="00D03982" w:rsidRDefault="00000000">
            <w:pPr>
              <w:spacing w:after="50" w:line="276" w:lineRule="auto"/>
            </w:pPr>
            <w:r>
              <w:rPr>
                <w:color w:val="000000"/>
                <w:sz w:val="18"/>
                <w:szCs w:val="18"/>
              </w:rPr>
              <w:t>d) La crise de Cuba a failli déclencher une guerre nucléaire.</w:t>
            </w:r>
          </w:p>
          <w:p w14:paraId="16CF77A8" w14:textId="77777777" w:rsidR="00D03982" w:rsidRDefault="00000000">
            <w:pPr>
              <w:spacing w:after="50" w:line="276" w:lineRule="auto"/>
            </w:pPr>
            <w:r>
              <w:rPr>
                <w:b/>
                <w:bCs/>
                <w:color w:val="000000"/>
                <w:sz w:val="18"/>
                <w:szCs w:val="18"/>
              </w:rPr>
              <w:t>Exercice 4</w:t>
            </w:r>
            <w:r>
              <w:rPr>
                <w:color w:val="000000"/>
                <w:sz w:val="18"/>
                <w:szCs w:val="18"/>
              </w:rPr>
              <w:t xml:space="preserve"> — Répondez aux questions suivantes par une phrase complète.</w:t>
            </w:r>
          </w:p>
          <w:p w14:paraId="302E373B" w14:textId="77777777" w:rsidR="00D03982" w:rsidRDefault="00000000">
            <w:pPr>
              <w:spacing w:after="50" w:line="276" w:lineRule="auto"/>
            </w:pPr>
            <w:r>
              <w:rPr>
                <w:color w:val="000000"/>
                <w:sz w:val="18"/>
                <w:szCs w:val="18"/>
              </w:rPr>
              <w:t>1. Définissez la guerre froide et expliquez pourquoi elle est restée « froide ».</w:t>
            </w:r>
          </w:p>
          <w:p w14:paraId="7809AC0B" w14:textId="77777777" w:rsidR="00D03982" w:rsidRDefault="00000000">
            <w:pPr>
              <w:spacing w:after="50" w:line="276" w:lineRule="auto"/>
            </w:pPr>
            <w:r>
              <w:rPr>
                <w:color w:val="000000"/>
                <w:sz w:val="18"/>
                <w:szCs w:val="18"/>
              </w:rPr>
              <w:t>2. Présentez les doctrines Truman et Jdanov.</w:t>
            </w:r>
          </w:p>
          <w:p w14:paraId="261A2B7E" w14:textId="77777777" w:rsidR="00D03982" w:rsidRDefault="00000000">
            <w:pPr>
              <w:spacing w:after="50" w:line="276" w:lineRule="auto"/>
            </w:pPr>
            <w:r>
              <w:rPr>
                <w:color w:val="000000"/>
                <w:sz w:val="18"/>
                <w:szCs w:val="18"/>
              </w:rPr>
              <w:t>3. Racontez le blocus de Berlin et sa conséquence pour l'Allemagne.</w:t>
            </w:r>
          </w:p>
          <w:p w14:paraId="5503403D" w14:textId="77777777" w:rsidR="00D03982" w:rsidRDefault="00000000">
            <w:pPr>
              <w:spacing w:after="50" w:line="276" w:lineRule="auto"/>
            </w:pPr>
            <w:r>
              <w:rPr>
                <w:color w:val="000000"/>
                <w:sz w:val="18"/>
                <w:szCs w:val="18"/>
              </w:rPr>
              <w:t>4. Complétez le tableau des relations Est-Ouest pour la période 1947-1962 (événements et type de relation).</w:t>
            </w:r>
          </w:p>
        </w:tc>
        <w:tc>
          <w:tcPr>
            <w:tcW w:w="2250" w:type="dxa"/>
            <w:tcMar>
              <w:top w:w="60" w:type="dxa"/>
              <w:left w:w="60" w:type="dxa"/>
              <w:bottom w:w="60" w:type="dxa"/>
              <w:right w:w="60" w:type="dxa"/>
            </w:tcMar>
          </w:tcPr>
          <w:p w14:paraId="78C4383A" w14:textId="77777777" w:rsidR="00D03982" w:rsidRDefault="00000000">
            <w:pPr>
              <w:spacing w:after="50" w:line="276" w:lineRule="auto"/>
            </w:pPr>
            <w:r>
              <w:rPr>
                <w:b/>
                <w:bCs/>
                <w:color w:val="E9704F"/>
                <w:sz w:val="18"/>
                <w:szCs w:val="18"/>
              </w:rPr>
              <w:t>Corrigé 3 :</w:t>
            </w:r>
          </w:p>
          <w:p w14:paraId="1AAE01A2" w14:textId="77777777" w:rsidR="00D03982" w:rsidRDefault="00000000">
            <w:pPr>
              <w:spacing w:after="50" w:line="276" w:lineRule="auto"/>
            </w:pPr>
            <w:r>
              <w:rPr>
                <w:color w:val="000000"/>
                <w:sz w:val="18"/>
                <w:szCs w:val="18"/>
              </w:rPr>
              <w:t xml:space="preserve">a) </w:t>
            </w:r>
            <w:r>
              <w:rPr>
                <w:b/>
                <w:bCs/>
                <w:color w:val="E9704F"/>
                <w:sz w:val="18"/>
                <w:szCs w:val="18"/>
              </w:rPr>
              <w:t>Faux</w:t>
            </w:r>
            <w:r>
              <w:rPr>
                <w:color w:val="000000"/>
                <w:sz w:val="18"/>
                <w:szCs w:val="18"/>
              </w:rPr>
              <w:t xml:space="preserve"> : l'affrontement est resté </w:t>
            </w:r>
            <w:r>
              <w:rPr>
                <w:b/>
                <w:bCs/>
                <w:color w:val="E9704F"/>
                <w:sz w:val="18"/>
                <w:szCs w:val="18"/>
              </w:rPr>
              <w:t>indirect</w:t>
            </w:r>
            <w:r>
              <w:rPr>
                <w:color w:val="000000"/>
                <w:sz w:val="18"/>
                <w:szCs w:val="18"/>
              </w:rPr>
              <w:t xml:space="preserve"> (pays interposés) à cause de l'arme atomique.</w:t>
            </w:r>
          </w:p>
          <w:p w14:paraId="2081615F" w14:textId="77777777" w:rsidR="00D03982" w:rsidRDefault="00000000">
            <w:pPr>
              <w:spacing w:after="50" w:line="276" w:lineRule="auto"/>
            </w:pPr>
            <w:r>
              <w:rPr>
                <w:color w:val="000000"/>
                <w:sz w:val="18"/>
                <w:szCs w:val="18"/>
              </w:rPr>
              <w:t xml:space="preserve">b) </w:t>
            </w:r>
            <w:r>
              <w:rPr>
                <w:b/>
                <w:bCs/>
                <w:color w:val="E9704F"/>
                <w:sz w:val="18"/>
                <w:szCs w:val="18"/>
              </w:rPr>
              <w:t>Faux</w:t>
            </w:r>
            <w:r>
              <w:rPr>
                <w:color w:val="000000"/>
                <w:sz w:val="18"/>
                <w:szCs w:val="18"/>
              </w:rPr>
              <w:t xml:space="preserve"> : Staline le leur a </w:t>
            </w:r>
            <w:r>
              <w:rPr>
                <w:b/>
                <w:bCs/>
                <w:color w:val="E9704F"/>
                <w:sz w:val="18"/>
                <w:szCs w:val="18"/>
              </w:rPr>
              <w:t>interdit</w:t>
            </w:r>
            <w:r>
              <w:rPr>
                <w:color w:val="000000"/>
                <w:sz w:val="18"/>
                <w:szCs w:val="18"/>
              </w:rPr>
              <w:t>.</w:t>
            </w:r>
          </w:p>
          <w:p w14:paraId="1E8131DC" w14:textId="77777777" w:rsidR="00D03982" w:rsidRDefault="00000000">
            <w:pPr>
              <w:spacing w:after="50" w:line="276" w:lineRule="auto"/>
            </w:pPr>
            <w:r>
              <w:rPr>
                <w:color w:val="000000"/>
                <w:sz w:val="18"/>
                <w:szCs w:val="18"/>
              </w:rPr>
              <w:t xml:space="preserve">c) </w:t>
            </w:r>
            <w:r>
              <w:rPr>
                <w:b/>
                <w:bCs/>
                <w:color w:val="E9704F"/>
                <w:sz w:val="18"/>
                <w:szCs w:val="18"/>
              </w:rPr>
              <w:t>Vrai</w:t>
            </w:r>
            <w:r>
              <w:rPr>
                <w:color w:val="000000"/>
                <w:sz w:val="18"/>
                <w:szCs w:val="18"/>
              </w:rPr>
              <w:t xml:space="preserve"> : créé en 1955.</w:t>
            </w:r>
          </w:p>
          <w:p w14:paraId="5D628F2D" w14:textId="77777777" w:rsidR="00D03982" w:rsidRDefault="00000000">
            <w:pPr>
              <w:spacing w:after="50" w:line="276" w:lineRule="auto"/>
            </w:pPr>
            <w:r>
              <w:rPr>
                <w:color w:val="000000"/>
                <w:sz w:val="18"/>
                <w:szCs w:val="18"/>
              </w:rPr>
              <w:t xml:space="preserve">d) </w:t>
            </w:r>
            <w:r>
              <w:rPr>
                <w:b/>
                <w:bCs/>
                <w:color w:val="E9704F"/>
                <w:sz w:val="18"/>
                <w:szCs w:val="18"/>
              </w:rPr>
              <w:t>Vrai</w:t>
            </w:r>
            <w:r>
              <w:rPr>
                <w:color w:val="000000"/>
                <w:sz w:val="18"/>
                <w:szCs w:val="18"/>
              </w:rPr>
              <w:t xml:space="preserve"> : octobre 1962, treize jours de tension extrême.</w:t>
            </w:r>
          </w:p>
          <w:p w14:paraId="291B8B6A" w14:textId="77777777" w:rsidR="00D03982" w:rsidRDefault="00000000">
            <w:pPr>
              <w:spacing w:after="50" w:line="276" w:lineRule="auto"/>
            </w:pPr>
            <w:r>
              <w:rPr>
                <w:b/>
                <w:bCs/>
                <w:color w:val="E9704F"/>
                <w:sz w:val="18"/>
                <w:szCs w:val="18"/>
              </w:rPr>
              <w:t>Corrigé 4 :</w:t>
            </w:r>
          </w:p>
          <w:p w14:paraId="20C021B9" w14:textId="77777777" w:rsidR="00D03982" w:rsidRDefault="00000000">
            <w:pPr>
              <w:spacing w:after="50" w:line="276" w:lineRule="auto"/>
            </w:pPr>
            <w:r>
              <w:rPr>
                <w:color w:val="000000"/>
                <w:sz w:val="18"/>
                <w:szCs w:val="18"/>
              </w:rPr>
              <w:t xml:space="preserve">1. L'affrontement </w:t>
            </w:r>
            <w:r>
              <w:rPr>
                <w:b/>
                <w:bCs/>
                <w:color w:val="E9704F"/>
                <w:sz w:val="18"/>
                <w:szCs w:val="18"/>
              </w:rPr>
              <w:t>indirect</w:t>
            </w:r>
            <w:r>
              <w:rPr>
                <w:color w:val="000000"/>
                <w:sz w:val="18"/>
                <w:szCs w:val="18"/>
              </w:rPr>
              <w:t xml:space="preserve"> entre les blocs américain et soviétique (1947-1991) par la propagande, l'espionnage, la course aux armements et des guerres locales ; « froide » car l'</w:t>
            </w:r>
            <w:r>
              <w:rPr>
                <w:b/>
                <w:bCs/>
                <w:color w:val="E9704F"/>
                <w:sz w:val="18"/>
                <w:szCs w:val="18"/>
              </w:rPr>
              <w:t>arme atomique</w:t>
            </w:r>
            <w:r>
              <w:rPr>
                <w:color w:val="000000"/>
                <w:sz w:val="18"/>
                <w:szCs w:val="18"/>
              </w:rPr>
              <w:t xml:space="preserve"> rend une guerre directe suicidaire (</w:t>
            </w:r>
            <w:r>
              <w:rPr>
                <w:b/>
                <w:bCs/>
                <w:color w:val="E9704F"/>
                <w:sz w:val="18"/>
                <w:szCs w:val="18"/>
              </w:rPr>
              <w:t>équilibre de la terreur</w:t>
            </w:r>
            <w:r>
              <w:rPr>
                <w:color w:val="000000"/>
                <w:sz w:val="18"/>
                <w:szCs w:val="18"/>
              </w:rPr>
              <w:t>).</w:t>
            </w:r>
          </w:p>
          <w:p w14:paraId="05DA833D" w14:textId="77777777" w:rsidR="00D03982" w:rsidRDefault="00000000">
            <w:pPr>
              <w:spacing w:after="50" w:line="276" w:lineRule="auto"/>
            </w:pPr>
            <w:r>
              <w:rPr>
                <w:color w:val="000000"/>
                <w:sz w:val="18"/>
                <w:szCs w:val="18"/>
              </w:rPr>
              <w:t xml:space="preserve">2. Truman (mars 1947) : les États-Unis aident les « peuples libres » pour </w:t>
            </w:r>
            <w:r>
              <w:rPr>
                <w:b/>
                <w:bCs/>
                <w:color w:val="E9704F"/>
                <w:sz w:val="18"/>
                <w:szCs w:val="18"/>
              </w:rPr>
              <w:t>endiguer</w:t>
            </w:r>
            <w:r>
              <w:rPr>
                <w:color w:val="000000"/>
                <w:sz w:val="18"/>
                <w:szCs w:val="18"/>
              </w:rPr>
              <w:t xml:space="preserve"> le communisme ; Jdanov (septembre 1947) : le monde est divisé en </w:t>
            </w:r>
            <w:r>
              <w:rPr>
                <w:b/>
                <w:bCs/>
                <w:color w:val="E9704F"/>
                <w:sz w:val="18"/>
                <w:szCs w:val="18"/>
              </w:rPr>
              <w:t>deux camps</w:t>
            </w:r>
            <w:r>
              <w:rPr>
                <w:color w:val="000000"/>
                <w:sz w:val="18"/>
                <w:szCs w:val="18"/>
              </w:rPr>
              <w:t>, impérialiste et anti-impérialiste, et l'URSS dirige le second.</w:t>
            </w:r>
          </w:p>
          <w:p w14:paraId="2AE96426" w14:textId="77777777" w:rsidR="00D03982" w:rsidRDefault="00000000">
            <w:pPr>
              <w:spacing w:after="50" w:line="276" w:lineRule="auto"/>
            </w:pPr>
            <w:r>
              <w:rPr>
                <w:color w:val="000000"/>
                <w:sz w:val="18"/>
                <w:szCs w:val="18"/>
              </w:rPr>
              <w:t xml:space="preserve">3. Juin 1948 : Staline </w:t>
            </w:r>
            <w:r>
              <w:rPr>
                <w:b/>
                <w:bCs/>
                <w:color w:val="E9704F"/>
                <w:sz w:val="18"/>
                <w:szCs w:val="18"/>
              </w:rPr>
              <w:t>coupe les accès</w:t>
            </w:r>
            <w:r>
              <w:rPr>
                <w:color w:val="000000"/>
                <w:sz w:val="18"/>
                <w:szCs w:val="18"/>
              </w:rPr>
              <w:t xml:space="preserve"> à Berlin-Ouest ; les Occidentaux organisent un </w:t>
            </w:r>
            <w:r>
              <w:rPr>
                <w:b/>
                <w:bCs/>
                <w:color w:val="E9704F"/>
                <w:sz w:val="18"/>
                <w:szCs w:val="18"/>
              </w:rPr>
              <w:t>pont aérien</w:t>
            </w:r>
            <w:r>
              <w:rPr>
                <w:color w:val="000000"/>
                <w:sz w:val="18"/>
                <w:szCs w:val="18"/>
              </w:rPr>
              <w:t xml:space="preserve"> de onze mois ; Staline cède en mai 1949 ; conséquence : naissance de </w:t>
            </w:r>
            <w:r>
              <w:rPr>
                <w:b/>
                <w:bCs/>
                <w:color w:val="E9704F"/>
                <w:sz w:val="18"/>
                <w:szCs w:val="18"/>
              </w:rPr>
              <w:t>deux Allemagnes</w:t>
            </w:r>
            <w:r>
              <w:rPr>
                <w:color w:val="000000"/>
                <w:sz w:val="18"/>
                <w:szCs w:val="18"/>
              </w:rPr>
              <w:t>, RFA et RDA.</w:t>
            </w:r>
          </w:p>
          <w:p w14:paraId="56B3C6FE" w14:textId="77777777" w:rsidR="00D03982" w:rsidRDefault="00000000">
            <w:pPr>
              <w:spacing w:after="50" w:line="276" w:lineRule="auto"/>
            </w:pPr>
            <w:r>
              <w:rPr>
                <w:color w:val="000000"/>
                <w:sz w:val="18"/>
                <w:szCs w:val="18"/>
              </w:rPr>
              <w:lastRenderedPageBreak/>
              <w:t xml:space="preserve">4. 1947-1962 : </w:t>
            </w:r>
            <w:r>
              <w:rPr>
                <w:b/>
                <w:bCs/>
                <w:color w:val="E9704F"/>
                <w:sz w:val="18"/>
                <w:szCs w:val="18"/>
              </w:rPr>
              <w:t>tension maximale</w:t>
            </w:r>
            <w:r>
              <w:rPr>
                <w:color w:val="000000"/>
                <w:sz w:val="18"/>
                <w:szCs w:val="18"/>
              </w:rPr>
              <w:t xml:space="preserve"> — doctrines Truman/Jdanov (1947), blocus de Berlin (1948-1949), OTAN (1949), guerre de Corée (1950-1953), pacte de Varsovie (1955), mur de Berlin (1961), Cuba (1962) : relations d'</w:t>
            </w:r>
            <w:r>
              <w:rPr>
                <w:b/>
                <w:bCs/>
                <w:color w:val="E9704F"/>
                <w:sz w:val="18"/>
                <w:szCs w:val="18"/>
              </w:rPr>
              <w:t>affrontement</w:t>
            </w:r>
            <w:r>
              <w:rPr>
                <w:color w:val="000000"/>
                <w:sz w:val="18"/>
                <w:szCs w:val="18"/>
              </w:rPr>
              <w:t>.</w:t>
            </w:r>
          </w:p>
        </w:tc>
        <w:tc>
          <w:tcPr>
            <w:tcW w:w="1100" w:type="dxa"/>
            <w:tcMar>
              <w:top w:w="60" w:type="dxa"/>
              <w:left w:w="60" w:type="dxa"/>
              <w:bottom w:w="60" w:type="dxa"/>
              <w:right w:w="60" w:type="dxa"/>
            </w:tcMar>
          </w:tcPr>
          <w:p w14:paraId="49E5D929" w14:textId="77777777" w:rsidR="00D03982" w:rsidRDefault="00000000">
            <w:pPr>
              <w:spacing w:after="50" w:line="276" w:lineRule="auto"/>
            </w:pPr>
            <w:r>
              <w:rPr>
                <w:color w:val="000000"/>
                <w:sz w:val="18"/>
                <w:szCs w:val="18"/>
              </w:rPr>
              <w:lastRenderedPageBreak/>
              <w:t>Travail individuel écrit</w:t>
            </w:r>
          </w:p>
        </w:tc>
        <w:tc>
          <w:tcPr>
            <w:tcW w:w="1050" w:type="dxa"/>
            <w:tcMar>
              <w:top w:w="60" w:type="dxa"/>
              <w:left w:w="60" w:type="dxa"/>
              <w:bottom w:w="60" w:type="dxa"/>
              <w:right w:w="60" w:type="dxa"/>
            </w:tcMar>
          </w:tcPr>
          <w:p w14:paraId="11C8E066" w14:textId="77777777" w:rsidR="00D03982" w:rsidRDefault="00000000">
            <w:pPr>
              <w:spacing w:after="50" w:line="276" w:lineRule="auto"/>
            </w:pPr>
            <w:r>
              <w:rPr>
                <w:color w:val="000000"/>
                <w:sz w:val="18"/>
                <w:szCs w:val="18"/>
              </w:rPr>
              <w:t>Cahier, feuille d'évaluation</w:t>
            </w:r>
          </w:p>
        </w:tc>
        <w:tc>
          <w:tcPr>
            <w:tcW w:w="800" w:type="dxa"/>
            <w:tcMar>
              <w:top w:w="60" w:type="dxa"/>
              <w:left w:w="60" w:type="dxa"/>
              <w:bottom w:w="60" w:type="dxa"/>
              <w:right w:w="60" w:type="dxa"/>
            </w:tcMar>
          </w:tcPr>
          <w:p w14:paraId="62556F1C" w14:textId="77777777" w:rsidR="00D03982" w:rsidRDefault="00D03982"/>
        </w:tc>
      </w:tr>
    </w:tbl>
    <w:p w14:paraId="15D9308B" w14:textId="77777777" w:rsidR="00D03982" w:rsidRDefault="00000000">
      <w:r>
        <w:br w:type="page"/>
      </w:r>
    </w:p>
    <w:p w14:paraId="4827FC8B" w14:textId="77777777" w:rsidR="00D03982" w:rsidRDefault="00000000">
      <w:pPr>
        <w:spacing w:after="40"/>
      </w:pPr>
      <w:r>
        <w:rPr>
          <w:b/>
          <w:bCs/>
          <w:color w:val="000000"/>
        </w:rPr>
        <w:lastRenderedPageBreak/>
        <w:t>LEÇON</w:t>
      </w:r>
    </w:p>
    <w:p w14:paraId="41104C3E" w14:textId="77777777" w:rsidR="00D03982" w:rsidRDefault="00000000">
      <w:pPr>
        <w:spacing w:after="120"/>
      </w:pPr>
      <w:bookmarkStart w:id="50" w:name="lecon21"/>
      <w:r>
        <w:rPr>
          <w:b/>
          <w:bCs/>
          <w:color w:val="C00000"/>
          <w:sz w:val="30"/>
          <w:szCs w:val="30"/>
        </w:rPr>
        <w:t>La guerre froide (1) : la constitution des blocs et les affrontements (1947-1962)</w:t>
      </w:r>
      <w:bookmarkEnd w:id="50"/>
    </w:p>
    <w:p w14:paraId="2949C802" w14:textId="77777777" w:rsidR="00D03982" w:rsidRDefault="00000000">
      <w:pPr>
        <w:spacing w:before="120" w:after="40"/>
        <w:jc w:val="center"/>
      </w:pPr>
      <w:r>
        <w:rPr>
          <w:noProof/>
        </w:rPr>
        <w:drawing>
          <wp:inline distT="0" distB="0" distL="0" distR="0" wp14:anchorId="2821DA07" wp14:editId="35B5FDDC">
            <wp:extent cx="5038725" cy="3028950"/>
            <wp:effectExtent l="0" t="0" r="0" b="0"/>
            <wp:docPr id="1576321937" name="Image 1576321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038725" cy="3028950"/>
                    </a:xfrm>
                    <a:prstGeom prst="rect">
                      <a:avLst/>
                    </a:prstGeom>
                  </pic:spPr>
                </pic:pic>
              </a:graphicData>
            </a:graphic>
          </wp:inline>
        </w:drawing>
      </w:r>
    </w:p>
    <w:p w14:paraId="0E8AB445" w14:textId="77777777" w:rsidR="00D03982" w:rsidRDefault="00000000">
      <w:pPr>
        <w:spacing w:after="160" w:line="276" w:lineRule="auto"/>
        <w:jc w:val="center"/>
      </w:pPr>
      <w:r>
        <w:rPr>
          <w:i/>
          <w:iCs/>
          <w:color w:val="000000"/>
          <w:sz w:val="18"/>
          <w:szCs w:val="18"/>
        </w:rPr>
        <w:t>Carte schématique du monde bipolaire vers 1960 : bloc de l'Ouest, bloc de l'Est, principales crises de la guerre froide — Source : réalisation J-</w:t>
      </w:r>
      <w:proofErr w:type="spellStart"/>
      <w:r>
        <w:rPr>
          <w:i/>
          <w:iCs/>
          <w:color w:val="000000"/>
          <w:sz w:val="18"/>
          <w:szCs w:val="18"/>
        </w:rPr>
        <w:t>Learn</w:t>
      </w:r>
      <w:proofErr w:type="spellEnd"/>
      <w:r>
        <w:rPr>
          <w:i/>
          <w:iCs/>
          <w:color w:val="000000"/>
          <w:sz w:val="18"/>
          <w:szCs w:val="18"/>
        </w:rPr>
        <w:t xml:space="preserve"> d'après l'Atlas historique Duby et </w:t>
      </w:r>
      <w:proofErr w:type="spellStart"/>
      <w:r>
        <w:rPr>
          <w:i/>
          <w:iCs/>
          <w:color w:val="000000"/>
          <w:sz w:val="18"/>
          <w:szCs w:val="18"/>
        </w:rPr>
        <w:t>Milza-Berstein</w:t>
      </w:r>
      <w:proofErr w:type="spellEnd"/>
    </w:p>
    <w:p w14:paraId="7A326FBD" w14:textId="77777777" w:rsidR="00D03982" w:rsidRDefault="00000000">
      <w:pPr>
        <w:spacing w:after="100" w:line="276" w:lineRule="auto"/>
        <w:jc w:val="both"/>
      </w:pPr>
      <w:r>
        <w:rPr>
          <w:color w:val="000000"/>
        </w:rPr>
        <w:t xml:space="preserve">À peine la guerre finie, les vainqueurs se divisent. De 1947 à 1991, le monde vit sous le régime de la </w:t>
      </w:r>
      <w:r>
        <w:rPr>
          <w:b/>
          <w:bCs/>
          <w:color w:val="1F4E79"/>
        </w:rPr>
        <w:t>guerre froide</w:t>
      </w:r>
      <w:r>
        <w:rPr>
          <w:color w:val="000000"/>
        </w:rPr>
        <w:t xml:space="preserve"> : un affrontement global entre deux blocs, l'un dirigé par les États-Unis, l'autre par l'URSS, qui ne dégénère jamais en guerre directe entre les deux Grands.</w:t>
      </w:r>
    </w:p>
    <w:p w14:paraId="7BF59A18" w14:textId="77777777" w:rsidR="00D03982" w:rsidRDefault="00000000">
      <w:pPr>
        <w:spacing w:before="160" w:after="80"/>
      </w:pPr>
      <w:r>
        <w:rPr>
          <w:b/>
          <w:bCs/>
          <w:color w:val="1E7B34"/>
          <w:sz w:val="24"/>
          <w:szCs w:val="24"/>
        </w:rPr>
        <w:t>1. La rupture de 1947 et la constitution des blocs</w:t>
      </w:r>
    </w:p>
    <w:p w14:paraId="18259544" w14:textId="77777777" w:rsidR="00D03982" w:rsidRDefault="00000000">
      <w:pPr>
        <w:spacing w:after="100" w:line="276" w:lineRule="auto"/>
        <w:jc w:val="both"/>
      </w:pPr>
      <w:r>
        <w:rPr>
          <w:color w:val="000000"/>
        </w:rPr>
        <w:t xml:space="preserve">Les deux superpuissances s'opposent par leurs </w:t>
      </w:r>
      <w:r>
        <w:rPr>
          <w:b/>
          <w:bCs/>
          <w:color w:val="1F4E79"/>
        </w:rPr>
        <w:t>idéologies</w:t>
      </w:r>
      <w:r>
        <w:rPr>
          <w:color w:val="000000"/>
        </w:rPr>
        <w:t xml:space="preserve"> : démocratie libérale et capitalisme d'un côté, communisme, parti unique et économie planifiée de l'autre. Entre 1945 et 1948, Staline impose des régimes communistes (« démocraties populaires ») dans les pays d'Europe de l'Est occupés par l'Armée rouge, malgré les promesses de Yalta ; dès 1946, Churchill dénonce le </w:t>
      </w:r>
      <w:r>
        <w:rPr>
          <w:b/>
          <w:bCs/>
          <w:color w:val="1F4E79"/>
        </w:rPr>
        <w:t>« rideau de fer »</w:t>
      </w:r>
      <w:r>
        <w:rPr>
          <w:color w:val="000000"/>
        </w:rPr>
        <w:t xml:space="preserve"> qui coupe l'Europe. La rupture se consomme en </w:t>
      </w:r>
      <w:r>
        <w:rPr>
          <w:b/>
          <w:bCs/>
          <w:color w:val="1F4E79"/>
        </w:rPr>
        <w:t>1947</w:t>
      </w:r>
      <w:r>
        <w:rPr>
          <w:color w:val="000000"/>
        </w:rPr>
        <w:t xml:space="preserve">. Le 12 mars, la </w:t>
      </w:r>
      <w:r>
        <w:rPr>
          <w:b/>
          <w:bCs/>
          <w:color w:val="1F4E79"/>
        </w:rPr>
        <w:t>doctrine Truman</w:t>
      </w:r>
      <w:r>
        <w:rPr>
          <w:color w:val="000000"/>
        </w:rPr>
        <w:t xml:space="preserve"> engage les États-Unis à soutenir les « peuples libres » menacés par le communisme : c'est l'</w:t>
      </w:r>
      <w:r>
        <w:rPr>
          <w:b/>
          <w:bCs/>
          <w:color w:val="1F4E79"/>
        </w:rPr>
        <w:t>endiguement</w:t>
      </w:r>
      <w:r>
        <w:rPr>
          <w:color w:val="000000"/>
        </w:rPr>
        <w:t xml:space="preserve"> (*</w:t>
      </w:r>
      <w:proofErr w:type="spellStart"/>
      <w:r>
        <w:rPr>
          <w:color w:val="000000"/>
        </w:rPr>
        <w:t>containment</w:t>
      </w:r>
      <w:proofErr w:type="spellEnd"/>
      <w:r>
        <w:rPr>
          <w:color w:val="000000"/>
        </w:rPr>
        <w:t xml:space="preserve">*). En juin, le </w:t>
      </w:r>
      <w:r>
        <w:rPr>
          <w:b/>
          <w:bCs/>
          <w:color w:val="1F4E79"/>
        </w:rPr>
        <w:t>plan Marshall</w:t>
      </w:r>
      <w:r>
        <w:rPr>
          <w:color w:val="000000"/>
        </w:rPr>
        <w:t xml:space="preserve"> offre 13 milliards de dollars pour reconstruire l'Europe ; seize pays de l'Ouest acceptent, mais Staline interdit à ses satellites d'y participer. En septembre, la </w:t>
      </w:r>
      <w:r>
        <w:rPr>
          <w:b/>
          <w:bCs/>
          <w:color w:val="1F4E79"/>
        </w:rPr>
        <w:t>doctrine Jdanov</w:t>
      </w:r>
      <w:r>
        <w:rPr>
          <w:color w:val="000000"/>
        </w:rPr>
        <w:t xml:space="preserve"> proclame que le monde est divisé en deux camps, « impérialiste » et « anti-impérialiste », et le </w:t>
      </w:r>
      <w:r>
        <w:rPr>
          <w:b/>
          <w:bCs/>
          <w:color w:val="1F4E79"/>
        </w:rPr>
        <w:t>Kominform</w:t>
      </w:r>
      <w:r>
        <w:rPr>
          <w:color w:val="000000"/>
        </w:rPr>
        <w:t xml:space="preserve"> reprend en main les partis communistes.</w:t>
      </w:r>
    </w:p>
    <w:p w14:paraId="74DBFFA2" w14:textId="77777777" w:rsidR="00D03982" w:rsidRDefault="00000000">
      <w:pPr>
        <w:spacing w:after="100" w:line="276" w:lineRule="auto"/>
        <w:jc w:val="both"/>
      </w:pPr>
      <w:r>
        <w:rPr>
          <w:color w:val="000000"/>
        </w:rPr>
        <w:t>Chaque bloc s'organise. À l'Ouest : l'</w:t>
      </w:r>
      <w:r>
        <w:rPr>
          <w:b/>
          <w:bCs/>
          <w:color w:val="1F4E79"/>
        </w:rPr>
        <w:t>OTAN</w:t>
      </w:r>
      <w:r>
        <w:rPr>
          <w:color w:val="000000"/>
        </w:rPr>
        <w:t xml:space="preserve"> (Organisation du traité de l'Atlantique Nord, 4 avril 1949) unit militairement les États-Unis, le Canada et l'Europe occidentale ; le Japon et l'Australie rejoignent le camp américain. À l'Est : le </w:t>
      </w:r>
      <w:r>
        <w:rPr>
          <w:b/>
          <w:bCs/>
          <w:color w:val="1F4E79"/>
        </w:rPr>
        <w:t>Comecon</w:t>
      </w:r>
      <w:r>
        <w:rPr>
          <w:color w:val="000000"/>
        </w:rPr>
        <w:t xml:space="preserve"> (1949) organise l'économie et le </w:t>
      </w:r>
      <w:r>
        <w:rPr>
          <w:b/>
          <w:bCs/>
          <w:color w:val="1F4E79"/>
        </w:rPr>
        <w:t>pacte de Varsovie</w:t>
      </w:r>
      <w:r>
        <w:rPr>
          <w:color w:val="000000"/>
        </w:rPr>
        <w:t xml:space="preserve"> (14 mai 1955) l'armée du bloc soviétique, que rejoignent la </w:t>
      </w:r>
      <w:r>
        <w:rPr>
          <w:b/>
          <w:bCs/>
          <w:color w:val="1F4E79"/>
        </w:rPr>
        <w:t>Chine</w:t>
      </w:r>
      <w:r>
        <w:rPr>
          <w:color w:val="000000"/>
        </w:rPr>
        <w:t xml:space="preserve"> devenue communiste en 1949, la Corée du Nord et le Vietnam du Nord.</w:t>
      </w:r>
    </w:p>
    <w:p w14:paraId="36EAD0F4" w14:textId="77777777" w:rsidR="00D03982" w:rsidRDefault="00000000">
      <w:pPr>
        <w:spacing w:before="160" w:after="80"/>
      </w:pPr>
      <w:r>
        <w:rPr>
          <w:b/>
          <w:bCs/>
          <w:color w:val="1E7B34"/>
          <w:sz w:val="24"/>
          <w:szCs w:val="24"/>
        </w:rPr>
        <w:t>2. La guerre froide : un affrontement indirect</w:t>
      </w:r>
    </w:p>
    <w:p w14:paraId="695EF814" w14:textId="77777777" w:rsidR="00D03982" w:rsidRDefault="00000000">
      <w:pPr>
        <w:spacing w:after="100" w:line="276" w:lineRule="auto"/>
        <w:jc w:val="both"/>
      </w:pPr>
      <w:r>
        <w:rPr>
          <w:color w:val="000000"/>
        </w:rPr>
        <w:t xml:space="preserve">La </w:t>
      </w:r>
      <w:r>
        <w:rPr>
          <w:b/>
          <w:bCs/>
          <w:color w:val="1F4E79"/>
        </w:rPr>
        <w:t>guerre froide</w:t>
      </w:r>
      <w:r>
        <w:rPr>
          <w:color w:val="000000"/>
        </w:rPr>
        <w:t xml:space="preserve"> oppose les deux blocs par tous les moyens sauf la guerre directe : </w:t>
      </w:r>
      <w:r>
        <w:rPr>
          <w:b/>
          <w:bCs/>
          <w:color w:val="1F4E79"/>
        </w:rPr>
        <w:t>propagande</w:t>
      </w:r>
      <w:r>
        <w:rPr>
          <w:color w:val="000000"/>
        </w:rPr>
        <w:t xml:space="preserve">, espionnage, </w:t>
      </w:r>
      <w:r>
        <w:rPr>
          <w:b/>
          <w:bCs/>
          <w:color w:val="1F4E79"/>
        </w:rPr>
        <w:t>course aux armements</w:t>
      </w:r>
      <w:r>
        <w:rPr>
          <w:color w:val="000000"/>
        </w:rPr>
        <w:t xml:space="preserve"> (bombe H, missiles), conquête spatiale (Spoutnik 1957, Gagarine 1961, Apollo 1969), rivalité économique et sportive, et </w:t>
      </w:r>
      <w:r>
        <w:rPr>
          <w:b/>
          <w:bCs/>
          <w:color w:val="1F4E79"/>
        </w:rPr>
        <w:t>guerres locales</w:t>
      </w:r>
      <w:r>
        <w:rPr>
          <w:color w:val="000000"/>
        </w:rPr>
        <w:t xml:space="preserve"> par pays interposés. Les deux Grands ne s'affrontent jamais directement, car depuis que l'URSS possède la bombe atomique (1949), une guerre serait suicidaire : c'est l'</w:t>
      </w:r>
      <w:r>
        <w:rPr>
          <w:b/>
          <w:bCs/>
          <w:color w:val="1F4E79"/>
        </w:rPr>
        <w:t>équilibre de la terreur</w:t>
      </w:r>
      <w:r>
        <w:rPr>
          <w:color w:val="000000"/>
        </w:rPr>
        <w:t>.</w:t>
      </w:r>
    </w:p>
    <w:p w14:paraId="7B60167E" w14:textId="77777777" w:rsidR="00D03982" w:rsidRDefault="00000000">
      <w:pPr>
        <w:spacing w:before="160" w:after="80"/>
      </w:pPr>
      <w:r>
        <w:rPr>
          <w:b/>
          <w:bCs/>
          <w:color w:val="1E7B34"/>
          <w:sz w:val="24"/>
          <w:szCs w:val="24"/>
        </w:rPr>
        <w:t>3. Les grandes crises (1948-1962)</w:t>
      </w:r>
    </w:p>
    <w:p w14:paraId="304BC9F3" w14:textId="77777777" w:rsidR="00D03982" w:rsidRDefault="00000000">
      <w:pPr>
        <w:spacing w:after="40" w:line="276" w:lineRule="auto"/>
        <w:ind w:left="360"/>
      </w:pPr>
      <w:r>
        <w:rPr>
          <w:color w:val="000000"/>
        </w:rPr>
        <w:lastRenderedPageBreak/>
        <w:t xml:space="preserve">• </w:t>
      </w:r>
      <w:r>
        <w:rPr>
          <w:b/>
          <w:bCs/>
          <w:color w:val="1F4E79"/>
        </w:rPr>
        <w:t>Le blocus de Berlin (juin 1948-mai 1949).</w:t>
      </w:r>
      <w:r>
        <w:rPr>
          <w:color w:val="000000"/>
        </w:rPr>
        <w:t xml:space="preserve"> Pour chasser les Occidentaux de Berlin, enclavée dans la zone soviétique, Staline coupe tous les accès terrestres. Américains et Britanniques ravitaillent deux millions d'habitants par un </w:t>
      </w:r>
      <w:r>
        <w:rPr>
          <w:b/>
          <w:bCs/>
          <w:color w:val="1F4E79"/>
        </w:rPr>
        <w:t>pont aérien</w:t>
      </w:r>
      <w:r>
        <w:rPr>
          <w:color w:val="000000"/>
        </w:rPr>
        <w:t xml:space="preserve"> de onze mois (275 000 vols). Staline cède, mais l'Allemagne est coupée en deux États en 1949 : la </w:t>
      </w:r>
      <w:r>
        <w:rPr>
          <w:b/>
          <w:bCs/>
          <w:color w:val="1F4E79"/>
        </w:rPr>
        <w:t>RFA</w:t>
      </w:r>
      <w:r>
        <w:rPr>
          <w:color w:val="000000"/>
        </w:rPr>
        <w:t xml:space="preserve"> à l'Ouest, la </w:t>
      </w:r>
      <w:r>
        <w:rPr>
          <w:b/>
          <w:bCs/>
          <w:color w:val="1F4E79"/>
        </w:rPr>
        <w:t>RDA</w:t>
      </w:r>
      <w:r>
        <w:rPr>
          <w:color w:val="000000"/>
        </w:rPr>
        <w:t xml:space="preserve"> à l'Est.</w:t>
      </w:r>
    </w:p>
    <w:p w14:paraId="668F3196" w14:textId="77777777" w:rsidR="00D03982" w:rsidRDefault="00000000">
      <w:pPr>
        <w:spacing w:after="40" w:line="276" w:lineRule="auto"/>
        <w:ind w:left="360"/>
      </w:pPr>
      <w:r>
        <w:rPr>
          <w:color w:val="000000"/>
        </w:rPr>
        <w:t xml:space="preserve">• </w:t>
      </w:r>
      <w:r>
        <w:rPr>
          <w:b/>
          <w:bCs/>
          <w:color w:val="1F4E79"/>
        </w:rPr>
        <w:t>La guerre de Corée (1950-1953).</w:t>
      </w:r>
      <w:r>
        <w:rPr>
          <w:color w:val="000000"/>
        </w:rPr>
        <w:t xml:space="preserve"> La Corée du Nord communiste envahit le Sud ; les États-Unis interviennent sous le drapeau de l'ONU, puis la Chine envoie ses « volontaires ». Après trois ans et 2 à 3 millions de morts, l'armistice de 1953 rétablit la frontière sur le </w:t>
      </w:r>
      <w:r>
        <w:rPr>
          <w:b/>
          <w:bCs/>
          <w:color w:val="1F4E79"/>
        </w:rPr>
        <w:t>38e parallèle</w:t>
      </w:r>
      <w:r>
        <w:rPr>
          <w:color w:val="000000"/>
        </w:rPr>
        <w:t>, qui sépare toujours les deux Corées.</w:t>
      </w:r>
    </w:p>
    <w:p w14:paraId="1E6E3E2E" w14:textId="77777777" w:rsidR="00D03982" w:rsidRDefault="00000000">
      <w:pPr>
        <w:spacing w:after="40" w:line="276" w:lineRule="auto"/>
        <w:ind w:left="360"/>
      </w:pPr>
      <w:r>
        <w:rPr>
          <w:color w:val="000000"/>
        </w:rPr>
        <w:t xml:space="preserve">• </w:t>
      </w:r>
      <w:r>
        <w:rPr>
          <w:b/>
          <w:bCs/>
          <w:color w:val="1F4E79"/>
        </w:rPr>
        <w:t>Le mur de Berlin (13 août 1961).</w:t>
      </w:r>
      <w:r>
        <w:rPr>
          <w:color w:val="000000"/>
        </w:rPr>
        <w:t xml:space="preserve"> Pour arrêter la fuite de ses habitants vers l'Ouest (3 millions depuis 1949), la RDA construit un mur qui coupe la ville en deux : il devient le symbole du rideau de fer jusqu'en 1989.</w:t>
      </w:r>
    </w:p>
    <w:p w14:paraId="065439C4" w14:textId="77777777" w:rsidR="00D03982" w:rsidRDefault="00000000">
      <w:pPr>
        <w:spacing w:after="40" w:line="276" w:lineRule="auto"/>
        <w:ind w:left="360"/>
      </w:pPr>
      <w:r>
        <w:rPr>
          <w:color w:val="000000"/>
        </w:rPr>
        <w:t xml:space="preserve">• </w:t>
      </w:r>
      <w:r>
        <w:rPr>
          <w:b/>
          <w:bCs/>
          <w:color w:val="1F4E79"/>
        </w:rPr>
        <w:t>La crise de Cuba (octobre 1962).</w:t>
      </w:r>
      <w:r>
        <w:rPr>
          <w:color w:val="000000"/>
        </w:rPr>
        <w:t xml:space="preserve"> Les Américains découvrent des </w:t>
      </w:r>
      <w:r>
        <w:rPr>
          <w:b/>
          <w:bCs/>
          <w:color w:val="1F4E79"/>
        </w:rPr>
        <w:t>fusées nucléaires soviétiques</w:t>
      </w:r>
      <w:r>
        <w:rPr>
          <w:color w:val="000000"/>
        </w:rPr>
        <w:t xml:space="preserve"> à Cuba, devenue communiste sous </w:t>
      </w:r>
      <w:r>
        <w:rPr>
          <w:b/>
          <w:bCs/>
          <w:color w:val="1F4E79"/>
        </w:rPr>
        <w:t>Fidel Castro</w:t>
      </w:r>
      <w:r>
        <w:rPr>
          <w:color w:val="000000"/>
        </w:rPr>
        <w:t xml:space="preserve">. Le président </w:t>
      </w:r>
      <w:r>
        <w:rPr>
          <w:b/>
          <w:bCs/>
          <w:color w:val="1F4E79"/>
        </w:rPr>
        <w:t>Kennedy</w:t>
      </w:r>
      <w:r>
        <w:rPr>
          <w:color w:val="000000"/>
        </w:rPr>
        <w:t xml:space="preserve"> impose un blocus de l'île ; pendant treize jours, le monde frôle la guerre nucléaire. </w:t>
      </w:r>
      <w:r>
        <w:rPr>
          <w:b/>
          <w:bCs/>
          <w:color w:val="1F4E79"/>
        </w:rPr>
        <w:t>Khrouchtchev</w:t>
      </w:r>
      <w:r>
        <w:rPr>
          <w:color w:val="000000"/>
        </w:rPr>
        <w:t xml:space="preserve"> retire les fusées contre la promesse américaine de ne pas envahir Cuba.</w:t>
      </w:r>
    </w:p>
    <w:p w14:paraId="6838B984" w14:textId="77777777" w:rsidR="00D03982" w:rsidRDefault="00000000">
      <w:pPr>
        <w:spacing w:after="100" w:line="276" w:lineRule="auto"/>
        <w:jc w:val="both"/>
      </w:pPr>
      <w:r>
        <w:rPr>
          <w:color w:val="000000"/>
        </w:rPr>
        <w:t xml:space="preserve">La peur ressentie en 1962 pousse les deux Grands à s'entendre pour éviter le pire : c'est le début de la </w:t>
      </w:r>
      <w:r>
        <w:rPr>
          <w:b/>
          <w:bCs/>
          <w:color w:val="1F4E79"/>
        </w:rPr>
        <w:t>détente</w:t>
      </w:r>
      <w:r>
        <w:rPr>
          <w:color w:val="000000"/>
        </w:rPr>
        <w:t>, que nous étudierons à la séance suivante.</w:t>
      </w:r>
    </w:p>
    <w:p w14:paraId="6331E853" w14:textId="77777777" w:rsidR="00D03982" w:rsidRDefault="00000000">
      <w:pPr>
        <w:spacing w:before="200" w:after="160"/>
      </w:pPr>
      <w:r>
        <w:rPr>
          <w:b/>
          <w:bCs/>
          <w:color w:val="C00000"/>
          <w:sz w:val="26"/>
          <w:szCs w:val="26"/>
        </w:rPr>
        <w:t>EXERCICES</w:t>
      </w:r>
    </w:p>
    <w:p w14:paraId="0CAA9D29" w14:textId="77777777" w:rsidR="00D03982" w:rsidRDefault="00000000">
      <w:pPr>
        <w:spacing w:after="80" w:line="276" w:lineRule="auto"/>
      </w:pPr>
      <w:r>
        <w:rPr>
          <w:i/>
          <w:iCs/>
          <w:color w:val="000000"/>
          <w:sz w:val="20"/>
          <w:szCs w:val="20"/>
        </w:rPr>
        <w:t xml:space="preserve">Exercices notés selon un barème — total : </w:t>
      </w:r>
      <w:r>
        <w:rPr>
          <w:b/>
          <w:bCs/>
          <w:i/>
          <w:iCs/>
          <w:color w:val="000000"/>
          <w:sz w:val="20"/>
          <w:szCs w:val="20"/>
        </w:rPr>
        <w:t>18 points</w:t>
      </w:r>
      <w:r>
        <w:rPr>
          <w:i/>
          <w:iCs/>
          <w:color w:val="000000"/>
          <w:sz w:val="20"/>
          <w:szCs w:val="20"/>
        </w:rPr>
        <w:t>.</w:t>
      </w:r>
    </w:p>
    <w:p w14:paraId="085BDBAE" w14:textId="77777777" w:rsidR="00D03982" w:rsidRDefault="00000000">
      <w:pPr>
        <w:keepNext/>
        <w:spacing w:before="120" w:after="80" w:line="276" w:lineRule="auto"/>
      </w:pPr>
      <w:r>
        <w:rPr>
          <w:b/>
          <w:bCs/>
          <w:color w:val="000000"/>
        </w:rPr>
        <w:t>Exercice 1</w:t>
      </w:r>
      <w:r>
        <w:rPr>
          <w:color w:val="000000"/>
        </w:rPr>
        <w:t xml:space="preserve"> — Classez les éléments suivants dans le bloc de l'Ouest ou le bloc de l'Est. (4 pts)</w:t>
      </w:r>
    </w:p>
    <w:p w14:paraId="47075503" w14:textId="77777777" w:rsidR="00D03982" w:rsidRDefault="00000000">
      <w:pPr>
        <w:spacing w:after="40" w:line="276" w:lineRule="auto"/>
        <w:ind w:left="360"/>
      </w:pPr>
      <w:r>
        <w:rPr>
          <w:color w:val="000000"/>
        </w:rPr>
        <w:t>1. Plan Marshall — 2. Pacte de Varsovie</w:t>
      </w:r>
    </w:p>
    <w:p w14:paraId="7F5533C5" w14:textId="77777777" w:rsidR="00D03982" w:rsidRDefault="00000000">
      <w:pPr>
        <w:spacing w:after="40" w:line="276" w:lineRule="auto"/>
        <w:ind w:left="360"/>
      </w:pPr>
      <w:r>
        <w:rPr>
          <w:color w:val="000000"/>
        </w:rPr>
        <w:t>3. Doctrine Jdanov — 4. OTAN</w:t>
      </w:r>
    </w:p>
    <w:p w14:paraId="02B00B0D" w14:textId="77777777" w:rsidR="00D03982" w:rsidRDefault="00000000">
      <w:pPr>
        <w:spacing w:after="40" w:line="276" w:lineRule="auto"/>
        <w:ind w:left="360"/>
      </w:pPr>
      <w:r>
        <w:rPr>
          <w:color w:val="000000"/>
        </w:rPr>
        <w:t>5. Kominform — 6. Doctrine Truman</w:t>
      </w:r>
    </w:p>
    <w:p w14:paraId="36A49637" w14:textId="77777777" w:rsidR="00D03982" w:rsidRDefault="00000000">
      <w:pPr>
        <w:spacing w:after="40" w:line="276" w:lineRule="auto"/>
        <w:ind w:left="360"/>
      </w:pPr>
      <w:r>
        <w:rPr>
          <w:color w:val="000000"/>
        </w:rPr>
        <w:t>7. RDA — 8. RFA</w:t>
      </w:r>
    </w:p>
    <w:p w14:paraId="63238111" w14:textId="77777777" w:rsidR="00D03982" w:rsidRDefault="00000000">
      <w:pPr>
        <w:keepNext/>
        <w:spacing w:before="120" w:after="80" w:line="276" w:lineRule="auto"/>
      </w:pPr>
      <w:r>
        <w:rPr>
          <w:b/>
          <w:bCs/>
          <w:color w:val="000000"/>
        </w:rPr>
        <w:t>Exercice 2</w:t>
      </w:r>
      <w:r>
        <w:rPr>
          <w:color w:val="000000"/>
        </w:rPr>
        <w:t xml:space="preserve"> — Datez les événements suivants et indiquez le lieu (ville ou pays). (4 pts)</w:t>
      </w:r>
    </w:p>
    <w:p w14:paraId="641B45C9" w14:textId="77777777" w:rsidR="00D03982" w:rsidRDefault="00000000">
      <w:pPr>
        <w:spacing w:after="40" w:line="276" w:lineRule="auto"/>
        <w:ind w:left="360"/>
      </w:pPr>
      <w:r>
        <w:rPr>
          <w:color w:val="000000"/>
        </w:rPr>
        <w:t>1. Le blocus et le pont aérien.</w:t>
      </w:r>
    </w:p>
    <w:p w14:paraId="05511D58" w14:textId="77777777" w:rsidR="00D03982" w:rsidRDefault="00000000">
      <w:pPr>
        <w:spacing w:after="40" w:line="276" w:lineRule="auto"/>
        <w:ind w:left="360"/>
      </w:pPr>
      <w:r>
        <w:rPr>
          <w:color w:val="000000"/>
        </w:rPr>
        <w:t>2. La guerre entre le Nord communiste et le Sud soutenu par l'ONU.</w:t>
      </w:r>
    </w:p>
    <w:p w14:paraId="13DF6CF9" w14:textId="77777777" w:rsidR="00D03982" w:rsidRDefault="00000000">
      <w:pPr>
        <w:spacing w:after="40" w:line="276" w:lineRule="auto"/>
        <w:ind w:left="360"/>
      </w:pPr>
      <w:r>
        <w:rPr>
          <w:color w:val="000000"/>
        </w:rPr>
        <w:t>3. La construction d'un mur séparant une ville en deux.</w:t>
      </w:r>
    </w:p>
    <w:p w14:paraId="7D64422D" w14:textId="77777777" w:rsidR="00D03982" w:rsidRDefault="00000000">
      <w:pPr>
        <w:spacing w:after="40" w:line="276" w:lineRule="auto"/>
        <w:ind w:left="360"/>
      </w:pPr>
      <w:r>
        <w:rPr>
          <w:color w:val="000000"/>
        </w:rPr>
        <w:t>4. La crise des fusées nucléaires soviétiques.</w:t>
      </w:r>
    </w:p>
    <w:p w14:paraId="0A4BC19F" w14:textId="77777777" w:rsidR="00D03982" w:rsidRDefault="00000000">
      <w:pPr>
        <w:keepNext/>
        <w:spacing w:before="120" w:after="80" w:line="276" w:lineRule="auto"/>
      </w:pPr>
      <w:r>
        <w:rPr>
          <w:b/>
          <w:bCs/>
          <w:color w:val="000000"/>
        </w:rPr>
        <w:t>Exercice 3</w:t>
      </w:r>
      <w:r>
        <w:rPr>
          <w:color w:val="000000"/>
        </w:rPr>
        <w:t xml:space="preserve"> — Répondez par Vrai ou Faux, puis corrigez les phrases fausses. (4 pts)</w:t>
      </w:r>
    </w:p>
    <w:p w14:paraId="174F9B40" w14:textId="77777777" w:rsidR="00D03982" w:rsidRDefault="00000000">
      <w:pPr>
        <w:spacing w:after="40" w:line="276" w:lineRule="auto"/>
        <w:ind w:left="360"/>
      </w:pPr>
      <w:r>
        <w:rPr>
          <w:color w:val="000000"/>
        </w:rPr>
        <w:t>a) La guerre froide a opposé directement les armées américaine et soviétique sur un champ de bataille.</w:t>
      </w:r>
    </w:p>
    <w:p w14:paraId="64039959" w14:textId="77777777" w:rsidR="00D03982" w:rsidRDefault="00000000">
      <w:pPr>
        <w:spacing w:after="40" w:line="276" w:lineRule="auto"/>
        <w:ind w:left="360"/>
      </w:pPr>
      <w:r>
        <w:rPr>
          <w:color w:val="000000"/>
        </w:rPr>
        <w:t>b) Le plan Marshall a été accepté par les pays d'Europe de l'Est.</w:t>
      </w:r>
    </w:p>
    <w:p w14:paraId="791EE6E3" w14:textId="77777777" w:rsidR="00D03982" w:rsidRDefault="00000000">
      <w:pPr>
        <w:spacing w:after="40" w:line="276" w:lineRule="auto"/>
        <w:ind w:left="360"/>
      </w:pPr>
      <w:r>
        <w:rPr>
          <w:color w:val="000000"/>
        </w:rPr>
        <w:t>c) Le pacte de Varsovie est l'alliance militaire du bloc de l'Est.</w:t>
      </w:r>
    </w:p>
    <w:p w14:paraId="318C8076" w14:textId="77777777" w:rsidR="00D03982" w:rsidRDefault="00000000">
      <w:pPr>
        <w:spacing w:after="40" w:line="276" w:lineRule="auto"/>
        <w:ind w:left="360"/>
      </w:pPr>
      <w:r>
        <w:rPr>
          <w:color w:val="000000"/>
        </w:rPr>
        <w:t>d) La crise de Cuba a failli déclencher une guerre nucléaire.</w:t>
      </w:r>
    </w:p>
    <w:p w14:paraId="7628FB37" w14:textId="77777777" w:rsidR="00D03982" w:rsidRDefault="00000000">
      <w:pPr>
        <w:keepNext/>
        <w:spacing w:before="120" w:after="80" w:line="276" w:lineRule="auto"/>
      </w:pPr>
      <w:r>
        <w:rPr>
          <w:b/>
          <w:bCs/>
          <w:color w:val="000000"/>
        </w:rPr>
        <w:t>Exercice 4</w:t>
      </w:r>
      <w:r>
        <w:rPr>
          <w:color w:val="000000"/>
        </w:rPr>
        <w:t xml:space="preserve"> — Répondez aux questions suivantes par une phrase complète. (6 pts)</w:t>
      </w:r>
    </w:p>
    <w:p w14:paraId="1D3A70B5" w14:textId="77777777" w:rsidR="00D03982" w:rsidRDefault="00000000">
      <w:pPr>
        <w:spacing w:after="40" w:line="276" w:lineRule="auto"/>
        <w:ind w:left="360"/>
      </w:pPr>
      <w:r>
        <w:rPr>
          <w:color w:val="000000"/>
        </w:rPr>
        <w:t>1. Définissez la guerre froide et expliquez pourquoi elle est restée « froide ».</w:t>
      </w:r>
    </w:p>
    <w:p w14:paraId="66028FAA" w14:textId="77777777" w:rsidR="00D03982" w:rsidRDefault="00000000">
      <w:pPr>
        <w:spacing w:after="40" w:line="276" w:lineRule="auto"/>
        <w:ind w:left="360"/>
      </w:pPr>
      <w:r>
        <w:rPr>
          <w:color w:val="000000"/>
        </w:rPr>
        <w:t>2. Présentez les doctrines Truman et Jdanov.</w:t>
      </w:r>
    </w:p>
    <w:p w14:paraId="0B4E6AA4" w14:textId="77777777" w:rsidR="00D03982" w:rsidRDefault="00000000">
      <w:pPr>
        <w:spacing w:after="40" w:line="276" w:lineRule="auto"/>
        <w:ind w:left="360"/>
      </w:pPr>
      <w:r>
        <w:rPr>
          <w:color w:val="000000"/>
        </w:rPr>
        <w:t>3. Racontez le blocus de Berlin et sa conséquence pour l'Allemagne.</w:t>
      </w:r>
    </w:p>
    <w:p w14:paraId="5A5DCF0C" w14:textId="77777777" w:rsidR="00D03982" w:rsidRDefault="00000000">
      <w:pPr>
        <w:spacing w:after="40" w:line="276" w:lineRule="auto"/>
        <w:ind w:left="360"/>
      </w:pPr>
      <w:r>
        <w:rPr>
          <w:color w:val="000000"/>
        </w:rPr>
        <w:t>4. Complétez le tableau des relations Est-Ouest pour la période 1947-1962 (événements et type de relation).</w:t>
      </w:r>
    </w:p>
    <w:p w14:paraId="5BDCE569" w14:textId="77777777" w:rsidR="00D03982" w:rsidRDefault="00000000">
      <w:pPr>
        <w:spacing w:before="240" w:after="80" w:line="276" w:lineRule="auto"/>
      </w:pPr>
      <w:r>
        <w:rPr>
          <w:b/>
          <w:bCs/>
          <w:color w:val="E9704F"/>
          <w:sz w:val="24"/>
          <w:szCs w:val="24"/>
        </w:rPr>
        <w:t>CORRIGÉ</w:t>
      </w:r>
    </w:p>
    <w:p w14:paraId="4459D61E" w14:textId="77777777" w:rsidR="00D03982" w:rsidRDefault="00000000">
      <w:pPr>
        <w:keepNext/>
        <w:spacing w:before="100" w:after="80" w:line="276" w:lineRule="auto"/>
      </w:pPr>
      <w:r>
        <w:rPr>
          <w:b/>
          <w:bCs/>
          <w:color w:val="000000"/>
        </w:rPr>
        <w:t>Corrigé de l'exercice 1</w:t>
      </w:r>
      <w:r>
        <w:rPr>
          <w:color w:val="000000"/>
        </w:rPr>
        <w:t xml:space="preserve"> (4 pts)</w:t>
      </w:r>
    </w:p>
    <w:p w14:paraId="45782918" w14:textId="77777777" w:rsidR="00D03982" w:rsidRDefault="00000000">
      <w:pPr>
        <w:spacing w:after="40" w:line="276" w:lineRule="auto"/>
        <w:ind w:left="360"/>
      </w:pPr>
      <w:r>
        <w:rPr>
          <w:color w:val="000000"/>
        </w:rPr>
        <w:t xml:space="preserve">1. </w:t>
      </w:r>
      <w:r>
        <w:rPr>
          <w:b/>
          <w:bCs/>
          <w:color w:val="E9704F"/>
        </w:rPr>
        <w:t>Ouest</w:t>
      </w:r>
      <w:r>
        <w:rPr>
          <w:color w:val="000000"/>
        </w:rPr>
        <w:t xml:space="preserve"> — 2. </w:t>
      </w:r>
      <w:r>
        <w:rPr>
          <w:b/>
          <w:bCs/>
          <w:color w:val="E9704F"/>
        </w:rPr>
        <w:t>Est</w:t>
      </w:r>
      <w:r>
        <w:rPr>
          <w:color w:val="000000"/>
        </w:rPr>
        <w:t>.</w:t>
      </w:r>
    </w:p>
    <w:p w14:paraId="2DCD62A6" w14:textId="77777777" w:rsidR="00D03982" w:rsidRDefault="00000000">
      <w:pPr>
        <w:spacing w:after="40" w:line="276" w:lineRule="auto"/>
        <w:ind w:left="360"/>
      </w:pPr>
      <w:r>
        <w:rPr>
          <w:color w:val="000000"/>
        </w:rPr>
        <w:t xml:space="preserve">3. </w:t>
      </w:r>
      <w:r>
        <w:rPr>
          <w:b/>
          <w:bCs/>
          <w:color w:val="E9704F"/>
        </w:rPr>
        <w:t>Est</w:t>
      </w:r>
      <w:r>
        <w:rPr>
          <w:color w:val="000000"/>
        </w:rPr>
        <w:t xml:space="preserve"> — 4. </w:t>
      </w:r>
      <w:r>
        <w:rPr>
          <w:b/>
          <w:bCs/>
          <w:color w:val="E9704F"/>
        </w:rPr>
        <w:t>Ouest</w:t>
      </w:r>
      <w:r>
        <w:rPr>
          <w:color w:val="000000"/>
        </w:rPr>
        <w:t>.</w:t>
      </w:r>
    </w:p>
    <w:p w14:paraId="3B4E477B" w14:textId="77777777" w:rsidR="00D03982" w:rsidRDefault="00000000">
      <w:pPr>
        <w:spacing w:after="40" w:line="276" w:lineRule="auto"/>
        <w:ind w:left="360"/>
      </w:pPr>
      <w:r>
        <w:rPr>
          <w:color w:val="000000"/>
        </w:rPr>
        <w:lastRenderedPageBreak/>
        <w:t xml:space="preserve">5. </w:t>
      </w:r>
      <w:r>
        <w:rPr>
          <w:b/>
          <w:bCs/>
          <w:color w:val="E9704F"/>
        </w:rPr>
        <w:t>Est</w:t>
      </w:r>
      <w:r>
        <w:rPr>
          <w:color w:val="000000"/>
        </w:rPr>
        <w:t xml:space="preserve"> — 6. </w:t>
      </w:r>
      <w:r>
        <w:rPr>
          <w:b/>
          <w:bCs/>
          <w:color w:val="E9704F"/>
        </w:rPr>
        <w:t>Ouest</w:t>
      </w:r>
      <w:r>
        <w:rPr>
          <w:color w:val="000000"/>
        </w:rPr>
        <w:t>.</w:t>
      </w:r>
    </w:p>
    <w:p w14:paraId="451916F8" w14:textId="77777777" w:rsidR="00D03982" w:rsidRDefault="00000000">
      <w:pPr>
        <w:spacing w:after="40" w:line="276" w:lineRule="auto"/>
        <w:ind w:left="360"/>
      </w:pPr>
      <w:r>
        <w:rPr>
          <w:color w:val="000000"/>
        </w:rPr>
        <w:t xml:space="preserve">7. </w:t>
      </w:r>
      <w:r>
        <w:rPr>
          <w:b/>
          <w:bCs/>
          <w:color w:val="E9704F"/>
        </w:rPr>
        <w:t>Est</w:t>
      </w:r>
      <w:r>
        <w:rPr>
          <w:color w:val="000000"/>
        </w:rPr>
        <w:t xml:space="preserve"> — 8. </w:t>
      </w:r>
      <w:r>
        <w:rPr>
          <w:b/>
          <w:bCs/>
          <w:color w:val="E9704F"/>
        </w:rPr>
        <w:t>Ouest</w:t>
      </w:r>
      <w:r>
        <w:rPr>
          <w:color w:val="000000"/>
        </w:rPr>
        <w:t>.</w:t>
      </w:r>
    </w:p>
    <w:p w14:paraId="6E930766" w14:textId="77777777" w:rsidR="00D03982" w:rsidRDefault="00000000">
      <w:pPr>
        <w:keepNext/>
        <w:spacing w:before="100" w:after="80" w:line="276" w:lineRule="auto"/>
      </w:pPr>
      <w:r>
        <w:rPr>
          <w:b/>
          <w:bCs/>
          <w:color w:val="000000"/>
        </w:rPr>
        <w:t>Corrigé de l'exercice 2</w:t>
      </w:r>
      <w:r>
        <w:rPr>
          <w:color w:val="000000"/>
        </w:rPr>
        <w:t xml:space="preserve"> (4 pts)</w:t>
      </w:r>
    </w:p>
    <w:p w14:paraId="198FD60F" w14:textId="77777777" w:rsidR="00D03982" w:rsidRDefault="00000000">
      <w:pPr>
        <w:spacing w:after="40" w:line="276" w:lineRule="auto"/>
        <w:ind w:left="360"/>
      </w:pPr>
      <w:r>
        <w:rPr>
          <w:color w:val="000000"/>
        </w:rPr>
        <w:t xml:space="preserve">1. </w:t>
      </w:r>
      <w:r>
        <w:rPr>
          <w:b/>
          <w:bCs/>
          <w:color w:val="E9704F"/>
        </w:rPr>
        <w:t>1948-1949</w:t>
      </w:r>
      <w:r>
        <w:rPr>
          <w:color w:val="000000"/>
        </w:rPr>
        <w:t xml:space="preserve">, </w:t>
      </w:r>
      <w:r>
        <w:rPr>
          <w:b/>
          <w:bCs/>
          <w:color w:val="E9704F"/>
        </w:rPr>
        <w:t>Berlin</w:t>
      </w:r>
      <w:r>
        <w:rPr>
          <w:color w:val="000000"/>
        </w:rPr>
        <w:t>.</w:t>
      </w:r>
    </w:p>
    <w:p w14:paraId="3E13B69F" w14:textId="77777777" w:rsidR="00D03982" w:rsidRDefault="00000000">
      <w:pPr>
        <w:spacing w:after="40" w:line="276" w:lineRule="auto"/>
        <w:ind w:left="360"/>
      </w:pPr>
      <w:r>
        <w:rPr>
          <w:color w:val="000000"/>
        </w:rPr>
        <w:t xml:space="preserve">2. </w:t>
      </w:r>
      <w:r>
        <w:rPr>
          <w:b/>
          <w:bCs/>
          <w:color w:val="E9704F"/>
        </w:rPr>
        <w:t>1950-1953</w:t>
      </w:r>
      <w:r>
        <w:rPr>
          <w:color w:val="000000"/>
        </w:rPr>
        <w:t xml:space="preserve">, </w:t>
      </w:r>
      <w:r>
        <w:rPr>
          <w:b/>
          <w:bCs/>
          <w:color w:val="E9704F"/>
        </w:rPr>
        <w:t>Corée</w:t>
      </w:r>
      <w:r>
        <w:rPr>
          <w:color w:val="000000"/>
        </w:rPr>
        <w:t>.</w:t>
      </w:r>
    </w:p>
    <w:p w14:paraId="1551BBF2" w14:textId="77777777" w:rsidR="00D03982" w:rsidRDefault="00000000">
      <w:pPr>
        <w:spacing w:after="40" w:line="276" w:lineRule="auto"/>
        <w:ind w:left="360"/>
      </w:pPr>
      <w:r>
        <w:rPr>
          <w:color w:val="000000"/>
        </w:rPr>
        <w:t xml:space="preserve">3. </w:t>
      </w:r>
      <w:r>
        <w:rPr>
          <w:b/>
          <w:bCs/>
          <w:color w:val="E9704F"/>
        </w:rPr>
        <w:t>13 août 1961</w:t>
      </w:r>
      <w:r>
        <w:rPr>
          <w:color w:val="000000"/>
        </w:rPr>
        <w:t xml:space="preserve">, </w:t>
      </w:r>
      <w:r>
        <w:rPr>
          <w:b/>
          <w:bCs/>
          <w:color w:val="E9704F"/>
        </w:rPr>
        <w:t>Berlin</w:t>
      </w:r>
      <w:r>
        <w:rPr>
          <w:color w:val="000000"/>
        </w:rPr>
        <w:t>.</w:t>
      </w:r>
    </w:p>
    <w:p w14:paraId="7BA3DFA5" w14:textId="77777777" w:rsidR="00D03982" w:rsidRDefault="00000000">
      <w:pPr>
        <w:spacing w:after="40" w:line="276" w:lineRule="auto"/>
        <w:ind w:left="360"/>
      </w:pPr>
      <w:r>
        <w:rPr>
          <w:color w:val="000000"/>
        </w:rPr>
        <w:t xml:space="preserve">4. </w:t>
      </w:r>
      <w:r>
        <w:rPr>
          <w:b/>
          <w:bCs/>
          <w:color w:val="E9704F"/>
        </w:rPr>
        <w:t>Octobre 1962</w:t>
      </w:r>
      <w:r>
        <w:rPr>
          <w:color w:val="000000"/>
        </w:rPr>
        <w:t xml:space="preserve">, </w:t>
      </w:r>
      <w:r>
        <w:rPr>
          <w:b/>
          <w:bCs/>
          <w:color w:val="E9704F"/>
        </w:rPr>
        <w:t>Cuba</w:t>
      </w:r>
      <w:r>
        <w:rPr>
          <w:color w:val="000000"/>
        </w:rPr>
        <w:t>.</w:t>
      </w:r>
    </w:p>
    <w:p w14:paraId="58C7A7A3" w14:textId="77777777" w:rsidR="00D03982" w:rsidRDefault="00000000">
      <w:pPr>
        <w:keepNext/>
        <w:spacing w:before="100" w:after="80" w:line="276" w:lineRule="auto"/>
      </w:pPr>
      <w:r>
        <w:rPr>
          <w:b/>
          <w:bCs/>
          <w:color w:val="000000"/>
        </w:rPr>
        <w:t>Corrigé de l'exercice 3</w:t>
      </w:r>
      <w:r>
        <w:rPr>
          <w:color w:val="000000"/>
        </w:rPr>
        <w:t xml:space="preserve"> (4 pts)</w:t>
      </w:r>
    </w:p>
    <w:p w14:paraId="7E770B3A" w14:textId="77777777" w:rsidR="00D03982" w:rsidRDefault="00000000">
      <w:pPr>
        <w:spacing w:after="40" w:line="276" w:lineRule="auto"/>
        <w:ind w:left="360"/>
      </w:pPr>
      <w:r>
        <w:rPr>
          <w:color w:val="000000"/>
        </w:rPr>
        <w:t xml:space="preserve">a) </w:t>
      </w:r>
      <w:r>
        <w:rPr>
          <w:b/>
          <w:bCs/>
          <w:color w:val="E9704F"/>
        </w:rPr>
        <w:t>Faux</w:t>
      </w:r>
      <w:r>
        <w:rPr>
          <w:color w:val="000000"/>
        </w:rPr>
        <w:t xml:space="preserve"> : l'affrontement est resté </w:t>
      </w:r>
      <w:r>
        <w:rPr>
          <w:b/>
          <w:bCs/>
          <w:color w:val="E9704F"/>
        </w:rPr>
        <w:t>indirect</w:t>
      </w:r>
      <w:r>
        <w:rPr>
          <w:color w:val="000000"/>
        </w:rPr>
        <w:t xml:space="preserve"> (pays interposés) à cause de l'arme atomique.</w:t>
      </w:r>
    </w:p>
    <w:p w14:paraId="37F6A94E" w14:textId="77777777" w:rsidR="00D03982" w:rsidRDefault="00000000">
      <w:pPr>
        <w:spacing w:after="40" w:line="276" w:lineRule="auto"/>
        <w:ind w:left="360"/>
      </w:pPr>
      <w:r>
        <w:rPr>
          <w:color w:val="000000"/>
        </w:rPr>
        <w:t xml:space="preserve">b) </w:t>
      </w:r>
      <w:r>
        <w:rPr>
          <w:b/>
          <w:bCs/>
          <w:color w:val="E9704F"/>
        </w:rPr>
        <w:t>Faux</w:t>
      </w:r>
      <w:r>
        <w:rPr>
          <w:color w:val="000000"/>
        </w:rPr>
        <w:t xml:space="preserve"> : Staline le leur a </w:t>
      </w:r>
      <w:r>
        <w:rPr>
          <w:b/>
          <w:bCs/>
          <w:color w:val="E9704F"/>
        </w:rPr>
        <w:t>interdit</w:t>
      </w:r>
      <w:r>
        <w:rPr>
          <w:color w:val="000000"/>
        </w:rPr>
        <w:t>.</w:t>
      </w:r>
    </w:p>
    <w:p w14:paraId="0CC9EB22" w14:textId="77777777" w:rsidR="00D03982" w:rsidRDefault="00000000">
      <w:pPr>
        <w:spacing w:after="40" w:line="276" w:lineRule="auto"/>
        <w:ind w:left="360"/>
      </w:pPr>
      <w:r>
        <w:rPr>
          <w:color w:val="000000"/>
        </w:rPr>
        <w:t xml:space="preserve">c) </w:t>
      </w:r>
      <w:r>
        <w:rPr>
          <w:b/>
          <w:bCs/>
          <w:color w:val="E9704F"/>
        </w:rPr>
        <w:t>Vrai</w:t>
      </w:r>
      <w:r>
        <w:rPr>
          <w:color w:val="000000"/>
        </w:rPr>
        <w:t xml:space="preserve"> : créé en 1955.</w:t>
      </w:r>
    </w:p>
    <w:p w14:paraId="394E2A01" w14:textId="77777777" w:rsidR="00D03982" w:rsidRDefault="00000000">
      <w:pPr>
        <w:spacing w:after="40" w:line="276" w:lineRule="auto"/>
        <w:ind w:left="360"/>
      </w:pPr>
      <w:r>
        <w:rPr>
          <w:color w:val="000000"/>
        </w:rPr>
        <w:t xml:space="preserve">d) </w:t>
      </w:r>
      <w:r>
        <w:rPr>
          <w:b/>
          <w:bCs/>
          <w:color w:val="E9704F"/>
        </w:rPr>
        <w:t>Vrai</w:t>
      </w:r>
      <w:r>
        <w:rPr>
          <w:color w:val="000000"/>
        </w:rPr>
        <w:t xml:space="preserve"> : octobre 1962, treize jours de tension extrême.</w:t>
      </w:r>
    </w:p>
    <w:p w14:paraId="06AE3A1D" w14:textId="77777777" w:rsidR="00D03982" w:rsidRDefault="00000000">
      <w:pPr>
        <w:keepNext/>
        <w:spacing w:before="100" w:after="80" w:line="276" w:lineRule="auto"/>
      </w:pPr>
      <w:r>
        <w:rPr>
          <w:b/>
          <w:bCs/>
          <w:color w:val="000000"/>
        </w:rPr>
        <w:t>Corrigé de l'exercice 4</w:t>
      </w:r>
      <w:r>
        <w:rPr>
          <w:color w:val="000000"/>
        </w:rPr>
        <w:t xml:space="preserve"> (6 pts)</w:t>
      </w:r>
    </w:p>
    <w:p w14:paraId="64F82487" w14:textId="77777777" w:rsidR="00D03982" w:rsidRDefault="00000000">
      <w:pPr>
        <w:spacing w:after="40" w:line="276" w:lineRule="auto"/>
        <w:ind w:left="360"/>
      </w:pPr>
      <w:r>
        <w:rPr>
          <w:color w:val="000000"/>
        </w:rPr>
        <w:t xml:space="preserve">1. L'affrontement </w:t>
      </w:r>
      <w:r>
        <w:rPr>
          <w:b/>
          <w:bCs/>
          <w:color w:val="E9704F"/>
        </w:rPr>
        <w:t>indirect</w:t>
      </w:r>
      <w:r>
        <w:rPr>
          <w:color w:val="000000"/>
        </w:rPr>
        <w:t xml:space="preserve"> entre les blocs américain et soviétique (1947-1991) par la propagande, l'espionnage, la course aux armements et des guerres locales ; « froide » car l'</w:t>
      </w:r>
      <w:r>
        <w:rPr>
          <w:b/>
          <w:bCs/>
          <w:color w:val="E9704F"/>
        </w:rPr>
        <w:t>arme atomique</w:t>
      </w:r>
      <w:r>
        <w:rPr>
          <w:color w:val="000000"/>
        </w:rPr>
        <w:t xml:space="preserve"> rend une guerre directe suicidaire (</w:t>
      </w:r>
      <w:r>
        <w:rPr>
          <w:b/>
          <w:bCs/>
          <w:color w:val="E9704F"/>
        </w:rPr>
        <w:t>équilibre de la terreur</w:t>
      </w:r>
      <w:r>
        <w:rPr>
          <w:color w:val="000000"/>
        </w:rPr>
        <w:t>).</w:t>
      </w:r>
    </w:p>
    <w:p w14:paraId="1E9E3F83" w14:textId="77777777" w:rsidR="00D03982" w:rsidRDefault="00000000">
      <w:pPr>
        <w:spacing w:after="40" w:line="276" w:lineRule="auto"/>
        <w:ind w:left="360"/>
      </w:pPr>
      <w:r>
        <w:rPr>
          <w:color w:val="000000"/>
        </w:rPr>
        <w:t xml:space="preserve">2. Truman (mars 1947) : les États-Unis aident les « peuples libres » pour </w:t>
      </w:r>
      <w:r>
        <w:rPr>
          <w:b/>
          <w:bCs/>
          <w:color w:val="E9704F"/>
        </w:rPr>
        <w:t>endiguer</w:t>
      </w:r>
      <w:r>
        <w:rPr>
          <w:color w:val="000000"/>
        </w:rPr>
        <w:t xml:space="preserve"> le communisme ; Jdanov (septembre 1947) : le monde est divisé en </w:t>
      </w:r>
      <w:r>
        <w:rPr>
          <w:b/>
          <w:bCs/>
          <w:color w:val="E9704F"/>
        </w:rPr>
        <w:t>deux camps</w:t>
      </w:r>
      <w:r>
        <w:rPr>
          <w:color w:val="000000"/>
        </w:rPr>
        <w:t>, impérialiste et anti-impérialiste, et l'URSS dirige le second.</w:t>
      </w:r>
    </w:p>
    <w:p w14:paraId="37F750B8" w14:textId="77777777" w:rsidR="00D03982" w:rsidRDefault="00000000">
      <w:pPr>
        <w:spacing w:after="40" w:line="276" w:lineRule="auto"/>
        <w:ind w:left="360"/>
      </w:pPr>
      <w:r>
        <w:rPr>
          <w:color w:val="000000"/>
        </w:rPr>
        <w:t xml:space="preserve">3. Juin 1948 : Staline </w:t>
      </w:r>
      <w:r>
        <w:rPr>
          <w:b/>
          <w:bCs/>
          <w:color w:val="E9704F"/>
        </w:rPr>
        <w:t>coupe les accès</w:t>
      </w:r>
      <w:r>
        <w:rPr>
          <w:color w:val="000000"/>
        </w:rPr>
        <w:t xml:space="preserve"> à Berlin-Ouest ; les Occidentaux organisent un </w:t>
      </w:r>
      <w:r>
        <w:rPr>
          <w:b/>
          <w:bCs/>
          <w:color w:val="E9704F"/>
        </w:rPr>
        <w:t>pont aérien</w:t>
      </w:r>
      <w:r>
        <w:rPr>
          <w:color w:val="000000"/>
        </w:rPr>
        <w:t xml:space="preserve"> de onze mois ; Staline cède en mai 1949 ; conséquence : naissance de </w:t>
      </w:r>
      <w:r>
        <w:rPr>
          <w:b/>
          <w:bCs/>
          <w:color w:val="E9704F"/>
        </w:rPr>
        <w:t>deux Allemagnes</w:t>
      </w:r>
      <w:r>
        <w:rPr>
          <w:color w:val="000000"/>
        </w:rPr>
        <w:t>, RFA et RDA.</w:t>
      </w:r>
    </w:p>
    <w:p w14:paraId="25E06B4D" w14:textId="77777777" w:rsidR="00D03982" w:rsidRDefault="00000000">
      <w:pPr>
        <w:spacing w:after="40" w:line="276" w:lineRule="auto"/>
        <w:ind w:left="360"/>
      </w:pPr>
      <w:r>
        <w:rPr>
          <w:color w:val="000000"/>
        </w:rPr>
        <w:t xml:space="preserve">4. 1947-1962 : </w:t>
      </w:r>
      <w:r>
        <w:rPr>
          <w:b/>
          <w:bCs/>
          <w:color w:val="E9704F"/>
        </w:rPr>
        <w:t>tension maximale</w:t>
      </w:r>
      <w:r>
        <w:rPr>
          <w:color w:val="000000"/>
        </w:rPr>
        <w:t xml:space="preserve"> — doctrines Truman/Jdanov (1947), blocus de Berlin (1948-1949), OTAN (1949), guerre de Corée (1950-1953), pacte de Varsovie (1955), mur de Berlin (1961), Cuba (1962) : relations d'</w:t>
      </w:r>
      <w:r>
        <w:rPr>
          <w:b/>
          <w:bCs/>
          <w:color w:val="E9704F"/>
        </w:rPr>
        <w:t>affrontement</w:t>
      </w:r>
      <w:r>
        <w:rPr>
          <w:color w:val="000000"/>
        </w:rPr>
        <w:t>.</w:t>
      </w:r>
    </w:p>
    <w:p w14:paraId="2D813540" w14:textId="77777777" w:rsidR="00D03982" w:rsidRDefault="00000000">
      <w:r>
        <w:br w:type="page"/>
      </w:r>
    </w:p>
    <w:p w14:paraId="50E4AEA4" w14:textId="77777777" w:rsidR="00D03982" w:rsidRDefault="00000000">
      <w:pPr>
        <w:spacing w:after="160"/>
        <w:jc w:val="center"/>
      </w:pPr>
      <w:bookmarkStart w:id="51" w:name="seance22"/>
      <w:r>
        <w:rPr>
          <w:b/>
          <w:bCs/>
          <w:color w:val="000000"/>
          <w:sz w:val="26"/>
          <w:szCs w:val="26"/>
        </w:rPr>
        <w:lastRenderedPageBreak/>
        <w:t>SÉANCE 22 / 25</w:t>
      </w:r>
      <w:bookmarkEnd w:id="51"/>
    </w:p>
    <w:p w14:paraId="700CB3F9" w14:textId="77777777" w:rsidR="00D03982" w:rsidRDefault="00000000">
      <w:pPr>
        <w:spacing w:after="120"/>
        <w:jc w:val="center"/>
      </w:pPr>
      <w:r>
        <w:rPr>
          <w:b/>
          <w:bCs/>
          <w:color w:val="C00000"/>
          <w:sz w:val="28"/>
          <w:szCs w:val="28"/>
        </w:rPr>
        <w:t>La guerre froide (2) : la détente et la fin de la guerre froide (1962-1991)</w:t>
      </w:r>
    </w:p>
    <w:p w14:paraId="326154F7" w14:textId="77777777" w:rsidR="00D03982" w:rsidRDefault="00000000">
      <w:pPr>
        <w:spacing w:after="16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626"/>
        <w:gridCol w:w="3012"/>
      </w:tblGrid>
      <w:tr w:rsidR="00D03982" w14:paraId="6AD24C90" w14:textId="77777777">
        <w:tblPrEx>
          <w:tblCellMar>
            <w:top w:w="0" w:type="dxa"/>
            <w:bottom w:w="0" w:type="dxa"/>
          </w:tblCellMar>
        </w:tblPrEx>
        <w:tc>
          <w:tcPr>
            <w:tcW w:w="6600" w:type="dxa"/>
            <w:tcMar>
              <w:top w:w="60" w:type="dxa"/>
              <w:left w:w="60" w:type="dxa"/>
              <w:bottom w:w="60" w:type="dxa"/>
              <w:right w:w="60" w:type="dxa"/>
            </w:tcMar>
          </w:tcPr>
          <w:p w14:paraId="5B0544CC" w14:textId="77777777" w:rsidR="00D03982" w:rsidRDefault="00000000">
            <w:pPr>
              <w:spacing w:after="40" w:line="276" w:lineRule="auto"/>
            </w:pPr>
            <w:r>
              <w:rPr>
                <w:b/>
                <w:bCs/>
                <w:color w:val="000000"/>
                <w:sz w:val="20"/>
                <w:szCs w:val="20"/>
              </w:rPr>
              <w:t>Discipline :</w:t>
            </w:r>
            <w:r>
              <w:rPr>
                <w:color w:val="000000"/>
                <w:sz w:val="20"/>
                <w:szCs w:val="20"/>
              </w:rPr>
              <w:t xml:space="preserve"> Histoire</w:t>
            </w:r>
          </w:p>
          <w:p w14:paraId="742D215F" w14:textId="77777777" w:rsidR="00D03982" w:rsidRDefault="00000000">
            <w:pPr>
              <w:spacing w:after="40" w:line="276" w:lineRule="auto"/>
            </w:pPr>
            <w:r>
              <w:rPr>
                <w:b/>
                <w:bCs/>
                <w:color w:val="000000"/>
                <w:sz w:val="20"/>
                <w:szCs w:val="20"/>
              </w:rPr>
              <w:t>Thème :</w:t>
            </w:r>
            <w:r>
              <w:rPr>
                <w:color w:val="000000"/>
                <w:sz w:val="20"/>
                <w:szCs w:val="20"/>
              </w:rPr>
              <w:t xml:space="preserve"> Le monde depuis 1945</w:t>
            </w:r>
          </w:p>
          <w:p w14:paraId="02661C7F" w14:textId="77777777" w:rsidR="00D03982" w:rsidRDefault="00000000">
            <w:pPr>
              <w:spacing w:after="40" w:line="276" w:lineRule="auto"/>
            </w:pPr>
            <w:r>
              <w:rPr>
                <w:b/>
                <w:bCs/>
                <w:color w:val="000000"/>
                <w:sz w:val="20"/>
                <w:szCs w:val="20"/>
              </w:rPr>
              <w:t>Titre :</w:t>
            </w:r>
            <w:r>
              <w:rPr>
                <w:color w:val="000000"/>
                <w:sz w:val="20"/>
                <w:szCs w:val="20"/>
              </w:rPr>
              <w:t xml:space="preserve"> La guerre froide (2) : la détente et la fin de la guerre froide (1962-1991)</w:t>
            </w:r>
          </w:p>
          <w:p w14:paraId="225FE5AB" w14:textId="77777777" w:rsidR="00D03982" w:rsidRDefault="00000000">
            <w:pPr>
              <w:spacing w:after="40" w:line="276" w:lineRule="auto"/>
            </w:pPr>
            <w:r>
              <w:rPr>
                <w:b/>
                <w:bCs/>
                <w:color w:val="000000"/>
                <w:sz w:val="20"/>
                <w:szCs w:val="20"/>
              </w:rPr>
              <w:t>Objectif spécifique :</w:t>
            </w:r>
            <w:r>
              <w:rPr>
                <w:color w:val="000000"/>
                <w:sz w:val="20"/>
                <w:szCs w:val="20"/>
              </w:rPr>
              <w:t xml:space="preserve"> Être capable de caractériser la période de détente (1962-1975), la « guerre fraîche » (1975-1985), puis la nouvelle détente et la fin de la guerre froide avec Gorbatchev (perestroïka, glasnost, chute du mur de Berlin en 1989, éclatement de l'URSS en 1991), et de compléter le tableau des relations Est-Ouest</w:t>
            </w:r>
          </w:p>
          <w:p w14:paraId="53FA8712" w14:textId="77777777" w:rsidR="00D03982" w:rsidRDefault="00000000">
            <w:pPr>
              <w:spacing w:after="40" w:line="276" w:lineRule="auto"/>
            </w:pPr>
            <w:r>
              <w:rPr>
                <w:b/>
                <w:bCs/>
                <w:color w:val="000000"/>
                <w:sz w:val="20"/>
                <w:szCs w:val="20"/>
              </w:rPr>
              <w:t>Documentation :</w:t>
            </w:r>
            <w:r>
              <w:rPr>
                <w:color w:val="000000"/>
                <w:sz w:val="20"/>
                <w:szCs w:val="20"/>
              </w:rPr>
              <w:t xml:space="preserve"> Programme scolaire de la classe de 3ème, Histoire (MEN/DCI, édition 2015) ; G.-H. </w:t>
            </w:r>
            <w:proofErr w:type="spellStart"/>
            <w:r>
              <w:rPr>
                <w:color w:val="000000"/>
                <w:sz w:val="20"/>
                <w:szCs w:val="20"/>
              </w:rPr>
              <w:t>Soutou</w:t>
            </w:r>
            <w:proofErr w:type="spellEnd"/>
            <w:r>
              <w:rPr>
                <w:color w:val="000000"/>
                <w:sz w:val="20"/>
                <w:szCs w:val="20"/>
              </w:rPr>
              <w:t>, La Guerre de Cinquante Ans (2001) ; H. Carrère d'</w:t>
            </w:r>
            <w:proofErr w:type="spellStart"/>
            <w:r>
              <w:rPr>
                <w:color w:val="000000"/>
                <w:sz w:val="20"/>
                <w:szCs w:val="20"/>
              </w:rPr>
              <w:t>Encausse</w:t>
            </w:r>
            <w:proofErr w:type="spellEnd"/>
            <w:r>
              <w:rPr>
                <w:color w:val="000000"/>
                <w:sz w:val="20"/>
                <w:szCs w:val="20"/>
              </w:rPr>
              <w:t xml:space="preserve">, La Gloire des nations (1990) ; P. </w:t>
            </w:r>
            <w:proofErr w:type="spellStart"/>
            <w:r>
              <w:rPr>
                <w:color w:val="000000"/>
                <w:sz w:val="20"/>
                <w:szCs w:val="20"/>
              </w:rPr>
              <w:t>Milza</w:t>
            </w:r>
            <w:proofErr w:type="spellEnd"/>
            <w:r>
              <w:rPr>
                <w:color w:val="000000"/>
                <w:sz w:val="20"/>
                <w:szCs w:val="20"/>
              </w:rPr>
              <w:t xml:space="preserve"> et S. </w:t>
            </w:r>
            <w:proofErr w:type="spellStart"/>
            <w:r>
              <w:rPr>
                <w:color w:val="000000"/>
                <w:sz w:val="20"/>
                <w:szCs w:val="20"/>
              </w:rPr>
              <w:t>Berstein</w:t>
            </w:r>
            <w:proofErr w:type="spellEnd"/>
            <w:r>
              <w:rPr>
                <w:color w:val="000000"/>
                <w:sz w:val="20"/>
                <w:szCs w:val="20"/>
              </w:rPr>
              <w:t>, Histoire du XXe siècle, t. 2 et 3 ; M. Gorbatchev, Perestroïka (1987).</w:t>
            </w:r>
          </w:p>
          <w:p w14:paraId="4D1CA5FD" w14:textId="77777777" w:rsidR="00D03982" w:rsidRDefault="00000000">
            <w:pPr>
              <w:spacing w:after="40" w:line="276" w:lineRule="auto"/>
            </w:pPr>
            <w:r>
              <w:rPr>
                <w:b/>
                <w:bCs/>
                <w:color w:val="000000"/>
                <w:sz w:val="20"/>
                <w:szCs w:val="20"/>
              </w:rPr>
              <w:t>Support et matériel :</w:t>
            </w:r>
            <w:r>
              <w:rPr>
                <w:color w:val="000000"/>
                <w:sz w:val="20"/>
                <w:szCs w:val="20"/>
              </w:rPr>
              <w:t xml:space="preserve"> Tableau noir, craie, cahier de l'élève</w:t>
            </w:r>
          </w:p>
        </w:tc>
        <w:tc>
          <w:tcPr>
            <w:tcW w:w="3000" w:type="dxa"/>
            <w:tcMar>
              <w:top w:w="60" w:type="dxa"/>
              <w:left w:w="60" w:type="dxa"/>
              <w:bottom w:w="60" w:type="dxa"/>
              <w:right w:w="60" w:type="dxa"/>
            </w:tcMar>
          </w:tcPr>
          <w:p w14:paraId="5F18BCB1" w14:textId="77777777" w:rsidR="00D03982" w:rsidRDefault="00000000">
            <w:pPr>
              <w:spacing w:after="40" w:line="276" w:lineRule="auto"/>
            </w:pPr>
            <w:r>
              <w:rPr>
                <w:b/>
                <w:bCs/>
                <w:color w:val="000000"/>
                <w:sz w:val="20"/>
                <w:szCs w:val="20"/>
              </w:rPr>
              <w:t>Date :</w:t>
            </w:r>
            <w:r>
              <w:rPr>
                <w:color w:val="000000"/>
                <w:sz w:val="20"/>
                <w:szCs w:val="20"/>
              </w:rPr>
              <w:t xml:space="preserve"> ________________</w:t>
            </w:r>
          </w:p>
          <w:p w14:paraId="530BADB6" w14:textId="77777777" w:rsidR="00D03982" w:rsidRDefault="00000000">
            <w:pPr>
              <w:spacing w:after="40" w:line="276" w:lineRule="auto"/>
            </w:pPr>
            <w:r>
              <w:rPr>
                <w:b/>
                <w:bCs/>
                <w:color w:val="000000"/>
                <w:sz w:val="20"/>
                <w:szCs w:val="20"/>
              </w:rPr>
              <w:t>Classe :</w:t>
            </w:r>
            <w:r>
              <w:rPr>
                <w:color w:val="000000"/>
                <w:sz w:val="20"/>
                <w:szCs w:val="20"/>
              </w:rPr>
              <w:t xml:space="preserve"> 3ème</w:t>
            </w:r>
          </w:p>
          <w:p w14:paraId="0214100A" w14:textId="77777777" w:rsidR="00D03982" w:rsidRDefault="00000000">
            <w:pPr>
              <w:spacing w:after="40" w:line="276" w:lineRule="auto"/>
            </w:pPr>
            <w:r>
              <w:rPr>
                <w:b/>
                <w:bCs/>
                <w:color w:val="000000"/>
                <w:sz w:val="20"/>
                <w:szCs w:val="20"/>
              </w:rPr>
              <w:t>Séance n° :</w:t>
            </w:r>
            <w:r>
              <w:rPr>
                <w:color w:val="000000"/>
                <w:sz w:val="20"/>
                <w:szCs w:val="20"/>
              </w:rPr>
              <w:t xml:space="preserve"> 22 / 25</w:t>
            </w:r>
          </w:p>
          <w:p w14:paraId="56B7F8D8" w14:textId="77777777" w:rsidR="00D03982" w:rsidRDefault="00000000">
            <w:pPr>
              <w:spacing w:after="40" w:line="276" w:lineRule="auto"/>
            </w:pPr>
            <w:r>
              <w:rPr>
                <w:b/>
                <w:bCs/>
                <w:color w:val="000000"/>
                <w:sz w:val="20"/>
                <w:szCs w:val="20"/>
              </w:rPr>
              <w:t>Durée :</w:t>
            </w:r>
            <w:r>
              <w:rPr>
                <w:color w:val="000000"/>
                <w:sz w:val="20"/>
                <w:szCs w:val="20"/>
              </w:rPr>
              <w:t xml:space="preserve"> 2 heures</w:t>
            </w:r>
          </w:p>
        </w:tc>
      </w:tr>
    </w:tbl>
    <w:p w14:paraId="20D015D8" w14:textId="77777777" w:rsidR="00D03982" w:rsidRDefault="00D03982">
      <w:pPr>
        <w:spacing w:after="80"/>
      </w:pPr>
    </w:p>
    <w:tbl>
      <w:tblPr>
        <w:tblW w:w="96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000" w:firstRow="0" w:lastRow="0" w:firstColumn="0" w:lastColumn="0" w:noHBand="0" w:noVBand="0"/>
      </w:tblPr>
      <w:tblGrid>
        <w:gridCol w:w="1150"/>
        <w:gridCol w:w="3250"/>
        <w:gridCol w:w="2250"/>
        <w:gridCol w:w="1100"/>
        <w:gridCol w:w="1050"/>
        <w:gridCol w:w="800"/>
      </w:tblGrid>
      <w:tr w:rsidR="00D03982" w14:paraId="0BB2110F" w14:textId="77777777">
        <w:tblPrEx>
          <w:tblCellMar>
            <w:top w:w="0" w:type="dxa"/>
            <w:bottom w:w="0" w:type="dxa"/>
          </w:tblCellMar>
        </w:tblPrEx>
        <w:trPr>
          <w:tblHeader/>
        </w:trPr>
        <w:tc>
          <w:tcPr>
            <w:tcW w:w="1150" w:type="dxa"/>
            <w:vMerge w:val="restart"/>
            <w:shd w:val="clear" w:color="auto" w:fill="DDEEFF"/>
            <w:tcMar>
              <w:top w:w="60" w:type="dxa"/>
              <w:left w:w="60" w:type="dxa"/>
              <w:bottom w:w="60" w:type="dxa"/>
              <w:right w:w="60" w:type="dxa"/>
            </w:tcMar>
            <w:vAlign w:val="center"/>
          </w:tcPr>
          <w:p w14:paraId="69E2B7BD" w14:textId="77777777" w:rsidR="00D03982" w:rsidRDefault="00000000">
            <w:pPr>
              <w:spacing w:line="276" w:lineRule="auto"/>
              <w:jc w:val="center"/>
            </w:pPr>
            <w:r>
              <w:rPr>
                <w:b/>
                <w:bCs/>
                <w:color w:val="000000"/>
                <w:sz w:val="18"/>
                <w:szCs w:val="18"/>
              </w:rPr>
              <w:t>Étapes et Durée</w:t>
            </w:r>
          </w:p>
        </w:tc>
        <w:tc>
          <w:tcPr>
            <w:tcW w:w="5500" w:type="dxa"/>
            <w:gridSpan w:val="2"/>
            <w:shd w:val="clear" w:color="auto" w:fill="DDEEFF"/>
            <w:tcMar>
              <w:top w:w="60" w:type="dxa"/>
              <w:left w:w="60" w:type="dxa"/>
              <w:bottom w:w="60" w:type="dxa"/>
              <w:right w:w="60" w:type="dxa"/>
            </w:tcMar>
            <w:vAlign w:val="center"/>
          </w:tcPr>
          <w:p w14:paraId="39AFB74F" w14:textId="77777777" w:rsidR="00D03982" w:rsidRDefault="00000000">
            <w:pPr>
              <w:spacing w:line="276" w:lineRule="auto"/>
              <w:jc w:val="center"/>
            </w:pPr>
            <w:r>
              <w:rPr>
                <w:b/>
                <w:bCs/>
                <w:color w:val="000000"/>
                <w:sz w:val="18"/>
                <w:szCs w:val="18"/>
              </w:rPr>
              <w:t>Déroulement de la leçon</w:t>
            </w:r>
          </w:p>
        </w:tc>
        <w:tc>
          <w:tcPr>
            <w:tcW w:w="1100" w:type="dxa"/>
            <w:vMerge w:val="restart"/>
            <w:shd w:val="clear" w:color="auto" w:fill="DDEEFF"/>
            <w:tcMar>
              <w:top w:w="60" w:type="dxa"/>
              <w:left w:w="60" w:type="dxa"/>
              <w:bottom w:w="60" w:type="dxa"/>
              <w:right w:w="60" w:type="dxa"/>
            </w:tcMar>
            <w:vAlign w:val="center"/>
          </w:tcPr>
          <w:p w14:paraId="25182FE3" w14:textId="77777777" w:rsidR="00D03982" w:rsidRDefault="00000000">
            <w:pPr>
              <w:spacing w:line="276" w:lineRule="auto"/>
              <w:jc w:val="center"/>
            </w:pPr>
            <w:r>
              <w:rPr>
                <w:b/>
                <w:bCs/>
                <w:color w:val="000000"/>
                <w:sz w:val="18"/>
                <w:szCs w:val="18"/>
              </w:rPr>
              <w:t>Technique et Stratégie</w:t>
            </w:r>
          </w:p>
        </w:tc>
        <w:tc>
          <w:tcPr>
            <w:tcW w:w="1050" w:type="dxa"/>
            <w:vMerge w:val="restart"/>
            <w:shd w:val="clear" w:color="auto" w:fill="DDEEFF"/>
            <w:tcMar>
              <w:top w:w="60" w:type="dxa"/>
              <w:left w:w="60" w:type="dxa"/>
              <w:bottom w:w="60" w:type="dxa"/>
              <w:right w:w="60" w:type="dxa"/>
            </w:tcMar>
            <w:vAlign w:val="center"/>
          </w:tcPr>
          <w:p w14:paraId="2BF1D74E" w14:textId="77777777" w:rsidR="00D03982" w:rsidRDefault="00000000">
            <w:pPr>
              <w:spacing w:line="276" w:lineRule="auto"/>
              <w:jc w:val="center"/>
            </w:pPr>
            <w:r>
              <w:rPr>
                <w:b/>
                <w:bCs/>
                <w:color w:val="000000"/>
                <w:sz w:val="18"/>
                <w:szCs w:val="18"/>
              </w:rPr>
              <w:t>Support et Matériel</w:t>
            </w:r>
          </w:p>
        </w:tc>
        <w:tc>
          <w:tcPr>
            <w:tcW w:w="800" w:type="dxa"/>
            <w:vMerge w:val="restart"/>
            <w:shd w:val="clear" w:color="auto" w:fill="DDEEFF"/>
            <w:tcMar>
              <w:top w:w="60" w:type="dxa"/>
              <w:left w:w="60" w:type="dxa"/>
              <w:bottom w:w="60" w:type="dxa"/>
              <w:right w:w="60" w:type="dxa"/>
            </w:tcMar>
            <w:vAlign w:val="center"/>
          </w:tcPr>
          <w:p w14:paraId="77DD9BE1" w14:textId="77777777" w:rsidR="00D03982" w:rsidRDefault="00000000">
            <w:pPr>
              <w:spacing w:line="276" w:lineRule="auto"/>
              <w:jc w:val="center"/>
            </w:pPr>
            <w:r>
              <w:rPr>
                <w:b/>
                <w:bCs/>
                <w:color w:val="000000"/>
                <w:sz w:val="18"/>
                <w:szCs w:val="18"/>
              </w:rPr>
              <w:t>Observation</w:t>
            </w:r>
          </w:p>
        </w:tc>
      </w:tr>
      <w:tr w:rsidR="00D03982" w14:paraId="69BF9EFF" w14:textId="77777777">
        <w:tblPrEx>
          <w:tblCellMar>
            <w:top w:w="0" w:type="dxa"/>
            <w:bottom w:w="0" w:type="dxa"/>
          </w:tblCellMar>
        </w:tblPrEx>
        <w:trPr>
          <w:tblHeader/>
        </w:trPr>
        <w:tc>
          <w:tcPr>
            <w:tcW w:w="1150" w:type="dxa"/>
            <w:vMerge/>
          </w:tcPr>
          <w:p w14:paraId="49452BC3" w14:textId="77777777" w:rsidR="00D03982" w:rsidRDefault="00D03982"/>
        </w:tc>
        <w:tc>
          <w:tcPr>
            <w:tcW w:w="3250" w:type="dxa"/>
            <w:shd w:val="clear" w:color="auto" w:fill="F5F5F5"/>
            <w:tcMar>
              <w:top w:w="60" w:type="dxa"/>
              <w:left w:w="60" w:type="dxa"/>
              <w:bottom w:w="60" w:type="dxa"/>
              <w:right w:w="60" w:type="dxa"/>
            </w:tcMar>
          </w:tcPr>
          <w:p w14:paraId="7DACC455" w14:textId="77777777" w:rsidR="00D03982" w:rsidRDefault="00000000">
            <w:pPr>
              <w:spacing w:line="276" w:lineRule="auto"/>
              <w:jc w:val="center"/>
            </w:pPr>
            <w:r>
              <w:rPr>
                <w:b/>
                <w:bCs/>
                <w:color w:val="000000"/>
                <w:sz w:val="18"/>
                <w:szCs w:val="18"/>
              </w:rPr>
              <w:t>Enseignant</w:t>
            </w:r>
          </w:p>
        </w:tc>
        <w:tc>
          <w:tcPr>
            <w:tcW w:w="2250" w:type="dxa"/>
            <w:shd w:val="clear" w:color="auto" w:fill="F5F5F5"/>
            <w:tcMar>
              <w:top w:w="60" w:type="dxa"/>
              <w:left w:w="60" w:type="dxa"/>
              <w:bottom w:w="60" w:type="dxa"/>
              <w:right w:w="60" w:type="dxa"/>
            </w:tcMar>
          </w:tcPr>
          <w:p w14:paraId="67F4F1AE" w14:textId="77777777" w:rsidR="00D03982" w:rsidRDefault="00000000">
            <w:pPr>
              <w:spacing w:line="276" w:lineRule="auto"/>
              <w:jc w:val="center"/>
            </w:pPr>
            <w:r>
              <w:rPr>
                <w:b/>
                <w:bCs/>
                <w:color w:val="000000"/>
                <w:sz w:val="18"/>
                <w:szCs w:val="18"/>
              </w:rPr>
              <w:t>Apprenants</w:t>
            </w:r>
          </w:p>
        </w:tc>
        <w:tc>
          <w:tcPr>
            <w:tcW w:w="1100" w:type="dxa"/>
            <w:vMerge/>
          </w:tcPr>
          <w:p w14:paraId="3AE88357" w14:textId="77777777" w:rsidR="00D03982" w:rsidRDefault="00D03982"/>
        </w:tc>
        <w:tc>
          <w:tcPr>
            <w:tcW w:w="1050" w:type="dxa"/>
            <w:vMerge/>
          </w:tcPr>
          <w:p w14:paraId="0503865D" w14:textId="77777777" w:rsidR="00D03982" w:rsidRDefault="00D03982"/>
        </w:tc>
        <w:tc>
          <w:tcPr>
            <w:tcW w:w="800" w:type="dxa"/>
            <w:vMerge/>
          </w:tcPr>
          <w:p w14:paraId="73464485" w14:textId="77777777" w:rsidR="00D03982" w:rsidRDefault="00D03982"/>
        </w:tc>
      </w:tr>
      <w:tr w:rsidR="00D03982" w14:paraId="7394E770"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77438010" w14:textId="77777777" w:rsidR="00D03982" w:rsidRDefault="00000000">
            <w:pPr>
              <w:spacing w:line="276" w:lineRule="auto"/>
            </w:pPr>
            <w:r>
              <w:rPr>
                <w:b/>
                <w:bCs/>
                <w:color w:val="000000"/>
                <w:sz w:val="19"/>
                <w:szCs w:val="19"/>
              </w:rPr>
              <w:t>I. RÉVISION</w:t>
            </w:r>
          </w:p>
        </w:tc>
      </w:tr>
      <w:tr w:rsidR="00D03982" w14:paraId="1F6E43C9" w14:textId="77777777">
        <w:tblPrEx>
          <w:tblCellMar>
            <w:top w:w="0" w:type="dxa"/>
            <w:bottom w:w="0" w:type="dxa"/>
          </w:tblCellMar>
        </w:tblPrEx>
        <w:tc>
          <w:tcPr>
            <w:tcW w:w="1150" w:type="dxa"/>
            <w:tcMar>
              <w:top w:w="60" w:type="dxa"/>
              <w:left w:w="60" w:type="dxa"/>
              <w:bottom w:w="60" w:type="dxa"/>
              <w:right w:w="60" w:type="dxa"/>
            </w:tcMar>
          </w:tcPr>
          <w:p w14:paraId="327F96AB" w14:textId="77777777" w:rsidR="00D03982" w:rsidRDefault="00000000">
            <w:pPr>
              <w:spacing w:after="20" w:line="276" w:lineRule="auto"/>
            </w:pPr>
            <w:r>
              <w:rPr>
                <w:b/>
                <w:bCs/>
                <w:color w:val="000000"/>
                <w:sz w:val="18"/>
                <w:szCs w:val="18"/>
              </w:rPr>
              <w:t>Révision</w:t>
            </w:r>
          </w:p>
          <w:p w14:paraId="63C3F603" w14:textId="77777777" w:rsidR="00D03982" w:rsidRDefault="00000000">
            <w:pPr>
              <w:spacing w:line="276" w:lineRule="auto"/>
            </w:pPr>
            <w:r>
              <w:rPr>
                <w:color w:val="000000"/>
                <w:sz w:val="18"/>
                <w:szCs w:val="18"/>
              </w:rPr>
              <w:t>15 min</w:t>
            </w:r>
          </w:p>
        </w:tc>
        <w:tc>
          <w:tcPr>
            <w:tcW w:w="3250" w:type="dxa"/>
            <w:tcMar>
              <w:top w:w="60" w:type="dxa"/>
              <w:left w:w="60" w:type="dxa"/>
              <w:bottom w:w="60" w:type="dxa"/>
              <w:right w:w="60" w:type="dxa"/>
            </w:tcMar>
          </w:tcPr>
          <w:p w14:paraId="6FC1AD66" w14:textId="77777777" w:rsidR="00D03982" w:rsidRDefault="00000000">
            <w:pPr>
              <w:spacing w:after="50" w:line="276" w:lineRule="auto"/>
            </w:pPr>
            <w:r>
              <w:rPr>
                <w:color w:val="000000"/>
                <w:sz w:val="18"/>
                <w:szCs w:val="18"/>
              </w:rPr>
              <w:t>Qu'est-ce que la guerre froide ?</w:t>
            </w:r>
          </w:p>
          <w:p w14:paraId="742619DD" w14:textId="77777777" w:rsidR="00D03982" w:rsidRDefault="00000000">
            <w:pPr>
              <w:spacing w:after="50" w:line="276" w:lineRule="auto"/>
            </w:pPr>
            <w:r>
              <w:rPr>
                <w:color w:val="000000"/>
                <w:sz w:val="18"/>
                <w:szCs w:val="18"/>
              </w:rPr>
              <w:t>Citez les alliances militaires des deux blocs.</w:t>
            </w:r>
          </w:p>
          <w:p w14:paraId="74BB1E34" w14:textId="77777777" w:rsidR="00D03982" w:rsidRDefault="00000000">
            <w:pPr>
              <w:spacing w:after="50" w:line="276" w:lineRule="auto"/>
            </w:pPr>
            <w:r>
              <w:rPr>
                <w:color w:val="000000"/>
                <w:sz w:val="18"/>
                <w:szCs w:val="18"/>
              </w:rPr>
              <w:t>Que s'est-il passé en octobre 1962 ?</w:t>
            </w:r>
          </w:p>
          <w:p w14:paraId="4982B8E3" w14:textId="77777777" w:rsidR="00D03982" w:rsidRDefault="00000000">
            <w:pPr>
              <w:spacing w:after="50" w:line="276" w:lineRule="auto"/>
            </w:pPr>
            <w:r>
              <w:rPr>
                <w:color w:val="000000"/>
                <w:sz w:val="18"/>
                <w:szCs w:val="18"/>
              </w:rPr>
              <w:t xml:space="preserve">Quand le mur de Berlin </w:t>
            </w:r>
            <w:proofErr w:type="spellStart"/>
            <w:r>
              <w:rPr>
                <w:color w:val="000000"/>
                <w:sz w:val="18"/>
                <w:szCs w:val="18"/>
              </w:rPr>
              <w:t>a-t-il</w:t>
            </w:r>
            <w:proofErr w:type="spellEnd"/>
            <w:r>
              <w:rPr>
                <w:color w:val="000000"/>
                <w:sz w:val="18"/>
                <w:szCs w:val="18"/>
              </w:rPr>
              <w:t xml:space="preserve"> été construit ?</w:t>
            </w:r>
          </w:p>
        </w:tc>
        <w:tc>
          <w:tcPr>
            <w:tcW w:w="2250" w:type="dxa"/>
            <w:tcMar>
              <w:top w:w="60" w:type="dxa"/>
              <w:left w:w="60" w:type="dxa"/>
              <w:bottom w:w="60" w:type="dxa"/>
              <w:right w:w="60" w:type="dxa"/>
            </w:tcMar>
          </w:tcPr>
          <w:p w14:paraId="36FBAA04" w14:textId="77777777" w:rsidR="00D03982" w:rsidRDefault="00000000">
            <w:pPr>
              <w:spacing w:after="50" w:line="276" w:lineRule="auto"/>
            </w:pPr>
            <w:r>
              <w:rPr>
                <w:color w:val="000000"/>
                <w:sz w:val="18"/>
                <w:szCs w:val="18"/>
              </w:rPr>
              <w:t>R.A. : L'affrontement indirect entre les blocs américain et soviétique de 1947 à 1991.</w:t>
            </w:r>
          </w:p>
          <w:p w14:paraId="6FB63537" w14:textId="77777777" w:rsidR="00D03982" w:rsidRDefault="00000000">
            <w:pPr>
              <w:spacing w:after="50" w:line="276" w:lineRule="auto"/>
            </w:pPr>
            <w:r>
              <w:rPr>
                <w:color w:val="000000"/>
                <w:sz w:val="18"/>
                <w:szCs w:val="18"/>
              </w:rPr>
              <w:t>R.A. : L'OTAN (1949) à l'Ouest, le pacte de Varsovie (1955) à l'Est.</w:t>
            </w:r>
          </w:p>
          <w:p w14:paraId="3C24700C" w14:textId="77777777" w:rsidR="00D03982" w:rsidRDefault="00000000">
            <w:pPr>
              <w:spacing w:after="50" w:line="276" w:lineRule="auto"/>
            </w:pPr>
            <w:r>
              <w:rPr>
                <w:color w:val="000000"/>
                <w:sz w:val="18"/>
                <w:szCs w:val="18"/>
              </w:rPr>
              <w:t>R.A. : La crise des fusées de Cuba : le monde a frôlé la guerre nucléaire.</w:t>
            </w:r>
          </w:p>
          <w:p w14:paraId="5CEB59F2" w14:textId="77777777" w:rsidR="00D03982" w:rsidRDefault="00000000">
            <w:pPr>
              <w:spacing w:after="50" w:line="276" w:lineRule="auto"/>
            </w:pPr>
            <w:r>
              <w:rPr>
                <w:color w:val="000000"/>
                <w:sz w:val="18"/>
                <w:szCs w:val="18"/>
              </w:rPr>
              <w:t>R.A. : Le 13 août 1961.</w:t>
            </w:r>
          </w:p>
        </w:tc>
        <w:tc>
          <w:tcPr>
            <w:tcW w:w="1100" w:type="dxa"/>
            <w:tcMar>
              <w:top w:w="60" w:type="dxa"/>
              <w:left w:w="60" w:type="dxa"/>
              <w:bottom w:w="60" w:type="dxa"/>
              <w:right w:w="60" w:type="dxa"/>
            </w:tcMar>
          </w:tcPr>
          <w:p w14:paraId="4BE66DBC" w14:textId="77777777" w:rsidR="00D03982" w:rsidRDefault="00000000">
            <w:pPr>
              <w:spacing w:after="50" w:line="276" w:lineRule="auto"/>
            </w:pPr>
            <w:r>
              <w:rPr>
                <w:color w:val="000000"/>
                <w:sz w:val="18"/>
                <w:szCs w:val="18"/>
              </w:rPr>
              <w:t>Questions-réponses orales</w:t>
            </w:r>
          </w:p>
        </w:tc>
        <w:tc>
          <w:tcPr>
            <w:tcW w:w="1050" w:type="dxa"/>
            <w:tcMar>
              <w:top w:w="60" w:type="dxa"/>
              <w:left w:w="60" w:type="dxa"/>
              <w:bottom w:w="60" w:type="dxa"/>
              <w:right w:w="60" w:type="dxa"/>
            </w:tcMar>
          </w:tcPr>
          <w:p w14:paraId="620C9073" w14:textId="77777777" w:rsidR="00D03982" w:rsidRDefault="00000000">
            <w:pPr>
              <w:spacing w:after="50" w:line="276" w:lineRule="auto"/>
            </w:pPr>
            <w:r>
              <w:rPr>
                <w:color w:val="000000"/>
                <w:sz w:val="18"/>
                <w:szCs w:val="18"/>
              </w:rPr>
              <w:t>—</w:t>
            </w:r>
          </w:p>
        </w:tc>
        <w:tc>
          <w:tcPr>
            <w:tcW w:w="800" w:type="dxa"/>
            <w:tcMar>
              <w:top w:w="60" w:type="dxa"/>
              <w:left w:w="60" w:type="dxa"/>
              <w:bottom w:w="60" w:type="dxa"/>
              <w:right w:w="60" w:type="dxa"/>
            </w:tcMar>
          </w:tcPr>
          <w:p w14:paraId="170E6CBD" w14:textId="77777777" w:rsidR="00D03982" w:rsidRDefault="00D03982"/>
        </w:tc>
      </w:tr>
      <w:tr w:rsidR="00D03982" w14:paraId="6B646AF2"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642B478A" w14:textId="77777777" w:rsidR="00D03982" w:rsidRDefault="00000000">
            <w:pPr>
              <w:spacing w:line="276" w:lineRule="auto"/>
            </w:pPr>
            <w:r>
              <w:rPr>
                <w:b/>
                <w:bCs/>
                <w:color w:val="000000"/>
                <w:sz w:val="19"/>
                <w:szCs w:val="19"/>
              </w:rPr>
              <w:t>II. NOUVELLE LEÇON — 90 min</w:t>
            </w:r>
          </w:p>
        </w:tc>
      </w:tr>
      <w:tr w:rsidR="00D03982" w14:paraId="15219A88" w14:textId="77777777">
        <w:tblPrEx>
          <w:tblCellMar>
            <w:top w:w="0" w:type="dxa"/>
            <w:bottom w:w="0" w:type="dxa"/>
          </w:tblCellMar>
        </w:tblPrEx>
        <w:tc>
          <w:tcPr>
            <w:tcW w:w="1150" w:type="dxa"/>
            <w:tcMar>
              <w:top w:w="60" w:type="dxa"/>
              <w:left w:w="60" w:type="dxa"/>
              <w:bottom w:w="60" w:type="dxa"/>
              <w:right w:w="60" w:type="dxa"/>
            </w:tcMar>
          </w:tcPr>
          <w:p w14:paraId="0667C2C0" w14:textId="77777777" w:rsidR="00D03982" w:rsidRDefault="00000000">
            <w:pPr>
              <w:spacing w:after="20" w:line="276" w:lineRule="auto"/>
            </w:pPr>
            <w:r>
              <w:rPr>
                <w:b/>
                <w:bCs/>
                <w:color w:val="000000"/>
                <w:sz w:val="18"/>
                <w:szCs w:val="18"/>
              </w:rPr>
              <w:t>1. Mise en situation</w:t>
            </w:r>
          </w:p>
        </w:tc>
        <w:tc>
          <w:tcPr>
            <w:tcW w:w="3250" w:type="dxa"/>
            <w:tcMar>
              <w:top w:w="60" w:type="dxa"/>
              <w:left w:w="60" w:type="dxa"/>
              <w:bottom w:w="60" w:type="dxa"/>
              <w:right w:w="60" w:type="dxa"/>
            </w:tcMar>
          </w:tcPr>
          <w:p w14:paraId="55A6E464" w14:textId="77777777" w:rsidR="00D03982" w:rsidRDefault="00000000">
            <w:pPr>
              <w:spacing w:after="50" w:line="276" w:lineRule="auto"/>
            </w:pPr>
            <w:r>
              <w:rPr>
                <w:color w:val="000000"/>
                <w:sz w:val="18"/>
                <w:szCs w:val="18"/>
              </w:rPr>
              <w:t>Berlin, soir du 9 novembre 1989. À la télévision, un porte-parole du gouvernement est-allemand annonce, presque par erreur, que les voyages à l'Ouest sont désormais libres. En quelques heures, des dizaines de milliers de Berlinois de l'Est se pressent aux postes-frontières ; les gardes, débordés, ouvrent les barrières. Des jeunes escaladent le mur, dansent dessus, l'attaquent à coups de pioche. Vingt-huit ans de séparation s'achèvent dans la nuit, sans un coup de feu.</w:t>
            </w:r>
          </w:p>
          <w:p w14:paraId="7E94A358" w14:textId="77777777" w:rsidR="00D03982" w:rsidRDefault="00000000">
            <w:pPr>
              <w:spacing w:after="50" w:line="276" w:lineRule="auto"/>
            </w:pPr>
            <w:r>
              <w:rPr>
                <w:color w:val="000000"/>
                <w:sz w:val="18"/>
                <w:szCs w:val="18"/>
              </w:rPr>
              <w:t xml:space="preserve">Comment un empire aussi puissant que l'URSS </w:t>
            </w:r>
            <w:proofErr w:type="spellStart"/>
            <w:r>
              <w:rPr>
                <w:color w:val="000000"/>
                <w:sz w:val="18"/>
                <w:szCs w:val="18"/>
              </w:rPr>
              <w:t>a-t-il</w:t>
            </w:r>
            <w:proofErr w:type="spellEnd"/>
            <w:r>
              <w:rPr>
                <w:color w:val="000000"/>
                <w:sz w:val="18"/>
                <w:szCs w:val="18"/>
              </w:rPr>
              <w:t xml:space="preserve"> pu s'effondrer sans guerre ? Que s'était-il passé depuis 1962 ?</w:t>
            </w:r>
          </w:p>
        </w:tc>
        <w:tc>
          <w:tcPr>
            <w:tcW w:w="2250" w:type="dxa"/>
            <w:tcMar>
              <w:top w:w="60" w:type="dxa"/>
              <w:left w:w="60" w:type="dxa"/>
              <w:bottom w:w="60" w:type="dxa"/>
              <w:right w:w="60" w:type="dxa"/>
            </w:tcMar>
          </w:tcPr>
          <w:p w14:paraId="274B7110" w14:textId="77777777" w:rsidR="00D03982" w:rsidRDefault="00000000">
            <w:pPr>
              <w:spacing w:after="50" w:line="276" w:lineRule="auto"/>
            </w:pPr>
            <w:r>
              <w:rPr>
                <w:color w:val="000000"/>
                <w:sz w:val="18"/>
                <w:szCs w:val="18"/>
              </w:rPr>
              <w:t>Les élèves écoutent et répondent à l'oral. R.A. : l'URSS était ruinée par la course aux armements ; Gorbatchev a lancé des réformes et a refusé d'envoyer les chars ; les peuples voulaient la liberté.</w:t>
            </w:r>
          </w:p>
        </w:tc>
        <w:tc>
          <w:tcPr>
            <w:tcW w:w="1100" w:type="dxa"/>
            <w:tcMar>
              <w:top w:w="60" w:type="dxa"/>
              <w:left w:w="60" w:type="dxa"/>
              <w:bottom w:w="60" w:type="dxa"/>
              <w:right w:w="60" w:type="dxa"/>
            </w:tcMar>
          </w:tcPr>
          <w:p w14:paraId="143D43AA" w14:textId="77777777" w:rsidR="00D03982" w:rsidRDefault="00000000">
            <w:pPr>
              <w:spacing w:after="50" w:line="276" w:lineRule="auto"/>
            </w:pPr>
            <w:r>
              <w:rPr>
                <w:color w:val="000000"/>
                <w:sz w:val="18"/>
                <w:szCs w:val="18"/>
              </w:rPr>
              <w:t>Amorce orale</w:t>
            </w:r>
          </w:p>
        </w:tc>
        <w:tc>
          <w:tcPr>
            <w:tcW w:w="1050" w:type="dxa"/>
            <w:tcMar>
              <w:top w:w="60" w:type="dxa"/>
              <w:left w:w="60" w:type="dxa"/>
              <w:bottom w:w="60" w:type="dxa"/>
              <w:right w:w="60" w:type="dxa"/>
            </w:tcMar>
          </w:tcPr>
          <w:p w14:paraId="0D5983DD" w14:textId="77777777" w:rsidR="00D03982" w:rsidRDefault="00000000">
            <w:pPr>
              <w:spacing w:after="50" w:line="276" w:lineRule="auto"/>
            </w:pPr>
            <w:r>
              <w:rPr>
                <w:color w:val="000000"/>
                <w:sz w:val="18"/>
                <w:szCs w:val="18"/>
              </w:rPr>
              <w:t>Tableau noir</w:t>
            </w:r>
          </w:p>
        </w:tc>
        <w:tc>
          <w:tcPr>
            <w:tcW w:w="800" w:type="dxa"/>
            <w:tcMar>
              <w:top w:w="60" w:type="dxa"/>
              <w:left w:w="60" w:type="dxa"/>
              <w:bottom w:w="60" w:type="dxa"/>
              <w:right w:w="60" w:type="dxa"/>
            </w:tcMar>
          </w:tcPr>
          <w:p w14:paraId="3E24641E" w14:textId="77777777" w:rsidR="00D03982" w:rsidRDefault="00D03982"/>
        </w:tc>
      </w:tr>
      <w:tr w:rsidR="00D03982" w14:paraId="5DA08798" w14:textId="77777777">
        <w:tblPrEx>
          <w:tblCellMar>
            <w:top w:w="0" w:type="dxa"/>
            <w:bottom w:w="0" w:type="dxa"/>
          </w:tblCellMar>
        </w:tblPrEx>
        <w:tc>
          <w:tcPr>
            <w:tcW w:w="1150" w:type="dxa"/>
            <w:tcMar>
              <w:top w:w="60" w:type="dxa"/>
              <w:left w:w="60" w:type="dxa"/>
              <w:bottom w:w="60" w:type="dxa"/>
              <w:right w:w="60" w:type="dxa"/>
            </w:tcMar>
          </w:tcPr>
          <w:p w14:paraId="45321FC2" w14:textId="77777777" w:rsidR="00D03982" w:rsidRDefault="00000000">
            <w:pPr>
              <w:spacing w:after="20" w:line="276" w:lineRule="auto"/>
            </w:pPr>
            <w:r>
              <w:rPr>
                <w:b/>
                <w:bCs/>
                <w:color w:val="000000"/>
                <w:sz w:val="18"/>
                <w:szCs w:val="18"/>
              </w:rPr>
              <w:t>2. Présentation</w:t>
            </w:r>
          </w:p>
        </w:tc>
        <w:tc>
          <w:tcPr>
            <w:tcW w:w="3250" w:type="dxa"/>
            <w:tcMar>
              <w:top w:w="60" w:type="dxa"/>
              <w:left w:w="60" w:type="dxa"/>
              <w:bottom w:w="60" w:type="dxa"/>
              <w:right w:w="60" w:type="dxa"/>
            </w:tcMar>
          </w:tcPr>
          <w:p w14:paraId="2EF932D7" w14:textId="77777777" w:rsidR="00D03982" w:rsidRDefault="00000000">
            <w:pPr>
              <w:spacing w:after="50" w:line="276" w:lineRule="auto"/>
            </w:pPr>
            <w:r>
              <w:rPr>
                <w:color w:val="000000"/>
                <w:sz w:val="18"/>
                <w:szCs w:val="18"/>
              </w:rPr>
              <w:t xml:space="preserve">Aujourd'hui nous allons apprendre : « La guerre froide (2) : la détente et la fin de la guerre froide (1962-1991) ». Après cette séance, vous serez capables de caractériser </w:t>
            </w:r>
            <w:r>
              <w:rPr>
                <w:color w:val="000000"/>
                <w:sz w:val="18"/>
                <w:szCs w:val="18"/>
              </w:rPr>
              <w:lastRenderedPageBreak/>
              <w:t>la période de détente (1962-1975), la « guerre fraîche » (1975-1985), puis la nouvelle détente et la fin de la guerre froide avec Gorbatchev (perestroïka, glasnost, chute du mur de Berlin en 1989, éclatement de l'URSS en 1991), et de compléter le tableau des relations Est-Ouest.</w:t>
            </w:r>
          </w:p>
        </w:tc>
        <w:tc>
          <w:tcPr>
            <w:tcW w:w="2250" w:type="dxa"/>
            <w:tcMar>
              <w:top w:w="60" w:type="dxa"/>
              <w:left w:w="60" w:type="dxa"/>
              <w:bottom w:w="60" w:type="dxa"/>
              <w:right w:w="60" w:type="dxa"/>
            </w:tcMar>
          </w:tcPr>
          <w:p w14:paraId="29202205" w14:textId="77777777" w:rsidR="00D03982" w:rsidRDefault="00000000">
            <w:pPr>
              <w:spacing w:after="50" w:line="276" w:lineRule="auto"/>
            </w:pPr>
            <w:r>
              <w:rPr>
                <w:color w:val="000000"/>
                <w:sz w:val="18"/>
                <w:szCs w:val="18"/>
              </w:rPr>
              <w:lastRenderedPageBreak/>
              <w:t>Les élèves écoutent.</w:t>
            </w:r>
          </w:p>
        </w:tc>
        <w:tc>
          <w:tcPr>
            <w:tcW w:w="1100" w:type="dxa"/>
            <w:tcMar>
              <w:top w:w="60" w:type="dxa"/>
              <w:left w:w="60" w:type="dxa"/>
              <w:bottom w:w="60" w:type="dxa"/>
              <w:right w:w="60" w:type="dxa"/>
            </w:tcMar>
          </w:tcPr>
          <w:p w14:paraId="50C5F155" w14:textId="77777777" w:rsidR="00D03982" w:rsidRDefault="00000000">
            <w:pPr>
              <w:spacing w:after="50" w:line="276" w:lineRule="auto"/>
            </w:pPr>
            <w:r>
              <w:rPr>
                <w:color w:val="000000"/>
                <w:sz w:val="18"/>
                <w:szCs w:val="18"/>
              </w:rPr>
              <w:t>Exposé oral</w:t>
            </w:r>
          </w:p>
        </w:tc>
        <w:tc>
          <w:tcPr>
            <w:tcW w:w="1050" w:type="dxa"/>
            <w:tcMar>
              <w:top w:w="60" w:type="dxa"/>
              <w:left w:w="60" w:type="dxa"/>
              <w:bottom w:w="60" w:type="dxa"/>
              <w:right w:w="60" w:type="dxa"/>
            </w:tcMar>
          </w:tcPr>
          <w:p w14:paraId="54C829B6" w14:textId="77777777" w:rsidR="00D03982" w:rsidRDefault="00000000">
            <w:pPr>
              <w:spacing w:after="50" w:line="276" w:lineRule="auto"/>
            </w:pPr>
            <w:r>
              <w:rPr>
                <w:color w:val="000000"/>
                <w:sz w:val="18"/>
                <w:szCs w:val="18"/>
              </w:rPr>
              <w:t>Tableau noir, cahier</w:t>
            </w:r>
          </w:p>
        </w:tc>
        <w:tc>
          <w:tcPr>
            <w:tcW w:w="800" w:type="dxa"/>
            <w:tcMar>
              <w:top w:w="60" w:type="dxa"/>
              <w:left w:w="60" w:type="dxa"/>
              <w:bottom w:w="60" w:type="dxa"/>
              <w:right w:w="60" w:type="dxa"/>
            </w:tcMar>
          </w:tcPr>
          <w:p w14:paraId="1DF5112C" w14:textId="77777777" w:rsidR="00D03982" w:rsidRDefault="00D03982"/>
        </w:tc>
      </w:tr>
      <w:tr w:rsidR="00D03982" w14:paraId="25D1AA8A" w14:textId="77777777">
        <w:tblPrEx>
          <w:tblCellMar>
            <w:top w:w="0" w:type="dxa"/>
            <w:bottom w:w="0" w:type="dxa"/>
          </w:tblCellMar>
        </w:tblPrEx>
        <w:tc>
          <w:tcPr>
            <w:tcW w:w="1150" w:type="dxa"/>
            <w:tcMar>
              <w:top w:w="60" w:type="dxa"/>
              <w:left w:w="60" w:type="dxa"/>
              <w:bottom w:w="60" w:type="dxa"/>
              <w:right w:w="60" w:type="dxa"/>
            </w:tcMar>
          </w:tcPr>
          <w:p w14:paraId="727EBE6A" w14:textId="77777777" w:rsidR="00D03982" w:rsidRDefault="00000000">
            <w:pPr>
              <w:spacing w:after="20" w:line="276" w:lineRule="auto"/>
            </w:pPr>
            <w:r>
              <w:rPr>
                <w:b/>
                <w:bCs/>
                <w:color w:val="000000"/>
                <w:sz w:val="18"/>
                <w:szCs w:val="18"/>
              </w:rPr>
              <w:t>3. Observation</w:t>
            </w:r>
          </w:p>
        </w:tc>
        <w:tc>
          <w:tcPr>
            <w:tcW w:w="3250" w:type="dxa"/>
            <w:tcMar>
              <w:top w:w="60" w:type="dxa"/>
              <w:left w:w="60" w:type="dxa"/>
              <w:bottom w:w="60" w:type="dxa"/>
              <w:right w:w="60" w:type="dxa"/>
            </w:tcMar>
          </w:tcPr>
          <w:p w14:paraId="035BCD71" w14:textId="77777777" w:rsidR="00D03982" w:rsidRDefault="00000000">
            <w:pPr>
              <w:spacing w:after="50" w:line="276" w:lineRule="auto"/>
            </w:pPr>
            <w:r>
              <w:rPr>
                <w:color w:val="000000"/>
                <w:sz w:val="18"/>
                <w:szCs w:val="18"/>
              </w:rPr>
              <w:t>Regardez et observez bien ce tableau récapitulatif des relations Est-Ouest que j'écris au tableau noir :</w:t>
            </w:r>
          </w:p>
          <w:tbl>
            <w:tblPr>
              <w:tblW w:w="32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000" w:firstRow="0" w:lastRow="0" w:firstColumn="0" w:lastColumn="0" w:noHBand="0" w:noVBand="0"/>
            </w:tblPr>
            <w:tblGrid>
              <w:gridCol w:w="1066"/>
              <w:gridCol w:w="1067"/>
              <w:gridCol w:w="1067"/>
            </w:tblGrid>
            <w:tr w:rsidR="00D03982" w14:paraId="71589B2B" w14:textId="77777777">
              <w:tblPrEx>
                <w:tblCellMar>
                  <w:top w:w="0" w:type="dxa"/>
                  <w:bottom w:w="0" w:type="dxa"/>
                </w:tblCellMar>
              </w:tblPrEx>
              <w:tc>
                <w:tcPr>
                  <w:tcW w:w="1066" w:type="dxa"/>
                  <w:shd w:val="clear" w:color="auto" w:fill="F5F5F5"/>
                  <w:tcMar>
                    <w:top w:w="30" w:type="dxa"/>
                    <w:left w:w="30" w:type="dxa"/>
                    <w:bottom w:w="30" w:type="dxa"/>
                    <w:right w:w="30" w:type="dxa"/>
                  </w:tcMar>
                </w:tcPr>
                <w:p w14:paraId="73E50EF0" w14:textId="77777777" w:rsidR="00D03982" w:rsidRDefault="00000000">
                  <w:pPr>
                    <w:spacing w:line="276" w:lineRule="auto"/>
                  </w:pPr>
                  <w:r>
                    <w:rPr>
                      <w:b/>
                      <w:bCs/>
                      <w:color w:val="000000"/>
                      <w:sz w:val="16"/>
                      <w:szCs w:val="16"/>
                    </w:rPr>
                    <w:t>Période</w:t>
                  </w:r>
                </w:p>
              </w:tc>
              <w:tc>
                <w:tcPr>
                  <w:tcW w:w="1066" w:type="dxa"/>
                  <w:shd w:val="clear" w:color="auto" w:fill="F5F5F5"/>
                  <w:tcMar>
                    <w:top w:w="30" w:type="dxa"/>
                    <w:left w:w="30" w:type="dxa"/>
                    <w:bottom w:w="30" w:type="dxa"/>
                    <w:right w:w="30" w:type="dxa"/>
                  </w:tcMar>
                </w:tcPr>
                <w:p w14:paraId="357AF171" w14:textId="77777777" w:rsidR="00D03982" w:rsidRDefault="00000000">
                  <w:pPr>
                    <w:spacing w:line="276" w:lineRule="auto"/>
                  </w:pPr>
                  <w:r>
                    <w:rPr>
                      <w:b/>
                      <w:bCs/>
                      <w:color w:val="000000"/>
                      <w:sz w:val="16"/>
                      <w:szCs w:val="16"/>
                    </w:rPr>
                    <w:t>Événements</w:t>
                  </w:r>
                </w:p>
              </w:tc>
              <w:tc>
                <w:tcPr>
                  <w:tcW w:w="1066" w:type="dxa"/>
                  <w:shd w:val="clear" w:color="auto" w:fill="F5F5F5"/>
                  <w:tcMar>
                    <w:top w:w="30" w:type="dxa"/>
                    <w:left w:w="30" w:type="dxa"/>
                    <w:bottom w:w="30" w:type="dxa"/>
                    <w:right w:w="30" w:type="dxa"/>
                  </w:tcMar>
                </w:tcPr>
                <w:p w14:paraId="488D573D" w14:textId="77777777" w:rsidR="00D03982" w:rsidRDefault="00000000">
                  <w:pPr>
                    <w:spacing w:line="276" w:lineRule="auto"/>
                  </w:pPr>
                  <w:r>
                    <w:rPr>
                      <w:b/>
                      <w:bCs/>
                      <w:color w:val="000000"/>
                      <w:sz w:val="16"/>
                      <w:szCs w:val="16"/>
                    </w:rPr>
                    <w:t>Type de relations</w:t>
                  </w:r>
                </w:p>
              </w:tc>
            </w:tr>
            <w:tr w:rsidR="00D03982" w14:paraId="1DB9E72A" w14:textId="77777777">
              <w:tblPrEx>
                <w:tblCellMar>
                  <w:top w:w="0" w:type="dxa"/>
                  <w:bottom w:w="0" w:type="dxa"/>
                </w:tblCellMar>
              </w:tblPrEx>
              <w:tc>
                <w:tcPr>
                  <w:tcW w:w="1066" w:type="dxa"/>
                  <w:tcMar>
                    <w:top w:w="30" w:type="dxa"/>
                    <w:left w:w="30" w:type="dxa"/>
                    <w:bottom w:w="30" w:type="dxa"/>
                    <w:right w:w="30" w:type="dxa"/>
                  </w:tcMar>
                </w:tcPr>
                <w:p w14:paraId="6F45C2EB" w14:textId="77777777" w:rsidR="00D03982" w:rsidRDefault="00000000">
                  <w:pPr>
                    <w:spacing w:line="276" w:lineRule="auto"/>
                  </w:pPr>
                  <w:r>
                    <w:rPr>
                      <w:color w:val="000000"/>
                      <w:sz w:val="16"/>
                      <w:szCs w:val="16"/>
                    </w:rPr>
                    <w:t>1945-1947</w:t>
                  </w:r>
                </w:p>
              </w:tc>
              <w:tc>
                <w:tcPr>
                  <w:tcW w:w="1066" w:type="dxa"/>
                  <w:tcMar>
                    <w:top w:w="30" w:type="dxa"/>
                    <w:left w:w="30" w:type="dxa"/>
                    <w:bottom w:w="30" w:type="dxa"/>
                    <w:right w:w="30" w:type="dxa"/>
                  </w:tcMar>
                </w:tcPr>
                <w:p w14:paraId="6253ACC7" w14:textId="77777777" w:rsidR="00D03982" w:rsidRDefault="00000000">
                  <w:pPr>
                    <w:spacing w:line="276" w:lineRule="auto"/>
                  </w:pPr>
                  <w:r>
                    <w:rPr>
                      <w:color w:val="000000"/>
                      <w:sz w:val="16"/>
                      <w:szCs w:val="16"/>
                    </w:rPr>
                    <w:t>Yalta, Potsdam, ONU ; désaccords sur l'Europe de l'Est</w:t>
                  </w:r>
                </w:p>
              </w:tc>
              <w:tc>
                <w:tcPr>
                  <w:tcW w:w="1066" w:type="dxa"/>
                  <w:tcMar>
                    <w:top w:w="30" w:type="dxa"/>
                    <w:left w:w="30" w:type="dxa"/>
                    <w:bottom w:w="30" w:type="dxa"/>
                    <w:right w:w="30" w:type="dxa"/>
                  </w:tcMar>
                </w:tcPr>
                <w:p w14:paraId="3F182E6D" w14:textId="77777777" w:rsidR="00D03982" w:rsidRDefault="00000000">
                  <w:pPr>
                    <w:spacing w:line="276" w:lineRule="auto"/>
                  </w:pPr>
                  <w:r>
                    <w:rPr>
                      <w:color w:val="000000"/>
                      <w:sz w:val="16"/>
                      <w:szCs w:val="16"/>
                    </w:rPr>
                    <w:t>De l'alliance à la méfiance</w:t>
                  </w:r>
                </w:p>
              </w:tc>
            </w:tr>
            <w:tr w:rsidR="00D03982" w14:paraId="2EDC08A0" w14:textId="77777777">
              <w:tblPrEx>
                <w:tblCellMar>
                  <w:top w:w="0" w:type="dxa"/>
                  <w:bottom w:w="0" w:type="dxa"/>
                </w:tblCellMar>
              </w:tblPrEx>
              <w:tc>
                <w:tcPr>
                  <w:tcW w:w="1066" w:type="dxa"/>
                  <w:tcMar>
                    <w:top w:w="30" w:type="dxa"/>
                    <w:left w:w="30" w:type="dxa"/>
                    <w:bottom w:w="30" w:type="dxa"/>
                    <w:right w:w="30" w:type="dxa"/>
                  </w:tcMar>
                </w:tcPr>
                <w:p w14:paraId="7FE5E862" w14:textId="77777777" w:rsidR="00D03982" w:rsidRDefault="00000000">
                  <w:pPr>
                    <w:spacing w:line="276" w:lineRule="auto"/>
                  </w:pPr>
                  <w:r>
                    <w:rPr>
                      <w:color w:val="000000"/>
                      <w:sz w:val="16"/>
                      <w:szCs w:val="16"/>
                    </w:rPr>
                    <w:t>1947-1962</w:t>
                  </w:r>
                </w:p>
              </w:tc>
              <w:tc>
                <w:tcPr>
                  <w:tcW w:w="1066" w:type="dxa"/>
                  <w:tcMar>
                    <w:top w:w="30" w:type="dxa"/>
                    <w:left w:w="30" w:type="dxa"/>
                    <w:bottom w:w="30" w:type="dxa"/>
                    <w:right w:w="30" w:type="dxa"/>
                  </w:tcMar>
                </w:tcPr>
                <w:p w14:paraId="3210E54C" w14:textId="77777777" w:rsidR="00D03982" w:rsidRDefault="00000000">
                  <w:pPr>
                    <w:spacing w:line="276" w:lineRule="auto"/>
                  </w:pPr>
                  <w:r>
                    <w:rPr>
                      <w:color w:val="000000"/>
                      <w:sz w:val="16"/>
                      <w:szCs w:val="16"/>
                    </w:rPr>
                    <w:t>Doctrines Truman et Jdanov, plan Marshall, blocus de Berlin, OTAN, Corée, pacte de Varsovie, mur de Berlin, Cuba</w:t>
                  </w:r>
                </w:p>
              </w:tc>
              <w:tc>
                <w:tcPr>
                  <w:tcW w:w="1066" w:type="dxa"/>
                  <w:tcMar>
                    <w:top w:w="30" w:type="dxa"/>
                    <w:left w:w="30" w:type="dxa"/>
                    <w:bottom w:w="30" w:type="dxa"/>
                    <w:right w:w="30" w:type="dxa"/>
                  </w:tcMar>
                </w:tcPr>
                <w:p w14:paraId="4D396B73" w14:textId="77777777" w:rsidR="00D03982" w:rsidRDefault="00000000">
                  <w:pPr>
                    <w:spacing w:line="276" w:lineRule="auto"/>
                  </w:pPr>
                  <w:r>
                    <w:rPr>
                      <w:color w:val="000000"/>
                      <w:sz w:val="16"/>
                      <w:szCs w:val="16"/>
                    </w:rPr>
                    <w:t>Guerre froide : affrontement, tension maximale</w:t>
                  </w:r>
                </w:p>
              </w:tc>
            </w:tr>
            <w:tr w:rsidR="00D03982" w14:paraId="7DD33535" w14:textId="77777777">
              <w:tblPrEx>
                <w:tblCellMar>
                  <w:top w:w="0" w:type="dxa"/>
                  <w:bottom w:w="0" w:type="dxa"/>
                </w:tblCellMar>
              </w:tblPrEx>
              <w:tc>
                <w:tcPr>
                  <w:tcW w:w="1066" w:type="dxa"/>
                  <w:tcMar>
                    <w:top w:w="30" w:type="dxa"/>
                    <w:left w:w="30" w:type="dxa"/>
                    <w:bottom w:w="30" w:type="dxa"/>
                    <w:right w:w="30" w:type="dxa"/>
                  </w:tcMar>
                </w:tcPr>
                <w:p w14:paraId="4A43A08A" w14:textId="77777777" w:rsidR="00D03982" w:rsidRDefault="00000000">
                  <w:pPr>
                    <w:spacing w:line="276" w:lineRule="auto"/>
                  </w:pPr>
                  <w:r>
                    <w:rPr>
                      <w:color w:val="000000"/>
                      <w:sz w:val="16"/>
                      <w:szCs w:val="16"/>
                    </w:rPr>
                    <w:t>1962-1975</w:t>
                  </w:r>
                </w:p>
              </w:tc>
              <w:tc>
                <w:tcPr>
                  <w:tcW w:w="1066" w:type="dxa"/>
                  <w:tcMar>
                    <w:top w:w="30" w:type="dxa"/>
                    <w:left w:w="30" w:type="dxa"/>
                    <w:bottom w:w="30" w:type="dxa"/>
                    <w:right w:w="30" w:type="dxa"/>
                  </w:tcMar>
                </w:tcPr>
                <w:p w14:paraId="1F72B3BD" w14:textId="77777777" w:rsidR="00D03982" w:rsidRDefault="00000000">
                  <w:pPr>
                    <w:spacing w:line="276" w:lineRule="auto"/>
                  </w:pPr>
                  <w:r>
                    <w:rPr>
                      <w:color w:val="000000"/>
                      <w:sz w:val="16"/>
                      <w:szCs w:val="16"/>
                    </w:rPr>
                    <w:t>Détente : « téléphone rouge » Washington-Moscou (1963) ; traité de non-prolifération nucléaire (1968) ; accords SALT 1 sur la limitation des armements (1972) ; Ostpolitik de Willy Brandt (reconnaissance RFA-RDA, 1972) ; conférence d'Helsinki (1975) : frontières et droits de l'homme ; mais guerre du Vietnam (1964-1975), Printemps de Prague écrasé (1968)</w:t>
                  </w:r>
                </w:p>
              </w:tc>
              <w:tc>
                <w:tcPr>
                  <w:tcW w:w="1066" w:type="dxa"/>
                  <w:tcMar>
                    <w:top w:w="30" w:type="dxa"/>
                    <w:left w:w="30" w:type="dxa"/>
                    <w:bottom w:w="30" w:type="dxa"/>
                    <w:right w:w="30" w:type="dxa"/>
                  </w:tcMar>
                </w:tcPr>
                <w:p w14:paraId="0E6618D4" w14:textId="77777777" w:rsidR="00D03982" w:rsidRDefault="00000000">
                  <w:pPr>
                    <w:spacing w:line="276" w:lineRule="auto"/>
                  </w:pPr>
                  <w:r>
                    <w:rPr>
                      <w:color w:val="000000"/>
                      <w:sz w:val="16"/>
                      <w:szCs w:val="16"/>
                    </w:rPr>
                    <w:t>Détente : dialogue et coexistence pacifique</w:t>
                  </w:r>
                </w:p>
              </w:tc>
            </w:tr>
            <w:tr w:rsidR="00D03982" w14:paraId="00DD01B5" w14:textId="77777777">
              <w:tblPrEx>
                <w:tblCellMar>
                  <w:top w:w="0" w:type="dxa"/>
                  <w:bottom w:w="0" w:type="dxa"/>
                </w:tblCellMar>
              </w:tblPrEx>
              <w:tc>
                <w:tcPr>
                  <w:tcW w:w="1066" w:type="dxa"/>
                  <w:tcMar>
                    <w:top w:w="30" w:type="dxa"/>
                    <w:left w:w="30" w:type="dxa"/>
                    <w:bottom w:w="30" w:type="dxa"/>
                    <w:right w:w="30" w:type="dxa"/>
                  </w:tcMar>
                </w:tcPr>
                <w:p w14:paraId="2AAD3B4D" w14:textId="77777777" w:rsidR="00D03982" w:rsidRDefault="00000000">
                  <w:pPr>
                    <w:spacing w:line="276" w:lineRule="auto"/>
                  </w:pPr>
                  <w:r>
                    <w:rPr>
                      <w:color w:val="000000"/>
                      <w:sz w:val="16"/>
                      <w:szCs w:val="16"/>
                    </w:rPr>
                    <w:t>1975-1985</w:t>
                  </w:r>
                </w:p>
              </w:tc>
              <w:tc>
                <w:tcPr>
                  <w:tcW w:w="1066" w:type="dxa"/>
                  <w:tcMar>
                    <w:top w:w="30" w:type="dxa"/>
                    <w:left w:w="30" w:type="dxa"/>
                    <w:bottom w:w="30" w:type="dxa"/>
                    <w:right w:w="30" w:type="dxa"/>
                  </w:tcMar>
                </w:tcPr>
                <w:p w14:paraId="52C8B4FD" w14:textId="77777777" w:rsidR="00D03982" w:rsidRDefault="00000000">
                  <w:pPr>
                    <w:spacing w:line="276" w:lineRule="auto"/>
                  </w:pPr>
                  <w:r>
                    <w:rPr>
                      <w:color w:val="000000"/>
                      <w:sz w:val="16"/>
                      <w:szCs w:val="16"/>
                    </w:rPr>
                    <w:t xml:space="preserve">« Guerre fraîche » : URSS en Afghanistan </w:t>
                  </w:r>
                  <w:r>
                    <w:rPr>
                      <w:color w:val="000000"/>
                      <w:sz w:val="16"/>
                      <w:szCs w:val="16"/>
                    </w:rPr>
                    <w:lastRenderedPageBreak/>
                    <w:t xml:space="preserve">(1979-1989), euromissiles SS-20 et Pershing, boycott des Jeux olympiques (1980, 1984), Reagan : « empire du mal », « guerre des étoiles » (IDS, 1983), </w:t>
                  </w:r>
                  <w:proofErr w:type="spellStart"/>
                  <w:r>
                    <w:rPr>
                      <w:color w:val="000000"/>
                      <w:sz w:val="16"/>
                      <w:szCs w:val="16"/>
                    </w:rPr>
                    <w:t>Solidarność</w:t>
                  </w:r>
                  <w:proofErr w:type="spellEnd"/>
                  <w:r>
                    <w:rPr>
                      <w:color w:val="000000"/>
                      <w:sz w:val="16"/>
                      <w:szCs w:val="16"/>
                    </w:rPr>
                    <w:t xml:space="preserve"> en Pologne (1980)</w:t>
                  </w:r>
                </w:p>
              </w:tc>
              <w:tc>
                <w:tcPr>
                  <w:tcW w:w="1066" w:type="dxa"/>
                  <w:tcMar>
                    <w:top w:w="30" w:type="dxa"/>
                    <w:left w:w="30" w:type="dxa"/>
                    <w:bottom w:w="30" w:type="dxa"/>
                    <w:right w:w="30" w:type="dxa"/>
                  </w:tcMar>
                </w:tcPr>
                <w:p w14:paraId="78D43AB4" w14:textId="77777777" w:rsidR="00D03982" w:rsidRDefault="00000000">
                  <w:pPr>
                    <w:spacing w:line="276" w:lineRule="auto"/>
                  </w:pPr>
                  <w:r>
                    <w:rPr>
                      <w:color w:val="000000"/>
                      <w:sz w:val="16"/>
                      <w:szCs w:val="16"/>
                    </w:rPr>
                    <w:lastRenderedPageBreak/>
                    <w:t>Regain de tension</w:t>
                  </w:r>
                </w:p>
              </w:tc>
            </w:tr>
            <w:tr w:rsidR="00D03982" w14:paraId="5D89FD80" w14:textId="77777777">
              <w:tblPrEx>
                <w:tblCellMar>
                  <w:top w:w="0" w:type="dxa"/>
                  <w:bottom w:w="0" w:type="dxa"/>
                </w:tblCellMar>
              </w:tblPrEx>
              <w:tc>
                <w:tcPr>
                  <w:tcW w:w="1066" w:type="dxa"/>
                  <w:tcMar>
                    <w:top w:w="30" w:type="dxa"/>
                    <w:left w:w="30" w:type="dxa"/>
                    <w:bottom w:w="30" w:type="dxa"/>
                    <w:right w:w="30" w:type="dxa"/>
                  </w:tcMar>
                </w:tcPr>
                <w:p w14:paraId="3997290A" w14:textId="77777777" w:rsidR="00D03982" w:rsidRDefault="00000000">
                  <w:pPr>
                    <w:spacing w:line="276" w:lineRule="auto"/>
                  </w:pPr>
                  <w:r>
                    <w:rPr>
                      <w:color w:val="000000"/>
                      <w:sz w:val="16"/>
                      <w:szCs w:val="16"/>
                    </w:rPr>
                    <w:t>1985-1991</w:t>
                  </w:r>
                </w:p>
              </w:tc>
              <w:tc>
                <w:tcPr>
                  <w:tcW w:w="1066" w:type="dxa"/>
                  <w:tcMar>
                    <w:top w:w="30" w:type="dxa"/>
                    <w:left w:w="30" w:type="dxa"/>
                    <w:bottom w:w="30" w:type="dxa"/>
                    <w:right w:w="30" w:type="dxa"/>
                  </w:tcMar>
                </w:tcPr>
                <w:p w14:paraId="770E2585" w14:textId="77777777" w:rsidR="00D03982" w:rsidRDefault="00000000">
                  <w:pPr>
                    <w:spacing w:line="276" w:lineRule="auto"/>
                  </w:pPr>
                  <w:r>
                    <w:rPr>
                      <w:color w:val="000000"/>
                      <w:sz w:val="16"/>
                      <w:szCs w:val="16"/>
                    </w:rPr>
                    <w:t>Gorbatchev (mars 1985) : perestroïka (restructuration économique) et glasnost (transparence, liberté d'expression) ; traité de Washington sur les euromissiles (1987) ; retrait d'Afghanistan (1989) ; révolutions pacifiques en Europe de l'Est ; chute du mur de Berlin (9 novembre 1989) ; réunification allemande (3 octobre 1990) ; dissolution du pacte de Varsovie (juillet 1991) ; putsch manqué (août 1991) ; indépendance des républiques ; dissolution de l'URSS (25 décembre 1991)</w:t>
                  </w:r>
                </w:p>
              </w:tc>
              <w:tc>
                <w:tcPr>
                  <w:tcW w:w="1066" w:type="dxa"/>
                  <w:tcMar>
                    <w:top w:w="30" w:type="dxa"/>
                    <w:left w:w="30" w:type="dxa"/>
                    <w:bottom w:w="30" w:type="dxa"/>
                    <w:right w:w="30" w:type="dxa"/>
                  </w:tcMar>
                </w:tcPr>
                <w:p w14:paraId="74C25028" w14:textId="77777777" w:rsidR="00D03982" w:rsidRDefault="00000000">
                  <w:pPr>
                    <w:spacing w:line="276" w:lineRule="auto"/>
                  </w:pPr>
                  <w:r>
                    <w:rPr>
                      <w:color w:val="000000"/>
                      <w:sz w:val="16"/>
                      <w:szCs w:val="16"/>
                    </w:rPr>
                    <w:t>Nouvelle détente puis fin de la guerre froide</w:t>
                  </w:r>
                </w:p>
              </w:tc>
            </w:tr>
          </w:tbl>
          <w:p w14:paraId="11CEF1CB" w14:textId="77777777" w:rsidR="00D03982" w:rsidRDefault="00D03982">
            <w:pPr>
              <w:spacing w:after="20"/>
            </w:pPr>
          </w:p>
        </w:tc>
        <w:tc>
          <w:tcPr>
            <w:tcW w:w="2250" w:type="dxa"/>
            <w:tcMar>
              <w:top w:w="60" w:type="dxa"/>
              <w:left w:w="60" w:type="dxa"/>
              <w:bottom w:w="60" w:type="dxa"/>
              <w:right w:w="60" w:type="dxa"/>
            </w:tcMar>
          </w:tcPr>
          <w:p w14:paraId="4B1EA780" w14:textId="77777777" w:rsidR="00D03982" w:rsidRDefault="00000000">
            <w:pPr>
              <w:spacing w:after="50" w:line="276" w:lineRule="auto"/>
            </w:pPr>
            <w:r>
              <w:rPr>
                <w:color w:val="000000"/>
                <w:sz w:val="18"/>
                <w:szCs w:val="18"/>
              </w:rPr>
              <w:lastRenderedPageBreak/>
              <w:t>Les élèves observent silencieusement.</w:t>
            </w:r>
          </w:p>
        </w:tc>
        <w:tc>
          <w:tcPr>
            <w:tcW w:w="1100" w:type="dxa"/>
            <w:tcMar>
              <w:top w:w="60" w:type="dxa"/>
              <w:left w:w="60" w:type="dxa"/>
              <w:bottom w:w="60" w:type="dxa"/>
              <w:right w:w="60" w:type="dxa"/>
            </w:tcMar>
          </w:tcPr>
          <w:p w14:paraId="720CC086" w14:textId="77777777" w:rsidR="00D03982" w:rsidRDefault="00000000">
            <w:pPr>
              <w:spacing w:after="50" w:line="276" w:lineRule="auto"/>
            </w:pPr>
            <w:r>
              <w:rPr>
                <w:color w:val="000000"/>
                <w:sz w:val="18"/>
                <w:szCs w:val="18"/>
              </w:rPr>
              <w:t>Observation dirigée</w:t>
            </w:r>
          </w:p>
        </w:tc>
        <w:tc>
          <w:tcPr>
            <w:tcW w:w="1050" w:type="dxa"/>
            <w:tcMar>
              <w:top w:w="60" w:type="dxa"/>
              <w:left w:w="60" w:type="dxa"/>
              <w:bottom w:w="60" w:type="dxa"/>
              <w:right w:w="60" w:type="dxa"/>
            </w:tcMar>
          </w:tcPr>
          <w:p w14:paraId="6E42CB83" w14:textId="77777777" w:rsidR="00D03982" w:rsidRDefault="00000000">
            <w:pPr>
              <w:spacing w:after="50" w:line="276" w:lineRule="auto"/>
            </w:pPr>
            <w:r>
              <w:rPr>
                <w:color w:val="000000"/>
                <w:sz w:val="18"/>
                <w:szCs w:val="18"/>
              </w:rPr>
              <w:t>Tableau noir (tableau récapitulatif recopié)</w:t>
            </w:r>
          </w:p>
        </w:tc>
        <w:tc>
          <w:tcPr>
            <w:tcW w:w="800" w:type="dxa"/>
            <w:tcMar>
              <w:top w:w="60" w:type="dxa"/>
              <w:left w:w="60" w:type="dxa"/>
              <w:bottom w:w="60" w:type="dxa"/>
              <w:right w:w="60" w:type="dxa"/>
            </w:tcMar>
          </w:tcPr>
          <w:p w14:paraId="138663F1" w14:textId="77777777" w:rsidR="00D03982" w:rsidRDefault="00000000">
            <w:pPr>
              <w:spacing w:after="50" w:line="276" w:lineRule="auto"/>
            </w:pPr>
            <w:r>
              <w:rPr>
                <w:i/>
                <w:iCs/>
                <w:color w:val="000000"/>
                <w:sz w:val="18"/>
                <w:szCs w:val="18"/>
              </w:rPr>
              <w:t>Ce tableau achève celui commencé à la séance 21 (le programme demande un tableau 1945-1985 : le prolonger jusqu'en 1991). Faire recopier le tableau dans le cahier.</w:t>
            </w:r>
          </w:p>
          <w:p w14:paraId="25B4D810" w14:textId="77777777" w:rsidR="00D03982" w:rsidRDefault="00000000">
            <w:pPr>
              <w:spacing w:after="50" w:line="276" w:lineRule="auto"/>
            </w:pPr>
            <w:r>
              <w:rPr>
                <w:i/>
                <w:iCs/>
                <w:color w:val="000000"/>
                <w:sz w:val="18"/>
                <w:szCs w:val="18"/>
              </w:rPr>
              <w:t xml:space="preserve">Méthode facultative : si une carte murale, un manuel illustré, un texte d'époque ou des témoignages recueillis par enquête sont disponibles, les faire observer et commenter par les </w:t>
            </w:r>
            <w:r>
              <w:rPr>
                <w:i/>
                <w:iCs/>
                <w:color w:val="000000"/>
                <w:sz w:val="18"/>
                <w:szCs w:val="18"/>
              </w:rPr>
              <w:lastRenderedPageBreak/>
              <w:t>élèves à la place du document recopié au tableau (voir Mode d'emploi).</w:t>
            </w:r>
          </w:p>
        </w:tc>
      </w:tr>
      <w:tr w:rsidR="00D03982" w14:paraId="7942548D" w14:textId="77777777">
        <w:tblPrEx>
          <w:tblCellMar>
            <w:top w:w="0" w:type="dxa"/>
            <w:bottom w:w="0" w:type="dxa"/>
          </w:tblCellMar>
        </w:tblPrEx>
        <w:tc>
          <w:tcPr>
            <w:tcW w:w="1150" w:type="dxa"/>
            <w:tcMar>
              <w:top w:w="60" w:type="dxa"/>
              <w:left w:w="60" w:type="dxa"/>
              <w:bottom w:w="60" w:type="dxa"/>
              <w:right w:w="60" w:type="dxa"/>
            </w:tcMar>
          </w:tcPr>
          <w:p w14:paraId="778849F8" w14:textId="77777777" w:rsidR="00D03982" w:rsidRDefault="00000000">
            <w:pPr>
              <w:spacing w:after="20" w:line="276" w:lineRule="auto"/>
            </w:pPr>
            <w:r>
              <w:rPr>
                <w:b/>
                <w:bCs/>
                <w:color w:val="000000"/>
                <w:sz w:val="18"/>
                <w:szCs w:val="18"/>
              </w:rPr>
              <w:lastRenderedPageBreak/>
              <w:t>4. Analyse</w:t>
            </w:r>
          </w:p>
        </w:tc>
        <w:tc>
          <w:tcPr>
            <w:tcW w:w="3250" w:type="dxa"/>
            <w:tcMar>
              <w:top w:w="60" w:type="dxa"/>
              <w:left w:w="60" w:type="dxa"/>
              <w:bottom w:w="60" w:type="dxa"/>
              <w:right w:w="60" w:type="dxa"/>
            </w:tcMar>
          </w:tcPr>
          <w:p w14:paraId="428AA721" w14:textId="77777777" w:rsidR="00D03982" w:rsidRDefault="00000000">
            <w:pPr>
              <w:spacing w:after="50" w:line="276" w:lineRule="auto"/>
            </w:pPr>
            <w:r>
              <w:rPr>
                <w:color w:val="000000"/>
                <w:sz w:val="18"/>
                <w:szCs w:val="18"/>
              </w:rPr>
              <w:t>Pourquoi les deux Grands entrent-ils en détente après 1962 ?</w:t>
            </w:r>
          </w:p>
          <w:p w14:paraId="5C3A7660" w14:textId="77777777" w:rsidR="00D03982" w:rsidRDefault="00000000">
            <w:pPr>
              <w:spacing w:after="50" w:line="276" w:lineRule="auto"/>
            </w:pPr>
            <w:r>
              <w:rPr>
                <w:color w:val="000000"/>
                <w:sz w:val="18"/>
                <w:szCs w:val="18"/>
              </w:rPr>
              <w:t>Quelles sont les manifestations de la détente ?</w:t>
            </w:r>
          </w:p>
          <w:p w14:paraId="49DC3577" w14:textId="77777777" w:rsidR="00D03982" w:rsidRDefault="00000000">
            <w:pPr>
              <w:spacing w:after="50" w:line="276" w:lineRule="auto"/>
            </w:pPr>
            <w:r>
              <w:rPr>
                <w:color w:val="000000"/>
                <w:sz w:val="18"/>
                <w:szCs w:val="18"/>
              </w:rPr>
              <w:t>La détente signifie-t-elle la fin des conflits ?</w:t>
            </w:r>
          </w:p>
          <w:p w14:paraId="1FFBE1FC" w14:textId="77777777" w:rsidR="00D03982" w:rsidRDefault="00000000">
            <w:pPr>
              <w:spacing w:after="50" w:line="276" w:lineRule="auto"/>
            </w:pPr>
            <w:r>
              <w:rPr>
                <w:color w:val="000000"/>
                <w:sz w:val="18"/>
                <w:szCs w:val="18"/>
              </w:rPr>
              <w:t>Qu'est-ce que la « guerre fraîche » (1975-1985) ?</w:t>
            </w:r>
          </w:p>
          <w:p w14:paraId="1D194C87" w14:textId="77777777" w:rsidR="00D03982" w:rsidRDefault="00000000">
            <w:pPr>
              <w:spacing w:after="50" w:line="276" w:lineRule="auto"/>
            </w:pPr>
            <w:r>
              <w:rPr>
                <w:color w:val="000000"/>
                <w:sz w:val="18"/>
                <w:szCs w:val="18"/>
              </w:rPr>
              <w:t>Qui est Gorbatchev et que sont la perestroïka et la glasnost ?</w:t>
            </w:r>
          </w:p>
          <w:p w14:paraId="6E99918F" w14:textId="77777777" w:rsidR="00D03982" w:rsidRDefault="00000000">
            <w:pPr>
              <w:spacing w:after="50" w:line="276" w:lineRule="auto"/>
            </w:pPr>
            <w:r>
              <w:rPr>
                <w:color w:val="000000"/>
                <w:sz w:val="18"/>
                <w:szCs w:val="18"/>
              </w:rPr>
              <w:lastRenderedPageBreak/>
              <w:t>Comment Gorbatchev met-il fin à la guerre froide ?</w:t>
            </w:r>
          </w:p>
          <w:p w14:paraId="147215D6" w14:textId="77777777" w:rsidR="00D03982" w:rsidRDefault="00000000">
            <w:pPr>
              <w:spacing w:after="50" w:line="276" w:lineRule="auto"/>
            </w:pPr>
            <w:r>
              <w:rPr>
                <w:color w:val="000000"/>
                <w:sz w:val="18"/>
                <w:szCs w:val="18"/>
              </w:rPr>
              <w:t>Que se passe-t-il en Europe de l'Est en 1989 ?</w:t>
            </w:r>
          </w:p>
          <w:p w14:paraId="77BC6205" w14:textId="77777777" w:rsidR="00D03982" w:rsidRDefault="00000000">
            <w:pPr>
              <w:spacing w:after="50" w:line="276" w:lineRule="auto"/>
            </w:pPr>
            <w:r>
              <w:rPr>
                <w:color w:val="000000"/>
                <w:sz w:val="18"/>
                <w:szCs w:val="18"/>
              </w:rPr>
              <w:t>Comment l'URSS disparaît-elle ?</w:t>
            </w:r>
          </w:p>
        </w:tc>
        <w:tc>
          <w:tcPr>
            <w:tcW w:w="2250" w:type="dxa"/>
            <w:tcMar>
              <w:top w:w="60" w:type="dxa"/>
              <w:left w:w="60" w:type="dxa"/>
              <w:bottom w:w="60" w:type="dxa"/>
              <w:right w:w="60" w:type="dxa"/>
            </w:tcMar>
          </w:tcPr>
          <w:p w14:paraId="11094B43" w14:textId="77777777" w:rsidR="00D03982" w:rsidRDefault="00000000">
            <w:pPr>
              <w:spacing w:after="50" w:line="276" w:lineRule="auto"/>
            </w:pPr>
            <w:r>
              <w:rPr>
                <w:color w:val="000000"/>
                <w:sz w:val="18"/>
                <w:szCs w:val="18"/>
              </w:rPr>
              <w:lastRenderedPageBreak/>
              <w:t xml:space="preserve">R.A. : Parce que la crise de Cuba leur a fait peur : ils veulent éviter une guerre nucléaire accidentelle ; parce que la course aux armements coûte très cher ; parce que chacun a des problèmes dans son camp : les États-Unis s'enlisent au Vietnam et la France du général de Gaulle prend ses distances avec </w:t>
            </w:r>
            <w:r>
              <w:rPr>
                <w:color w:val="000000"/>
                <w:sz w:val="18"/>
                <w:szCs w:val="18"/>
              </w:rPr>
              <w:lastRenderedPageBreak/>
              <w:t>l'OTAN, tandis que l'URSS se brouille avec la Chine et fait face aux révoltes en Europe de l'Est.</w:t>
            </w:r>
          </w:p>
          <w:p w14:paraId="2C98FCF8" w14:textId="77777777" w:rsidR="00D03982" w:rsidRDefault="00000000">
            <w:pPr>
              <w:spacing w:after="50" w:line="276" w:lineRule="auto"/>
            </w:pPr>
            <w:r>
              <w:rPr>
                <w:color w:val="000000"/>
                <w:sz w:val="18"/>
                <w:szCs w:val="18"/>
              </w:rPr>
              <w:t>R.A. : Le « téléphone rouge » entre Washington et Moscou (1963), le traité de non-prolifération nucléaire (1968), les accords SALT 1 limitant les armements stratégiques (1972), l'Ostpolitik du chancelier Willy Brandt qui fait se reconnaître les deux Allemagnes (1972), et la conférence d'Helsinki (1975) où 35 États reconnaissent les frontières européennes et s'engagent à respecter les droits de l'homme.</w:t>
            </w:r>
          </w:p>
          <w:p w14:paraId="042D6F58" w14:textId="77777777" w:rsidR="00D03982" w:rsidRDefault="00000000">
            <w:pPr>
              <w:spacing w:after="50" w:line="276" w:lineRule="auto"/>
            </w:pPr>
            <w:r>
              <w:rPr>
                <w:color w:val="000000"/>
                <w:sz w:val="18"/>
                <w:szCs w:val="18"/>
              </w:rPr>
              <w:t>R.A. : Non : les États-Unis mènent la guerre du Vietnam (1964-1975), qu'ils perdent ; l'URSS écrase le Printemps de Prague (1968), au nom de la « souveraineté limitée » ; les deux Grands s'affrontent par alliés interposés au Moyen-Orient et en Afrique ; la détente est une coexistence pacifique, pas une amitié.</w:t>
            </w:r>
          </w:p>
          <w:p w14:paraId="5E152DC0" w14:textId="77777777" w:rsidR="00D03982" w:rsidRDefault="00000000">
            <w:pPr>
              <w:spacing w:after="50" w:line="276" w:lineRule="auto"/>
            </w:pPr>
            <w:r>
              <w:rPr>
                <w:color w:val="000000"/>
                <w:sz w:val="18"/>
                <w:szCs w:val="18"/>
              </w:rPr>
              <w:t>R.A. : Un regain de tension : l'URSS envahit l'Afghanistan (décembre 1979) et installe des missiles SS-20 en Europe, ce à quoi l'OTAN répond par des Pershing ; les Jeux olympiques de Moscou (1980) et de Los Angeles (1984) sont boycottés ; le président Reagan dénonce l'« empire du mal » et lance la « guerre des étoiles » (IDS, 1983), un programme de défense spatiale très coûteux que l'URSS ne peut pas suivre.</w:t>
            </w:r>
          </w:p>
          <w:p w14:paraId="6D891416" w14:textId="77777777" w:rsidR="00D03982" w:rsidRDefault="00000000">
            <w:pPr>
              <w:spacing w:after="50" w:line="276" w:lineRule="auto"/>
            </w:pPr>
            <w:r>
              <w:rPr>
                <w:color w:val="000000"/>
                <w:sz w:val="18"/>
                <w:szCs w:val="18"/>
              </w:rPr>
              <w:t xml:space="preserve">R.A. : Mikhaïl Gorbatchev devient secrétaire général du parti communiste soviétique en mars 1985 ; constatant que l'URSS est en faillite (économie stagnante, pénuries, course aux armements insoutenable), il lance la perestroïka (« restructuration » : introduction d'une part de </w:t>
            </w:r>
            <w:r>
              <w:rPr>
                <w:color w:val="000000"/>
                <w:sz w:val="18"/>
                <w:szCs w:val="18"/>
              </w:rPr>
              <w:lastRenderedPageBreak/>
              <w:t>marché et d'autonomie dans l'économie) et la glasnost (« transparence » : liberté d'expression, révélation des crimes de Staline, élections plus libres).</w:t>
            </w:r>
          </w:p>
          <w:p w14:paraId="3ED47B11" w14:textId="77777777" w:rsidR="00D03982" w:rsidRDefault="00000000">
            <w:pPr>
              <w:spacing w:after="50" w:line="276" w:lineRule="auto"/>
            </w:pPr>
            <w:r>
              <w:rPr>
                <w:color w:val="000000"/>
                <w:sz w:val="18"/>
                <w:szCs w:val="18"/>
              </w:rPr>
              <w:t>R.A. : Par une « nouvelle détente » : il rencontre Reagan et signe le traité de Washington (1987) qui supprime les euromissiles, retire les troupes d'Afghanistan (1989), réduit les armements et annonce qu'il n'interviendra plus dans les pays de l'Est : la « doctrine Brejnev » est abandonnée.</w:t>
            </w:r>
          </w:p>
          <w:p w14:paraId="78820461" w14:textId="77777777" w:rsidR="00D03982" w:rsidRDefault="00000000">
            <w:pPr>
              <w:spacing w:after="50" w:line="276" w:lineRule="auto"/>
            </w:pPr>
            <w:r>
              <w:rPr>
                <w:color w:val="000000"/>
                <w:sz w:val="18"/>
                <w:szCs w:val="18"/>
              </w:rPr>
              <w:t>R.A. : Libérés de la menace des chars soviétiques, les peuples renversent pacifiquement les régimes communistes : élections libres en Pologne (</w:t>
            </w:r>
            <w:proofErr w:type="spellStart"/>
            <w:r>
              <w:rPr>
                <w:color w:val="000000"/>
                <w:sz w:val="18"/>
                <w:szCs w:val="18"/>
              </w:rPr>
              <w:t>Solidarność</w:t>
            </w:r>
            <w:proofErr w:type="spellEnd"/>
            <w:r>
              <w:rPr>
                <w:color w:val="000000"/>
                <w:sz w:val="18"/>
                <w:szCs w:val="18"/>
              </w:rPr>
              <w:t>), ouverture de la frontière hongroise, chute du mur de Berlin le 9 novembre 1989, « révolution de velours » en Tchécoslovaquie, chute de Ceausescu en Roumanie (seule révolution sanglante) ; l'Allemagne est réunifiée le 3 octobre 1990 ; le pacte de Varsovie est dissous en 1991.</w:t>
            </w:r>
          </w:p>
          <w:p w14:paraId="2EEEE8D6" w14:textId="77777777" w:rsidR="00D03982" w:rsidRDefault="00000000">
            <w:pPr>
              <w:spacing w:after="50" w:line="276" w:lineRule="auto"/>
            </w:pPr>
            <w:r>
              <w:rPr>
                <w:color w:val="000000"/>
                <w:sz w:val="18"/>
                <w:szCs w:val="18"/>
              </w:rPr>
              <w:t>R.A. : Les réformes libèrent les nationalités : les pays baltes proclament leur indépendance (1990-1991) ; en août 1991, des communistes conservateurs tentent un putsch contre Gorbatchev, mis en échec par Boris Eltsine, président de la Russie ; le parti communiste est interdit, les républiques deviennent indépendantes et, le 25 décembre 1991, Gorbatchev démissionne : l'URSS est dissoute et remplacée par quinze États, dont la Russie ; la guerre froide est finie et les États-Unis restent la seule superpuissance.</w:t>
            </w:r>
          </w:p>
        </w:tc>
        <w:tc>
          <w:tcPr>
            <w:tcW w:w="1100" w:type="dxa"/>
            <w:tcMar>
              <w:top w:w="60" w:type="dxa"/>
              <w:left w:w="60" w:type="dxa"/>
              <w:bottom w:w="60" w:type="dxa"/>
              <w:right w:w="60" w:type="dxa"/>
            </w:tcMar>
          </w:tcPr>
          <w:p w14:paraId="1E672D4A" w14:textId="77777777" w:rsidR="00D03982" w:rsidRDefault="00000000">
            <w:pPr>
              <w:spacing w:after="50" w:line="276" w:lineRule="auto"/>
            </w:pPr>
            <w:r>
              <w:rPr>
                <w:color w:val="000000"/>
                <w:sz w:val="18"/>
                <w:szCs w:val="18"/>
              </w:rPr>
              <w:lastRenderedPageBreak/>
              <w:t>Lecture et complétion d'un tableau récapitulatif, questions-réponses</w:t>
            </w:r>
          </w:p>
        </w:tc>
        <w:tc>
          <w:tcPr>
            <w:tcW w:w="1050" w:type="dxa"/>
            <w:tcMar>
              <w:top w:w="60" w:type="dxa"/>
              <w:left w:w="60" w:type="dxa"/>
              <w:bottom w:w="60" w:type="dxa"/>
              <w:right w:w="60" w:type="dxa"/>
            </w:tcMar>
          </w:tcPr>
          <w:p w14:paraId="774137A9" w14:textId="77777777" w:rsidR="00D03982" w:rsidRDefault="00000000">
            <w:pPr>
              <w:spacing w:after="50" w:line="276" w:lineRule="auto"/>
            </w:pPr>
            <w:r>
              <w:rPr>
                <w:color w:val="000000"/>
                <w:sz w:val="18"/>
                <w:szCs w:val="18"/>
              </w:rPr>
              <w:t>Tableau noir (tableau récapitulatif recopié)</w:t>
            </w:r>
          </w:p>
        </w:tc>
        <w:tc>
          <w:tcPr>
            <w:tcW w:w="800" w:type="dxa"/>
            <w:tcMar>
              <w:top w:w="60" w:type="dxa"/>
              <w:left w:w="60" w:type="dxa"/>
              <w:bottom w:w="60" w:type="dxa"/>
              <w:right w:w="60" w:type="dxa"/>
            </w:tcMar>
          </w:tcPr>
          <w:p w14:paraId="1C014F0D" w14:textId="77777777" w:rsidR="00D03982" w:rsidRDefault="00D03982"/>
        </w:tc>
      </w:tr>
      <w:tr w:rsidR="00D03982" w14:paraId="55384961" w14:textId="77777777">
        <w:tblPrEx>
          <w:tblCellMar>
            <w:top w:w="0" w:type="dxa"/>
            <w:bottom w:w="0" w:type="dxa"/>
          </w:tblCellMar>
        </w:tblPrEx>
        <w:tc>
          <w:tcPr>
            <w:tcW w:w="1150" w:type="dxa"/>
            <w:tcMar>
              <w:top w:w="60" w:type="dxa"/>
              <w:left w:w="60" w:type="dxa"/>
              <w:bottom w:w="60" w:type="dxa"/>
              <w:right w:w="60" w:type="dxa"/>
            </w:tcMar>
          </w:tcPr>
          <w:p w14:paraId="00B29339" w14:textId="77777777" w:rsidR="00D03982" w:rsidRDefault="00000000">
            <w:pPr>
              <w:spacing w:after="20" w:line="276" w:lineRule="auto"/>
            </w:pPr>
            <w:r>
              <w:rPr>
                <w:b/>
                <w:bCs/>
                <w:color w:val="000000"/>
                <w:sz w:val="18"/>
                <w:szCs w:val="18"/>
              </w:rPr>
              <w:lastRenderedPageBreak/>
              <w:t>5. Synthèse</w:t>
            </w:r>
          </w:p>
        </w:tc>
        <w:tc>
          <w:tcPr>
            <w:tcW w:w="3250" w:type="dxa"/>
            <w:tcMar>
              <w:top w:w="60" w:type="dxa"/>
              <w:left w:w="60" w:type="dxa"/>
              <w:bottom w:w="60" w:type="dxa"/>
              <w:right w:w="60" w:type="dxa"/>
            </w:tcMar>
          </w:tcPr>
          <w:p w14:paraId="5DC697B2" w14:textId="77777777" w:rsidR="00D03982" w:rsidRDefault="00000000">
            <w:pPr>
              <w:spacing w:after="50" w:line="276" w:lineRule="auto"/>
            </w:pPr>
            <w:r>
              <w:rPr>
                <w:color w:val="000000"/>
                <w:sz w:val="18"/>
                <w:szCs w:val="18"/>
              </w:rPr>
              <w:t xml:space="preserve">Donc, après la peur de Cuba, les deux Grands entrent dans la détente : téléphone </w:t>
            </w:r>
            <w:r>
              <w:rPr>
                <w:color w:val="000000"/>
                <w:sz w:val="18"/>
                <w:szCs w:val="18"/>
              </w:rPr>
              <w:lastRenderedPageBreak/>
              <w:t>rouge, accords de limitation des armements, Ostpolitik et conférence d'Helsinki, même si des conflits comme le Vietnam et Prague continuent. De 1975 à 1985, la « guerre fraîche » ravive les tensions avec l'Afghanistan, les euromissiles et la guerre des étoiles de Reagan. Arrivé au pouvoir en 1985, Gorbatchev tente de sauver une URSS épuisée par la perestroïka et la glasnost, et négocie une nouvelle détente. Mais ses réformes libèrent les peuples : le mur de Berlin tombe le 9 novembre 1989, l'Europe de l'Est se libère, l'Allemagne se réunifie, et l'URSS se dissout le 25 décembre 1991. La guerre froide s'achève par la victoire du bloc occidental.</w:t>
            </w:r>
          </w:p>
        </w:tc>
        <w:tc>
          <w:tcPr>
            <w:tcW w:w="2250" w:type="dxa"/>
            <w:tcMar>
              <w:top w:w="60" w:type="dxa"/>
              <w:left w:w="60" w:type="dxa"/>
              <w:bottom w:w="60" w:type="dxa"/>
              <w:right w:w="60" w:type="dxa"/>
            </w:tcMar>
          </w:tcPr>
          <w:p w14:paraId="26B66507" w14:textId="77777777" w:rsidR="00D03982" w:rsidRDefault="00000000">
            <w:pPr>
              <w:spacing w:after="50" w:line="276" w:lineRule="auto"/>
            </w:pPr>
            <w:r>
              <w:rPr>
                <w:color w:val="000000"/>
                <w:sz w:val="18"/>
                <w:szCs w:val="18"/>
              </w:rPr>
              <w:lastRenderedPageBreak/>
              <w:t>Les élèves écoutent.</w:t>
            </w:r>
          </w:p>
        </w:tc>
        <w:tc>
          <w:tcPr>
            <w:tcW w:w="1100" w:type="dxa"/>
            <w:tcMar>
              <w:top w:w="60" w:type="dxa"/>
              <w:left w:w="60" w:type="dxa"/>
              <w:bottom w:w="60" w:type="dxa"/>
              <w:right w:w="60" w:type="dxa"/>
            </w:tcMar>
          </w:tcPr>
          <w:p w14:paraId="3E4E88EC" w14:textId="77777777" w:rsidR="00D03982" w:rsidRDefault="00000000">
            <w:pPr>
              <w:spacing w:after="50" w:line="276" w:lineRule="auto"/>
            </w:pPr>
            <w:r>
              <w:rPr>
                <w:color w:val="000000"/>
                <w:sz w:val="18"/>
                <w:szCs w:val="18"/>
              </w:rPr>
              <w:t>Exposé oral</w:t>
            </w:r>
          </w:p>
        </w:tc>
        <w:tc>
          <w:tcPr>
            <w:tcW w:w="1050" w:type="dxa"/>
            <w:tcMar>
              <w:top w:w="60" w:type="dxa"/>
              <w:left w:w="60" w:type="dxa"/>
              <w:bottom w:w="60" w:type="dxa"/>
              <w:right w:w="60" w:type="dxa"/>
            </w:tcMar>
          </w:tcPr>
          <w:p w14:paraId="65E7953B" w14:textId="77777777" w:rsidR="00D03982" w:rsidRDefault="00000000">
            <w:pPr>
              <w:spacing w:after="50" w:line="276" w:lineRule="auto"/>
            </w:pPr>
            <w:r>
              <w:rPr>
                <w:color w:val="000000"/>
                <w:sz w:val="18"/>
                <w:szCs w:val="18"/>
              </w:rPr>
              <w:t>Tableau noir</w:t>
            </w:r>
          </w:p>
        </w:tc>
        <w:tc>
          <w:tcPr>
            <w:tcW w:w="800" w:type="dxa"/>
            <w:tcMar>
              <w:top w:w="60" w:type="dxa"/>
              <w:left w:w="60" w:type="dxa"/>
              <w:bottom w:w="60" w:type="dxa"/>
              <w:right w:w="60" w:type="dxa"/>
            </w:tcMar>
          </w:tcPr>
          <w:p w14:paraId="0054EDED" w14:textId="77777777" w:rsidR="00D03982" w:rsidRDefault="00D03982"/>
        </w:tc>
      </w:tr>
      <w:tr w:rsidR="00D03982" w14:paraId="0F12E7DA" w14:textId="77777777">
        <w:tblPrEx>
          <w:tblCellMar>
            <w:top w:w="0" w:type="dxa"/>
            <w:bottom w:w="0" w:type="dxa"/>
          </w:tblCellMar>
        </w:tblPrEx>
        <w:tc>
          <w:tcPr>
            <w:tcW w:w="1150" w:type="dxa"/>
            <w:tcMar>
              <w:top w:w="60" w:type="dxa"/>
              <w:left w:w="60" w:type="dxa"/>
              <w:bottom w:w="60" w:type="dxa"/>
              <w:right w:w="60" w:type="dxa"/>
            </w:tcMar>
          </w:tcPr>
          <w:p w14:paraId="6B63F57D" w14:textId="77777777" w:rsidR="00D03982" w:rsidRDefault="00000000">
            <w:pPr>
              <w:spacing w:after="20" w:line="276" w:lineRule="auto"/>
            </w:pPr>
            <w:r>
              <w:rPr>
                <w:b/>
                <w:bCs/>
                <w:color w:val="000000"/>
                <w:sz w:val="18"/>
                <w:szCs w:val="18"/>
              </w:rPr>
              <w:t>6. Application</w:t>
            </w:r>
          </w:p>
        </w:tc>
        <w:tc>
          <w:tcPr>
            <w:tcW w:w="3250" w:type="dxa"/>
            <w:tcMar>
              <w:top w:w="60" w:type="dxa"/>
              <w:left w:w="60" w:type="dxa"/>
              <w:bottom w:w="60" w:type="dxa"/>
              <w:right w:w="60" w:type="dxa"/>
            </w:tcMar>
          </w:tcPr>
          <w:p w14:paraId="74CDB02C" w14:textId="77777777" w:rsidR="00D03982" w:rsidRDefault="00000000">
            <w:pPr>
              <w:spacing w:after="50" w:line="276" w:lineRule="auto"/>
            </w:pPr>
            <w:r>
              <w:rPr>
                <w:b/>
                <w:bCs/>
                <w:color w:val="000000"/>
                <w:sz w:val="18"/>
                <w:szCs w:val="18"/>
              </w:rPr>
              <w:t>Exercice 1</w:t>
            </w:r>
            <w:r>
              <w:rPr>
                <w:color w:val="000000"/>
                <w:sz w:val="18"/>
                <w:szCs w:val="18"/>
              </w:rPr>
              <w:t xml:space="preserve"> — Associez chaque événement à sa période : détente (D), guerre fraîche (F) ou fin de la guerre froide (G).</w:t>
            </w:r>
          </w:p>
          <w:p w14:paraId="11EC7A41" w14:textId="77777777" w:rsidR="00D03982" w:rsidRDefault="00000000">
            <w:pPr>
              <w:spacing w:after="50" w:line="276" w:lineRule="auto"/>
            </w:pPr>
            <w:r>
              <w:rPr>
                <w:color w:val="000000"/>
                <w:sz w:val="18"/>
                <w:szCs w:val="18"/>
              </w:rPr>
              <w:t>1. Invasion soviétique de l'Afghanistan (1979).</w:t>
            </w:r>
          </w:p>
          <w:p w14:paraId="381AC33D" w14:textId="77777777" w:rsidR="00D03982" w:rsidRDefault="00000000">
            <w:pPr>
              <w:spacing w:after="50" w:line="276" w:lineRule="auto"/>
            </w:pPr>
            <w:r>
              <w:rPr>
                <w:color w:val="000000"/>
                <w:sz w:val="18"/>
                <w:szCs w:val="18"/>
              </w:rPr>
              <w:t>2. Accords SALT 1 (1972).</w:t>
            </w:r>
          </w:p>
          <w:p w14:paraId="75C0DAC4" w14:textId="77777777" w:rsidR="00D03982" w:rsidRDefault="00000000">
            <w:pPr>
              <w:spacing w:after="50" w:line="276" w:lineRule="auto"/>
            </w:pPr>
            <w:r>
              <w:rPr>
                <w:color w:val="000000"/>
                <w:sz w:val="18"/>
                <w:szCs w:val="18"/>
              </w:rPr>
              <w:t>3. Chute du mur de Berlin (1989).</w:t>
            </w:r>
          </w:p>
          <w:p w14:paraId="029588B8" w14:textId="77777777" w:rsidR="00D03982" w:rsidRDefault="00000000">
            <w:pPr>
              <w:spacing w:after="50" w:line="276" w:lineRule="auto"/>
            </w:pPr>
            <w:r>
              <w:rPr>
                <w:color w:val="000000"/>
                <w:sz w:val="18"/>
                <w:szCs w:val="18"/>
              </w:rPr>
              <w:t>4. « Guerre des étoiles » de Reagan (1983).</w:t>
            </w:r>
          </w:p>
          <w:p w14:paraId="3DAAA388" w14:textId="77777777" w:rsidR="00D03982" w:rsidRDefault="00000000">
            <w:pPr>
              <w:spacing w:after="50" w:line="276" w:lineRule="auto"/>
            </w:pPr>
            <w:r>
              <w:rPr>
                <w:color w:val="000000"/>
                <w:sz w:val="18"/>
                <w:szCs w:val="18"/>
              </w:rPr>
              <w:t>5. Dissolution de l'URSS (1991).</w:t>
            </w:r>
          </w:p>
          <w:p w14:paraId="56506416" w14:textId="77777777" w:rsidR="00D03982" w:rsidRDefault="00000000">
            <w:pPr>
              <w:spacing w:after="50" w:line="276" w:lineRule="auto"/>
            </w:pPr>
            <w:r>
              <w:rPr>
                <w:color w:val="000000"/>
                <w:sz w:val="18"/>
                <w:szCs w:val="18"/>
              </w:rPr>
              <w:t>6. Conférence d'Helsinki (1975).</w:t>
            </w:r>
          </w:p>
          <w:p w14:paraId="651C7C01" w14:textId="77777777" w:rsidR="00D03982" w:rsidRDefault="00000000">
            <w:pPr>
              <w:spacing w:after="50" w:line="276" w:lineRule="auto"/>
            </w:pPr>
            <w:r>
              <w:rPr>
                <w:b/>
                <w:bCs/>
                <w:color w:val="000000"/>
                <w:sz w:val="18"/>
                <w:szCs w:val="18"/>
              </w:rPr>
              <w:t>Exercice 2</w:t>
            </w:r>
            <w:r>
              <w:rPr>
                <w:color w:val="000000"/>
                <w:sz w:val="18"/>
                <w:szCs w:val="18"/>
              </w:rPr>
              <w:t xml:space="preserve"> — Complétez le texte avec les mots proposés : glasnost – 1985 – perestroïka – 9 novembre 1989 – 25 décembre 1991.</w:t>
            </w:r>
          </w:p>
          <w:p w14:paraId="10CE0E4E" w14:textId="77777777" w:rsidR="00D03982" w:rsidRDefault="00000000">
            <w:pPr>
              <w:spacing w:after="50" w:line="276" w:lineRule="auto"/>
            </w:pPr>
            <w:r>
              <w:rPr>
                <w:color w:val="000000"/>
                <w:sz w:val="18"/>
                <w:szCs w:val="18"/>
              </w:rPr>
              <w:t>Gorbatchev arrive au pouvoir en URSS en ……… (1).</w:t>
            </w:r>
          </w:p>
          <w:p w14:paraId="4C0774F1" w14:textId="77777777" w:rsidR="00D03982" w:rsidRDefault="00000000">
            <w:pPr>
              <w:spacing w:after="50" w:line="276" w:lineRule="auto"/>
            </w:pPr>
            <w:r>
              <w:rPr>
                <w:color w:val="000000"/>
                <w:sz w:val="18"/>
                <w:szCs w:val="18"/>
              </w:rPr>
              <w:t>Il lance la ……… (2), réforme de l'économie, et la ……… (3), liberté d'expression.</w:t>
            </w:r>
          </w:p>
          <w:p w14:paraId="551E1AA4" w14:textId="77777777" w:rsidR="00D03982" w:rsidRDefault="00000000">
            <w:pPr>
              <w:spacing w:after="50" w:line="276" w:lineRule="auto"/>
            </w:pPr>
            <w:r>
              <w:rPr>
                <w:color w:val="000000"/>
                <w:sz w:val="18"/>
                <w:szCs w:val="18"/>
              </w:rPr>
              <w:t>Le mur de Berlin tombe le ……… (4).</w:t>
            </w:r>
          </w:p>
          <w:p w14:paraId="7EF0DE4A" w14:textId="77777777" w:rsidR="00D03982" w:rsidRDefault="00000000">
            <w:pPr>
              <w:spacing w:after="50" w:line="276" w:lineRule="auto"/>
            </w:pPr>
            <w:r>
              <w:rPr>
                <w:color w:val="000000"/>
                <w:sz w:val="18"/>
                <w:szCs w:val="18"/>
              </w:rPr>
              <w:t>L'URSS est dissoute le ……… (5).</w:t>
            </w:r>
          </w:p>
        </w:tc>
        <w:tc>
          <w:tcPr>
            <w:tcW w:w="2250" w:type="dxa"/>
            <w:tcMar>
              <w:top w:w="60" w:type="dxa"/>
              <w:left w:w="60" w:type="dxa"/>
              <w:bottom w:w="60" w:type="dxa"/>
              <w:right w:w="60" w:type="dxa"/>
            </w:tcMar>
          </w:tcPr>
          <w:p w14:paraId="798CBF7B" w14:textId="77777777" w:rsidR="00D03982" w:rsidRDefault="00000000">
            <w:pPr>
              <w:spacing w:after="50" w:line="276" w:lineRule="auto"/>
            </w:pPr>
            <w:r>
              <w:rPr>
                <w:b/>
                <w:bCs/>
                <w:color w:val="E9704F"/>
                <w:sz w:val="18"/>
                <w:szCs w:val="18"/>
              </w:rPr>
              <w:t>Corrigé 1 :</w:t>
            </w:r>
          </w:p>
          <w:p w14:paraId="279AC29A" w14:textId="77777777" w:rsidR="00D03982" w:rsidRDefault="00000000">
            <w:pPr>
              <w:spacing w:after="50" w:line="276" w:lineRule="auto"/>
            </w:pPr>
            <w:r>
              <w:rPr>
                <w:color w:val="000000"/>
                <w:sz w:val="18"/>
                <w:szCs w:val="18"/>
              </w:rPr>
              <w:t xml:space="preserve">1. </w:t>
            </w:r>
            <w:r>
              <w:rPr>
                <w:b/>
                <w:bCs/>
                <w:color w:val="E9704F"/>
                <w:sz w:val="18"/>
                <w:szCs w:val="18"/>
              </w:rPr>
              <w:t>F</w:t>
            </w:r>
            <w:r>
              <w:rPr>
                <w:color w:val="000000"/>
                <w:sz w:val="18"/>
                <w:szCs w:val="18"/>
              </w:rPr>
              <w:t>.</w:t>
            </w:r>
          </w:p>
          <w:p w14:paraId="77285D97" w14:textId="77777777" w:rsidR="00D03982" w:rsidRDefault="00000000">
            <w:pPr>
              <w:spacing w:after="50" w:line="276" w:lineRule="auto"/>
            </w:pPr>
            <w:r>
              <w:rPr>
                <w:color w:val="000000"/>
                <w:sz w:val="18"/>
                <w:szCs w:val="18"/>
              </w:rPr>
              <w:t xml:space="preserve">2. </w:t>
            </w:r>
            <w:r>
              <w:rPr>
                <w:b/>
                <w:bCs/>
                <w:color w:val="E9704F"/>
                <w:sz w:val="18"/>
                <w:szCs w:val="18"/>
              </w:rPr>
              <w:t>D</w:t>
            </w:r>
            <w:r>
              <w:rPr>
                <w:color w:val="000000"/>
                <w:sz w:val="18"/>
                <w:szCs w:val="18"/>
              </w:rPr>
              <w:t>.</w:t>
            </w:r>
          </w:p>
          <w:p w14:paraId="629B6D47" w14:textId="77777777" w:rsidR="00D03982" w:rsidRDefault="00000000">
            <w:pPr>
              <w:spacing w:after="50" w:line="276" w:lineRule="auto"/>
            </w:pPr>
            <w:r>
              <w:rPr>
                <w:color w:val="000000"/>
                <w:sz w:val="18"/>
                <w:szCs w:val="18"/>
              </w:rPr>
              <w:t xml:space="preserve">3. </w:t>
            </w:r>
            <w:r>
              <w:rPr>
                <w:b/>
                <w:bCs/>
                <w:color w:val="E9704F"/>
                <w:sz w:val="18"/>
                <w:szCs w:val="18"/>
              </w:rPr>
              <w:t>G</w:t>
            </w:r>
            <w:r>
              <w:rPr>
                <w:color w:val="000000"/>
                <w:sz w:val="18"/>
                <w:szCs w:val="18"/>
              </w:rPr>
              <w:t>.</w:t>
            </w:r>
          </w:p>
          <w:p w14:paraId="7FBC2D8E" w14:textId="77777777" w:rsidR="00D03982" w:rsidRDefault="00000000">
            <w:pPr>
              <w:spacing w:after="50" w:line="276" w:lineRule="auto"/>
            </w:pPr>
            <w:r>
              <w:rPr>
                <w:color w:val="000000"/>
                <w:sz w:val="18"/>
                <w:szCs w:val="18"/>
              </w:rPr>
              <w:t xml:space="preserve">4. </w:t>
            </w:r>
            <w:r>
              <w:rPr>
                <w:b/>
                <w:bCs/>
                <w:color w:val="E9704F"/>
                <w:sz w:val="18"/>
                <w:szCs w:val="18"/>
              </w:rPr>
              <w:t>F</w:t>
            </w:r>
            <w:r>
              <w:rPr>
                <w:color w:val="000000"/>
                <w:sz w:val="18"/>
                <w:szCs w:val="18"/>
              </w:rPr>
              <w:t>.</w:t>
            </w:r>
          </w:p>
          <w:p w14:paraId="712CAEF2" w14:textId="77777777" w:rsidR="00D03982" w:rsidRDefault="00000000">
            <w:pPr>
              <w:spacing w:after="50" w:line="276" w:lineRule="auto"/>
            </w:pPr>
            <w:r>
              <w:rPr>
                <w:color w:val="000000"/>
                <w:sz w:val="18"/>
                <w:szCs w:val="18"/>
              </w:rPr>
              <w:t xml:space="preserve">5. </w:t>
            </w:r>
            <w:r>
              <w:rPr>
                <w:b/>
                <w:bCs/>
                <w:color w:val="E9704F"/>
                <w:sz w:val="18"/>
                <w:szCs w:val="18"/>
              </w:rPr>
              <w:t>G</w:t>
            </w:r>
            <w:r>
              <w:rPr>
                <w:color w:val="000000"/>
                <w:sz w:val="18"/>
                <w:szCs w:val="18"/>
              </w:rPr>
              <w:t>.</w:t>
            </w:r>
          </w:p>
          <w:p w14:paraId="5A407E9C" w14:textId="77777777" w:rsidR="00D03982" w:rsidRDefault="00000000">
            <w:pPr>
              <w:spacing w:after="50" w:line="276" w:lineRule="auto"/>
            </w:pPr>
            <w:r>
              <w:rPr>
                <w:color w:val="000000"/>
                <w:sz w:val="18"/>
                <w:szCs w:val="18"/>
              </w:rPr>
              <w:t xml:space="preserve">6. </w:t>
            </w:r>
            <w:r>
              <w:rPr>
                <w:b/>
                <w:bCs/>
                <w:color w:val="E9704F"/>
                <w:sz w:val="18"/>
                <w:szCs w:val="18"/>
              </w:rPr>
              <w:t>D</w:t>
            </w:r>
            <w:r>
              <w:rPr>
                <w:color w:val="000000"/>
                <w:sz w:val="18"/>
                <w:szCs w:val="18"/>
              </w:rPr>
              <w:t>.</w:t>
            </w:r>
          </w:p>
          <w:p w14:paraId="77461AE2" w14:textId="77777777" w:rsidR="00D03982" w:rsidRDefault="00000000">
            <w:pPr>
              <w:spacing w:after="50" w:line="276" w:lineRule="auto"/>
            </w:pPr>
            <w:r>
              <w:rPr>
                <w:b/>
                <w:bCs/>
                <w:color w:val="E9704F"/>
                <w:sz w:val="18"/>
                <w:szCs w:val="18"/>
              </w:rPr>
              <w:t>Corrigé 2 :</w:t>
            </w:r>
          </w:p>
          <w:p w14:paraId="578245BD" w14:textId="77777777" w:rsidR="00D03982" w:rsidRDefault="00000000">
            <w:pPr>
              <w:spacing w:after="50" w:line="276" w:lineRule="auto"/>
            </w:pPr>
            <w:r>
              <w:rPr>
                <w:color w:val="000000"/>
                <w:sz w:val="18"/>
                <w:szCs w:val="18"/>
              </w:rPr>
              <w:t xml:space="preserve">(1) </w:t>
            </w:r>
            <w:r>
              <w:rPr>
                <w:b/>
                <w:bCs/>
                <w:color w:val="E9704F"/>
                <w:sz w:val="18"/>
                <w:szCs w:val="18"/>
              </w:rPr>
              <w:t>mars 1985</w:t>
            </w:r>
            <w:r>
              <w:rPr>
                <w:color w:val="000000"/>
                <w:sz w:val="18"/>
                <w:szCs w:val="18"/>
              </w:rPr>
              <w:t>.</w:t>
            </w:r>
          </w:p>
          <w:p w14:paraId="3BBA443E" w14:textId="77777777" w:rsidR="00D03982" w:rsidRDefault="00000000">
            <w:pPr>
              <w:spacing w:after="50" w:line="276" w:lineRule="auto"/>
            </w:pPr>
            <w:r>
              <w:rPr>
                <w:color w:val="000000"/>
                <w:sz w:val="18"/>
                <w:szCs w:val="18"/>
              </w:rPr>
              <w:t xml:space="preserve">(2) </w:t>
            </w:r>
            <w:r>
              <w:rPr>
                <w:b/>
                <w:bCs/>
                <w:color w:val="E9704F"/>
                <w:sz w:val="18"/>
                <w:szCs w:val="18"/>
              </w:rPr>
              <w:t>perestroïka</w:t>
            </w:r>
            <w:r>
              <w:rPr>
                <w:color w:val="000000"/>
                <w:sz w:val="18"/>
                <w:szCs w:val="18"/>
              </w:rPr>
              <w:t xml:space="preserve"> ; (3) </w:t>
            </w:r>
            <w:r>
              <w:rPr>
                <w:b/>
                <w:bCs/>
                <w:color w:val="E9704F"/>
                <w:sz w:val="18"/>
                <w:szCs w:val="18"/>
              </w:rPr>
              <w:t>glasnost</w:t>
            </w:r>
            <w:r>
              <w:rPr>
                <w:color w:val="000000"/>
                <w:sz w:val="18"/>
                <w:szCs w:val="18"/>
              </w:rPr>
              <w:t>.</w:t>
            </w:r>
          </w:p>
          <w:p w14:paraId="73D8DD88" w14:textId="77777777" w:rsidR="00D03982" w:rsidRDefault="00000000">
            <w:pPr>
              <w:spacing w:after="50" w:line="276" w:lineRule="auto"/>
            </w:pPr>
            <w:r>
              <w:rPr>
                <w:color w:val="000000"/>
                <w:sz w:val="18"/>
                <w:szCs w:val="18"/>
              </w:rPr>
              <w:t xml:space="preserve">(4) </w:t>
            </w:r>
            <w:r>
              <w:rPr>
                <w:b/>
                <w:bCs/>
                <w:color w:val="E9704F"/>
                <w:sz w:val="18"/>
                <w:szCs w:val="18"/>
              </w:rPr>
              <w:t>9 novembre 1989</w:t>
            </w:r>
            <w:r>
              <w:rPr>
                <w:color w:val="000000"/>
                <w:sz w:val="18"/>
                <w:szCs w:val="18"/>
              </w:rPr>
              <w:t>.</w:t>
            </w:r>
          </w:p>
          <w:p w14:paraId="61B79088" w14:textId="77777777" w:rsidR="00D03982" w:rsidRDefault="00000000">
            <w:pPr>
              <w:spacing w:after="50" w:line="276" w:lineRule="auto"/>
            </w:pPr>
            <w:r>
              <w:rPr>
                <w:color w:val="000000"/>
                <w:sz w:val="18"/>
                <w:szCs w:val="18"/>
              </w:rPr>
              <w:t xml:space="preserve">(5) </w:t>
            </w:r>
            <w:r>
              <w:rPr>
                <w:b/>
                <w:bCs/>
                <w:color w:val="E9704F"/>
                <w:sz w:val="18"/>
                <w:szCs w:val="18"/>
              </w:rPr>
              <w:t>25 décembre 1991</w:t>
            </w:r>
            <w:r>
              <w:rPr>
                <w:color w:val="000000"/>
                <w:sz w:val="18"/>
                <w:szCs w:val="18"/>
              </w:rPr>
              <w:t>.</w:t>
            </w:r>
          </w:p>
        </w:tc>
        <w:tc>
          <w:tcPr>
            <w:tcW w:w="1100" w:type="dxa"/>
            <w:tcMar>
              <w:top w:w="60" w:type="dxa"/>
              <w:left w:w="60" w:type="dxa"/>
              <w:bottom w:w="60" w:type="dxa"/>
              <w:right w:w="60" w:type="dxa"/>
            </w:tcMar>
          </w:tcPr>
          <w:p w14:paraId="5A30A16C" w14:textId="77777777" w:rsidR="00D03982" w:rsidRDefault="00000000">
            <w:pPr>
              <w:spacing w:after="50" w:line="276" w:lineRule="auto"/>
            </w:pPr>
            <w:r>
              <w:rPr>
                <w:color w:val="000000"/>
                <w:sz w:val="18"/>
                <w:szCs w:val="18"/>
              </w:rPr>
              <w:t>Travail individuel puis correction collective</w:t>
            </w:r>
          </w:p>
        </w:tc>
        <w:tc>
          <w:tcPr>
            <w:tcW w:w="1050" w:type="dxa"/>
            <w:tcMar>
              <w:top w:w="60" w:type="dxa"/>
              <w:left w:w="60" w:type="dxa"/>
              <w:bottom w:w="60" w:type="dxa"/>
              <w:right w:w="60" w:type="dxa"/>
            </w:tcMar>
          </w:tcPr>
          <w:p w14:paraId="16AD9B48" w14:textId="77777777" w:rsidR="00D03982" w:rsidRDefault="00000000">
            <w:pPr>
              <w:spacing w:after="50" w:line="276" w:lineRule="auto"/>
            </w:pPr>
            <w:r>
              <w:rPr>
                <w:color w:val="000000"/>
                <w:sz w:val="18"/>
                <w:szCs w:val="18"/>
              </w:rPr>
              <w:t>Cahier, ardoise</w:t>
            </w:r>
          </w:p>
        </w:tc>
        <w:tc>
          <w:tcPr>
            <w:tcW w:w="800" w:type="dxa"/>
            <w:tcMar>
              <w:top w:w="60" w:type="dxa"/>
              <w:left w:w="60" w:type="dxa"/>
              <w:bottom w:w="60" w:type="dxa"/>
              <w:right w:w="60" w:type="dxa"/>
            </w:tcMar>
          </w:tcPr>
          <w:p w14:paraId="1D2AD3FA" w14:textId="77777777" w:rsidR="00D03982" w:rsidRDefault="00D03982"/>
        </w:tc>
      </w:tr>
      <w:tr w:rsidR="00D03982" w14:paraId="5C9E7EA2"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63555B5A" w14:textId="77777777" w:rsidR="00D03982" w:rsidRDefault="00000000">
            <w:pPr>
              <w:spacing w:line="276" w:lineRule="auto"/>
            </w:pPr>
            <w:r>
              <w:rPr>
                <w:b/>
                <w:bCs/>
                <w:color w:val="000000"/>
                <w:sz w:val="19"/>
                <w:szCs w:val="19"/>
              </w:rPr>
              <w:t>III. ÉVALUATION</w:t>
            </w:r>
          </w:p>
        </w:tc>
      </w:tr>
      <w:tr w:rsidR="00D03982" w14:paraId="34BC46D4" w14:textId="77777777">
        <w:tblPrEx>
          <w:tblCellMar>
            <w:top w:w="0" w:type="dxa"/>
            <w:bottom w:w="0" w:type="dxa"/>
          </w:tblCellMar>
        </w:tblPrEx>
        <w:tc>
          <w:tcPr>
            <w:tcW w:w="1150" w:type="dxa"/>
            <w:tcMar>
              <w:top w:w="60" w:type="dxa"/>
              <w:left w:w="60" w:type="dxa"/>
              <w:bottom w:w="60" w:type="dxa"/>
              <w:right w:w="60" w:type="dxa"/>
            </w:tcMar>
          </w:tcPr>
          <w:p w14:paraId="476CFF1E" w14:textId="77777777" w:rsidR="00D03982" w:rsidRDefault="00000000">
            <w:pPr>
              <w:spacing w:after="20" w:line="276" w:lineRule="auto"/>
            </w:pPr>
            <w:r>
              <w:rPr>
                <w:b/>
                <w:bCs/>
                <w:color w:val="000000"/>
                <w:sz w:val="18"/>
                <w:szCs w:val="18"/>
              </w:rPr>
              <w:t>Évaluation</w:t>
            </w:r>
          </w:p>
          <w:p w14:paraId="3B83FBD0" w14:textId="77777777" w:rsidR="00D03982" w:rsidRDefault="00000000">
            <w:pPr>
              <w:spacing w:line="276" w:lineRule="auto"/>
            </w:pPr>
            <w:r>
              <w:rPr>
                <w:color w:val="000000"/>
                <w:sz w:val="18"/>
                <w:szCs w:val="18"/>
              </w:rPr>
              <w:t>15 min</w:t>
            </w:r>
          </w:p>
        </w:tc>
        <w:tc>
          <w:tcPr>
            <w:tcW w:w="3250" w:type="dxa"/>
            <w:tcMar>
              <w:top w:w="60" w:type="dxa"/>
              <w:left w:w="60" w:type="dxa"/>
              <w:bottom w:w="60" w:type="dxa"/>
              <w:right w:w="60" w:type="dxa"/>
            </w:tcMar>
          </w:tcPr>
          <w:p w14:paraId="51603334" w14:textId="77777777" w:rsidR="00D03982" w:rsidRDefault="00000000">
            <w:pPr>
              <w:spacing w:after="50" w:line="276" w:lineRule="auto"/>
            </w:pPr>
            <w:r>
              <w:rPr>
                <w:b/>
                <w:bCs/>
                <w:color w:val="000000"/>
                <w:sz w:val="18"/>
                <w:szCs w:val="18"/>
              </w:rPr>
              <w:t>Exercice 3</w:t>
            </w:r>
            <w:r>
              <w:rPr>
                <w:color w:val="000000"/>
                <w:sz w:val="18"/>
                <w:szCs w:val="18"/>
              </w:rPr>
              <w:t xml:space="preserve"> — Répondez par Vrai ou Faux, puis corrigez les phrases fausses.</w:t>
            </w:r>
          </w:p>
          <w:p w14:paraId="72992728" w14:textId="77777777" w:rsidR="00D03982" w:rsidRDefault="00000000">
            <w:pPr>
              <w:spacing w:after="50" w:line="276" w:lineRule="auto"/>
            </w:pPr>
            <w:r>
              <w:rPr>
                <w:color w:val="000000"/>
                <w:sz w:val="18"/>
                <w:szCs w:val="18"/>
              </w:rPr>
              <w:t>a) La détente a mis fin à toutes les guerres entre les deux blocs.</w:t>
            </w:r>
          </w:p>
          <w:p w14:paraId="78801E7E" w14:textId="77777777" w:rsidR="00D03982" w:rsidRDefault="00000000">
            <w:pPr>
              <w:spacing w:after="50" w:line="276" w:lineRule="auto"/>
            </w:pPr>
            <w:r>
              <w:rPr>
                <w:color w:val="000000"/>
                <w:sz w:val="18"/>
                <w:szCs w:val="18"/>
              </w:rPr>
              <w:t>b) Gorbatchev a envoyé les chars soviétiques pour empêcher la chute du mur de Berlin.</w:t>
            </w:r>
          </w:p>
          <w:p w14:paraId="661EB671" w14:textId="77777777" w:rsidR="00D03982" w:rsidRDefault="00000000">
            <w:pPr>
              <w:spacing w:after="50" w:line="276" w:lineRule="auto"/>
            </w:pPr>
            <w:r>
              <w:rPr>
                <w:color w:val="000000"/>
                <w:sz w:val="18"/>
                <w:szCs w:val="18"/>
              </w:rPr>
              <w:t>c) L'Allemagne a été réunifiée le 3 octobre 1990.</w:t>
            </w:r>
          </w:p>
          <w:p w14:paraId="4349F1D4" w14:textId="77777777" w:rsidR="00D03982" w:rsidRDefault="00000000">
            <w:pPr>
              <w:spacing w:after="50" w:line="276" w:lineRule="auto"/>
            </w:pPr>
            <w:r>
              <w:rPr>
                <w:color w:val="000000"/>
                <w:sz w:val="18"/>
                <w:szCs w:val="18"/>
              </w:rPr>
              <w:t>d) Après 1991, les États-Unis restent la seule superpuissance.</w:t>
            </w:r>
          </w:p>
          <w:p w14:paraId="06CF379F" w14:textId="77777777" w:rsidR="00D03982" w:rsidRDefault="00000000">
            <w:pPr>
              <w:spacing w:after="50" w:line="276" w:lineRule="auto"/>
            </w:pPr>
            <w:r>
              <w:rPr>
                <w:b/>
                <w:bCs/>
                <w:color w:val="000000"/>
                <w:sz w:val="18"/>
                <w:szCs w:val="18"/>
              </w:rPr>
              <w:t>Exercice 4</w:t>
            </w:r>
            <w:r>
              <w:rPr>
                <w:color w:val="000000"/>
                <w:sz w:val="18"/>
                <w:szCs w:val="18"/>
              </w:rPr>
              <w:t xml:space="preserve"> — Répondez aux questions suivantes par une phrase complète.</w:t>
            </w:r>
          </w:p>
          <w:p w14:paraId="56958DED" w14:textId="77777777" w:rsidR="00D03982" w:rsidRDefault="00000000">
            <w:pPr>
              <w:spacing w:after="50" w:line="276" w:lineRule="auto"/>
            </w:pPr>
            <w:r>
              <w:rPr>
                <w:color w:val="000000"/>
                <w:sz w:val="18"/>
                <w:szCs w:val="18"/>
              </w:rPr>
              <w:lastRenderedPageBreak/>
              <w:t>1. Pourquoi et comment les deux Grands sont-ils entrés en détente après 1962 ?</w:t>
            </w:r>
          </w:p>
          <w:p w14:paraId="42729BA8" w14:textId="77777777" w:rsidR="00D03982" w:rsidRDefault="00000000">
            <w:pPr>
              <w:spacing w:after="50" w:line="276" w:lineRule="auto"/>
            </w:pPr>
            <w:r>
              <w:rPr>
                <w:color w:val="000000"/>
                <w:sz w:val="18"/>
                <w:szCs w:val="18"/>
              </w:rPr>
              <w:t>2. Qu'est-ce que la « guerre fraîche » ? Donnez trois exemples.</w:t>
            </w:r>
          </w:p>
          <w:p w14:paraId="41CA5EB6" w14:textId="77777777" w:rsidR="00D03982" w:rsidRDefault="00000000">
            <w:pPr>
              <w:spacing w:after="50" w:line="276" w:lineRule="auto"/>
            </w:pPr>
            <w:r>
              <w:rPr>
                <w:color w:val="000000"/>
                <w:sz w:val="18"/>
                <w:szCs w:val="18"/>
              </w:rPr>
              <w:t>3. Présentez les réformes de Gorbatchev et leurs conséquences en URSS.</w:t>
            </w:r>
          </w:p>
          <w:p w14:paraId="0BA04E6D" w14:textId="77777777" w:rsidR="00D03982" w:rsidRDefault="00000000">
            <w:pPr>
              <w:spacing w:after="50" w:line="276" w:lineRule="auto"/>
            </w:pPr>
            <w:r>
              <w:rPr>
                <w:color w:val="000000"/>
                <w:sz w:val="18"/>
                <w:szCs w:val="18"/>
              </w:rPr>
              <w:t>4. Racontez la fin de la guerre froide de 1989 à 1991.</w:t>
            </w:r>
          </w:p>
        </w:tc>
        <w:tc>
          <w:tcPr>
            <w:tcW w:w="2250" w:type="dxa"/>
            <w:tcMar>
              <w:top w:w="60" w:type="dxa"/>
              <w:left w:w="60" w:type="dxa"/>
              <w:bottom w:w="60" w:type="dxa"/>
              <w:right w:w="60" w:type="dxa"/>
            </w:tcMar>
          </w:tcPr>
          <w:p w14:paraId="1FED6B10" w14:textId="77777777" w:rsidR="00D03982" w:rsidRDefault="00000000">
            <w:pPr>
              <w:spacing w:after="50" w:line="276" w:lineRule="auto"/>
            </w:pPr>
            <w:r>
              <w:rPr>
                <w:b/>
                <w:bCs/>
                <w:color w:val="E9704F"/>
                <w:sz w:val="18"/>
                <w:szCs w:val="18"/>
              </w:rPr>
              <w:lastRenderedPageBreak/>
              <w:t>Corrigé 3 :</w:t>
            </w:r>
          </w:p>
          <w:p w14:paraId="723118E1" w14:textId="77777777" w:rsidR="00D03982" w:rsidRDefault="00000000">
            <w:pPr>
              <w:spacing w:after="50" w:line="276" w:lineRule="auto"/>
            </w:pPr>
            <w:r>
              <w:rPr>
                <w:color w:val="000000"/>
                <w:sz w:val="18"/>
                <w:szCs w:val="18"/>
              </w:rPr>
              <w:t xml:space="preserve">a) </w:t>
            </w:r>
            <w:r>
              <w:rPr>
                <w:b/>
                <w:bCs/>
                <w:color w:val="E9704F"/>
                <w:sz w:val="18"/>
                <w:szCs w:val="18"/>
              </w:rPr>
              <w:t>Faux</w:t>
            </w:r>
            <w:r>
              <w:rPr>
                <w:color w:val="000000"/>
                <w:sz w:val="18"/>
                <w:szCs w:val="18"/>
              </w:rPr>
              <w:t xml:space="preserve"> : guerre du </w:t>
            </w:r>
            <w:r>
              <w:rPr>
                <w:b/>
                <w:bCs/>
                <w:color w:val="E9704F"/>
                <w:sz w:val="18"/>
                <w:szCs w:val="18"/>
              </w:rPr>
              <w:t>Vietnam</w:t>
            </w:r>
            <w:r>
              <w:rPr>
                <w:color w:val="000000"/>
                <w:sz w:val="18"/>
                <w:szCs w:val="18"/>
              </w:rPr>
              <w:t xml:space="preserve">, </w:t>
            </w:r>
            <w:r>
              <w:rPr>
                <w:b/>
                <w:bCs/>
                <w:color w:val="E9704F"/>
                <w:sz w:val="18"/>
                <w:szCs w:val="18"/>
              </w:rPr>
              <w:t>Prague</w:t>
            </w:r>
            <w:r>
              <w:rPr>
                <w:color w:val="000000"/>
                <w:sz w:val="18"/>
                <w:szCs w:val="18"/>
              </w:rPr>
              <w:t xml:space="preserve"> 1968, conflits par alliés interposés.</w:t>
            </w:r>
          </w:p>
          <w:p w14:paraId="6094684C" w14:textId="77777777" w:rsidR="00D03982" w:rsidRDefault="00000000">
            <w:pPr>
              <w:spacing w:after="50" w:line="276" w:lineRule="auto"/>
            </w:pPr>
            <w:r>
              <w:rPr>
                <w:color w:val="000000"/>
                <w:sz w:val="18"/>
                <w:szCs w:val="18"/>
              </w:rPr>
              <w:t xml:space="preserve">b) </w:t>
            </w:r>
            <w:r>
              <w:rPr>
                <w:b/>
                <w:bCs/>
                <w:color w:val="E9704F"/>
                <w:sz w:val="18"/>
                <w:szCs w:val="18"/>
              </w:rPr>
              <w:t>Faux</w:t>
            </w:r>
            <w:r>
              <w:rPr>
                <w:color w:val="000000"/>
                <w:sz w:val="18"/>
                <w:szCs w:val="18"/>
              </w:rPr>
              <w:t xml:space="preserve"> : il a </w:t>
            </w:r>
            <w:r>
              <w:rPr>
                <w:b/>
                <w:bCs/>
                <w:color w:val="E9704F"/>
                <w:sz w:val="18"/>
                <w:szCs w:val="18"/>
              </w:rPr>
              <w:t>refusé d'intervenir</w:t>
            </w:r>
            <w:r>
              <w:rPr>
                <w:color w:val="000000"/>
                <w:sz w:val="18"/>
                <w:szCs w:val="18"/>
              </w:rPr>
              <w:t>, ce qui a permis les révolutions pacifiques.</w:t>
            </w:r>
          </w:p>
          <w:p w14:paraId="38720F7D" w14:textId="77777777" w:rsidR="00D03982" w:rsidRDefault="00000000">
            <w:pPr>
              <w:spacing w:after="50" w:line="276" w:lineRule="auto"/>
            </w:pPr>
            <w:r>
              <w:rPr>
                <w:color w:val="000000"/>
                <w:sz w:val="18"/>
                <w:szCs w:val="18"/>
              </w:rPr>
              <w:t xml:space="preserve">c) </w:t>
            </w:r>
            <w:r>
              <w:rPr>
                <w:b/>
                <w:bCs/>
                <w:color w:val="E9704F"/>
                <w:sz w:val="18"/>
                <w:szCs w:val="18"/>
              </w:rPr>
              <w:t>Vrai</w:t>
            </w:r>
            <w:r>
              <w:rPr>
                <w:color w:val="000000"/>
                <w:sz w:val="18"/>
                <w:szCs w:val="18"/>
              </w:rPr>
              <w:t xml:space="preserve"> : la RDA a rejoint la RFA.</w:t>
            </w:r>
          </w:p>
          <w:p w14:paraId="0AC90D20" w14:textId="77777777" w:rsidR="00D03982" w:rsidRDefault="00000000">
            <w:pPr>
              <w:spacing w:after="50" w:line="276" w:lineRule="auto"/>
            </w:pPr>
            <w:r>
              <w:rPr>
                <w:color w:val="000000"/>
                <w:sz w:val="18"/>
                <w:szCs w:val="18"/>
              </w:rPr>
              <w:t xml:space="preserve">d) </w:t>
            </w:r>
            <w:r>
              <w:rPr>
                <w:b/>
                <w:bCs/>
                <w:color w:val="E9704F"/>
                <w:sz w:val="18"/>
                <w:szCs w:val="18"/>
              </w:rPr>
              <w:t>Vrai</w:t>
            </w:r>
            <w:r>
              <w:rPr>
                <w:color w:val="000000"/>
                <w:sz w:val="18"/>
                <w:szCs w:val="18"/>
              </w:rPr>
              <w:t xml:space="preserve"> : l'URSS a disparu ; on parle d'« hyperpuissance » américaine.</w:t>
            </w:r>
          </w:p>
          <w:p w14:paraId="5E092884" w14:textId="77777777" w:rsidR="00D03982" w:rsidRDefault="00000000">
            <w:pPr>
              <w:spacing w:after="50" w:line="276" w:lineRule="auto"/>
            </w:pPr>
            <w:r>
              <w:rPr>
                <w:b/>
                <w:bCs/>
                <w:color w:val="E9704F"/>
                <w:sz w:val="18"/>
                <w:szCs w:val="18"/>
              </w:rPr>
              <w:t>Corrigé 4 :</w:t>
            </w:r>
          </w:p>
          <w:p w14:paraId="20642A05" w14:textId="77777777" w:rsidR="00D03982" w:rsidRDefault="00000000">
            <w:pPr>
              <w:spacing w:after="50" w:line="276" w:lineRule="auto"/>
            </w:pPr>
            <w:r>
              <w:rPr>
                <w:color w:val="000000"/>
                <w:sz w:val="18"/>
                <w:szCs w:val="18"/>
              </w:rPr>
              <w:lastRenderedPageBreak/>
              <w:t xml:space="preserve">1. Par </w:t>
            </w:r>
            <w:r>
              <w:rPr>
                <w:b/>
                <w:bCs/>
                <w:color w:val="E9704F"/>
                <w:sz w:val="18"/>
                <w:szCs w:val="18"/>
              </w:rPr>
              <w:t>peur</w:t>
            </w:r>
            <w:r>
              <w:rPr>
                <w:color w:val="000000"/>
                <w:sz w:val="18"/>
                <w:szCs w:val="18"/>
              </w:rPr>
              <w:t xml:space="preserve"> du nucléaire après Cuba et à cause du </w:t>
            </w:r>
            <w:r>
              <w:rPr>
                <w:b/>
                <w:bCs/>
                <w:color w:val="E9704F"/>
                <w:sz w:val="18"/>
                <w:szCs w:val="18"/>
              </w:rPr>
              <w:t>coût</w:t>
            </w:r>
            <w:r>
              <w:rPr>
                <w:color w:val="000000"/>
                <w:sz w:val="18"/>
                <w:szCs w:val="18"/>
              </w:rPr>
              <w:t xml:space="preserve"> des armements ; par le </w:t>
            </w:r>
            <w:r>
              <w:rPr>
                <w:b/>
                <w:bCs/>
                <w:color w:val="E9704F"/>
                <w:sz w:val="18"/>
                <w:szCs w:val="18"/>
              </w:rPr>
              <w:t>téléphone rouge</w:t>
            </w:r>
            <w:r>
              <w:rPr>
                <w:color w:val="000000"/>
                <w:sz w:val="18"/>
                <w:szCs w:val="18"/>
              </w:rPr>
              <w:t xml:space="preserve"> (1963), le traité de </w:t>
            </w:r>
            <w:r>
              <w:rPr>
                <w:b/>
                <w:bCs/>
                <w:color w:val="E9704F"/>
                <w:sz w:val="18"/>
                <w:szCs w:val="18"/>
              </w:rPr>
              <w:t>non-prolifération</w:t>
            </w:r>
            <w:r>
              <w:rPr>
                <w:color w:val="000000"/>
                <w:sz w:val="18"/>
                <w:szCs w:val="18"/>
              </w:rPr>
              <w:t xml:space="preserve"> (1968), </w:t>
            </w:r>
            <w:r>
              <w:rPr>
                <w:b/>
                <w:bCs/>
                <w:color w:val="E9704F"/>
                <w:sz w:val="18"/>
                <w:szCs w:val="18"/>
              </w:rPr>
              <w:t>SALT 1</w:t>
            </w:r>
            <w:r>
              <w:rPr>
                <w:color w:val="000000"/>
                <w:sz w:val="18"/>
                <w:szCs w:val="18"/>
              </w:rPr>
              <w:t xml:space="preserve"> (1972), l'</w:t>
            </w:r>
            <w:r>
              <w:rPr>
                <w:b/>
                <w:bCs/>
                <w:color w:val="E9704F"/>
                <w:sz w:val="18"/>
                <w:szCs w:val="18"/>
              </w:rPr>
              <w:t>Ostpolitik</w:t>
            </w:r>
            <w:r>
              <w:rPr>
                <w:color w:val="000000"/>
                <w:sz w:val="18"/>
                <w:szCs w:val="18"/>
              </w:rPr>
              <w:t xml:space="preserve"> et </w:t>
            </w:r>
            <w:r>
              <w:rPr>
                <w:b/>
                <w:bCs/>
                <w:color w:val="E9704F"/>
                <w:sz w:val="18"/>
                <w:szCs w:val="18"/>
              </w:rPr>
              <w:t>Helsinki</w:t>
            </w:r>
            <w:r>
              <w:rPr>
                <w:color w:val="000000"/>
                <w:sz w:val="18"/>
                <w:szCs w:val="18"/>
              </w:rPr>
              <w:t xml:space="preserve"> (1975).</w:t>
            </w:r>
          </w:p>
          <w:p w14:paraId="3DACC208" w14:textId="77777777" w:rsidR="00D03982" w:rsidRDefault="00000000">
            <w:pPr>
              <w:spacing w:after="50" w:line="276" w:lineRule="auto"/>
            </w:pPr>
            <w:r>
              <w:rPr>
                <w:color w:val="000000"/>
                <w:sz w:val="18"/>
                <w:szCs w:val="18"/>
              </w:rPr>
              <w:t xml:space="preserve">2. Un </w:t>
            </w:r>
            <w:r>
              <w:rPr>
                <w:b/>
                <w:bCs/>
                <w:color w:val="E9704F"/>
                <w:sz w:val="18"/>
                <w:szCs w:val="18"/>
              </w:rPr>
              <w:t>regain de tension</w:t>
            </w:r>
            <w:r>
              <w:rPr>
                <w:color w:val="000000"/>
                <w:sz w:val="18"/>
                <w:szCs w:val="18"/>
              </w:rPr>
              <w:t xml:space="preserve"> de 1975 à 1985 : </w:t>
            </w:r>
            <w:r>
              <w:rPr>
                <w:b/>
                <w:bCs/>
                <w:color w:val="E9704F"/>
                <w:sz w:val="18"/>
                <w:szCs w:val="18"/>
              </w:rPr>
              <w:t>Afghanistan</w:t>
            </w:r>
            <w:r>
              <w:rPr>
                <w:color w:val="000000"/>
                <w:sz w:val="18"/>
                <w:szCs w:val="18"/>
              </w:rPr>
              <w:t xml:space="preserve"> (1979), </w:t>
            </w:r>
            <w:r>
              <w:rPr>
                <w:b/>
                <w:bCs/>
                <w:color w:val="E9704F"/>
                <w:sz w:val="18"/>
                <w:szCs w:val="18"/>
              </w:rPr>
              <w:t>euromissiles</w:t>
            </w:r>
            <w:r>
              <w:rPr>
                <w:color w:val="000000"/>
                <w:sz w:val="18"/>
                <w:szCs w:val="18"/>
              </w:rPr>
              <w:t xml:space="preserve">, boycott des </w:t>
            </w:r>
            <w:r>
              <w:rPr>
                <w:b/>
                <w:bCs/>
                <w:color w:val="E9704F"/>
                <w:sz w:val="18"/>
                <w:szCs w:val="18"/>
              </w:rPr>
              <w:t>JO</w:t>
            </w:r>
            <w:r>
              <w:rPr>
                <w:color w:val="000000"/>
                <w:sz w:val="18"/>
                <w:szCs w:val="18"/>
              </w:rPr>
              <w:t xml:space="preserve">, « </w:t>
            </w:r>
            <w:r>
              <w:rPr>
                <w:b/>
                <w:bCs/>
                <w:color w:val="E9704F"/>
                <w:sz w:val="18"/>
                <w:szCs w:val="18"/>
              </w:rPr>
              <w:t>guerre des étoiles</w:t>
            </w:r>
            <w:r>
              <w:rPr>
                <w:color w:val="000000"/>
                <w:sz w:val="18"/>
                <w:szCs w:val="18"/>
              </w:rPr>
              <w:t xml:space="preserve"> » de Reagan (1983), </w:t>
            </w:r>
            <w:proofErr w:type="spellStart"/>
            <w:r>
              <w:rPr>
                <w:color w:val="000000"/>
                <w:sz w:val="18"/>
                <w:szCs w:val="18"/>
              </w:rPr>
              <w:t>Solidarność</w:t>
            </w:r>
            <w:proofErr w:type="spellEnd"/>
            <w:r>
              <w:rPr>
                <w:color w:val="000000"/>
                <w:sz w:val="18"/>
                <w:szCs w:val="18"/>
              </w:rPr>
              <w:t xml:space="preserve"> en Pologne.</w:t>
            </w:r>
          </w:p>
          <w:p w14:paraId="279C79EF" w14:textId="77777777" w:rsidR="00D03982" w:rsidRDefault="00000000">
            <w:pPr>
              <w:spacing w:after="50" w:line="276" w:lineRule="auto"/>
            </w:pPr>
            <w:r>
              <w:rPr>
                <w:color w:val="000000"/>
                <w:sz w:val="18"/>
                <w:szCs w:val="18"/>
              </w:rPr>
              <w:t xml:space="preserve">3. </w:t>
            </w:r>
            <w:r>
              <w:rPr>
                <w:b/>
                <w:bCs/>
                <w:color w:val="E9704F"/>
                <w:sz w:val="18"/>
                <w:szCs w:val="18"/>
              </w:rPr>
              <w:t>Perestroïka</w:t>
            </w:r>
            <w:r>
              <w:rPr>
                <w:color w:val="000000"/>
                <w:sz w:val="18"/>
                <w:szCs w:val="18"/>
              </w:rPr>
              <w:t xml:space="preserve"> (restructuration de l'économie) et </w:t>
            </w:r>
            <w:r>
              <w:rPr>
                <w:b/>
                <w:bCs/>
                <w:color w:val="E9704F"/>
                <w:sz w:val="18"/>
                <w:szCs w:val="18"/>
              </w:rPr>
              <w:t>glasnost</w:t>
            </w:r>
            <w:r>
              <w:rPr>
                <w:color w:val="000000"/>
                <w:sz w:val="18"/>
                <w:szCs w:val="18"/>
              </w:rPr>
              <w:t xml:space="preserve"> (transparence, libertés) pour sauver une URSS en </w:t>
            </w:r>
            <w:r>
              <w:rPr>
                <w:b/>
                <w:bCs/>
                <w:color w:val="E9704F"/>
                <w:sz w:val="18"/>
                <w:szCs w:val="18"/>
              </w:rPr>
              <w:t>faillite</w:t>
            </w:r>
            <w:r>
              <w:rPr>
                <w:color w:val="000000"/>
                <w:sz w:val="18"/>
                <w:szCs w:val="18"/>
              </w:rPr>
              <w:t xml:space="preserve"> ; conséquences : réveil des </w:t>
            </w:r>
            <w:r>
              <w:rPr>
                <w:b/>
                <w:bCs/>
                <w:color w:val="E9704F"/>
                <w:sz w:val="18"/>
                <w:szCs w:val="18"/>
              </w:rPr>
              <w:t>nationalités</w:t>
            </w:r>
            <w:r>
              <w:rPr>
                <w:color w:val="000000"/>
                <w:sz w:val="18"/>
                <w:szCs w:val="18"/>
              </w:rPr>
              <w:t xml:space="preserve">, contestation du parti, </w:t>
            </w:r>
            <w:r>
              <w:rPr>
                <w:b/>
                <w:bCs/>
                <w:color w:val="E9704F"/>
                <w:sz w:val="18"/>
                <w:szCs w:val="18"/>
              </w:rPr>
              <w:t>effondrement</w:t>
            </w:r>
            <w:r>
              <w:rPr>
                <w:color w:val="000000"/>
                <w:sz w:val="18"/>
                <w:szCs w:val="18"/>
              </w:rPr>
              <w:t xml:space="preserve"> du système.</w:t>
            </w:r>
          </w:p>
          <w:p w14:paraId="38FE952D" w14:textId="77777777" w:rsidR="00D03982" w:rsidRDefault="00000000">
            <w:pPr>
              <w:spacing w:after="50" w:line="276" w:lineRule="auto"/>
            </w:pPr>
            <w:r>
              <w:rPr>
                <w:color w:val="000000"/>
                <w:sz w:val="18"/>
                <w:szCs w:val="18"/>
              </w:rPr>
              <w:t xml:space="preserve">4. </w:t>
            </w:r>
            <w:r>
              <w:rPr>
                <w:b/>
                <w:bCs/>
                <w:color w:val="E9704F"/>
                <w:sz w:val="18"/>
                <w:szCs w:val="18"/>
              </w:rPr>
              <w:t>1989</w:t>
            </w:r>
            <w:r>
              <w:rPr>
                <w:color w:val="000000"/>
                <w:sz w:val="18"/>
                <w:szCs w:val="18"/>
              </w:rPr>
              <w:t xml:space="preserve"> : révolutions pacifiques à l'Est, </w:t>
            </w:r>
            <w:r>
              <w:rPr>
                <w:b/>
                <w:bCs/>
                <w:color w:val="E9704F"/>
                <w:sz w:val="18"/>
                <w:szCs w:val="18"/>
              </w:rPr>
              <w:t>chute du mur</w:t>
            </w:r>
            <w:r>
              <w:rPr>
                <w:color w:val="000000"/>
                <w:sz w:val="18"/>
                <w:szCs w:val="18"/>
              </w:rPr>
              <w:t xml:space="preserve"> (9 novembre) ; </w:t>
            </w:r>
            <w:r>
              <w:rPr>
                <w:b/>
                <w:bCs/>
                <w:color w:val="E9704F"/>
                <w:sz w:val="18"/>
                <w:szCs w:val="18"/>
              </w:rPr>
              <w:t>1990</w:t>
            </w:r>
            <w:r>
              <w:rPr>
                <w:color w:val="000000"/>
                <w:sz w:val="18"/>
                <w:szCs w:val="18"/>
              </w:rPr>
              <w:t xml:space="preserve"> : </w:t>
            </w:r>
            <w:r>
              <w:rPr>
                <w:b/>
                <w:bCs/>
                <w:color w:val="E9704F"/>
                <w:sz w:val="18"/>
                <w:szCs w:val="18"/>
              </w:rPr>
              <w:t>réunification</w:t>
            </w:r>
            <w:r>
              <w:rPr>
                <w:color w:val="000000"/>
                <w:sz w:val="18"/>
                <w:szCs w:val="18"/>
              </w:rPr>
              <w:t xml:space="preserve"> allemande ; </w:t>
            </w:r>
            <w:r>
              <w:rPr>
                <w:b/>
                <w:bCs/>
                <w:color w:val="E9704F"/>
                <w:sz w:val="18"/>
                <w:szCs w:val="18"/>
              </w:rPr>
              <w:t>1991</w:t>
            </w:r>
            <w:r>
              <w:rPr>
                <w:color w:val="000000"/>
                <w:sz w:val="18"/>
                <w:szCs w:val="18"/>
              </w:rPr>
              <w:t xml:space="preserve"> : dissolution du pacte de Varsovie, </w:t>
            </w:r>
            <w:r>
              <w:rPr>
                <w:b/>
                <w:bCs/>
                <w:color w:val="E9704F"/>
                <w:sz w:val="18"/>
                <w:szCs w:val="18"/>
              </w:rPr>
              <w:t>putsch</w:t>
            </w:r>
            <w:r>
              <w:rPr>
                <w:color w:val="000000"/>
                <w:sz w:val="18"/>
                <w:szCs w:val="18"/>
              </w:rPr>
              <w:t xml:space="preserve"> manqué d'août, indépendance des républiques, </w:t>
            </w:r>
            <w:r>
              <w:rPr>
                <w:b/>
                <w:bCs/>
                <w:color w:val="E9704F"/>
                <w:sz w:val="18"/>
                <w:szCs w:val="18"/>
              </w:rPr>
              <w:t>dissolution de l'URSS</w:t>
            </w:r>
            <w:r>
              <w:rPr>
                <w:color w:val="000000"/>
                <w:sz w:val="18"/>
                <w:szCs w:val="18"/>
              </w:rPr>
              <w:t xml:space="preserve"> (25 décembre).</w:t>
            </w:r>
          </w:p>
        </w:tc>
        <w:tc>
          <w:tcPr>
            <w:tcW w:w="1100" w:type="dxa"/>
            <w:tcMar>
              <w:top w:w="60" w:type="dxa"/>
              <w:left w:w="60" w:type="dxa"/>
              <w:bottom w:w="60" w:type="dxa"/>
              <w:right w:w="60" w:type="dxa"/>
            </w:tcMar>
          </w:tcPr>
          <w:p w14:paraId="19ADA08A" w14:textId="77777777" w:rsidR="00D03982" w:rsidRDefault="00000000">
            <w:pPr>
              <w:spacing w:after="50" w:line="276" w:lineRule="auto"/>
            </w:pPr>
            <w:r>
              <w:rPr>
                <w:color w:val="000000"/>
                <w:sz w:val="18"/>
                <w:szCs w:val="18"/>
              </w:rPr>
              <w:lastRenderedPageBreak/>
              <w:t>Travail individuel écrit</w:t>
            </w:r>
          </w:p>
        </w:tc>
        <w:tc>
          <w:tcPr>
            <w:tcW w:w="1050" w:type="dxa"/>
            <w:tcMar>
              <w:top w:w="60" w:type="dxa"/>
              <w:left w:w="60" w:type="dxa"/>
              <w:bottom w:w="60" w:type="dxa"/>
              <w:right w:w="60" w:type="dxa"/>
            </w:tcMar>
          </w:tcPr>
          <w:p w14:paraId="34F482A9" w14:textId="77777777" w:rsidR="00D03982" w:rsidRDefault="00000000">
            <w:pPr>
              <w:spacing w:after="50" w:line="276" w:lineRule="auto"/>
            </w:pPr>
            <w:r>
              <w:rPr>
                <w:color w:val="000000"/>
                <w:sz w:val="18"/>
                <w:szCs w:val="18"/>
              </w:rPr>
              <w:t>Cahier, feuille d'évaluation</w:t>
            </w:r>
          </w:p>
        </w:tc>
        <w:tc>
          <w:tcPr>
            <w:tcW w:w="800" w:type="dxa"/>
            <w:tcMar>
              <w:top w:w="60" w:type="dxa"/>
              <w:left w:w="60" w:type="dxa"/>
              <w:bottom w:w="60" w:type="dxa"/>
              <w:right w:w="60" w:type="dxa"/>
            </w:tcMar>
          </w:tcPr>
          <w:p w14:paraId="23454D89" w14:textId="77777777" w:rsidR="00D03982" w:rsidRDefault="00D03982"/>
        </w:tc>
      </w:tr>
    </w:tbl>
    <w:p w14:paraId="35F6067D" w14:textId="77777777" w:rsidR="00D03982" w:rsidRDefault="00000000">
      <w:r>
        <w:br w:type="page"/>
      </w:r>
    </w:p>
    <w:p w14:paraId="3A63AA39" w14:textId="77777777" w:rsidR="00D03982" w:rsidRDefault="00000000">
      <w:pPr>
        <w:spacing w:after="40"/>
      </w:pPr>
      <w:r>
        <w:rPr>
          <w:b/>
          <w:bCs/>
          <w:color w:val="000000"/>
        </w:rPr>
        <w:lastRenderedPageBreak/>
        <w:t>LEÇON</w:t>
      </w:r>
    </w:p>
    <w:p w14:paraId="1C862B1F" w14:textId="77777777" w:rsidR="00D03982" w:rsidRDefault="00000000">
      <w:pPr>
        <w:spacing w:after="120"/>
      </w:pPr>
      <w:bookmarkStart w:id="52" w:name="lecon22"/>
      <w:r>
        <w:rPr>
          <w:b/>
          <w:bCs/>
          <w:color w:val="C00000"/>
          <w:sz w:val="30"/>
          <w:szCs w:val="30"/>
        </w:rPr>
        <w:t>La guerre froide (2) : la détente et la fin de la guerre froide (1962-1991)</w:t>
      </w:r>
      <w:bookmarkEnd w:id="52"/>
    </w:p>
    <w:p w14:paraId="6230F2A4" w14:textId="77777777" w:rsidR="00D03982" w:rsidRDefault="00000000">
      <w:pPr>
        <w:spacing w:after="100" w:line="276" w:lineRule="auto"/>
        <w:jc w:val="both"/>
      </w:pPr>
      <w:r>
        <w:rPr>
          <w:color w:val="000000"/>
        </w:rPr>
        <w:t>Après avoir frôlé la catastrophe nucléaire en 1962, les deux Grands apprennent à coexister. Mais l'affrontement reprend à la fin des années 1970, avant que les réformes de Gorbatchev n'entraînent, en quelques années, la fin de la guerre froide et la disparition de l'URSS.</w:t>
      </w:r>
    </w:p>
    <w:p w14:paraId="0AD96821" w14:textId="77777777" w:rsidR="00D03982" w:rsidRDefault="00000000">
      <w:pPr>
        <w:spacing w:before="160" w:after="80"/>
      </w:pPr>
      <w:r>
        <w:rPr>
          <w:b/>
          <w:bCs/>
          <w:color w:val="1E7B34"/>
          <w:sz w:val="24"/>
          <w:szCs w:val="24"/>
        </w:rPr>
        <w:t>1. La détente (1962-1975)</w:t>
      </w:r>
    </w:p>
    <w:p w14:paraId="517C78B4" w14:textId="77777777" w:rsidR="00D03982" w:rsidRDefault="00000000">
      <w:pPr>
        <w:spacing w:after="100" w:line="276" w:lineRule="auto"/>
        <w:jc w:val="both"/>
      </w:pPr>
      <w:r>
        <w:rPr>
          <w:color w:val="000000"/>
        </w:rPr>
        <w:t xml:space="preserve">La peur ressentie lors de la crise de Cuba, le coût écrasant de la course aux armements et les difficultés internes de chaque bloc (les États-Unis s'enlisent au </w:t>
      </w:r>
      <w:r>
        <w:rPr>
          <w:b/>
          <w:bCs/>
          <w:color w:val="1F4E79"/>
        </w:rPr>
        <w:t>Vietnam</w:t>
      </w:r>
      <w:r>
        <w:rPr>
          <w:color w:val="000000"/>
        </w:rPr>
        <w:t xml:space="preserve"> de 1964 à 1975 et la France de de Gaulle quitte le commandement de l'OTAN ; l'URSS se brouille avec la Chine et doit écraser le </w:t>
      </w:r>
      <w:r>
        <w:rPr>
          <w:b/>
          <w:bCs/>
          <w:color w:val="1F4E79"/>
        </w:rPr>
        <w:t>Printemps de Prague</w:t>
      </w:r>
      <w:r>
        <w:rPr>
          <w:color w:val="000000"/>
        </w:rPr>
        <w:t xml:space="preserve"> en 1968) poussent les deux Grands au dialogue. Le </w:t>
      </w:r>
      <w:r>
        <w:rPr>
          <w:b/>
          <w:bCs/>
          <w:color w:val="1F4E79"/>
        </w:rPr>
        <w:t>« téléphone rouge »</w:t>
      </w:r>
      <w:r>
        <w:rPr>
          <w:color w:val="000000"/>
        </w:rPr>
        <w:t xml:space="preserve"> relie Washington et Moscou (1963) ; le traité de </w:t>
      </w:r>
      <w:r>
        <w:rPr>
          <w:b/>
          <w:bCs/>
          <w:color w:val="1F4E79"/>
        </w:rPr>
        <w:t>non-prolifération nucléaire</w:t>
      </w:r>
      <w:r>
        <w:rPr>
          <w:color w:val="000000"/>
        </w:rPr>
        <w:t xml:space="preserve"> (1968) et les accords </w:t>
      </w:r>
      <w:r>
        <w:rPr>
          <w:b/>
          <w:bCs/>
          <w:color w:val="1F4E79"/>
        </w:rPr>
        <w:t>SALT 1</w:t>
      </w:r>
      <w:r>
        <w:rPr>
          <w:color w:val="000000"/>
        </w:rPr>
        <w:t xml:space="preserve"> (1972) limitent les armements ; l'</w:t>
      </w:r>
      <w:r>
        <w:rPr>
          <w:b/>
          <w:bCs/>
          <w:color w:val="1F4E79"/>
        </w:rPr>
        <w:t>Ostpolitik</w:t>
      </w:r>
      <w:r>
        <w:rPr>
          <w:color w:val="000000"/>
        </w:rPr>
        <w:t xml:space="preserve"> du chancelier Willy Brandt fait se reconnaître la RFA et la RDA (1972) ; la conférence d'</w:t>
      </w:r>
      <w:r>
        <w:rPr>
          <w:b/>
          <w:bCs/>
          <w:color w:val="1F4E79"/>
        </w:rPr>
        <w:t>Helsinki</w:t>
      </w:r>
      <w:r>
        <w:rPr>
          <w:color w:val="000000"/>
        </w:rPr>
        <w:t xml:space="preserve"> (1975) consacre les frontières de l'Europe et le respect des droits de l'homme. La détente n'est pas la paix : les deux blocs continuent de s'affronter par alliés interposés au Vietnam, au Moyen-Orient et en Afrique.</w:t>
      </w:r>
    </w:p>
    <w:p w14:paraId="2F2F6C81" w14:textId="77777777" w:rsidR="00D03982" w:rsidRDefault="00000000">
      <w:pPr>
        <w:spacing w:before="160" w:after="80"/>
      </w:pPr>
      <w:r>
        <w:rPr>
          <w:b/>
          <w:bCs/>
          <w:color w:val="1E7B34"/>
          <w:sz w:val="24"/>
          <w:szCs w:val="24"/>
        </w:rPr>
        <w:t>2. La « guerre fraîche » (1975-1985)</w:t>
      </w:r>
    </w:p>
    <w:p w14:paraId="496265E8" w14:textId="77777777" w:rsidR="00D03982" w:rsidRDefault="00000000">
      <w:pPr>
        <w:spacing w:after="100" w:line="276" w:lineRule="auto"/>
        <w:jc w:val="both"/>
      </w:pPr>
      <w:r>
        <w:rPr>
          <w:color w:val="000000"/>
        </w:rPr>
        <w:t>À la fin des années 1970, la tension remonte. L'URSS envahit l'</w:t>
      </w:r>
      <w:r>
        <w:rPr>
          <w:b/>
          <w:bCs/>
          <w:color w:val="1F4E79"/>
        </w:rPr>
        <w:t>Afghanistan</w:t>
      </w:r>
      <w:r>
        <w:rPr>
          <w:color w:val="000000"/>
        </w:rPr>
        <w:t xml:space="preserve"> (décembre 1979) et installe des missiles </w:t>
      </w:r>
      <w:r>
        <w:rPr>
          <w:b/>
          <w:bCs/>
          <w:color w:val="1F4E79"/>
        </w:rPr>
        <w:t>SS-20</w:t>
      </w:r>
      <w:r>
        <w:rPr>
          <w:color w:val="000000"/>
        </w:rPr>
        <w:t xml:space="preserve"> pointés sur l'Europe ; l'OTAN riposte par les </w:t>
      </w:r>
      <w:r>
        <w:rPr>
          <w:b/>
          <w:bCs/>
          <w:color w:val="1F4E79"/>
        </w:rPr>
        <w:t>Pershing</w:t>
      </w:r>
      <w:r>
        <w:rPr>
          <w:color w:val="000000"/>
        </w:rPr>
        <w:t xml:space="preserve"> (crise des euromissiles). Les Jeux olympiques de Moscou (1980) et de Los Angeles (1984) sont boycottés. Le président américain </w:t>
      </w:r>
      <w:r>
        <w:rPr>
          <w:b/>
          <w:bCs/>
          <w:color w:val="1F4E79"/>
        </w:rPr>
        <w:t>Reagan</w:t>
      </w:r>
      <w:r>
        <w:rPr>
          <w:color w:val="000000"/>
        </w:rPr>
        <w:t xml:space="preserve"> dénonce l'« empire du mal » et lance en 1983 l'</w:t>
      </w:r>
      <w:r>
        <w:rPr>
          <w:b/>
          <w:bCs/>
          <w:color w:val="1F4E79"/>
        </w:rPr>
        <w:t>Initiative de défense stratégique</w:t>
      </w:r>
      <w:r>
        <w:rPr>
          <w:color w:val="000000"/>
        </w:rPr>
        <w:t xml:space="preserve"> (« guerre des étoiles »), un bouclier spatial que l'URSS, économiquement épuisée, ne peut pas suivre. En Pologne, le syndicat libre </w:t>
      </w:r>
      <w:proofErr w:type="spellStart"/>
      <w:r>
        <w:rPr>
          <w:b/>
          <w:bCs/>
          <w:color w:val="1F4E79"/>
        </w:rPr>
        <w:t>Solidarność</w:t>
      </w:r>
      <w:proofErr w:type="spellEnd"/>
      <w:r>
        <w:rPr>
          <w:color w:val="000000"/>
        </w:rPr>
        <w:t xml:space="preserve"> (1980) défie le régime communiste.</w:t>
      </w:r>
    </w:p>
    <w:p w14:paraId="5EEC5556" w14:textId="77777777" w:rsidR="00D03982" w:rsidRDefault="00000000">
      <w:pPr>
        <w:spacing w:before="160" w:after="80"/>
      </w:pPr>
      <w:r>
        <w:rPr>
          <w:b/>
          <w:bCs/>
          <w:color w:val="1E7B34"/>
          <w:sz w:val="24"/>
          <w:szCs w:val="24"/>
        </w:rPr>
        <w:t>3. Gorbatchev et la nouvelle détente (1985-1989)</w:t>
      </w:r>
    </w:p>
    <w:p w14:paraId="2B92BF33" w14:textId="77777777" w:rsidR="00D03982" w:rsidRDefault="00000000">
      <w:pPr>
        <w:spacing w:after="100" w:line="276" w:lineRule="auto"/>
        <w:jc w:val="both"/>
      </w:pPr>
      <w:r>
        <w:rPr>
          <w:color w:val="000000"/>
        </w:rPr>
        <w:t xml:space="preserve">En </w:t>
      </w:r>
      <w:r>
        <w:rPr>
          <w:b/>
          <w:bCs/>
          <w:color w:val="1F4E79"/>
        </w:rPr>
        <w:t>mars 1985</w:t>
      </w:r>
      <w:r>
        <w:rPr>
          <w:color w:val="000000"/>
        </w:rPr>
        <w:t xml:space="preserve">, </w:t>
      </w:r>
      <w:r>
        <w:rPr>
          <w:b/>
          <w:bCs/>
          <w:color w:val="1F4E79"/>
        </w:rPr>
        <w:t>Mikhaïl Gorbatchev</w:t>
      </w:r>
      <w:r>
        <w:rPr>
          <w:color w:val="000000"/>
        </w:rPr>
        <w:t xml:space="preserve"> prend la tête de l'URSS. Il constate que le pays est en faillite : économie stagnante, pénuries, technologies dépassées, course aux armements insoutenable. Il lance la </w:t>
      </w:r>
      <w:r>
        <w:rPr>
          <w:b/>
          <w:bCs/>
          <w:color w:val="1F4E79"/>
        </w:rPr>
        <w:t>perestroïka</w:t>
      </w:r>
      <w:r>
        <w:rPr>
          <w:color w:val="000000"/>
        </w:rPr>
        <w:t xml:space="preserve"> (« restructuration » : autonomie des entreprises, part de marché) et la </w:t>
      </w:r>
      <w:r>
        <w:rPr>
          <w:b/>
          <w:bCs/>
          <w:color w:val="1F4E79"/>
        </w:rPr>
        <w:t>glasnost</w:t>
      </w:r>
      <w:r>
        <w:rPr>
          <w:color w:val="000000"/>
        </w:rPr>
        <w:t xml:space="preserve"> (« transparence » : liberté d'expression et de la presse, révélation des crimes de Staline, élections plus libres). À l'extérieur, il négocie une </w:t>
      </w:r>
      <w:r>
        <w:rPr>
          <w:b/>
          <w:bCs/>
          <w:color w:val="1F4E79"/>
        </w:rPr>
        <w:t>nouvelle détente</w:t>
      </w:r>
      <w:r>
        <w:rPr>
          <w:color w:val="000000"/>
        </w:rPr>
        <w:t xml:space="preserve"> : traité de Washington avec Reagan supprimant les euromissiles (1987), retrait d'Afghanistan (1989), réduction des armées, et surtout renoncement à intervenir dans les pays de l'Est : la « doctrine Brejnev » de souveraineté limitée est abandonnée.</w:t>
      </w:r>
    </w:p>
    <w:p w14:paraId="37BDE424" w14:textId="77777777" w:rsidR="00D03982" w:rsidRDefault="00000000">
      <w:pPr>
        <w:spacing w:before="160" w:after="80"/>
      </w:pPr>
      <w:r>
        <w:rPr>
          <w:b/>
          <w:bCs/>
          <w:color w:val="1E7B34"/>
          <w:sz w:val="24"/>
          <w:szCs w:val="24"/>
        </w:rPr>
        <w:t>4. La chute du mur et l'éclatement de l'URSS (1989-1991)</w:t>
      </w:r>
    </w:p>
    <w:p w14:paraId="0AE6000A" w14:textId="77777777" w:rsidR="00D03982" w:rsidRDefault="00000000">
      <w:pPr>
        <w:spacing w:after="100" w:line="276" w:lineRule="auto"/>
        <w:jc w:val="both"/>
      </w:pPr>
      <w:r>
        <w:rPr>
          <w:color w:val="000000"/>
        </w:rPr>
        <w:t xml:space="preserve">Libérés de la menace des chars soviétiques, les peuples d'Europe de l'Est renversent pacifiquement les régimes communistes en </w:t>
      </w:r>
      <w:r>
        <w:rPr>
          <w:b/>
          <w:bCs/>
          <w:color w:val="1F4E79"/>
        </w:rPr>
        <w:t>1989</w:t>
      </w:r>
      <w:r>
        <w:rPr>
          <w:color w:val="000000"/>
        </w:rPr>
        <w:t xml:space="preserve"> : élections libres en Pologne, ouverture de la frontière hongroise, </w:t>
      </w:r>
      <w:r>
        <w:rPr>
          <w:b/>
          <w:bCs/>
          <w:color w:val="1F4E79"/>
        </w:rPr>
        <w:t>chute du mur de Berlin le 9 novembre 1989</w:t>
      </w:r>
      <w:r>
        <w:rPr>
          <w:color w:val="000000"/>
        </w:rPr>
        <w:t>, « révolution de velours » en Tchécoslovaquie, chute sanglante de Ceausescu en Roumanie. L'</w:t>
      </w:r>
      <w:r>
        <w:rPr>
          <w:b/>
          <w:bCs/>
          <w:color w:val="1F4E79"/>
        </w:rPr>
        <w:t>Allemagne est réunifiée</w:t>
      </w:r>
      <w:r>
        <w:rPr>
          <w:color w:val="000000"/>
        </w:rPr>
        <w:t xml:space="preserve"> le 3 octobre 1990 ; le pacte de Varsovie est dissous en juillet 1991. En URSS même, les réformes réveillent les </w:t>
      </w:r>
      <w:r>
        <w:rPr>
          <w:b/>
          <w:bCs/>
          <w:color w:val="1F4E79"/>
        </w:rPr>
        <w:t>nationalités</w:t>
      </w:r>
      <w:r>
        <w:rPr>
          <w:color w:val="000000"/>
        </w:rPr>
        <w:t xml:space="preserve"> : les pays baltes proclament leur indépendance. En </w:t>
      </w:r>
      <w:r>
        <w:rPr>
          <w:b/>
          <w:bCs/>
          <w:color w:val="1F4E79"/>
        </w:rPr>
        <w:t>août 1991</w:t>
      </w:r>
      <w:r>
        <w:rPr>
          <w:color w:val="000000"/>
        </w:rPr>
        <w:t xml:space="preserve">, des communistes conservateurs tentent un putsch contre Gorbatchev ; il échoue grâce à la résistance de </w:t>
      </w:r>
      <w:r>
        <w:rPr>
          <w:b/>
          <w:bCs/>
          <w:color w:val="1F4E79"/>
        </w:rPr>
        <w:t>Boris Eltsine</w:t>
      </w:r>
      <w:r>
        <w:rPr>
          <w:color w:val="000000"/>
        </w:rPr>
        <w:t xml:space="preserve">, président de la Russie, mais il précipite la fin : le parti communiste est interdit, les républiques se déclarent indépendantes et, le </w:t>
      </w:r>
      <w:r>
        <w:rPr>
          <w:b/>
          <w:bCs/>
          <w:color w:val="1F4E79"/>
        </w:rPr>
        <w:t>25 décembre 1991</w:t>
      </w:r>
      <w:r>
        <w:rPr>
          <w:color w:val="000000"/>
        </w:rPr>
        <w:t>, Gorbatchev démissionne. L'</w:t>
      </w:r>
      <w:r>
        <w:rPr>
          <w:b/>
          <w:bCs/>
          <w:color w:val="1F4E79"/>
        </w:rPr>
        <w:t>URSS est dissoute</w:t>
      </w:r>
      <w:r>
        <w:rPr>
          <w:color w:val="000000"/>
        </w:rPr>
        <w:t xml:space="preserve"> et remplacée par quinze États, dont la Russie. La guerre froide s'achève, sans guerre, par la victoire du bloc occidental : les </w:t>
      </w:r>
      <w:r>
        <w:rPr>
          <w:b/>
          <w:bCs/>
          <w:color w:val="1F4E79"/>
        </w:rPr>
        <w:t>États-Unis</w:t>
      </w:r>
      <w:r>
        <w:rPr>
          <w:color w:val="000000"/>
        </w:rPr>
        <w:t xml:space="preserve"> restent la seule superpuissance.</w:t>
      </w:r>
    </w:p>
    <w:p w14:paraId="349C33A2" w14:textId="77777777" w:rsidR="00D03982" w:rsidRDefault="00000000">
      <w:pPr>
        <w:spacing w:before="200" w:after="160"/>
      </w:pPr>
      <w:r>
        <w:rPr>
          <w:b/>
          <w:bCs/>
          <w:color w:val="C00000"/>
          <w:sz w:val="26"/>
          <w:szCs w:val="26"/>
        </w:rPr>
        <w:t>EXERCICES</w:t>
      </w:r>
    </w:p>
    <w:p w14:paraId="6775A9F0" w14:textId="77777777" w:rsidR="00D03982" w:rsidRDefault="00000000">
      <w:pPr>
        <w:spacing w:after="80" w:line="276" w:lineRule="auto"/>
      </w:pPr>
      <w:r>
        <w:rPr>
          <w:i/>
          <w:iCs/>
          <w:color w:val="000000"/>
          <w:sz w:val="20"/>
          <w:szCs w:val="20"/>
        </w:rPr>
        <w:t xml:space="preserve">Exercices notés selon un barème — total : </w:t>
      </w:r>
      <w:r>
        <w:rPr>
          <w:b/>
          <w:bCs/>
          <w:i/>
          <w:iCs/>
          <w:color w:val="000000"/>
          <w:sz w:val="20"/>
          <w:szCs w:val="20"/>
        </w:rPr>
        <w:t>18 points</w:t>
      </w:r>
      <w:r>
        <w:rPr>
          <w:i/>
          <w:iCs/>
          <w:color w:val="000000"/>
          <w:sz w:val="20"/>
          <w:szCs w:val="20"/>
        </w:rPr>
        <w:t>.</w:t>
      </w:r>
    </w:p>
    <w:p w14:paraId="28053F18" w14:textId="77777777" w:rsidR="00D03982" w:rsidRDefault="00000000">
      <w:pPr>
        <w:keepNext/>
        <w:spacing w:before="120" w:after="80" w:line="276" w:lineRule="auto"/>
      </w:pPr>
      <w:r>
        <w:rPr>
          <w:b/>
          <w:bCs/>
          <w:color w:val="000000"/>
        </w:rPr>
        <w:t>Exercice 1</w:t>
      </w:r>
      <w:r>
        <w:rPr>
          <w:color w:val="000000"/>
        </w:rPr>
        <w:t xml:space="preserve"> — Associez chaque événement à sa période : détente (D), guerre fraîche (F) ou fin de la guerre froide (G). (4 pts)</w:t>
      </w:r>
    </w:p>
    <w:p w14:paraId="6C524C90" w14:textId="77777777" w:rsidR="00D03982" w:rsidRDefault="00000000">
      <w:pPr>
        <w:spacing w:after="40" w:line="276" w:lineRule="auto"/>
        <w:ind w:left="360"/>
      </w:pPr>
      <w:r>
        <w:rPr>
          <w:color w:val="000000"/>
        </w:rPr>
        <w:t>1. Invasion soviétique de l'Afghanistan (1979).</w:t>
      </w:r>
    </w:p>
    <w:p w14:paraId="2C503024" w14:textId="77777777" w:rsidR="00D03982" w:rsidRDefault="00000000">
      <w:pPr>
        <w:spacing w:after="40" w:line="276" w:lineRule="auto"/>
        <w:ind w:left="360"/>
      </w:pPr>
      <w:r>
        <w:rPr>
          <w:color w:val="000000"/>
        </w:rPr>
        <w:t>2. Accords SALT 1 (1972).</w:t>
      </w:r>
    </w:p>
    <w:p w14:paraId="1B53AA46" w14:textId="77777777" w:rsidR="00D03982" w:rsidRDefault="00000000">
      <w:pPr>
        <w:spacing w:after="40" w:line="276" w:lineRule="auto"/>
        <w:ind w:left="360"/>
      </w:pPr>
      <w:r>
        <w:rPr>
          <w:color w:val="000000"/>
        </w:rPr>
        <w:lastRenderedPageBreak/>
        <w:t>3. Chute du mur de Berlin (1989).</w:t>
      </w:r>
    </w:p>
    <w:p w14:paraId="73B8070F" w14:textId="77777777" w:rsidR="00D03982" w:rsidRDefault="00000000">
      <w:pPr>
        <w:spacing w:after="40" w:line="276" w:lineRule="auto"/>
        <w:ind w:left="360"/>
      </w:pPr>
      <w:r>
        <w:rPr>
          <w:color w:val="000000"/>
        </w:rPr>
        <w:t>4. « Guerre des étoiles » de Reagan (1983).</w:t>
      </w:r>
    </w:p>
    <w:p w14:paraId="75F3BD29" w14:textId="77777777" w:rsidR="00D03982" w:rsidRDefault="00000000">
      <w:pPr>
        <w:spacing w:after="40" w:line="276" w:lineRule="auto"/>
        <w:ind w:left="360"/>
      </w:pPr>
      <w:r>
        <w:rPr>
          <w:color w:val="000000"/>
        </w:rPr>
        <w:t>5. Dissolution de l'URSS (1991).</w:t>
      </w:r>
    </w:p>
    <w:p w14:paraId="22ACD1B2" w14:textId="77777777" w:rsidR="00D03982" w:rsidRDefault="00000000">
      <w:pPr>
        <w:spacing w:after="40" w:line="276" w:lineRule="auto"/>
        <w:ind w:left="360"/>
      </w:pPr>
      <w:r>
        <w:rPr>
          <w:color w:val="000000"/>
        </w:rPr>
        <w:t>6. Conférence d'Helsinki (1975).</w:t>
      </w:r>
    </w:p>
    <w:p w14:paraId="5AF5609F" w14:textId="77777777" w:rsidR="00D03982" w:rsidRDefault="00000000">
      <w:pPr>
        <w:keepNext/>
        <w:spacing w:before="120" w:after="80" w:line="276" w:lineRule="auto"/>
      </w:pPr>
      <w:r>
        <w:rPr>
          <w:b/>
          <w:bCs/>
          <w:color w:val="000000"/>
        </w:rPr>
        <w:t>Exercice 2</w:t>
      </w:r>
      <w:r>
        <w:rPr>
          <w:color w:val="000000"/>
        </w:rPr>
        <w:t xml:space="preserve"> — Complétez le texte avec les mots proposés : glasnost – 1985 – perestroïka – 9 novembre 1989 – 25 décembre 1991. (4 pts)</w:t>
      </w:r>
    </w:p>
    <w:p w14:paraId="12888E21" w14:textId="77777777" w:rsidR="00D03982" w:rsidRDefault="00000000">
      <w:pPr>
        <w:spacing w:after="40" w:line="276" w:lineRule="auto"/>
        <w:ind w:left="360"/>
      </w:pPr>
      <w:r>
        <w:rPr>
          <w:color w:val="000000"/>
        </w:rPr>
        <w:t>Gorbatchev arrive au pouvoir en URSS en ……… (1).</w:t>
      </w:r>
    </w:p>
    <w:p w14:paraId="1BC13DB7" w14:textId="77777777" w:rsidR="00D03982" w:rsidRDefault="00000000">
      <w:pPr>
        <w:spacing w:after="40" w:line="276" w:lineRule="auto"/>
        <w:ind w:left="360"/>
      </w:pPr>
      <w:r>
        <w:rPr>
          <w:color w:val="000000"/>
        </w:rPr>
        <w:t>Il lance la ……… (2), réforme de l'économie, et la ……… (3), liberté d'expression.</w:t>
      </w:r>
    </w:p>
    <w:p w14:paraId="5F695205" w14:textId="77777777" w:rsidR="00D03982" w:rsidRDefault="00000000">
      <w:pPr>
        <w:spacing w:after="40" w:line="276" w:lineRule="auto"/>
        <w:ind w:left="360"/>
      </w:pPr>
      <w:r>
        <w:rPr>
          <w:color w:val="000000"/>
        </w:rPr>
        <w:t>Le mur de Berlin tombe le ……… (4).</w:t>
      </w:r>
    </w:p>
    <w:p w14:paraId="667C8106" w14:textId="77777777" w:rsidR="00D03982" w:rsidRDefault="00000000">
      <w:pPr>
        <w:spacing w:after="40" w:line="276" w:lineRule="auto"/>
        <w:ind w:left="360"/>
      </w:pPr>
      <w:r>
        <w:rPr>
          <w:color w:val="000000"/>
        </w:rPr>
        <w:t>L'URSS est dissoute le ……… (5).</w:t>
      </w:r>
    </w:p>
    <w:p w14:paraId="516EC302" w14:textId="77777777" w:rsidR="00D03982" w:rsidRDefault="00000000">
      <w:pPr>
        <w:keepNext/>
        <w:spacing w:before="120" w:after="80" w:line="276" w:lineRule="auto"/>
      </w:pPr>
      <w:r>
        <w:rPr>
          <w:b/>
          <w:bCs/>
          <w:color w:val="000000"/>
        </w:rPr>
        <w:t>Exercice 3</w:t>
      </w:r>
      <w:r>
        <w:rPr>
          <w:color w:val="000000"/>
        </w:rPr>
        <w:t xml:space="preserve"> — Répondez par Vrai ou Faux, puis corrigez les phrases fausses. (4 pts)</w:t>
      </w:r>
    </w:p>
    <w:p w14:paraId="213BF8EC" w14:textId="77777777" w:rsidR="00D03982" w:rsidRDefault="00000000">
      <w:pPr>
        <w:spacing w:after="40" w:line="276" w:lineRule="auto"/>
        <w:ind w:left="360"/>
      </w:pPr>
      <w:r>
        <w:rPr>
          <w:color w:val="000000"/>
        </w:rPr>
        <w:t>a) La détente a mis fin à toutes les guerres entre les deux blocs.</w:t>
      </w:r>
    </w:p>
    <w:p w14:paraId="14C93D5E" w14:textId="77777777" w:rsidR="00D03982" w:rsidRDefault="00000000">
      <w:pPr>
        <w:spacing w:after="40" w:line="276" w:lineRule="auto"/>
        <w:ind w:left="360"/>
      </w:pPr>
      <w:r>
        <w:rPr>
          <w:color w:val="000000"/>
        </w:rPr>
        <w:t>b) Gorbatchev a envoyé les chars soviétiques pour empêcher la chute du mur de Berlin.</w:t>
      </w:r>
    </w:p>
    <w:p w14:paraId="07440B81" w14:textId="77777777" w:rsidR="00D03982" w:rsidRDefault="00000000">
      <w:pPr>
        <w:spacing w:after="40" w:line="276" w:lineRule="auto"/>
        <w:ind w:left="360"/>
      </w:pPr>
      <w:r>
        <w:rPr>
          <w:color w:val="000000"/>
        </w:rPr>
        <w:t>c) L'Allemagne a été réunifiée le 3 octobre 1990.</w:t>
      </w:r>
    </w:p>
    <w:p w14:paraId="587A0ADC" w14:textId="77777777" w:rsidR="00D03982" w:rsidRDefault="00000000">
      <w:pPr>
        <w:spacing w:after="40" w:line="276" w:lineRule="auto"/>
        <w:ind w:left="360"/>
      </w:pPr>
      <w:r>
        <w:rPr>
          <w:color w:val="000000"/>
        </w:rPr>
        <w:t>d) Après 1991, les États-Unis restent la seule superpuissance.</w:t>
      </w:r>
    </w:p>
    <w:p w14:paraId="5CFF8033" w14:textId="77777777" w:rsidR="00D03982" w:rsidRDefault="00000000">
      <w:pPr>
        <w:keepNext/>
        <w:spacing w:before="120" w:after="80" w:line="276" w:lineRule="auto"/>
      </w:pPr>
      <w:r>
        <w:rPr>
          <w:b/>
          <w:bCs/>
          <w:color w:val="000000"/>
        </w:rPr>
        <w:t>Exercice 4</w:t>
      </w:r>
      <w:r>
        <w:rPr>
          <w:color w:val="000000"/>
        </w:rPr>
        <w:t xml:space="preserve"> — Répondez aux questions suivantes par une phrase complète. (6 pts)</w:t>
      </w:r>
    </w:p>
    <w:p w14:paraId="50E5FC0B" w14:textId="77777777" w:rsidR="00D03982" w:rsidRDefault="00000000">
      <w:pPr>
        <w:spacing w:after="40" w:line="276" w:lineRule="auto"/>
        <w:ind w:left="360"/>
      </w:pPr>
      <w:r>
        <w:rPr>
          <w:color w:val="000000"/>
        </w:rPr>
        <w:t>1. Pourquoi et comment les deux Grands sont-ils entrés en détente après 1962 ?</w:t>
      </w:r>
    </w:p>
    <w:p w14:paraId="220311D5" w14:textId="77777777" w:rsidR="00D03982" w:rsidRDefault="00000000">
      <w:pPr>
        <w:spacing w:after="40" w:line="276" w:lineRule="auto"/>
        <w:ind w:left="360"/>
      </w:pPr>
      <w:r>
        <w:rPr>
          <w:color w:val="000000"/>
        </w:rPr>
        <w:t>2. Qu'est-ce que la « guerre fraîche » ? Donnez trois exemples.</w:t>
      </w:r>
    </w:p>
    <w:p w14:paraId="6ACFD811" w14:textId="77777777" w:rsidR="00D03982" w:rsidRDefault="00000000">
      <w:pPr>
        <w:spacing w:after="40" w:line="276" w:lineRule="auto"/>
        <w:ind w:left="360"/>
      </w:pPr>
      <w:r>
        <w:rPr>
          <w:color w:val="000000"/>
        </w:rPr>
        <w:t>3. Présentez les réformes de Gorbatchev et leurs conséquences en URSS.</w:t>
      </w:r>
    </w:p>
    <w:p w14:paraId="42A0ED27" w14:textId="77777777" w:rsidR="00D03982" w:rsidRDefault="00000000">
      <w:pPr>
        <w:spacing w:after="40" w:line="276" w:lineRule="auto"/>
        <w:ind w:left="360"/>
      </w:pPr>
      <w:r>
        <w:rPr>
          <w:color w:val="000000"/>
        </w:rPr>
        <w:t>4. Racontez la fin de la guerre froide de 1989 à 1991.</w:t>
      </w:r>
    </w:p>
    <w:p w14:paraId="32B6B714" w14:textId="77777777" w:rsidR="00D03982" w:rsidRDefault="00000000">
      <w:pPr>
        <w:spacing w:before="240" w:after="80" w:line="276" w:lineRule="auto"/>
      </w:pPr>
      <w:r>
        <w:rPr>
          <w:b/>
          <w:bCs/>
          <w:color w:val="E9704F"/>
          <w:sz w:val="24"/>
          <w:szCs w:val="24"/>
        </w:rPr>
        <w:t>CORRIGÉ</w:t>
      </w:r>
    </w:p>
    <w:p w14:paraId="269A3FCD" w14:textId="77777777" w:rsidR="00D03982" w:rsidRDefault="00000000">
      <w:pPr>
        <w:keepNext/>
        <w:spacing w:before="100" w:after="80" w:line="276" w:lineRule="auto"/>
      </w:pPr>
      <w:r>
        <w:rPr>
          <w:b/>
          <w:bCs/>
          <w:color w:val="000000"/>
        </w:rPr>
        <w:t>Corrigé de l'exercice 1</w:t>
      </w:r>
      <w:r>
        <w:rPr>
          <w:color w:val="000000"/>
        </w:rPr>
        <w:t xml:space="preserve"> (4 pts)</w:t>
      </w:r>
    </w:p>
    <w:p w14:paraId="068E6488" w14:textId="77777777" w:rsidR="00D03982" w:rsidRDefault="00000000">
      <w:pPr>
        <w:spacing w:after="40" w:line="276" w:lineRule="auto"/>
        <w:ind w:left="360"/>
      </w:pPr>
      <w:r>
        <w:rPr>
          <w:color w:val="000000"/>
        </w:rPr>
        <w:t xml:space="preserve">1. </w:t>
      </w:r>
      <w:r>
        <w:rPr>
          <w:b/>
          <w:bCs/>
          <w:color w:val="E9704F"/>
        </w:rPr>
        <w:t>F</w:t>
      </w:r>
      <w:r>
        <w:rPr>
          <w:color w:val="000000"/>
        </w:rPr>
        <w:t>.</w:t>
      </w:r>
    </w:p>
    <w:p w14:paraId="1FB36CB5" w14:textId="77777777" w:rsidR="00D03982" w:rsidRDefault="00000000">
      <w:pPr>
        <w:spacing w:after="40" w:line="276" w:lineRule="auto"/>
        <w:ind w:left="360"/>
      </w:pPr>
      <w:r>
        <w:rPr>
          <w:color w:val="000000"/>
        </w:rPr>
        <w:t xml:space="preserve">2. </w:t>
      </w:r>
      <w:r>
        <w:rPr>
          <w:b/>
          <w:bCs/>
          <w:color w:val="E9704F"/>
        </w:rPr>
        <w:t>D</w:t>
      </w:r>
      <w:r>
        <w:rPr>
          <w:color w:val="000000"/>
        </w:rPr>
        <w:t>.</w:t>
      </w:r>
    </w:p>
    <w:p w14:paraId="415E112E" w14:textId="77777777" w:rsidR="00D03982" w:rsidRDefault="00000000">
      <w:pPr>
        <w:spacing w:after="40" w:line="276" w:lineRule="auto"/>
        <w:ind w:left="360"/>
      </w:pPr>
      <w:r>
        <w:rPr>
          <w:color w:val="000000"/>
        </w:rPr>
        <w:t xml:space="preserve">3. </w:t>
      </w:r>
      <w:r>
        <w:rPr>
          <w:b/>
          <w:bCs/>
          <w:color w:val="E9704F"/>
        </w:rPr>
        <w:t>G</w:t>
      </w:r>
      <w:r>
        <w:rPr>
          <w:color w:val="000000"/>
        </w:rPr>
        <w:t>.</w:t>
      </w:r>
    </w:p>
    <w:p w14:paraId="50C5D8BE" w14:textId="77777777" w:rsidR="00D03982" w:rsidRDefault="00000000">
      <w:pPr>
        <w:spacing w:after="40" w:line="276" w:lineRule="auto"/>
        <w:ind w:left="360"/>
      </w:pPr>
      <w:r>
        <w:rPr>
          <w:color w:val="000000"/>
        </w:rPr>
        <w:t xml:space="preserve">4. </w:t>
      </w:r>
      <w:r>
        <w:rPr>
          <w:b/>
          <w:bCs/>
          <w:color w:val="E9704F"/>
        </w:rPr>
        <w:t>F</w:t>
      </w:r>
      <w:r>
        <w:rPr>
          <w:color w:val="000000"/>
        </w:rPr>
        <w:t>.</w:t>
      </w:r>
    </w:p>
    <w:p w14:paraId="5118D25B" w14:textId="77777777" w:rsidR="00D03982" w:rsidRDefault="00000000">
      <w:pPr>
        <w:spacing w:after="40" w:line="276" w:lineRule="auto"/>
        <w:ind w:left="360"/>
      </w:pPr>
      <w:r>
        <w:rPr>
          <w:color w:val="000000"/>
        </w:rPr>
        <w:t xml:space="preserve">5. </w:t>
      </w:r>
      <w:r>
        <w:rPr>
          <w:b/>
          <w:bCs/>
          <w:color w:val="E9704F"/>
        </w:rPr>
        <w:t>G</w:t>
      </w:r>
      <w:r>
        <w:rPr>
          <w:color w:val="000000"/>
        </w:rPr>
        <w:t>.</w:t>
      </w:r>
    </w:p>
    <w:p w14:paraId="404AC506" w14:textId="77777777" w:rsidR="00D03982" w:rsidRDefault="00000000">
      <w:pPr>
        <w:spacing w:after="40" w:line="276" w:lineRule="auto"/>
        <w:ind w:left="360"/>
      </w:pPr>
      <w:r>
        <w:rPr>
          <w:color w:val="000000"/>
        </w:rPr>
        <w:t xml:space="preserve">6. </w:t>
      </w:r>
      <w:r>
        <w:rPr>
          <w:b/>
          <w:bCs/>
          <w:color w:val="E9704F"/>
        </w:rPr>
        <w:t>D</w:t>
      </w:r>
      <w:r>
        <w:rPr>
          <w:color w:val="000000"/>
        </w:rPr>
        <w:t>.</w:t>
      </w:r>
    </w:p>
    <w:p w14:paraId="0F755A77" w14:textId="77777777" w:rsidR="00D03982" w:rsidRDefault="00000000">
      <w:pPr>
        <w:keepNext/>
        <w:spacing w:before="100" w:after="80" w:line="276" w:lineRule="auto"/>
      </w:pPr>
      <w:r>
        <w:rPr>
          <w:b/>
          <w:bCs/>
          <w:color w:val="000000"/>
        </w:rPr>
        <w:t>Corrigé de l'exercice 2</w:t>
      </w:r>
      <w:r>
        <w:rPr>
          <w:color w:val="000000"/>
        </w:rPr>
        <w:t xml:space="preserve"> (4 pts)</w:t>
      </w:r>
    </w:p>
    <w:p w14:paraId="241C2E32" w14:textId="77777777" w:rsidR="00D03982" w:rsidRDefault="00000000">
      <w:pPr>
        <w:spacing w:after="40" w:line="276" w:lineRule="auto"/>
        <w:ind w:left="360"/>
      </w:pPr>
      <w:r>
        <w:rPr>
          <w:color w:val="000000"/>
        </w:rPr>
        <w:t xml:space="preserve">(1) </w:t>
      </w:r>
      <w:r>
        <w:rPr>
          <w:b/>
          <w:bCs/>
          <w:color w:val="E9704F"/>
        </w:rPr>
        <w:t>mars 1985</w:t>
      </w:r>
      <w:r>
        <w:rPr>
          <w:color w:val="000000"/>
        </w:rPr>
        <w:t>.</w:t>
      </w:r>
    </w:p>
    <w:p w14:paraId="6824F905" w14:textId="77777777" w:rsidR="00D03982" w:rsidRDefault="00000000">
      <w:pPr>
        <w:spacing w:after="40" w:line="276" w:lineRule="auto"/>
        <w:ind w:left="360"/>
      </w:pPr>
      <w:r>
        <w:rPr>
          <w:color w:val="000000"/>
        </w:rPr>
        <w:t xml:space="preserve">(2) </w:t>
      </w:r>
      <w:r>
        <w:rPr>
          <w:b/>
          <w:bCs/>
          <w:color w:val="E9704F"/>
        </w:rPr>
        <w:t>perestroïka</w:t>
      </w:r>
      <w:r>
        <w:rPr>
          <w:color w:val="000000"/>
        </w:rPr>
        <w:t xml:space="preserve"> ; (3) </w:t>
      </w:r>
      <w:r>
        <w:rPr>
          <w:b/>
          <w:bCs/>
          <w:color w:val="E9704F"/>
        </w:rPr>
        <w:t>glasnost</w:t>
      </w:r>
      <w:r>
        <w:rPr>
          <w:color w:val="000000"/>
        </w:rPr>
        <w:t>.</w:t>
      </w:r>
    </w:p>
    <w:p w14:paraId="6D72323E" w14:textId="77777777" w:rsidR="00D03982" w:rsidRDefault="00000000">
      <w:pPr>
        <w:spacing w:after="40" w:line="276" w:lineRule="auto"/>
        <w:ind w:left="360"/>
      </w:pPr>
      <w:r>
        <w:rPr>
          <w:color w:val="000000"/>
        </w:rPr>
        <w:t xml:space="preserve">(4) </w:t>
      </w:r>
      <w:r>
        <w:rPr>
          <w:b/>
          <w:bCs/>
          <w:color w:val="E9704F"/>
        </w:rPr>
        <w:t>9 novembre 1989</w:t>
      </w:r>
      <w:r>
        <w:rPr>
          <w:color w:val="000000"/>
        </w:rPr>
        <w:t>.</w:t>
      </w:r>
    </w:p>
    <w:p w14:paraId="50FE7746" w14:textId="77777777" w:rsidR="00D03982" w:rsidRDefault="00000000">
      <w:pPr>
        <w:spacing w:after="40" w:line="276" w:lineRule="auto"/>
        <w:ind w:left="360"/>
      </w:pPr>
      <w:r>
        <w:rPr>
          <w:color w:val="000000"/>
        </w:rPr>
        <w:t xml:space="preserve">(5) </w:t>
      </w:r>
      <w:r>
        <w:rPr>
          <w:b/>
          <w:bCs/>
          <w:color w:val="E9704F"/>
        </w:rPr>
        <w:t>25 décembre 1991</w:t>
      </w:r>
      <w:r>
        <w:rPr>
          <w:color w:val="000000"/>
        </w:rPr>
        <w:t>.</w:t>
      </w:r>
    </w:p>
    <w:p w14:paraId="4D3290EB" w14:textId="77777777" w:rsidR="00D03982" w:rsidRDefault="00000000">
      <w:pPr>
        <w:keepNext/>
        <w:spacing w:before="100" w:after="80" w:line="276" w:lineRule="auto"/>
      </w:pPr>
      <w:r>
        <w:rPr>
          <w:b/>
          <w:bCs/>
          <w:color w:val="000000"/>
        </w:rPr>
        <w:t>Corrigé de l'exercice 3</w:t>
      </w:r>
      <w:r>
        <w:rPr>
          <w:color w:val="000000"/>
        </w:rPr>
        <w:t xml:space="preserve"> (4 pts)</w:t>
      </w:r>
    </w:p>
    <w:p w14:paraId="27EE7511" w14:textId="77777777" w:rsidR="00D03982" w:rsidRDefault="00000000">
      <w:pPr>
        <w:spacing w:after="40" w:line="276" w:lineRule="auto"/>
        <w:ind w:left="360"/>
      </w:pPr>
      <w:r>
        <w:rPr>
          <w:color w:val="000000"/>
        </w:rPr>
        <w:t xml:space="preserve">a) </w:t>
      </w:r>
      <w:r>
        <w:rPr>
          <w:b/>
          <w:bCs/>
          <w:color w:val="E9704F"/>
        </w:rPr>
        <w:t>Faux</w:t>
      </w:r>
      <w:r>
        <w:rPr>
          <w:color w:val="000000"/>
        </w:rPr>
        <w:t xml:space="preserve"> : guerre du </w:t>
      </w:r>
      <w:r>
        <w:rPr>
          <w:b/>
          <w:bCs/>
          <w:color w:val="E9704F"/>
        </w:rPr>
        <w:t>Vietnam</w:t>
      </w:r>
      <w:r>
        <w:rPr>
          <w:color w:val="000000"/>
        </w:rPr>
        <w:t xml:space="preserve">, </w:t>
      </w:r>
      <w:r>
        <w:rPr>
          <w:b/>
          <w:bCs/>
          <w:color w:val="E9704F"/>
        </w:rPr>
        <w:t>Prague</w:t>
      </w:r>
      <w:r>
        <w:rPr>
          <w:color w:val="000000"/>
        </w:rPr>
        <w:t xml:space="preserve"> 1968, conflits par alliés interposés.</w:t>
      </w:r>
    </w:p>
    <w:p w14:paraId="020DE406" w14:textId="77777777" w:rsidR="00D03982" w:rsidRDefault="00000000">
      <w:pPr>
        <w:spacing w:after="40" w:line="276" w:lineRule="auto"/>
        <w:ind w:left="360"/>
      </w:pPr>
      <w:r>
        <w:rPr>
          <w:color w:val="000000"/>
        </w:rPr>
        <w:t xml:space="preserve">b) </w:t>
      </w:r>
      <w:r>
        <w:rPr>
          <w:b/>
          <w:bCs/>
          <w:color w:val="E9704F"/>
        </w:rPr>
        <w:t>Faux</w:t>
      </w:r>
      <w:r>
        <w:rPr>
          <w:color w:val="000000"/>
        </w:rPr>
        <w:t xml:space="preserve"> : il a </w:t>
      </w:r>
      <w:r>
        <w:rPr>
          <w:b/>
          <w:bCs/>
          <w:color w:val="E9704F"/>
        </w:rPr>
        <w:t>refusé d'intervenir</w:t>
      </w:r>
      <w:r>
        <w:rPr>
          <w:color w:val="000000"/>
        </w:rPr>
        <w:t>, ce qui a permis les révolutions pacifiques.</w:t>
      </w:r>
    </w:p>
    <w:p w14:paraId="69F15B4C" w14:textId="77777777" w:rsidR="00D03982" w:rsidRDefault="00000000">
      <w:pPr>
        <w:spacing w:after="40" w:line="276" w:lineRule="auto"/>
        <w:ind w:left="360"/>
      </w:pPr>
      <w:r>
        <w:rPr>
          <w:color w:val="000000"/>
        </w:rPr>
        <w:t xml:space="preserve">c) </w:t>
      </w:r>
      <w:r>
        <w:rPr>
          <w:b/>
          <w:bCs/>
          <w:color w:val="E9704F"/>
        </w:rPr>
        <w:t>Vrai</w:t>
      </w:r>
      <w:r>
        <w:rPr>
          <w:color w:val="000000"/>
        </w:rPr>
        <w:t xml:space="preserve"> : la RDA a rejoint la RFA.</w:t>
      </w:r>
    </w:p>
    <w:p w14:paraId="6B485763" w14:textId="77777777" w:rsidR="00D03982" w:rsidRDefault="00000000">
      <w:pPr>
        <w:spacing w:after="40" w:line="276" w:lineRule="auto"/>
        <w:ind w:left="360"/>
      </w:pPr>
      <w:r>
        <w:rPr>
          <w:color w:val="000000"/>
        </w:rPr>
        <w:t xml:space="preserve">d) </w:t>
      </w:r>
      <w:r>
        <w:rPr>
          <w:b/>
          <w:bCs/>
          <w:color w:val="E9704F"/>
        </w:rPr>
        <w:t>Vrai</w:t>
      </w:r>
      <w:r>
        <w:rPr>
          <w:color w:val="000000"/>
        </w:rPr>
        <w:t xml:space="preserve"> : l'URSS a disparu ; on parle d'« hyperpuissance » américaine.</w:t>
      </w:r>
    </w:p>
    <w:p w14:paraId="514D6D92" w14:textId="77777777" w:rsidR="00D03982" w:rsidRDefault="00000000">
      <w:pPr>
        <w:keepNext/>
        <w:spacing w:before="100" w:after="80" w:line="276" w:lineRule="auto"/>
      </w:pPr>
      <w:r>
        <w:rPr>
          <w:b/>
          <w:bCs/>
          <w:color w:val="000000"/>
        </w:rPr>
        <w:t>Corrigé de l'exercice 4</w:t>
      </w:r>
      <w:r>
        <w:rPr>
          <w:color w:val="000000"/>
        </w:rPr>
        <w:t xml:space="preserve"> (6 pts)</w:t>
      </w:r>
    </w:p>
    <w:p w14:paraId="22715694" w14:textId="77777777" w:rsidR="00D03982" w:rsidRDefault="00000000">
      <w:pPr>
        <w:spacing w:after="40" w:line="276" w:lineRule="auto"/>
        <w:ind w:left="360"/>
      </w:pPr>
      <w:r>
        <w:rPr>
          <w:color w:val="000000"/>
        </w:rPr>
        <w:t xml:space="preserve">1. Par </w:t>
      </w:r>
      <w:r>
        <w:rPr>
          <w:b/>
          <w:bCs/>
          <w:color w:val="E9704F"/>
        </w:rPr>
        <w:t>peur</w:t>
      </w:r>
      <w:r>
        <w:rPr>
          <w:color w:val="000000"/>
        </w:rPr>
        <w:t xml:space="preserve"> du nucléaire après Cuba et à cause du </w:t>
      </w:r>
      <w:r>
        <w:rPr>
          <w:b/>
          <w:bCs/>
          <w:color w:val="E9704F"/>
        </w:rPr>
        <w:t>coût</w:t>
      </w:r>
      <w:r>
        <w:rPr>
          <w:color w:val="000000"/>
        </w:rPr>
        <w:t xml:space="preserve"> des armements ; par le </w:t>
      </w:r>
      <w:r>
        <w:rPr>
          <w:b/>
          <w:bCs/>
          <w:color w:val="E9704F"/>
        </w:rPr>
        <w:t>téléphone rouge</w:t>
      </w:r>
      <w:r>
        <w:rPr>
          <w:color w:val="000000"/>
        </w:rPr>
        <w:t xml:space="preserve"> (1963), le traité de </w:t>
      </w:r>
      <w:r>
        <w:rPr>
          <w:b/>
          <w:bCs/>
          <w:color w:val="E9704F"/>
        </w:rPr>
        <w:t>non-prolifération</w:t>
      </w:r>
      <w:r>
        <w:rPr>
          <w:color w:val="000000"/>
        </w:rPr>
        <w:t xml:space="preserve"> (1968), </w:t>
      </w:r>
      <w:r>
        <w:rPr>
          <w:b/>
          <w:bCs/>
          <w:color w:val="E9704F"/>
        </w:rPr>
        <w:t>SALT 1</w:t>
      </w:r>
      <w:r>
        <w:rPr>
          <w:color w:val="000000"/>
        </w:rPr>
        <w:t xml:space="preserve"> (1972), l'</w:t>
      </w:r>
      <w:r>
        <w:rPr>
          <w:b/>
          <w:bCs/>
          <w:color w:val="E9704F"/>
        </w:rPr>
        <w:t>Ostpolitik</w:t>
      </w:r>
      <w:r>
        <w:rPr>
          <w:color w:val="000000"/>
        </w:rPr>
        <w:t xml:space="preserve"> et </w:t>
      </w:r>
      <w:r>
        <w:rPr>
          <w:b/>
          <w:bCs/>
          <w:color w:val="E9704F"/>
        </w:rPr>
        <w:t>Helsinki</w:t>
      </w:r>
      <w:r>
        <w:rPr>
          <w:color w:val="000000"/>
        </w:rPr>
        <w:t xml:space="preserve"> (1975).</w:t>
      </w:r>
    </w:p>
    <w:p w14:paraId="71132BC0" w14:textId="77777777" w:rsidR="00D03982" w:rsidRDefault="00000000">
      <w:pPr>
        <w:spacing w:after="40" w:line="276" w:lineRule="auto"/>
        <w:ind w:left="360"/>
      </w:pPr>
      <w:r>
        <w:rPr>
          <w:color w:val="000000"/>
        </w:rPr>
        <w:t xml:space="preserve">2. Un </w:t>
      </w:r>
      <w:r>
        <w:rPr>
          <w:b/>
          <w:bCs/>
          <w:color w:val="E9704F"/>
        </w:rPr>
        <w:t>regain de tension</w:t>
      </w:r>
      <w:r>
        <w:rPr>
          <w:color w:val="000000"/>
        </w:rPr>
        <w:t xml:space="preserve"> de 1975 à 1985 : </w:t>
      </w:r>
      <w:r>
        <w:rPr>
          <w:b/>
          <w:bCs/>
          <w:color w:val="E9704F"/>
        </w:rPr>
        <w:t>Afghanistan</w:t>
      </w:r>
      <w:r>
        <w:rPr>
          <w:color w:val="000000"/>
        </w:rPr>
        <w:t xml:space="preserve"> (1979), </w:t>
      </w:r>
      <w:r>
        <w:rPr>
          <w:b/>
          <w:bCs/>
          <w:color w:val="E9704F"/>
        </w:rPr>
        <w:t>euromissiles</w:t>
      </w:r>
      <w:r>
        <w:rPr>
          <w:color w:val="000000"/>
        </w:rPr>
        <w:t xml:space="preserve">, boycott des </w:t>
      </w:r>
      <w:r>
        <w:rPr>
          <w:b/>
          <w:bCs/>
          <w:color w:val="E9704F"/>
        </w:rPr>
        <w:t>JO</w:t>
      </w:r>
      <w:r>
        <w:rPr>
          <w:color w:val="000000"/>
        </w:rPr>
        <w:t xml:space="preserve">, « </w:t>
      </w:r>
      <w:r>
        <w:rPr>
          <w:b/>
          <w:bCs/>
          <w:color w:val="E9704F"/>
        </w:rPr>
        <w:t>guerre des étoiles</w:t>
      </w:r>
      <w:r>
        <w:rPr>
          <w:color w:val="000000"/>
        </w:rPr>
        <w:t xml:space="preserve"> » de Reagan (1983), </w:t>
      </w:r>
      <w:proofErr w:type="spellStart"/>
      <w:r>
        <w:rPr>
          <w:color w:val="000000"/>
        </w:rPr>
        <w:t>Solidarność</w:t>
      </w:r>
      <w:proofErr w:type="spellEnd"/>
      <w:r>
        <w:rPr>
          <w:color w:val="000000"/>
        </w:rPr>
        <w:t xml:space="preserve"> en Pologne.</w:t>
      </w:r>
    </w:p>
    <w:p w14:paraId="0782699A" w14:textId="77777777" w:rsidR="00D03982" w:rsidRDefault="00000000">
      <w:pPr>
        <w:spacing w:after="40" w:line="276" w:lineRule="auto"/>
        <w:ind w:left="360"/>
      </w:pPr>
      <w:r>
        <w:rPr>
          <w:color w:val="000000"/>
        </w:rPr>
        <w:lastRenderedPageBreak/>
        <w:t xml:space="preserve">3. </w:t>
      </w:r>
      <w:r>
        <w:rPr>
          <w:b/>
          <w:bCs/>
          <w:color w:val="E9704F"/>
        </w:rPr>
        <w:t>Perestroïka</w:t>
      </w:r>
      <w:r>
        <w:rPr>
          <w:color w:val="000000"/>
        </w:rPr>
        <w:t xml:space="preserve"> (restructuration de l'économie) et </w:t>
      </w:r>
      <w:r>
        <w:rPr>
          <w:b/>
          <w:bCs/>
          <w:color w:val="E9704F"/>
        </w:rPr>
        <w:t>glasnost</w:t>
      </w:r>
      <w:r>
        <w:rPr>
          <w:color w:val="000000"/>
        </w:rPr>
        <w:t xml:space="preserve"> (transparence, libertés) pour sauver une URSS en </w:t>
      </w:r>
      <w:r>
        <w:rPr>
          <w:b/>
          <w:bCs/>
          <w:color w:val="E9704F"/>
        </w:rPr>
        <w:t>faillite</w:t>
      </w:r>
      <w:r>
        <w:rPr>
          <w:color w:val="000000"/>
        </w:rPr>
        <w:t xml:space="preserve"> ; conséquences : réveil des </w:t>
      </w:r>
      <w:r>
        <w:rPr>
          <w:b/>
          <w:bCs/>
          <w:color w:val="E9704F"/>
        </w:rPr>
        <w:t>nationalités</w:t>
      </w:r>
      <w:r>
        <w:rPr>
          <w:color w:val="000000"/>
        </w:rPr>
        <w:t xml:space="preserve">, contestation du parti, </w:t>
      </w:r>
      <w:r>
        <w:rPr>
          <w:b/>
          <w:bCs/>
          <w:color w:val="E9704F"/>
        </w:rPr>
        <w:t>effondrement</w:t>
      </w:r>
      <w:r>
        <w:rPr>
          <w:color w:val="000000"/>
        </w:rPr>
        <w:t xml:space="preserve"> du système.</w:t>
      </w:r>
    </w:p>
    <w:p w14:paraId="3119EE5F" w14:textId="77777777" w:rsidR="00D03982" w:rsidRDefault="00000000">
      <w:pPr>
        <w:spacing w:after="40" w:line="276" w:lineRule="auto"/>
        <w:ind w:left="360"/>
      </w:pPr>
      <w:r>
        <w:rPr>
          <w:color w:val="000000"/>
        </w:rPr>
        <w:t xml:space="preserve">4. </w:t>
      </w:r>
      <w:r>
        <w:rPr>
          <w:b/>
          <w:bCs/>
          <w:color w:val="E9704F"/>
        </w:rPr>
        <w:t>1989</w:t>
      </w:r>
      <w:r>
        <w:rPr>
          <w:color w:val="000000"/>
        </w:rPr>
        <w:t xml:space="preserve"> : révolutions pacifiques à l'Est, </w:t>
      </w:r>
      <w:r>
        <w:rPr>
          <w:b/>
          <w:bCs/>
          <w:color w:val="E9704F"/>
        </w:rPr>
        <w:t>chute du mur</w:t>
      </w:r>
      <w:r>
        <w:rPr>
          <w:color w:val="000000"/>
        </w:rPr>
        <w:t xml:space="preserve"> (9 novembre) ; </w:t>
      </w:r>
      <w:r>
        <w:rPr>
          <w:b/>
          <w:bCs/>
          <w:color w:val="E9704F"/>
        </w:rPr>
        <w:t>1990</w:t>
      </w:r>
      <w:r>
        <w:rPr>
          <w:color w:val="000000"/>
        </w:rPr>
        <w:t xml:space="preserve"> : </w:t>
      </w:r>
      <w:r>
        <w:rPr>
          <w:b/>
          <w:bCs/>
          <w:color w:val="E9704F"/>
        </w:rPr>
        <w:t>réunification</w:t>
      </w:r>
      <w:r>
        <w:rPr>
          <w:color w:val="000000"/>
        </w:rPr>
        <w:t xml:space="preserve"> allemande ; </w:t>
      </w:r>
      <w:r>
        <w:rPr>
          <w:b/>
          <w:bCs/>
          <w:color w:val="E9704F"/>
        </w:rPr>
        <w:t>1991</w:t>
      </w:r>
      <w:r>
        <w:rPr>
          <w:color w:val="000000"/>
        </w:rPr>
        <w:t xml:space="preserve"> : dissolution du pacte de Varsovie, </w:t>
      </w:r>
      <w:r>
        <w:rPr>
          <w:b/>
          <w:bCs/>
          <w:color w:val="E9704F"/>
        </w:rPr>
        <w:t>putsch</w:t>
      </w:r>
      <w:r>
        <w:rPr>
          <w:color w:val="000000"/>
        </w:rPr>
        <w:t xml:space="preserve"> manqué d'août, indépendance des républiques, </w:t>
      </w:r>
      <w:r>
        <w:rPr>
          <w:b/>
          <w:bCs/>
          <w:color w:val="E9704F"/>
        </w:rPr>
        <w:t>dissolution de l'URSS</w:t>
      </w:r>
      <w:r>
        <w:rPr>
          <w:color w:val="000000"/>
        </w:rPr>
        <w:t xml:space="preserve"> (25 décembre).</w:t>
      </w:r>
    </w:p>
    <w:p w14:paraId="4ADA798B" w14:textId="77777777" w:rsidR="00D03982" w:rsidRDefault="00000000">
      <w:r>
        <w:br w:type="page"/>
      </w:r>
    </w:p>
    <w:p w14:paraId="3A75AAD4" w14:textId="77777777" w:rsidR="00D03982" w:rsidRDefault="00000000">
      <w:pPr>
        <w:spacing w:after="160"/>
        <w:jc w:val="center"/>
      </w:pPr>
      <w:bookmarkStart w:id="53" w:name="seance23"/>
      <w:r>
        <w:rPr>
          <w:b/>
          <w:bCs/>
          <w:color w:val="000000"/>
          <w:sz w:val="26"/>
          <w:szCs w:val="26"/>
        </w:rPr>
        <w:lastRenderedPageBreak/>
        <w:t>SÉANCE 23 / 25</w:t>
      </w:r>
      <w:bookmarkEnd w:id="53"/>
    </w:p>
    <w:p w14:paraId="4F275EFB" w14:textId="77777777" w:rsidR="00D03982" w:rsidRDefault="00000000">
      <w:pPr>
        <w:spacing w:after="120"/>
        <w:jc w:val="center"/>
      </w:pPr>
      <w:r>
        <w:rPr>
          <w:b/>
          <w:bCs/>
          <w:color w:val="C00000"/>
          <w:sz w:val="28"/>
          <w:szCs w:val="28"/>
        </w:rPr>
        <w:t>La décolonisation et l'émergence du Tiers-Monde</w:t>
      </w:r>
    </w:p>
    <w:p w14:paraId="3473A677" w14:textId="77777777" w:rsidR="00D03982" w:rsidRDefault="00000000">
      <w:pPr>
        <w:spacing w:after="16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626"/>
        <w:gridCol w:w="3012"/>
      </w:tblGrid>
      <w:tr w:rsidR="00D03982" w14:paraId="407D1691" w14:textId="77777777">
        <w:tblPrEx>
          <w:tblCellMar>
            <w:top w:w="0" w:type="dxa"/>
            <w:bottom w:w="0" w:type="dxa"/>
          </w:tblCellMar>
        </w:tblPrEx>
        <w:tc>
          <w:tcPr>
            <w:tcW w:w="6600" w:type="dxa"/>
            <w:tcMar>
              <w:top w:w="60" w:type="dxa"/>
              <w:left w:w="60" w:type="dxa"/>
              <w:bottom w:w="60" w:type="dxa"/>
              <w:right w:w="60" w:type="dxa"/>
            </w:tcMar>
          </w:tcPr>
          <w:p w14:paraId="53C5F08E" w14:textId="77777777" w:rsidR="00D03982" w:rsidRDefault="00000000">
            <w:pPr>
              <w:spacing w:after="40" w:line="276" w:lineRule="auto"/>
            </w:pPr>
            <w:r>
              <w:rPr>
                <w:b/>
                <w:bCs/>
                <w:color w:val="000000"/>
                <w:sz w:val="20"/>
                <w:szCs w:val="20"/>
              </w:rPr>
              <w:t>Discipline :</w:t>
            </w:r>
            <w:r>
              <w:rPr>
                <w:color w:val="000000"/>
                <w:sz w:val="20"/>
                <w:szCs w:val="20"/>
              </w:rPr>
              <w:t xml:space="preserve"> Histoire</w:t>
            </w:r>
          </w:p>
          <w:p w14:paraId="6BAA62CE" w14:textId="77777777" w:rsidR="00D03982" w:rsidRDefault="00000000">
            <w:pPr>
              <w:spacing w:after="40" w:line="276" w:lineRule="auto"/>
            </w:pPr>
            <w:r>
              <w:rPr>
                <w:b/>
                <w:bCs/>
                <w:color w:val="000000"/>
                <w:sz w:val="20"/>
                <w:szCs w:val="20"/>
              </w:rPr>
              <w:t>Thème :</w:t>
            </w:r>
            <w:r>
              <w:rPr>
                <w:color w:val="000000"/>
                <w:sz w:val="20"/>
                <w:szCs w:val="20"/>
              </w:rPr>
              <w:t xml:space="preserve"> Le monde depuis 1945</w:t>
            </w:r>
          </w:p>
          <w:p w14:paraId="029D7645" w14:textId="77777777" w:rsidR="00D03982" w:rsidRDefault="00000000">
            <w:pPr>
              <w:spacing w:after="40" w:line="276" w:lineRule="auto"/>
            </w:pPr>
            <w:r>
              <w:rPr>
                <w:b/>
                <w:bCs/>
                <w:color w:val="000000"/>
                <w:sz w:val="20"/>
                <w:szCs w:val="20"/>
              </w:rPr>
              <w:t>Titre :</w:t>
            </w:r>
            <w:r>
              <w:rPr>
                <w:color w:val="000000"/>
                <w:sz w:val="20"/>
                <w:szCs w:val="20"/>
              </w:rPr>
              <w:t xml:space="preserve"> La décolonisation et l'émergence du Tiers-Monde</w:t>
            </w:r>
          </w:p>
          <w:p w14:paraId="6DCEEB16" w14:textId="77777777" w:rsidR="00D03982" w:rsidRDefault="00000000">
            <w:pPr>
              <w:spacing w:after="40" w:line="276" w:lineRule="auto"/>
            </w:pPr>
            <w:r>
              <w:rPr>
                <w:b/>
                <w:bCs/>
                <w:color w:val="000000"/>
                <w:sz w:val="20"/>
                <w:szCs w:val="20"/>
              </w:rPr>
              <w:t>Objectif spécifique :</w:t>
            </w:r>
            <w:r>
              <w:rPr>
                <w:color w:val="000000"/>
                <w:sz w:val="20"/>
                <w:szCs w:val="20"/>
              </w:rPr>
              <w:t xml:space="preserve"> Être capable d'expliquer les facteurs de la décolonisation, d'en décrire les grandes étapes (Asie 1945-1955, Afrique 1956-1975) et les formes (négociée ou violente), et de présenter la naissance du Tiers-Monde avec la conférence de Bandoeng (1955) et le non-alignement</w:t>
            </w:r>
          </w:p>
          <w:p w14:paraId="361DA9C6" w14:textId="77777777" w:rsidR="00D03982" w:rsidRDefault="00000000">
            <w:pPr>
              <w:spacing w:after="40" w:line="276" w:lineRule="auto"/>
            </w:pPr>
            <w:r>
              <w:rPr>
                <w:b/>
                <w:bCs/>
                <w:color w:val="000000"/>
                <w:sz w:val="20"/>
                <w:szCs w:val="20"/>
              </w:rPr>
              <w:t>Documentation :</w:t>
            </w:r>
            <w:r>
              <w:rPr>
                <w:color w:val="000000"/>
                <w:sz w:val="20"/>
                <w:szCs w:val="20"/>
              </w:rPr>
              <w:t xml:space="preserve"> Programme scolaire de la classe de 3ème, Histoire (MEN/DCI, édition 2015) ; B. Droz, Histoire de la décolonisation au XXe siècle (2006) ; H. </w:t>
            </w:r>
            <w:proofErr w:type="spellStart"/>
            <w:r>
              <w:rPr>
                <w:color w:val="000000"/>
                <w:sz w:val="20"/>
                <w:szCs w:val="20"/>
              </w:rPr>
              <w:t>Grimal</w:t>
            </w:r>
            <w:proofErr w:type="spellEnd"/>
            <w:r>
              <w:rPr>
                <w:color w:val="000000"/>
                <w:sz w:val="20"/>
                <w:szCs w:val="20"/>
              </w:rPr>
              <w:t xml:space="preserve">, La Décolonisation de 1919 à nos jours (1985) ; P. </w:t>
            </w:r>
            <w:proofErr w:type="spellStart"/>
            <w:r>
              <w:rPr>
                <w:color w:val="000000"/>
                <w:sz w:val="20"/>
                <w:szCs w:val="20"/>
              </w:rPr>
              <w:t>Milza</w:t>
            </w:r>
            <w:proofErr w:type="spellEnd"/>
            <w:r>
              <w:rPr>
                <w:color w:val="000000"/>
                <w:sz w:val="20"/>
                <w:szCs w:val="20"/>
              </w:rPr>
              <w:t xml:space="preserve"> et S. </w:t>
            </w:r>
            <w:proofErr w:type="spellStart"/>
            <w:r>
              <w:rPr>
                <w:color w:val="000000"/>
                <w:sz w:val="20"/>
                <w:szCs w:val="20"/>
              </w:rPr>
              <w:t>Berstein</w:t>
            </w:r>
            <w:proofErr w:type="spellEnd"/>
            <w:r>
              <w:rPr>
                <w:color w:val="000000"/>
                <w:sz w:val="20"/>
                <w:szCs w:val="20"/>
              </w:rPr>
              <w:t>, Histoire du XXe siècle, t. 2 ; communiqué final de la conférence de Bandoeng (24 avril 1955).</w:t>
            </w:r>
          </w:p>
          <w:p w14:paraId="2B06E839" w14:textId="77777777" w:rsidR="00D03982" w:rsidRDefault="00000000">
            <w:pPr>
              <w:spacing w:after="40" w:line="276" w:lineRule="auto"/>
            </w:pPr>
            <w:r>
              <w:rPr>
                <w:b/>
                <w:bCs/>
                <w:color w:val="000000"/>
                <w:sz w:val="20"/>
                <w:szCs w:val="20"/>
              </w:rPr>
              <w:t>Support et matériel :</w:t>
            </w:r>
            <w:r>
              <w:rPr>
                <w:color w:val="000000"/>
                <w:sz w:val="20"/>
                <w:szCs w:val="20"/>
              </w:rPr>
              <w:t xml:space="preserve"> Tableau noir, craie, cahier de l'élève</w:t>
            </w:r>
          </w:p>
        </w:tc>
        <w:tc>
          <w:tcPr>
            <w:tcW w:w="3000" w:type="dxa"/>
            <w:tcMar>
              <w:top w:w="60" w:type="dxa"/>
              <w:left w:w="60" w:type="dxa"/>
              <w:bottom w:w="60" w:type="dxa"/>
              <w:right w:w="60" w:type="dxa"/>
            </w:tcMar>
          </w:tcPr>
          <w:p w14:paraId="43079DA3" w14:textId="77777777" w:rsidR="00D03982" w:rsidRDefault="00000000">
            <w:pPr>
              <w:spacing w:after="40" w:line="276" w:lineRule="auto"/>
            </w:pPr>
            <w:r>
              <w:rPr>
                <w:b/>
                <w:bCs/>
                <w:color w:val="000000"/>
                <w:sz w:val="20"/>
                <w:szCs w:val="20"/>
              </w:rPr>
              <w:t>Date :</w:t>
            </w:r>
            <w:r>
              <w:rPr>
                <w:color w:val="000000"/>
                <w:sz w:val="20"/>
                <w:szCs w:val="20"/>
              </w:rPr>
              <w:t xml:space="preserve"> ________________</w:t>
            </w:r>
          </w:p>
          <w:p w14:paraId="16374245" w14:textId="77777777" w:rsidR="00D03982" w:rsidRDefault="00000000">
            <w:pPr>
              <w:spacing w:after="40" w:line="276" w:lineRule="auto"/>
            </w:pPr>
            <w:r>
              <w:rPr>
                <w:b/>
                <w:bCs/>
                <w:color w:val="000000"/>
                <w:sz w:val="20"/>
                <w:szCs w:val="20"/>
              </w:rPr>
              <w:t>Classe :</w:t>
            </w:r>
            <w:r>
              <w:rPr>
                <w:color w:val="000000"/>
                <w:sz w:val="20"/>
                <w:szCs w:val="20"/>
              </w:rPr>
              <w:t xml:space="preserve"> 3ème</w:t>
            </w:r>
          </w:p>
          <w:p w14:paraId="60F6128D" w14:textId="77777777" w:rsidR="00D03982" w:rsidRDefault="00000000">
            <w:pPr>
              <w:spacing w:after="40" w:line="276" w:lineRule="auto"/>
            </w:pPr>
            <w:r>
              <w:rPr>
                <w:b/>
                <w:bCs/>
                <w:color w:val="000000"/>
                <w:sz w:val="20"/>
                <w:szCs w:val="20"/>
              </w:rPr>
              <w:t>Séance n° :</w:t>
            </w:r>
            <w:r>
              <w:rPr>
                <w:color w:val="000000"/>
                <w:sz w:val="20"/>
                <w:szCs w:val="20"/>
              </w:rPr>
              <w:t xml:space="preserve"> 23 / 25</w:t>
            </w:r>
          </w:p>
          <w:p w14:paraId="5B32A1FC" w14:textId="77777777" w:rsidR="00D03982" w:rsidRDefault="00000000">
            <w:pPr>
              <w:spacing w:after="40" w:line="276" w:lineRule="auto"/>
            </w:pPr>
            <w:r>
              <w:rPr>
                <w:b/>
                <w:bCs/>
                <w:color w:val="000000"/>
                <w:sz w:val="20"/>
                <w:szCs w:val="20"/>
              </w:rPr>
              <w:t>Durée :</w:t>
            </w:r>
            <w:r>
              <w:rPr>
                <w:color w:val="000000"/>
                <w:sz w:val="20"/>
                <w:szCs w:val="20"/>
              </w:rPr>
              <w:t xml:space="preserve"> 2 heures</w:t>
            </w:r>
          </w:p>
        </w:tc>
      </w:tr>
    </w:tbl>
    <w:p w14:paraId="19D7803C" w14:textId="77777777" w:rsidR="00D03982" w:rsidRDefault="00D03982">
      <w:pPr>
        <w:spacing w:after="80"/>
      </w:pPr>
    </w:p>
    <w:tbl>
      <w:tblPr>
        <w:tblW w:w="96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000" w:firstRow="0" w:lastRow="0" w:firstColumn="0" w:lastColumn="0" w:noHBand="0" w:noVBand="0"/>
      </w:tblPr>
      <w:tblGrid>
        <w:gridCol w:w="1150"/>
        <w:gridCol w:w="3250"/>
        <w:gridCol w:w="2250"/>
        <w:gridCol w:w="1100"/>
        <w:gridCol w:w="1050"/>
        <w:gridCol w:w="800"/>
      </w:tblGrid>
      <w:tr w:rsidR="00D03982" w14:paraId="5B04C1A6" w14:textId="77777777">
        <w:tblPrEx>
          <w:tblCellMar>
            <w:top w:w="0" w:type="dxa"/>
            <w:bottom w:w="0" w:type="dxa"/>
          </w:tblCellMar>
        </w:tblPrEx>
        <w:trPr>
          <w:tblHeader/>
        </w:trPr>
        <w:tc>
          <w:tcPr>
            <w:tcW w:w="1150" w:type="dxa"/>
            <w:vMerge w:val="restart"/>
            <w:shd w:val="clear" w:color="auto" w:fill="DDEEFF"/>
            <w:tcMar>
              <w:top w:w="60" w:type="dxa"/>
              <w:left w:w="60" w:type="dxa"/>
              <w:bottom w:w="60" w:type="dxa"/>
              <w:right w:w="60" w:type="dxa"/>
            </w:tcMar>
            <w:vAlign w:val="center"/>
          </w:tcPr>
          <w:p w14:paraId="7B5F432D" w14:textId="77777777" w:rsidR="00D03982" w:rsidRDefault="00000000">
            <w:pPr>
              <w:spacing w:line="276" w:lineRule="auto"/>
              <w:jc w:val="center"/>
            </w:pPr>
            <w:r>
              <w:rPr>
                <w:b/>
                <w:bCs/>
                <w:color w:val="000000"/>
                <w:sz w:val="18"/>
                <w:szCs w:val="18"/>
              </w:rPr>
              <w:t>Étapes et Durée</w:t>
            </w:r>
          </w:p>
        </w:tc>
        <w:tc>
          <w:tcPr>
            <w:tcW w:w="5500" w:type="dxa"/>
            <w:gridSpan w:val="2"/>
            <w:shd w:val="clear" w:color="auto" w:fill="DDEEFF"/>
            <w:tcMar>
              <w:top w:w="60" w:type="dxa"/>
              <w:left w:w="60" w:type="dxa"/>
              <w:bottom w:w="60" w:type="dxa"/>
              <w:right w:w="60" w:type="dxa"/>
            </w:tcMar>
            <w:vAlign w:val="center"/>
          </w:tcPr>
          <w:p w14:paraId="10A11D32" w14:textId="77777777" w:rsidR="00D03982" w:rsidRDefault="00000000">
            <w:pPr>
              <w:spacing w:line="276" w:lineRule="auto"/>
              <w:jc w:val="center"/>
            </w:pPr>
            <w:r>
              <w:rPr>
                <w:b/>
                <w:bCs/>
                <w:color w:val="000000"/>
                <w:sz w:val="18"/>
                <w:szCs w:val="18"/>
              </w:rPr>
              <w:t>Déroulement de la leçon</w:t>
            </w:r>
          </w:p>
        </w:tc>
        <w:tc>
          <w:tcPr>
            <w:tcW w:w="1100" w:type="dxa"/>
            <w:vMerge w:val="restart"/>
            <w:shd w:val="clear" w:color="auto" w:fill="DDEEFF"/>
            <w:tcMar>
              <w:top w:w="60" w:type="dxa"/>
              <w:left w:w="60" w:type="dxa"/>
              <w:bottom w:w="60" w:type="dxa"/>
              <w:right w:w="60" w:type="dxa"/>
            </w:tcMar>
            <w:vAlign w:val="center"/>
          </w:tcPr>
          <w:p w14:paraId="0FE9C6C8" w14:textId="77777777" w:rsidR="00D03982" w:rsidRDefault="00000000">
            <w:pPr>
              <w:spacing w:line="276" w:lineRule="auto"/>
              <w:jc w:val="center"/>
            </w:pPr>
            <w:r>
              <w:rPr>
                <w:b/>
                <w:bCs/>
                <w:color w:val="000000"/>
                <w:sz w:val="18"/>
                <w:szCs w:val="18"/>
              </w:rPr>
              <w:t>Technique et Stratégie</w:t>
            </w:r>
          </w:p>
        </w:tc>
        <w:tc>
          <w:tcPr>
            <w:tcW w:w="1050" w:type="dxa"/>
            <w:vMerge w:val="restart"/>
            <w:shd w:val="clear" w:color="auto" w:fill="DDEEFF"/>
            <w:tcMar>
              <w:top w:w="60" w:type="dxa"/>
              <w:left w:w="60" w:type="dxa"/>
              <w:bottom w:w="60" w:type="dxa"/>
              <w:right w:w="60" w:type="dxa"/>
            </w:tcMar>
            <w:vAlign w:val="center"/>
          </w:tcPr>
          <w:p w14:paraId="167BA24D" w14:textId="77777777" w:rsidR="00D03982" w:rsidRDefault="00000000">
            <w:pPr>
              <w:spacing w:line="276" w:lineRule="auto"/>
              <w:jc w:val="center"/>
            </w:pPr>
            <w:r>
              <w:rPr>
                <w:b/>
                <w:bCs/>
                <w:color w:val="000000"/>
                <w:sz w:val="18"/>
                <w:szCs w:val="18"/>
              </w:rPr>
              <w:t>Support et Matériel</w:t>
            </w:r>
          </w:p>
        </w:tc>
        <w:tc>
          <w:tcPr>
            <w:tcW w:w="800" w:type="dxa"/>
            <w:vMerge w:val="restart"/>
            <w:shd w:val="clear" w:color="auto" w:fill="DDEEFF"/>
            <w:tcMar>
              <w:top w:w="60" w:type="dxa"/>
              <w:left w:w="60" w:type="dxa"/>
              <w:bottom w:w="60" w:type="dxa"/>
              <w:right w:w="60" w:type="dxa"/>
            </w:tcMar>
            <w:vAlign w:val="center"/>
          </w:tcPr>
          <w:p w14:paraId="200E2DEE" w14:textId="77777777" w:rsidR="00D03982" w:rsidRDefault="00000000">
            <w:pPr>
              <w:spacing w:line="276" w:lineRule="auto"/>
              <w:jc w:val="center"/>
            </w:pPr>
            <w:r>
              <w:rPr>
                <w:b/>
                <w:bCs/>
                <w:color w:val="000000"/>
                <w:sz w:val="18"/>
                <w:szCs w:val="18"/>
              </w:rPr>
              <w:t>Observation</w:t>
            </w:r>
          </w:p>
        </w:tc>
      </w:tr>
      <w:tr w:rsidR="00D03982" w14:paraId="1B88D71A" w14:textId="77777777">
        <w:tblPrEx>
          <w:tblCellMar>
            <w:top w:w="0" w:type="dxa"/>
            <w:bottom w:w="0" w:type="dxa"/>
          </w:tblCellMar>
        </w:tblPrEx>
        <w:trPr>
          <w:tblHeader/>
        </w:trPr>
        <w:tc>
          <w:tcPr>
            <w:tcW w:w="1150" w:type="dxa"/>
            <w:vMerge/>
          </w:tcPr>
          <w:p w14:paraId="6085F45D" w14:textId="77777777" w:rsidR="00D03982" w:rsidRDefault="00D03982"/>
        </w:tc>
        <w:tc>
          <w:tcPr>
            <w:tcW w:w="3250" w:type="dxa"/>
            <w:shd w:val="clear" w:color="auto" w:fill="F5F5F5"/>
            <w:tcMar>
              <w:top w:w="60" w:type="dxa"/>
              <w:left w:w="60" w:type="dxa"/>
              <w:bottom w:w="60" w:type="dxa"/>
              <w:right w:w="60" w:type="dxa"/>
            </w:tcMar>
          </w:tcPr>
          <w:p w14:paraId="0DFC85AE" w14:textId="77777777" w:rsidR="00D03982" w:rsidRDefault="00000000">
            <w:pPr>
              <w:spacing w:line="276" w:lineRule="auto"/>
              <w:jc w:val="center"/>
            </w:pPr>
            <w:r>
              <w:rPr>
                <w:b/>
                <w:bCs/>
                <w:color w:val="000000"/>
                <w:sz w:val="18"/>
                <w:szCs w:val="18"/>
              </w:rPr>
              <w:t>Enseignant</w:t>
            </w:r>
          </w:p>
        </w:tc>
        <w:tc>
          <w:tcPr>
            <w:tcW w:w="2250" w:type="dxa"/>
            <w:shd w:val="clear" w:color="auto" w:fill="F5F5F5"/>
            <w:tcMar>
              <w:top w:w="60" w:type="dxa"/>
              <w:left w:w="60" w:type="dxa"/>
              <w:bottom w:w="60" w:type="dxa"/>
              <w:right w:w="60" w:type="dxa"/>
            </w:tcMar>
          </w:tcPr>
          <w:p w14:paraId="2BA11B49" w14:textId="77777777" w:rsidR="00D03982" w:rsidRDefault="00000000">
            <w:pPr>
              <w:spacing w:line="276" w:lineRule="auto"/>
              <w:jc w:val="center"/>
            </w:pPr>
            <w:r>
              <w:rPr>
                <w:b/>
                <w:bCs/>
                <w:color w:val="000000"/>
                <w:sz w:val="18"/>
                <w:szCs w:val="18"/>
              </w:rPr>
              <w:t>Apprenants</w:t>
            </w:r>
          </w:p>
        </w:tc>
        <w:tc>
          <w:tcPr>
            <w:tcW w:w="1100" w:type="dxa"/>
            <w:vMerge/>
          </w:tcPr>
          <w:p w14:paraId="5EA08666" w14:textId="77777777" w:rsidR="00D03982" w:rsidRDefault="00D03982"/>
        </w:tc>
        <w:tc>
          <w:tcPr>
            <w:tcW w:w="1050" w:type="dxa"/>
            <w:vMerge/>
          </w:tcPr>
          <w:p w14:paraId="4F50F0D0" w14:textId="77777777" w:rsidR="00D03982" w:rsidRDefault="00D03982"/>
        </w:tc>
        <w:tc>
          <w:tcPr>
            <w:tcW w:w="800" w:type="dxa"/>
            <w:vMerge/>
          </w:tcPr>
          <w:p w14:paraId="6F333BC5" w14:textId="77777777" w:rsidR="00D03982" w:rsidRDefault="00D03982"/>
        </w:tc>
      </w:tr>
      <w:tr w:rsidR="00D03982" w14:paraId="74243FB7"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6BB0AE86" w14:textId="77777777" w:rsidR="00D03982" w:rsidRDefault="00000000">
            <w:pPr>
              <w:spacing w:line="276" w:lineRule="auto"/>
            </w:pPr>
            <w:r>
              <w:rPr>
                <w:b/>
                <w:bCs/>
                <w:color w:val="000000"/>
                <w:sz w:val="19"/>
                <w:szCs w:val="19"/>
              </w:rPr>
              <w:t>I. RÉVISION</w:t>
            </w:r>
          </w:p>
        </w:tc>
      </w:tr>
      <w:tr w:rsidR="00D03982" w14:paraId="629C9D84" w14:textId="77777777">
        <w:tblPrEx>
          <w:tblCellMar>
            <w:top w:w="0" w:type="dxa"/>
            <w:bottom w:w="0" w:type="dxa"/>
          </w:tblCellMar>
        </w:tblPrEx>
        <w:tc>
          <w:tcPr>
            <w:tcW w:w="1150" w:type="dxa"/>
            <w:tcMar>
              <w:top w:w="60" w:type="dxa"/>
              <w:left w:w="60" w:type="dxa"/>
              <w:bottom w:w="60" w:type="dxa"/>
              <w:right w:w="60" w:type="dxa"/>
            </w:tcMar>
          </w:tcPr>
          <w:p w14:paraId="2DAD450B" w14:textId="77777777" w:rsidR="00D03982" w:rsidRDefault="00000000">
            <w:pPr>
              <w:spacing w:after="20" w:line="276" w:lineRule="auto"/>
            </w:pPr>
            <w:r>
              <w:rPr>
                <w:b/>
                <w:bCs/>
                <w:color w:val="000000"/>
                <w:sz w:val="18"/>
                <w:szCs w:val="18"/>
              </w:rPr>
              <w:t>Révision</w:t>
            </w:r>
          </w:p>
          <w:p w14:paraId="6B3E90AF" w14:textId="77777777" w:rsidR="00D03982" w:rsidRDefault="00000000">
            <w:pPr>
              <w:spacing w:line="276" w:lineRule="auto"/>
            </w:pPr>
            <w:r>
              <w:rPr>
                <w:color w:val="000000"/>
                <w:sz w:val="18"/>
                <w:szCs w:val="18"/>
              </w:rPr>
              <w:t>15 min</w:t>
            </w:r>
          </w:p>
        </w:tc>
        <w:tc>
          <w:tcPr>
            <w:tcW w:w="3250" w:type="dxa"/>
            <w:tcMar>
              <w:top w:w="60" w:type="dxa"/>
              <w:left w:w="60" w:type="dxa"/>
              <w:bottom w:w="60" w:type="dxa"/>
              <w:right w:w="60" w:type="dxa"/>
            </w:tcMar>
          </w:tcPr>
          <w:p w14:paraId="5A4173AC" w14:textId="77777777" w:rsidR="00D03982" w:rsidRDefault="00000000">
            <w:pPr>
              <w:spacing w:after="50" w:line="276" w:lineRule="auto"/>
            </w:pPr>
            <w:r>
              <w:rPr>
                <w:color w:val="000000"/>
                <w:sz w:val="18"/>
                <w:szCs w:val="18"/>
              </w:rPr>
              <w:t>Que sont la perestroïka et la glasnost ?</w:t>
            </w:r>
          </w:p>
          <w:p w14:paraId="1BFF6F1E" w14:textId="77777777" w:rsidR="00D03982" w:rsidRDefault="00000000">
            <w:pPr>
              <w:spacing w:after="50" w:line="276" w:lineRule="auto"/>
            </w:pPr>
            <w:r>
              <w:rPr>
                <w:color w:val="000000"/>
                <w:sz w:val="18"/>
                <w:szCs w:val="18"/>
              </w:rPr>
              <w:t>Quand le mur de Berlin est-il tombé ? Quand l'URSS a-t-elle disparu ?</w:t>
            </w:r>
          </w:p>
          <w:p w14:paraId="31569F60" w14:textId="77777777" w:rsidR="00D03982" w:rsidRDefault="00000000">
            <w:pPr>
              <w:spacing w:after="50" w:line="276" w:lineRule="auto"/>
            </w:pPr>
            <w:r>
              <w:rPr>
                <w:color w:val="000000"/>
                <w:sz w:val="18"/>
                <w:szCs w:val="18"/>
              </w:rPr>
              <w:t>Pourquoi la Deuxième Guerre mondiale a-t-elle ébranlé les empires coloniaux ?</w:t>
            </w:r>
          </w:p>
          <w:p w14:paraId="632CF8AB" w14:textId="77777777" w:rsidR="00D03982" w:rsidRDefault="00000000">
            <w:pPr>
              <w:spacing w:after="50" w:line="276" w:lineRule="auto"/>
            </w:pPr>
            <w:r>
              <w:rPr>
                <w:color w:val="000000"/>
                <w:sz w:val="18"/>
                <w:szCs w:val="18"/>
              </w:rPr>
              <w:t>Quand Madagascar est-elle devenue indépendante ?</w:t>
            </w:r>
          </w:p>
        </w:tc>
        <w:tc>
          <w:tcPr>
            <w:tcW w:w="2250" w:type="dxa"/>
            <w:tcMar>
              <w:top w:w="60" w:type="dxa"/>
              <w:left w:w="60" w:type="dxa"/>
              <w:bottom w:w="60" w:type="dxa"/>
              <w:right w:w="60" w:type="dxa"/>
            </w:tcMar>
          </w:tcPr>
          <w:p w14:paraId="4F4CAD4F" w14:textId="77777777" w:rsidR="00D03982" w:rsidRDefault="00000000">
            <w:pPr>
              <w:spacing w:after="50" w:line="276" w:lineRule="auto"/>
            </w:pPr>
            <w:r>
              <w:rPr>
                <w:color w:val="000000"/>
                <w:sz w:val="18"/>
                <w:szCs w:val="18"/>
              </w:rPr>
              <w:t>R.A. : Les réformes économique et politique de Gorbatchev en URSS à partir de 1985.</w:t>
            </w:r>
          </w:p>
          <w:p w14:paraId="4BA18CD6" w14:textId="77777777" w:rsidR="00D03982" w:rsidRDefault="00000000">
            <w:pPr>
              <w:spacing w:after="50" w:line="276" w:lineRule="auto"/>
            </w:pPr>
            <w:r>
              <w:rPr>
                <w:color w:val="000000"/>
                <w:sz w:val="18"/>
                <w:szCs w:val="18"/>
              </w:rPr>
              <w:t>R.A. : Le 9 novembre 1989 ; le 25 décembre 1991.</w:t>
            </w:r>
          </w:p>
          <w:p w14:paraId="0FA4BF1E" w14:textId="77777777" w:rsidR="00D03982" w:rsidRDefault="00000000">
            <w:pPr>
              <w:spacing w:after="50" w:line="276" w:lineRule="auto"/>
            </w:pPr>
            <w:r>
              <w:rPr>
                <w:color w:val="000000"/>
                <w:sz w:val="18"/>
                <w:szCs w:val="18"/>
              </w:rPr>
              <w:t>R.A. : Prestige des métropoles ruiné, promesses aux colonisés, hostilité des deux Grands et de l'ONU.</w:t>
            </w:r>
          </w:p>
          <w:p w14:paraId="3E449F6A" w14:textId="77777777" w:rsidR="00D03982" w:rsidRDefault="00000000">
            <w:pPr>
              <w:spacing w:after="50" w:line="276" w:lineRule="auto"/>
            </w:pPr>
            <w:r>
              <w:rPr>
                <w:color w:val="000000"/>
                <w:sz w:val="18"/>
                <w:szCs w:val="18"/>
              </w:rPr>
              <w:t>R.A. : Le 26 juin 1960.</w:t>
            </w:r>
          </w:p>
        </w:tc>
        <w:tc>
          <w:tcPr>
            <w:tcW w:w="1100" w:type="dxa"/>
            <w:tcMar>
              <w:top w:w="60" w:type="dxa"/>
              <w:left w:w="60" w:type="dxa"/>
              <w:bottom w:w="60" w:type="dxa"/>
              <w:right w:w="60" w:type="dxa"/>
            </w:tcMar>
          </w:tcPr>
          <w:p w14:paraId="69A48437" w14:textId="77777777" w:rsidR="00D03982" w:rsidRDefault="00000000">
            <w:pPr>
              <w:spacing w:after="50" w:line="276" w:lineRule="auto"/>
            </w:pPr>
            <w:r>
              <w:rPr>
                <w:color w:val="000000"/>
                <w:sz w:val="18"/>
                <w:szCs w:val="18"/>
              </w:rPr>
              <w:t>Questions-réponses orales</w:t>
            </w:r>
          </w:p>
        </w:tc>
        <w:tc>
          <w:tcPr>
            <w:tcW w:w="1050" w:type="dxa"/>
            <w:tcMar>
              <w:top w:w="60" w:type="dxa"/>
              <w:left w:w="60" w:type="dxa"/>
              <w:bottom w:w="60" w:type="dxa"/>
              <w:right w:w="60" w:type="dxa"/>
            </w:tcMar>
          </w:tcPr>
          <w:p w14:paraId="67712298" w14:textId="77777777" w:rsidR="00D03982" w:rsidRDefault="00000000">
            <w:pPr>
              <w:spacing w:after="50" w:line="276" w:lineRule="auto"/>
            </w:pPr>
            <w:r>
              <w:rPr>
                <w:color w:val="000000"/>
                <w:sz w:val="18"/>
                <w:szCs w:val="18"/>
              </w:rPr>
              <w:t>—</w:t>
            </w:r>
          </w:p>
        </w:tc>
        <w:tc>
          <w:tcPr>
            <w:tcW w:w="800" w:type="dxa"/>
            <w:tcMar>
              <w:top w:w="60" w:type="dxa"/>
              <w:left w:w="60" w:type="dxa"/>
              <w:bottom w:w="60" w:type="dxa"/>
              <w:right w:w="60" w:type="dxa"/>
            </w:tcMar>
          </w:tcPr>
          <w:p w14:paraId="7A4921A5" w14:textId="77777777" w:rsidR="00D03982" w:rsidRDefault="00D03982"/>
        </w:tc>
      </w:tr>
      <w:tr w:rsidR="00D03982" w14:paraId="01A31331"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2D53C46B" w14:textId="77777777" w:rsidR="00D03982" w:rsidRDefault="00000000">
            <w:pPr>
              <w:spacing w:line="276" w:lineRule="auto"/>
            </w:pPr>
            <w:r>
              <w:rPr>
                <w:b/>
                <w:bCs/>
                <w:color w:val="000000"/>
                <w:sz w:val="19"/>
                <w:szCs w:val="19"/>
              </w:rPr>
              <w:t>II. NOUVELLE LEÇON — 90 min</w:t>
            </w:r>
          </w:p>
        </w:tc>
      </w:tr>
      <w:tr w:rsidR="00D03982" w14:paraId="4F67B946" w14:textId="77777777">
        <w:tblPrEx>
          <w:tblCellMar>
            <w:top w:w="0" w:type="dxa"/>
            <w:bottom w:w="0" w:type="dxa"/>
          </w:tblCellMar>
        </w:tblPrEx>
        <w:tc>
          <w:tcPr>
            <w:tcW w:w="1150" w:type="dxa"/>
            <w:tcMar>
              <w:top w:w="60" w:type="dxa"/>
              <w:left w:w="60" w:type="dxa"/>
              <w:bottom w:w="60" w:type="dxa"/>
              <w:right w:w="60" w:type="dxa"/>
            </w:tcMar>
          </w:tcPr>
          <w:p w14:paraId="6823FBDD" w14:textId="77777777" w:rsidR="00D03982" w:rsidRDefault="00000000">
            <w:pPr>
              <w:spacing w:after="20" w:line="276" w:lineRule="auto"/>
            </w:pPr>
            <w:r>
              <w:rPr>
                <w:b/>
                <w:bCs/>
                <w:color w:val="000000"/>
                <w:sz w:val="18"/>
                <w:szCs w:val="18"/>
              </w:rPr>
              <w:t>1. Mise en situation</w:t>
            </w:r>
          </w:p>
        </w:tc>
        <w:tc>
          <w:tcPr>
            <w:tcW w:w="3250" w:type="dxa"/>
            <w:tcMar>
              <w:top w:w="60" w:type="dxa"/>
              <w:left w:w="60" w:type="dxa"/>
              <w:bottom w:w="60" w:type="dxa"/>
              <w:right w:w="60" w:type="dxa"/>
            </w:tcMar>
          </w:tcPr>
          <w:p w14:paraId="47824EEA" w14:textId="77777777" w:rsidR="00D03982" w:rsidRDefault="00000000">
            <w:pPr>
              <w:spacing w:after="50" w:line="276" w:lineRule="auto"/>
            </w:pPr>
            <w:r>
              <w:rPr>
                <w:color w:val="000000"/>
                <w:sz w:val="18"/>
                <w:szCs w:val="18"/>
              </w:rPr>
              <w:t>Bandoeng, Indonésie, avril 1955. Pour la première fois dans l'histoire, les dirigeants de 29 pays d'Asie et d'Afrique se réunissent sans les Européens : Nehru pour l'Inde, Nasser pour l'Égypte, Zhou Enlai pour la Chine, Soekarno pour l'Indonésie. Ils représentent plus de la moitié de l'humanité, mais presque rien de sa richesse. Ils condamnent le colonialisme « sous toutes ses formes » et refusent de choisir entre Washington et Moscou. Cinq ans plus tard, dix-sept pays africains, dont Madagascar, deviennent indépendants.</w:t>
            </w:r>
          </w:p>
          <w:p w14:paraId="6D1A2F16" w14:textId="77777777" w:rsidR="00D03982" w:rsidRDefault="00000000">
            <w:pPr>
              <w:spacing w:after="50" w:line="276" w:lineRule="auto"/>
            </w:pPr>
            <w:r>
              <w:rPr>
                <w:color w:val="000000"/>
                <w:sz w:val="18"/>
                <w:szCs w:val="18"/>
              </w:rPr>
              <w:t>Pourquoi les empires coloniaux, si puissants en 1939, s'effondrent-ils en trente ans ? Que veulent les nouveaux États ?</w:t>
            </w:r>
          </w:p>
        </w:tc>
        <w:tc>
          <w:tcPr>
            <w:tcW w:w="2250" w:type="dxa"/>
            <w:tcMar>
              <w:top w:w="60" w:type="dxa"/>
              <w:left w:w="60" w:type="dxa"/>
              <w:bottom w:w="60" w:type="dxa"/>
              <w:right w:w="60" w:type="dxa"/>
            </w:tcMar>
          </w:tcPr>
          <w:p w14:paraId="208D5528" w14:textId="77777777" w:rsidR="00D03982" w:rsidRDefault="00000000">
            <w:pPr>
              <w:spacing w:after="50" w:line="276" w:lineRule="auto"/>
            </w:pPr>
            <w:r>
              <w:rPr>
                <w:color w:val="000000"/>
                <w:sz w:val="18"/>
                <w:szCs w:val="18"/>
              </w:rPr>
              <w:t>Les élèves écoutent et répondent à l'oral. R.A. : parce que les peuples colonisés se sont révoltés, que les métropoles étaient affaiblies par la guerre et que l'ONU et les deux Grands étaient contre la colonisation ; ils veulent la liberté, le développement et rester neutres.</w:t>
            </w:r>
          </w:p>
        </w:tc>
        <w:tc>
          <w:tcPr>
            <w:tcW w:w="1100" w:type="dxa"/>
            <w:tcMar>
              <w:top w:w="60" w:type="dxa"/>
              <w:left w:w="60" w:type="dxa"/>
              <w:bottom w:w="60" w:type="dxa"/>
              <w:right w:w="60" w:type="dxa"/>
            </w:tcMar>
          </w:tcPr>
          <w:p w14:paraId="6908A43D" w14:textId="77777777" w:rsidR="00D03982" w:rsidRDefault="00000000">
            <w:pPr>
              <w:spacing w:after="50" w:line="276" w:lineRule="auto"/>
            </w:pPr>
            <w:r>
              <w:rPr>
                <w:color w:val="000000"/>
                <w:sz w:val="18"/>
                <w:szCs w:val="18"/>
              </w:rPr>
              <w:t>Amorce orale</w:t>
            </w:r>
          </w:p>
        </w:tc>
        <w:tc>
          <w:tcPr>
            <w:tcW w:w="1050" w:type="dxa"/>
            <w:tcMar>
              <w:top w:w="60" w:type="dxa"/>
              <w:left w:w="60" w:type="dxa"/>
              <w:bottom w:w="60" w:type="dxa"/>
              <w:right w:w="60" w:type="dxa"/>
            </w:tcMar>
          </w:tcPr>
          <w:p w14:paraId="0B91A7A8" w14:textId="77777777" w:rsidR="00D03982" w:rsidRDefault="00000000">
            <w:pPr>
              <w:spacing w:after="50" w:line="276" w:lineRule="auto"/>
            </w:pPr>
            <w:r>
              <w:rPr>
                <w:color w:val="000000"/>
                <w:sz w:val="18"/>
                <w:szCs w:val="18"/>
              </w:rPr>
              <w:t>Tableau noir</w:t>
            </w:r>
          </w:p>
        </w:tc>
        <w:tc>
          <w:tcPr>
            <w:tcW w:w="800" w:type="dxa"/>
            <w:tcMar>
              <w:top w:w="60" w:type="dxa"/>
              <w:left w:w="60" w:type="dxa"/>
              <w:bottom w:w="60" w:type="dxa"/>
              <w:right w:w="60" w:type="dxa"/>
            </w:tcMar>
          </w:tcPr>
          <w:p w14:paraId="6DD9964B" w14:textId="77777777" w:rsidR="00D03982" w:rsidRDefault="00D03982"/>
        </w:tc>
      </w:tr>
      <w:tr w:rsidR="00D03982" w14:paraId="04047413" w14:textId="77777777">
        <w:tblPrEx>
          <w:tblCellMar>
            <w:top w:w="0" w:type="dxa"/>
            <w:bottom w:w="0" w:type="dxa"/>
          </w:tblCellMar>
        </w:tblPrEx>
        <w:tc>
          <w:tcPr>
            <w:tcW w:w="1150" w:type="dxa"/>
            <w:tcMar>
              <w:top w:w="60" w:type="dxa"/>
              <w:left w:w="60" w:type="dxa"/>
              <w:bottom w:w="60" w:type="dxa"/>
              <w:right w:w="60" w:type="dxa"/>
            </w:tcMar>
          </w:tcPr>
          <w:p w14:paraId="593BA033" w14:textId="77777777" w:rsidR="00D03982" w:rsidRDefault="00000000">
            <w:pPr>
              <w:spacing w:after="20" w:line="276" w:lineRule="auto"/>
            </w:pPr>
            <w:r>
              <w:rPr>
                <w:b/>
                <w:bCs/>
                <w:color w:val="000000"/>
                <w:sz w:val="18"/>
                <w:szCs w:val="18"/>
              </w:rPr>
              <w:t>2. Présentation</w:t>
            </w:r>
          </w:p>
        </w:tc>
        <w:tc>
          <w:tcPr>
            <w:tcW w:w="3250" w:type="dxa"/>
            <w:tcMar>
              <w:top w:w="60" w:type="dxa"/>
              <w:left w:w="60" w:type="dxa"/>
              <w:bottom w:w="60" w:type="dxa"/>
              <w:right w:w="60" w:type="dxa"/>
            </w:tcMar>
          </w:tcPr>
          <w:p w14:paraId="5F7DA256" w14:textId="77777777" w:rsidR="00D03982" w:rsidRDefault="00000000">
            <w:pPr>
              <w:spacing w:after="50" w:line="276" w:lineRule="auto"/>
            </w:pPr>
            <w:r>
              <w:rPr>
                <w:color w:val="000000"/>
                <w:sz w:val="18"/>
                <w:szCs w:val="18"/>
              </w:rPr>
              <w:t xml:space="preserve">Aujourd'hui nous allons apprendre : « La décolonisation et l'émergence du Tiers-Monde ». Après cette séance, vous serez capables d'expliquer les facteurs de la </w:t>
            </w:r>
            <w:r>
              <w:rPr>
                <w:color w:val="000000"/>
                <w:sz w:val="18"/>
                <w:szCs w:val="18"/>
              </w:rPr>
              <w:lastRenderedPageBreak/>
              <w:t>décolonisation, d'en décrire les grandes étapes (Asie 1945-1955, Afrique 1956-1975) et les formes (négociée ou violente), et de présenter la naissance du Tiers-Monde avec la conférence de Bandoeng (1955) et le non-alignement.</w:t>
            </w:r>
          </w:p>
        </w:tc>
        <w:tc>
          <w:tcPr>
            <w:tcW w:w="2250" w:type="dxa"/>
            <w:tcMar>
              <w:top w:w="60" w:type="dxa"/>
              <w:left w:w="60" w:type="dxa"/>
              <w:bottom w:w="60" w:type="dxa"/>
              <w:right w:w="60" w:type="dxa"/>
            </w:tcMar>
          </w:tcPr>
          <w:p w14:paraId="71C9A6F7" w14:textId="77777777" w:rsidR="00D03982" w:rsidRDefault="00000000">
            <w:pPr>
              <w:spacing w:after="50" w:line="276" w:lineRule="auto"/>
            </w:pPr>
            <w:r>
              <w:rPr>
                <w:color w:val="000000"/>
                <w:sz w:val="18"/>
                <w:szCs w:val="18"/>
              </w:rPr>
              <w:lastRenderedPageBreak/>
              <w:t>Les élèves écoutent.</w:t>
            </w:r>
          </w:p>
        </w:tc>
        <w:tc>
          <w:tcPr>
            <w:tcW w:w="1100" w:type="dxa"/>
            <w:tcMar>
              <w:top w:w="60" w:type="dxa"/>
              <w:left w:w="60" w:type="dxa"/>
              <w:bottom w:w="60" w:type="dxa"/>
              <w:right w:w="60" w:type="dxa"/>
            </w:tcMar>
          </w:tcPr>
          <w:p w14:paraId="601736E2" w14:textId="77777777" w:rsidR="00D03982" w:rsidRDefault="00000000">
            <w:pPr>
              <w:spacing w:after="50" w:line="276" w:lineRule="auto"/>
            </w:pPr>
            <w:r>
              <w:rPr>
                <w:color w:val="000000"/>
                <w:sz w:val="18"/>
                <w:szCs w:val="18"/>
              </w:rPr>
              <w:t>Exposé oral</w:t>
            </w:r>
          </w:p>
        </w:tc>
        <w:tc>
          <w:tcPr>
            <w:tcW w:w="1050" w:type="dxa"/>
            <w:tcMar>
              <w:top w:w="60" w:type="dxa"/>
              <w:left w:w="60" w:type="dxa"/>
              <w:bottom w:w="60" w:type="dxa"/>
              <w:right w:w="60" w:type="dxa"/>
            </w:tcMar>
          </w:tcPr>
          <w:p w14:paraId="75A15E2E" w14:textId="77777777" w:rsidR="00D03982" w:rsidRDefault="00000000">
            <w:pPr>
              <w:spacing w:after="50" w:line="276" w:lineRule="auto"/>
            </w:pPr>
            <w:r>
              <w:rPr>
                <w:color w:val="000000"/>
                <w:sz w:val="18"/>
                <w:szCs w:val="18"/>
              </w:rPr>
              <w:t>Tableau noir, cahier</w:t>
            </w:r>
          </w:p>
        </w:tc>
        <w:tc>
          <w:tcPr>
            <w:tcW w:w="800" w:type="dxa"/>
            <w:tcMar>
              <w:top w:w="60" w:type="dxa"/>
              <w:left w:w="60" w:type="dxa"/>
              <w:bottom w:w="60" w:type="dxa"/>
              <w:right w:w="60" w:type="dxa"/>
            </w:tcMar>
          </w:tcPr>
          <w:p w14:paraId="4AA701FF" w14:textId="77777777" w:rsidR="00D03982" w:rsidRDefault="00D03982"/>
        </w:tc>
      </w:tr>
      <w:tr w:rsidR="00D03982" w14:paraId="0FEC63D5" w14:textId="77777777">
        <w:tblPrEx>
          <w:tblCellMar>
            <w:top w:w="0" w:type="dxa"/>
            <w:bottom w:w="0" w:type="dxa"/>
          </w:tblCellMar>
        </w:tblPrEx>
        <w:tc>
          <w:tcPr>
            <w:tcW w:w="1150" w:type="dxa"/>
            <w:tcMar>
              <w:top w:w="60" w:type="dxa"/>
              <w:left w:w="60" w:type="dxa"/>
              <w:bottom w:w="60" w:type="dxa"/>
              <w:right w:w="60" w:type="dxa"/>
            </w:tcMar>
          </w:tcPr>
          <w:p w14:paraId="39E5A79D" w14:textId="77777777" w:rsidR="00D03982" w:rsidRDefault="00000000">
            <w:pPr>
              <w:spacing w:after="20" w:line="276" w:lineRule="auto"/>
            </w:pPr>
            <w:r>
              <w:rPr>
                <w:b/>
                <w:bCs/>
                <w:color w:val="000000"/>
                <w:sz w:val="18"/>
                <w:szCs w:val="18"/>
              </w:rPr>
              <w:t>3. Observation</w:t>
            </w:r>
          </w:p>
        </w:tc>
        <w:tc>
          <w:tcPr>
            <w:tcW w:w="3250" w:type="dxa"/>
            <w:tcMar>
              <w:top w:w="60" w:type="dxa"/>
              <w:left w:w="60" w:type="dxa"/>
              <w:bottom w:w="60" w:type="dxa"/>
              <w:right w:w="60" w:type="dxa"/>
            </w:tcMar>
          </w:tcPr>
          <w:p w14:paraId="3A5BFA0B" w14:textId="77777777" w:rsidR="00D03982" w:rsidRDefault="00000000">
            <w:pPr>
              <w:spacing w:after="50" w:line="276" w:lineRule="auto"/>
            </w:pPr>
            <w:r>
              <w:rPr>
                <w:color w:val="000000"/>
                <w:sz w:val="18"/>
                <w:szCs w:val="18"/>
              </w:rPr>
              <w:t>Regardez et observez bien ce tableau que j'écris au tableau noir :</w:t>
            </w:r>
          </w:p>
          <w:tbl>
            <w:tblPr>
              <w:tblW w:w="32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000" w:firstRow="0" w:lastRow="0" w:firstColumn="0" w:lastColumn="0" w:noHBand="0" w:noVBand="0"/>
            </w:tblPr>
            <w:tblGrid>
              <w:gridCol w:w="1600"/>
              <w:gridCol w:w="1600"/>
            </w:tblGrid>
            <w:tr w:rsidR="00D03982" w14:paraId="1BEDE6CB" w14:textId="77777777">
              <w:tblPrEx>
                <w:tblCellMar>
                  <w:top w:w="0" w:type="dxa"/>
                  <w:bottom w:w="0" w:type="dxa"/>
                </w:tblCellMar>
              </w:tblPrEx>
              <w:tc>
                <w:tcPr>
                  <w:tcW w:w="1600" w:type="dxa"/>
                  <w:shd w:val="clear" w:color="auto" w:fill="F5F5F5"/>
                  <w:tcMar>
                    <w:top w:w="30" w:type="dxa"/>
                    <w:left w:w="30" w:type="dxa"/>
                    <w:bottom w:w="30" w:type="dxa"/>
                    <w:right w:w="30" w:type="dxa"/>
                  </w:tcMar>
                </w:tcPr>
                <w:p w14:paraId="759440D3" w14:textId="77777777" w:rsidR="00D03982" w:rsidRDefault="00000000">
                  <w:pPr>
                    <w:spacing w:line="276" w:lineRule="auto"/>
                  </w:pPr>
                  <w:r>
                    <w:rPr>
                      <w:b/>
                      <w:bCs/>
                      <w:color w:val="000000"/>
                      <w:sz w:val="16"/>
                      <w:szCs w:val="16"/>
                    </w:rPr>
                    <w:t>La décolonisation (1945-1975)</w:t>
                  </w:r>
                </w:p>
              </w:tc>
              <w:tc>
                <w:tcPr>
                  <w:tcW w:w="1600" w:type="dxa"/>
                  <w:shd w:val="clear" w:color="auto" w:fill="F5F5F5"/>
                  <w:tcMar>
                    <w:top w:w="30" w:type="dxa"/>
                    <w:left w:w="30" w:type="dxa"/>
                    <w:bottom w:w="30" w:type="dxa"/>
                    <w:right w:w="30" w:type="dxa"/>
                  </w:tcMar>
                </w:tcPr>
                <w:p w14:paraId="5387CDC5" w14:textId="77777777" w:rsidR="00D03982" w:rsidRDefault="00000000">
                  <w:pPr>
                    <w:spacing w:line="276" w:lineRule="auto"/>
                  </w:pPr>
                  <w:r>
                    <w:rPr>
                      <w:color w:val="000000"/>
                      <w:sz w:val="16"/>
                      <w:szCs w:val="16"/>
                    </w:rPr>
                    <w:t>****</w:t>
                  </w:r>
                </w:p>
              </w:tc>
            </w:tr>
            <w:tr w:rsidR="00D03982" w14:paraId="69D7DC8F" w14:textId="77777777">
              <w:tblPrEx>
                <w:tblCellMar>
                  <w:top w:w="0" w:type="dxa"/>
                  <w:bottom w:w="0" w:type="dxa"/>
                </w:tblCellMar>
              </w:tblPrEx>
              <w:tc>
                <w:tcPr>
                  <w:tcW w:w="1600" w:type="dxa"/>
                  <w:tcMar>
                    <w:top w:w="30" w:type="dxa"/>
                    <w:left w:w="30" w:type="dxa"/>
                    <w:bottom w:w="30" w:type="dxa"/>
                    <w:right w:w="30" w:type="dxa"/>
                  </w:tcMar>
                </w:tcPr>
                <w:p w14:paraId="10BBC6A0" w14:textId="77777777" w:rsidR="00D03982" w:rsidRDefault="00000000">
                  <w:pPr>
                    <w:spacing w:line="276" w:lineRule="auto"/>
                  </w:pPr>
                  <w:r>
                    <w:rPr>
                      <w:color w:val="000000"/>
                      <w:sz w:val="16"/>
                      <w:szCs w:val="16"/>
                    </w:rPr>
                    <w:t>Facteurs internes</w:t>
                  </w:r>
                </w:p>
              </w:tc>
              <w:tc>
                <w:tcPr>
                  <w:tcW w:w="1600" w:type="dxa"/>
                  <w:tcMar>
                    <w:top w:w="30" w:type="dxa"/>
                    <w:left w:w="30" w:type="dxa"/>
                    <w:bottom w:w="30" w:type="dxa"/>
                    <w:right w:w="30" w:type="dxa"/>
                  </w:tcMar>
                </w:tcPr>
                <w:p w14:paraId="0EBFA98A" w14:textId="77777777" w:rsidR="00D03982" w:rsidRDefault="00000000">
                  <w:pPr>
                    <w:spacing w:line="276" w:lineRule="auto"/>
                  </w:pPr>
                  <w:r>
                    <w:rPr>
                      <w:color w:val="000000"/>
                      <w:sz w:val="16"/>
                      <w:szCs w:val="16"/>
                    </w:rPr>
                    <w:t>Naissance de mouvements nationalistes menés par des élites formées à l'école occidentale (Gandhi, Nehru, Hô Chi Minh, Bourguiba, Nkrumah, Senghor, Tsiranana) ; souvenirs des révoltes (</w:t>
                  </w:r>
                  <w:proofErr w:type="spellStart"/>
                  <w:r>
                    <w:rPr>
                      <w:color w:val="000000"/>
                      <w:sz w:val="16"/>
                      <w:szCs w:val="16"/>
                    </w:rPr>
                    <w:t>Menalamba</w:t>
                  </w:r>
                  <w:proofErr w:type="spellEnd"/>
                  <w:r>
                    <w:rPr>
                      <w:color w:val="000000"/>
                      <w:sz w:val="16"/>
                      <w:szCs w:val="16"/>
                    </w:rPr>
                    <w:t>, VVS, 1947) ; misère, indigénat, travail forcé rejetés ; participation aux deux guerres</w:t>
                  </w:r>
                </w:p>
              </w:tc>
            </w:tr>
            <w:tr w:rsidR="00D03982" w14:paraId="4379C80F" w14:textId="77777777">
              <w:tblPrEx>
                <w:tblCellMar>
                  <w:top w:w="0" w:type="dxa"/>
                  <w:bottom w:w="0" w:type="dxa"/>
                </w:tblCellMar>
              </w:tblPrEx>
              <w:tc>
                <w:tcPr>
                  <w:tcW w:w="1600" w:type="dxa"/>
                  <w:tcMar>
                    <w:top w:w="30" w:type="dxa"/>
                    <w:left w:w="30" w:type="dxa"/>
                    <w:bottom w:w="30" w:type="dxa"/>
                    <w:right w:w="30" w:type="dxa"/>
                  </w:tcMar>
                </w:tcPr>
                <w:p w14:paraId="19355A74" w14:textId="77777777" w:rsidR="00D03982" w:rsidRDefault="00000000">
                  <w:pPr>
                    <w:spacing w:line="276" w:lineRule="auto"/>
                  </w:pPr>
                  <w:r>
                    <w:rPr>
                      <w:color w:val="000000"/>
                      <w:sz w:val="16"/>
                      <w:szCs w:val="16"/>
                    </w:rPr>
                    <w:t>Facteurs externes</w:t>
                  </w:r>
                </w:p>
              </w:tc>
              <w:tc>
                <w:tcPr>
                  <w:tcW w:w="1600" w:type="dxa"/>
                  <w:tcMar>
                    <w:top w:w="30" w:type="dxa"/>
                    <w:left w:w="30" w:type="dxa"/>
                    <w:bottom w:w="30" w:type="dxa"/>
                    <w:right w:w="30" w:type="dxa"/>
                  </w:tcMar>
                </w:tcPr>
                <w:p w14:paraId="2EDBDB53" w14:textId="77777777" w:rsidR="00D03982" w:rsidRDefault="00000000">
                  <w:pPr>
                    <w:spacing w:line="276" w:lineRule="auto"/>
                  </w:pPr>
                  <w:r>
                    <w:rPr>
                      <w:color w:val="000000"/>
                      <w:sz w:val="16"/>
                      <w:szCs w:val="16"/>
                    </w:rPr>
                    <w:t>Affaiblissement des métropoles par la guerre de 1939-1945 ; défaites des Européens face au Japon (1942) ; hostilité des États-Unis (Charte de l'Atlantique 1941) et de l'URSS au colonialisme ; Charte de l'ONU : droit des peuples à disposer d'eux-mêmes ; soutien des pays déjà indépendants (Bandoeng)</w:t>
                  </w:r>
                </w:p>
              </w:tc>
            </w:tr>
            <w:tr w:rsidR="00D03982" w14:paraId="31101ABD" w14:textId="77777777">
              <w:tblPrEx>
                <w:tblCellMar>
                  <w:top w:w="0" w:type="dxa"/>
                  <w:bottom w:w="0" w:type="dxa"/>
                </w:tblCellMar>
              </w:tblPrEx>
              <w:tc>
                <w:tcPr>
                  <w:tcW w:w="1600" w:type="dxa"/>
                  <w:tcMar>
                    <w:top w:w="30" w:type="dxa"/>
                    <w:left w:w="30" w:type="dxa"/>
                    <w:bottom w:w="30" w:type="dxa"/>
                    <w:right w:w="30" w:type="dxa"/>
                  </w:tcMar>
                </w:tcPr>
                <w:p w14:paraId="31FCB72D" w14:textId="77777777" w:rsidR="00D03982" w:rsidRDefault="00000000">
                  <w:pPr>
                    <w:spacing w:line="276" w:lineRule="auto"/>
                  </w:pPr>
                  <w:r>
                    <w:rPr>
                      <w:color w:val="000000"/>
                      <w:sz w:val="16"/>
                      <w:szCs w:val="16"/>
                    </w:rPr>
                    <w:t>1re étape : l'Asie (1945-1955)</w:t>
                  </w:r>
                </w:p>
              </w:tc>
              <w:tc>
                <w:tcPr>
                  <w:tcW w:w="1600" w:type="dxa"/>
                  <w:tcMar>
                    <w:top w:w="30" w:type="dxa"/>
                    <w:left w:w="30" w:type="dxa"/>
                    <w:bottom w:w="30" w:type="dxa"/>
                    <w:right w:w="30" w:type="dxa"/>
                  </w:tcMar>
                </w:tcPr>
                <w:p w14:paraId="470BF703" w14:textId="77777777" w:rsidR="00D03982" w:rsidRDefault="00000000">
                  <w:pPr>
                    <w:spacing w:line="276" w:lineRule="auto"/>
                  </w:pPr>
                  <w:r>
                    <w:rPr>
                      <w:color w:val="000000"/>
                      <w:sz w:val="16"/>
                      <w:szCs w:val="16"/>
                    </w:rPr>
                    <w:t xml:space="preserve">Indonésie (1945-1949, guerre contre les Pays-Bas) ; Inde et Pakistan (1947, négociation avec le Royaume-Uni, non-violence de Gandhi, mais partition sanglante) ; Birmanie, Ceylan (1948) ; Indochine : guerre contre la France 1946-1954, </w:t>
                  </w:r>
                  <w:proofErr w:type="spellStart"/>
                  <w:r>
                    <w:rPr>
                      <w:color w:val="000000"/>
                      <w:sz w:val="16"/>
                      <w:szCs w:val="16"/>
                    </w:rPr>
                    <w:t>Diên</w:t>
                  </w:r>
                  <w:proofErr w:type="spellEnd"/>
                  <w:r>
                    <w:rPr>
                      <w:color w:val="000000"/>
                      <w:sz w:val="16"/>
                      <w:szCs w:val="16"/>
                    </w:rPr>
                    <w:t xml:space="preserve"> </w:t>
                  </w:r>
                  <w:proofErr w:type="spellStart"/>
                  <w:r>
                    <w:rPr>
                      <w:color w:val="000000"/>
                      <w:sz w:val="16"/>
                      <w:szCs w:val="16"/>
                    </w:rPr>
                    <w:t>Biên</w:t>
                  </w:r>
                  <w:proofErr w:type="spellEnd"/>
                  <w:r>
                    <w:rPr>
                      <w:color w:val="000000"/>
                      <w:sz w:val="16"/>
                      <w:szCs w:val="16"/>
                    </w:rPr>
                    <w:t xml:space="preserve"> Phu, accords de Genève (1954) : Vietnam, Laos, Cambodge</w:t>
                  </w:r>
                </w:p>
              </w:tc>
            </w:tr>
            <w:tr w:rsidR="00D03982" w14:paraId="3EABF625" w14:textId="77777777">
              <w:tblPrEx>
                <w:tblCellMar>
                  <w:top w:w="0" w:type="dxa"/>
                  <w:bottom w:w="0" w:type="dxa"/>
                </w:tblCellMar>
              </w:tblPrEx>
              <w:tc>
                <w:tcPr>
                  <w:tcW w:w="1600" w:type="dxa"/>
                  <w:tcMar>
                    <w:top w:w="30" w:type="dxa"/>
                    <w:left w:w="30" w:type="dxa"/>
                    <w:bottom w:w="30" w:type="dxa"/>
                    <w:right w:w="30" w:type="dxa"/>
                  </w:tcMar>
                </w:tcPr>
                <w:p w14:paraId="51DE86AC" w14:textId="77777777" w:rsidR="00D03982" w:rsidRDefault="00000000">
                  <w:pPr>
                    <w:spacing w:line="276" w:lineRule="auto"/>
                  </w:pPr>
                  <w:r>
                    <w:rPr>
                      <w:color w:val="000000"/>
                      <w:sz w:val="16"/>
                      <w:szCs w:val="16"/>
                    </w:rPr>
                    <w:t>2e étape : l'Afrique (1956-1975)</w:t>
                  </w:r>
                </w:p>
              </w:tc>
              <w:tc>
                <w:tcPr>
                  <w:tcW w:w="1600" w:type="dxa"/>
                  <w:tcMar>
                    <w:top w:w="30" w:type="dxa"/>
                    <w:left w:w="30" w:type="dxa"/>
                    <w:bottom w:w="30" w:type="dxa"/>
                    <w:right w:w="30" w:type="dxa"/>
                  </w:tcMar>
                </w:tcPr>
                <w:p w14:paraId="60E14F4C" w14:textId="77777777" w:rsidR="00D03982" w:rsidRDefault="00000000">
                  <w:pPr>
                    <w:spacing w:line="276" w:lineRule="auto"/>
                  </w:pPr>
                  <w:r>
                    <w:rPr>
                      <w:color w:val="000000"/>
                      <w:sz w:val="16"/>
                      <w:szCs w:val="16"/>
                    </w:rPr>
                    <w:t xml:space="preserve">Tunisie et Maroc (1956, négociation) ; Ghana (1957, premier pays d'Afrique noire) ; Guinée (1958, « non » au référendum) ; 1960, « année de l'Afrique » : 17 indépendances dont </w:t>
                  </w:r>
                  <w:r>
                    <w:rPr>
                      <w:color w:val="000000"/>
                      <w:sz w:val="16"/>
                      <w:szCs w:val="16"/>
                    </w:rPr>
                    <w:lastRenderedPageBreak/>
                    <w:t>Madagascar (26 juin), Sénégal, Côte d'Ivoire, Congo belge, Nigeria ; Algérie : guerre 1954-1962, accords d'Évian (1962) ; Kenya (1963) ; colonies portugaises (Angola, Mozambique, 1975) après des guerres</w:t>
                  </w:r>
                </w:p>
              </w:tc>
            </w:tr>
            <w:tr w:rsidR="00D03982" w14:paraId="70D39541" w14:textId="77777777">
              <w:tblPrEx>
                <w:tblCellMar>
                  <w:top w:w="0" w:type="dxa"/>
                  <w:bottom w:w="0" w:type="dxa"/>
                </w:tblCellMar>
              </w:tblPrEx>
              <w:tc>
                <w:tcPr>
                  <w:tcW w:w="1600" w:type="dxa"/>
                  <w:tcMar>
                    <w:top w:w="30" w:type="dxa"/>
                    <w:left w:w="30" w:type="dxa"/>
                    <w:bottom w:w="30" w:type="dxa"/>
                    <w:right w:w="30" w:type="dxa"/>
                  </w:tcMar>
                </w:tcPr>
                <w:p w14:paraId="660EB39E" w14:textId="77777777" w:rsidR="00D03982" w:rsidRDefault="00000000">
                  <w:pPr>
                    <w:spacing w:line="276" w:lineRule="auto"/>
                  </w:pPr>
                  <w:r>
                    <w:rPr>
                      <w:color w:val="000000"/>
                      <w:sz w:val="16"/>
                      <w:szCs w:val="16"/>
                    </w:rPr>
                    <w:lastRenderedPageBreak/>
                    <w:t>Deux formes</w:t>
                  </w:r>
                </w:p>
              </w:tc>
              <w:tc>
                <w:tcPr>
                  <w:tcW w:w="1600" w:type="dxa"/>
                  <w:tcMar>
                    <w:top w:w="30" w:type="dxa"/>
                    <w:left w:w="30" w:type="dxa"/>
                    <w:bottom w:w="30" w:type="dxa"/>
                    <w:right w:w="30" w:type="dxa"/>
                  </w:tcMar>
                </w:tcPr>
                <w:p w14:paraId="5D0DADDB" w14:textId="77777777" w:rsidR="00D03982" w:rsidRDefault="00000000">
                  <w:pPr>
                    <w:spacing w:line="276" w:lineRule="auto"/>
                  </w:pPr>
                  <w:r>
                    <w:rPr>
                      <w:color w:val="000000"/>
                      <w:sz w:val="16"/>
                      <w:szCs w:val="16"/>
                    </w:rPr>
                    <w:t>Décolonisation négociée (Inde, Ghana, Afrique noire française, Madagascar) ou violente (Indonésie, Indochine, Algérie, Kenya, colonies portugaises)</w:t>
                  </w:r>
                </w:p>
              </w:tc>
            </w:tr>
            <w:tr w:rsidR="00D03982" w14:paraId="17E5DF17" w14:textId="77777777">
              <w:tblPrEx>
                <w:tblCellMar>
                  <w:top w:w="0" w:type="dxa"/>
                  <w:bottom w:w="0" w:type="dxa"/>
                </w:tblCellMar>
              </w:tblPrEx>
              <w:tc>
                <w:tcPr>
                  <w:tcW w:w="1600" w:type="dxa"/>
                  <w:tcMar>
                    <w:top w:w="30" w:type="dxa"/>
                    <w:left w:w="30" w:type="dxa"/>
                    <w:bottom w:w="30" w:type="dxa"/>
                    <w:right w:w="30" w:type="dxa"/>
                  </w:tcMar>
                </w:tcPr>
                <w:p w14:paraId="0011D1A2" w14:textId="77777777" w:rsidR="00D03982" w:rsidRDefault="00000000">
                  <w:pPr>
                    <w:spacing w:line="276" w:lineRule="auto"/>
                  </w:pPr>
                  <w:r>
                    <w:rPr>
                      <w:color w:val="000000"/>
                      <w:sz w:val="16"/>
                      <w:szCs w:val="16"/>
                    </w:rPr>
                    <w:t>Bandoeng (18-24 avril 1955)</w:t>
                  </w:r>
                </w:p>
              </w:tc>
              <w:tc>
                <w:tcPr>
                  <w:tcW w:w="1600" w:type="dxa"/>
                  <w:tcMar>
                    <w:top w:w="30" w:type="dxa"/>
                    <w:left w:w="30" w:type="dxa"/>
                    <w:bottom w:w="30" w:type="dxa"/>
                    <w:right w:w="30" w:type="dxa"/>
                  </w:tcMar>
                </w:tcPr>
                <w:p w14:paraId="46A3E06F" w14:textId="77777777" w:rsidR="00D03982" w:rsidRDefault="00000000">
                  <w:pPr>
                    <w:spacing w:line="276" w:lineRule="auto"/>
                  </w:pPr>
                  <w:r>
                    <w:rPr>
                      <w:color w:val="000000"/>
                      <w:sz w:val="16"/>
                      <w:szCs w:val="16"/>
                    </w:rPr>
                    <w:t>29 pays d'Asie et d'Afrique (Nehru, Nasser, Soekarno, Zhou Enlai) : condamnation du colonialisme et du racisme, droit des peuples à l'indépendance, coexistence pacifique, refus des blocs ; naissance du Tiers-Monde</w:t>
                  </w:r>
                </w:p>
              </w:tc>
            </w:tr>
            <w:tr w:rsidR="00D03982" w14:paraId="36F8D86E" w14:textId="77777777">
              <w:tblPrEx>
                <w:tblCellMar>
                  <w:top w:w="0" w:type="dxa"/>
                  <w:bottom w:w="0" w:type="dxa"/>
                </w:tblCellMar>
              </w:tblPrEx>
              <w:tc>
                <w:tcPr>
                  <w:tcW w:w="1600" w:type="dxa"/>
                  <w:tcMar>
                    <w:top w:w="30" w:type="dxa"/>
                    <w:left w:w="30" w:type="dxa"/>
                    <w:bottom w:w="30" w:type="dxa"/>
                    <w:right w:w="30" w:type="dxa"/>
                  </w:tcMar>
                </w:tcPr>
                <w:p w14:paraId="68AC3185" w14:textId="77777777" w:rsidR="00D03982" w:rsidRDefault="00000000">
                  <w:pPr>
                    <w:spacing w:line="276" w:lineRule="auto"/>
                  </w:pPr>
                  <w:r>
                    <w:rPr>
                      <w:color w:val="000000"/>
                      <w:sz w:val="16"/>
                      <w:szCs w:val="16"/>
                    </w:rPr>
                    <w:t>Le Tiers-Monde</w:t>
                  </w:r>
                </w:p>
              </w:tc>
              <w:tc>
                <w:tcPr>
                  <w:tcW w:w="1600" w:type="dxa"/>
                  <w:tcMar>
                    <w:top w:w="30" w:type="dxa"/>
                    <w:left w:w="30" w:type="dxa"/>
                    <w:bottom w:w="30" w:type="dxa"/>
                    <w:right w:w="30" w:type="dxa"/>
                  </w:tcMar>
                </w:tcPr>
                <w:p w14:paraId="30F4B60D" w14:textId="77777777" w:rsidR="00D03982" w:rsidRDefault="00000000">
                  <w:pPr>
                    <w:spacing w:line="276" w:lineRule="auto"/>
                  </w:pPr>
                  <w:r>
                    <w:rPr>
                      <w:color w:val="000000"/>
                      <w:sz w:val="16"/>
                      <w:szCs w:val="16"/>
                    </w:rPr>
                    <w:t>Expression d'Alfred Sauvy (1952) : les pays pauvres, ni Ouest ni Est, comme le tiers état de 1789 ; mouvement des non-alignés (Belgrade, 1961 : Tito, Nehru, Nasser) ; « Groupe des 77 » à l'ONU (1964) ; revendication d'un nouvel ordre économique international</w:t>
                  </w:r>
                </w:p>
              </w:tc>
            </w:tr>
          </w:tbl>
          <w:p w14:paraId="0393C749" w14:textId="77777777" w:rsidR="00D03982" w:rsidRDefault="00D03982">
            <w:pPr>
              <w:spacing w:after="20"/>
            </w:pPr>
          </w:p>
        </w:tc>
        <w:tc>
          <w:tcPr>
            <w:tcW w:w="2250" w:type="dxa"/>
            <w:tcMar>
              <w:top w:w="60" w:type="dxa"/>
              <w:left w:w="60" w:type="dxa"/>
              <w:bottom w:w="60" w:type="dxa"/>
              <w:right w:w="60" w:type="dxa"/>
            </w:tcMar>
          </w:tcPr>
          <w:p w14:paraId="5750EE65" w14:textId="77777777" w:rsidR="00D03982" w:rsidRDefault="00000000">
            <w:pPr>
              <w:spacing w:after="50" w:line="276" w:lineRule="auto"/>
            </w:pPr>
            <w:r>
              <w:rPr>
                <w:color w:val="000000"/>
                <w:sz w:val="18"/>
                <w:szCs w:val="18"/>
              </w:rPr>
              <w:lastRenderedPageBreak/>
              <w:t>Les élèves observent silencieusement.</w:t>
            </w:r>
          </w:p>
        </w:tc>
        <w:tc>
          <w:tcPr>
            <w:tcW w:w="1100" w:type="dxa"/>
            <w:tcMar>
              <w:top w:w="60" w:type="dxa"/>
              <w:left w:w="60" w:type="dxa"/>
              <w:bottom w:w="60" w:type="dxa"/>
              <w:right w:w="60" w:type="dxa"/>
            </w:tcMar>
          </w:tcPr>
          <w:p w14:paraId="56D67F58" w14:textId="77777777" w:rsidR="00D03982" w:rsidRDefault="00000000">
            <w:pPr>
              <w:spacing w:after="50" w:line="276" w:lineRule="auto"/>
            </w:pPr>
            <w:r>
              <w:rPr>
                <w:color w:val="000000"/>
                <w:sz w:val="18"/>
                <w:szCs w:val="18"/>
              </w:rPr>
              <w:t>Observation dirigée</w:t>
            </w:r>
          </w:p>
        </w:tc>
        <w:tc>
          <w:tcPr>
            <w:tcW w:w="1050" w:type="dxa"/>
            <w:tcMar>
              <w:top w:w="60" w:type="dxa"/>
              <w:left w:w="60" w:type="dxa"/>
              <w:bottom w:w="60" w:type="dxa"/>
              <w:right w:w="60" w:type="dxa"/>
            </w:tcMar>
          </w:tcPr>
          <w:p w14:paraId="7DE026F6" w14:textId="77777777" w:rsidR="00D03982" w:rsidRDefault="00000000">
            <w:pPr>
              <w:spacing w:after="50" w:line="276" w:lineRule="auto"/>
            </w:pPr>
            <w:r>
              <w:rPr>
                <w:color w:val="000000"/>
                <w:sz w:val="18"/>
                <w:szCs w:val="18"/>
              </w:rPr>
              <w:t>Tableau noir (tableau récapitulatif recopié)</w:t>
            </w:r>
          </w:p>
        </w:tc>
        <w:tc>
          <w:tcPr>
            <w:tcW w:w="800" w:type="dxa"/>
            <w:tcMar>
              <w:top w:w="60" w:type="dxa"/>
              <w:left w:w="60" w:type="dxa"/>
              <w:bottom w:w="60" w:type="dxa"/>
              <w:right w:w="60" w:type="dxa"/>
            </w:tcMar>
          </w:tcPr>
          <w:p w14:paraId="1B439CF6" w14:textId="77777777" w:rsidR="00D03982" w:rsidRDefault="00000000">
            <w:pPr>
              <w:spacing w:after="50" w:line="276" w:lineRule="auto"/>
            </w:pPr>
            <w:r>
              <w:rPr>
                <w:i/>
                <w:iCs/>
                <w:color w:val="000000"/>
                <w:sz w:val="18"/>
                <w:szCs w:val="18"/>
              </w:rPr>
              <w:t>Faire le lien avec l'Unité 1 : replacer les événements malgaches (1946, 1947, 1956, 1958, 1960) dans la chronologie mondiale.</w:t>
            </w:r>
          </w:p>
          <w:p w14:paraId="0BE94AEF" w14:textId="77777777" w:rsidR="00D03982" w:rsidRDefault="00000000">
            <w:pPr>
              <w:spacing w:after="50" w:line="276" w:lineRule="auto"/>
            </w:pPr>
            <w:r>
              <w:rPr>
                <w:i/>
                <w:iCs/>
                <w:color w:val="000000"/>
                <w:sz w:val="18"/>
                <w:szCs w:val="18"/>
              </w:rPr>
              <w:t xml:space="preserve">Méthode facultative : si une carte murale, un manuel illustré, un texte d'époque ou des témoignages recueillis par enquête sont disponibles, les faire observer et commenter par les élèves à la place du document recopié au tableau (voir </w:t>
            </w:r>
            <w:r>
              <w:rPr>
                <w:i/>
                <w:iCs/>
                <w:color w:val="000000"/>
                <w:sz w:val="18"/>
                <w:szCs w:val="18"/>
              </w:rPr>
              <w:lastRenderedPageBreak/>
              <w:t>Mode d'emploi).</w:t>
            </w:r>
          </w:p>
        </w:tc>
      </w:tr>
      <w:tr w:rsidR="00D03982" w14:paraId="0340BE4F" w14:textId="77777777">
        <w:tblPrEx>
          <w:tblCellMar>
            <w:top w:w="0" w:type="dxa"/>
            <w:bottom w:w="0" w:type="dxa"/>
          </w:tblCellMar>
        </w:tblPrEx>
        <w:tc>
          <w:tcPr>
            <w:tcW w:w="1150" w:type="dxa"/>
            <w:tcMar>
              <w:top w:w="60" w:type="dxa"/>
              <w:left w:w="60" w:type="dxa"/>
              <w:bottom w:w="60" w:type="dxa"/>
              <w:right w:w="60" w:type="dxa"/>
            </w:tcMar>
          </w:tcPr>
          <w:p w14:paraId="7ABE8DE9" w14:textId="77777777" w:rsidR="00D03982" w:rsidRDefault="00000000">
            <w:pPr>
              <w:spacing w:after="20" w:line="276" w:lineRule="auto"/>
            </w:pPr>
            <w:r>
              <w:rPr>
                <w:b/>
                <w:bCs/>
                <w:color w:val="000000"/>
                <w:sz w:val="18"/>
                <w:szCs w:val="18"/>
              </w:rPr>
              <w:lastRenderedPageBreak/>
              <w:t>4. Analyse</w:t>
            </w:r>
          </w:p>
        </w:tc>
        <w:tc>
          <w:tcPr>
            <w:tcW w:w="3250" w:type="dxa"/>
            <w:tcMar>
              <w:top w:w="60" w:type="dxa"/>
              <w:left w:w="60" w:type="dxa"/>
              <w:bottom w:w="60" w:type="dxa"/>
              <w:right w:w="60" w:type="dxa"/>
            </w:tcMar>
          </w:tcPr>
          <w:p w14:paraId="7B5711F0" w14:textId="77777777" w:rsidR="00D03982" w:rsidRDefault="00000000">
            <w:pPr>
              <w:spacing w:after="50" w:line="276" w:lineRule="auto"/>
            </w:pPr>
            <w:r>
              <w:rPr>
                <w:color w:val="000000"/>
                <w:sz w:val="18"/>
                <w:szCs w:val="18"/>
              </w:rPr>
              <w:t>Qu'est-ce que la décolonisation ?</w:t>
            </w:r>
          </w:p>
          <w:p w14:paraId="56580C69" w14:textId="77777777" w:rsidR="00D03982" w:rsidRDefault="00000000">
            <w:pPr>
              <w:spacing w:after="50" w:line="276" w:lineRule="auto"/>
            </w:pPr>
            <w:r>
              <w:rPr>
                <w:color w:val="000000"/>
                <w:sz w:val="18"/>
                <w:szCs w:val="18"/>
              </w:rPr>
              <w:t>Quels sont les facteurs internes de la décolonisation ?</w:t>
            </w:r>
          </w:p>
          <w:p w14:paraId="0AE10B76" w14:textId="77777777" w:rsidR="00D03982" w:rsidRDefault="00000000">
            <w:pPr>
              <w:spacing w:after="50" w:line="276" w:lineRule="auto"/>
            </w:pPr>
            <w:r>
              <w:rPr>
                <w:color w:val="000000"/>
                <w:sz w:val="18"/>
                <w:szCs w:val="18"/>
              </w:rPr>
              <w:t>Quels sont les facteurs externes ?</w:t>
            </w:r>
          </w:p>
          <w:p w14:paraId="7681763F" w14:textId="77777777" w:rsidR="00D03982" w:rsidRDefault="00000000">
            <w:pPr>
              <w:spacing w:after="50" w:line="276" w:lineRule="auto"/>
            </w:pPr>
            <w:r>
              <w:rPr>
                <w:color w:val="000000"/>
                <w:sz w:val="18"/>
                <w:szCs w:val="18"/>
              </w:rPr>
              <w:t>Décrivez la première étape : la décolonisation de l'Asie.</w:t>
            </w:r>
          </w:p>
          <w:p w14:paraId="5FA23A8F" w14:textId="77777777" w:rsidR="00D03982" w:rsidRDefault="00000000">
            <w:pPr>
              <w:spacing w:after="50" w:line="276" w:lineRule="auto"/>
            </w:pPr>
            <w:r>
              <w:rPr>
                <w:color w:val="000000"/>
                <w:sz w:val="18"/>
                <w:szCs w:val="18"/>
              </w:rPr>
              <w:t>Décrivez la seconde étape : la décolonisation de l'Afrique.</w:t>
            </w:r>
          </w:p>
          <w:p w14:paraId="6DAD5A89" w14:textId="77777777" w:rsidR="00D03982" w:rsidRDefault="00000000">
            <w:pPr>
              <w:spacing w:after="50" w:line="276" w:lineRule="auto"/>
            </w:pPr>
            <w:r>
              <w:rPr>
                <w:color w:val="000000"/>
                <w:sz w:val="18"/>
                <w:szCs w:val="18"/>
              </w:rPr>
              <w:t>Quelles sont les deux formes de décolonisation ?</w:t>
            </w:r>
          </w:p>
          <w:p w14:paraId="2E772AC3" w14:textId="77777777" w:rsidR="00D03982" w:rsidRDefault="00000000">
            <w:pPr>
              <w:spacing w:after="50" w:line="276" w:lineRule="auto"/>
            </w:pPr>
            <w:r>
              <w:rPr>
                <w:color w:val="000000"/>
                <w:sz w:val="18"/>
                <w:szCs w:val="18"/>
              </w:rPr>
              <w:t>Qu'est-ce que la conférence de Bandoeng ? Pourquoi est-elle importante ?</w:t>
            </w:r>
          </w:p>
          <w:p w14:paraId="2CB05162" w14:textId="77777777" w:rsidR="00D03982" w:rsidRDefault="00000000">
            <w:pPr>
              <w:spacing w:after="50" w:line="276" w:lineRule="auto"/>
            </w:pPr>
            <w:r>
              <w:rPr>
                <w:color w:val="000000"/>
                <w:sz w:val="18"/>
                <w:szCs w:val="18"/>
              </w:rPr>
              <w:t>Qu'est-ce que le Tiers-Monde et le non-alignement ?</w:t>
            </w:r>
          </w:p>
        </w:tc>
        <w:tc>
          <w:tcPr>
            <w:tcW w:w="2250" w:type="dxa"/>
            <w:tcMar>
              <w:top w:w="60" w:type="dxa"/>
              <w:left w:w="60" w:type="dxa"/>
              <w:bottom w:w="60" w:type="dxa"/>
              <w:right w:w="60" w:type="dxa"/>
            </w:tcMar>
          </w:tcPr>
          <w:p w14:paraId="032EEE94" w14:textId="77777777" w:rsidR="00D03982" w:rsidRDefault="00000000">
            <w:pPr>
              <w:spacing w:after="50" w:line="276" w:lineRule="auto"/>
            </w:pPr>
            <w:r>
              <w:rPr>
                <w:color w:val="000000"/>
                <w:sz w:val="18"/>
                <w:szCs w:val="18"/>
              </w:rPr>
              <w:t>R.A. : Le processus par lequel les colonies d'Asie et d'Afrique accèdent à l'indépendance, pour l'essentiel entre 1945 et 1975 ; les empires coloniaux européens (britannique, français, néerlandais, belge, portugais), constitués aux XIXe siècle, disparaissent en trente ans.</w:t>
            </w:r>
          </w:p>
          <w:p w14:paraId="3A834C4D" w14:textId="77777777" w:rsidR="00D03982" w:rsidRDefault="00000000">
            <w:pPr>
              <w:spacing w:after="50" w:line="276" w:lineRule="auto"/>
            </w:pPr>
            <w:r>
              <w:rPr>
                <w:color w:val="000000"/>
                <w:sz w:val="18"/>
                <w:szCs w:val="18"/>
              </w:rPr>
              <w:t xml:space="preserve">R.A. : La naissance de mouvements nationalistes conduits par des élites instruites à l'école européenne, qui retournent contre les colonisateurs leurs propres valeurs de liberté et d'égalité (Gandhi et Nehru en </w:t>
            </w:r>
            <w:r>
              <w:rPr>
                <w:color w:val="000000"/>
                <w:sz w:val="18"/>
                <w:szCs w:val="18"/>
              </w:rPr>
              <w:lastRenderedPageBreak/>
              <w:t xml:space="preserve">Inde, Hô Chi Minh au Vietnam, Bourguiba en Tunisie, Nkrumah au Ghana, Senghor au Sénégal, </w:t>
            </w:r>
            <w:proofErr w:type="spellStart"/>
            <w:r>
              <w:rPr>
                <w:color w:val="000000"/>
                <w:sz w:val="18"/>
                <w:szCs w:val="18"/>
              </w:rPr>
              <w:t>Ravoahangy</w:t>
            </w:r>
            <w:proofErr w:type="spellEnd"/>
            <w:r>
              <w:rPr>
                <w:color w:val="000000"/>
                <w:sz w:val="18"/>
                <w:szCs w:val="18"/>
              </w:rPr>
              <w:t xml:space="preserve"> et Tsiranana à Madagascar) ; le rejet de l'indigénat, du travail forcé et de la misère ; la mémoire des révoltes ; et la participation des colonisés aux deux guerres mondiales, qui ont montré que les Européens n'étaient pas invincibles.</w:t>
            </w:r>
          </w:p>
          <w:p w14:paraId="5A130A14" w14:textId="77777777" w:rsidR="00D03982" w:rsidRDefault="00000000">
            <w:pPr>
              <w:spacing w:after="50" w:line="276" w:lineRule="auto"/>
            </w:pPr>
            <w:r>
              <w:rPr>
                <w:color w:val="000000"/>
                <w:sz w:val="18"/>
                <w:szCs w:val="18"/>
              </w:rPr>
              <w:t>R.A. : L'affaiblissement des métropoles ruinées et humiliées par la guerre (défaites devant le Japon en 1942) ; l'hostilité au colonialisme des deux superpuissances, les États-Unis (Charte de l'Atlantique, 1941) et l'URSS ; la Charte de l'ONU qui proclame le droit des peuples à disposer d'eux-mêmes et offre une tribune aux colonisés ; et la solidarité des pays déjà indépendants, affirmée à Bandoeng.</w:t>
            </w:r>
          </w:p>
          <w:p w14:paraId="27768586" w14:textId="77777777" w:rsidR="00D03982" w:rsidRDefault="00000000">
            <w:pPr>
              <w:spacing w:after="50" w:line="276" w:lineRule="auto"/>
            </w:pPr>
            <w:r>
              <w:rPr>
                <w:color w:val="000000"/>
                <w:sz w:val="18"/>
                <w:szCs w:val="18"/>
              </w:rPr>
              <w:t xml:space="preserve">R.A. : Elle commence dès 1945 : l'Indonésie proclame son indépendance et l'arrache aux Pays-Bas après quatre ans de guerre (1949) ; l'Inde, guidée par la non-violence de Gandhi, obtient par négociation son indépendance du Royaume-Uni en 1947, mais elle est divisée entre Inde et Pakistan dans des massacres ; la Birmanie et Ceylan suivent en 1948 ; en Indochine, la France refuse l'indépendance proclamée par Hô Chi Minh et mène une guerre de huit ans (1946-1954) qui s'achève par la défaite de </w:t>
            </w:r>
            <w:proofErr w:type="spellStart"/>
            <w:r>
              <w:rPr>
                <w:color w:val="000000"/>
                <w:sz w:val="18"/>
                <w:szCs w:val="18"/>
              </w:rPr>
              <w:t>Diên</w:t>
            </w:r>
            <w:proofErr w:type="spellEnd"/>
            <w:r>
              <w:rPr>
                <w:color w:val="000000"/>
                <w:sz w:val="18"/>
                <w:szCs w:val="18"/>
              </w:rPr>
              <w:t xml:space="preserve"> </w:t>
            </w:r>
            <w:proofErr w:type="spellStart"/>
            <w:r>
              <w:rPr>
                <w:color w:val="000000"/>
                <w:sz w:val="18"/>
                <w:szCs w:val="18"/>
              </w:rPr>
              <w:t>Biên</w:t>
            </w:r>
            <w:proofErr w:type="spellEnd"/>
            <w:r>
              <w:rPr>
                <w:color w:val="000000"/>
                <w:sz w:val="18"/>
                <w:szCs w:val="18"/>
              </w:rPr>
              <w:t xml:space="preserve"> Phu et les accords de Genève : Vietnam (divisé), Laos et Cambodge deviennent indépendants.</w:t>
            </w:r>
          </w:p>
          <w:p w14:paraId="08ED1A82" w14:textId="77777777" w:rsidR="00D03982" w:rsidRDefault="00000000">
            <w:pPr>
              <w:spacing w:after="50" w:line="276" w:lineRule="auto"/>
            </w:pPr>
            <w:r>
              <w:rPr>
                <w:color w:val="000000"/>
                <w:sz w:val="18"/>
                <w:szCs w:val="18"/>
              </w:rPr>
              <w:t xml:space="preserve">R.A. : Elle commence au Maghreb avec la Tunisie et le Maroc (1956) et s'accélère en Afrique noire : Ghana (1957), Guinée (1958), puis l'« année de l'Afrique », 1960, avec 17 indépendances </w:t>
            </w:r>
            <w:r>
              <w:rPr>
                <w:color w:val="000000"/>
                <w:sz w:val="18"/>
                <w:szCs w:val="18"/>
              </w:rPr>
              <w:lastRenderedPageBreak/>
              <w:t>dont Madagascar (26 juin), le Sénégal, la Côte d'Ivoire, le Nigeria, le Congo belge ; l'Algérie, où vivent un million de colons, n'est libérée qu'après une guerre de huit ans (1954-1962, accords d'Évian) ; les colonies portugaises (Angola, Mozambique) attendent 1975 et des guerres de libération.</w:t>
            </w:r>
          </w:p>
          <w:p w14:paraId="0B1EA2E1" w14:textId="77777777" w:rsidR="00D03982" w:rsidRDefault="00000000">
            <w:pPr>
              <w:spacing w:after="50" w:line="276" w:lineRule="auto"/>
            </w:pPr>
            <w:r>
              <w:rPr>
                <w:color w:val="000000"/>
                <w:sz w:val="18"/>
                <w:szCs w:val="18"/>
              </w:rPr>
              <w:t>R.A. : La décolonisation négociée, quand la métropole accepte de discuter : Inde, Ghana, Tunisie, Afrique noire française grâce à la Loi-cadre de 1956 et à la Communauté de 1958, Madagascar ; et la décolonisation violente, quand elle refuse : Indonésie, Indochine, Algérie, Kenya (</w:t>
            </w:r>
            <w:proofErr w:type="spellStart"/>
            <w:r>
              <w:rPr>
                <w:color w:val="000000"/>
                <w:sz w:val="18"/>
                <w:szCs w:val="18"/>
              </w:rPr>
              <w:t>Mau-Mau</w:t>
            </w:r>
            <w:proofErr w:type="spellEnd"/>
            <w:r>
              <w:rPr>
                <w:color w:val="000000"/>
                <w:sz w:val="18"/>
                <w:szCs w:val="18"/>
              </w:rPr>
              <w:t>), colonies portugaises ; le choix dépend de la présence de colons, des richesses en jeu et de la puissance des mouvements nationalistes.</w:t>
            </w:r>
          </w:p>
          <w:p w14:paraId="315B4750" w14:textId="77777777" w:rsidR="00D03982" w:rsidRDefault="00000000">
            <w:pPr>
              <w:spacing w:after="50" w:line="276" w:lineRule="auto"/>
            </w:pPr>
            <w:r>
              <w:rPr>
                <w:color w:val="000000"/>
                <w:sz w:val="18"/>
                <w:szCs w:val="18"/>
              </w:rPr>
              <w:t>R.A. : Du 18 au 24 avril 1955, 29 États d'Asie et d'Afrique nouvellement indépendants se réunissent à Bandoeng, en Indonésie, autour de Nehru, Nasser, Soekarno et Zhou Enlai ; ils condamnent le colonialisme « sous toutes ses formes » et le racisme, affirment le droit des peuples à l'indépendance, la coexistence pacifique et leur refus de s'aligner sur les blocs ; c'est la première fois que les anciens colonisés parlent d'une seule voix : Bandoeng encourage les indépendances africaines et fait naître le Tiers-Monde.</w:t>
            </w:r>
          </w:p>
          <w:p w14:paraId="15CB9D09" w14:textId="77777777" w:rsidR="00D03982" w:rsidRDefault="00000000">
            <w:pPr>
              <w:spacing w:after="50" w:line="276" w:lineRule="auto"/>
            </w:pPr>
            <w:r>
              <w:rPr>
                <w:color w:val="000000"/>
                <w:sz w:val="18"/>
                <w:szCs w:val="18"/>
              </w:rPr>
              <w:t xml:space="preserve">R.A. : Le Tiers-Monde, mot du démographe Alfred Sauvy (1952), désigne les pays pauvres qui, comme le tiers état de 1789, « veulent être quelque chose » et n'appartiennent ni à l'Ouest ni à l'Est ; le mouvement des non-alignés, fondé à Belgrade en 1961 par Tito, Nehru et Nasser, refuse les </w:t>
            </w:r>
            <w:r>
              <w:rPr>
                <w:color w:val="000000"/>
                <w:sz w:val="18"/>
                <w:szCs w:val="18"/>
              </w:rPr>
              <w:lastRenderedPageBreak/>
              <w:t>alliances militaires avec les blocs ; à l'ONU, le Groupe des 77 (1964) réclame un nouvel ordre économique international plus juste ; mais le Tiers-Monde est vite divisé et reste dépendant économiquement (néocolonialisme).</w:t>
            </w:r>
          </w:p>
        </w:tc>
        <w:tc>
          <w:tcPr>
            <w:tcW w:w="1100" w:type="dxa"/>
            <w:tcMar>
              <w:top w:w="60" w:type="dxa"/>
              <w:left w:w="60" w:type="dxa"/>
              <w:bottom w:w="60" w:type="dxa"/>
              <w:right w:w="60" w:type="dxa"/>
            </w:tcMar>
          </w:tcPr>
          <w:p w14:paraId="3F5414FF" w14:textId="77777777" w:rsidR="00D03982" w:rsidRDefault="00000000">
            <w:pPr>
              <w:spacing w:after="50" w:line="276" w:lineRule="auto"/>
            </w:pPr>
            <w:r>
              <w:rPr>
                <w:color w:val="000000"/>
                <w:sz w:val="18"/>
                <w:szCs w:val="18"/>
              </w:rPr>
              <w:lastRenderedPageBreak/>
              <w:t>Lecture de tableau et de frise chronologique, mise en relation avec l'histoire de Madagascar, questions-réponses</w:t>
            </w:r>
          </w:p>
        </w:tc>
        <w:tc>
          <w:tcPr>
            <w:tcW w:w="1050" w:type="dxa"/>
            <w:tcMar>
              <w:top w:w="60" w:type="dxa"/>
              <w:left w:w="60" w:type="dxa"/>
              <w:bottom w:w="60" w:type="dxa"/>
              <w:right w:w="60" w:type="dxa"/>
            </w:tcMar>
          </w:tcPr>
          <w:p w14:paraId="17B6535B" w14:textId="77777777" w:rsidR="00D03982" w:rsidRDefault="00000000">
            <w:pPr>
              <w:spacing w:after="50" w:line="276" w:lineRule="auto"/>
            </w:pPr>
            <w:r>
              <w:rPr>
                <w:color w:val="000000"/>
                <w:sz w:val="18"/>
                <w:szCs w:val="18"/>
              </w:rPr>
              <w:t>Tableau noir (tableau récapitulatif recopié)</w:t>
            </w:r>
          </w:p>
        </w:tc>
        <w:tc>
          <w:tcPr>
            <w:tcW w:w="800" w:type="dxa"/>
            <w:tcMar>
              <w:top w:w="60" w:type="dxa"/>
              <w:left w:w="60" w:type="dxa"/>
              <w:bottom w:w="60" w:type="dxa"/>
              <w:right w:w="60" w:type="dxa"/>
            </w:tcMar>
          </w:tcPr>
          <w:p w14:paraId="48A87FEF" w14:textId="77777777" w:rsidR="00D03982" w:rsidRDefault="00D03982"/>
        </w:tc>
      </w:tr>
      <w:tr w:rsidR="00D03982" w14:paraId="040D4F67" w14:textId="77777777">
        <w:tblPrEx>
          <w:tblCellMar>
            <w:top w:w="0" w:type="dxa"/>
            <w:bottom w:w="0" w:type="dxa"/>
          </w:tblCellMar>
        </w:tblPrEx>
        <w:tc>
          <w:tcPr>
            <w:tcW w:w="1150" w:type="dxa"/>
            <w:tcMar>
              <w:top w:w="60" w:type="dxa"/>
              <w:left w:w="60" w:type="dxa"/>
              <w:bottom w:w="60" w:type="dxa"/>
              <w:right w:w="60" w:type="dxa"/>
            </w:tcMar>
          </w:tcPr>
          <w:p w14:paraId="65D17EF1" w14:textId="77777777" w:rsidR="00D03982" w:rsidRDefault="00000000">
            <w:pPr>
              <w:spacing w:after="20" w:line="276" w:lineRule="auto"/>
            </w:pPr>
            <w:r>
              <w:rPr>
                <w:b/>
                <w:bCs/>
                <w:color w:val="000000"/>
                <w:sz w:val="18"/>
                <w:szCs w:val="18"/>
              </w:rPr>
              <w:lastRenderedPageBreak/>
              <w:t>5. Synthèse</w:t>
            </w:r>
          </w:p>
        </w:tc>
        <w:tc>
          <w:tcPr>
            <w:tcW w:w="3250" w:type="dxa"/>
            <w:tcMar>
              <w:top w:w="60" w:type="dxa"/>
              <w:left w:w="60" w:type="dxa"/>
              <w:bottom w:w="60" w:type="dxa"/>
              <w:right w:w="60" w:type="dxa"/>
            </w:tcMar>
          </w:tcPr>
          <w:p w14:paraId="30FFBDC5" w14:textId="77777777" w:rsidR="00D03982" w:rsidRDefault="00000000">
            <w:pPr>
              <w:spacing w:after="50" w:line="276" w:lineRule="auto"/>
            </w:pPr>
            <w:r>
              <w:rPr>
                <w:color w:val="000000"/>
                <w:sz w:val="18"/>
                <w:szCs w:val="18"/>
              </w:rPr>
              <w:t>Donc, entre 1945 et 1975, les empires coloniaux disparaissent sous l'effet de facteurs internes, l'essor des mouvements nationalistes dirigés par des élites instruites, et externes, l'affaiblissement des métropoles par la guerre, l'hostilité des deux Grands et de l'ONU au colonialisme. La décolonisation touche d'abord l'Asie, de l'Indonésie et de l'Inde en 1945-1947 à l'Indochine en 1954, puis l'Afrique, du Maghreb en 1956 à l'année de l'Afrique en 1960, dont Madagascar, et aux colonies portugaises en 1975 ; elle est négociée ou violente selon les cas. En 1955, la conférence de Bandoeng réunit les nouveaux États d'Asie et d'Afrique, condamne le colonialisme et refuse les blocs : c'est la naissance du Tiers-Monde et du non-alignement.</w:t>
            </w:r>
          </w:p>
        </w:tc>
        <w:tc>
          <w:tcPr>
            <w:tcW w:w="2250" w:type="dxa"/>
            <w:tcMar>
              <w:top w:w="60" w:type="dxa"/>
              <w:left w:w="60" w:type="dxa"/>
              <w:bottom w:w="60" w:type="dxa"/>
              <w:right w:w="60" w:type="dxa"/>
            </w:tcMar>
          </w:tcPr>
          <w:p w14:paraId="5E1FED5B" w14:textId="77777777" w:rsidR="00D03982" w:rsidRDefault="00000000">
            <w:pPr>
              <w:spacing w:after="50" w:line="276" w:lineRule="auto"/>
            </w:pPr>
            <w:r>
              <w:rPr>
                <w:color w:val="000000"/>
                <w:sz w:val="18"/>
                <w:szCs w:val="18"/>
              </w:rPr>
              <w:t>Les élèves écoutent.</w:t>
            </w:r>
          </w:p>
        </w:tc>
        <w:tc>
          <w:tcPr>
            <w:tcW w:w="1100" w:type="dxa"/>
            <w:tcMar>
              <w:top w:w="60" w:type="dxa"/>
              <w:left w:w="60" w:type="dxa"/>
              <w:bottom w:w="60" w:type="dxa"/>
              <w:right w:w="60" w:type="dxa"/>
            </w:tcMar>
          </w:tcPr>
          <w:p w14:paraId="09E19E25" w14:textId="77777777" w:rsidR="00D03982" w:rsidRDefault="00000000">
            <w:pPr>
              <w:spacing w:after="50" w:line="276" w:lineRule="auto"/>
            </w:pPr>
            <w:r>
              <w:rPr>
                <w:color w:val="000000"/>
                <w:sz w:val="18"/>
                <w:szCs w:val="18"/>
              </w:rPr>
              <w:t>Exposé oral</w:t>
            </w:r>
          </w:p>
        </w:tc>
        <w:tc>
          <w:tcPr>
            <w:tcW w:w="1050" w:type="dxa"/>
            <w:tcMar>
              <w:top w:w="60" w:type="dxa"/>
              <w:left w:w="60" w:type="dxa"/>
              <w:bottom w:w="60" w:type="dxa"/>
              <w:right w:w="60" w:type="dxa"/>
            </w:tcMar>
          </w:tcPr>
          <w:p w14:paraId="2F7C9C01" w14:textId="77777777" w:rsidR="00D03982" w:rsidRDefault="00000000">
            <w:pPr>
              <w:spacing w:after="50" w:line="276" w:lineRule="auto"/>
            </w:pPr>
            <w:r>
              <w:rPr>
                <w:color w:val="000000"/>
                <w:sz w:val="18"/>
                <w:szCs w:val="18"/>
              </w:rPr>
              <w:t>Tableau noir</w:t>
            </w:r>
          </w:p>
        </w:tc>
        <w:tc>
          <w:tcPr>
            <w:tcW w:w="800" w:type="dxa"/>
            <w:tcMar>
              <w:top w:w="60" w:type="dxa"/>
              <w:left w:w="60" w:type="dxa"/>
              <w:bottom w:w="60" w:type="dxa"/>
              <w:right w:w="60" w:type="dxa"/>
            </w:tcMar>
          </w:tcPr>
          <w:p w14:paraId="5A798C6E" w14:textId="77777777" w:rsidR="00D03982" w:rsidRDefault="00D03982"/>
        </w:tc>
      </w:tr>
      <w:tr w:rsidR="00D03982" w14:paraId="3364D6D9" w14:textId="77777777">
        <w:tblPrEx>
          <w:tblCellMar>
            <w:top w:w="0" w:type="dxa"/>
            <w:bottom w:w="0" w:type="dxa"/>
          </w:tblCellMar>
        </w:tblPrEx>
        <w:tc>
          <w:tcPr>
            <w:tcW w:w="1150" w:type="dxa"/>
            <w:tcMar>
              <w:top w:w="60" w:type="dxa"/>
              <w:left w:w="60" w:type="dxa"/>
              <w:bottom w:w="60" w:type="dxa"/>
              <w:right w:w="60" w:type="dxa"/>
            </w:tcMar>
          </w:tcPr>
          <w:p w14:paraId="0DABC410" w14:textId="77777777" w:rsidR="00D03982" w:rsidRDefault="00000000">
            <w:pPr>
              <w:spacing w:after="20" w:line="276" w:lineRule="auto"/>
            </w:pPr>
            <w:r>
              <w:rPr>
                <w:b/>
                <w:bCs/>
                <w:color w:val="000000"/>
                <w:sz w:val="18"/>
                <w:szCs w:val="18"/>
              </w:rPr>
              <w:t>6. Application</w:t>
            </w:r>
          </w:p>
        </w:tc>
        <w:tc>
          <w:tcPr>
            <w:tcW w:w="3250" w:type="dxa"/>
            <w:tcMar>
              <w:top w:w="60" w:type="dxa"/>
              <w:left w:w="60" w:type="dxa"/>
              <w:bottom w:w="60" w:type="dxa"/>
              <w:right w:w="60" w:type="dxa"/>
            </w:tcMar>
          </w:tcPr>
          <w:p w14:paraId="118D62A5" w14:textId="77777777" w:rsidR="00D03982" w:rsidRDefault="00000000">
            <w:pPr>
              <w:spacing w:after="50" w:line="276" w:lineRule="auto"/>
            </w:pPr>
            <w:r>
              <w:rPr>
                <w:b/>
                <w:bCs/>
                <w:color w:val="000000"/>
                <w:sz w:val="18"/>
                <w:szCs w:val="18"/>
              </w:rPr>
              <w:t>Exercice 1</w:t>
            </w:r>
            <w:r>
              <w:rPr>
                <w:color w:val="000000"/>
                <w:sz w:val="18"/>
                <w:szCs w:val="18"/>
              </w:rPr>
              <w:t xml:space="preserve"> — Classez les faits suivants en facteurs internes (I) ou externes (E) de la décolonisation.</w:t>
            </w:r>
          </w:p>
          <w:p w14:paraId="780E1CB2" w14:textId="77777777" w:rsidR="00D03982" w:rsidRDefault="00000000">
            <w:pPr>
              <w:spacing w:after="50" w:line="276" w:lineRule="auto"/>
            </w:pPr>
            <w:r>
              <w:rPr>
                <w:color w:val="000000"/>
                <w:sz w:val="18"/>
                <w:szCs w:val="18"/>
              </w:rPr>
              <w:t>1. Les élites formées à l'école européenne créent des partis nationalistes.</w:t>
            </w:r>
          </w:p>
          <w:p w14:paraId="506FC0D0" w14:textId="77777777" w:rsidR="00D03982" w:rsidRDefault="00000000">
            <w:pPr>
              <w:spacing w:after="50" w:line="276" w:lineRule="auto"/>
            </w:pPr>
            <w:r>
              <w:rPr>
                <w:color w:val="000000"/>
                <w:sz w:val="18"/>
                <w:szCs w:val="18"/>
              </w:rPr>
              <w:t>2. La Charte de l'ONU proclame le droit des peuples à disposer d'eux-mêmes.</w:t>
            </w:r>
          </w:p>
          <w:p w14:paraId="6A44D7D5" w14:textId="77777777" w:rsidR="00D03982" w:rsidRDefault="00000000">
            <w:pPr>
              <w:spacing w:after="50" w:line="276" w:lineRule="auto"/>
            </w:pPr>
            <w:r>
              <w:rPr>
                <w:color w:val="000000"/>
                <w:sz w:val="18"/>
                <w:szCs w:val="18"/>
              </w:rPr>
              <w:t>3. Les anciens combattants colonisés ont vu que les Européens pouvaient être vaincus.</w:t>
            </w:r>
          </w:p>
          <w:p w14:paraId="6E18F246" w14:textId="77777777" w:rsidR="00D03982" w:rsidRDefault="00000000">
            <w:pPr>
              <w:spacing w:after="50" w:line="276" w:lineRule="auto"/>
            </w:pPr>
            <w:r>
              <w:rPr>
                <w:color w:val="000000"/>
                <w:sz w:val="18"/>
                <w:szCs w:val="18"/>
              </w:rPr>
              <w:t>4. Les États-Unis et l'URSS sont hostiles au colonialisme.</w:t>
            </w:r>
          </w:p>
          <w:p w14:paraId="4E1356D9" w14:textId="77777777" w:rsidR="00D03982" w:rsidRDefault="00000000">
            <w:pPr>
              <w:spacing w:after="50" w:line="276" w:lineRule="auto"/>
            </w:pPr>
            <w:r>
              <w:rPr>
                <w:b/>
                <w:bCs/>
                <w:color w:val="000000"/>
                <w:sz w:val="18"/>
                <w:szCs w:val="18"/>
              </w:rPr>
              <w:t>Exercice 2</w:t>
            </w:r>
            <w:r>
              <w:rPr>
                <w:color w:val="000000"/>
                <w:sz w:val="18"/>
                <w:szCs w:val="18"/>
              </w:rPr>
              <w:t xml:space="preserve"> — Pour chaque pays, indiquez la date de l'indépendance et la forme de la décolonisation (négociée ou violente).</w:t>
            </w:r>
          </w:p>
          <w:p w14:paraId="56F7A091" w14:textId="77777777" w:rsidR="00D03982" w:rsidRDefault="00000000">
            <w:pPr>
              <w:spacing w:after="50" w:line="276" w:lineRule="auto"/>
            </w:pPr>
            <w:r>
              <w:rPr>
                <w:color w:val="000000"/>
                <w:sz w:val="18"/>
                <w:szCs w:val="18"/>
              </w:rPr>
              <w:t>1. Inde.</w:t>
            </w:r>
          </w:p>
          <w:p w14:paraId="74D7BD6E" w14:textId="77777777" w:rsidR="00D03982" w:rsidRDefault="00000000">
            <w:pPr>
              <w:spacing w:after="50" w:line="276" w:lineRule="auto"/>
            </w:pPr>
            <w:r>
              <w:rPr>
                <w:color w:val="000000"/>
                <w:sz w:val="18"/>
                <w:szCs w:val="18"/>
              </w:rPr>
              <w:t>2. Algérie.</w:t>
            </w:r>
          </w:p>
          <w:p w14:paraId="138B0E3D" w14:textId="77777777" w:rsidR="00D03982" w:rsidRDefault="00000000">
            <w:pPr>
              <w:spacing w:after="50" w:line="276" w:lineRule="auto"/>
            </w:pPr>
            <w:r>
              <w:rPr>
                <w:color w:val="000000"/>
                <w:sz w:val="18"/>
                <w:szCs w:val="18"/>
              </w:rPr>
              <w:t>3. Madagascar.</w:t>
            </w:r>
          </w:p>
          <w:p w14:paraId="58ADF594" w14:textId="77777777" w:rsidR="00D03982" w:rsidRDefault="00000000">
            <w:pPr>
              <w:spacing w:after="50" w:line="276" w:lineRule="auto"/>
            </w:pPr>
            <w:r>
              <w:rPr>
                <w:color w:val="000000"/>
                <w:sz w:val="18"/>
                <w:szCs w:val="18"/>
              </w:rPr>
              <w:t>4. Indochine (Vietnam).</w:t>
            </w:r>
          </w:p>
        </w:tc>
        <w:tc>
          <w:tcPr>
            <w:tcW w:w="2250" w:type="dxa"/>
            <w:tcMar>
              <w:top w:w="60" w:type="dxa"/>
              <w:left w:w="60" w:type="dxa"/>
              <w:bottom w:w="60" w:type="dxa"/>
              <w:right w:w="60" w:type="dxa"/>
            </w:tcMar>
          </w:tcPr>
          <w:p w14:paraId="24B30A2E" w14:textId="77777777" w:rsidR="00D03982" w:rsidRDefault="00000000">
            <w:pPr>
              <w:spacing w:after="50" w:line="276" w:lineRule="auto"/>
            </w:pPr>
            <w:r>
              <w:rPr>
                <w:b/>
                <w:bCs/>
                <w:color w:val="E9704F"/>
                <w:sz w:val="18"/>
                <w:szCs w:val="18"/>
              </w:rPr>
              <w:t>Corrigé 1 :</w:t>
            </w:r>
          </w:p>
          <w:p w14:paraId="039A5145" w14:textId="77777777" w:rsidR="00D03982" w:rsidRDefault="00000000">
            <w:pPr>
              <w:spacing w:after="50" w:line="276" w:lineRule="auto"/>
            </w:pPr>
            <w:r>
              <w:rPr>
                <w:color w:val="000000"/>
                <w:sz w:val="18"/>
                <w:szCs w:val="18"/>
              </w:rPr>
              <w:t xml:space="preserve">1. </w:t>
            </w:r>
            <w:r>
              <w:rPr>
                <w:b/>
                <w:bCs/>
                <w:color w:val="E9704F"/>
                <w:sz w:val="18"/>
                <w:szCs w:val="18"/>
              </w:rPr>
              <w:t>I</w:t>
            </w:r>
            <w:r>
              <w:rPr>
                <w:color w:val="000000"/>
                <w:sz w:val="18"/>
                <w:szCs w:val="18"/>
              </w:rPr>
              <w:t>.</w:t>
            </w:r>
          </w:p>
          <w:p w14:paraId="522C6D47" w14:textId="77777777" w:rsidR="00D03982" w:rsidRDefault="00000000">
            <w:pPr>
              <w:spacing w:after="50" w:line="276" w:lineRule="auto"/>
            </w:pPr>
            <w:r>
              <w:rPr>
                <w:color w:val="000000"/>
                <w:sz w:val="18"/>
                <w:szCs w:val="18"/>
              </w:rPr>
              <w:t xml:space="preserve">2. </w:t>
            </w:r>
            <w:r>
              <w:rPr>
                <w:b/>
                <w:bCs/>
                <w:color w:val="E9704F"/>
                <w:sz w:val="18"/>
                <w:szCs w:val="18"/>
              </w:rPr>
              <w:t>E</w:t>
            </w:r>
            <w:r>
              <w:rPr>
                <w:color w:val="000000"/>
                <w:sz w:val="18"/>
                <w:szCs w:val="18"/>
              </w:rPr>
              <w:t>.</w:t>
            </w:r>
          </w:p>
          <w:p w14:paraId="0D6912E4" w14:textId="77777777" w:rsidR="00D03982" w:rsidRDefault="00000000">
            <w:pPr>
              <w:spacing w:after="50" w:line="276" w:lineRule="auto"/>
            </w:pPr>
            <w:r>
              <w:rPr>
                <w:color w:val="000000"/>
                <w:sz w:val="18"/>
                <w:szCs w:val="18"/>
              </w:rPr>
              <w:t xml:space="preserve">3. </w:t>
            </w:r>
            <w:r>
              <w:rPr>
                <w:b/>
                <w:bCs/>
                <w:color w:val="E9704F"/>
                <w:sz w:val="18"/>
                <w:szCs w:val="18"/>
              </w:rPr>
              <w:t>I</w:t>
            </w:r>
            <w:r>
              <w:rPr>
                <w:color w:val="000000"/>
                <w:sz w:val="18"/>
                <w:szCs w:val="18"/>
              </w:rPr>
              <w:t>.</w:t>
            </w:r>
          </w:p>
          <w:p w14:paraId="13065CFE" w14:textId="77777777" w:rsidR="00D03982" w:rsidRDefault="00000000">
            <w:pPr>
              <w:spacing w:after="50" w:line="276" w:lineRule="auto"/>
            </w:pPr>
            <w:r>
              <w:rPr>
                <w:color w:val="000000"/>
                <w:sz w:val="18"/>
                <w:szCs w:val="18"/>
              </w:rPr>
              <w:t xml:space="preserve">4. </w:t>
            </w:r>
            <w:r>
              <w:rPr>
                <w:b/>
                <w:bCs/>
                <w:color w:val="E9704F"/>
                <w:sz w:val="18"/>
                <w:szCs w:val="18"/>
              </w:rPr>
              <w:t>E</w:t>
            </w:r>
            <w:r>
              <w:rPr>
                <w:color w:val="000000"/>
                <w:sz w:val="18"/>
                <w:szCs w:val="18"/>
              </w:rPr>
              <w:t>.</w:t>
            </w:r>
          </w:p>
          <w:p w14:paraId="762A3D88" w14:textId="77777777" w:rsidR="00D03982" w:rsidRDefault="00000000">
            <w:pPr>
              <w:spacing w:after="50" w:line="276" w:lineRule="auto"/>
            </w:pPr>
            <w:r>
              <w:rPr>
                <w:b/>
                <w:bCs/>
                <w:color w:val="E9704F"/>
                <w:sz w:val="18"/>
                <w:szCs w:val="18"/>
              </w:rPr>
              <w:t>Corrigé 2 :</w:t>
            </w:r>
          </w:p>
          <w:p w14:paraId="4D8792A0" w14:textId="77777777" w:rsidR="00D03982" w:rsidRDefault="00000000">
            <w:pPr>
              <w:spacing w:after="50" w:line="276" w:lineRule="auto"/>
            </w:pPr>
            <w:r>
              <w:rPr>
                <w:color w:val="000000"/>
                <w:sz w:val="18"/>
                <w:szCs w:val="18"/>
              </w:rPr>
              <w:t xml:space="preserve">1. </w:t>
            </w:r>
            <w:r>
              <w:rPr>
                <w:b/>
                <w:bCs/>
                <w:color w:val="E9704F"/>
                <w:sz w:val="18"/>
                <w:szCs w:val="18"/>
              </w:rPr>
              <w:t>1947</w:t>
            </w:r>
            <w:r>
              <w:rPr>
                <w:color w:val="000000"/>
                <w:sz w:val="18"/>
                <w:szCs w:val="18"/>
              </w:rPr>
              <w:t xml:space="preserve">, </w:t>
            </w:r>
            <w:r>
              <w:rPr>
                <w:b/>
                <w:bCs/>
                <w:color w:val="E9704F"/>
                <w:sz w:val="18"/>
                <w:szCs w:val="18"/>
              </w:rPr>
              <w:t>négociée</w:t>
            </w:r>
            <w:r>
              <w:rPr>
                <w:color w:val="000000"/>
                <w:sz w:val="18"/>
                <w:szCs w:val="18"/>
              </w:rPr>
              <w:t xml:space="preserve"> (mais partition sanglante).</w:t>
            </w:r>
          </w:p>
          <w:p w14:paraId="6510E681" w14:textId="77777777" w:rsidR="00D03982" w:rsidRDefault="00000000">
            <w:pPr>
              <w:spacing w:after="50" w:line="276" w:lineRule="auto"/>
            </w:pPr>
            <w:r>
              <w:rPr>
                <w:color w:val="000000"/>
                <w:sz w:val="18"/>
                <w:szCs w:val="18"/>
              </w:rPr>
              <w:t xml:space="preserve">2. </w:t>
            </w:r>
            <w:r>
              <w:rPr>
                <w:b/>
                <w:bCs/>
                <w:color w:val="E9704F"/>
                <w:sz w:val="18"/>
                <w:szCs w:val="18"/>
              </w:rPr>
              <w:t>1962</w:t>
            </w:r>
            <w:r>
              <w:rPr>
                <w:color w:val="000000"/>
                <w:sz w:val="18"/>
                <w:szCs w:val="18"/>
              </w:rPr>
              <w:t xml:space="preserve">, </w:t>
            </w:r>
            <w:r>
              <w:rPr>
                <w:b/>
                <w:bCs/>
                <w:color w:val="E9704F"/>
                <w:sz w:val="18"/>
                <w:szCs w:val="18"/>
              </w:rPr>
              <w:t>violente</w:t>
            </w:r>
            <w:r>
              <w:rPr>
                <w:color w:val="000000"/>
                <w:sz w:val="18"/>
                <w:szCs w:val="18"/>
              </w:rPr>
              <w:t xml:space="preserve"> (guerre 1954-1962).</w:t>
            </w:r>
          </w:p>
          <w:p w14:paraId="5467CFA9" w14:textId="77777777" w:rsidR="00D03982" w:rsidRDefault="00000000">
            <w:pPr>
              <w:spacing w:after="50" w:line="276" w:lineRule="auto"/>
            </w:pPr>
            <w:r>
              <w:rPr>
                <w:color w:val="000000"/>
                <w:sz w:val="18"/>
                <w:szCs w:val="18"/>
              </w:rPr>
              <w:t xml:space="preserve">3. </w:t>
            </w:r>
            <w:r>
              <w:rPr>
                <w:b/>
                <w:bCs/>
                <w:color w:val="E9704F"/>
                <w:sz w:val="18"/>
                <w:szCs w:val="18"/>
              </w:rPr>
              <w:t>26 juin 1960</w:t>
            </w:r>
            <w:r>
              <w:rPr>
                <w:color w:val="000000"/>
                <w:sz w:val="18"/>
                <w:szCs w:val="18"/>
              </w:rPr>
              <w:t xml:space="preserve">, </w:t>
            </w:r>
            <w:r>
              <w:rPr>
                <w:b/>
                <w:bCs/>
                <w:color w:val="E9704F"/>
                <w:sz w:val="18"/>
                <w:szCs w:val="18"/>
              </w:rPr>
              <w:t>négociée</w:t>
            </w:r>
            <w:r>
              <w:rPr>
                <w:color w:val="000000"/>
                <w:sz w:val="18"/>
                <w:szCs w:val="18"/>
              </w:rPr>
              <w:t xml:space="preserve"> (après l'insurrection de 1947, Loi-cadre 1956, référendum 1958).</w:t>
            </w:r>
          </w:p>
          <w:p w14:paraId="2D965658" w14:textId="77777777" w:rsidR="00D03982" w:rsidRDefault="00000000">
            <w:pPr>
              <w:spacing w:after="50" w:line="276" w:lineRule="auto"/>
            </w:pPr>
            <w:r>
              <w:rPr>
                <w:color w:val="000000"/>
                <w:sz w:val="18"/>
                <w:szCs w:val="18"/>
              </w:rPr>
              <w:t xml:space="preserve">4. </w:t>
            </w:r>
            <w:r>
              <w:rPr>
                <w:b/>
                <w:bCs/>
                <w:color w:val="E9704F"/>
                <w:sz w:val="18"/>
                <w:szCs w:val="18"/>
              </w:rPr>
              <w:t>1954</w:t>
            </w:r>
            <w:r>
              <w:rPr>
                <w:color w:val="000000"/>
                <w:sz w:val="18"/>
                <w:szCs w:val="18"/>
              </w:rPr>
              <w:t xml:space="preserve">, </w:t>
            </w:r>
            <w:r>
              <w:rPr>
                <w:b/>
                <w:bCs/>
                <w:color w:val="E9704F"/>
                <w:sz w:val="18"/>
                <w:szCs w:val="18"/>
              </w:rPr>
              <w:t>violente</w:t>
            </w:r>
            <w:r>
              <w:rPr>
                <w:color w:val="000000"/>
                <w:sz w:val="18"/>
                <w:szCs w:val="18"/>
              </w:rPr>
              <w:t xml:space="preserve"> (guerre 1946-1954, </w:t>
            </w:r>
            <w:proofErr w:type="spellStart"/>
            <w:r>
              <w:rPr>
                <w:color w:val="000000"/>
                <w:sz w:val="18"/>
                <w:szCs w:val="18"/>
              </w:rPr>
              <w:t>Diên</w:t>
            </w:r>
            <w:proofErr w:type="spellEnd"/>
            <w:r>
              <w:rPr>
                <w:color w:val="000000"/>
                <w:sz w:val="18"/>
                <w:szCs w:val="18"/>
              </w:rPr>
              <w:t xml:space="preserve"> </w:t>
            </w:r>
            <w:proofErr w:type="spellStart"/>
            <w:r>
              <w:rPr>
                <w:color w:val="000000"/>
                <w:sz w:val="18"/>
                <w:szCs w:val="18"/>
              </w:rPr>
              <w:t>Biên</w:t>
            </w:r>
            <w:proofErr w:type="spellEnd"/>
            <w:r>
              <w:rPr>
                <w:color w:val="000000"/>
                <w:sz w:val="18"/>
                <w:szCs w:val="18"/>
              </w:rPr>
              <w:t xml:space="preserve"> Phu).</w:t>
            </w:r>
          </w:p>
        </w:tc>
        <w:tc>
          <w:tcPr>
            <w:tcW w:w="1100" w:type="dxa"/>
            <w:tcMar>
              <w:top w:w="60" w:type="dxa"/>
              <w:left w:w="60" w:type="dxa"/>
              <w:bottom w:w="60" w:type="dxa"/>
              <w:right w:w="60" w:type="dxa"/>
            </w:tcMar>
          </w:tcPr>
          <w:p w14:paraId="7B7B4089" w14:textId="77777777" w:rsidR="00D03982" w:rsidRDefault="00000000">
            <w:pPr>
              <w:spacing w:after="50" w:line="276" w:lineRule="auto"/>
            </w:pPr>
            <w:r>
              <w:rPr>
                <w:color w:val="000000"/>
                <w:sz w:val="18"/>
                <w:szCs w:val="18"/>
              </w:rPr>
              <w:t>Travail individuel puis correction collective</w:t>
            </w:r>
          </w:p>
        </w:tc>
        <w:tc>
          <w:tcPr>
            <w:tcW w:w="1050" w:type="dxa"/>
            <w:tcMar>
              <w:top w:w="60" w:type="dxa"/>
              <w:left w:w="60" w:type="dxa"/>
              <w:bottom w:w="60" w:type="dxa"/>
              <w:right w:w="60" w:type="dxa"/>
            </w:tcMar>
          </w:tcPr>
          <w:p w14:paraId="4267CE6A" w14:textId="77777777" w:rsidR="00D03982" w:rsidRDefault="00000000">
            <w:pPr>
              <w:spacing w:after="50" w:line="276" w:lineRule="auto"/>
            </w:pPr>
            <w:r>
              <w:rPr>
                <w:color w:val="000000"/>
                <w:sz w:val="18"/>
                <w:szCs w:val="18"/>
              </w:rPr>
              <w:t>Cahier, ardoise</w:t>
            </w:r>
          </w:p>
        </w:tc>
        <w:tc>
          <w:tcPr>
            <w:tcW w:w="800" w:type="dxa"/>
            <w:tcMar>
              <w:top w:w="60" w:type="dxa"/>
              <w:left w:w="60" w:type="dxa"/>
              <w:bottom w:w="60" w:type="dxa"/>
              <w:right w:w="60" w:type="dxa"/>
            </w:tcMar>
          </w:tcPr>
          <w:p w14:paraId="2366A215" w14:textId="77777777" w:rsidR="00D03982" w:rsidRDefault="00D03982"/>
        </w:tc>
      </w:tr>
      <w:tr w:rsidR="00D03982" w14:paraId="297869EC"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3E9306CB" w14:textId="77777777" w:rsidR="00D03982" w:rsidRDefault="00000000">
            <w:pPr>
              <w:spacing w:line="276" w:lineRule="auto"/>
            </w:pPr>
            <w:r>
              <w:rPr>
                <w:b/>
                <w:bCs/>
                <w:color w:val="000000"/>
                <w:sz w:val="19"/>
                <w:szCs w:val="19"/>
              </w:rPr>
              <w:t>III. ÉVALUATION</w:t>
            </w:r>
          </w:p>
        </w:tc>
      </w:tr>
      <w:tr w:rsidR="00D03982" w14:paraId="2CC811BD" w14:textId="77777777">
        <w:tblPrEx>
          <w:tblCellMar>
            <w:top w:w="0" w:type="dxa"/>
            <w:bottom w:w="0" w:type="dxa"/>
          </w:tblCellMar>
        </w:tblPrEx>
        <w:tc>
          <w:tcPr>
            <w:tcW w:w="1150" w:type="dxa"/>
            <w:tcMar>
              <w:top w:w="60" w:type="dxa"/>
              <w:left w:w="60" w:type="dxa"/>
              <w:bottom w:w="60" w:type="dxa"/>
              <w:right w:w="60" w:type="dxa"/>
            </w:tcMar>
          </w:tcPr>
          <w:p w14:paraId="0B8443DA" w14:textId="77777777" w:rsidR="00D03982" w:rsidRDefault="00000000">
            <w:pPr>
              <w:spacing w:after="20" w:line="276" w:lineRule="auto"/>
            </w:pPr>
            <w:r>
              <w:rPr>
                <w:b/>
                <w:bCs/>
                <w:color w:val="000000"/>
                <w:sz w:val="18"/>
                <w:szCs w:val="18"/>
              </w:rPr>
              <w:t>Évaluation</w:t>
            </w:r>
          </w:p>
          <w:p w14:paraId="6C2BAFC0" w14:textId="77777777" w:rsidR="00D03982" w:rsidRDefault="00000000">
            <w:pPr>
              <w:spacing w:line="276" w:lineRule="auto"/>
            </w:pPr>
            <w:r>
              <w:rPr>
                <w:color w:val="000000"/>
                <w:sz w:val="18"/>
                <w:szCs w:val="18"/>
              </w:rPr>
              <w:t>15 min</w:t>
            </w:r>
          </w:p>
        </w:tc>
        <w:tc>
          <w:tcPr>
            <w:tcW w:w="3250" w:type="dxa"/>
            <w:tcMar>
              <w:top w:w="60" w:type="dxa"/>
              <w:left w:w="60" w:type="dxa"/>
              <w:bottom w:w="60" w:type="dxa"/>
              <w:right w:w="60" w:type="dxa"/>
            </w:tcMar>
          </w:tcPr>
          <w:p w14:paraId="6302435F" w14:textId="77777777" w:rsidR="00D03982" w:rsidRDefault="00000000">
            <w:pPr>
              <w:spacing w:after="50" w:line="276" w:lineRule="auto"/>
            </w:pPr>
            <w:r>
              <w:rPr>
                <w:b/>
                <w:bCs/>
                <w:color w:val="000000"/>
                <w:sz w:val="18"/>
                <w:szCs w:val="18"/>
              </w:rPr>
              <w:t>Exercice 3</w:t>
            </w:r>
            <w:r>
              <w:rPr>
                <w:color w:val="000000"/>
                <w:sz w:val="18"/>
                <w:szCs w:val="18"/>
              </w:rPr>
              <w:t xml:space="preserve"> — Répondez par Vrai ou Faux, puis corrigez les phrases fausses.</w:t>
            </w:r>
          </w:p>
          <w:p w14:paraId="68DF7FA2" w14:textId="77777777" w:rsidR="00D03982" w:rsidRDefault="00000000">
            <w:pPr>
              <w:spacing w:after="50" w:line="276" w:lineRule="auto"/>
            </w:pPr>
            <w:r>
              <w:rPr>
                <w:color w:val="000000"/>
                <w:sz w:val="18"/>
                <w:szCs w:val="18"/>
              </w:rPr>
              <w:t>a) La décolonisation a commencé par l'Afrique.</w:t>
            </w:r>
          </w:p>
          <w:p w14:paraId="613047CF" w14:textId="77777777" w:rsidR="00D03982" w:rsidRDefault="00000000">
            <w:pPr>
              <w:spacing w:after="50" w:line="276" w:lineRule="auto"/>
            </w:pPr>
            <w:r>
              <w:rPr>
                <w:color w:val="000000"/>
                <w:sz w:val="18"/>
                <w:szCs w:val="18"/>
              </w:rPr>
              <w:lastRenderedPageBreak/>
              <w:t>b) L'année 1960 est appelée « année de l'Afrique » car 17 pays sont devenus indépendants.</w:t>
            </w:r>
          </w:p>
          <w:p w14:paraId="143FC7DD" w14:textId="77777777" w:rsidR="00D03982" w:rsidRDefault="00000000">
            <w:pPr>
              <w:spacing w:after="50" w:line="276" w:lineRule="auto"/>
            </w:pPr>
            <w:r>
              <w:rPr>
                <w:color w:val="000000"/>
                <w:sz w:val="18"/>
                <w:szCs w:val="18"/>
              </w:rPr>
              <w:t>c) La conférence de Bandoeng a réuni les pays européens et leurs colonies.</w:t>
            </w:r>
          </w:p>
          <w:p w14:paraId="6DE31FD5" w14:textId="77777777" w:rsidR="00D03982" w:rsidRDefault="00000000">
            <w:pPr>
              <w:spacing w:after="50" w:line="276" w:lineRule="auto"/>
            </w:pPr>
            <w:r>
              <w:rPr>
                <w:color w:val="000000"/>
                <w:sz w:val="18"/>
                <w:szCs w:val="18"/>
              </w:rPr>
              <w:t>d) Les pays non alignés refusent d'appartenir aux blocs américain ou soviétique.</w:t>
            </w:r>
          </w:p>
          <w:p w14:paraId="3D491136" w14:textId="77777777" w:rsidR="00D03982" w:rsidRDefault="00000000">
            <w:pPr>
              <w:spacing w:after="50" w:line="276" w:lineRule="auto"/>
            </w:pPr>
            <w:r>
              <w:rPr>
                <w:b/>
                <w:bCs/>
                <w:color w:val="000000"/>
                <w:sz w:val="18"/>
                <w:szCs w:val="18"/>
              </w:rPr>
              <w:t>Exercice 4</w:t>
            </w:r>
            <w:r>
              <w:rPr>
                <w:color w:val="000000"/>
                <w:sz w:val="18"/>
                <w:szCs w:val="18"/>
              </w:rPr>
              <w:t xml:space="preserve"> — Répondez aux questions suivantes par une phrase complète.</w:t>
            </w:r>
          </w:p>
          <w:p w14:paraId="37260E93" w14:textId="77777777" w:rsidR="00D03982" w:rsidRDefault="00000000">
            <w:pPr>
              <w:spacing w:after="50" w:line="276" w:lineRule="auto"/>
            </w:pPr>
            <w:r>
              <w:rPr>
                <w:color w:val="000000"/>
                <w:sz w:val="18"/>
                <w:szCs w:val="18"/>
              </w:rPr>
              <w:t>1. Expliquez deux facteurs internes et deux facteurs externes de la décolonisation.</w:t>
            </w:r>
          </w:p>
          <w:p w14:paraId="4A09DB98" w14:textId="77777777" w:rsidR="00D03982" w:rsidRDefault="00000000">
            <w:pPr>
              <w:spacing w:after="50" w:line="276" w:lineRule="auto"/>
            </w:pPr>
            <w:r>
              <w:rPr>
                <w:color w:val="000000"/>
                <w:sz w:val="18"/>
                <w:szCs w:val="18"/>
              </w:rPr>
              <w:t>2. Présentez les deux grandes étapes de la décolonisation avec des exemples datés.</w:t>
            </w:r>
          </w:p>
          <w:p w14:paraId="773A26EA" w14:textId="77777777" w:rsidR="00D03982" w:rsidRDefault="00000000">
            <w:pPr>
              <w:spacing w:after="50" w:line="276" w:lineRule="auto"/>
            </w:pPr>
            <w:r>
              <w:rPr>
                <w:color w:val="000000"/>
                <w:sz w:val="18"/>
                <w:szCs w:val="18"/>
              </w:rPr>
              <w:t xml:space="preserve">3. Pourquoi certaines décolonisations </w:t>
            </w:r>
            <w:proofErr w:type="spellStart"/>
            <w:r>
              <w:rPr>
                <w:color w:val="000000"/>
                <w:sz w:val="18"/>
                <w:szCs w:val="18"/>
              </w:rPr>
              <w:t>ont-elles</w:t>
            </w:r>
            <w:proofErr w:type="spellEnd"/>
            <w:r>
              <w:rPr>
                <w:color w:val="000000"/>
                <w:sz w:val="18"/>
                <w:szCs w:val="18"/>
              </w:rPr>
              <w:t xml:space="preserve"> été violentes et d'autres négociées ?</w:t>
            </w:r>
          </w:p>
          <w:p w14:paraId="0CF3D0E7" w14:textId="77777777" w:rsidR="00D03982" w:rsidRDefault="00000000">
            <w:pPr>
              <w:spacing w:after="50" w:line="276" w:lineRule="auto"/>
            </w:pPr>
            <w:r>
              <w:rPr>
                <w:color w:val="000000"/>
                <w:sz w:val="18"/>
                <w:szCs w:val="18"/>
              </w:rPr>
              <w:t>4. Présentez la conférence de Bandoeng et expliquez ce qu'est le Tiers-Monde.</w:t>
            </w:r>
          </w:p>
        </w:tc>
        <w:tc>
          <w:tcPr>
            <w:tcW w:w="2250" w:type="dxa"/>
            <w:tcMar>
              <w:top w:w="60" w:type="dxa"/>
              <w:left w:w="60" w:type="dxa"/>
              <w:bottom w:w="60" w:type="dxa"/>
              <w:right w:w="60" w:type="dxa"/>
            </w:tcMar>
          </w:tcPr>
          <w:p w14:paraId="00A1E4FF" w14:textId="77777777" w:rsidR="00D03982" w:rsidRDefault="00000000">
            <w:pPr>
              <w:spacing w:after="50" w:line="276" w:lineRule="auto"/>
            </w:pPr>
            <w:r>
              <w:rPr>
                <w:b/>
                <w:bCs/>
                <w:color w:val="E9704F"/>
                <w:sz w:val="18"/>
                <w:szCs w:val="18"/>
              </w:rPr>
              <w:lastRenderedPageBreak/>
              <w:t>Corrigé 3 :</w:t>
            </w:r>
          </w:p>
          <w:p w14:paraId="5DDAAB27" w14:textId="77777777" w:rsidR="00D03982" w:rsidRDefault="00000000">
            <w:pPr>
              <w:spacing w:after="50" w:line="276" w:lineRule="auto"/>
            </w:pPr>
            <w:r>
              <w:rPr>
                <w:color w:val="000000"/>
                <w:sz w:val="18"/>
                <w:szCs w:val="18"/>
              </w:rPr>
              <w:t xml:space="preserve">a) </w:t>
            </w:r>
            <w:r>
              <w:rPr>
                <w:b/>
                <w:bCs/>
                <w:color w:val="E9704F"/>
                <w:sz w:val="18"/>
                <w:szCs w:val="18"/>
              </w:rPr>
              <w:t>Faux</w:t>
            </w:r>
            <w:r>
              <w:rPr>
                <w:color w:val="000000"/>
                <w:sz w:val="18"/>
                <w:szCs w:val="18"/>
              </w:rPr>
              <w:t xml:space="preserve"> : par l'</w:t>
            </w:r>
            <w:r>
              <w:rPr>
                <w:b/>
                <w:bCs/>
                <w:color w:val="E9704F"/>
                <w:sz w:val="18"/>
                <w:szCs w:val="18"/>
              </w:rPr>
              <w:t>Asie</w:t>
            </w:r>
            <w:r>
              <w:rPr>
                <w:color w:val="000000"/>
                <w:sz w:val="18"/>
                <w:szCs w:val="18"/>
              </w:rPr>
              <w:t xml:space="preserve"> (Indonésie 1945, Inde 1947).</w:t>
            </w:r>
          </w:p>
          <w:p w14:paraId="28E4F0EE" w14:textId="77777777" w:rsidR="00D03982" w:rsidRDefault="00000000">
            <w:pPr>
              <w:spacing w:after="50" w:line="276" w:lineRule="auto"/>
            </w:pPr>
            <w:r>
              <w:rPr>
                <w:color w:val="000000"/>
                <w:sz w:val="18"/>
                <w:szCs w:val="18"/>
              </w:rPr>
              <w:t xml:space="preserve">b) </w:t>
            </w:r>
            <w:r>
              <w:rPr>
                <w:b/>
                <w:bCs/>
                <w:color w:val="E9704F"/>
                <w:sz w:val="18"/>
                <w:szCs w:val="18"/>
              </w:rPr>
              <w:t>Vrai</w:t>
            </w:r>
            <w:r>
              <w:rPr>
                <w:color w:val="000000"/>
                <w:sz w:val="18"/>
                <w:szCs w:val="18"/>
              </w:rPr>
              <w:t xml:space="preserve"> : dont Madagascar le 26 juin.</w:t>
            </w:r>
          </w:p>
          <w:p w14:paraId="71FB9FC4" w14:textId="77777777" w:rsidR="00D03982" w:rsidRDefault="00000000">
            <w:pPr>
              <w:spacing w:after="50" w:line="276" w:lineRule="auto"/>
            </w:pPr>
            <w:r>
              <w:rPr>
                <w:color w:val="000000"/>
                <w:sz w:val="18"/>
                <w:szCs w:val="18"/>
              </w:rPr>
              <w:lastRenderedPageBreak/>
              <w:t xml:space="preserve">c) </w:t>
            </w:r>
            <w:r>
              <w:rPr>
                <w:b/>
                <w:bCs/>
                <w:color w:val="E9704F"/>
                <w:sz w:val="18"/>
                <w:szCs w:val="18"/>
              </w:rPr>
              <w:t>Faux</w:t>
            </w:r>
            <w:r>
              <w:rPr>
                <w:color w:val="000000"/>
                <w:sz w:val="18"/>
                <w:szCs w:val="18"/>
              </w:rPr>
              <w:t xml:space="preserve"> : elle a réuni </w:t>
            </w:r>
            <w:r>
              <w:rPr>
                <w:b/>
                <w:bCs/>
                <w:color w:val="E9704F"/>
                <w:sz w:val="18"/>
                <w:szCs w:val="18"/>
              </w:rPr>
              <w:t>29 pays d'Asie et d'Afrique</w:t>
            </w:r>
            <w:r>
              <w:rPr>
                <w:color w:val="000000"/>
                <w:sz w:val="18"/>
                <w:szCs w:val="18"/>
              </w:rPr>
              <w:t>, sans les Européens.</w:t>
            </w:r>
          </w:p>
          <w:p w14:paraId="5D2D2314" w14:textId="77777777" w:rsidR="00D03982" w:rsidRDefault="00000000">
            <w:pPr>
              <w:spacing w:after="50" w:line="276" w:lineRule="auto"/>
            </w:pPr>
            <w:r>
              <w:rPr>
                <w:color w:val="000000"/>
                <w:sz w:val="18"/>
                <w:szCs w:val="18"/>
              </w:rPr>
              <w:t xml:space="preserve">d) </w:t>
            </w:r>
            <w:r>
              <w:rPr>
                <w:b/>
                <w:bCs/>
                <w:color w:val="E9704F"/>
                <w:sz w:val="18"/>
                <w:szCs w:val="18"/>
              </w:rPr>
              <w:t>Vrai</w:t>
            </w:r>
            <w:r>
              <w:rPr>
                <w:color w:val="000000"/>
                <w:sz w:val="18"/>
                <w:szCs w:val="18"/>
              </w:rPr>
              <w:t xml:space="preserve"> : mouvement fondé à Belgrade en 1961.</w:t>
            </w:r>
          </w:p>
          <w:p w14:paraId="27A7A04A" w14:textId="77777777" w:rsidR="00D03982" w:rsidRDefault="00000000">
            <w:pPr>
              <w:spacing w:after="50" w:line="276" w:lineRule="auto"/>
            </w:pPr>
            <w:r>
              <w:rPr>
                <w:b/>
                <w:bCs/>
                <w:color w:val="E9704F"/>
                <w:sz w:val="18"/>
                <w:szCs w:val="18"/>
              </w:rPr>
              <w:t>Corrigé 4 :</w:t>
            </w:r>
          </w:p>
          <w:p w14:paraId="64BD118B" w14:textId="77777777" w:rsidR="00D03982" w:rsidRDefault="00000000">
            <w:pPr>
              <w:spacing w:after="50" w:line="276" w:lineRule="auto"/>
            </w:pPr>
            <w:r>
              <w:rPr>
                <w:color w:val="000000"/>
                <w:sz w:val="18"/>
                <w:szCs w:val="18"/>
              </w:rPr>
              <w:t xml:space="preserve">1. Internes : </w:t>
            </w:r>
            <w:r>
              <w:rPr>
                <w:b/>
                <w:bCs/>
                <w:color w:val="E9704F"/>
                <w:sz w:val="18"/>
                <w:szCs w:val="18"/>
              </w:rPr>
              <w:t>mouvements nationalistes</w:t>
            </w:r>
            <w:r>
              <w:rPr>
                <w:color w:val="000000"/>
                <w:sz w:val="18"/>
                <w:szCs w:val="18"/>
              </w:rPr>
              <w:t xml:space="preserve"> d'élites instruites, rejet de l'</w:t>
            </w:r>
            <w:r>
              <w:rPr>
                <w:b/>
                <w:bCs/>
                <w:color w:val="E9704F"/>
                <w:sz w:val="18"/>
                <w:szCs w:val="18"/>
              </w:rPr>
              <w:t>indigénat</w:t>
            </w:r>
            <w:r>
              <w:rPr>
                <w:color w:val="000000"/>
                <w:sz w:val="18"/>
                <w:szCs w:val="18"/>
              </w:rPr>
              <w:t xml:space="preserve"> et de la misère, expérience des </w:t>
            </w:r>
            <w:r>
              <w:rPr>
                <w:b/>
                <w:bCs/>
                <w:color w:val="E9704F"/>
                <w:sz w:val="18"/>
                <w:szCs w:val="18"/>
              </w:rPr>
              <w:t>guerres</w:t>
            </w:r>
            <w:r>
              <w:rPr>
                <w:color w:val="000000"/>
                <w:sz w:val="18"/>
                <w:szCs w:val="18"/>
              </w:rPr>
              <w:t xml:space="preserve">. Externes : </w:t>
            </w:r>
            <w:r>
              <w:rPr>
                <w:b/>
                <w:bCs/>
                <w:color w:val="E9704F"/>
                <w:sz w:val="18"/>
                <w:szCs w:val="18"/>
              </w:rPr>
              <w:t>affaiblissement</w:t>
            </w:r>
            <w:r>
              <w:rPr>
                <w:color w:val="000000"/>
                <w:sz w:val="18"/>
                <w:szCs w:val="18"/>
              </w:rPr>
              <w:t xml:space="preserve"> des métropoles, hostilité des </w:t>
            </w:r>
            <w:r>
              <w:rPr>
                <w:b/>
                <w:bCs/>
                <w:color w:val="E9704F"/>
                <w:sz w:val="18"/>
                <w:szCs w:val="18"/>
              </w:rPr>
              <w:t>États-Unis</w:t>
            </w:r>
            <w:r>
              <w:rPr>
                <w:color w:val="000000"/>
                <w:sz w:val="18"/>
                <w:szCs w:val="18"/>
              </w:rPr>
              <w:t xml:space="preserve"> et de l'</w:t>
            </w:r>
            <w:r>
              <w:rPr>
                <w:b/>
                <w:bCs/>
                <w:color w:val="E9704F"/>
                <w:sz w:val="18"/>
                <w:szCs w:val="18"/>
              </w:rPr>
              <w:t>URSS</w:t>
            </w:r>
            <w:r>
              <w:rPr>
                <w:color w:val="000000"/>
                <w:sz w:val="18"/>
                <w:szCs w:val="18"/>
              </w:rPr>
              <w:t xml:space="preserve">, </w:t>
            </w:r>
            <w:r>
              <w:rPr>
                <w:b/>
                <w:bCs/>
                <w:color w:val="E9704F"/>
                <w:sz w:val="18"/>
                <w:szCs w:val="18"/>
              </w:rPr>
              <w:t>ONU</w:t>
            </w:r>
            <w:r>
              <w:rPr>
                <w:color w:val="000000"/>
                <w:sz w:val="18"/>
                <w:szCs w:val="18"/>
              </w:rPr>
              <w:t xml:space="preserve">, solidarité de </w:t>
            </w:r>
            <w:r>
              <w:rPr>
                <w:b/>
                <w:bCs/>
                <w:color w:val="E9704F"/>
                <w:sz w:val="18"/>
                <w:szCs w:val="18"/>
              </w:rPr>
              <w:t>Bandoeng</w:t>
            </w:r>
            <w:r>
              <w:rPr>
                <w:color w:val="000000"/>
                <w:sz w:val="18"/>
                <w:szCs w:val="18"/>
              </w:rPr>
              <w:t>.</w:t>
            </w:r>
          </w:p>
          <w:p w14:paraId="4456F975" w14:textId="77777777" w:rsidR="00D03982" w:rsidRDefault="00000000">
            <w:pPr>
              <w:spacing w:after="50" w:line="276" w:lineRule="auto"/>
            </w:pPr>
            <w:r>
              <w:rPr>
                <w:color w:val="000000"/>
                <w:sz w:val="18"/>
                <w:szCs w:val="18"/>
              </w:rPr>
              <w:t xml:space="preserve">2. </w:t>
            </w:r>
            <w:r>
              <w:rPr>
                <w:b/>
                <w:bCs/>
                <w:color w:val="E9704F"/>
                <w:sz w:val="18"/>
                <w:szCs w:val="18"/>
              </w:rPr>
              <w:t>Asie (1945-1955)</w:t>
            </w:r>
            <w:r>
              <w:rPr>
                <w:color w:val="000000"/>
                <w:sz w:val="18"/>
                <w:szCs w:val="18"/>
              </w:rPr>
              <w:t xml:space="preserve"> : Indonésie 1945-1949, Inde 1947, Indochine 1954. </w:t>
            </w:r>
            <w:r>
              <w:rPr>
                <w:b/>
                <w:bCs/>
                <w:color w:val="E9704F"/>
                <w:sz w:val="18"/>
                <w:szCs w:val="18"/>
              </w:rPr>
              <w:t>Afrique (1956-1975)</w:t>
            </w:r>
            <w:r>
              <w:rPr>
                <w:color w:val="000000"/>
                <w:sz w:val="18"/>
                <w:szCs w:val="18"/>
              </w:rPr>
              <w:t xml:space="preserve"> : Tunisie-Maroc 1956, Ghana 1957, année de l'Afrique </w:t>
            </w:r>
            <w:r>
              <w:rPr>
                <w:b/>
                <w:bCs/>
                <w:color w:val="E9704F"/>
                <w:sz w:val="18"/>
                <w:szCs w:val="18"/>
              </w:rPr>
              <w:t>1960</w:t>
            </w:r>
            <w:r>
              <w:rPr>
                <w:color w:val="000000"/>
                <w:sz w:val="18"/>
                <w:szCs w:val="18"/>
              </w:rPr>
              <w:t xml:space="preserve"> (Madagascar), Algérie 1962, colonies portugaises 1975.</w:t>
            </w:r>
          </w:p>
          <w:p w14:paraId="57ACCFED" w14:textId="77777777" w:rsidR="00D03982" w:rsidRDefault="00000000">
            <w:pPr>
              <w:spacing w:after="50" w:line="276" w:lineRule="auto"/>
            </w:pPr>
            <w:r>
              <w:rPr>
                <w:color w:val="000000"/>
                <w:sz w:val="18"/>
                <w:szCs w:val="18"/>
              </w:rPr>
              <w:t xml:space="preserve">3. Violentes quand la métropole </w:t>
            </w:r>
            <w:r>
              <w:rPr>
                <w:b/>
                <w:bCs/>
                <w:color w:val="E9704F"/>
                <w:sz w:val="18"/>
                <w:szCs w:val="18"/>
              </w:rPr>
              <w:t>refuse</w:t>
            </w:r>
            <w:r>
              <w:rPr>
                <w:color w:val="000000"/>
                <w:sz w:val="18"/>
                <w:szCs w:val="18"/>
              </w:rPr>
              <w:t xml:space="preserve"> de négocier, qu'il y a de nombreux </w:t>
            </w:r>
            <w:r>
              <w:rPr>
                <w:b/>
                <w:bCs/>
                <w:color w:val="E9704F"/>
                <w:sz w:val="18"/>
                <w:szCs w:val="18"/>
              </w:rPr>
              <w:t>colons</w:t>
            </w:r>
            <w:r>
              <w:rPr>
                <w:color w:val="000000"/>
                <w:sz w:val="18"/>
                <w:szCs w:val="18"/>
              </w:rPr>
              <w:t xml:space="preserve"> (Algérie, Kenya) ou des </w:t>
            </w:r>
            <w:r>
              <w:rPr>
                <w:b/>
                <w:bCs/>
                <w:color w:val="E9704F"/>
                <w:sz w:val="18"/>
                <w:szCs w:val="18"/>
              </w:rPr>
              <w:t>richesses</w:t>
            </w:r>
            <w:r>
              <w:rPr>
                <w:color w:val="000000"/>
                <w:sz w:val="18"/>
                <w:szCs w:val="18"/>
              </w:rPr>
              <w:t xml:space="preserve"> stratégiques (Indochine, Angola) ; négociées quand la métropole </w:t>
            </w:r>
            <w:r>
              <w:rPr>
                <w:b/>
                <w:bCs/>
                <w:color w:val="E9704F"/>
                <w:sz w:val="18"/>
                <w:szCs w:val="18"/>
              </w:rPr>
              <w:t>accepte</w:t>
            </w:r>
            <w:r>
              <w:rPr>
                <w:color w:val="000000"/>
                <w:sz w:val="18"/>
                <w:szCs w:val="18"/>
              </w:rPr>
              <w:t xml:space="preserve"> le dialogue (Inde, Loi-cadre de 1956 pour l'Afrique française, Madagascar).</w:t>
            </w:r>
          </w:p>
          <w:p w14:paraId="1BB18972" w14:textId="77777777" w:rsidR="00D03982" w:rsidRDefault="00000000">
            <w:pPr>
              <w:spacing w:after="50" w:line="276" w:lineRule="auto"/>
            </w:pPr>
            <w:r>
              <w:rPr>
                <w:color w:val="000000"/>
                <w:sz w:val="18"/>
                <w:szCs w:val="18"/>
              </w:rPr>
              <w:t xml:space="preserve">4. </w:t>
            </w:r>
            <w:r>
              <w:rPr>
                <w:b/>
                <w:bCs/>
                <w:color w:val="E9704F"/>
                <w:sz w:val="18"/>
                <w:szCs w:val="18"/>
              </w:rPr>
              <w:t>Avril 1955</w:t>
            </w:r>
            <w:r>
              <w:rPr>
                <w:color w:val="000000"/>
                <w:sz w:val="18"/>
                <w:szCs w:val="18"/>
              </w:rPr>
              <w:t xml:space="preserve">, en Indonésie : </w:t>
            </w:r>
            <w:r>
              <w:rPr>
                <w:b/>
                <w:bCs/>
                <w:color w:val="E9704F"/>
                <w:sz w:val="18"/>
                <w:szCs w:val="18"/>
              </w:rPr>
              <w:t>29 pays</w:t>
            </w:r>
            <w:r>
              <w:rPr>
                <w:color w:val="000000"/>
                <w:sz w:val="18"/>
                <w:szCs w:val="18"/>
              </w:rPr>
              <w:t xml:space="preserve"> d'Asie et d'Afrique condamnent le </w:t>
            </w:r>
            <w:r>
              <w:rPr>
                <w:b/>
                <w:bCs/>
                <w:color w:val="E9704F"/>
                <w:sz w:val="18"/>
                <w:szCs w:val="18"/>
              </w:rPr>
              <w:t>colonialisme</w:t>
            </w:r>
            <w:r>
              <w:rPr>
                <w:color w:val="000000"/>
                <w:sz w:val="18"/>
                <w:szCs w:val="18"/>
              </w:rPr>
              <w:t xml:space="preserve"> et le </w:t>
            </w:r>
            <w:r>
              <w:rPr>
                <w:b/>
                <w:bCs/>
                <w:color w:val="E9704F"/>
                <w:sz w:val="18"/>
                <w:szCs w:val="18"/>
              </w:rPr>
              <w:t>racisme</w:t>
            </w:r>
            <w:r>
              <w:rPr>
                <w:color w:val="000000"/>
                <w:sz w:val="18"/>
                <w:szCs w:val="18"/>
              </w:rPr>
              <w:t xml:space="preserve"> et refusent les </w:t>
            </w:r>
            <w:r>
              <w:rPr>
                <w:b/>
                <w:bCs/>
                <w:color w:val="E9704F"/>
                <w:sz w:val="18"/>
                <w:szCs w:val="18"/>
              </w:rPr>
              <w:t>blocs</w:t>
            </w:r>
            <w:r>
              <w:rPr>
                <w:color w:val="000000"/>
                <w:sz w:val="18"/>
                <w:szCs w:val="18"/>
              </w:rPr>
              <w:t xml:space="preserve">. Le </w:t>
            </w:r>
            <w:r>
              <w:rPr>
                <w:b/>
                <w:bCs/>
                <w:color w:val="E9704F"/>
                <w:sz w:val="18"/>
                <w:szCs w:val="18"/>
              </w:rPr>
              <w:t>Tiers-Monde</w:t>
            </w:r>
            <w:r>
              <w:rPr>
                <w:color w:val="000000"/>
                <w:sz w:val="18"/>
                <w:szCs w:val="18"/>
              </w:rPr>
              <w:t xml:space="preserve"> (Sauvy, 1952) désigne les pays </w:t>
            </w:r>
            <w:r>
              <w:rPr>
                <w:b/>
                <w:bCs/>
                <w:color w:val="E9704F"/>
                <w:sz w:val="18"/>
                <w:szCs w:val="18"/>
              </w:rPr>
              <w:t>pauvres</w:t>
            </w:r>
            <w:r>
              <w:rPr>
                <w:color w:val="000000"/>
                <w:sz w:val="18"/>
                <w:szCs w:val="18"/>
              </w:rPr>
              <w:t xml:space="preserve"> ni de l'Ouest ni de l'Est, unis dans le </w:t>
            </w:r>
            <w:r>
              <w:rPr>
                <w:b/>
                <w:bCs/>
                <w:color w:val="E9704F"/>
                <w:sz w:val="18"/>
                <w:szCs w:val="18"/>
              </w:rPr>
              <w:t>non-alignement</w:t>
            </w:r>
            <w:r>
              <w:rPr>
                <w:color w:val="000000"/>
                <w:sz w:val="18"/>
                <w:szCs w:val="18"/>
              </w:rPr>
              <w:t xml:space="preserve"> (Belgrade 1961) et la revendication d'un ordre économique plus juste.</w:t>
            </w:r>
          </w:p>
        </w:tc>
        <w:tc>
          <w:tcPr>
            <w:tcW w:w="1100" w:type="dxa"/>
            <w:tcMar>
              <w:top w:w="60" w:type="dxa"/>
              <w:left w:w="60" w:type="dxa"/>
              <w:bottom w:w="60" w:type="dxa"/>
              <w:right w:w="60" w:type="dxa"/>
            </w:tcMar>
          </w:tcPr>
          <w:p w14:paraId="04F2A5CC" w14:textId="77777777" w:rsidR="00D03982" w:rsidRDefault="00000000">
            <w:pPr>
              <w:spacing w:after="50" w:line="276" w:lineRule="auto"/>
            </w:pPr>
            <w:r>
              <w:rPr>
                <w:color w:val="000000"/>
                <w:sz w:val="18"/>
                <w:szCs w:val="18"/>
              </w:rPr>
              <w:lastRenderedPageBreak/>
              <w:t>Travail individuel écrit</w:t>
            </w:r>
          </w:p>
        </w:tc>
        <w:tc>
          <w:tcPr>
            <w:tcW w:w="1050" w:type="dxa"/>
            <w:tcMar>
              <w:top w:w="60" w:type="dxa"/>
              <w:left w:w="60" w:type="dxa"/>
              <w:bottom w:w="60" w:type="dxa"/>
              <w:right w:w="60" w:type="dxa"/>
            </w:tcMar>
          </w:tcPr>
          <w:p w14:paraId="6BCF2C3E" w14:textId="77777777" w:rsidR="00D03982" w:rsidRDefault="00000000">
            <w:pPr>
              <w:spacing w:after="50" w:line="276" w:lineRule="auto"/>
            </w:pPr>
            <w:r>
              <w:rPr>
                <w:color w:val="000000"/>
                <w:sz w:val="18"/>
                <w:szCs w:val="18"/>
              </w:rPr>
              <w:t>Cahier, feuille d'évaluation</w:t>
            </w:r>
          </w:p>
        </w:tc>
        <w:tc>
          <w:tcPr>
            <w:tcW w:w="800" w:type="dxa"/>
            <w:tcMar>
              <w:top w:w="60" w:type="dxa"/>
              <w:left w:w="60" w:type="dxa"/>
              <w:bottom w:w="60" w:type="dxa"/>
              <w:right w:w="60" w:type="dxa"/>
            </w:tcMar>
          </w:tcPr>
          <w:p w14:paraId="05E13C04" w14:textId="77777777" w:rsidR="00D03982" w:rsidRDefault="00D03982"/>
        </w:tc>
      </w:tr>
    </w:tbl>
    <w:p w14:paraId="125D408D" w14:textId="77777777" w:rsidR="00D03982" w:rsidRDefault="00000000">
      <w:r>
        <w:br w:type="page"/>
      </w:r>
    </w:p>
    <w:p w14:paraId="1E82203D" w14:textId="77777777" w:rsidR="00D03982" w:rsidRDefault="00000000">
      <w:pPr>
        <w:spacing w:after="40"/>
      </w:pPr>
      <w:r>
        <w:rPr>
          <w:b/>
          <w:bCs/>
          <w:color w:val="000000"/>
        </w:rPr>
        <w:lastRenderedPageBreak/>
        <w:t>LEÇON</w:t>
      </w:r>
    </w:p>
    <w:p w14:paraId="011B94CA" w14:textId="77777777" w:rsidR="00D03982" w:rsidRDefault="00000000">
      <w:pPr>
        <w:spacing w:after="120"/>
      </w:pPr>
      <w:bookmarkStart w:id="54" w:name="lecon23"/>
      <w:r>
        <w:rPr>
          <w:b/>
          <w:bCs/>
          <w:color w:val="C00000"/>
          <w:sz w:val="30"/>
          <w:szCs w:val="30"/>
        </w:rPr>
        <w:t>La décolonisation et l'émergence du Tiers-Monde</w:t>
      </w:r>
      <w:bookmarkEnd w:id="54"/>
    </w:p>
    <w:p w14:paraId="1A27A795" w14:textId="77777777" w:rsidR="00D03982" w:rsidRDefault="00000000">
      <w:pPr>
        <w:spacing w:before="120" w:after="40"/>
        <w:jc w:val="center"/>
      </w:pPr>
      <w:r>
        <w:rPr>
          <w:noProof/>
        </w:rPr>
        <w:drawing>
          <wp:inline distT="0" distB="0" distL="0" distR="0" wp14:anchorId="21D8A70F" wp14:editId="0F8D9E87">
            <wp:extent cx="5400675" cy="2743200"/>
            <wp:effectExtent l="0" t="0" r="0" b="0"/>
            <wp:docPr id="296737576" name="Image 296737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00675" cy="2743200"/>
                    </a:xfrm>
                    <a:prstGeom prst="rect">
                      <a:avLst/>
                    </a:prstGeom>
                  </pic:spPr>
                </pic:pic>
              </a:graphicData>
            </a:graphic>
          </wp:inline>
        </w:drawing>
      </w:r>
    </w:p>
    <w:p w14:paraId="7E54BA52" w14:textId="77777777" w:rsidR="00D03982" w:rsidRDefault="00000000">
      <w:pPr>
        <w:spacing w:after="160" w:line="276" w:lineRule="auto"/>
        <w:jc w:val="center"/>
      </w:pPr>
      <w:r>
        <w:rPr>
          <w:i/>
          <w:iCs/>
          <w:color w:val="000000"/>
          <w:sz w:val="18"/>
          <w:szCs w:val="18"/>
        </w:rPr>
        <w:t>Frise chronologique des indépendances en Asie et en Afrique (1945-1975), avec la place de Madagascar (1960) — Source : réalisation J-</w:t>
      </w:r>
      <w:proofErr w:type="spellStart"/>
      <w:r>
        <w:rPr>
          <w:i/>
          <w:iCs/>
          <w:color w:val="000000"/>
          <w:sz w:val="18"/>
          <w:szCs w:val="18"/>
        </w:rPr>
        <w:t>Learn</w:t>
      </w:r>
      <w:proofErr w:type="spellEnd"/>
      <w:r>
        <w:rPr>
          <w:i/>
          <w:iCs/>
          <w:color w:val="000000"/>
          <w:sz w:val="18"/>
          <w:szCs w:val="18"/>
        </w:rPr>
        <w:t xml:space="preserve"> d'après B. Droz (2006) et l'Atlas historique Duby</w:t>
      </w:r>
    </w:p>
    <w:p w14:paraId="137CD42A" w14:textId="77777777" w:rsidR="00D03982" w:rsidRDefault="00000000">
      <w:pPr>
        <w:spacing w:after="100" w:line="276" w:lineRule="auto"/>
        <w:jc w:val="both"/>
      </w:pPr>
      <w:r>
        <w:rPr>
          <w:color w:val="000000"/>
        </w:rPr>
        <w:t xml:space="preserve">En 1939, les empires coloniaux européens couvraient un tiers des terres émergées. Trente ans plus tard, ils ont presque disparu : c'est la </w:t>
      </w:r>
      <w:r>
        <w:rPr>
          <w:b/>
          <w:bCs/>
          <w:color w:val="1F4E79"/>
        </w:rPr>
        <w:t>décolonisation</w:t>
      </w:r>
      <w:r>
        <w:rPr>
          <w:color w:val="000000"/>
        </w:rPr>
        <w:t>, l'un des bouleversements majeurs du XXe siècle, dont Madagascar fait partie.</w:t>
      </w:r>
    </w:p>
    <w:p w14:paraId="36E40E6C" w14:textId="77777777" w:rsidR="00D03982" w:rsidRDefault="00000000">
      <w:pPr>
        <w:spacing w:before="160" w:after="80"/>
      </w:pPr>
      <w:r>
        <w:rPr>
          <w:b/>
          <w:bCs/>
          <w:color w:val="1E7B34"/>
          <w:sz w:val="24"/>
          <w:szCs w:val="24"/>
        </w:rPr>
        <w:t>1. Les facteurs de la décolonisation</w:t>
      </w:r>
    </w:p>
    <w:p w14:paraId="660A23CB" w14:textId="77777777" w:rsidR="00D03982" w:rsidRDefault="00000000">
      <w:pPr>
        <w:spacing w:after="100" w:line="276" w:lineRule="auto"/>
        <w:jc w:val="both"/>
      </w:pPr>
      <w:r>
        <w:rPr>
          <w:b/>
          <w:bCs/>
          <w:color w:val="1F4E79"/>
        </w:rPr>
        <w:t>Les facteurs internes.</w:t>
      </w:r>
      <w:r>
        <w:rPr>
          <w:color w:val="000000"/>
        </w:rPr>
        <w:t xml:space="preserve"> Dans les colonies naissent des </w:t>
      </w:r>
      <w:r>
        <w:rPr>
          <w:b/>
          <w:bCs/>
          <w:color w:val="1F4E79"/>
        </w:rPr>
        <w:t>mouvements nationalistes</w:t>
      </w:r>
      <w:r>
        <w:rPr>
          <w:color w:val="000000"/>
        </w:rPr>
        <w:t xml:space="preserve">, dirigés par des élites formées à l'école européenne qui retournent contre les colonisateurs leurs propres valeurs de liberté et d'égalité : </w:t>
      </w:r>
      <w:r>
        <w:rPr>
          <w:b/>
          <w:bCs/>
          <w:color w:val="1F4E79"/>
        </w:rPr>
        <w:t>Gandhi</w:t>
      </w:r>
      <w:r>
        <w:rPr>
          <w:color w:val="000000"/>
        </w:rPr>
        <w:t xml:space="preserve"> et </w:t>
      </w:r>
      <w:r>
        <w:rPr>
          <w:b/>
          <w:bCs/>
          <w:color w:val="1F4E79"/>
        </w:rPr>
        <w:t>Nehru</w:t>
      </w:r>
      <w:r>
        <w:rPr>
          <w:color w:val="000000"/>
        </w:rPr>
        <w:t xml:space="preserve"> en Inde, </w:t>
      </w:r>
      <w:r>
        <w:rPr>
          <w:b/>
          <w:bCs/>
          <w:color w:val="1F4E79"/>
        </w:rPr>
        <w:t>Hô Chi Minh</w:t>
      </w:r>
      <w:r>
        <w:rPr>
          <w:color w:val="000000"/>
        </w:rPr>
        <w:t xml:space="preserve"> au Vietnam, </w:t>
      </w:r>
      <w:r>
        <w:rPr>
          <w:b/>
          <w:bCs/>
          <w:color w:val="1F4E79"/>
        </w:rPr>
        <w:t>Bourguiba</w:t>
      </w:r>
      <w:r>
        <w:rPr>
          <w:color w:val="000000"/>
        </w:rPr>
        <w:t xml:space="preserve"> en Tunisie, </w:t>
      </w:r>
      <w:r>
        <w:rPr>
          <w:b/>
          <w:bCs/>
          <w:color w:val="1F4E79"/>
        </w:rPr>
        <w:t>Nkrumah</w:t>
      </w:r>
      <w:r>
        <w:rPr>
          <w:color w:val="000000"/>
        </w:rPr>
        <w:t xml:space="preserve"> au Ghana, </w:t>
      </w:r>
      <w:r>
        <w:rPr>
          <w:b/>
          <w:bCs/>
          <w:color w:val="1F4E79"/>
        </w:rPr>
        <w:t>Senghor</w:t>
      </w:r>
      <w:r>
        <w:rPr>
          <w:color w:val="000000"/>
        </w:rPr>
        <w:t xml:space="preserve"> au Sénégal, </w:t>
      </w:r>
      <w:proofErr w:type="spellStart"/>
      <w:r>
        <w:rPr>
          <w:color w:val="000000"/>
        </w:rPr>
        <w:t>Ravoahangy</w:t>
      </w:r>
      <w:proofErr w:type="spellEnd"/>
      <w:r>
        <w:rPr>
          <w:color w:val="000000"/>
        </w:rPr>
        <w:t xml:space="preserve">, </w:t>
      </w:r>
      <w:proofErr w:type="spellStart"/>
      <w:r>
        <w:rPr>
          <w:color w:val="000000"/>
        </w:rPr>
        <w:t>Raseta</w:t>
      </w:r>
      <w:proofErr w:type="spellEnd"/>
      <w:r>
        <w:rPr>
          <w:color w:val="000000"/>
        </w:rPr>
        <w:t xml:space="preserve"> et </w:t>
      </w:r>
      <w:r>
        <w:rPr>
          <w:b/>
          <w:bCs/>
          <w:color w:val="1F4E79"/>
        </w:rPr>
        <w:t>Tsiranana</w:t>
      </w:r>
      <w:r>
        <w:rPr>
          <w:color w:val="000000"/>
        </w:rPr>
        <w:t xml:space="preserve"> à Madagascar. Les populations rejettent l'indigénat, le travail forcé, la misère, et gardent la mémoire des révoltes (</w:t>
      </w:r>
      <w:proofErr w:type="spellStart"/>
      <w:r>
        <w:rPr>
          <w:color w:val="000000"/>
        </w:rPr>
        <w:t>Menalamba</w:t>
      </w:r>
      <w:proofErr w:type="spellEnd"/>
      <w:r>
        <w:rPr>
          <w:color w:val="000000"/>
        </w:rPr>
        <w:t>, 1947). Les colonisés qui ont combattu dans les deux guerres mondiales ont vu que les Européens n'étaient pas invincibles.</w:t>
      </w:r>
    </w:p>
    <w:p w14:paraId="2E0C056E" w14:textId="77777777" w:rsidR="00D03982" w:rsidRDefault="00000000">
      <w:pPr>
        <w:spacing w:after="100" w:line="276" w:lineRule="auto"/>
        <w:jc w:val="both"/>
      </w:pPr>
      <w:r>
        <w:rPr>
          <w:b/>
          <w:bCs/>
          <w:color w:val="1F4E79"/>
        </w:rPr>
        <w:t>Les facteurs externes.</w:t>
      </w:r>
      <w:r>
        <w:rPr>
          <w:color w:val="000000"/>
        </w:rPr>
        <w:t xml:space="preserve"> La Deuxième Guerre mondiale a </w:t>
      </w:r>
      <w:r>
        <w:rPr>
          <w:b/>
          <w:bCs/>
          <w:color w:val="1F4E79"/>
        </w:rPr>
        <w:t>ruiné et humilié</w:t>
      </w:r>
      <w:r>
        <w:rPr>
          <w:color w:val="000000"/>
        </w:rPr>
        <w:t xml:space="preserve"> les métropoles, battues par le Japon en Asie en 1942. Les deux superpuissances sont hostiles au colonialisme : les </w:t>
      </w:r>
      <w:r>
        <w:rPr>
          <w:b/>
          <w:bCs/>
          <w:color w:val="1F4E79"/>
        </w:rPr>
        <w:t>États-Unis</w:t>
      </w:r>
      <w:r>
        <w:rPr>
          <w:color w:val="000000"/>
        </w:rPr>
        <w:t xml:space="preserve"> au nom de la liberté (Charte de l'Atlantique, 1941), l'</w:t>
      </w:r>
      <w:r>
        <w:rPr>
          <w:b/>
          <w:bCs/>
          <w:color w:val="1F4E79"/>
        </w:rPr>
        <w:t>URSS</w:t>
      </w:r>
      <w:r>
        <w:rPr>
          <w:color w:val="000000"/>
        </w:rPr>
        <w:t xml:space="preserve"> au nom de l'anti-impérialisme. La </w:t>
      </w:r>
      <w:r>
        <w:rPr>
          <w:b/>
          <w:bCs/>
          <w:color w:val="1F4E79"/>
        </w:rPr>
        <w:t>Charte de l'ONU</w:t>
      </w:r>
      <w:r>
        <w:rPr>
          <w:color w:val="000000"/>
        </w:rPr>
        <w:t xml:space="preserve"> proclame le droit des peuples à disposer d'eux-mêmes et offre une tribune aux colonisés. Enfin, les pays déjà indépendants soutiennent les autres, comme l'affirme la conférence de Bandoeng.</w:t>
      </w:r>
    </w:p>
    <w:p w14:paraId="1E3908E8" w14:textId="77777777" w:rsidR="00D03982" w:rsidRDefault="00000000">
      <w:pPr>
        <w:spacing w:before="160" w:after="80"/>
      </w:pPr>
      <w:r>
        <w:rPr>
          <w:b/>
          <w:bCs/>
          <w:color w:val="1E7B34"/>
          <w:sz w:val="24"/>
          <w:szCs w:val="24"/>
        </w:rPr>
        <w:t>2. Les étapes de la décolonisation</w:t>
      </w:r>
    </w:p>
    <w:p w14:paraId="0D176BC0" w14:textId="77777777" w:rsidR="00D03982" w:rsidRDefault="00000000">
      <w:pPr>
        <w:spacing w:after="100" w:line="276" w:lineRule="auto"/>
        <w:jc w:val="both"/>
      </w:pPr>
      <w:r>
        <w:rPr>
          <w:b/>
          <w:bCs/>
          <w:color w:val="1F4E79"/>
        </w:rPr>
        <w:t>L'Asie d'abord (1945-1955).</w:t>
      </w:r>
      <w:r>
        <w:rPr>
          <w:color w:val="000000"/>
        </w:rPr>
        <w:t xml:space="preserve"> L'</w:t>
      </w:r>
      <w:r>
        <w:rPr>
          <w:b/>
          <w:bCs/>
          <w:color w:val="1F4E79"/>
        </w:rPr>
        <w:t>Indonésie</w:t>
      </w:r>
      <w:r>
        <w:rPr>
          <w:color w:val="000000"/>
        </w:rPr>
        <w:t xml:space="preserve"> proclame son indépendance en 1945 et l'arrache aux Pays-Bas après quatre ans de guerre (1949). L'</w:t>
      </w:r>
      <w:r>
        <w:rPr>
          <w:b/>
          <w:bCs/>
          <w:color w:val="1F4E79"/>
        </w:rPr>
        <w:t>Inde</w:t>
      </w:r>
      <w:r>
        <w:rPr>
          <w:color w:val="000000"/>
        </w:rPr>
        <w:t xml:space="preserve">, guidée par la non-violence de Gandhi, l'obtient par négociation du Royaume-Uni en </w:t>
      </w:r>
      <w:r>
        <w:rPr>
          <w:b/>
          <w:bCs/>
          <w:color w:val="1F4E79"/>
        </w:rPr>
        <w:t>1947</w:t>
      </w:r>
      <w:r>
        <w:rPr>
          <w:color w:val="000000"/>
        </w:rPr>
        <w:t xml:space="preserve">, mais se divise dans les massacres entre Inde et Pakistan ; Birmanie et Ceylan suivent en 1948. En </w:t>
      </w:r>
      <w:r>
        <w:rPr>
          <w:b/>
          <w:bCs/>
          <w:color w:val="1F4E79"/>
        </w:rPr>
        <w:t>Indochine</w:t>
      </w:r>
      <w:r>
        <w:rPr>
          <w:color w:val="000000"/>
        </w:rPr>
        <w:t xml:space="preserve">, la France refuse l'indépendance proclamée par Hô Chi Minh et s'enlise dans une guerre de huit ans (1946-1954) qui s'achève par la défaite de </w:t>
      </w:r>
      <w:proofErr w:type="spellStart"/>
      <w:r>
        <w:rPr>
          <w:b/>
          <w:bCs/>
          <w:color w:val="1F4E79"/>
        </w:rPr>
        <w:t>Diên</w:t>
      </w:r>
      <w:proofErr w:type="spellEnd"/>
      <w:r>
        <w:rPr>
          <w:b/>
          <w:bCs/>
          <w:color w:val="1F4E79"/>
        </w:rPr>
        <w:t xml:space="preserve"> </w:t>
      </w:r>
      <w:proofErr w:type="spellStart"/>
      <w:r>
        <w:rPr>
          <w:b/>
          <w:bCs/>
          <w:color w:val="1F4E79"/>
        </w:rPr>
        <w:t>Biên</w:t>
      </w:r>
      <w:proofErr w:type="spellEnd"/>
      <w:r>
        <w:rPr>
          <w:b/>
          <w:bCs/>
          <w:color w:val="1F4E79"/>
        </w:rPr>
        <w:t xml:space="preserve"> Phu</w:t>
      </w:r>
      <w:r>
        <w:rPr>
          <w:color w:val="000000"/>
        </w:rPr>
        <w:t xml:space="preserve"> et les accords de Genève : Vietnam, Laos et Cambodge deviennent indépendants.</w:t>
      </w:r>
    </w:p>
    <w:p w14:paraId="568D5275" w14:textId="77777777" w:rsidR="00D03982" w:rsidRDefault="00000000">
      <w:pPr>
        <w:spacing w:after="100" w:line="276" w:lineRule="auto"/>
        <w:jc w:val="both"/>
      </w:pPr>
      <w:r>
        <w:rPr>
          <w:b/>
          <w:bCs/>
          <w:color w:val="1F4E79"/>
        </w:rPr>
        <w:t>L'Afrique ensuite (1956-1975).</w:t>
      </w:r>
      <w:r>
        <w:rPr>
          <w:color w:val="000000"/>
        </w:rPr>
        <w:t xml:space="preserve"> La </w:t>
      </w:r>
      <w:r>
        <w:rPr>
          <w:b/>
          <w:bCs/>
          <w:color w:val="1F4E79"/>
        </w:rPr>
        <w:t>Tunisie</w:t>
      </w:r>
      <w:r>
        <w:rPr>
          <w:color w:val="000000"/>
        </w:rPr>
        <w:t xml:space="preserve"> et le </w:t>
      </w:r>
      <w:r>
        <w:rPr>
          <w:b/>
          <w:bCs/>
          <w:color w:val="1F4E79"/>
        </w:rPr>
        <w:t>Maroc</w:t>
      </w:r>
      <w:r>
        <w:rPr>
          <w:color w:val="000000"/>
        </w:rPr>
        <w:t xml:space="preserve"> obtiennent l'indépendance en 1956. En Afrique noire, le </w:t>
      </w:r>
      <w:r>
        <w:rPr>
          <w:b/>
          <w:bCs/>
          <w:color w:val="1F4E79"/>
        </w:rPr>
        <w:t>Ghana</w:t>
      </w:r>
      <w:r>
        <w:rPr>
          <w:color w:val="000000"/>
        </w:rPr>
        <w:t xml:space="preserve"> ouvre la voie en 1957, la Guinée dit « non » à de Gaulle en 1958 ; la </w:t>
      </w:r>
      <w:r>
        <w:rPr>
          <w:b/>
          <w:bCs/>
          <w:color w:val="1F4E79"/>
        </w:rPr>
        <w:t>Loi-cadre</w:t>
      </w:r>
      <w:r>
        <w:rPr>
          <w:color w:val="000000"/>
        </w:rPr>
        <w:t xml:space="preserve"> de 1956 et la Communauté de 1958 préparent les indépendances de l'Afrique française. </w:t>
      </w:r>
      <w:r>
        <w:rPr>
          <w:b/>
          <w:bCs/>
          <w:color w:val="1F4E79"/>
        </w:rPr>
        <w:t>1960</w:t>
      </w:r>
      <w:r>
        <w:rPr>
          <w:color w:val="000000"/>
        </w:rPr>
        <w:t xml:space="preserve"> est l'« </w:t>
      </w:r>
      <w:r>
        <w:rPr>
          <w:b/>
          <w:bCs/>
          <w:color w:val="1F4E79"/>
        </w:rPr>
        <w:t>année de l'Afrique</w:t>
      </w:r>
      <w:r>
        <w:rPr>
          <w:color w:val="000000"/>
        </w:rPr>
        <w:t xml:space="preserve"> » : 17 pays deviennent indépendants, dont </w:t>
      </w:r>
      <w:r>
        <w:rPr>
          <w:b/>
          <w:bCs/>
          <w:color w:val="1F4E79"/>
        </w:rPr>
        <w:t>Madagascar</w:t>
      </w:r>
      <w:r>
        <w:rPr>
          <w:color w:val="000000"/>
        </w:rPr>
        <w:t xml:space="preserve"> le 26 juin, le Sénégal, la Côte d'Ivoire, le Nigeria et le Congo belge. L'</w:t>
      </w:r>
      <w:r>
        <w:rPr>
          <w:b/>
          <w:bCs/>
          <w:color w:val="1F4E79"/>
        </w:rPr>
        <w:t>Algérie</w:t>
      </w:r>
      <w:r>
        <w:rPr>
          <w:color w:val="000000"/>
        </w:rPr>
        <w:t>, où vivent un million de colons, n'est libérée qu'au terme d'une guerre atroce (1954-1962, accords d'Évian). Le Kenya (1963) et les colonies portugaises, Angola et Mozambique (1975), doivent aussi se battre.</w:t>
      </w:r>
    </w:p>
    <w:p w14:paraId="06A124B4" w14:textId="77777777" w:rsidR="00D03982" w:rsidRDefault="00000000">
      <w:pPr>
        <w:spacing w:after="100" w:line="276" w:lineRule="auto"/>
        <w:jc w:val="both"/>
      </w:pPr>
      <w:r>
        <w:rPr>
          <w:color w:val="000000"/>
        </w:rPr>
        <w:lastRenderedPageBreak/>
        <w:t xml:space="preserve">La décolonisation prend donc deux formes : </w:t>
      </w:r>
      <w:r>
        <w:rPr>
          <w:b/>
          <w:bCs/>
          <w:color w:val="1F4E79"/>
        </w:rPr>
        <w:t>négociée</w:t>
      </w:r>
      <w:r>
        <w:rPr>
          <w:color w:val="000000"/>
        </w:rPr>
        <w:t xml:space="preserve"> lorsque la métropole accepte de discuter (Inde, Ghana, Afrique noire française, Madagascar après le choc de 1947), </w:t>
      </w:r>
      <w:r>
        <w:rPr>
          <w:b/>
          <w:bCs/>
          <w:color w:val="1F4E79"/>
        </w:rPr>
        <w:t>violente</w:t>
      </w:r>
      <w:r>
        <w:rPr>
          <w:color w:val="000000"/>
        </w:rPr>
        <w:t xml:space="preserve"> lorsqu'elle s'y refuse, surtout là où vivent de nombreux colons ou se trouvent des richesses stratégiques (Indonésie, Indochine, Algérie, Kenya, colonies portugaises).</w:t>
      </w:r>
    </w:p>
    <w:p w14:paraId="6F09CAD4" w14:textId="77777777" w:rsidR="00D03982" w:rsidRDefault="00000000">
      <w:pPr>
        <w:spacing w:before="160" w:after="80"/>
      </w:pPr>
      <w:r>
        <w:rPr>
          <w:b/>
          <w:bCs/>
          <w:color w:val="1E7B34"/>
          <w:sz w:val="24"/>
          <w:szCs w:val="24"/>
        </w:rPr>
        <w:t>3. Bandoeng et la naissance du Tiers-Monde</w:t>
      </w:r>
    </w:p>
    <w:p w14:paraId="65B7251E" w14:textId="77777777" w:rsidR="00D03982" w:rsidRDefault="00000000">
      <w:pPr>
        <w:spacing w:after="100" w:line="276" w:lineRule="auto"/>
        <w:jc w:val="both"/>
      </w:pPr>
      <w:r>
        <w:rPr>
          <w:color w:val="000000"/>
        </w:rPr>
        <w:t xml:space="preserve">Du </w:t>
      </w:r>
      <w:r>
        <w:rPr>
          <w:b/>
          <w:bCs/>
          <w:color w:val="1F4E79"/>
        </w:rPr>
        <w:t>18 au 24 avril 1955</w:t>
      </w:r>
      <w:r>
        <w:rPr>
          <w:color w:val="000000"/>
        </w:rPr>
        <w:t xml:space="preserve">, 29 États d'Asie et d'Afrique se réunissent à </w:t>
      </w:r>
      <w:r>
        <w:rPr>
          <w:b/>
          <w:bCs/>
          <w:color w:val="1F4E79"/>
        </w:rPr>
        <w:t>Bandoeng</w:t>
      </w:r>
      <w:r>
        <w:rPr>
          <w:color w:val="000000"/>
        </w:rPr>
        <w:t xml:space="preserve">, en Indonésie, autour de </w:t>
      </w:r>
      <w:r>
        <w:rPr>
          <w:b/>
          <w:bCs/>
          <w:color w:val="1F4E79"/>
        </w:rPr>
        <w:t>Nehru</w:t>
      </w:r>
      <w:r>
        <w:rPr>
          <w:color w:val="000000"/>
        </w:rPr>
        <w:t xml:space="preserve"> (Inde), </w:t>
      </w:r>
      <w:r>
        <w:rPr>
          <w:b/>
          <w:bCs/>
          <w:color w:val="1F4E79"/>
        </w:rPr>
        <w:t>Nasser</w:t>
      </w:r>
      <w:r>
        <w:rPr>
          <w:color w:val="000000"/>
        </w:rPr>
        <w:t xml:space="preserve"> (Égypte), </w:t>
      </w:r>
      <w:r>
        <w:rPr>
          <w:b/>
          <w:bCs/>
          <w:color w:val="1F4E79"/>
        </w:rPr>
        <w:t>Soekarno</w:t>
      </w:r>
      <w:r>
        <w:rPr>
          <w:color w:val="000000"/>
        </w:rPr>
        <w:t xml:space="preserve"> (Indonésie) et </w:t>
      </w:r>
      <w:r>
        <w:rPr>
          <w:b/>
          <w:bCs/>
          <w:color w:val="1F4E79"/>
        </w:rPr>
        <w:t>Zhou Enlai</w:t>
      </w:r>
      <w:r>
        <w:rPr>
          <w:color w:val="000000"/>
        </w:rPr>
        <w:t xml:space="preserve"> (Chine). Pour la première fois, les anciens colonisés parlent d'une seule voix : ils condamnent le </w:t>
      </w:r>
      <w:r>
        <w:rPr>
          <w:b/>
          <w:bCs/>
          <w:color w:val="1F4E79"/>
        </w:rPr>
        <w:t>colonialisme</w:t>
      </w:r>
      <w:r>
        <w:rPr>
          <w:color w:val="000000"/>
        </w:rPr>
        <w:t xml:space="preserve"> « sous toutes ses formes » et le racisme, affirment le droit de tous les peuples à l'indépendance, prônent la coexistence pacifique et refusent de s'aligner sur les blocs. Bandoeng encourage les indépendances africaines et donne naissance au </w:t>
      </w:r>
      <w:r>
        <w:rPr>
          <w:b/>
          <w:bCs/>
          <w:color w:val="1F4E79"/>
        </w:rPr>
        <w:t>Tiers-Monde</w:t>
      </w:r>
      <w:r>
        <w:rPr>
          <w:color w:val="000000"/>
        </w:rPr>
        <w:t xml:space="preserve">, expression du démographe Alfred Sauvy (1952) désignant les pays pauvres qui, comme le tiers état de 1789, « veulent être quelque chose » et n'appartiennent ni à l'Ouest ni à l'Est. Le mouvement des </w:t>
      </w:r>
      <w:r>
        <w:rPr>
          <w:b/>
          <w:bCs/>
          <w:color w:val="1F4E79"/>
        </w:rPr>
        <w:t>non-alignés</w:t>
      </w:r>
      <w:r>
        <w:rPr>
          <w:color w:val="000000"/>
        </w:rPr>
        <w:t xml:space="preserve">, fondé à Belgrade en 1961 par Tito, Nehru et Nasser, refuse les alliances militaires ; à l'ONU, le Groupe des 77 (1964) réclame un </w:t>
      </w:r>
      <w:r>
        <w:rPr>
          <w:b/>
          <w:bCs/>
          <w:color w:val="1F4E79"/>
        </w:rPr>
        <w:t>nouvel ordre économique international</w:t>
      </w:r>
      <w:r>
        <w:rPr>
          <w:color w:val="000000"/>
        </w:rPr>
        <w:t xml:space="preserve">. Mais le Tiers-Monde reste divisé et économiquement dépendant des anciennes métropoles : on parle de </w:t>
      </w:r>
      <w:r>
        <w:rPr>
          <w:b/>
          <w:bCs/>
          <w:color w:val="1F4E79"/>
        </w:rPr>
        <w:t>néocolonialisme</w:t>
      </w:r>
      <w:r>
        <w:rPr>
          <w:color w:val="000000"/>
        </w:rPr>
        <w:t>. Politiquement libres, les nouveaux États, dont Madagascar, doivent relever le défi du développement.</w:t>
      </w:r>
    </w:p>
    <w:p w14:paraId="3E17E4B6" w14:textId="77777777" w:rsidR="00D03982" w:rsidRDefault="00000000">
      <w:pPr>
        <w:spacing w:before="200" w:after="160"/>
      </w:pPr>
      <w:r>
        <w:rPr>
          <w:b/>
          <w:bCs/>
          <w:color w:val="C00000"/>
          <w:sz w:val="26"/>
          <w:szCs w:val="26"/>
        </w:rPr>
        <w:t>EXERCICES</w:t>
      </w:r>
    </w:p>
    <w:p w14:paraId="35ADFAC7" w14:textId="77777777" w:rsidR="00D03982" w:rsidRDefault="00000000">
      <w:pPr>
        <w:spacing w:after="80" w:line="276" w:lineRule="auto"/>
      </w:pPr>
      <w:r>
        <w:rPr>
          <w:i/>
          <w:iCs/>
          <w:color w:val="000000"/>
          <w:sz w:val="20"/>
          <w:szCs w:val="20"/>
        </w:rPr>
        <w:t xml:space="preserve">Exercices notés selon un barème — total : </w:t>
      </w:r>
      <w:r>
        <w:rPr>
          <w:b/>
          <w:bCs/>
          <w:i/>
          <w:iCs/>
          <w:color w:val="000000"/>
          <w:sz w:val="20"/>
          <w:szCs w:val="20"/>
        </w:rPr>
        <w:t>18 points</w:t>
      </w:r>
      <w:r>
        <w:rPr>
          <w:i/>
          <w:iCs/>
          <w:color w:val="000000"/>
          <w:sz w:val="20"/>
          <w:szCs w:val="20"/>
        </w:rPr>
        <w:t>.</w:t>
      </w:r>
    </w:p>
    <w:p w14:paraId="6E7A63E8" w14:textId="77777777" w:rsidR="00D03982" w:rsidRDefault="00000000">
      <w:pPr>
        <w:keepNext/>
        <w:spacing w:before="120" w:after="80" w:line="276" w:lineRule="auto"/>
      </w:pPr>
      <w:r>
        <w:rPr>
          <w:b/>
          <w:bCs/>
          <w:color w:val="000000"/>
        </w:rPr>
        <w:t>Exercice 1</w:t>
      </w:r>
      <w:r>
        <w:rPr>
          <w:color w:val="000000"/>
        </w:rPr>
        <w:t xml:space="preserve"> — Classez les faits suivants en facteurs internes (I) ou externes (E) de la décolonisation. (4 pts)</w:t>
      </w:r>
    </w:p>
    <w:p w14:paraId="68579D49" w14:textId="77777777" w:rsidR="00D03982" w:rsidRDefault="00000000">
      <w:pPr>
        <w:spacing w:after="40" w:line="276" w:lineRule="auto"/>
        <w:ind w:left="360"/>
      </w:pPr>
      <w:r>
        <w:rPr>
          <w:color w:val="000000"/>
        </w:rPr>
        <w:t>1. Les élites formées à l'école européenne créent des partis nationalistes.</w:t>
      </w:r>
    </w:p>
    <w:p w14:paraId="0439E9D7" w14:textId="77777777" w:rsidR="00D03982" w:rsidRDefault="00000000">
      <w:pPr>
        <w:spacing w:after="40" w:line="276" w:lineRule="auto"/>
        <w:ind w:left="360"/>
      </w:pPr>
      <w:r>
        <w:rPr>
          <w:color w:val="000000"/>
        </w:rPr>
        <w:t>2. La Charte de l'ONU proclame le droit des peuples à disposer d'eux-mêmes.</w:t>
      </w:r>
    </w:p>
    <w:p w14:paraId="3CCC9B4C" w14:textId="77777777" w:rsidR="00D03982" w:rsidRDefault="00000000">
      <w:pPr>
        <w:spacing w:after="40" w:line="276" w:lineRule="auto"/>
        <w:ind w:left="360"/>
      </w:pPr>
      <w:r>
        <w:rPr>
          <w:color w:val="000000"/>
        </w:rPr>
        <w:t>3. Les anciens combattants colonisés ont vu que les Européens pouvaient être vaincus.</w:t>
      </w:r>
    </w:p>
    <w:p w14:paraId="106E834F" w14:textId="77777777" w:rsidR="00D03982" w:rsidRDefault="00000000">
      <w:pPr>
        <w:spacing w:after="40" w:line="276" w:lineRule="auto"/>
        <w:ind w:left="360"/>
      </w:pPr>
      <w:r>
        <w:rPr>
          <w:color w:val="000000"/>
        </w:rPr>
        <w:t>4. Les États-Unis et l'URSS sont hostiles au colonialisme.</w:t>
      </w:r>
    </w:p>
    <w:p w14:paraId="7AB03939" w14:textId="77777777" w:rsidR="00D03982" w:rsidRDefault="00000000">
      <w:pPr>
        <w:keepNext/>
        <w:spacing w:before="120" w:after="80" w:line="276" w:lineRule="auto"/>
      </w:pPr>
      <w:r>
        <w:rPr>
          <w:b/>
          <w:bCs/>
          <w:color w:val="000000"/>
        </w:rPr>
        <w:t>Exercice 2</w:t>
      </w:r>
      <w:r>
        <w:rPr>
          <w:color w:val="000000"/>
        </w:rPr>
        <w:t xml:space="preserve"> — Pour chaque pays, indiquez la date de l'indépendance et la forme de la décolonisation (négociée ou violente). (4 pts)</w:t>
      </w:r>
    </w:p>
    <w:p w14:paraId="55904381" w14:textId="77777777" w:rsidR="00D03982" w:rsidRDefault="00000000">
      <w:pPr>
        <w:spacing w:after="40" w:line="276" w:lineRule="auto"/>
        <w:ind w:left="360"/>
      </w:pPr>
      <w:r>
        <w:rPr>
          <w:color w:val="000000"/>
        </w:rPr>
        <w:t>1. Inde.</w:t>
      </w:r>
    </w:p>
    <w:p w14:paraId="1A7A9930" w14:textId="77777777" w:rsidR="00D03982" w:rsidRDefault="00000000">
      <w:pPr>
        <w:spacing w:after="40" w:line="276" w:lineRule="auto"/>
        <w:ind w:left="360"/>
      </w:pPr>
      <w:r>
        <w:rPr>
          <w:color w:val="000000"/>
        </w:rPr>
        <w:t>2. Algérie.</w:t>
      </w:r>
    </w:p>
    <w:p w14:paraId="6C537A6F" w14:textId="77777777" w:rsidR="00D03982" w:rsidRDefault="00000000">
      <w:pPr>
        <w:spacing w:after="40" w:line="276" w:lineRule="auto"/>
        <w:ind w:left="360"/>
      </w:pPr>
      <w:r>
        <w:rPr>
          <w:color w:val="000000"/>
        </w:rPr>
        <w:t>3. Madagascar.</w:t>
      </w:r>
    </w:p>
    <w:p w14:paraId="598CF6C6" w14:textId="77777777" w:rsidR="00D03982" w:rsidRDefault="00000000">
      <w:pPr>
        <w:spacing w:after="40" w:line="276" w:lineRule="auto"/>
        <w:ind w:left="360"/>
      </w:pPr>
      <w:r>
        <w:rPr>
          <w:color w:val="000000"/>
        </w:rPr>
        <w:t>4. Indochine (Vietnam).</w:t>
      </w:r>
    </w:p>
    <w:p w14:paraId="0FE3ECEA" w14:textId="77777777" w:rsidR="00D03982" w:rsidRDefault="00000000">
      <w:pPr>
        <w:keepNext/>
        <w:spacing w:before="120" w:after="80" w:line="276" w:lineRule="auto"/>
      </w:pPr>
      <w:r>
        <w:rPr>
          <w:b/>
          <w:bCs/>
          <w:color w:val="000000"/>
        </w:rPr>
        <w:t>Exercice 3</w:t>
      </w:r>
      <w:r>
        <w:rPr>
          <w:color w:val="000000"/>
        </w:rPr>
        <w:t xml:space="preserve"> — Répondez par Vrai ou Faux, puis corrigez les phrases fausses. (4 pts)</w:t>
      </w:r>
    </w:p>
    <w:p w14:paraId="36047E76" w14:textId="77777777" w:rsidR="00D03982" w:rsidRDefault="00000000">
      <w:pPr>
        <w:spacing w:after="40" w:line="276" w:lineRule="auto"/>
        <w:ind w:left="360"/>
      </w:pPr>
      <w:r>
        <w:rPr>
          <w:color w:val="000000"/>
        </w:rPr>
        <w:t>a) La décolonisation a commencé par l'Afrique.</w:t>
      </w:r>
    </w:p>
    <w:p w14:paraId="65744A35" w14:textId="77777777" w:rsidR="00D03982" w:rsidRDefault="00000000">
      <w:pPr>
        <w:spacing w:after="40" w:line="276" w:lineRule="auto"/>
        <w:ind w:left="360"/>
      </w:pPr>
      <w:r>
        <w:rPr>
          <w:color w:val="000000"/>
        </w:rPr>
        <w:t>b) L'année 1960 est appelée « année de l'Afrique » car 17 pays sont devenus indépendants.</w:t>
      </w:r>
    </w:p>
    <w:p w14:paraId="394FCF30" w14:textId="77777777" w:rsidR="00D03982" w:rsidRDefault="00000000">
      <w:pPr>
        <w:spacing w:after="40" w:line="276" w:lineRule="auto"/>
        <w:ind w:left="360"/>
      </w:pPr>
      <w:r>
        <w:rPr>
          <w:color w:val="000000"/>
        </w:rPr>
        <w:t>c) La conférence de Bandoeng a réuni les pays européens et leurs colonies.</w:t>
      </w:r>
    </w:p>
    <w:p w14:paraId="45CC288C" w14:textId="77777777" w:rsidR="00D03982" w:rsidRDefault="00000000">
      <w:pPr>
        <w:spacing w:after="40" w:line="276" w:lineRule="auto"/>
        <w:ind w:left="360"/>
      </w:pPr>
      <w:r>
        <w:rPr>
          <w:color w:val="000000"/>
        </w:rPr>
        <w:t>d) Les pays non alignés refusent d'appartenir aux blocs américain ou soviétique.</w:t>
      </w:r>
    </w:p>
    <w:p w14:paraId="443C60F8" w14:textId="77777777" w:rsidR="00D03982" w:rsidRDefault="00000000">
      <w:pPr>
        <w:keepNext/>
        <w:spacing w:before="120" w:after="80" w:line="276" w:lineRule="auto"/>
      </w:pPr>
      <w:r>
        <w:rPr>
          <w:b/>
          <w:bCs/>
          <w:color w:val="000000"/>
        </w:rPr>
        <w:t>Exercice 4</w:t>
      </w:r>
      <w:r>
        <w:rPr>
          <w:color w:val="000000"/>
        </w:rPr>
        <w:t xml:space="preserve"> — Répondez aux questions suivantes par une phrase complète. (6 pts)</w:t>
      </w:r>
    </w:p>
    <w:p w14:paraId="5B60E954" w14:textId="77777777" w:rsidR="00D03982" w:rsidRDefault="00000000">
      <w:pPr>
        <w:spacing w:after="40" w:line="276" w:lineRule="auto"/>
        <w:ind w:left="360"/>
      </w:pPr>
      <w:r>
        <w:rPr>
          <w:color w:val="000000"/>
        </w:rPr>
        <w:t>1. Expliquez deux facteurs internes et deux facteurs externes de la décolonisation.</w:t>
      </w:r>
    </w:p>
    <w:p w14:paraId="2FE41030" w14:textId="77777777" w:rsidR="00D03982" w:rsidRDefault="00000000">
      <w:pPr>
        <w:spacing w:after="40" w:line="276" w:lineRule="auto"/>
        <w:ind w:left="360"/>
      </w:pPr>
      <w:r>
        <w:rPr>
          <w:color w:val="000000"/>
        </w:rPr>
        <w:t>2. Présentez les deux grandes étapes de la décolonisation avec des exemples datés.</w:t>
      </w:r>
    </w:p>
    <w:p w14:paraId="5B4DBEA7" w14:textId="77777777" w:rsidR="00D03982" w:rsidRDefault="00000000">
      <w:pPr>
        <w:spacing w:after="40" w:line="276" w:lineRule="auto"/>
        <w:ind w:left="360"/>
      </w:pPr>
      <w:r>
        <w:rPr>
          <w:color w:val="000000"/>
        </w:rPr>
        <w:t xml:space="preserve">3. Pourquoi certaines décolonisations </w:t>
      </w:r>
      <w:proofErr w:type="spellStart"/>
      <w:r>
        <w:rPr>
          <w:color w:val="000000"/>
        </w:rPr>
        <w:t>ont-elles</w:t>
      </w:r>
      <w:proofErr w:type="spellEnd"/>
      <w:r>
        <w:rPr>
          <w:color w:val="000000"/>
        </w:rPr>
        <w:t xml:space="preserve"> été violentes et d'autres négociées ?</w:t>
      </w:r>
    </w:p>
    <w:p w14:paraId="5097F5DE" w14:textId="77777777" w:rsidR="00D03982" w:rsidRDefault="00000000">
      <w:pPr>
        <w:spacing w:after="40" w:line="276" w:lineRule="auto"/>
        <w:ind w:left="360"/>
      </w:pPr>
      <w:r>
        <w:rPr>
          <w:color w:val="000000"/>
        </w:rPr>
        <w:t>4. Présentez la conférence de Bandoeng et expliquez ce qu'est le Tiers-Monde.</w:t>
      </w:r>
    </w:p>
    <w:p w14:paraId="70C02062" w14:textId="77777777" w:rsidR="00D03982" w:rsidRDefault="00000000">
      <w:pPr>
        <w:spacing w:before="240" w:after="80" w:line="276" w:lineRule="auto"/>
      </w:pPr>
      <w:r>
        <w:rPr>
          <w:b/>
          <w:bCs/>
          <w:color w:val="E9704F"/>
          <w:sz w:val="24"/>
          <w:szCs w:val="24"/>
        </w:rPr>
        <w:t>CORRIGÉ</w:t>
      </w:r>
    </w:p>
    <w:p w14:paraId="15A74E88" w14:textId="77777777" w:rsidR="00D03982" w:rsidRDefault="00000000">
      <w:pPr>
        <w:keepNext/>
        <w:spacing w:before="100" w:after="80" w:line="276" w:lineRule="auto"/>
      </w:pPr>
      <w:r>
        <w:rPr>
          <w:b/>
          <w:bCs/>
          <w:color w:val="000000"/>
        </w:rPr>
        <w:t>Corrigé de l'exercice 1</w:t>
      </w:r>
      <w:r>
        <w:rPr>
          <w:color w:val="000000"/>
        </w:rPr>
        <w:t xml:space="preserve"> (4 pts)</w:t>
      </w:r>
    </w:p>
    <w:p w14:paraId="4E7C85B5" w14:textId="77777777" w:rsidR="00D03982" w:rsidRDefault="00000000">
      <w:pPr>
        <w:spacing w:after="40" w:line="276" w:lineRule="auto"/>
        <w:ind w:left="360"/>
      </w:pPr>
      <w:r>
        <w:rPr>
          <w:color w:val="000000"/>
        </w:rPr>
        <w:t xml:space="preserve">1. </w:t>
      </w:r>
      <w:r>
        <w:rPr>
          <w:b/>
          <w:bCs/>
          <w:color w:val="E9704F"/>
        </w:rPr>
        <w:t>I</w:t>
      </w:r>
      <w:r>
        <w:rPr>
          <w:color w:val="000000"/>
        </w:rPr>
        <w:t>.</w:t>
      </w:r>
    </w:p>
    <w:p w14:paraId="1A22437A" w14:textId="77777777" w:rsidR="00D03982" w:rsidRDefault="00000000">
      <w:pPr>
        <w:spacing w:after="40" w:line="276" w:lineRule="auto"/>
        <w:ind w:left="360"/>
      </w:pPr>
      <w:r>
        <w:rPr>
          <w:color w:val="000000"/>
        </w:rPr>
        <w:t xml:space="preserve">2. </w:t>
      </w:r>
      <w:r>
        <w:rPr>
          <w:b/>
          <w:bCs/>
          <w:color w:val="E9704F"/>
        </w:rPr>
        <w:t>E</w:t>
      </w:r>
      <w:r>
        <w:rPr>
          <w:color w:val="000000"/>
        </w:rPr>
        <w:t>.</w:t>
      </w:r>
    </w:p>
    <w:p w14:paraId="2F83672E" w14:textId="77777777" w:rsidR="00D03982" w:rsidRDefault="00000000">
      <w:pPr>
        <w:spacing w:after="40" w:line="276" w:lineRule="auto"/>
        <w:ind w:left="360"/>
      </w:pPr>
      <w:r>
        <w:rPr>
          <w:color w:val="000000"/>
        </w:rPr>
        <w:lastRenderedPageBreak/>
        <w:t xml:space="preserve">3. </w:t>
      </w:r>
      <w:r>
        <w:rPr>
          <w:b/>
          <w:bCs/>
          <w:color w:val="E9704F"/>
        </w:rPr>
        <w:t>I</w:t>
      </w:r>
      <w:r>
        <w:rPr>
          <w:color w:val="000000"/>
        </w:rPr>
        <w:t>.</w:t>
      </w:r>
    </w:p>
    <w:p w14:paraId="5F1A0A9A" w14:textId="77777777" w:rsidR="00D03982" w:rsidRDefault="00000000">
      <w:pPr>
        <w:spacing w:after="40" w:line="276" w:lineRule="auto"/>
        <w:ind w:left="360"/>
      </w:pPr>
      <w:r>
        <w:rPr>
          <w:color w:val="000000"/>
        </w:rPr>
        <w:t xml:space="preserve">4. </w:t>
      </w:r>
      <w:r>
        <w:rPr>
          <w:b/>
          <w:bCs/>
          <w:color w:val="E9704F"/>
        </w:rPr>
        <w:t>E</w:t>
      </w:r>
      <w:r>
        <w:rPr>
          <w:color w:val="000000"/>
        </w:rPr>
        <w:t>.</w:t>
      </w:r>
    </w:p>
    <w:p w14:paraId="0515AD4F" w14:textId="77777777" w:rsidR="00D03982" w:rsidRDefault="00000000">
      <w:pPr>
        <w:keepNext/>
        <w:spacing w:before="100" w:after="80" w:line="276" w:lineRule="auto"/>
      </w:pPr>
      <w:r>
        <w:rPr>
          <w:b/>
          <w:bCs/>
          <w:color w:val="000000"/>
        </w:rPr>
        <w:t>Corrigé de l'exercice 2</w:t>
      </w:r>
      <w:r>
        <w:rPr>
          <w:color w:val="000000"/>
        </w:rPr>
        <w:t xml:space="preserve"> (4 pts)</w:t>
      </w:r>
    </w:p>
    <w:p w14:paraId="2BA670BD" w14:textId="77777777" w:rsidR="00D03982" w:rsidRDefault="00000000">
      <w:pPr>
        <w:spacing w:after="40" w:line="276" w:lineRule="auto"/>
        <w:ind w:left="360"/>
      </w:pPr>
      <w:r>
        <w:rPr>
          <w:color w:val="000000"/>
        </w:rPr>
        <w:t xml:space="preserve">1. </w:t>
      </w:r>
      <w:r>
        <w:rPr>
          <w:b/>
          <w:bCs/>
          <w:color w:val="E9704F"/>
        </w:rPr>
        <w:t>1947</w:t>
      </w:r>
      <w:r>
        <w:rPr>
          <w:color w:val="000000"/>
        </w:rPr>
        <w:t xml:space="preserve">, </w:t>
      </w:r>
      <w:r>
        <w:rPr>
          <w:b/>
          <w:bCs/>
          <w:color w:val="E9704F"/>
        </w:rPr>
        <w:t>négociée</w:t>
      </w:r>
      <w:r>
        <w:rPr>
          <w:color w:val="000000"/>
        </w:rPr>
        <w:t xml:space="preserve"> (mais partition sanglante).</w:t>
      </w:r>
    </w:p>
    <w:p w14:paraId="2B3FCF9D" w14:textId="77777777" w:rsidR="00D03982" w:rsidRDefault="00000000">
      <w:pPr>
        <w:spacing w:after="40" w:line="276" w:lineRule="auto"/>
        <w:ind w:left="360"/>
      </w:pPr>
      <w:r>
        <w:rPr>
          <w:color w:val="000000"/>
        </w:rPr>
        <w:t xml:space="preserve">2. </w:t>
      </w:r>
      <w:r>
        <w:rPr>
          <w:b/>
          <w:bCs/>
          <w:color w:val="E9704F"/>
        </w:rPr>
        <w:t>1962</w:t>
      </w:r>
      <w:r>
        <w:rPr>
          <w:color w:val="000000"/>
        </w:rPr>
        <w:t xml:space="preserve">, </w:t>
      </w:r>
      <w:r>
        <w:rPr>
          <w:b/>
          <w:bCs/>
          <w:color w:val="E9704F"/>
        </w:rPr>
        <w:t>violente</w:t>
      </w:r>
      <w:r>
        <w:rPr>
          <w:color w:val="000000"/>
        </w:rPr>
        <w:t xml:space="preserve"> (guerre 1954-1962).</w:t>
      </w:r>
    </w:p>
    <w:p w14:paraId="4A0C826A" w14:textId="77777777" w:rsidR="00D03982" w:rsidRDefault="00000000">
      <w:pPr>
        <w:spacing w:after="40" w:line="276" w:lineRule="auto"/>
        <w:ind w:left="360"/>
      </w:pPr>
      <w:r>
        <w:rPr>
          <w:color w:val="000000"/>
        </w:rPr>
        <w:t xml:space="preserve">3. </w:t>
      </w:r>
      <w:r>
        <w:rPr>
          <w:b/>
          <w:bCs/>
          <w:color w:val="E9704F"/>
        </w:rPr>
        <w:t>26 juin 1960</w:t>
      </w:r>
      <w:r>
        <w:rPr>
          <w:color w:val="000000"/>
        </w:rPr>
        <w:t xml:space="preserve">, </w:t>
      </w:r>
      <w:r>
        <w:rPr>
          <w:b/>
          <w:bCs/>
          <w:color w:val="E9704F"/>
        </w:rPr>
        <w:t>négociée</w:t>
      </w:r>
      <w:r>
        <w:rPr>
          <w:color w:val="000000"/>
        </w:rPr>
        <w:t xml:space="preserve"> (après l'insurrection de 1947, Loi-cadre 1956, référendum 1958).</w:t>
      </w:r>
    </w:p>
    <w:p w14:paraId="5CF4082E" w14:textId="77777777" w:rsidR="00D03982" w:rsidRDefault="00000000">
      <w:pPr>
        <w:spacing w:after="40" w:line="276" w:lineRule="auto"/>
        <w:ind w:left="360"/>
      </w:pPr>
      <w:r>
        <w:rPr>
          <w:color w:val="000000"/>
        </w:rPr>
        <w:t xml:space="preserve">4. </w:t>
      </w:r>
      <w:r>
        <w:rPr>
          <w:b/>
          <w:bCs/>
          <w:color w:val="E9704F"/>
        </w:rPr>
        <w:t>1954</w:t>
      </w:r>
      <w:r>
        <w:rPr>
          <w:color w:val="000000"/>
        </w:rPr>
        <w:t xml:space="preserve">, </w:t>
      </w:r>
      <w:r>
        <w:rPr>
          <w:b/>
          <w:bCs/>
          <w:color w:val="E9704F"/>
        </w:rPr>
        <w:t>violente</w:t>
      </w:r>
      <w:r>
        <w:rPr>
          <w:color w:val="000000"/>
        </w:rPr>
        <w:t xml:space="preserve"> (guerre 1946-1954, </w:t>
      </w:r>
      <w:proofErr w:type="spellStart"/>
      <w:r>
        <w:rPr>
          <w:color w:val="000000"/>
        </w:rPr>
        <w:t>Diên</w:t>
      </w:r>
      <w:proofErr w:type="spellEnd"/>
      <w:r>
        <w:rPr>
          <w:color w:val="000000"/>
        </w:rPr>
        <w:t xml:space="preserve"> </w:t>
      </w:r>
      <w:proofErr w:type="spellStart"/>
      <w:r>
        <w:rPr>
          <w:color w:val="000000"/>
        </w:rPr>
        <w:t>Biên</w:t>
      </w:r>
      <w:proofErr w:type="spellEnd"/>
      <w:r>
        <w:rPr>
          <w:color w:val="000000"/>
        </w:rPr>
        <w:t xml:space="preserve"> Phu).</w:t>
      </w:r>
    </w:p>
    <w:p w14:paraId="18EAA73A" w14:textId="77777777" w:rsidR="00D03982" w:rsidRDefault="00000000">
      <w:pPr>
        <w:keepNext/>
        <w:spacing w:before="100" w:after="80" w:line="276" w:lineRule="auto"/>
      </w:pPr>
      <w:r>
        <w:rPr>
          <w:b/>
          <w:bCs/>
          <w:color w:val="000000"/>
        </w:rPr>
        <w:t>Corrigé de l'exercice 3</w:t>
      </w:r>
      <w:r>
        <w:rPr>
          <w:color w:val="000000"/>
        </w:rPr>
        <w:t xml:space="preserve"> (4 pts)</w:t>
      </w:r>
    </w:p>
    <w:p w14:paraId="7D1E1FBA" w14:textId="77777777" w:rsidR="00D03982" w:rsidRDefault="00000000">
      <w:pPr>
        <w:spacing w:after="40" w:line="276" w:lineRule="auto"/>
        <w:ind w:left="360"/>
      </w:pPr>
      <w:r>
        <w:rPr>
          <w:color w:val="000000"/>
        </w:rPr>
        <w:t xml:space="preserve">a) </w:t>
      </w:r>
      <w:r>
        <w:rPr>
          <w:b/>
          <w:bCs/>
          <w:color w:val="E9704F"/>
        </w:rPr>
        <w:t>Faux</w:t>
      </w:r>
      <w:r>
        <w:rPr>
          <w:color w:val="000000"/>
        </w:rPr>
        <w:t xml:space="preserve"> : par l'</w:t>
      </w:r>
      <w:r>
        <w:rPr>
          <w:b/>
          <w:bCs/>
          <w:color w:val="E9704F"/>
        </w:rPr>
        <w:t>Asie</w:t>
      </w:r>
      <w:r>
        <w:rPr>
          <w:color w:val="000000"/>
        </w:rPr>
        <w:t xml:space="preserve"> (Indonésie 1945, Inde 1947).</w:t>
      </w:r>
    </w:p>
    <w:p w14:paraId="07B4239A" w14:textId="77777777" w:rsidR="00D03982" w:rsidRDefault="00000000">
      <w:pPr>
        <w:spacing w:after="40" w:line="276" w:lineRule="auto"/>
        <w:ind w:left="360"/>
      </w:pPr>
      <w:r>
        <w:rPr>
          <w:color w:val="000000"/>
        </w:rPr>
        <w:t xml:space="preserve">b) </w:t>
      </w:r>
      <w:r>
        <w:rPr>
          <w:b/>
          <w:bCs/>
          <w:color w:val="E9704F"/>
        </w:rPr>
        <w:t>Vrai</w:t>
      </w:r>
      <w:r>
        <w:rPr>
          <w:color w:val="000000"/>
        </w:rPr>
        <w:t xml:space="preserve"> : dont Madagascar le 26 juin.</w:t>
      </w:r>
    </w:p>
    <w:p w14:paraId="24C6762E" w14:textId="77777777" w:rsidR="00D03982" w:rsidRDefault="00000000">
      <w:pPr>
        <w:spacing w:after="40" w:line="276" w:lineRule="auto"/>
        <w:ind w:left="360"/>
      </w:pPr>
      <w:r>
        <w:rPr>
          <w:color w:val="000000"/>
        </w:rPr>
        <w:t xml:space="preserve">c) </w:t>
      </w:r>
      <w:r>
        <w:rPr>
          <w:b/>
          <w:bCs/>
          <w:color w:val="E9704F"/>
        </w:rPr>
        <w:t>Faux</w:t>
      </w:r>
      <w:r>
        <w:rPr>
          <w:color w:val="000000"/>
        </w:rPr>
        <w:t xml:space="preserve"> : elle a réuni </w:t>
      </w:r>
      <w:r>
        <w:rPr>
          <w:b/>
          <w:bCs/>
          <w:color w:val="E9704F"/>
        </w:rPr>
        <w:t>29 pays d'Asie et d'Afrique</w:t>
      </w:r>
      <w:r>
        <w:rPr>
          <w:color w:val="000000"/>
        </w:rPr>
        <w:t>, sans les Européens.</w:t>
      </w:r>
    </w:p>
    <w:p w14:paraId="6CB09521" w14:textId="77777777" w:rsidR="00D03982" w:rsidRDefault="00000000">
      <w:pPr>
        <w:spacing w:after="40" w:line="276" w:lineRule="auto"/>
        <w:ind w:left="360"/>
      </w:pPr>
      <w:r>
        <w:rPr>
          <w:color w:val="000000"/>
        </w:rPr>
        <w:t xml:space="preserve">d) </w:t>
      </w:r>
      <w:r>
        <w:rPr>
          <w:b/>
          <w:bCs/>
          <w:color w:val="E9704F"/>
        </w:rPr>
        <w:t>Vrai</w:t>
      </w:r>
      <w:r>
        <w:rPr>
          <w:color w:val="000000"/>
        </w:rPr>
        <w:t xml:space="preserve"> : mouvement fondé à Belgrade en 1961.</w:t>
      </w:r>
    </w:p>
    <w:p w14:paraId="4D560BB3" w14:textId="77777777" w:rsidR="00D03982" w:rsidRDefault="00000000">
      <w:pPr>
        <w:keepNext/>
        <w:spacing w:before="100" w:after="80" w:line="276" w:lineRule="auto"/>
      </w:pPr>
      <w:r>
        <w:rPr>
          <w:b/>
          <w:bCs/>
          <w:color w:val="000000"/>
        </w:rPr>
        <w:t>Corrigé de l'exercice 4</w:t>
      </w:r>
      <w:r>
        <w:rPr>
          <w:color w:val="000000"/>
        </w:rPr>
        <w:t xml:space="preserve"> (6 pts)</w:t>
      </w:r>
    </w:p>
    <w:p w14:paraId="790B9D7A" w14:textId="77777777" w:rsidR="00D03982" w:rsidRDefault="00000000">
      <w:pPr>
        <w:spacing w:after="40" w:line="276" w:lineRule="auto"/>
        <w:ind w:left="360"/>
      </w:pPr>
      <w:r>
        <w:rPr>
          <w:color w:val="000000"/>
        </w:rPr>
        <w:t xml:space="preserve">1. Internes : </w:t>
      </w:r>
      <w:r>
        <w:rPr>
          <w:b/>
          <w:bCs/>
          <w:color w:val="E9704F"/>
        </w:rPr>
        <w:t>mouvements nationalistes</w:t>
      </w:r>
      <w:r>
        <w:rPr>
          <w:color w:val="000000"/>
        </w:rPr>
        <w:t xml:space="preserve"> d'élites instruites, rejet de l'</w:t>
      </w:r>
      <w:r>
        <w:rPr>
          <w:b/>
          <w:bCs/>
          <w:color w:val="E9704F"/>
        </w:rPr>
        <w:t>indigénat</w:t>
      </w:r>
      <w:r>
        <w:rPr>
          <w:color w:val="000000"/>
        </w:rPr>
        <w:t xml:space="preserve"> et de la misère, expérience des </w:t>
      </w:r>
      <w:r>
        <w:rPr>
          <w:b/>
          <w:bCs/>
          <w:color w:val="E9704F"/>
        </w:rPr>
        <w:t>guerres</w:t>
      </w:r>
      <w:r>
        <w:rPr>
          <w:color w:val="000000"/>
        </w:rPr>
        <w:t xml:space="preserve">. Externes : </w:t>
      </w:r>
      <w:r>
        <w:rPr>
          <w:b/>
          <w:bCs/>
          <w:color w:val="E9704F"/>
        </w:rPr>
        <w:t>affaiblissement</w:t>
      </w:r>
      <w:r>
        <w:rPr>
          <w:color w:val="000000"/>
        </w:rPr>
        <w:t xml:space="preserve"> des métropoles, hostilité des </w:t>
      </w:r>
      <w:r>
        <w:rPr>
          <w:b/>
          <w:bCs/>
          <w:color w:val="E9704F"/>
        </w:rPr>
        <w:t>États-Unis</w:t>
      </w:r>
      <w:r>
        <w:rPr>
          <w:color w:val="000000"/>
        </w:rPr>
        <w:t xml:space="preserve"> et de l'</w:t>
      </w:r>
      <w:r>
        <w:rPr>
          <w:b/>
          <w:bCs/>
          <w:color w:val="E9704F"/>
        </w:rPr>
        <w:t>URSS</w:t>
      </w:r>
      <w:r>
        <w:rPr>
          <w:color w:val="000000"/>
        </w:rPr>
        <w:t xml:space="preserve">, </w:t>
      </w:r>
      <w:r>
        <w:rPr>
          <w:b/>
          <w:bCs/>
          <w:color w:val="E9704F"/>
        </w:rPr>
        <w:t>ONU</w:t>
      </w:r>
      <w:r>
        <w:rPr>
          <w:color w:val="000000"/>
        </w:rPr>
        <w:t xml:space="preserve">, solidarité de </w:t>
      </w:r>
      <w:r>
        <w:rPr>
          <w:b/>
          <w:bCs/>
          <w:color w:val="E9704F"/>
        </w:rPr>
        <w:t>Bandoeng</w:t>
      </w:r>
      <w:r>
        <w:rPr>
          <w:color w:val="000000"/>
        </w:rPr>
        <w:t>.</w:t>
      </w:r>
    </w:p>
    <w:p w14:paraId="4DA54E26" w14:textId="77777777" w:rsidR="00D03982" w:rsidRDefault="00000000">
      <w:pPr>
        <w:spacing w:after="40" w:line="276" w:lineRule="auto"/>
        <w:ind w:left="360"/>
      </w:pPr>
      <w:r>
        <w:rPr>
          <w:color w:val="000000"/>
        </w:rPr>
        <w:t xml:space="preserve">2. </w:t>
      </w:r>
      <w:r>
        <w:rPr>
          <w:b/>
          <w:bCs/>
          <w:color w:val="E9704F"/>
        </w:rPr>
        <w:t>Asie (1945-1955)</w:t>
      </w:r>
      <w:r>
        <w:rPr>
          <w:color w:val="000000"/>
        </w:rPr>
        <w:t xml:space="preserve"> : Indonésie 1945-1949, Inde 1947, Indochine 1954. </w:t>
      </w:r>
      <w:r>
        <w:rPr>
          <w:b/>
          <w:bCs/>
          <w:color w:val="E9704F"/>
        </w:rPr>
        <w:t>Afrique (1956-1975)</w:t>
      </w:r>
      <w:r>
        <w:rPr>
          <w:color w:val="000000"/>
        </w:rPr>
        <w:t xml:space="preserve"> : Tunisie-Maroc 1956, Ghana 1957, année de l'Afrique </w:t>
      </w:r>
      <w:r>
        <w:rPr>
          <w:b/>
          <w:bCs/>
          <w:color w:val="E9704F"/>
        </w:rPr>
        <w:t>1960</w:t>
      </w:r>
      <w:r>
        <w:rPr>
          <w:color w:val="000000"/>
        </w:rPr>
        <w:t xml:space="preserve"> (Madagascar), Algérie 1962, colonies portugaises 1975.</w:t>
      </w:r>
    </w:p>
    <w:p w14:paraId="59B3F92C" w14:textId="77777777" w:rsidR="00D03982" w:rsidRDefault="00000000">
      <w:pPr>
        <w:spacing w:after="40" w:line="276" w:lineRule="auto"/>
        <w:ind w:left="360"/>
      </w:pPr>
      <w:r>
        <w:rPr>
          <w:color w:val="000000"/>
        </w:rPr>
        <w:t xml:space="preserve">3. Violentes quand la métropole </w:t>
      </w:r>
      <w:r>
        <w:rPr>
          <w:b/>
          <w:bCs/>
          <w:color w:val="E9704F"/>
        </w:rPr>
        <w:t>refuse</w:t>
      </w:r>
      <w:r>
        <w:rPr>
          <w:color w:val="000000"/>
        </w:rPr>
        <w:t xml:space="preserve"> de négocier, qu'il y a de nombreux </w:t>
      </w:r>
      <w:r>
        <w:rPr>
          <w:b/>
          <w:bCs/>
          <w:color w:val="E9704F"/>
        </w:rPr>
        <w:t>colons</w:t>
      </w:r>
      <w:r>
        <w:rPr>
          <w:color w:val="000000"/>
        </w:rPr>
        <w:t xml:space="preserve"> (Algérie, Kenya) ou des </w:t>
      </w:r>
      <w:r>
        <w:rPr>
          <w:b/>
          <w:bCs/>
          <w:color w:val="E9704F"/>
        </w:rPr>
        <w:t>richesses</w:t>
      </w:r>
      <w:r>
        <w:rPr>
          <w:color w:val="000000"/>
        </w:rPr>
        <w:t xml:space="preserve"> stratégiques (Indochine, Angola) ; négociées quand la métropole </w:t>
      </w:r>
      <w:r>
        <w:rPr>
          <w:b/>
          <w:bCs/>
          <w:color w:val="E9704F"/>
        </w:rPr>
        <w:t>accepte</w:t>
      </w:r>
      <w:r>
        <w:rPr>
          <w:color w:val="000000"/>
        </w:rPr>
        <w:t xml:space="preserve"> le dialogue (Inde, Loi-cadre de 1956 pour l'Afrique française, Madagascar).</w:t>
      </w:r>
    </w:p>
    <w:p w14:paraId="686AE001" w14:textId="77777777" w:rsidR="00D03982" w:rsidRDefault="00000000">
      <w:pPr>
        <w:spacing w:after="40" w:line="276" w:lineRule="auto"/>
        <w:ind w:left="360"/>
      </w:pPr>
      <w:r>
        <w:rPr>
          <w:color w:val="000000"/>
        </w:rPr>
        <w:t xml:space="preserve">4. </w:t>
      </w:r>
      <w:r>
        <w:rPr>
          <w:b/>
          <w:bCs/>
          <w:color w:val="E9704F"/>
        </w:rPr>
        <w:t>Avril 1955</w:t>
      </w:r>
      <w:r>
        <w:rPr>
          <w:color w:val="000000"/>
        </w:rPr>
        <w:t xml:space="preserve">, en Indonésie : </w:t>
      </w:r>
      <w:r>
        <w:rPr>
          <w:b/>
          <w:bCs/>
          <w:color w:val="E9704F"/>
        </w:rPr>
        <w:t>29 pays</w:t>
      </w:r>
      <w:r>
        <w:rPr>
          <w:color w:val="000000"/>
        </w:rPr>
        <w:t xml:space="preserve"> d'Asie et d'Afrique condamnent le </w:t>
      </w:r>
      <w:r>
        <w:rPr>
          <w:b/>
          <w:bCs/>
          <w:color w:val="E9704F"/>
        </w:rPr>
        <w:t>colonialisme</w:t>
      </w:r>
      <w:r>
        <w:rPr>
          <w:color w:val="000000"/>
        </w:rPr>
        <w:t xml:space="preserve"> et le </w:t>
      </w:r>
      <w:r>
        <w:rPr>
          <w:b/>
          <w:bCs/>
          <w:color w:val="E9704F"/>
        </w:rPr>
        <w:t>racisme</w:t>
      </w:r>
      <w:r>
        <w:rPr>
          <w:color w:val="000000"/>
        </w:rPr>
        <w:t xml:space="preserve"> et refusent les </w:t>
      </w:r>
      <w:r>
        <w:rPr>
          <w:b/>
          <w:bCs/>
          <w:color w:val="E9704F"/>
        </w:rPr>
        <w:t>blocs</w:t>
      </w:r>
      <w:r>
        <w:rPr>
          <w:color w:val="000000"/>
        </w:rPr>
        <w:t xml:space="preserve">. Le </w:t>
      </w:r>
      <w:r>
        <w:rPr>
          <w:b/>
          <w:bCs/>
          <w:color w:val="E9704F"/>
        </w:rPr>
        <w:t>Tiers-Monde</w:t>
      </w:r>
      <w:r>
        <w:rPr>
          <w:color w:val="000000"/>
        </w:rPr>
        <w:t xml:space="preserve"> (Sauvy, 1952) désigne les pays </w:t>
      </w:r>
      <w:r>
        <w:rPr>
          <w:b/>
          <w:bCs/>
          <w:color w:val="E9704F"/>
        </w:rPr>
        <w:t>pauvres</w:t>
      </w:r>
      <w:r>
        <w:rPr>
          <w:color w:val="000000"/>
        </w:rPr>
        <w:t xml:space="preserve"> ni de l'Ouest ni de l'Est, unis dans le </w:t>
      </w:r>
      <w:r>
        <w:rPr>
          <w:b/>
          <w:bCs/>
          <w:color w:val="E9704F"/>
        </w:rPr>
        <w:t>non-alignement</w:t>
      </w:r>
      <w:r>
        <w:rPr>
          <w:color w:val="000000"/>
        </w:rPr>
        <w:t xml:space="preserve"> (Belgrade 1961) et la revendication d'un ordre économique plus juste.</w:t>
      </w:r>
    </w:p>
    <w:p w14:paraId="67206A17" w14:textId="77777777" w:rsidR="00D03982" w:rsidRDefault="00000000">
      <w:r>
        <w:br w:type="page"/>
      </w:r>
    </w:p>
    <w:p w14:paraId="6192EB7D" w14:textId="77777777" w:rsidR="00D03982" w:rsidRDefault="00000000">
      <w:pPr>
        <w:spacing w:after="160"/>
        <w:jc w:val="center"/>
      </w:pPr>
      <w:bookmarkStart w:id="55" w:name="seance24"/>
      <w:r>
        <w:rPr>
          <w:b/>
          <w:bCs/>
          <w:color w:val="000000"/>
          <w:sz w:val="26"/>
          <w:szCs w:val="26"/>
        </w:rPr>
        <w:lastRenderedPageBreak/>
        <w:t>SÉANCE 24 / 25</w:t>
      </w:r>
      <w:bookmarkEnd w:id="55"/>
    </w:p>
    <w:p w14:paraId="5C611345" w14:textId="77777777" w:rsidR="00D03982" w:rsidRDefault="00000000">
      <w:pPr>
        <w:spacing w:after="120"/>
        <w:jc w:val="center"/>
      </w:pPr>
      <w:r>
        <w:rPr>
          <w:b/>
          <w:bCs/>
          <w:color w:val="C00000"/>
          <w:sz w:val="28"/>
          <w:szCs w:val="28"/>
        </w:rPr>
        <w:t>Le monde d'aujourd'hui : de l'après-guerre froide à la mondialisation</w:t>
      </w:r>
    </w:p>
    <w:p w14:paraId="132D1762" w14:textId="77777777" w:rsidR="00D03982" w:rsidRDefault="00000000">
      <w:pPr>
        <w:spacing w:after="16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626"/>
        <w:gridCol w:w="3012"/>
      </w:tblGrid>
      <w:tr w:rsidR="00D03982" w14:paraId="19EE49A5" w14:textId="77777777">
        <w:tblPrEx>
          <w:tblCellMar>
            <w:top w:w="0" w:type="dxa"/>
            <w:bottom w:w="0" w:type="dxa"/>
          </w:tblCellMar>
        </w:tblPrEx>
        <w:tc>
          <w:tcPr>
            <w:tcW w:w="6600" w:type="dxa"/>
            <w:tcMar>
              <w:top w:w="60" w:type="dxa"/>
              <w:left w:w="60" w:type="dxa"/>
              <w:bottom w:w="60" w:type="dxa"/>
              <w:right w:w="60" w:type="dxa"/>
            </w:tcMar>
          </w:tcPr>
          <w:p w14:paraId="43E6D1DC" w14:textId="77777777" w:rsidR="00D03982" w:rsidRDefault="00000000">
            <w:pPr>
              <w:spacing w:after="40" w:line="276" w:lineRule="auto"/>
            </w:pPr>
            <w:r>
              <w:rPr>
                <w:b/>
                <w:bCs/>
                <w:color w:val="000000"/>
                <w:sz w:val="20"/>
                <w:szCs w:val="20"/>
              </w:rPr>
              <w:t>Discipline :</w:t>
            </w:r>
            <w:r>
              <w:rPr>
                <w:color w:val="000000"/>
                <w:sz w:val="20"/>
                <w:szCs w:val="20"/>
              </w:rPr>
              <w:t xml:space="preserve"> Histoire</w:t>
            </w:r>
          </w:p>
          <w:p w14:paraId="090DB4CD" w14:textId="77777777" w:rsidR="00D03982" w:rsidRDefault="00000000">
            <w:pPr>
              <w:spacing w:after="40" w:line="276" w:lineRule="auto"/>
            </w:pPr>
            <w:r>
              <w:rPr>
                <w:b/>
                <w:bCs/>
                <w:color w:val="000000"/>
                <w:sz w:val="20"/>
                <w:szCs w:val="20"/>
              </w:rPr>
              <w:t>Thème :</w:t>
            </w:r>
            <w:r>
              <w:rPr>
                <w:color w:val="000000"/>
                <w:sz w:val="20"/>
                <w:szCs w:val="20"/>
              </w:rPr>
              <w:t xml:space="preserve"> Le monde depuis 1945</w:t>
            </w:r>
          </w:p>
          <w:p w14:paraId="6DDDC1B6" w14:textId="77777777" w:rsidR="00D03982" w:rsidRDefault="00000000">
            <w:pPr>
              <w:spacing w:after="40" w:line="276" w:lineRule="auto"/>
            </w:pPr>
            <w:r>
              <w:rPr>
                <w:b/>
                <w:bCs/>
                <w:color w:val="000000"/>
                <w:sz w:val="20"/>
                <w:szCs w:val="20"/>
              </w:rPr>
              <w:t>Titre :</w:t>
            </w:r>
            <w:r>
              <w:rPr>
                <w:color w:val="000000"/>
                <w:sz w:val="20"/>
                <w:szCs w:val="20"/>
              </w:rPr>
              <w:t xml:space="preserve"> Le monde d'aujourd'hui : de l'après-guerre froide à la mondialisation</w:t>
            </w:r>
          </w:p>
          <w:p w14:paraId="6F5D4785" w14:textId="77777777" w:rsidR="00D03982" w:rsidRDefault="00000000">
            <w:pPr>
              <w:spacing w:after="40" w:line="276" w:lineRule="auto"/>
            </w:pPr>
            <w:r>
              <w:rPr>
                <w:b/>
                <w:bCs/>
                <w:color w:val="000000"/>
                <w:sz w:val="20"/>
                <w:szCs w:val="20"/>
              </w:rPr>
              <w:t>Objectif spécifique :</w:t>
            </w:r>
            <w:r>
              <w:rPr>
                <w:color w:val="000000"/>
                <w:sz w:val="20"/>
                <w:szCs w:val="20"/>
              </w:rPr>
              <w:t xml:space="preserve"> Être capable de présenter le monde issu de la fin de la guerre froide : la suprématie américaine et le rôle de « gendarme du monde » des États-Unis, les nouveaux conflits, la mondialisation économique et ses limites, et l'émergence de nouvelles puissances, à l'aide d'un tableau synoptique</w:t>
            </w:r>
          </w:p>
          <w:p w14:paraId="688DA270" w14:textId="77777777" w:rsidR="00D03982" w:rsidRDefault="00000000">
            <w:pPr>
              <w:spacing w:after="40" w:line="276" w:lineRule="auto"/>
            </w:pPr>
            <w:r>
              <w:rPr>
                <w:b/>
                <w:bCs/>
                <w:color w:val="000000"/>
                <w:sz w:val="20"/>
                <w:szCs w:val="20"/>
              </w:rPr>
              <w:t>Documentation :</w:t>
            </w:r>
            <w:r>
              <w:rPr>
                <w:color w:val="000000"/>
                <w:sz w:val="20"/>
                <w:szCs w:val="20"/>
              </w:rPr>
              <w:t xml:space="preserve"> Programme scolaire de la classe de 3ème, Histoire (MEN/DCI, édition 2015) ; P. </w:t>
            </w:r>
            <w:proofErr w:type="spellStart"/>
            <w:r>
              <w:rPr>
                <w:color w:val="000000"/>
                <w:sz w:val="20"/>
                <w:szCs w:val="20"/>
              </w:rPr>
              <w:t>Milza</w:t>
            </w:r>
            <w:proofErr w:type="spellEnd"/>
            <w:r>
              <w:rPr>
                <w:color w:val="000000"/>
                <w:sz w:val="20"/>
                <w:szCs w:val="20"/>
              </w:rPr>
              <w:t xml:space="preserve"> et S. </w:t>
            </w:r>
            <w:proofErr w:type="spellStart"/>
            <w:r>
              <w:rPr>
                <w:color w:val="000000"/>
                <w:sz w:val="20"/>
                <w:szCs w:val="20"/>
              </w:rPr>
              <w:t>Berstein</w:t>
            </w:r>
            <w:proofErr w:type="spellEnd"/>
            <w:r>
              <w:rPr>
                <w:color w:val="000000"/>
                <w:sz w:val="20"/>
                <w:szCs w:val="20"/>
              </w:rPr>
              <w:t xml:space="preserve">, Histoire du XXe siècle, t. 3 et 4 ; P. Boniface, Atlas des relations internationales (2023) ; L. </w:t>
            </w:r>
            <w:proofErr w:type="spellStart"/>
            <w:r>
              <w:rPr>
                <w:color w:val="000000"/>
                <w:sz w:val="20"/>
                <w:szCs w:val="20"/>
              </w:rPr>
              <w:t>Carroué</w:t>
            </w:r>
            <w:proofErr w:type="spellEnd"/>
            <w:r>
              <w:rPr>
                <w:color w:val="000000"/>
                <w:sz w:val="20"/>
                <w:szCs w:val="20"/>
              </w:rPr>
              <w:t>, Géographie de la mondialisation (2019) ; rapports de l'ONU et de la Banque mondiale (2023-2024).</w:t>
            </w:r>
          </w:p>
          <w:p w14:paraId="1C9D9CE6" w14:textId="77777777" w:rsidR="00D03982" w:rsidRDefault="00000000">
            <w:pPr>
              <w:spacing w:after="40" w:line="276" w:lineRule="auto"/>
            </w:pPr>
            <w:r>
              <w:rPr>
                <w:b/>
                <w:bCs/>
                <w:color w:val="000000"/>
                <w:sz w:val="20"/>
                <w:szCs w:val="20"/>
              </w:rPr>
              <w:t>Support et matériel :</w:t>
            </w:r>
            <w:r>
              <w:rPr>
                <w:color w:val="000000"/>
                <w:sz w:val="20"/>
                <w:szCs w:val="20"/>
              </w:rPr>
              <w:t xml:space="preserve"> Tableau noir, craie, cahier de l'élève</w:t>
            </w:r>
          </w:p>
        </w:tc>
        <w:tc>
          <w:tcPr>
            <w:tcW w:w="3000" w:type="dxa"/>
            <w:tcMar>
              <w:top w:w="60" w:type="dxa"/>
              <w:left w:w="60" w:type="dxa"/>
              <w:bottom w:w="60" w:type="dxa"/>
              <w:right w:w="60" w:type="dxa"/>
            </w:tcMar>
          </w:tcPr>
          <w:p w14:paraId="6598E0D8" w14:textId="77777777" w:rsidR="00D03982" w:rsidRDefault="00000000">
            <w:pPr>
              <w:spacing w:after="40" w:line="276" w:lineRule="auto"/>
            </w:pPr>
            <w:r>
              <w:rPr>
                <w:b/>
                <w:bCs/>
                <w:color w:val="000000"/>
                <w:sz w:val="20"/>
                <w:szCs w:val="20"/>
              </w:rPr>
              <w:t>Date :</w:t>
            </w:r>
            <w:r>
              <w:rPr>
                <w:color w:val="000000"/>
                <w:sz w:val="20"/>
                <w:szCs w:val="20"/>
              </w:rPr>
              <w:t xml:space="preserve"> ________________</w:t>
            </w:r>
          </w:p>
          <w:p w14:paraId="34F6AEA3" w14:textId="77777777" w:rsidR="00D03982" w:rsidRDefault="00000000">
            <w:pPr>
              <w:spacing w:after="40" w:line="276" w:lineRule="auto"/>
            </w:pPr>
            <w:r>
              <w:rPr>
                <w:b/>
                <w:bCs/>
                <w:color w:val="000000"/>
                <w:sz w:val="20"/>
                <w:szCs w:val="20"/>
              </w:rPr>
              <w:t>Classe :</w:t>
            </w:r>
            <w:r>
              <w:rPr>
                <w:color w:val="000000"/>
                <w:sz w:val="20"/>
                <w:szCs w:val="20"/>
              </w:rPr>
              <w:t xml:space="preserve"> 3ème</w:t>
            </w:r>
          </w:p>
          <w:p w14:paraId="769679D4" w14:textId="77777777" w:rsidR="00D03982" w:rsidRDefault="00000000">
            <w:pPr>
              <w:spacing w:after="40" w:line="276" w:lineRule="auto"/>
            </w:pPr>
            <w:r>
              <w:rPr>
                <w:b/>
                <w:bCs/>
                <w:color w:val="000000"/>
                <w:sz w:val="20"/>
                <w:szCs w:val="20"/>
              </w:rPr>
              <w:t>Séance n° :</w:t>
            </w:r>
            <w:r>
              <w:rPr>
                <w:color w:val="000000"/>
                <w:sz w:val="20"/>
                <w:szCs w:val="20"/>
              </w:rPr>
              <w:t xml:space="preserve"> 24 / 25</w:t>
            </w:r>
          </w:p>
          <w:p w14:paraId="05CCB953" w14:textId="77777777" w:rsidR="00D03982" w:rsidRDefault="00000000">
            <w:pPr>
              <w:spacing w:after="40" w:line="276" w:lineRule="auto"/>
            </w:pPr>
            <w:r>
              <w:rPr>
                <w:b/>
                <w:bCs/>
                <w:color w:val="000000"/>
                <w:sz w:val="20"/>
                <w:szCs w:val="20"/>
              </w:rPr>
              <w:t>Durée :</w:t>
            </w:r>
            <w:r>
              <w:rPr>
                <w:color w:val="000000"/>
                <w:sz w:val="20"/>
                <w:szCs w:val="20"/>
              </w:rPr>
              <w:t xml:space="preserve"> 2 heures</w:t>
            </w:r>
          </w:p>
        </w:tc>
      </w:tr>
    </w:tbl>
    <w:p w14:paraId="658C0406" w14:textId="77777777" w:rsidR="00D03982" w:rsidRDefault="00D03982">
      <w:pPr>
        <w:spacing w:after="80"/>
      </w:pPr>
    </w:p>
    <w:tbl>
      <w:tblPr>
        <w:tblW w:w="96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000" w:firstRow="0" w:lastRow="0" w:firstColumn="0" w:lastColumn="0" w:noHBand="0" w:noVBand="0"/>
      </w:tblPr>
      <w:tblGrid>
        <w:gridCol w:w="1150"/>
        <w:gridCol w:w="3250"/>
        <w:gridCol w:w="2250"/>
        <w:gridCol w:w="1100"/>
        <w:gridCol w:w="1050"/>
        <w:gridCol w:w="800"/>
      </w:tblGrid>
      <w:tr w:rsidR="00D03982" w14:paraId="7D181474" w14:textId="77777777">
        <w:tblPrEx>
          <w:tblCellMar>
            <w:top w:w="0" w:type="dxa"/>
            <w:bottom w:w="0" w:type="dxa"/>
          </w:tblCellMar>
        </w:tblPrEx>
        <w:trPr>
          <w:tblHeader/>
        </w:trPr>
        <w:tc>
          <w:tcPr>
            <w:tcW w:w="1150" w:type="dxa"/>
            <w:vMerge w:val="restart"/>
            <w:shd w:val="clear" w:color="auto" w:fill="DDEEFF"/>
            <w:tcMar>
              <w:top w:w="60" w:type="dxa"/>
              <w:left w:w="60" w:type="dxa"/>
              <w:bottom w:w="60" w:type="dxa"/>
              <w:right w:w="60" w:type="dxa"/>
            </w:tcMar>
            <w:vAlign w:val="center"/>
          </w:tcPr>
          <w:p w14:paraId="47834627" w14:textId="77777777" w:rsidR="00D03982" w:rsidRDefault="00000000">
            <w:pPr>
              <w:spacing w:line="276" w:lineRule="auto"/>
              <w:jc w:val="center"/>
            </w:pPr>
            <w:r>
              <w:rPr>
                <w:b/>
                <w:bCs/>
                <w:color w:val="000000"/>
                <w:sz w:val="18"/>
                <w:szCs w:val="18"/>
              </w:rPr>
              <w:t>Étapes et Durée</w:t>
            </w:r>
          </w:p>
        </w:tc>
        <w:tc>
          <w:tcPr>
            <w:tcW w:w="5500" w:type="dxa"/>
            <w:gridSpan w:val="2"/>
            <w:shd w:val="clear" w:color="auto" w:fill="DDEEFF"/>
            <w:tcMar>
              <w:top w:w="60" w:type="dxa"/>
              <w:left w:w="60" w:type="dxa"/>
              <w:bottom w:w="60" w:type="dxa"/>
              <w:right w:w="60" w:type="dxa"/>
            </w:tcMar>
            <w:vAlign w:val="center"/>
          </w:tcPr>
          <w:p w14:paraId="12271632" w14:textId="77777777" w:rsidR="00D03982" w:rsidRDefault="00000000">
            <w:pPr>
              <w:spacing w:line="276" w:lineRule="auto"/>
              <w:jc w:val="center"/>
            </w:pPr>
            <w:r>
              <w:rPr>
                <w:b/>
                <w:bCs/>
                <w:color w:val="000000"/>
                <w:sz w:val="18"/>
                <w:szCs w:val="18"/>
              </w:rPr>
              <w:t>Déroulement de la leçon</w:t>
            </w:r>
          </w:p>
        </w:tc>
        <w:tc>
          <w:tcPr>
            <w:tcW w:w="1100" w:type="dxa"/>
            <w:vMerge w:val="restart"/>
            <w:shd w:val="clear" w:color="auto" w:fill="DDEEFF"/>
            <w:tcMar>
              <w:top w:w="60" w:type="dxa"/>
              <w:left w:w="60" w:type="dxa"/>
              <w:bottom w:w="60" w:type="dxa"/>
              <w:right w:w="60" w:type="dxa"/>
            </w:tcMar>
            <w:vAlign w:val="center"/>
          </w:tcPr>
          <w:p w14:paraId="008B2F58" w14:textId="77777777" w:rsidR="00D03982" w:rsidRDefault="00000000">
            <w:pPr>
              <w:spacing w:line="276" w:lineRule="auto"/>
              <w:jc w:val="center"/>
            </w:pPr>
            <w:r>
              <w:rPr>
                <w:b/>
                <w:bCs/>
                <w:color w:val="000000"/>
                <w:sz w:val="18"/>
                <w:szCs w:val="18"/>
              </w:rPr>
              <w:t>Technique et Stratégie</w:t>
            </w:r>
          </w:p>
        </w:tc>
        <w:tc>
          <w:tcPr>
            <w:tcW w:w="1050" w:type="dxa"/>
            <w:vMerge w:val="restart"/>
            <w:shd w:val="clear" w:color="auto" w:fill="DDEEFF"/>
            <w:tcMar>
              <w:top w:w="60" w:type="dxa"/>
              <w:left w:w="60" w:type="dxa"/>
              <w:bottom w:w="60" w:type="dxa"/>
              <w:right w:w="60" w:type="dxa"/>
            </w:tcMar>
            <w:vAlign w:val="center"/>
          </w:tcPr>
          <w:p w14:paraId="76A3F8C4" w14:textId="77777777" w:rsidR="00D03982" w:rsidRDefault="00000000">
            <w:pPr>
              <w:spacing w:line="276" w:lineRule="auto"/>
              <w:jc w:val="center"/>
            </w:pPr>
            <w:r>
              <w:rPr>
                <w:b/>
                <w:bCs/>
                <w:color w:val="000000"/>
                <w:sz w:val="18"/>
                <w:szCs w:val="18"/>
              </w:rPr>
              <w:t>Support et Matériel</w:t>
            </w:r>
          </w:p>
        </w:tc>
        <w:tc>
          <w:tcPr>
            <w:tcW w:w="800" w:type="dxa"/>
            <w:vMerge w:val="restart"/>
            <w:shd w:val="clear" w:color="auto" w:fill="DDEEFF"/>
            <w:tcMar>
              <w:top w:w="60" w:type="dxa"/>
              <w:left w:w="60" w:type="dxa"/>
              <w:bottom w:w="60" w:type="dxa"/>
              <w:right w:w="60" w:type="dxa"/>
            </w:tcMar>
            <w:vAlign w:val="center"/>
          </w:tcPr>
          <w:p w14:paraId="0B8B6115" w14:textId="77777777" w:rsidR="00D03982" w:rsidRDefault="00000000">
            <w:pPr>
              <w:spacing w:line="276" w:lineRule="auto"/>
              <w:jc w:val="center"/>
            </w:pPr>
            <w:r>
              <w:rPr>
                <w:b/>
                <w:bCs/>
                <w:color w:val="000000"/>
                <w:sz w:val="18"/>
                <w:szCs w:val="18"/>
              </w:rPr>
              <w:t>Observation</w:t>
            </w:r>
          </w:p>
        </w:tc>
      </w:tr>
      <w:tr w:rsidR="00D03982" w14:paraId="78E3764F" w14:textId="77777777">
        <w:tblPrEx>
          <w:tblCellMar>
            <w:top w:w="0" w:type="dxa"/>
            <w:bottom w:w="0" w:type="dxa"/>
          </w:tblCellMar>
        </w:tblPrEx>
        <w:trPr>
          <w:tblHeader/>
        </w:trPr>
        <w:tc>
          <w:tcPr>
            <w:tcW w:w="1150" w:type="dxa"/>
            <w:vMerge/>
          </w:tcPr>
          <w:p w14:paraId="1FD59E54" w14:textId="77777777" w:rsidR="00D03982" w:rsidRDefault="00D03982"/>
        </w:tc>
        <w:tc>
          <w:tcPr>
            <w:tcW w:w="3250" w:type="dxa"/>
            <w:shd w:val="clear" w:color="auto" w:fill="F5F5F5"/>
            <w:tcMar>
              <w:top w:w="60" w:type="dxa"/>
              <w:left w:w="60" w:type="dxa"/>
              <w:bottom w:w="60" w:type="dxa"/>
              <w:right w:w="60" w:type="dxa"/>
            </w:tcMar>
          </w:tcPr>
          <w:p w14:paraId="6127BD7A" w14:textId="77777777" w:rsidR="00D03982" w:rsidRDefault="00000000">
            <w:pPr>
              <w:spacing w:line="276" w:lineRule="auto"/>
              <w:jc w:val="center"/>
            </w:pPr>
            <w:r>
              <w:rPr>
                <w:b/>
                <w:bCs/>
                <w:color w:val="000000"/>
                <w:sz w:val="18"/>
                <w:szCs w:val="18"/>
              </w:rPr>
              <w:t>Enseignant</w:t>
            </w:r>
          </w:p>
        </w:tc>
        <w:tc>
          <w:tcPr>
            <w:tcW w:w="2250" w:type="dxa"/>
            <w:shd w:val="clear" w:color="auto" w:fill="F5F5F5"/>
            <w:tcMar>
              <w:top w:w="60" w:type="dxa"/>
              <w:left w:w="60" w:type="dxa"/>
              <w:bottom w:w="60" w:type="dxa"/>
              <w:right w:w="60" w:type="dxa"/>
            </w:tcMar>
          </w:tcPr>
          <w:p w14:paraId="4C9CDDAB" w14:textId="77777777" w:rsidR="00D03982" w:rsidRDefault="00000000">
            <w:pPr>
              <w:spacing w:line="276" w:lineRule="auto"/>
              <w:jc w:val="center"/>
            </w:pPr>
            <w:r>
              <w:rPr>
                <w:b/>
                <w:bCs/>
                <w:color w:val="000000"/>
                <w:sz w:val="18"/>
                <w:szCs w:val="18"/>
              </w:rPr>
              <w:t>Apprenants</w:t>
            </w:r>
          </w:p>
        </w:tc>
        <w:tc>
          <w:tcPr>
            <w:tcW w:w="1100" w:type="dxa"/>
            <w:vMerge/>
          </w:tcPr>
          <w:p w14:paraId="38F0B5A0" w14:textId="77777777" w:rsidR="00D03982" w:rsidRDefault="00D03982"/>
        </w:tc>
        <w:tc>
          <w:tcPr>
            <w:tcW w:w="1050" w:type="dxa"/>
            <w:vMerge/>
          </w:tcPr>
          <w:p w14:paraId="05748010" w14:textId="77777777" w:rsidR="00D03982" w:rsidRDefault="00D03982"/>
        </w:tc>
        <w:tc>
          <w:tcPr>
            <w:tcW w:w="800" w:type="dxa"/>
            <w:vMerge/>
          </w:tcPr>
          <w:p w14:paraId="61619D7C" w14:textId="77777777" w:rsidR="00D03982" w:rsidRDefault="00D03982"/>
        </w:tc>
      </w:tr>
      <w:tr w:rsidR="00D03982" w14:paraId="0586957B"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493EB3DA" w14:textId="77777777" w:rsidR="00D03982" w:rsidRDefault="00000000">
            <w:pPr>
              <w:spacing w:line="276" w:lineRule="auto"/>
            </w:pPr>
            <w:r>
              <w:rPr>
                <w:b/>
                <w:bCs/>
                <w:color w:val="000000"/>
                <w:sz w:val="19"/>
                <w:szCs w:val="19"/>
              </w:rPr>
              <w:t>I. RÉVISION</w:t>
            </w:r>
          </w:p>
        </w:tc>
      </w:tr>
      <w:tr w:rsidR="00D03982" w14:paraId="49745D6D" w14:textId="77777777">
        <w:tblPrEx>
          <w:tblCellMar>
            <w:top w:w="0" w:type="dxa"/>
            <w:bottom w:w="0" w:type="dxa"/>
          </w:tblCellMar>
        </w:tblPrEx>
        <w:tc>
          <w:tcPr>
            <w:tcW w:w="1150" w:type="dxa"/>
            <w:tcMar>
              <w:top w:w="60" w:type="dxa"/>
              <w:left w:w="60" w:type="dxa"/>
              <w:bottom w:w="60" w:type="dxa"/>
              <w:right w:w="60" w:type="dxa"/>
            </w:tcMar>
          </w:tcPr>
          <w:p w14:paraId="172136A6" w14:textId="77777777" w:rsidR="00D03982" w:rsidRDefault="00000000">
            <w:pPr>
              <w:spacing w:after="20" w:line="276" w:lineRule="auto"/>
            </w:pPr>
            <w:r>
              <w:rPr>
                <w:b/>
                <w:bCs/>
                <w:color w:val="000000"/>
                <w:sz w:val="18"/>
                <w:szCs w:val="18"/>
              </w:rPr>
              <w:t>Révision</w:t>
            </w:r>
          </w:p>
          <w:p w14:paraId="703A4329" w14:textId="77777777" w:rsidR="00D03982" w:rsidRDefault="00000000">
            <w:pPr>
              <w:spacing w:line="276" w:lineRule="auto"/>
            </w:pPr>
            <w:r>
              <w:rPr>
                <w:color w:val="000000"/>
                <w:sz w:val="18"/>
                <w:szCs w:val="18"/>
              </w:rPr>
              <w:t>15 min</w:t>
            </w:r>
          </w:p>
        </w:tc>
        <w:tc>
          <w:tcPr>
            <w:tcW w:w="3250" w:type="dxa"/>
            <w:tcMar>
              <w:top w:w="60" w:type="dxa"/>
              <w:left w:w="60" w:type="dxa"/>
              <w:bottom w:w="60" w:type="dxa"/>
              <w:right w:w="60" w:type="dxa"/>
            </w:tcMar>
          </w:tcPr>
          <w:p w14:paraId="062F7954" w14:textId="77777777" w:rsidR="00D03982" w:rsidRDefault="00000000">
            <w:pPr>
              <w:spacing w:after="50" w:line="276" w:lineRule="auto"/>
            </w:pPr>
            <w:r>
              <w:rPr>
                <w:color w:val="000000"/>
                <w:sz w:val="18"/>
                <w:szCs w:val="18"/>
              </w:rPr>
              <w:t>Citez deux facteurs de la décolonisation.</w:t>
            </w:r>
          </w:p>
          <w:p w14:paraId="664E4189" w14:textId="77777777" w:rsidR="00D03982" w:rsidRDefault="00000000">
            <w:pPr>
              <w:spacing w:after="50" w:line="276" w:lineRule="auto"/>
            </w:pPr>
            <w:r>
              <w:rPr>
                <w:color w:val="000000"/>
                <w:sz w:val="18"/>
                <w:szCs w:val="18"/>
              </w:rPr>
              <w:t>Qu'est-ce que la conférence de Bandoeng ?</w:t>
            </w:r>
          </w:p>
          <w:p w14:paraId="6335238C" w14:textId="77777777" w:rsidR="00D03982" w:rsidRDefault="00000000">
            <w:pPr>
              <w:spacing w:after="50" w:line="276" w:lineRule="auto"/>
            </w:pPr>
            <w:r>
              <w:rPr>
                <w:color w:val="000000"/>
                <w:sz w:val="18"/>
                <w:szCs w:val="18"/>
              </w:rPr>
              <w:t>Qu'est-ce que le Tiers-Monde ?</w:t>
            </w:r>
          </w:p>
          <w:p w14:paraId="08A19897" w14:textId="77777777" w:rsidR="00D03982" w:rsidRDefault="00000000">
            <w:pPr>
              <w:spacing w:after="50" w:line="276" w:lineRule="auto"/>
            </w:pPr>
            <w:r>
              <w:rPr>
                <w:color w:val="000000"/>
                <w:sz w:val="18"/>
                <w:szCs w:val="18"/>
              </w:rPr>
              <w:t>Quand l'URSS a-t-elle disparu et qui reste la seule superpuissance ?</w:t>
            </w:r>
          </w:p>
        </w:tc>
        <w:tc>
          <w:tcPr>
            <w:tcW w:w="2250" w:type="dxa"/>
            <w:tcMar>
              <w:top w:w="60" w:type="dxa"/>
              <w:left w:w="60" w:type="dxa"/>
              <w:bottom w:w="60" w:type="dxa"/>
              <w:right w:w="60" w:type="dxa"/>
            </w:tcMar>
          </w:tcPr>
          <w:p w14:paraId="3A678D75" w14:textId="77777777" w:rsidR="00D03982" w:rsidRDefault="00000000">
            <w:pPr>
              <w:spacing w:after="50" w:line="276" w:lineRule="auto"/>
            </w:pPr>
            <w:r>
              <w:rPr>
                <w:color w:val="000000"/>
                <w:sz w:val="18"/>
                <w:szCs w:val="18"/>
              </w:rPr>
              <w:t>R.A. : Les mouvements nationalistes, l'affaiblissement des métropoles, l'hostilité des deux Grands et de l'ONU.</w:t>
            </w:r>
          </w:p>
          <w:p w14:paraId="31AA889D" w14:textId="77777777" w:rsidR="00D03982" w:rsidRDefault="00000000">
            <w:pPr>
              <w:spacing w:after="50" w:line="276" w:lineRule="auto"/>
            </w:pPr>
            <w:r>
              <w:rPr>
                <w:color w:val="000000"/>
                <w:sz w:val="18"/>
                <w:szCs w:val="18"/>
              </w:rPr>
              <w:t>R.A. : La réunion de 29 pays d'Asie et d'Afrique en avril 1955 qui condamne le colonialisme et refuse les blocs.</w:t>
            </w:r>
          </w:p>
          <w:p w14:paraId="7647B0F8" w14:textId="77777777" w:rsidR="00D03982" w:rsidRDefault="00000000">
            <w:pPr>
              <w:spacing w:after="50" w:line="276" w:lineRule="auto"/>
            </w:pPr>
            <w:r>
              <w:rPr>
                <w:color w:val="000000"/>
                <w:sz w:val="18"/>
                <w:szCs w:val="18"/>
              </w:rPr>
              <w:t>R.A. : L'ensemble des pays pauvres n'appartenant ni au bloc de l'Ouest ni au bloc de l'Est.</w:t>
            </w:r>
          </w:p>
          <w:p w14:paraId="375D144D" w14:textId="77777777" w:rsidR="00D03982" w:rsidRDefault="00000000">
            <w:pPr>
              <w:spacing w:after="50" w:line="276" w:lineRule="auto"/>
            </w:pPr>
            <w:r>
              <w:rPr>
                <w:color w:val="000000"/>
                <w:sz w:val="18"/>
                <w:szCs w:val="18"/>
              </w:rPr>
              <w:t>R.A. : Le 25 décembre 1991 ; les États-Unis.</w:t>
            </w:r>
          </w:p>
        </w:tc>
        <w:tc>
          <w:tcPr>
            <w:tcW w:w="1100" w:type="dxa"/>
            <w:tcMar>
              <w:top w:w="60" w:type="dxa"/>
              <w:left w:w="60" w:type="dxa"/>
              <w:bottom w:w="60" w:type="dxa"/>
              <w:right w:w="60" w:type="dxa"/>
            </w:tcMar>
          </w:tcPr>
          <w:p w14:paraId="08E0B1B5" w14:textId="77777777" w:rsidR="00D03982" w:rsidRDefault="00000000">
            <w:pPr>
              <w:spacing w:after="50" w:line="276" w:lineRule="auto"/>
            </w:pPr>
            <w:r>
              <w:rPr>
                <w:color w:val="000000"/>
                <w:sz w:val="18"/>
                <w:szCs w:val="18"/>
              </w:rPr>
              <w:t>Questions-réponses orales</w:t>
            </w:r>
          </w:p>
        </w:tc>
        <w:tc>
          <w:tcPr>
            <w:tcW w:w="1050" w:type="dxa"/>
            <w:tcMar>
              <w:top w:w="60" w:type="dxa"/>
              <w:left w:w="60" w:type="dxa"/>
              <w:bottom w:w="60" w:type="dxa"/>
              <w:right w:w="60" w:type="dxa"/>
            </w:tcMar>
          </w:tcPr>
          <w:p w14:paraId="2F0E172A" w14:textId="77777777" w:rsidR="00D03982" w:rsidRDefault="00000000">
            <w:pPr>
              <w:spacing w:after="50" w:line="276" w:lineRule="auto"/>
            </w:pPr>
            <w:r>
              <w:rPr>
                <w:color w:val="000000"/>
                <w:sz w:val="18"/>
                <w:szCs w:val="18"/>
              </w:rPr>
              <w:t>—</w:t>
            </w:r>
          </w:p>
        </w:tc>
        <w:tc>
          <w:tcPr>
            <w:tcW w:w="800" w:type="dxa"/>
            <w:tcMar>
              <w:top w:w="60" w:type="dxa"/>
              <w:left w:w="60" w:type="dxa"/>
              <w:bottom w:w="60" w:type="dxa"/>
              <w:right w:w="60" w:type="dxa"/>
            </w:tcMar>
          </w:tcPr>
          <w:p w14:paraId="4A9B78C1" w14:textId="77777777" w:rsidR="00D03982" w:rsidRDefault="00D03982"/>
        </w:tc>
      </w:tr>
      <w:tr w:rsidR="00D03982" w14:paraId="44AE9038"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10310C39" w14:textId="77777777" w:rsidR="00D03982" w:rsidRDefault="00000000">
            <w:pPr>
              <w:spacing w:line="276" w:lineRule="auto"/>
            </w:pPr>
            <w:r>
              <w:rPr>
                <w:b/>
                <w:bCs/>
                <w:color w:val="000000"/>
                <w:sz w:val="19"/>
                <w:szCs w:val="19"/>
              </w:rPr>
              <w:t>II. NOUVELLE LEÇON — 90 min</w:t>
            </w:r>
          </w:p>
        </w:tc>
      </w:tr>
      <w:tr w:rsidR="00D03982" w14:paraId="150500E0" w14:textId="77777777">
        <w:tblPrEx>
          <w:tblCellMar>
            <w:top w:w="0" w:type="dxa"/>
            <w:bottom w:w="0" w:type="dxa"/>
          </w:tblCellMar>
        </w:tblPrEx>
        <w:tc>
          <w:tcPr>
            <w:tcW w:w="1150" w:type="dxa"/>
            <w:tcMar>
              <w:top w:w="60" w:type="dxa"/>
              <w:left w:w="60" w:type="dxa"/>
              <w:bottom w:w="60" w:type="dxa"/>
              <w:right w:w="60" w:type="dxa"/>
            </w:tcMar>
          </w:tcPr>
          <w:p w14:paraId="77DF7FF1" w14:textId="77777777" w:rsidR="00D03982" w:rsidRDefault="00000000">
            <w:pPr>
              <w:spacing w:after="20" w:line="276" w:lineRule="auto"/>
            </w:pPr>
            <w:r>
              <w:rPr>
                <w:b/>
                <w:bCs/>
                <w:color w:val="000000"/>
                <w:sz w:val="18"/>
                <w:szCs w:val="18"/>
              </w:rPr>
              <w:t>1. Mise en situation</w:t>
            </w:r>
          </w:p>
        </w:tc>
        <w:tc>
          <w:tcPr>
            <w:tcW w:w="3250" w:type="dxa"/>
            <w:tcMar>
              <w:top w:w="60" w:type="dxa"/>
              <w:left w:w="60" w:type="dxa"/>
              <w:bottom w:w="60" w:type="dxa"/>
              <w:right w:w="60" w:type="dxa"/>
            </w:tcMar>
          </w:tcPr>
          <w:p w14:paraId="543C4B51" w14:textId="77777777" w:rsidR="00D03982" w:rsidRDefault="00000000">
            <w:pPr>
              <w:spacing w:after="50" w:line="276" w:lineRule="auto"/>
            </w:pPr>
            <w:r>
              <w:rPr>
                <w:color w:val="000000"/>
                <w:sz w:val="18"/>
                <w:szCs w:val="18"/>
              </w:rPr>
              <w:t>Janvier 1991. Sous mandat de l'ONU, une coalition de 35 pays conduite par les États-Unis chasse l'armée irakienne du Koweït en quelques semaines ; le président Bush annonce un « nouvel ordre mondial ». Dix ans plus tard, le 11 septembre 2001, deux avions détournés s'écrasent sur les tours du World Trade Center à New York : près de 3 000 morts. Aujourd'hui, un téléphone assemblé en Chine avec des composants de dix pays est vendu à Antananarivo, tandis que la vanille de la Sava est achetée par des industriels américains.</w:t>
            </w:r>
          </w:p>
          <w:p w14:paraId="28224B8D" w14:textId="77777777" w:rsidR="00D03982" w:rsidRDefault="00000000">
            <w:pPr>
              <w:spacing w:after="50" w:line="276" w:lineRule="auto"/>
            </w:pPr>
            <w:r>
              <w:rPr>
                <w:color w:val="000000"/>
                <w:sz w:val="18"/>
                <w:szCs w:val="18"/>
              </w:rPr>
              <w:t>Qui dirige le monde depuis 1991 ? Pourquoi les guerres n'</w:t>
            </w:r>
            <w:proofErr w:type="spellStart"/>
            <w:r>
              <w:rPr>
                <w:color w:val="000000"/>
                <w:sz w:val="18"/>
                <w:szCs w:val="18"/>
              </w:rPr>
              <w:t>ont-elles</w:t>
            </w:r>
            <w:proofErr w:type="spellEnd"/>
            <w:r>
              <w:rPr>
                <w:color w:val="000000"/>
                <w:sz w:val="18"/>
                <w:szCs w:val="18"/>
              </w:rPr>
              <w:t xml:space="preserve"> pas cessé ? </w:t>
            </w:r>
            <w:r>
              <w:rPr>
                <w:color w:val="000000"/>
                <w:sz w:val="18"/>
                <w:szCs w:val="18"/>
              </w:rPr>
              <w:lastRenderedPageBreak/>
              <w:t>Qu'est-ce qui relie Madagascar au reste du monde ?</w:t>
            </w:r>
          </w:p>
        </w:tc>
        <w:tc>
          <w:tcPr>
            <w:tcW w:w="2250" w:type="dxa"/>
            <w:tcMar>
              <w:top w:w="60" w:type="dxa"/>
              <w:left w:w="60" w:type="dxa"/>
              <w:bottom w:w="60" w:type="dxa"/>
              <w:right w:w="60" w:type="dxa"/>
            </w:tcMar>
          </w:tcPr>
          <w:p w14:paraId="46B933FE" w14:textId="77777777" w:rsidR="00D03982" w:rsidRDefault="00000000">
            <w:pPr>
              <w:spacing w:after="50" w:line="276" w:lineRule="auto"/>
            </w:pPr>
            <w:r>
              <w:rPr>
                <w:color w:val="000000"/>
                <w:sz w:val="18"/>
                <w:szCs w:val="18"/>
              </w:rPr>
              <w:lastRenderedPageBreak/>
              <w:t>Les élèves écoutent et répondent à l'oral. R.A. : les États-Unis dominent mais sont contestés ; il y a de nouveaux conflits (nationalismes, terrorisme) ; le commerce, Internet, les migrations relient tous les pays : c'est la mondialisation.</w:t>
            </w:r>
          </w:p>
        </w:tc>
        <w:tc>
          <w:tcPr>
            <w:tcW w:w="1100" w:type="dxa"/>
            <w:tcMar>
              <w:top w:w="60" w:type="dxa"/>
              <w:left w:w="60" w:type="dxa"/>
              <w:bottom w:w="60" w:type="dxa"/>
              <w:right w:w="60" w:type="dxa"/>
            </w:tcMar>
          </w:tcPr>
          <w:p w14:paraId="4A0C73F6" w14:textId="77777777" w:rsidR="00D03982" w:rsidRDefault="00000000">
            <w:pPr>
              <w:spacing w:after="50" w:line="276" w:lineRule="auto"/>
            </w:pPr>
            <w:r>
              <w:rPr>
                <w:color w:val="000000"/>
                <w:sz w:val="18"/>
                <w:szCs w:val="18"/>
              </w:rPr>
              <w:t>Amorce orale</w:t>
            </w:r>
          </w:p>
        </w:tc>
        <w:tc>
          <w:tcPr>
            <w:tcW w:w="1050" w:type="dxa"/>
            <w:tcMar>
              <w:top w:w="60" w:type="dxa"/>
              <w:left w:w="60" w:type="dxa"/>
              <w:bottom w:w="60" w:type="dxa"/>
              <w:right w:w="60" w:type="dxa"/>
            </w:tcMar>
          </w:tcPr>
          <w:p w14:paraId="5AC9724B" w14:textId="77777777" w:rsidR="00D03982" w:rsidRDefault="00000000">
            <w:pPr>
              <w:spacing w:after="50" w:line="276" w:lineRule="auto"/>
            </w:pPr>
            <w:r>
              <w:rPr>
                <w:color w:val="000000"/>
                <w:sz w:val="18"/>
                <w:szCs w:val="18"/>
              </w:rPr>
              <w:t>Tableau noir</w:t>
            </w:r>
          </w:p>
        </w:tc>
        <w:tc>
          <w:tcPr>
            <w:tcW w:w="800" w:type="dxa"/>
            <w:tcMar>
              <w:top w:w="60" w:type="dxa"/>
              <w:left w:w="60" w:type="dxa"/>
              <w:bottom w:w="60" w:type="dxa"/>
              <w:right w:w="60" w:type="dxa"/>
            </w:tcMar>
          </w:tcPr>
          <w:p w14:paraId="7D327D7C" w14:textId="77777777" w:rsidR="00D03982" w:rsidRDefault="00D03982"/>
        </w:tc>
      </w:tr>
      <w:tr w:rsidR="00D03982" w14:paraId="40F36CF7" w14:textId="77777777">
        <w:tblPrEx>
          <w:tblCellMar>
            <w:top w:w="0" w:type="dxa"/>
            <w:bottom w:w="0" w:type="dxa"/>
          </w:tblCellMar>
        </w:tblPrEx>
        <w:tc>
          <w:tcPr>
            <w:tcW w:w="1150" w:type="dxa"/>
            <w:tcMar>
              <w:top w:w="60" w:type="dxa"/>
              <w:left w:w="60" w:type="dxa"/>
              <w:bottom w:w="60" w:type="dxa"/>
              <w:right w:w="60" w:type="dxa"/>
            </w:tcMar>
          </w:tcPr>
          <w:p w14:paraId="7BFF4A64" w14:textId="77777777" w:rsidR="00D03982" w:rsidRDefault="00000000">
            <w:pPr>
              <w:spacing w:after="20" w:line="276" w:lineRule="auto"/>
            </w:pPr>
            <w:r>
              <w:rPr>
                <w:b/>
                <w:bCs/>
                <w:color w:val="000000"/>
                <w:sz w:val="18"/>
                <w:szCs w:val="18"/>
              </w:rPr>
              <w:t>2. Présentation</w:t>
            </w:r>
          </w:p>
        </w:tc>
        <w:tc>
          <w:tcPr>
            <w:tcW w:w="3250" w:type="dxa"/>
            <w:tcMar>
              <w:top w:w="60" w:type="dxa"/>
              <w:left w:w="60" w:type="dxa"/>
              <w:bottom w:w="60" w:type="dxa"/>
              <w:right w:w="60" w:type="dxa"/>
            </w:tcMar>
          </w:tcPr>
          <w:p w14:paraId="0BD5E74D" w14:textId="77777777" w:rsidR="00D03982" w:rsidRDefault="00000000">
            <w:pPr>
              <w:spacing w:after="50" w:line="276" w:lineRule="auto"/>
            </w:pPr>
            <w:r>
              <w:rPr>
                <w:color w:val="000000"/>
                <w:sz w:val="18"/>
                <w:szCs w:val="18"/>
              </w:rPr>
              <w:t>Aujourd'hui nous allons apprendre : « Le monde d'aujourd'hui : de l'après-guerre froide à la mondialisation ». Après cette séance, vous serez capables de présenter le monde issu de la fin de la guerre froide : la suprématie américaine et le rôle de « gendarme du monde » des États-Unis, les nouveaux conflits, la mondialisation économique et ses limites, et l'émergence de nouvelles puissances, à l'aide d'un tableau synoptique.</w:t>
            </w:r>
          </w:p>
        </w:tc>
        <w:tc>
          <w:tcPr>
            <w:tcW w:w="2250" w:type="dxa"/>
            <w:tcMar>
              <w:top w:w="60" w:type="dxa"/>
              <w:left w:w="60" w:type="dxa"/>
              <w:bottom w:w="60" w:type="dxa"/>
              <w:right w:w="60" w:type="dxa"/>
            </w:tcMar>
          </w:tcPr>
          <w:p w14:paraId="281729F3" w14:textId="77777777" w:rsidR="00D03982" w:rsidRDefault="00000000">
            <w:pPr>
              <w:spacing w:after="50" w:line="276" w:lineRule="auto"/>
            </w:pPr>
            <w:r>
              <w:rPr>
                <w:color w:val="000000"/>
                <w:sz w:val="18"/>
                <w:szCs w:val="18"/>
              </w:rPr>
              <w:t>Les élèves écoutent.</w:t>
            </w:r>
          </w:p>
        </w:tc>
        <w:tc>
          <w:tcPr>
            <w:tcW w:w="1100" w:type="dxa"/>
            <w:tcMar>
              <w:top w:w="60" w:type="dxa"/>
              <w:left w:w="60" w:type="dxa"/>
              <w:bottom w:w="60" w:type="dxa"/>
              <w:right w:w="60" w:type="dxa"/>
            </w:tcMar>
          </w:tcPr>
          <w:p w14:paraId="1BB112DD" w14:textId="77777777" w:rsidR="00D03982" w:rsidRDefault="00000000">
            <w:pPr>
              <w:spacing w:after="50" w:line="276" w:lineRule="auto"/>
            </w:pPr>
            <w:r>
              <w:rPr>
                <w:color w:val="000000"/>
                <w:sz w:val="18"/>
                <w:szCs w:val="18"/>
              </w:rPr>
              <w:t>Exposé oral</w:t>
            </w:r>
          </w:p>
        </w:tc>
        <w:tc>
          <w:tcPr>
            <w:tcW w:w="1050" w:type="dxa"/>
            <w:tcMar>
              <w:top w:w="60" w:type="dxa"/>
              <w:left w:w="60" w:type="dxa"/>
              <w:bottom w:w="60" w:type="dxa"/>
              <w:right w:w="60" w:type="dxa"/>
            </w:tcMar>
          </w:tcPr>
          <w:p w14:paraId="732D7BFA" w14:textId="77777777" w:rsidR="00D03982" w:rsidRDefault="00000000">
            <w:pPr>
              <w:spacing w:after="50" w:line="276" w:lineRule="auto"/>
            </w:pPr>
            <w:r>
              <w:rPr>
                <w:color w:val="000000"/>
                <w:sz w:val="18"/>
                <w:szCs w:val="18"/>
              </w:rPr>
              <w:t>Tableau noir, cahier</w:t>
            </w:r>
          </w:p>
        </w:tc>
        <w:tc>
          <w:tcPr>
            <w:tcW w:w="800" w:type="dxa"/>
            <w:tcMar>
              <w:top w:w="60" w:type="dxa"/>
              <w:left w:w="60" w:type="dxa"/>
              <w:bottom w:w="60" w:type="dxa"/>
              <w:right w:w="60" w:type="dxa"/>
            </w:tcMar>
          </w:tcPr>
          <w:p w14:paraId="32FA21E7" w14:textId="77777777" w:rsidR="00D03982" w:rsidRDefault="00D03982"/>
        </w:tc>
      </w:tr>
      <w:tr w:rsidR="00D03982" w14:paraId="1EAE7410" w14:textId="77777777">
        <w:tblPrEx>
          <w:tblCellMar>
            <w:top w:w="0" w:type="dxa"/>
            <w:bottom w:w="0" w:type="dxa"/>
          </w:tblCellMar>
        </w:tblPrEx>
        <w:tc>
          <w:tcPr>
            <w:tcW w:w="1150" w:type="dxa"/>
            <w:tcMar>
              <w:top w:w="60" w:type="dxa"/>
              <w:left w:w="60" w:type="dxa"/>
              <w:bottom w:w="60" w:type="dxa"/>
              <w:right w:w="60" w:type="dxa"/>
            </w:tcMar>
          </w:tcPr>
          <w:p w14:paraId="55A81599" w14:textId="77777777" w:rsidR="00D03982" w:rsidRDefault="00000000">
            <w:pPr>
              <w:spacing w:after="20" w:line="276" w:lineRule="auto"/>
            </w:pPr>
            <w:r>
              <w:rPr>
                <w:b/>
                <w:bCs/>
                <w:color w:val="000000"/>
                <w:sz w:val="18"/>
                <w:szCs w:val="18"/>
              </w:rPr>
              <w:t>3. Observation</w:t>
            </w:r>
          </w:p>
        </w:tc>
        <w:tc>
          <w:tcPr>
            <w:tcW w:w="3250" w:type="dxa"/>
            <w:tcMar>
              <w:top w:w="60" w:type="dxa"/>
              <w:left w:w="60" w:type="dxa"/>
              <w:bottom w:w="60" w:type="dxa"/>
              <w:right w:w="60" w:type="dxa"/>
            </w:tcMar>
          </w:tcPr>
          <w:p w14:paraId="2C516E91" w14:textId="77777777" w:rsidR="00D03982" w:rsidRDefault="00000000">
            <w:pPr>
              <w:spacing w:after="50" w:line="276" w:lineRule="auto"/>
            </w:pPr>
            <w:r>
              <w:rPr>
                <w:color w:val="000000"/>
                <w:sz w:val="18"/>
                <w:szCs w:val="18"/>
              </w:rPr>
              <w:t>Regardez et observez bien ce tableau synoptique que j'écris au tableau noir :</w:t>
            </w:r>
          </w:p>
          <w:tbl>
            <w:tblPr>
              <w:tblW w:w="32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000" w:firstRow="0" w:lastRow="0" w:firstColumn="0" w:lastColumn="0" w:noHBand="0" w:noVBand="0"/>
            </w:tblPr>
            <w:tblGrid>
              <w:gridCol w:w="1600"/>
              <w:gridCol w:w="1600"/>
            </w:tblGrid>
            <w:tr w:rsidR="00D03982" w14:paraId="7CCE5655" w14:textId="77777777">
              <w:tblPrEx>
                <w:tblCellMar>
                  <w:top w:w="0" w:type="dxa"/>
                  <w:bottom w:w="0" w:type="dxa"/>
                </w:tblCellMar>
              </w:tblPrEx>
              <w:tc>
                <w:tcPr>
                  <w:tcW w:w="1600" w:type="dxa"/>
                  <w:shd w:val="clear" w:color="auto" w:fill="F5F5F5"/>
                  <w:tcMar>
                    <w:top w:w="30" w:type="dxa"/>
                    <w:left w:w="30" w:type="dxa"/>
                    <w:bottom w:w="30" w:type="dxa"/>
                    <w:right w:w="30" w:type="dxa"/>
                  </w:tcMar>
                </w:tcPr>
                <w:p w14:paraId="4B0B7E4D" w14:textId="77777777" w:rsidR="00D03982" w:rsidRDefault="00000000">
                  <w:pPr>
                    <w:spacing w:line="276" w:lineRule="auto"/>
                  </w:pPr>
                  <w:r>
                    <w:rPr>
                      <w:b/>
                      <w:bCs/>
                      <w:color w:val="000000"/>
                      <w:sz w:val="16"/>
                      <w:szCs w:val="16"/>
                    </w:rPr>
                    <w:t>Domaine</w:t>
                  </w:r>
                </w:p>
              </w:tc>
              <w:tc>
                <w:tcPr>
                  <w:tcW w:w="1600" w:type="dxa"/>
                  <w:shd w:val="clear" w:color="auto" w:fill="F5F5F5"/>
                  <w:tcMar>
                    <w:top w:w="30" w:type="dxa"/>
                    <w:left w:w="30" w:type="dxa"/>
                    <w:bottom w:w="30" w:type="dxa"/>
                    <w:right w:w="30" w:type="dxa"/>
                  </w:tcMar>
                </w:tcPr>
                <w:p w14:paraId="12F930B5" w14:textId="77777777" w:rsidR="00D03982" w:rsidRDefault="00000000">
                  <w:pPr>
                    <w:spacing w:line="276" w:lineRule="auto"/>
                  </w:pPr>
                  <w:r>
                    <w:rPr>
                      <w:b/>
                      <w:bCs/>
                      <w:color w:val="000000"/>
                      <w:sz w:val="16"/>
                      <w:szCs w:val="16"/>
                    </w:rPr>
                    <w:t>Le monde depuis 1991</w:t>
                  </w:r>
                </w:p>
              </w:tc>
            </w:tr>
            <w:tr w:rsidR="00D03982" w14:paraId="61626754" w14:textId="77777777">
              <w:tblPrEx>
                <w:tblCellMar>
                  <w:top w:w="0" w:type="dxa"/>
                  <w:bottom w:w="0" w:type="dxa"/>
                </w:tblCellMar>
              </w:tblPrEx>
              <w:tc>
                <w:tcPr>
                  <w:tcW w:w="1600" w:type="dxa"/>
                  <w:tcMar>
                    <w:top w:w="30" w:type="dxa"/>
                    <w:left w:w="30" w:type="dxa"/>
                    <w:bottom w:w="30" w:type="dxa"/>
                    <w:right w:w="30" w:type="dxa"/>
                  </w:tcMar>
                </w:tcPr>
                <w:p w14:paraId="12D2FF21" w14:textId="77777777" w:rsidR="00D03982" w:rsidRDefault="00000000">
                  <w:pPr>
                    <w:spacing w:line="276" w:lineRule="auto"/>
                  </w:pPr>
                  <w:r>
                    <w:rPr>
                      <w:color w:val="000000"/>
                      <w:sz w:val="16"/>
                      <w:szCs w:val="16"/>
                    </w:rPr>
                    <w:t>Politique : la suprématie américaine</w:t>
                  </w:r>
                </w:p>
              </w:tc>
              <w:tc>
                <w:tcPr>
                  <w:tcW w:w="1600" w:type="dxa"/>
                  <w:tcMar>
                    <w:top w:w="30" w:type="dxa"/>
                    <w:left w:w="30" w:type="dxa"/>
                    <w:bottom w:w="30" w:type="dxa"/>
                    <w:right w:w="30" w:type="dxa"/>
                  </w:tcMar>
                </w:tcPr>
                <w:p w14:paraId="43925F64" w14:textId="77777777" w:rsidR="00D03982" w:rsidRDefault="00000000">
                  <w:pPr>
                    <w:spacing w:line="276" w:lineRule="auto"/>
                  </w:pPr>
                  <w:r>
                    <w:rPr>
                      <w:color w:val="000000"/>
                      <w:sz w:val="16"/>
                      <w:szCs w:val="16"/>
                    </w:rPr>
                    <w:t>Seule superpuissance (« hyperpuissance ») : première économie, première armée, domination culturelle ; « gendarme du monde » : guerre du Golfe (1991, mandat ONU), Somalie (1992), Bosnie (1995), Kosovo (1999) ; après le 11 septembre 2001 : « guerre contre le terrorisme », Afghanistan (2001-2021), Irak (2003, sans mandat ONU) ; limites : échecs, coût, contestation</w:t>
                  </w:r>
                </w:p>
              </w:tc>
            </w:tr>
            <w:tr w:rsidR="00D03982" w14:paraId="048AC7C4" w14:textId="77777777">
              <w:tblPrEx>
                <w:tblCellMar>
                  <w:top w:w="0" w:type="dxa"/>
                  <w:bottom w:w="0" w:type="dxa"/>
                </w:tblCellMar>
              </w:tblPrEx>
              <w:tc>
                <w:tcPr>
                  <w:tcW w:w="1600" w:type="dxa"/>
                  <w:tcMar>
                    <w:top w:w="30" w:type="dxa"/>
                    <w:left w:w="30" w:type="dxa"/>
                    <w:bottom w:w="30" w:type="dxa"/>
                    <w:right w:w="30" w:type="dxa"/>
                  </w:tcMar>
                </w:tcPr>
                <w:p w14:paraId="1722DFDA" w14:textId="77777777" w:rsidR="00D03982" w:rsidRDefault="00000000">
                  <w:pPr>
                    <w:spacing w:line="276" w:lineRule="auto"/>
                  </w:pPr>
                  <w:r>
                    <w:rPr>
                      <w:color w:val="000000"/>
                      <w:sz w:val="16"/>
                      <w:szCs w:val="16"/>
                    </w:rPr>
                    <w:t>Nouveaux conflits</w:t>
                  </w:r>
                </w:p>
              </w:tc>
              <w:tc>
                <w:tcPr>
                  <w:tcW w:w="1600" w:type="dxa"/>
                  <w:tcMar>
                    <w:top w:w="30" w:type="dxa"/>
                    <w:left w:w="30" w:type="dxa"/>
                    <w:bottom w:w="30" w:type="dxa"/>
                    <w:right w:w="30" w:type="dxa"/>
                  </w:tcMar>
                </w:tcPr>
                <w:p w14:paraId="2FF27BF9" w14:textId="77777777" w:rsidR="00D03982" w:rsidRDefault="00000000">
                  <w:pPr>
                    <w:spacing w:line="276" w:lineRule="auto"/>
                  </w:pPr>
                  <w:r>
                    <w:rPr>
                      <w:color w:val="000000"/>
                      <w:sz w:val="16"/>
                      <w:szCs w:val="16"/>
                    </w:rPr>
                    <w:t xml:space="preserve">Guerres nationalistes et ethniques : éclatement de la Yougoslavie (1991-1999), génocide au Rwanda (1994 : 800 000 morts), guerres en Afrique (Congo, Soudan, Sahel) ; terrorisme islamiste (Al-Qaïda, </w:t>
                  </w:r>
                  <w:proofErr w:type="spellStart"/>
                  <w:r>
                    <w:rPr>
                      <w:color w:val="000000"/>
                      <w:sz w:val="16"/>
                      <w:szCs w:val="16"/>
                    </w:rPr>
                    <w:t>Daech</w:t>
                  </w:r>
                  <w:proofErr w:type="spellEnd"/>
                  <w:r>
                    <w:rPr>
                      <w:color w:val="000000"/>
                      <w:sz w:val="16"/>
                      <w:szCs w:val="16"/>
                    </w:rPr>
                    <w:t>) ; Moyen-Orient : conflit israélo-palestinien, guerres en Syrie (2011-) ; retour des rivalités de puissances : Russie en Ukraine (2014, invasion 2022), tensions Chine-États-Unis</w:t>
                  </w:r>
                </w:p>
              </w:tc>
            </w:tr>
            <w:tr w:rsidR="00D03982" w14:paraId="0C898AA4" w14:textId="77777777">
              <w:tblPrEx>
                <w:tblCellMar>
                  <w:top w:w="0" w:type="dxa"/>
                  <w:bottom w:w="0" w:type="dxa"/>
                </w:tblCellMar>
              </w:tblPrEx>
              <w:tc>
                <w:tcPr>
                  <w:tcW w:w="1600" w:type="dxa"/>
                  <w:tcMar>
                    <w:top w:w="30" w:type="dxa"/>
                    <w:left w:w="30" w:type="dxa"/>
                    <w:bottom w:w="30" w:type="dxa"/>
                    <w:right w:w="30" w:type="dxa"/>
                  </w:tcMar>
                </w:tcPr>
                <w:p w14:paraId="5B1E688B" w14:textId="77777777" w:rsidR="00D03982" w:rsidRDefault="00000000">
                  <w:pPr>
                    <w:spacing w:line="276" w:lineRule="auto"/>
                  </w:pPr>
                  <w:r>
                    <w:rPr>
                      <w:color w:val="000000"/>
                      <w:sz w:val="16"/>
                      <w:szCs w:val="16"/>
                    </w:rPr>
                    <w:t>L'ONU et la coopération</w:t>
                  </w:r>
                </w:p>
              </w:tc>
              <w:tc>
                <w:tcPr>
                  <w:tcW w:w="1600" w:type="dxa"/>
                  <w:tcMar>
                    <w:top w:w="30" w:type="dxa"/>
                    <w:left w:w="30" w:type="dxa"/>
                    <w:bottom w:w="30" w:type="dxa"/>
                    <w:right w:w="30" w:type="dxa"/>
                  </w:tcMar>
                </w:tcPr>
                <w:p w14:paraId="389D7B22" w14:textId="77777777" w:rsidR="00D03982" w:rsidRDefault="00000000">
                  <w:pPr>
                    <w:spacing w:line="276" w:lineRule="auto"/>
                  </w:pPr>
                  <w:r>
                    <w:rPr>
                      <w:color w:val="000000"/>
                      <w:sz w:val="16"/>
                      <w:szCs w:val="16"/>
                    </w:rPr>
                    <w:t xml:space="preserve">Casques bleus (plus de 70 opérations), Cour pénale internationale (2002), Objectifs du millénaire puis de développement durable (2015), accord de Paris sur le climat (2015) ; </w:t>
                  </w:r>
                  <w:r>
                    <w:rPr>
                      <w:color w:val="000000"/>
                      <w:sz w:val="16"/>
                      <w:szCs w:val="16"/>
                    </w:rPr>
                    <w:lastRenderedPageBreak/>
                    <w:t>mais blocages du Conseil de sécurité (vetos)</w:t>
                  </w:r>
                </w:p>
              </w:tc>
            </w:tr>
            <w:tr w:rsidR="00D03982" w14:paraId="61745C86" w14:textId="77777777">
              <w:tblPrEx>
                <w:tblCellMar>
                  <w:top w:w="0" w:type="dxa"/>
                  <w:bottom w:w="0" w:type="dxa"/>
                </w:tblCellMar>
              </w:tblPrEx>
              <w:tc>
                <w:tcPr>
                  <w:tcW w:w="1600" w:type="dxa"/>
                  <w:tcMar>
                    <w:top w:w="30" w:type="dxa"/>
                    <w:left w:w="30" w:type="dxa"/>
                    <w:bottom w:w="30" w:type="dxa"/>
                    <w:right w:w="30" w:type="dxa"/>
                  </w:tcMar>
                </w:tcPr>
                <w:p w14:paraId="13986D67" w14:textId="77777777" w:rsidR="00D03982" w:rsidRDefault="00000000">
                  <w:pPr>
                    <w:spacing w:line="276" w:lineRule="auto"/>
                  </w:pPr>
                  <w:r>
                    <w:rPr>
                      <w:color w:val="000000"/>
                      <w:sz w:val="16"/>
                      <w:szCs w:val="16"/>
                    </w:rPr>
                    <w:lastRenderedPageBreak/>
                    <w:t>Mondialisation économique</w:t>
                  </w:r>
                </w:p>
              </w:tc>
              <w:tc>
                <w:tcPr>
                  <w:tcW w:w="1600" w:type="dxa"/>
                  <w:tcMar>
                    <w:top w:w="30" w:type="dxa"/>
                    <w:left w:w="30" w:type="dxa"/>
                    <w:bottom w:w="30" w:type="dxa"/>
                    <w:right w:w="30" w:type="dxa"/>
                  </w:tcMar>
                </w:tcPr>
                <w:p w14:paraId="59A9C841" w14:textId="77777777" w:rsidR="00D03982" w:rsidRDefault="00000000">
                  <w:pPr>
                    <w:spacing w:line="276" w:lineRule="auto"/>
                  </w:pPr>
                  <w:r>
                    <w:rPr>
                      <w:color w:val="000000"/>
                      <w:sz w:val="16"/>
                      <w:szCs w:val="16"/>
                    </w:rPr>
                    <w:t>Libre-échange (OMC, 1995), firmes multinationales, délocalisations, conteneurs, Internet (années 1990), flux financiers ; commerce mondial multiplié par 4 depuis 1990 ; recul de la pauvreté extrême en Asie (Chine : 800 millions de personnes sorties de la pauvreté)</w:t>
                  </w:r>
                </w:p>
              </w:tc>
            </w:tr>
            <w:tr w:rsidR="00D03982" w14:paraId="4B4AA78A" w14:textId="77777777">
              <w:tblPrEx>
                <w:tblCellMar>
                  <w:top w:w="0" w:type="dxa"/>
                  <w:bottom w:w="0" w:type="dxa"/>
                </w:tblCellMar>
              </w:tblPrEx>
              <w:tc>
                <w:tcPr>
                  <w:tcW w:w="1600" w:type="dxa"/>
                  <w:tcMar>
                    <w:top w:w="30" w:type="dxa"/>
                    <w:left w:w="30" w:type="dxa"/>
                    <w:bottom w:w="30" w:type="dxa"/>
                    <w:right w:w="30" w:type="dxa"/>
                  </w:tcMar>
                </w:tcPr>
                <w:p w14:paraId="480E64A2" w14:textId="77777777" w:rsidR="00D03982" w:rsidRDefault="00000000">
                  <w:pPr>
                    <w:spacing w:line="276" w:lineRule="auto"/>
                  </w:pPr>
                  <w:r>
                    <w:rPr>
                      <w:color w:val="000000"/>
                      <w:sz w:val="16"/>
                      <w:szCs w:val="16"/>
                    </w:rPr>
                    <w:t>Nouvelles puissances</w:t>
                  </w:r>
                </w:p>
              </w:tc>
              <w:tc>
                <w:tcPr>
                  <w:tcW w:w="1600" w:type="dxa"/>
                  <w:tcMar>
                    <w:top w:w="30" w:type="dxa"/>
                    <w:left w:w="30" w:type="dxa"/>
                    <w:bottom w:w="30" w:type="dxa"/>
                    <w:right w:w="30" w:type="dxa"/>
                  </w:tcMar>
                </w:tcPr>
                <w:p w14:paraId="6B378087" w14:textId="77777777" w:rsidR="00D03982" w:rsidRDefault="00000000">
                  <w:pPr>
                    <w:spacing w:line="276" w:lineRule="auto"/>
                  </w:pPr>
                  <w:r>
                    <w:rPr>
                      <w:color w:val="000000"/>
                      <w:sz w:val="16"/>
                      <w:szCs w:val="16"/>
                    </w:rPr>
                    <w:t>Chine : 2e économie mondiale (2010), « nouvelles routes de la soie » (2013), présente en Afrique et à Madagascar ; Inde, Brésil, Afrique du Sud (BRICS, 2009) ; Union européenne (euro 1999-2002, 27 membres) ; monde multipolaire</w:t>
                  </w:r>
                </w:p>
              </w:tc>
            </w:tr>
            <w:tr w:rsidR="00D03982" w14:paraId="1672B682" w14:textId="77777777">
              <w:tblPrEx>
                <w:tblCellMar>
                  <w:top w:w="0" w:type="dxa"/>
                  <w:bottom w:w="0" w:type="dxa"/>
                </w:tblCellMar>
              </w:tblPrEx>
              <w:tc>
                <w:tcPr>
                  <w:tcW w:w="1600" w:type="dxa"/>
                  <w:tcMar>
                    <w:top w:w="30" w:type="dxa"/>
                    <w:left w:w="30" w:type="dxa"/>
                    <w:bottom w:w="30" w:type="dxa"/>
                    <w:right w:w="30" w:type="dxa"/>
                  </w:tcMar>
                </w:tcPr>
                <w:p w14:paraId="0A0A3393" w14:textId="77777777" w:rsidR="00D03982" w:rsidRDefault="00000000">
                  <w:pPr>
                    <w:spacing w:line="276" w:lineRule="auto"/>
                  </w:pPr>
                  <w:r>
                    <w:rPr>
                      <w:color w:val="000000"/>
                      <w:sz w:val="16"/>
                      <w:szCs w:val="16"/>
                    </w:rPr>
                    <w:t>Limites et défis</w:t>
                  </w:r>
                </w:p>
              </w:tc>
              <w:tc>
                <w:tcPr>
                  <w:tcW w:w="1600" w:type="dxa"/>
                  <w:tcMar>
                    <w:top w:w="30" w:type="dxa"/>
                    <w:left w:w="30" w:type="dxa"/>
                    <w:bottom w:w="30" w:type="dxa"/>
                    <w:right w:w="30" w:type="dxa"/>
                  </w:tcMar>
                </w:tcPr>
                <w:p w14:paraId="44694B18" w14:textId="77777777" w:rsidR="00D03982" w:rsidRDefault="00000000">
                  <w:pPr>
                    <w:spacing w:line="276" w:lineRule="auto"/>
                  </w:pPr>
                  <w:r>
                    <w:rPr>
                      <w:color w:val="000000"/>
                      <w:sz w:val="16"/>
                      <w:szCs w:val="16"/>
                    </w:rPr>
                    <w:t>Inégalités entre pays et à l'intérieur des pays ; crises financières (1997, 2008) ; pandémie de Covid-19 (2020) ; réchauffement climatique ; migrations ; Afrique et Madagascar : croissance mais pauvreté persistante (Madagascar : environ 75 % de la population sous le seuil de pauvreté, IDH 177e sur 193 en 2022)</w:t>
                  </w:r>
                </w:p>
              </w:tc>
            </w:tr>
          </w:tbl>
          <w:p w14:paraId="49D04416" w14:textId="77777777" w:rsidR="00D03982" w:rsidRDefault="00D03982">
            <w:pPr>
              <w:spacing w:after="20"/>
            </w:pPr>
          </w:p>
        </w:tc>
        <w:tc>
          <w:tcPr>
            <w:tcW w:w="2250" w:type="dxa"/>
            <w:tcMar>
              <w:top w:w="60" w:type="dxa"/>
              <w:left w:w="60" w:type="dxa"/>
              <w:bottom w:w="60" w:type="dxa"/>
              <w:right w:w="60" w:type="dxa"/>
            </w:tcMar>
          </w:tcPr>
          <w:p w14:paraId="55D0D5EF" w14:textId="77777777" w:rsidR="00D03982" w:rsidRDefault="00000000">
            <w:pPr>
              <w:spacing w:after="50" w:line="276" w:lineRule="auto"/>
            </w:pPr>
            <w:r>
              <w:rPr>
                <w:color w:val="000000"/>
                <w:sz w:val="18"/>
                <w:szCs w:val="18"/>
              </w:rPr>
              <w:lastRenderedPageBreak/>
              <w:t>Les élèves observent silencieusement.</w:t>
            </w:r>
          </w:p>
        </w:tc>
        <w:tc>
          <w:tcPr>
            <w:tcW w:w="1100" w:type="dxa"/>
            <w:tcMar>
              <w:top w:w="60" w:type="dxa"/>
              <w:left w:w="60" w:type="dxa"/>
              <w:bottom w:w="60" w:type="dxa"/>
              <w:right w:w="60" w:type="dxa"/>
            </w:tcMar>
          </w:tcPr>
          <w:p w14:paraId="47AC18C7" w14:textId="77777777" w:rsidR="00D03982" w:rsidRDefault="00000000">
            <w:pPr>
              <w:spacing w:after="50" w:line="276" w:lineRule="auto"/>
            </w:pPr>
            <w:r>
              <w:rPr>
                <w:color w:val="000000"/>
                <w:sz w:val="18"/>
                <w:szCs w:val="18"/>
              </w:rPr>
              <w:t>Observation dirigée</w:t>
            </w:r>
          </w:p>
        </w:tc>
        <w:tc>
          <w:tcPr>
            <w:tcW w:w="1050" w:type="dxa"/>
            <w:tcMar>
              <w:top w:w="60" w:type="dxa"/>
              <w:left w:w="60" w:type="dxa"/>
              <w:bottom w:w="60" w:type="dxa"/>
              <w:right w:w="60" w:type="dxa"/>
            </w:tcMar>
          </w:tcPr>
          <w:p w14:paraId="303F53CD" w14:textId="77777777" w:rsidR="00D03982" w:rsidRDefault="00000000">
            <w:pPr>
              <w:spacing w:after="50" w:line="276" w:lineRule="auto"/>
            </w:pPr>
            <w:r>
              <w:rPr>
                <w:color w:val="000000"/>
                <w:sz w:val="18"/>
                <w:szCs w:val="18"/>
              </w:rPr>
              <w:t>Tableau noir (tableau synoptique recopié)</w:t>
            </w:r>
          </w:p>
        </w:tc>
        <w:tc>
          <w:tcPr>
            <w:tcW w:w="800" w:type="dxa"/>
            <w:tcMar>
              <w:top w:w="60" w:type="dxa"/>
              <w:left w:w="60" w:type="dxa"/>
              <w:bottom w:w="60" w:type="dxa"/>
              <w:right w:w="60" w:type="dxa"/>
            </w:tcMar>
          </w:tcPr>
          <w:p w14:paraId="087E9A38" w14:textId="77777777" w:rsidR="00D03982" w:rsidRDefault="00000000">
            <w:pPr>
              <w:spacing w:after="50" w:line="276" w:lineRule="auto"/>
            </w:pPr>
            <w:r>
              <w:rPr>
                <w:i/>
                <w:iCs/>
                <w:color w:val="000000"/>
                <w:sz w:val="18"/>
                <w:szCs w:val="18"/>
              </w:rPr>
              <w:t>Le programme demande un tableau synoptique du monde d'aujourd'hui : le faire recopier. Insister sur les liens avec la Géographie de 3ème (Madagascar dans le monde) et l'Éducation civique (ONU, coopération internationale).</w:t>
            </w:r>
          </w:p>
          <w:p w14:paraId="7BEF1967" w14:textId="77777777" w:rsidR="00D03982" w:rsidRDefault="00000000">
            <w:pPr>
              <w:spacing w:after="50" w:line="276" w:lineRule="auto"/>
            </w:pPr>
            <w:r>
              <w:rPr>
                <w:i/>
                <w:iCs/>
                <w:color w:val="000000"/>
                <w:sz w:val="18"/>
                <w:szCs w:val="18"/>
              </w:rPr>
              <w:t>Méthode facultative : si une carte murale, un manuel illustré, un texte d'époque ou des témoigna</w:t>
            </w:r>
            <w:r>
              <w:rPr>
                <w:i/>
                <w:iCs/>
                <w:color w:val="000000"/>
                <w:sz w:val="18"/>
                <w:szCs w:val="18"/>
              </w:rPr>
              <w:lastRenderedPageBreak/>
              <w:t>ges recueillis par enquête sont disponibles, les faire observer et commenter par les élèves à la place du document recopié au tableau (voir Mode d'emploi).</w:t>
            </w:r>
          </w:p>
        </w:tc>
      </w:tr>
      <w:tr w:rsidR="00D03982" w14:paraId="15BAABEF" w14:textId="77777777">
        <w:tblPrEx>
          <w:tblCellMar>
            <w:top w:w="0" w:type="dxa"/>
            <w:bottom w:w="0" w:type="dxa"/>
          </w:tblCellMar>
        </w:tblPrEx>
        <w:tc>
          <w:tcPr>
            <w:tcW w:w="1150" w:type="dxa"/>
            <w:tcMar>
              <w:top w:w="60" w:type="dxa"/>
              <w:left w:w="60" w:type="dxa"/>
              <w:bottom w:w="60" w:type="dxa"/>
              <w:right w:w="60" w:type="dxa"/>
            </w:tcMar>
          </w:tcPr>
          <w:p w14:paraId="25A75604" w14:textId="77777777" w:rsidR="00D03982" w:rsidRDefault="00000000">
            <w:pPr>
              <w:spacing w:after="20" w:line="276" w:lineRule="auto"/>
            </w:pPr>
            <w:r>
              <w:rPr>
                <w:b/>
                <w:bCs/>
                <w:color w:val="000000"/>
                <w:sz w:val="18"/>
                <w:szCs w:val="18"/>
              </w:rPr>
              <w:lastRenderedPageBreak/>
              <w:t>4. Analyse</w:t>
            </w:r>
          </w:p>
        </w:tc>
        <w:tc>
          <w:tcPr>
            <w:tcW w:w="3250" w:type="dxa"/>
            <w:tcMar>
              <w:top w:w="60" w:type="dxa"/>
              <w:left w:w="60" w:type="dxa"/>
              <w:bottom w:w="60" w:type="dxa"/>
              <w:right w:w="60" w:type="dxa"/>
            </w:tcMar>
          </w:tcPr>
          <w:p w14:paraId="1F9BA6E1" w14:textId="77777777" w:rsidR="00D03982" w:rsidRDefault="00000000">
            <w:pPr>
              <w:spacing w:after="50" w:line="276" w:lineRule="auto"/>
            </w:pPr>
            <w:r>
              <w:rPr>
                <w:color w:val="000000"/>
                <w:sz w:val="18"/>
                <w:szCs w:val="18"/>
              </w:rPr>
              <w:t>Pourquoi parle-t-on d'hyperpuissance américaine après 1991 ?</w:t>
            </w:r>
          </w:p>
          <w:p w14:paraId="315DCDE5" w14:textId="77777777" w:rsidR="00D03982" w:rsidRDefault="00000000">
            <w:pPr>
              <w:spacing w:after="50" w:line="276" w:lineRule="auto"/>
            </w:pPr>
            <w:r>
              <w:rPr>
                <w:color w:val="000000"/>
                <w:sz w:val="18"/>
                <w:szCs w:val="18"/>
              </w:rPr>
              <w:t>Que signifie « gendarme du monde » ? Donnez des exemples.</w:t>
            </w:r>
          </w:p>
          <w:p w14:paraId="76B0A0F5" w14:textId="77777777" w:rsidR="00D03982" w:rsidRDefault="00000000">
            <w:pPr>
              <w:spacing w:after="50" w:line="276" w:lineRule="auto"/>
            </w:pPr>
            <w:r>
              <w:rPr>
                <w:color w:val="000000"/>
                <w:sz w:val="18"/>
                <w:szCs w:val="18"/>
              </w:rPr>
              <w:t>La fin de la guerre froide a-t-elle apporté la paix ?</w:t>
            </w:r>
          </w:p>
          <w:p w14:paraId="711BBDE1" w14:textId="77777777" w:rsidR="00D03982" w:rsidRDefault="00000000">
            <w:pPr>
              <w:spacing w:after="50" w:line="276" w:lineRule="auto"/>
            </w:pPr>
            <w:r>
              <w:rPr>
                <w:color w:val="000000"/>
                <w:sz w:val="18"/>
                <w:szCs w:val="18"/>
              </w:rPr>
              <w:t>Quel rôle joue l'ONU dans ce monde ?</w:t>
            </w:r>
          </w:p>
          <w:p w14:paraId="505049B6" w14:textId="77777777" w:rsidR="00D03982" w:rsidRDefault="00000000">
            <w:pPr>
              <w:spacing w:after="50" w:line="276" w:lineRule="auto"/>
            </w:pPr>
            <w:r>
              <w:rPr>
                <w:color w:val="000000"/>
                <w:sz w:val="18"/>
                <w:szCs w:val="18"/>
              </w:rPr>
              <w:t>Qu'est-ce que la mondialisation ?</w:t>
            </w:r>
          </w:p>
          <w:p w14:paraId="3328B764" w14:textId="77777777" w:rsidR="00D03982" w:rsidRDefault="00000000">
            <w:pPr>
              <w:spacing w:after="50" w:line="276" w:lineRule="auto"/>
            </w:pPr>
            <w:r>
              <w:rPr>
                <w:color w:val="000000"/>
                <w:sz w:val="18"/>
                <w:szCs w:val="18"/>
              </w:rPr>
              <w:t>Quelles nouvelles puissances émergent ?</w:t>
            </w:r>
          </w:p>
          <w:p w14:paraId="3C103CDD" w14:textId="77777777" w:rsidR="00D03982" w:rsidRDefault="00000000">
            <w:pPr>
              <w:spacing w:after="50" w:line="276" w:lineRule="auto"/>
            </w:pPr>
            <w:r>
              <w:rPr>
                <w:color w:val="000000"/>
                <w:sz w:val="18"/>
                <w:szCs w:val="18"/>
              </w:rPr>
              <w:t>Quelles sont les limites de la mondialisation ?</w:t>
            </w:r>
          </w:p>
          <w:p w14:paraId="55FBB357" w14:textId="77777777" w:rsidR="00D03982" w:rsidRDefault="00000000">
            <w:pPr>
              <w:spacing w:after="50" w:line="276" w:lineRule="auto"/>
            </w:pPr>
            <w:r>
              <w:rPr>
                <w:color w:val="000000"/>
                <w:sz w:val="18"/>
                <w:szCs w:val="18"/>
              </w:rPr>
              <w:t>Quelle place Madagascar occupe-t-elle dans ce monde ?</w:t>
            </w:r>
          </w:p>
        </w:tc>
        <w:tc>
          <w:tcPr>
            <w:tcW w:w="2250" w:type="dxa"/>
            <w:tcMar>
              <w:top w:w="60" w:type="dxa"/>
              <w:left w:w="60" w:type="dxa"/>
              <w:bottom w:w="60" w:type="dxa"/>
              <w:right w:w="60" w:type="dxa"/>
            </w:tcMar>
          </w:tcPr>
          <w:p w14:paraId="341BEE44" w14:textId="77777777" w:rsidR="00D03982" w:rsidRDefault="00000000">
            <w:pPr>
              <w:spacing w:after="50" w:line="276" w:lineRule="auto"/>
            </w:pPr>
            <w:r>
              <w:rPr>
                <w:color w:val="000000"/>
                <w:sz w:val="18"/>
                <w:szCs w:val="18"/>
              </w:rPr>
              <w:t>R.A. : Parce que, l'URSS disparue, les États-Unis sont la seule superpuissance : première économie, première armée (près de 40 % des dépenses militaires mondiales), domination technologique (Internet, informatique) et culturelle (cinéma, musique, mode de vie) ; le mot « hyperpuissance » est du ministre français Hubert Védrine (1998).</w:t>
            </w:r>
          </w:p>
          <w:p w14:paraId="2E90827E" w14:textId="77777777" w:rsidR="00D03982" w:rsidRDefault="00000000">
            <w:pPr>
              <w:spacing w:after="50" w:line="276" w:lineRule="auto"/>
            </w:pPr>
            <w:r>
              <w:rPr>
                <w:color w:val="000000"/>
                <w:sz w:val="18"/>
                <w:szCs w:val="18"/>
              </w:rPr>
              <w:t xml:space="preserve">R.A. : Les États-Unis interviennent militairement pour faire respecter l'ordre international, avec ou sans l'ONU : guerre du Golfe </w:t>
            </w:r>
            <w:r>
              <w:rPr>
                <w:color w:val="000000"/>
                <w:sz w:val="18"/>
                <w:szCs w:val="18"/>
              </w:rPr>
              <w:lastRenderedPageBreak/>
              <w:t>(1991) pour libérer le Koweït envahi par l'Irak, sous mandat de l'ONU ; Somalie (1992), Bosnie (1995), Kosovo (1999) ; après les attentats du 11 septembre 2001, ils lancent la « guerre contre le terrorisme » en Afghanistan (2001-2021) et en Irak (2003, sans mandat), deux guerres longues et coûteuses qui finissent par des échecs et affaiblissent leur autorité.</w:t>
            </w:r>
          </w:p>
          <w:p w14:paraId="78EAE2CD" w14:textId="77777777" w:rsidR="00D03982" w:rsidRDefault="00000000">
            <w:pPr>
              <w:spacing w:after="50" w:line="276" w:lineRule="auto"/>
            </w:pPr>
            <w:r>
              <w:rPr>
                <w:color w:val="000000"/>
                <w:sz w:val="18"/>
                <w:szCs w:val="18"/>
              </w:rPr>
              <w:t xml:space="preserve">R.A. : Non : les nationalismes libérés font éclater la Yougoslavie dans des guerres sanglantes (1991-1999) ; le génocide des Tutsi au Rwanda fait 800 000 morts en 1994 ; des guerres ravagent le Congo, le Soudan, le Sahel ; le terrorisme islamiste (Al-Qaïda, </w:t>
            </w:r>
            <w:proofErr w:type="spellStart"/>
            <w:r>
              <w:rPr>
                <w:color w:val="000000"/>
                <w:sz w:val="18"/>
                <w:szCs w:val="18"/>
              </w:rPr>
              <w:t>Daech</w:t>
            </w:r>
            <w:proofErr w:type="spellEnd"/>
            <w:r>
              <w:rPr>
                <w:color w:val="000000"/>
                <w:sz w:val="18"/>
                <w:szCs w:val="18"/>
              </w:rPr>
              <w:t>) frappe partout ; le Moyen-Orient reste en guerre (Israël-Palestine, Syrie) ; et les rivalités de puissances reviennent : la Russie annexe la Crimée (2014) et envahit l'Ukraine (2022), la Chine et les États-Unis s'affrontent économiquement.</w:t>
            </w:r>
          </w:p>
          <w:p w14:paraId="660BDA2A" w14:textId="77777777" w:rsidR="00D03982" w:rsidRDefault="00000000">
            <w:pPr>
              <w:spacing w:after="50" w:line="276" w:lineRule="auto"/>
            </w:pPr>
            <w:r>
              <w:rPr>
                <w:color w:val="000000"/>
                <w:sz w:val="18"/>
                <w:szCs w:val="18"/>
              </w:rPr>
              <w:t>R.A. : Elle multiplie les opérations de maintien de la paix (casques bleus), crée la Cour pénale internationale (2002), fixe les Objectifs du millénaire puis les Objectifs de développement durable (2015), organise l'accord de Paris sur le climat (2015) ; mais elle est souvent paralysée par les vetos au Conseil de sécurité et dépend de la volonté des grandes puissances.</w:t>
            </w:r>
          </w:p>
          <w:p w14:paraId="6FBD7BA9" w14:textId="77777777" w:rsidR="00D03982" w:rsidRDefault="00000000">
            <w:pPr>
              <w:spacing w:after="50" w:line="276" w:lineRule="auto"/>
            </w:pPr>
            <w:r>
              <w:rPr>
                <w:color w:val="000000"/>
                <w:sz w:val="18"/>
                <w:szCs w:val="18"/>
              </w:rPr>
              <w:t xml:space="preserve">R.A. : La mise en relation de toutes les régions du monde par la multiplication des échanges de marchandises, de capitaux, d'informations et de personnes : libre-échange organisé par l'OMC (1995), firmes multinationales qui délocalisent leur production, transport par conteneurs, </w:t>
            </w:r>
            <w:r>
              <w:rPr>
                <w:color w:val="000000"/>
                <w:sz w:val="18"/>
                <w:szCs w:val="18"/>
              </w:rPr>
              <w:lastRenderedPageBreak/>
              <w:t>Internet et téléphonie mobile depuis les années 1990, marchés financiers connectés en permanence ; le commerce mondial a été multiplié par quatre depuis 1990.</w:t>
            </w:r>
          </w:p>
          <w:p w14:paraId="533DECA4" w14:textId="77777777" w:rsidR="00D03982" w:rsidRDefault="00000000">
            <w:pPr>
              <w:spacing w:after="50" w:line="276" w:lineRule="auto"/>
            </w:pPr>
            <w:r>
              <w:rPr>
                <w:color w:val="000000"/>
                <w:sz w:val="18"/>
                <w:szCs w:val="18"/>
              </w:rPr>
              <w:t>R.A. : La Chine surtout, devenue l'« atelier du monde » puis la deuxième économie mondiale (2010), qui investit en Afrique et à Madagascar avec ses « nouvelles routes de la soie » ; l'Inde, le Brésil, l'Afrique du Sud, réunis avec la Russie dans les BRICS (2009) ; l'Union européenne, qui compte 27 membres et une monnaie commune, l'euro ; le monde devient multipolaire, la domination américaine est contestée.</w:t>
            </w:r>
          </w:p>
          <w:p w14:paraId="09AC3F26" w14:textId="77777777" w:rsidR="00D03982" w:rsidRDefault="00000000">
            <w:pPr>
              <w:spacing w:after="50" w:line="276" w:lineRule="auto"/>
            </w:pPr>
            <w:r>
              <w:rPr>
                <w:color w:val="000000"/>
                <w:sz w:val="18"/>
                <w:szCs w:val="18"/>
              </w:rPr>
              <w:t>R.A. : Elle a fait reculer la pauvreté extrême en Asie mais creusé les inégalités entre pays et à l'intérieur des pays ; elle propage les crises financières (1997, 2008) et sanitaires (Covid-19, 2020) ; elle accélère le réchauffement climatique et les migrations ; l'Afrique reste en marge : Madagascar, malgré ses exportations de vanille, de nickel et de textile, compte environ 75 % de pauvres et se classe 177e sur 193 pays pour l'IDH (2022).</w:t>
            </w:r>
          </w:p>
          <w:p w14:paraId="2FFF5A0A" w14:textId="77777777" w:rsidR="00D03982" w:rsidRDefault="00000000">
            <w:pPr>
              <w:spacing w:after="50" w:line="276" w:lineRule="auto"/>
            </w:pPr>
            <w:r>
              <w:rPr>
                <w:color w:val="000000"/>
                <w:sz w:val="18"/>
                <w:szCs w:val="18"/>
              </w:rPr>
              <w:t>R.A. : Une place marginale mais connectée : membre de l'ONU depuis 1960, de l'Union africaine, de la SADC et de la Commission de l'océan Indien, elle exporte vanille, girofle, nickel, crevettes et textile vers la France, les États-Unis et la Chine, importe riz et produits manufacturés d'Asie, reçoit l'aide internationale (Banque mondiale, FMI, Union européenne) et les investissements chinois, mais subit la pauvreté, les cyclones et l'instabilité politique.</w:t>
            </w:r>
          </w:p>
        </w:tc>
        <w:tc>
          <w:tcPr>
            <w:tcW w:w="1100" w:type="dxa"/>
            <w:tcMar>
              <w:top w:w="60" w:type="dxa"/>
              <w:left w:w="60" w:type="dxa"/>
              <w:bottom w:w="60" w:type="dxa"/>
              <w:right w:w="60" w:type="dxa"/>
            </w:tcMar>
          </w:tcPr>
          <w:p w14:paraId="722E052D" w14:textId="77777777" w:rsidR="00D03982" w:rsidRDefault="00000000">
            <w:pPr>
              <w:spacing w:after="50" w:line="276" w:lineRule="auto"/>
            </w:pPr>
            <w:r>
              <w:rPr>
                <w:color w:val="000000"/>
                <w:sz w:val="18"/>
                <w:szCs w:val="18"/>
              </w:rPr>
              <w:lastRenderedPageBreak/>
              <w:t>Lecture de tableau synoptique, mise en relation avec la géographie et l'éducation civique, questions-réponses</w:t>
            </w:r>
          </w:p>
        </w:tc>
        <w:tc>
          <w:tcPr>
            <w:tcW w:w="1050" w:type="dxa"/>
            <w:tcMar>
              <w:top w:w="60" w:type="dxa"/>
              <w:left w:w="60" w:type="dxa"/>
              <w:bottom w:w="60" w:type="dxa"/>
              <w:right w:w="60" w:type="dxa"/>
            </w:tcMar>
          </w:tcPr>
          <w:p w14:paraId="6A897D7D" w14:textId="77777777" w:rsidR="00D03982" w:rsidRDefault="00000000">
            <w:pPr>
              <w:spacing w:after="50" w:line="276" w:lineRule="auto"/>
            </w:pPr>
            <w:r>
              <w:rPr>
                <w:color w:val="000000"/>
                <w:sz w:val="18"/>
                <w:szCs w:val="18"/>
              </w:rPr>
              <w:t>Tableau noir (tableau synoptique recopié)</w:t>
            </w:r>
          </w:p>
        </w:tc>
        <w:tc>
          <w:tcPr>
            <w:tcW w:w="800" w:type="dxa"/>
            <w:tcMar>
              <w:top w:w="60" w:type="dxa"/>
              <w:left w:w="60" w:type="dxa"/>
              <w:bottom w:w="60" w:type="dxa"/>
              <w:right w:w="60" w:type="dxa"/>
            </w:tcMar>
          </w:tcPr>
          <w:p w14:paraId="37A02510" w14:textId="77777777" w:rsidR="00D03982" w:rsidRDefault="00D03982"/>
        </w:tc>
      </w:tr>
      <w:tr w:rsidR="00D03982" w14:paraId="5868A5F3" w14:textId="77777777">
        <w:tblPrEx>
          <w:tblCellMar>
            <w:top w:w="0" w:type="dxa"/>
            <w:bottom w:w="0" w:type="dxa"/>
          </w:tblCellMar>
        </w:tblPrEx>
        <w:tc>
          <w:tcPr>
            <w:tcW w:w="1150" w:type="dxa"/>
            <w:tcMar>
              <w:top w:w="60" w:type="dxa"/>
              <w:left w:w="60" w:type="dxa"/>
              <w:bottom w:w="60" w:type="dxa"/>
              <w:right w:w="60" w:type="dxa"/>
            </w:tcMar>
          </w:tcPr>
          <w:p w14:paraId="3562B07D" w14:textId="77777777" w:rsidR="00D03982" w:rsidRDefault="00000000">
            <w:pPr>
              <w:spacing w:after="20" w:line="276" w:lineRule="auto"/>
            </w:pPr>
            <w:r>
              <w:rPr>
                <w:b/>
                <w:bCs/>
                <w:color w:val="000000"/>
                <w:sz w:val="18"/>
                <w:szCs w:val="18"/>
              </w:rPr>
              <w:lastRenderedPageBreak/>
              <w:t>5. Synthèse</w:t>
            </w:r>
          </w:p>
        </w:tc>
        <w:tc>
          <w:tcPr>
            <w:tcW w:w="3250" w:type="dxa"/>
            <w:tcMar>
              <w:top w:w="60" w:type="dxa"/>
              <w:left w:w="60" w:type="dxa"/>
              <w:bottom w:w="60" w:type="dxa"/>
              <w:right w:w="60" w:type="dxa"/>
            </w:tcMar>
          </w:tcPr>
          <w:p w14:paraId="26197BE3" w14:textId="77777777" w:rsidR="00D03982" w:rsidRDefault="00000000">
            <w:pPr>
              <w:spacing w:after="50" w:line="276" w:lineRule="auto"/>
            </w:pPr>
            <w:r>
              <w:rPr>
                <w:color w:val="000000"/>
                <w:sz w:val="18"/>
                <w:szCs w:val="18"/>
              </w:rPr>
              <w:t>Donc, depuis la fin de la guerre froide en 1991, les États-Unis sont la seule superpuissance et jouent le rôle de gendarme du monde, de la guerre du Golfe à la guerre contre le terrorisme après le 11 septembre 2001, mais leurs interventions en Afghanistan et en Irak montrent les limites de leur puissance. La paix n'est pas revenue : guerres nationalistes, génocide au Rwanda, terrorisme et retour des rivalités entre grandes puissances marquent le monde d'aujourd'hui. La mondialisation relie tous les pays par le commerce, les capitaux et Internet, fait émerger la Chine et les BRICS et crée un monde multipolaire, mais elle creuse les inégalités et laisse à l'écart une grande partie de l'Afrique, dont Madagascar, qui reste l'un des pays les plus pauvres de la planète.</w:t>
            </w:r>
          </w:p>
        </w:tc>
        <w:tc>
          <w:tcPr>
            <w:tcW w:w="2250" w:type="dxa"/>
            <w:tcMar>
              <w:top w:w="60" w:type="dxa"/>
              <w:left w:w="60" w:type="dxa"/>
              <w:bottom w:w="60" w:type="dxa"/>
              <w:right w:w="60" w:type="dxa"/>
            </w:tcMar>
          </w:tcPr>
          <w:p w14:paraId="3AB26A17" w14:textId="77777777" w:rsidR="00D03982" w:rsidRDefault="00000000">
            <w:pPr>
              <w:spacing w:after="50" w:line="276" w:lineRule="auto"/>
            </w:pPr>
            <w:r>
              <w:rPr>
                <w:color w:val="000000"/>
                <w:sz w:val="18"/>
                <w:szCs w:val="18"/>
              </w:rPr>
              <w:t>Les élèves écoutent.</w:t>
            </w:r>
          </w:p>
        </w:tc>
        <w:tc>
          <w:tcPr>
            <w:tcW w:w="1100" w:type="dxa"/>
            <w:tcMar>
              <w:top w:w="60" w:type="dxa"/>
              <w:left w:w="60" w:type="dxa"/>
              <w:bottom w:w="60" w:type="dxa"/>
              <w:right w:w="60" w:type="dxa"/>
            </w:tcMar>
          </w:tcPr>
          <w:p w14:paraId="699CB7CA" w14:textId="77777777" w:rsidR="00D03982" w:rsidRDefault="00000000">
            <w:pPr>
              <w:spacing w:after="50" w:line="276" w:lineRule="auto"/>
            </w:pPr>
            <w:r>
              <w:rPr>
                <w:color w:val="000000"/>
                <w:sz w:val="18"/>
                <w:szCs w:val="18"/>
              </w:rPr>
              <w:t>Exposé oral</w:t>
            </w:r>
          </w:p>
        </w:tc>
        <w:tc>
          <w:tcPr>
            <w:tcW w:w="1050" w:type="dxa"/>
            <w:tcMar>
              <w:top w:w="60" w:type="dxa"/>
              <w:left w:w="60" w:type="dxa"/>
              <w:bottom w:w="60" w:type="dxa"/>
              <w:right w:w="60" w:type="dxa"/>
            </w:tcMar>
          </w:tcPr>
          <w:p w14:paraId="3C43AC81" w14:textId="77777777" w:rsidR="00D03982" w:rsidRDefault="00000000">
            <w:pPr>
              <w:spacing w:after="50" w:line="276" w:lineRule="auto"/>
            </w:pPr>
            <w:r>
              <w:rPr>
                <w:color w:val="000000"/>
                <w:sz w:val="18"/>
                <w:szCs w:val="18"/>
              </w:rPr>
              <w:t>Tableau noir</w:t>
            </w:r>
          </w:p>
        </w:tc>
        <w:tc>
          <w:tcPr>
            <w:tcW w:w="800" w:type="dxa"/>
            <w:tcMar>
              <w:top w:w="60" w:type="dxa"/>
              <w:left w:w="60" w:type="dxa"/>
              <w:bottom w:w="60" w:type="dxa"/>
              <w:right w:w="60" w:type="dxa"/>
            </w:tcMar>
          </w:tcPr>
          <w:p w14:paraId="0B3DAED4" w14:textId="77777777" w:rsidR="00D03982" w:rsidRDefault="00D03982"/>
        </w:tc>
      </w:tr>
      <w:tr w:rsidR="00D03982" w14:paraId="558C51FC" w14:textId="77777777">
        <w:tblPrEx>
          <w:tblCellMar>
            <w:top w:w="0" w:type="dxa"/>
            <w:bottom w:w="0" w:type="dxa"/>
          </w:tblCellMar>
        </w:tblPrEx>
        <w:tc>
          <w:tcPr>
            <w:tcW w:w="1150" w:type="dxa"/>
            <w:tcMar>
              <w:top w:w="60" w:type="dxa"/>
              <w:left w:w="60" w:type="dxa"/>
              <w:bottom w:w="60" w:type="dxa"/>
              <w:right w:w="60" w:type="dxa"/>
            </w:tcMar>
          </w:tcPr>
          <w:p w14:paraId="41B33830" w14:textId="77777777" w:rsidR="00D03982" w:rsidRDefault="00000000">
            <w:pPr>
              <w:spacing w:after="20" w:line="276" w:lineRule="auto"/>
            </w:pPr>
            <w:r>
              <w:rPr>
                <w:b/>
                <w:bCs/>
                <w:color w:val="000000"/>
                <w:sz w:val="18"/>
                <w:szCs w:val="18"/>
              </w:rPr>
              <w:t>6. Application</w:t>
            </w:r>
          </w:p>
        </w:tc>
        <w:tc>
          <w:tcPr>
            <w:tcW w:w="3250" w:type="dxa"/>
            <w:tcMar>
              <w:top w:w="60" w:type="dxa"/>
              <w:left w:w="60" w:type="dxa"/>
              <w:bottom w:w="60" w:type="dxa"/>
              <w:right w:w="60" w:type="dxa"/>
            </w:tcMar>
          </w:tcPr>
          <w:p w14:paraId="137F6C45" w14:textId="77777777" w:rsidR="00D03982" w:rsidRDefault="00000000">
            <w:pPr>
              <w:spacing w:after="50" w:line="276" w:lineRule="auto"/>
            </w:pPr>
            <w:r>
              <w:rPr>
                <w:b/>
                <w:bCs/>
                <w:color w:val="000000"/>
                <w:sz w:val="18"/>
                <w:szCs w:val="18"/>
              </w:rPr>
              <w:t>Exercice 1</w:t>
            </w:r>
            <w:r>
              <w:rPr>
                <w:color w:val="000000"/>
                <w:sz w:val="18"/>
                <w:szCs w:val="18"/>
              </w:rPr>
              <w:t xml:space="preserve"> — Placez chaque événement dans la bonne ligne du tableau synoptique : suprématie américaine (S), nouveaux conflits (C), mondialisation (M), nouvelles puissances (P).</w:t>
            </w:r>
          </w:p>
          <w:p w14:paraId="1A695CF3" w14:textId="77777777" w:rsidR="00D03982" w:rsidRDefault="00000000">
            <w:pPr>
              <w:spacing w:after="50" w:line="276" w:lineRule="auto"/>
            </w:pPr>
            <w:r>
              <w:rPr>
                <w:color w:val="000000"/>
                <w:sz w:val="18"/>
                <w:szCs w:val="18"/>
              </w:rPr>
              <w:t>1. Création de l'OMC en 1995.</w:t>
            </w:r>
          </w:p>
          <w:p w14:paraId="571F8D80" w14:textId="77777777" w:rsidR="00D03982" w:rsidRDefault="00000000">
            <w:pPr>
              <w:spacing w:after="50" w:line="276" w:lineRule="auto"/>
            </w:pPr>
            <w:r>
              <w:rPr>
                <w:color w:val="000000"/>
                <w:sz w:val="18"/>
                <w:szCs w:val="18"/>
              </w:rPr>
              <w:t>2. Guerre du Golfe (1991) conduite par les États-Unis.</w:t>
            </w:r>
          </w:p>
          <w:p w14:paraId="70843C51" w14:textId="77777777" w:rsidR="00D03982" w:rsidRDefault="00000000">
            <w:pPr>
              <w:spacing w:after="50" w:line="276" w:lineRule="auto"/>
            </w:pPr>
            <w:r>
              <w:rPr>
                <w:color w:val="000000"/>
                <w:sz w:val="18"/>
                <w:szCs w:val="18"/>
              </w:rPr>
              <w:t>3. La Chine devient la deuxième économie mondiale en 2010.</w:t>
            </w:r>
          </w:p>
          <w:p w14:paraId="1C0AE0F2" w14:textId="77777777" w:rsidR="00D03982" w:rsidRDefault="00000000">
            <w:pPr>
              <w:spacing w:after="50" w:line="276" w:lineRule="auto"/>
            </w:pPr>
            <w:r>
              <w:rPr>
                <w:color w:val="000000"/>
                <w:sz w:val="18"/>
                <w:szCs w:val="18"/>
              </w:rPr>
              <w:t>4. Génocide au Rwanda (1994).</w:t>
            </w:r>
          </w:p>
          <w:p w14:paraId="68645E95" w14:textId="77777777" w:rsidR="00D03982" w:rsidRDefault="00000000">
            <w:pPr>
              <w:spacing w:after="50" w:line="276" w:lineRule="auto"/>
            </w:pPr>
            <w:r>
              <w:rPr>
                <w:b/>
                <w:bCs/>
                <w:color w:val="000000"/>
                <w:sz w:val="18"/>
                <w:szCs w:val="18"/>
              </w:rPr>
              <w:t>Exercice 2</w:t>
            </w:r>
            <w:r>
              <w:rPr>
                <w:color w:val="000000"/>
                <w:sz w:val="18"/>
                <w:szCs w:val="18"/>
              </w:rPr>
              <w:t xml:space="preserve"> — Choisissez la bonne réponse.</w:t>
            </w:r>
          </w:p>
          <w:p w14:paraId="6D8D5C95" w14:textId="77777777" w:rsidR="00D03982" w:rsidRDefault="00000000">
            <w:pPr>
              <w:spacing w:after="50" w:line="276" w:lineRule="auto"/>
            </w:pPr>
            <w:r>
              <w:rPr>
                <w:color w:val="000000"/>
                <w:sz w:val="18"/>
                <w:szCs w:val="18"/>
              </w:rPr>
              <w:t>1. Les attentats du World Trade Center ont eu lieu le : A) 9 novembre 1989 — B) 11 septembre 2001 — C) 25 décembre 1991.</w:t>
            </w:r>
          </w:p>
          <w:p w14:paraId="6325B3E4" w14:textId="77777777" w:rsidR="00D03982" w:rsidRDefault="00000000">
            <w:pPr>
              <w:spacing w:after="50" w:line="276" w:lineRule="auto"/>
            </w:pPr>
            <w:r>
              <w:rPr>
                <w:color w:val="000000"/>
                <w:sz w:val="18"/>
                <w:szCs w:val="18"/>
              </w:rPr>
              <w:t>2. L'expression « gendarme du monde » désigne : A) l'ONU — B) les États-Unis — C) la Chine.</w:t>
            </w:r>
          </w:p>
          <w:p w14:paraId="38732418" w14:textId="77777777" w:rsidR="00D03982" w:rsidRDefault="00000000">
            <w:pPr>
              <w:spacing w:after="50" w:line="276" w:lineRule="auto"/>
            </w:pPr>
            <w:r>
              <w:rPr>
                <w:color w:val="000000"/>
                <w:sz w:val="18"/>
                <w:szCs w:val="18"/>
              </w:rPr>
              <w:t>3. Les BRICS regroupent notamment : A) Brésil, Russie, Inde, Chine, Afrique du Sud — B) France, Allemagne, Italie — C) Japon et Australie.</w:t>
            </w:r>
          </w:p>
          <w:p w14:paraId="343C86A2" w14:textId="77777777" w:rsidR="00D03982" w:rsidRDefault="00000000">
            <w:pPr>
              <w:spacing w:after="50" w:line="276" w:lineRule="auto"/>
            </w:pPr>
            <w:r>
              <w:rPr>
                <w:color w:val="000000"/>
                <w:sz w:val="18"/>
                <w:szCs w:val="18"/>
              </w:rPr>
              <w:t>4. La mondialisation a surtout fait reculer la pauvreté : A) en Afrique — B) en Asie — C) en Europe.</w:t>
            </w:r>
          </w:p>
        </w:tc>
        <w:tc>
          <w:tcPr>
            <w:tcW w:w="2250" w:type="dxa"/>
            <w:tcMar>
              <w:top w:w="60" w:type="dxa"/>
              <w:left w:w="60" w:type="dxa"/>
              <w:bottom w:w="60" w:type="dxa"/>
              <w:right w:w="60" w:type="dxa"/>
            </w:tcMar>
          </w:tcPr>
          <w:p w14:paraId="1105CD7F" w14:textId="77777777" w:rsidR="00D03982" w:rsidRDefault="00000000">
            <w:pPr>
              <w:spacing w:after="50" w:line="276" w:lineRule="auto"/>
            </w:pPr>
            <w:r>
              <w:rPr>
                <w:b/>
                <w:bCs/>
                <w:color w:val="E9704F"/>
                <w:sz w:val="18"/>
                <w:szCs w:val="18"/>
              </w:rPr>
              <w:t>Corrigé 1 :</w:t>
            </w:r>
          </w:p>
          <w:p w14:paraId="26A9300B" w14:textId="77777777" w:rsidR="00D03982" w:rsidRDefault="00000000">
            <w:pPr>
              <w:spacing w:after="50" w:line="276" w:lineRule="auto"/>
            </w:pPr>
            <w:r>
              <w:rPr>
                <w:color w:val="000000"/>
                <w:sz w:val="18"/>
                <w:szCs w:val="18"/>
              </w:rPr>
              <w:t xml:space="preserve">1. </w:t>
            </w:r>
            <w:r>
              <w:rPr>
                <w:b/>
                <w:bCs/>
                <w:color w:val="E9704F"/>
                <w:sz w:val="18"/>
                <w:szCs w:val="18"/>
              </w:rPr>
              <w:t>M</w:t>
            </w:r>
            <w:r>
              <w:rPr>
                <w:color w:val="000000"/>
                <w:sz w:val="18"/>
                <w:szCs w:val="18"/>
              </w:rPr>
              <w:t>.</w:t>
            </w:r>
          </w:p>
          <w:p w14:paraId="43A4E499" w14:textId="77777777" w:rsidR="00D03982" w:rsidRDefault="00000000">
            <w:pPr>
              <w:spacing w:after="50" w:line="276" w:lineRule="auto"/>
            </w:pPr>
            <w:r>
              <w:rPr>
                <w:color w:val="000000"/>
                <w:sz w:val="18"/>
                <w:szCs w:val="18"/>
              </w:rPr>
              <w:t xml:space="preserve">2. </w:t>
            </w:r>
            <w:r>
              <w:rPr>
                <w:b/>
                <w:bCs/>
                <w:color w:val="E9704F"/>
                <w:sz w:val="18"/>
                <w:szCs w:val="18"/>
              </w:rPr>
              <w:t>S</w:t>
            </w:r>
            <w:r>
              <w:rPr>
                <w:color w:val="000000"/>
                <w:sz w:val="18"/>
                <w:szCs w:val="18"/>
              </w:rPr>
              <w:t>.</w:t>
            </w:r>
          </w:p>
          <w:p w14:paraId="27E289D1" w14:textId="77777777" w:rsidR="00D03982" w:rsidRDefault="00000000">
            <w:pPr>
              <w:spacing w:after="50" w:line="276" w:lineRule="auto"/>
            </w:pPr>
            <w:r>
              <w:rPr>
                <w:color w:val="000000"/>
                <w:sz w:val="18"/>
                <w:szCs w:val="18"/>
              </w:rPr>
              <w:t xml:space="preserve">3. </w:t>
            </w:r>
            <w:r>
              <w:rPr>
                <w:b/>
                <w:bCs/>
                <w:color w:val="E9704F"/>
                <w:sz w:val="18"/>
                <w:szCs w:val="18"/>
              </w:rPr>
              <w:t>P</w:t>
            </w:r>
            <w:r>
              <w:rPr>
                <w:color w:val="000000"/>
                <w:sz w:val="18"/>
                <w:szCs w:val="18"/>
              </w:rPr>
              <w:t>.</w:t>
            </w:r>
          </w:p>
          <w:p w14:paraId="38CDCE4C" w14:textId="77777777" w:rsidR="00D03982" w:rsidRDefault="00000000">
            <w:pPr>
              <w:spacing w:after="50" w:line="276" w:lineRule="auto"/>
            </w:pPr>
            <w:r>
              <w:rPr>
                <w:color w:val="000000"/>
                <w:sz w:val="18"/>
                <w:szCs w:val="18"/>
              </w:rPr>
              <w:t xml:space="preserve">4. </w:t>
            </w:r>
            <w:r>
              <w:rPr>
                <w:b/>
                <w:bCs/>
                <w:color w:val="E9704F"/>
                <w:sz w:val="18"/>
                <w:szCs w:val="18"/>
              </w:rPr>
              <w:t>C</w:t>
            </w:r>
            <w:r>
              <w:rPr>
                <w:color w:val="000000"/>
                <w:sz w:val="18"/>
                <w:szCs w:val="18"/>
              </w:rPr>
              <w:t>.</w:t>
            </w:r>
          </w:p>
          <w:p w14:paraId="4A701C5D" w14:textId="77777777" w:rsidR="00D03982" w:rsidRDefault="00000000">
            <w:pPr>
              <w:spacing w:after="50" w:line="276" w:lineRule="auto"/>
            </w:pPr>
            <w:r>
              <w:rPr>
                <w:b/>
                <w:bCs/>
                <w:color w:val="E9704F"/>
                <w:sz w:val="18"/>
                <w:szCs w:val="18"/>
              </w:rPr>
              <w:t>Corrigé 2 :</w:t>
            </w:r>
          </w:p>
          <w:p w14:paraId="49FD050F" w14:textId="77777777" w:rsidR="00D03982" w:rsidRDefault="00000000">
            <w:pPr>
              <w:spacing w:after="50" w:line="276" w:lineRule="auto"/>
            </w:pPr>
            <w:r>
              <w:rPr>
                <w:color w:val="000000"/>
                <w:sz w:val="18"/>
                <w:szCs w:val="18"/>
              </w:rPr>
              <w:t xml:space="preserve">1. </w:t>
            </w:r>
            <w:r>
              <w:rPr>
                <w:b/>
                <w:bCs/>
                <w:color w:val="E9704F"/>
                <w:sz w:val="18"/>
                <w:szCs w:val="18"/>
              </w:rPr>
              <w:t>B)</w:t>
            </w:r>
            <w:r>
              <w:rPr>
                <w:color w:val="000000"/>
                <w:sz w:val="18"/>
                <w:szCs w:val="18"/>
              </w:rPr>
              <w:t xml:space="preserve"> 11 septembre 2001.</w:t>
            </w:r>
          </w:p>
          <w:p w14:paraId="0AB7F229" w14:textId="77777777" w:rsidR="00D03982" w:rsidRDefault="00000000">
            <w:pPr>
              <w:spacing w:after="50" w:line="276" w:lineRule="auto"/>
            </w:pPr>
            <w:r>
              <w:rPr>
                <w:color w:val="000000"/>
                <w:sz w:val="18"/>
                <w:szCs w:val="18"/>
              </w:rPr>
              <w:t xml:space="preserve">2. </w:t>
            </w:r>
            <w:r>
              <w:rPr>
                <w:b/>
                <w:bCs/>
                <w:color w:val="E9704F"/>
                <w:sz w:val="18"/>
                <w:szCs w:val="18"/>
              </w:rPr>
              <w:t>B)</w:t>
            </w:r>
            <w:r>
              <w:rPr>
                <w:color w:val="000000"/>
                <w:sz w:val="18"/>
                <w:szCs w:val="18"/>
              </w:rPr>
              <w:t xml:space="preserve"> les États-Unis.</w:t>
            </w:r>
          </w:p>
          <w:p w14:paraId="4DD1BCFA" w14:textId="77777777" w:rsidR="00D03982" w:rsidRDefault="00000000">
            <w:pPr>
              <w:spacing w:after="50" w:line="276" w:lineRule="auto"/>
            </w:pPr>
            <w:r>
              <w:rPr>
                <w:color w:val="000000"/>
                <w:sz w:val="18"/>
                <w:szCs w:val="18"/>
              </w:rPr>
              <w:t xml:space="preserve">3. </w:t>
            </w:r>
            <w:r>
              <w:rPr>
                <w:b/>
                <w:bCs/>
                <w:color w:val="E9704F"/>
                <w:sz w:val="18"/>
                <w:szCs w:val="18"/>
              </w:rPr>
              <w:t>A)</w:t>
            </w:r>
            <w:r>
              <w:rPr>
                <w:color w:val="000000"/>
                <w:sz w:val="18"/>
                <w:szCs w:val="18"/>
              </w:rPr>
              <w:t>.</w:t>
            </w:r>
          </w:p>
          <w:p w14:paraId="024B9180" w14:textId="77777777" w:rsidR="00D03982" w:rsidRDefault="00000000">
            <w:pPr>
              <w:spacing w:after="50" w:line="276" w:lineRule="auto"/>
            </w:pPr>
            <w:r>
              <w:rPr>
                <w:color w:val="000000"/>
                <w:sz w:val="18"/>
                <w:szCs w:val="18"/>
              </w:rPr>
              <w:t xml:space="preserve">4. </w:t>
            </w:r>
            <w:r>
              <w:rPr>
                <w:b/>
                <w:bCs/>
                <w:color w:val="E9704F"/>
                <w:sz w:val="18"/>
                <w:szCs w:val="18"/>
              </w:rPr>
              <w:t>B)</w:t>
            </w:r>
            <w:r>
              <w:rPr>
                <w:color w:val="000000"/>
                <w:sz w:val="18"/>
                <w:szCs w:val="18"/>
              </w:rPr>
              <w:t xml:space="preserve"> en Asie (Chine, Inde, Vietnam).</w:t>
            </w:r>
          </w:p>
        </w:tc>
        <w:tc>
          <w:tcPr>
            <w:tcW w:w="1100" w:type="dxa"/>
            <w:tcMar>
              <w:top w:w="60" w:type="dxa"/>
              <w:left w:w="60" w:type="dxa"/>
              <w:bottom w:w="60" w:type="dxa"/>
              <w:right w:w="60" w:type="dxa"/>
            </w:tcMar>
          </w:tcPr>
          <w:p w14:paraId="28198456" w14:textId="77777777" w:rsidR="00D03982" w:rsidRDefault="00000000">
            <w:pPr>
              <w:spacing w:after="50" w:line="276" w:lineRule="auto"/>
            </w:pPr>
            <w:r>
              <w:rPr>
                <w:color w:val="000000"/>
                <w:sz w:val="18"/>
                <w:szCs w:val="18"/>
              </w:rPr>
              <w:t>Travail individuel puis correction collective</w:t>
            </w:r>
          </w:p>
        </w:tc>
        <w:tc>
          <w:tcPr>
            <w:tcW w:w="1050" w:type="dxa"/>
            <w:tcMar>
              <w:top w:w="60" w:type="dxa"/>
              <w:left w:w="60" w:type="dxa"/>
              <w:bottom w:w="60" w:type="dxa"/>
              <w:right w:w="60" w:type="dxa"/>
            </w:tcMar>
          </w:tcPr>
          <w:p w14:paraId="75F6B0DB" w14:textId="77777777" w:rsidR="00D03982" w:rsidRDefault="00000000">
            <w:pPr>
              <w:spacing w:after="50" w:line="276" w:lineRule="auto"/>
            </w:pPr>
            <w:r>
              <w:rPr>
                <w:color w:val="000000"/>
                <w:sz w:val="18"/>
                <w:szCs w:val="18"/>
              </w:rPr>
              <w:t>Cahier, ardoise</w:t>
            </w:r>
          </w:p>
        </w:tc>
        <w:tc>
          <w:tcPr>
            <w:tcW w:w="800" w:type="dxa"/>
            <w:tcMar>
              <w:top w:w="60" w:type="dxa"/>
              <w:left w:w="60" w:type="dxa"/>
              <w:bottom w:w="60" w:type="dxa"/>
              <w:right w:w="60" w:type="dxa"/>
            </w:tcMar>
          </w:tcPr>
          <w:p w14:paraId="13EBBBB2" w14:textId="77777777" w:rsidR="00D03982" w:rsidRDefault="00D03982"/>
        </w:tc>
      </w:tr>
      <w:tr w:rsidR="00D03982" w14:paraId="35BBFBFC"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033224D7" w14:textId="77777777" w:rsidR="00D03982" w:rsidRDefault="00000000">
            <w:pPr>
              <w:spacing w:line="276" w:lineRule="auto"/>
            </w:pPr>
            <w:r>
              <w:rPr>
                <w:b/>
                <w:bCs/>
                <w:color w:val="000000"/>
                <w:sz w:val="19"/>
                <w:szCs w:val="19"/>
              </w:rPr>
              <w:t>III. ÉVALUATION</w:t>
            </w:r>
          </w:p>
        </w:tc>
      </w:tr>
      <w:tr w:rsidR="00D03982" w14:paraId="62EF7E4F" w14:textId="77777777">
        <w:tblPrEx>
          <w:tblCellMar>
            <w:top w:w="0" w:type="dxa"/>
            <w:bottom w:w="0" w:type="dxa"/>
          </w:tblCellMar>
        </w:tblPrEx>
        <w:tc>
          <w:tcPr>
            <w:tcW w:w="1150" w:type="dxa"/>
            <w:tcMar>
              <w:top w:w="60" w:type="dxa"/>
              <w:left w:w="60" w:type="dxa"/>
              <w:bottom w:w="60" w:type="dxa"/>
              <w:right w:w="60" w:type="dxa"/>
            </w:tcMar>
          </w:tcPr>
          <w:p w14:paraId="07BECF04" w14:textId="77777777" w:rsidR="00D03982" w:rsidRDefault="00000000">
            <w:pPr>
              <w:spacing w:after="20" w:line="276" w:lineRule="auto"/>
            </w:pPr>
            <w:r>
              <w:rPr>
                <w:b/>
                <w:bCs/>
                <w:color w:val="000000"/>
                <w:sz w:val="18"/>
                <w:szCs w:val="18"/>
              </w:rPr>
              <w:t>Évaluation</w:t>
            </w:r>
          </w:p>
          <w:p w14:paraId="3E18761D" w14:textId="77777777" w:rsidR="00D03982" w:rsidRDefault="00000000">
            <w:pPr>
              <w:spacing w:line="276" w:lineRule="auto"/>
            </w:pPr>
            <w:r>
              <w:rPr>
                <w:color w:val="000000"/>
                <w:sz w:val="18"/>
                <w:szCs w:val="18"/>
              </w:rPr>
              <w:t>15 min</w:t>
            </w:r>
          </w:p>
        </w:tc>
        <w:tc>
          <w:tcPr>
            <w:tcW w:w="3250" w:type="dxa"/>
            <w:tcMar>
              <w:top w:w="60" w:type="dxa"/>
              <w:left w:w="60" w:type="dxa"/>
              <w:bottom w:w="60" w:type="dxa"/>
              <w:right w:w="60" w:type="dxa"/>
            </w:tcMar>
          </w:tcPr>
          <w:p w14:paraId="4B781013" w14:textId="77777777" w:rsidR="00D03982" w:rsidRDefault="00000000">
            <w:pPr>
              <w:spacing w:after="50" w:line="276" w:lineRule="auto"/>
            </w:pPr>
            <w:r>
              <w:rPr>
                <w:b/>
                <w:bCs/>
                <w:color w:val="000000"/>
                <w:sz w:val="18"/>
                <w:szCs w:val="18"/>
              </w:rPr>
              <w:t>Exercice 3</w:t>
            </w:r>
            <w:r>
              <w:rPr>
                <w:color w:val="000000"/>
                <w:sz w:val="18"/>
                <w:szCs w:val="18"/>
              </w:rPr>
              <w:t xml:space="preserve"> — Répondez par Vrai ou Faux, puis corrigez les phrases fausses.</w:t>
            </w:r>
          </w:p>
          <w:p w14:paraId="580D8510" w14:textId="77777777" w:rsidR="00D03982" w:rsidRDefault="00000000">
            <w:pPr>
              <w:spacing w:after="50" w:line="276" w:lineRule="auto"/>
            </w:pPr>
            <w:r>
              <w:rPr>
                <w:color w:val="000000"/>
                <w:sz w:val="18"/>
                <w:szCs w:val="18"/>
              </w:rPr>
              <w:t>a) Depuis 1991, le monde n'a plus connu de guerre.</w:t>
            </w:r>
          </w:p>
          <w:p w14:paraId="19B6A0B0" w14:textId="77777777" w:rsidR="00D03982" w:rsidRDefault="00000000">
            <w:pPr>
              <w:spacing w:after="50" w:line="276" w:lineRule="auto"/>
            </w:pPr>
            <w:r>
              <w:rPr>
                <w:color w:val="000000"/>
                <w:sz w:val="18"/>
                <w:szCs w:val="18"/>
              </w:rPr>
              <w:t>b) La guerre d'Irak de 2003 a été menée sans mandat de l'ONU.</w:t>
            </w:r>
          </w:p>
          <w:p w14:paraId="0E3F4CAB" w14:textId="77777777" w:rsidR="00D03982" w:rsidRDefault="00000000">
            <w:pPr>
              <w:spacing w:after="50" w:line="276" w:lineRule="auto"/>
            </w:pPr>
            <w:r>
              <w:rPr>
                <w:color w:val="000000"/>
                <w:sz w:val="18"/>
                <w:szCs w:val="18"/>
              </w:rPr>
              <w:t>c) La mondialisation a réduit toutes les inégalités.</w:t>
            </w:r>
          </w:p>
          <w:p w14:paraId="2D6CEF99" w14:textId="77777777" w:rsidR="00D03982" w:rsidRDefault="00000000">
            <w:pPr>
              <w:spacing w:after="50" w:line="276" w:lineRule="auto"/>
            </w:pPr>
            <w:r>
              <w:rPr>
                <w:color w:val="000000"/>
                <w:sz w:val="18"/>
                <w:szCs w:val="18"/>
              </w:rPr>
              <w:lastRenderedPageBreak/>
              <w:t>d) Madagascar fait partie des pays les plus pauvres du monde malgré ses exportations.</w:t>
            </w:r>
          </w:p>
          <w:p w14:paraId="47309241" w14:textId="77777777" w:rsidR="00D03982" w:rsidRDefault="00000000">
            <w:pPr>
              <w:spacing w:after="50" w:line="276" w:lineRule="auto"/>
            </w:pPr>
            <w:r>
              <w:rPr>
                <w:b/>
                <w:bCs/>
                <w:color w:val="000000"/>
                <w:sz w:val="18"/>
                <w:szCs w:val="18"/>
              </w:rPr>
              <w:t>Exercice 4</w:t>
            </w:r>
            <w:r>
              <w:rPr>
                <w:color w:val="000000"/>
                <w:sz w:val="18"/>
                <w:szCs w:val="18"/>
              </w:rPr>
              <w:t xml:space="preserve"> — Répondez aux questions suivantes par une phrase complète.</w:t>
            </w:r>
          </w:p>
          <w:p w14:paraId="2D67A101" w14:textId="77777777" w:rsidR="00D03982" w:rsidRDefault="00000000">
            <w:pPr>
              <w:spacing w:after="50" w:line="276" w:lineRule="auto"/>
            </w:pPr>
            <w:r>
              <w:rPr>
                <w:color w:val="000000"/>
                <w:sz w:val="18"/>
                <w:szCs w:val="18"/>
              </w:rPr>
              <w:t>1. Pourquoi les États-Unis sont-ils appelés « gendarme du monde » et quelles sont les limites de ce rôle ?</w:t>
            </w:r>
          </w:p>
          <w:p w14:paraId="7B987196" w14:textId="77777777" w:rsidR="00D03982" w:rsidRDefault="00000000">
            <w:pPr>
              <w:spacing w:after="50" w:line="276" w:lineRule="auto"/>
            </w:pPr>
            <w:r>
              <w:rPr>
                <w:color w:val="000000"/>
                <w:sz w:val="18"/>
                <w:szCs w:val="18"/>
              </w:rPr>
              <w:t>2. Citez et expliquez trois types de conflits du monde d'aujourd'hui.</w:t>
            </w:r>
          </w:p>
          <w:p w14:paraId="224A799C" w14:textId="77777777" w:rsidR="00D03982" w:rsidRDefault="00000000">
            <w:pPr>
              <w:spacing w:after="50" w:line="276" w:lineRule="auto"/>
            </w:pPr>
            <w:r>
              <w:rPr>
                <w:color w:val="000000"/>
                <w:sz w:val="18"/>
                <w:szCs w:val="18"/>
              </w:rPr>
              <w:t>3. Définissez la mondialisation et donnez trois de ses manifestations.</w:t>
            </w:r>
          </w:p>
          <w:p w14:paraId="1E2821BA" w14:textId="77777777" w:rsidR="00D03982" w:rsidRDefault="00000000">
            <w:pPr>
              <w:spacing w:after="50" w:line="276" w:lineRule="auto"/>
            </w:pPr>
            <w:r>
              <w:rPr>
                <w:color w:val="000000"/>
                <w:sz w:val="18"/>
                <w:szCs w:val="18"/>
              </w:rPr>
              <w:t>4. Quelles sont les nouvelles puissances et quelle est la place de Madagascar dans le monde actuel ?</w:t>
            </w:r>
          </w:p>
        </w:tc>
        <w:tc>
          <w:tcPr>
            <w:tcW w:w="2250" w:type="dxa"/>
            <w:tcMar>
              <w:top w:w="60" w:type="dxa"/>
              <w:left w:w="60" w:type="dxa"/>
              <w:bottom w:w="60" w:type="dxa"/>
              <w:right w:w="60" w:type="dxa"/>
            </w:tcMar>
          </w:tcPr>
          <w:p w14:paraId="04A29E10" w14:textId="77777777" w:rsidR="00D03982" w:rsidRDefault="00000000">
            <w:pPr>
              <w:spacing w:after="50" w:line="276" w:lineRule="auto"/>
            </w:pPr>
            <w:r>
              <w:rPr>
                <w:b/>
                <w:bCs/>
                <w:color w:val="E9704F"/>
                <w:sz w:val="18"/>
                <w:szCs w:val="18"/>
              </w:rPr>
              <w:lastRenderedPageBreak/>
              <w:t>Corrigé 3 :</w:t>
            </w:r>
          </w:p>
          <w:p w14:paraId="6D9675D8" w14:textId="77777777" w:rsidR="00D03982" w:rsidRDefault="00000000">
            <w:pPr>
              <w:spacing w:after="50" w:line="276" w:lineRule="auto"/>
            </w:pPr>
            <w:r>
              <w:rPr>
                <w:color w:val="000000"/>
                <w:sz w:val="18"/>
                <w:szCs w:val="18"/>
              </w:rPr>
              <w:t xml:space="preserve">a) </w:t>
            </w:r>
            <w:r>
              <w:rPr>
                <w:b/>
                <w:bCs/>
                <w:color w:val="E9704F"/>
                <w:sz w:val="18"/>
                <w:szCs w:val="18"/>
              </w:rPr>
              <w:t>Faux</w:t>
            </w:r>
            <w:r>
              <w:rPr>
                <w:color w:val="000000"/>
                <w:sz w:val="18"/>
                <w:szCs w:val="18"/>
              </w:rPr>
              <w:t xml:space="preserve"> : Yougoslavie, Rwanda, Afghanistan, Irak, Syrie, Ukraine…</w:t>
            </w:r>
          </w:p>
          <w:p w14:paraId="4033DBDA" w14:textId="77777777" w:rsidR="00D03982" w:rsidRDefault="00000000">
            <w:pPr>
              <w:spacing w:after="50" w:line="276" w:lineRule="auto"/>
            </w:pPr>
            <w:r>
              <w:rPr>
                <w:color w:val="000000"/>
                <w:sz w:val="18"/>
                <w:szCs w:val="18"/>
              </w:rPr>
              <w:t xml:space="preserve">b) </w:t>
            </w:r>
            <w:r>
              <w:rPr>
                <w:b/>
                <w:bCs/>
                <w:color w:val="E9704F"/>
                <w:sz w:val="18"/>
                <w:szCs w:val="18"/>
              </w:rPr>
              <w:t>Vrai</w:t>
            </w:r>
            <w:r>
              <w:rPr>
                <w:color w:val="000000"/>
                <w:sz w:val="18"/>
                <w:szCs w:val="18"/>
              </w:rPr>
              <w:t xml:space="preserve"> : ce qui a été très contesté.</w:t>
            </w:r>
          </w:p>
          <w:p w14:paraId="208601C1" w14:textId="77777777" w:rsidR="00D03982" w:rsidRDefault="00000000">
            <w:pPr>
              <w:spacing w:after="50" w:line="276" w:lineRule="auto"/>
            </w:pPr>
            <w:r>
              <w:rPr>
                <w:color w:val="000000"/>
                <w:sz w:val="18"/>
                <w:szCs w:val="18"/>
              </w:rPr>
              <w:lastRenderedPageBreak/>
              <w:t xml:space="preserve">c) </w:t>
            </w:r>
            <w:r>
              <w:rPr>
                <w:b/>
                <w:bCs/>
                <w:color w:val="E9704F"/>
                <w:sz w:val="18"/>
                <w:szCs w:val="18"/>
              </w:rPr>
              <w:t>Faux</w:t>
            </w:r>
            <w:r>
              <w:rPr>
                <w:color w:val="000000"/>
                <w:sz w:val="18"/>
                <w:szCs w:val="18"/>
              </w:rPr>
              <w:t xml:space="preserve"> : elle a réduit la pauvreté en </w:t>
            </w:r>
            <w:r>
              <w:rPr>
                <w:b/>
                <w:bCs/>
                <w:color w:val="E9704F"/>
                <w:sz w:val="18"/>
                <w:szCs w:val="18"/>
              </w:rPr>
              <w:t>Asie</w:t>
            </w:r>
            <w:r>
              <w:rPr>
                <w:color w:val="000000"/>
                <w:sz w:val="18"/>
                <w:szCs w:val="18"/>
              </w:rPr>
              <w:t xml:space="preserve"> mais </w:t>
            </w:r>
            <w:r>
              <w:rPr>
                <w:b/>
                <w:bCs/>
                <w:color w:val="E9704F"/>
                <w:sz w:val="18"/>
                <w:szCs w:val="18"/>
              </w:rPr>
              <w:t>creusé</w:t>
            </w:r>
            <w:r>
              <w:rPr>
                <w:color w:val="000000"/>
                <w:sz w:val="18"/>
                <w:szCs w:val="18"/>
              </w:rPr>
              <w:t xml:space="preserve"> les inégalités ailleurs.</w:t>
            </w:r>
          </w:p>
          <w:p w14:paraId="4FFE0E7F" w14:textId="77777777" w:rsidR="00D03982" w:rsidRDefault="00000000">
            <w:pPr>
              <w:spacing w:after="50" w:line="276" w:lineRule="auto"/>
            </w:pPr>
            <w:r>
              <w:rPr>
                <w:color w:val="000000"/>
                <w:sz w:val="18"/>
                <w:szCs w:val="18"/>
              </w:rPr>
              <w:t xml:space="preserve">d) </w:t>
            </w:r>
            <w:r>
              <w:rPr>
                <w:b/>
                <w:bCs/>
                <w:color w:val="E9704F"/>
                <w:sz w:val="18"/>
                <w:szCs w:val="18"/>
              </w:rPr>
              <w:t>Vrai</w:t>
            </w:r>
            <w:r>
              <w:rPr>
                <w:color w:val="000000"/>
                <w:sz w:val="18"/>
                <w:szCs w:val="18"/>
              </w:rPr>
              <w:t xml:space="preserve"> : environ 75 % de pauvres, IDH 177e sur 193 (2022).</w:t>
            </w:r>
          </w:p>
          <w:p w14:paraId="607EFF9E" w14:textId="77777777" w:rsidR="00D03982" w:rsidRDefault="00000000">
            <w:pPr>
              <w:spacing w:after="50" w:line="276" w:lineRule="auto"/>
            </w:pPr>
            <w:r>
              <w:rPr>
                <w:b/>
                <w:bCs/>
                <w:color w:val="E9704F"/>
                <w:sz w:val="18"/>
                <w:szCs w:val="18"/>
              </w:rPr>
              <w:t>Corrigé 4 :</w:t>
            </w:r>
          </w:p>
          <w:p w14:paraId="0321364E" w14:textId="77777777" w:rsidR="00D03982" w:rsidRDefault="00000000">
            <w:pPr>
              <w:spacing w:after="50" w:line="276" w:lineRule="auto"/>
            </w:pPr>
            <w:r>
              <w:rPr>
                <w:color w:val="000000"/>
                <w:sz w:val="18"/>
                <w:szCs w:val="18"/>
              </w:rPr>
              <w:t xml:space="preserve">1. Seule </w:t>
            </w:r>
            <w:r>
              <w:rPr>
                <w:b/>
                <w:bCs/>
                <w:color w:val="E9704F"/>
                <w:sz w:val="18"/>
                <w:szCs w:val="18"/>
              </w:rPr>
              <w:t>superpuissance</w:t>
            </w:r>
            <w:r>
              <w:rPr>
                <w:color w:val="000000"/>
                <w:sz w:val="18"/>
                <w:szCs w:val="18"/>
              </w:rPr>
              <w:t>, ils interviennent pour faire respecter l'ordre international (</w:t>
            </w:r>
            <w:r>
              <w:rPr>
                <w:b/>
                <w:bCs/>
                <w:color w:val="E9704F"/>
                <w:sz w:val="18"/>
                <w:szCs w:val="18"/>
              </w:rPr>
              <w:t>Golfe</w:t>
            </w:r>
            <w:r>
              <w:rPr>
                <w:color w:val="000000"/>
                <w:sz w:val="18"/>
                <w:szCs w:val="18"/>
              </w:rPr>
              <w:t xml:space="preserve"> 1991, Kosovo, </w:t>
            </w:r>
            <w:r>
              <w:rPr>
                <w:b/>
                <w:bCs/>
                <w:color w:val="E9704F"/>
                <w:sz w:val="18"/>
                <w:szCs w:val="18"/>
              </w:rPr>
              <w:t>Afghanistan</w:t>
            </w:r>
            <w:r>
              <w:rPr>
                <w:color w:val="000000"/>
                <w:sz w:val="18"/>
                <w:szCs w:val="18"/>
              </w:rPr>
              <w:t xml:space="preserve">, </w:t>
            </w:r>
            <w:r>
              <w:rPr>
                <w:b/>
                <w:bCs/>
                <w:color w:val="E9704F"/>
                <w:sz w:val="18"/>
                <w:szCs w:val="18"/>
              </w:rPr>
              <w:t>Irak</w:t>
            </w:r>
            <w:r>
              <w:rPr>
                <w:color w:val="000000"/>
                <w:sz w:val="18"/>
                <w:szCs w:val="18"/>
              </w:rPr>
              <w:t xml:space="preserve">) ; limites : </w:t>
            </w:r>
            <w:r>
              <w:rPr>
                <w:b/>
                <w:bCs/>
                <w:color w:val="E9704F"/>
                <w:sz w:val="18"/>
                <w:szCs w:val="18"/>
              </w:rPr>
              <w:t>échecs</w:t>
            </w:r>
            <w:r>
              <w:rPr>
                <w:color w:val="000000"/>
                <w:sz w:val="18"/>
                <w:szCs w:val="18"/>
              </w:rPr>
              <w:t xml:space="preserve"> en Afghanistan et en Irak, </w:t>
            </w:r>
            <w:r>
              <w:rPr>
                <w:b/>
                <w:bCs/>
                <w:color w:val="E9704F"/>
                <w:sz w:val="18"/>
                <w:szCs w:val="18"/>
              </w:rPr>
              <w:t>coût</w:t>
            </w:r>
            <w:r>
              <w:rPr>
                <w:color w:val="000000"/>
                <w:sz w:val="18"/>
                <w:szCs w:val="18"/>
              </w:rPr>
              <w:t>, contestation par la Chine, la Russie et une partie du monde.</w:t>
            </w:r>
          </w:p>
          <w:p w14:paraId="2C2D0303" w14:textId="77777777" w:rsidR="00D03982" w:rsidRDefault="00000000">
            <w:pPr>
              <w:spacing w:after="50" w:line="276" w:lineRule="auto"/>
            </w:pPr>
            <w:r>
              <w:rPr>
                <w:color w:val="000000"/>
                <w:sz w:val="18"/>
                <w:szCs w:val="18"/>
              </w:rPr>
              <w:t xml:space="preserve">2. Guerres </w:t>
            </w:r>
            <w:r>
              <w:rPr>
                <w:b/>
                <w:bCs/>
                <w:color w:val="E9704F"/>
                <w:sz w:val="18"/>
                <w:szCs w:val="18"/>
              </w:rPr>
              <w:t>nationalistes et ethniques</w:t>
            </w:r>
            <w:r>
              <w:rPr>
                <w:color w:val="000000"/>
                <w:sz w:val="18"/>
                <w:szCs w:val="18"/>
              </w:rPr>
              <w:t xml:space="preserve"> (Yougoslavie, Rwanda), </w:t>
            </w:r>
            <w:r>
              <w:rPr>
                <w:b/>
                <w:bCs/>
                <w:color w:val="E9704F"/>
                <w:sz w:val="18"/>
                <w:szCs w:val="18"/>
              </w:rPr>
              <w:t>terrorisme</w:t>
            </w:r>
            <w:r>
              <w:rPr>
                <w:color w:val="000000"/>
                <w:sz w:val="18"/>
                <w:szCs w:val="18"/>
              </w:rPr>
              <w:t xml:space="preserve"> islamiste (11 septembre, </w:t>
            </w:r>
            <w:proofErr w:type="spellStart"/>
            <w:r>
              <w:rPr>
                <w:color w:val="000000"/>
                <w:sz w:val="18"/>
                <w:szCs w:val="18"/>
              </w:rPr>
              <w:t>Daech</w:t>
            </w:r>
            <w:proofErr w:type="spellEnd"/>
            <w:r>
              <w:rPr>
                <w:color w:val="000000"/>
                <w:sz w:val="18"/>
                <w:szCs w:val="18"/>
              </w:rPr>
              <w:t xml:space="preserve">), </w:t>
            </w:r>
            <w:r>
              <w:rPr>
                <w:b/>
                <w:bCs/>
                <w:color w:val="E9704F"/>
                <w:sz w:val="18"/>
                <w:szCs w:val="18"/>
              </w:rPr>
              <w:t>rivalités de puissances</w:t>
            </w:r>
            <w:r>
              <w:rPr>
                <w:color w:val="000000"/>
                <w:sz w:val="18"/>
                <w:szCs w:val="18"/>
              </w:rPr>
              <w:t xml:space="preserve"> (Ukraine 2022, Chine-États-Unis), conflits du </w:t>
            </w:r>
            <w:r>
              <w:rPr>
                <w:b/>
                <w:bCs/>
                <w:color w:val="E9704F"/>
                <w:sz w:val="18"/>
                <w:szCs w:val="18"/>
              </w:rPr>
              <w:t>Moyen-Orient</w:t>
            </w:r>
            <w:r>
              <w:rPr>
                <w:color w:val="000000"/>
                <w:sz w:val="18"/>
                <w:szCs w:val="18"/>
              </w:rPr>
              <w:t>.</w:t>
            </w:r>
          </w:p>
          <w:p w14:paraId="55D9582B" w14:textId="77777777" w:rsidR="00D03982" w:rsidRDefault="00000000">
            <w:pPr>
              <w:spacing w:after="50" w:line="276" w:lineRule="auto"/>
            </w:pPr>
            <w:r>
              <w:rPr>
                <w:color w:val="000000"/>
                <w:sz w:val="18"/>
                <w:szCs w:val="18"/>
              </w:rPr>
              <w:t xml:space="preserve">3. Mise en relation de toutes les régions du monde par les </w:t>
            </w:r>
            <w:r>
              <w:rPr>
                <w:b/>
                <w:bCs/>
                <w:color w:val="E9704F"/>
                <w:sz w:val="18"/>
                <w:szCs w:val="18"/>
              </w:rPr>
              <w:t>échanges</w:t>
            </w:r>
            <w:r>
              <w:rPr>
                <w:color w:val="000000"/>
                <w:sz w:val="18"/>
                <w:szCs w:val="18"/>
              </w:rPr>
              <w:t xml:space="preserve"> ; manifestations : </w:t>
            </w:r>
            <w:r>
              <w:rPr>
                <w:b/>
                <w:bCs/>
                <w:color w:val="E9704F"/>
                <w:sz w:val="18"/>
                <w:szCs w:val="18"/>
              </w:rPr>
              <w:t>libre-échange</w:t>
            </w:r>
            <w:r>
              <w:rPr>
                <w:color w:val="000000"/>
                <w:sz w:val="18"/>
                <w:szCs w:val="18"/>
              </w:rPr>
              <w:t xml:space="preserve"> (OMC), </w:t>
            </w:r>
            <w:r>
              <w:rPr>
                <w:b/>
                <w:bCs/>
                <w:color w:val="E9704F"/>
                <w:sz w:val="18"/>
                <w:szCs w:val="18"/>
              </w:rPr>
              <w:t>multinationales</w:t>
            </w:r>
            <w:r>
              <w:rPr>
                <w:color w:val="000000"/>
                <w:sz w:val="18"/>
                <w:szCs w:val="18"/>
              </w:rPr>
              <w:t xml:space="preserve"> et délocalisations, </w:t>
            </w:r>
            <w:r>
              <w:rPr>
                <w:b/>
                <w:bCs/>
                <w:color w:val="E9704F"/>
                <w:sz w:val="18"/>
                <w:szCs w:val="18"/>
              </w:rPr>
              <w:t>Internet</w:t>
            </w:r>
            <w:r>
              <w:rPr>
                <w:color w:val="000000"/>
                <w:sz w:val="18"/>
                <w:szCs w:val="18"/>
              </w:rPr>
              <w:t xml:space="preserve">, </w:t>
            </w:r>
            <w:r>
              <w:rPr>
                <w:b/>
                <w:bCs/>
                <w:color w:val="E9704F"/>
                <w:sz w:val="18"/>
                <w:szCs w:val="18"/>
              </w:rPr>
              <w:t>conteneurs</w:t>
            </w:r>
            <w:r>
              <w:rPr>
                <w:color w:val="000000"/>
                <w:sz w:val="18"/>
                <w:szCs w:val="18"/>
              </w:rPr>
              <w:t>, flux financiers, migrations.</w:t>
            </w:r>
          </w:p>
          <w:p w14:paraId="0E183E71" w14:textId="77777777" w:rsidR="00D03982" w:rsidRDefault="00000000">
            <w:pPr>
              <w:spacing w:after="50" w:line="276" w:lineRule="auto"/>
            </w:pPr>
            <w:r>
              <w:rPr>
                <w:color w:val="000000"/>
                <w:sz w:val="18"/>
                <w:szCs w:val="18"/>
              </w:rPr>
              <w:t xml:space="preserve">4. </w:t>
            </w:r>
            <w:r>
              <w:rPr>
                <w:b/>
                <w:bCs/>
                <w:color w:val="E9704F"/>
                <w:sz w:val="18"/>
                <w:szCs w:val="18"/>
              </w:rPr>
              <w:t>Chine</w:t>
            </w:r>
            <w:r>
              <w:rPr>
                <w:color w:val="000000"/>
                <w:sz w:val="18"/>
                <w:szCs w:val="18"/>
              </w:rPr>
              <w:t xml:space="preserve"> (2e économie), </w:t>
            </w:r>
            <w:r>
              <w:rPr>
                <w:b/>
                <w:bCs/>
                <w:color w:val="E9704F"/>
                <w:sz w:val="18"/>
                <w:szCs w:val="18"/>
              </w:rPr>
              <w:t>Inde</w:t>
            </w:r>
            <w:r>
              <w:rPr>
                <w:color w:val="000000"/>
                <w:sz w:val="18"/>
                <w:szCs w:val="18"/>
              </w:rPr>
              <w:t xml:space="preserve">, </w:t>
            </w:r>
            <w:r>
              <w:rPr>
                <w:b/>
                <w:bCs/>
                <w:color w:val="E9704F"/>
                <w:sz w:val="18"/>
                <w:szCs w:val="18"/>
              </w:rPr>
              <w:t>Brésil</w:t>
            </w:r>
            <w:r>
              <w:rPr>
                <w:color w:val="000000"/>
                <w:sz w:val="18"/>
                <w:szCs w:val="18"/>
              </w:rPr>
              <w:t xml:space="preserve">, </w:t>
            </w:r>
            <w:r>
              <w:rPr>
                <w:b/>
                <w:bCs/>
                <w:color w:val="E9704F"/>
                <w:sz w:val="18"/>
                <w:szCs w:val="18"/>
              </w:rPr>
              <w:t>BRICS</w:t>
            </w:r>
            <w:r>
              <w:rPr>
                <w:color w:val="000000"/>
                <w:sz w:val="18"/>
                <w:szCs w:val="18"/>
              </w:rPr>
              <w:t xml:space="preserve">, </w:t>
            </w:r>
            <w:r>
              <w:rPr>
                <w:b/>
                <w:bCs/>
                <w:color w:val="E9704F"/>
                <w:sz w:val="18"/>
                <w:szCs w:val="18"/>
              </w:rPr>
              <w:t>Union européenne</w:t>
            </w:r>
            <w:r>
              <w:rPr>
                <w:color w:val="000000"/>
                <w:sz w:val="18"/>
                <w:szCs w:val="18"/>
              </w:rPr>
              <w:t xml:space="preserve"> : monde </w:t>
            </w:r>
            <w:r>
              <w:rPr>
                <w:b/>
                <w:bCs/>
                <w:color w:val="E9704F"/>
                <w:sz w:val="18"/>
                <w:szCs w:val="18"/>
              </w:rPr>
              <w:t>multipolaire</w:t>
            </w:r>
            <w:r>
              <w:rPr>
                <w:color w:val="000000"/>
                <w:sz w:val="18"/>
                <w:szCs w:val="18"/>
              </w:rPr>
              <w:t>. Madagascar : membre de l'</w:t>
            </w:r>
            <w:r>
              <w:rPr>
                <w:b/>
                <w:bCs/>
                <w:color w:val="E9704F"/>
                <w:sz w:val="18"/>
                <w:szCs w:val="18"/>
              </w:rPr>
              <w:t>ONU</w:t>
            </w:r>
            <w:r>
              <w:rPr>
                <w:color w:val="000000"/>
                <w:sz w:val="18"/>
                <w:szCs w:val="18"/>
              </w:rPr>
              <w:t xml:space="preserve">, de l'UA et de la SADC, exporte </w:t>
            </w:r>
            <w:r>
              <w:rPr>
                <w:b/>
                <w:bCs/>
                <w:color w:val="E9704F"/>
                <w:sz w:val="18"/>
                <w:szCs w:val="18"/>
              </w:rPr>
              <w:t>vanille</w:t>
            </w:r>
            <w:r>
              <w:rPr>
                <w:color w:val="000000"/>
                <w:sz w:val="18"/>
                <w:szCs w:val="18"/>
              </w:rPr>
              <w:t xml:space="preserve">, </w:t>
            </w:r>
            <w:r>
              <w:rPr>
                <w:b/>
                <w:bCs/>
                <w:color w:val="E9704F"/>
                <w:sz w:val="18"/>
                <w:szCs w:val="18"/>
              </w:rPr>
              <w:t>nickel</w:t>
            </w:r>
            <w:r>
              <w:rPr>
                <w:color w:val="000000"/>
                <w:sz w:val="18"/>
                <w:szCs w:val="18"/>
              </w:rPr>
              <w:t xml:space="preserve">, textile, reçoit l'aide et les investissements, mais reste </w:t>
            </w:r>
            <w:r>
              <w:rPr>
                <w:b/>
                <w:bCs/>
                <w:color w:val="E9704F"/>
                <w:sz w:val="18"/>
                <w:szCs w:val="18"/>
              </w:rPr>
              <w:t>très pauvre</w:t>
            </w:r>
            <w:r>
              <w:rPr>
                <w:color w:val="000000"/>
                <w:sz w:val="18"/>
                <w:szCs w:val="18"/>
              </w:rPr>
              <w:t xml:space="preserve"> et en marge de la mondialisation.</w:t>
            </w:r>
          </w:p>
        </w:tc>
        <w:tc>
          <w:tcPr>
            <w:tcW w:w="1100" w:type="dxa"/>
            <w:tcMar>
              <w:top w:w="60" w:type="dxa"/>
              <w:left w:w="60" w:type="dxa"/>
              <w:bottom w:w="60" w:type="dxa"/>
              <w:right w:w="60" w:type="dxa"/>
            </w:tcMar>
          </w:tcPr>
          <w:p w14:paraId="53204034" w14:textId="77777777" w:rsidR="00D03982" w:rsidRDefault="00000000">
            <w:pPr>
              <w:spacing w:after="50" w:line="276" w:lineRule="auto"/>
            </w:pPr>
            <w:r>
              <w:rPr>
                <w:color w:val="000000"/>
                <w:sz w:val="18"/>
                <w:szCs w:val="18"/>
              </w:rPr>
              <w:lastRenderedPageBreak/>
              <w:t>Travail individuel écrit</w:t>
            </w:r>
          </w:p>
        </w:tc>
        <w:tc>
          <w:tcPr>
            <w:tcW w:w="1050" w:type="dxa"/>
            <w:tcMar>
              <w:top w:w="60" w:type="dxa"/>
              <w:left w:w="60" w:type="dxa"/>
              <w:bottom w:w="60" w:type="dxa"/>
              <w:right w:w="60" w:type="dxa"/>
            </w:tcMar>
          </w:tcPr>
          <w:p w14:paraId="174BEBDA" w14:textId="77777777" w:rsidR="00D03982" w:rsidRDefault="00000000">
            <w:pPr>
              <w:spacing w:after="50" w:line="276" w:lineRule="auto"/>
            </w:pPr>
            <w:r>
              <w:rPr>
                <w:color w:val="000000"/>
                <w:sz w:val="18"/>
                <w:szCs w:val="18"/>
              </w:rPr>
              <w:t>Cahier, feuille d'évaluation</w:t>
            </w:r>
          </w:p>
        </w:tc>
        <w:tc>
          <w:tcPr>
            <w:tcW w:w="800" w:type="dxa"/>
            <w:tcMar>
              <w:top w:w="60" w:type="dxa"/>
              <w:left w:w="60" w:type="dxa"/>
              <w:bottom w:w="60" w:type="dxa"/>
              <w:right w:w="60" w:type="dxa"/>
            </w:tcMar>
          </w:tcPr>
          <w:p w14:paraId="56A3BF52" w14:textId="77777777" w:rsidR="00D03982" w:rsidRDefault="00D03982"/>
        </w:tc>
      </w:tr>
    </w:tbl>
    <w:p w14:paraId="18CD8E85" w14:textId="77777777" w:rsidR="00D03982" w:rsidRDefault="00000000">
      <w:r>
        <w:br w:type="page"/>
      </w:r>
    </w:p>
    <w:p w14:paraId="20E1346C" w14:textId="77777777" w:rsidR="00D03982" w:rsidRDefault="00000000">
      <w:pPr>
        <w:spacing w:after="40"/>
      </w:pPr>
      <w:r>
        <w:rPr>
          <w:b/>
          <w:bCs/>
          <w:color w:val="000000"/>
        </w:rPr>
        <w:lastRenderedPageBreak/>
        <w:t>LEÇON</w:t>
      </w:r>
    </w:p>
    <w:p w14:paraId="7AA4DE3C" w14:textId="77777777" w:rsidR="00D03982" w:rsidRDefault="00000000">
      <w:pPr>
        <w:spacing w:after="120"/>
      </w:pPr>
      <w:bookmarkStart w:id="56" w:name="lecon24"/>
      <w:r>
        <w:rPr>
          <w:b/>
          <w:bCs/>
          <w:color w:val="C00000"/>
          <w:sz w:val="30"/>
          <w:szCs w:val="30"/>
        </w:rPr>
        <w:t>Le monde d'aujourd'hui : de l'après-guerre froide à la mondialisation</w:t>
      </w:r>
      <w:bookmarkEnd w:id="56"/>
    </w:p>
    <w:p w14:paraId="21EE9D2F" w14:textId="77777777" w:rsidR="00D03982" w:rsidRDefault="00000000">
      <w:pPr>
        <w:spacing w:after="100" w:line="276" w:lineRule="auto"/>
        <w:jc w:val="both"/>
      </w:pPr>
      <w:r>
        <w:rPr>
          <w:color w:val="000000"/>
        </w:rPr>
        <w:t>La disparition de l'URSS en 1991 met fin au monde bipolaire. Un nouvel ordre s'installe, dominé par les États-Unis et transformé par la mondialisation, mais traversé de nouveaux conflits et d'inégalités persistantes. C'est le monde dans lequel vit Madagascar aujourd'hui.</w:t>
      </w:r>
    </w:p>
    <w:p w14:paraId="5A10D170" w14:textId="77777777" w:rsidR="00D03982" w:rsidRDefault="00000000">
      <w:pPr>
        <w:spacing w:before="160" w:after="80"/>
      </w:pPr>
      <w:r>
        <w:rPr>
          <w:b/>
          <w:bCs/>
          <w:color w:val="1E7B34"/>
          <w:sz w:val="24"/>
          <w:szCs w:val="24"/>
        </w:rPr>
        <w:t>1. Les États-Unis, « gendarme du monde »</w:t>
      </w:r>
    </w:p>
    <w:p w14:paraId="523FACD3" w14:textId="77777777" w:rsidR="00D03982" w:rsidRDefault="00000000">
      <w:pPr>
        <w:spacing w:after="100" w:line="276" w:lineRule="auto"/>
        <w:jc w:val="both"/>
      </w:pPr>
      <w:r>
        <w:rPr>
          <w:color w:val="000000"/>
        </w:rPr>
        <w:t xml:space="preserve">Seule superpuissance après 1991, les </w:t>
      </w:r>
      <w:r>
        <w:rPr>
          <w:b/>
          <w:bCs/>
          <w:color w:val="1F4E79"/>
        </w:rPr>
        <w:t>États-Unis</w:t>
      </w:r>
      <w:r>
        <w:rPr>
          <w:color w:val="000000"/>
        </w:rPr>
        <w:t xml:space="preserve"> sont une « </w:t>
      </w:r>
      <w:r>
        <w:rPr>
          <w:b/>
          <w:bCs/>
          <w:color w:val="1F4E79"/>
        </w:rPr>
        <w:t>hyperpuissance</w:t>
      </w:r>
      <w:r>
        <w:rPr>
          <w:color w:val="000000"/>
        </w:rPr>
        <w:t xml:space="preserve"> » : première économie, première armée (près de 40 % des dépenses militaires mondiales), domination technologique (Internet, informatique) et culturelle (cinéma, musique, mode de vie). Ils jouent le rôle de </w:t>
      </w:r>
      <w:r>
        <w:rPr>
          <w:b/>
          <w:bCs/>
          <w:color w:val="1F4E79"/>
        </w:rPr>
        <w:t>gendarme du monde</w:t>
      </w:r>
      <w:r>
        <w:rPr>
          <w:color w:val="000000"/>
        </w:rPr>
        <w:t xml:space="preserve"> : en </w:t>
      </w:r>
      <w:r>
        <w:rPr>
          <w:b/>
          <w:bCs/>
          <w:color w:val="1F4E79"/>
        </w:rPr>
        <w:t>1991</w:t>
      </w:r>
      <w:r>
        <w:rPr>
          <w:color w:val="000000"/>
        </w:rPr>
        <w:t xml:space="preserve">, sous mandat de l'ONU, ils conduisent la coalition qui libère le Koweït envahi par l'Irak (guerre du Golfe) ; ils interviennent en Somalie (1992), en Bosnie (1995), au Kosovo (1999). Les attentats du </w:t>
      </w:r>
      <w:r>
        <w:rPr>
          <w:b/>
          <w:bCs/>
          <w:color w:val="1F4E79"/>
        </w:rPr>
        <w:t>11 septembre 2001</w:t>
      </w:r>
      <w:r>
        <w:rPr>
          <w:color w:val="000000"/>
        </w:rPr>
        <w:t xml:space="preserve"> contre New York et Washington (près de 3 000 morts), commis par Al-Qaïda, ouvrent la « </w:t>
      </w:r>
      <w:r>
        <w:rPr>
          <w:b/>
          <w:bCs/>
          <w:color w:val="1F4E79"/>
        </w:rPr>
        <w:t>guerre contre le terrorisme</w:t>
      </w:r>
      <w:r>
        <w:rPr>
          <w:color w:val="000000"/>
        </w:rPr>
        <w:t xml:space="preserve"> » : invasion de l'</w:t>
      </w:r>
      <w:r>
        <w:rPr>
          <w:b/>
          <w:bCs/>
          <w:color w:val="1F4E79"/>
        </w:rPr>
        <w:t>Afghanistan</w:t>
      </w:r>
      <w:r>
        <w:rPr>
          <w:color w:val="000000"/>
        </w:rPr>
        <w:t xml:space="preserve"> (2001-2021) puis de l'</w:t>
      </w:r>
      <w:r>
        <w:rPr>
          <w:b/>
          <w:bCs/>
          <w:color w:val="1F4E79"/>
        </w:rPr>
        <w:t>Irak</w:t>
      </w:r>
      <w:r>
        <w:rPr>
          <w:color w:val="000000"/>
        </w:rPr>
        <w:t xml:space="preserve"> (2003), cette fois sans mandat de l'ONU. Ces guerres longues, coûteuses et finalement perdues montrent les </w:t>
      </w:r>
      <w:r>
        <w:rPr>
          <w:b/>
          <w:bCs/>
          <w:color w:val="1F4E79"/>
        </w:rPr>
        <w:t>limites</w:t>
      </w:r>
      <w:r>
        <w:rPr>
          <w:color w:val="000000"/>
        </w:rPr>
        <w:t xml:space="preserve"> de la puissance américaine, de plus en plus contestée.</w:t>
      </w:r>
    </w:p>
    <w:p w14:paraId="6FD5ED25" w14:textId="77777777" w:rsidR="00D03982" w:rsidRDefault="00000000">
      <w:pPr>
        <w:spacing w:before="160" w:after="80"/>
      </w:pPr>
      <w:r>
        <w:rPr>
          <w:b/>
          <w:bCs/>
          <w:color w:val="1E7B34"/>
          <w:sz w:val="24"/>
          <w:szCs w:val="24"/>
        </w:rPr>
        <w:t>2. Un monde toujours en guerre</w:t>
      </w:r>
    </w:p>
    <w:p w14:paraId="7CF7A41E" w14:textId="77777777" w:rsidR="00D03982" w:rsidRDefault="00000000">
      <w:pPr>
        <w:spacing w:after="100" w:line="276" w:lineRule="auto"/>
        <w:jc w:val="both"/>
      </w:pPr>
      <w:r>
        <w:rPr>
          <w:color w:val="000000"/>
        </w:rPr>
        <w:t xml:space="preserve">La fin de la guerre froide n'a pas apporté la paix. Les </w:t>
      </w:r>
      <w:r>
        <w:rPr>
          <w:b/>
          <w:bCs/>
          <w:color w:val="1F4E79"/>
        </w:rPr>
        <w:t>nationalismes</w:t>
      </w:r>
      <w:r>
        <w:rPr>
          <w:color w:val="000000"/>
        </w:rPr>
        <w:t xml:space="preserve"> libérés font éclater la </w:t>
      </w:r>
      <w:r>
        <w:rPr>
          <w:b/>
          <w:bCs/>
          <w:color w:val="1F4E79"/>
        </w:rPr>
        <w:t>Yougoslavie</w:t>
      </w:r>
      <w:r>
        <w:rPr>
          <w:color w:val="000000"/>
        </w:rPr>
        <w:t xml:space="preserve"> dans des guerres sanglantes (1991-1999) ; au </w:t>
      </w:r>
      <w:r>
        <w:rPr>
          <w:b/>
          <w:bCs/>
          <w:color w:val="1F4E79"/>
        </w:rPr>
        <w:t>Rwanda</w:t>
      </w:r>
      <w:r>
        <w:rPr>
          <w:color w:val="000000"/>
        </w:rPr>
        <w:t xml:space="preserve">, le génocide des Tutsi fait 800 000 morts en 1994 ; des guerres ravagent le Congo, le Soudan, le Sahel. Le </w:t>
      </w:r>
      <w:r>
        <w:rPr>
          <w:b/>
          <w:bCs/>
          <w:color w:val="1F4E79"/>
        </w:rPr>
        <w:t>terrorisme</w:t>
      </w:r>
      <w:r>
        <w:rPr>
          <w:color w:val="000000"/>
        </w:rPr>
        <w:t xml:space="preserve"> islamiste (Al-Qaïda, puis </w:t>
      </w:r>
      <w:proofErr w:type="spellStart"/>
      <w:r>
        <w:rPr>
          <w:color w:val="000000"/>
        </w:rPr>
        <w:t>Daech</w:t>
      </w:r>
      <w:proofErr w:type="spellEnd"/>
      <w:r>
        <w:rPr>
          <w:color w:val="000000"/>
        </w:rPr>
        <w:t xml:space="preserve">) frappe l'Amérique, l'Europe, l'Afrique et l'Asie. Le </w:t>
      </w:r>
      <w:r>
        <w:rPr>
          <w:b/>
          <w:bCs/>
          <w:color w:val="1F4E79"/>
        </w:rPr>
        <w:t>Moyen-Orient</w:t>
      </w:r>
      <w:r>
        <w:rPr>
          <w:color w:val="000000"/>
        </w:rPr>
        <w:t xml:space="preserve"> reste déchiré par le conflit israélo-palestinien et la guerre de Syrie. Enfin, les </w:t>
      </w:r>
      <w:r>
        <w:rPr>
          <w:b/>
          <w:bCs/>
          <w:color w:val="1F4E79"/>
        </w:rPr>
        <w:t>rivalités de puissances</w:t>
      </w:r>
      <w:r>
        <w:rPr>
          <w:color w:val="000000"/>
        </w:rPr>
        <w:t xml:space="preserve"> reviennent : la Russie de Poutine annexe la Crimée (2014) et envahit l'</w:t>
      </w:r>
      <w:r>
        <w:rPr>
          <w:b/>
          <w:bCs/>
          <w:color w:val="1F4E79"/>
        </w:rPr>
        <w:t>Ukraine</w:t>
      </w:r>
      <w:r>
        <w:rPr>
          <w:color w:val="000000"/>
        </w:rPr>
        <w:t xml:space="preserve"> (2022) ; la Chine et les États-Unis s'affrontent commercialement et militairement en Asie. L'</w:t>
      </w:r>
      <w:r>
        <w:rPr>
          <w:b/>
          <w:bCs/>
          <w:color w:val="1F4E79"/>
        </w:rPr>
        <w:t>ONU</w:t>
      </w:r>
      <w:r>
        <w:rPr>
          <w:color w:val="000000"/>
        </w:rPr>
        <w:t xml:space="preserve"> multiplie les opérations de casques bleus, crée la Cour pénale internationale (2002), fixe les </w:t>
      </w:r>
      <w:r>
        <w:rPr>
          <w:b/>
          <w:bCs/>
          <w:color w:val="1F4E79"/>
        </w:rPr>
        <w:t>Objectifs de développement durable</w:t>
      </w:r>
      <w:r>
        <w:rPr>
          <w:color w:val="000000"/>
        </w:rPr>
        <w:t xml:space="preserve"> (2015) et organise l'accord de Paris sur le climat (2015), mais elle est souvent paralysée par les vetos.</w:t>
      </w:r>
    </w:p>
    <w:p w14:paraId="43600085" w14:textId="77777777" w:rsidR="00D03982" w:rsidRDefault="00000000">
      <w:pPr>
        <w:spacing w:before="160" w:after="80"/>
      </w:pPr>
      <w:r>
        <w:rPr>
          <w:b/>
          <w:bCs/>
          <w:color w:val="1E7B34"/>
          <w:sz w:val="24"/>
          <w:szCs w:val="24"/>
        </w:rPr>
        <w:t>3. La mondialisation et les nouvelles puissances</w:t>
      </w:r>
    </w:p>
    <w:p w14:paraId="5500BE44" w14:textId="77777777" w:rsidR="00D03982" w:rsidRDefault="00000000">
      <w:pPr>
        <w:spacing w:after="100" w:line="276" w:lineRule="auto"/>
        <w:jc w:val="both"/>
      </w:pPr>
      <w:r>
        <w:rPr>
          <w:color w:val="000000"/>
        </w:rPr>
        <w:t xml:space="preserve">La </w:t>
      </w:r>
      <w:r>
        <w:rPr>
          <w:b/>
          <w:bCs/>
          <w:color w:val="1F4E79"/>
        </w:rPr>
        <w:t>mondialisation</w:t>
      </w:r>
      <w:r>
        <w:rPr>
          <w:color w:val="000000"/>
        </w:rPr>
        <w:t xml:space="preserve"> met en relation toutes les régions du monde par la multiplication des échanges de marchandises, de capitaux, d'informations et de personnes. Elle repose sur le </w:t>
      </w:r>
      <w:r>
        <w:rPr>
          <w:b/>
          <w:bCs/>
          <w:color w:val="1F4E79"/>
        </w:rPr>
        <w:t>libre-échange</w:t>
      </w:r>
      <w:r>
        <w:rPr>
          <w:color w:val="000000"/>
        </w:rPr>
        <w:t xml:space="preserve"> organisé par l'</w:t>
      </w:r>
      <w:r>
        <w:rPr>
          <w:b/>
          <w:bCs/>
          <w:color w:val="1F4E79"/>
        </w:rPr>
        <w:t>OMC</w:t>
      </w:r>
      <w:r>
        <w:rPr>
          <w:color w:val="000000"/>
        </w:rPr>
        <w:t xml:space="preserve"> (1995), sur les </w:t>
      </w:r>
      <w:r>
        <w:rPr>
          <w:b/>
          <w:bCs/>
          <w:color w:val="1F4E79"/>
        </w:rPr>
        <w:t>firmes multinationales</w:t>
      </w:r>
      <w:r>
        <w:rPr>
          <w:color w:val="000000"/>
        </w:rPr>
        <w:t xml:space="preserve"> qui délocalisent leur production vers les pays à bas salaires, sur le transport par </w:t>
      </w:r>
      <w:r>
        <w:rPr>
          <w:b/>
          <w:bCs/>
          <w:color w:val="1F4E79"/>
        </w:rPr>
        <w:t>conteneurs</w:t>
      </w:r>
      <w:r>
        <w:rPr>
          <w:color w:val="000000"/>
        </w:rPr>
        <w:t xml:space="preserve">, sur </w:t>
      </w:r>
      <w:r>
        <w:rPr>
          <w:b/>
          <w:bCs/>
          <w:color w:val="1F4E79"/>
        </w:rPr>
        <w:t>Internet</w:t>
      </w:r>
      <w:r>
        <w:rPr>
          <w:color w:val="000000"/>
        </w:rPr>
        <w:t xml:space="preserve"> et la téléphonie mobile, apparus dans les années 1990, et sur des marchés financiers connectés en permanence. Le commerce mondial a été multiplié par quatre depuis 1990. La mondialisation a fait émerger de </w:t>
      </w:r>
      <w:r>
        <w:rPr>
          <w:b/>
          <w:bCs/>
          <w:color w:val="1F4E79"/>
        </w:rPr>
        <w:t>nouvelles puissances</w:t>
      </w:r>
      <w:r>
        <w:rPr>
          <w:color w:val="000000"/>
        </w:rPr>
        <w:t xml:space="preserve"> : la </w:t>
      </w:r>
      <w:r>
        <w:rPr>
          <w:b/>
          <w:bCs/>
          <w:color w:val="1F4E79"/>
        </w:rPr>
        <w:t>Chine</w:t>
      </w:r>
      <w:r>
        <w:rPr>
          <w:color w:val="000000"/>
        </w:rPr>
        <w:t>, « atelier du monde » devenue deuxième économie mondiale en 2010, qui investit en Afrique et à Madagascar (« nouvelles routes de la soie ») ; l'</w:t>
      </w:r>
      <w:r>
        <w:rPr>
          <w:b/>
          <w:bCs/>
          <w:color w:val="1F4E79"/>
        </w:rPr>
        <w:t>Inde</w:t>
      </w:r>
      <w:r>
        <w:rPr>
          <w:color w:val="000000"/>
        </w:rPr>
        <w:t xml:space="preserve">, le </w:t>
      </w:r>
      <w:r>
        <w:rPr>
          <w:b/>
          <w:bCs/>
          <w:color w:val="1F4E79"/>
        </w:rPr>
        <w:t>Brésil</w:t>
      </w:r>
      <w:r>
        <w:rPr>
          <w:color w:val="000000"/>
        </w:rPr>
        <w:t xml:space="preserve">, l'Afrique du Sud, réunis avec la Russie dans les </w:t>
      </w:r>
      <w:r>
        <w:rPr>
          <w:b/>
          <w:bCs/>
          <w:color w:val="1F4E79"/>
        </w:rPr>
        <w:t>BRICS</w:t>
      </w:r>
      <w:r>
        <w:rPr>
          <w:color w:val="000000"/>
        </w:rPr>
        <w:t xml:space="preserve"> (2009) ; l'</w:t>
      </w:r>
      <w:r>
        <w:rPr>
          <w:b/>
          <w:bCs/>
          <w:color w:val="1F4E79"/>
        </w:rPr>
        <w:t>Union européenne</w:t>
      </w:r>
      <w:r>
        <w:rPr>
          <w:color w:val="000000"/>
        </w:rPr>
        <w:t xml:space="preserve">, forte de 27 membres et de l'euro. Le monde est devenu </w:t>
      </w:r>
      <w:r>
        <w:rPr>
          <w:b/>
          <w:bCs/>
          <w:color w:val="1F4E79"/>
        </w:rPr>
        <w:t>multipolaire</w:t>
      </w:r>
      <w:r>
        <w:rPr>
          <w:color w:val="000000"/>
        </w:rPr>
        <w:t>.</w:t>
      </w:r>
    </w:p>
    <w:p w14:paraId="18900947" w14:textId="77777777" w:rsidR="00D03982" w:rsidRDefault="00000000">
      <w:pPr>
        <w:spacing w:before="160" w:after="80"/>
      </w:pPr>
      <w:r>
        <w:rPr>
          <w:b/>
          <w:bCs/>
          <w:color w:val="1E7B34"/>
          <w:sz w:val="24"/>
          <w:szCs w:val="24"/>
        </w:rPr>
        <w:t>4. Les limites : inégalités et défis</w:t>
      </w:r>
    </w:p>
    <w:p w14:paraId="68C0A2B6" w14:textId="77777777" w:rsidR="00D03982" w:rsidRDefault="00000000">
      <w:pPr>
        <w:spacing w:after="100" w:line="276" w:lineRule="auto"/>
        <w:jc w:val="both"/>
      </w:pPr>
      <w:r>
        <w:rPr>
          <w:color w:val="000000"/>
        </w:rPr>
        <w:t xml:space="preserve">La mondialisation a sorti de la pauvreté extrême des centaines de millions d'Asiatiques, mais elle a </w:t>
      </w:r>
      <w:r>
        <w:rPr>
          <w:b/>
          <w:bCs/>
          <w:color w:val="1F4E79"/>
        </w:rPr>
        <w:t>creusé les inégalités</w:t>
      </w:r>
      <w:r>
        <w:rPr>
          <w:color w:val="000000"/>
        </w:rPr>
        <w:t xml:space="preserve"> entre pays et à l'intérieur des pays. Elle propage les </w:t>
      </w:r>
      <w:r>
        <w:rPr>
          <w:b/>
          <w:bCs/>
          <w:color w:val="1F4E79"/>
        </w:rPr>
        <w:t>crises</w:t>
      </w:r>
      <w:r>
        <w:rPr>
          <w:color w:val="000000"/>
        </w:rPr>
        <w:t xml:space="preserve"> financières (1997, 2008) et sanitaires (</w:t>
      </w:r>
      <w:r>
        <w:rPr>
          <w:b/>
          <w:bCs/>
          <w:color w:val="1F4E79"/>
        </w:rPr>
        <w:t>Covid-19</w:t>
      </w:r>
      <w:r>
        <w:rPr>
          <w:color w:val="000000"/>
        </w:rPr>
        <w:t xml:space="preserve">, 2020), accélère le </w:t>
      </w:r>
      <w:r>
        <w:rPr>
          <w:b/>
          <w:bCs/>
          <w:color w:val="1F4E79"/>
        </w:rPr>
        <w:t>réchauffement climatique</w:t>
      </w:r>
      <w:r>
        <w:rPr>
          <w:color w:val="000000"/>
        </w:rPr>
        <w:t xml:space="preserve"> et provoque des </w:t>
      </w:r>
      <w:r>
        <w:rPr>
          <w:b/>
          <w:bCs/>
          <w:color w:val="1F4E79"/>
        </w:rPr>
        <w:t>migrations</w:t>
      </w:r>
      <w:r>
        <w:rPr>
          <w:color w:val="000000"/>
        </w:rPr>
        <w:t xml:space="preserve"> massives. L'Afrique reste largement en marge. </w:t>
      </w:r>
      <w:r>
        <w:rPr>
          <w:b/>
          <w:bCs/>
          <w:color w:val="1F4E79"/>
        </w:rPr>
        <w:t>Madagascar</w:t>
      </w:r>
      <w:r>
        <w:rPr>
          <w:color w:val="000000"/>
        </w:rPr>
        <w:t xml:space="preserve">, membre de l'ONU depuis 1960, de l'Union africaine, de la SADC et de la Commission de l'océan Indien, exporte vanille, girofle, nickel, crevettes et textile vers la France, les États-Unis et la Chine, importe le riz et les produits manufacturés d'Asie, reçoit l'aide de la Banque mondiale, du FMI et de l'Union européenne ; mais environ </w:t>
      </w:r>
      <w:r>
        <w:rPr>
          <w:b/>
          <w:bCs/>
          <w:color w:val="1F4E79"/>
        </w:rPr>
        <w:t>75 % de ses habitants</w:t>
      </w:r>
      <w:r>
        <w:rPr>
          <w:color w:val="000000"/>
        </w:rPr>
        <w:t xml:space="preserve"> vivent sous le seuil de pauvreté et le pays se classe </w:t>
      </w:r>
      <w:r>
        <w:rPr>
          <w:b/>
          <w:bCs/>
          <w:color w:val="1F4E79"/>
        </w:rPr>
        <w:t>177e sur 193</w:t>
      </w:r>
      <w:r>
        <w:rPr>
          <w:color w:val="000000"/>
        </w:rPr>
        <w:t xml:space="preserve"> pour l'indice de développement humain (2022). Le défi du développement, posé dès l'indépendance, reste entier.</w:t>
      </w:r>
    </w:p>
    <w:p w14:paraId="412F099E" w14:textId="77777777" w:rsidR="00D03982" w:rsidRDefault="00000000">
      <w:pPr>
        <w:spacing w:before="200" w:after="160"/>
      </w:pPr>
      <w:r>
        <w:rPr>
          <w:b/>
          <w:bCs/>
          <w:color w:val="C00000"/>
          <w:sz w:val="26"/>
          <w:szCs w:val="26"/>
        </w:rPr>
        <w:t>EXERCICES</w:t>
      </w:r>
    </w:p>
    <w:p w14:paraId="4490C2A6" w14:textId="77777777" w:rsidR="00D03982" w:rsidRDefault="00000000">
      <w:pPr>
        <w:spacing w:after="80" w:line="276" w:lineRule="auto"/>
      </w:pPr>
      <w:r>
        <w:rPr>
          <w:i/>
          <w:iCs/>
          <w:color w:val="000000"/>
          <w:sz w:val="20"/>
          <w:szCs w:val="20"/>
        </w:rPr>
        <w:t xml:space="preserve">Exercices notés selon un barème — total : </w:t>
      </w:r>
      <w:r>
        <w:rPr>
          <w:b/>
          <w:bCs/>
          <w:i/>
          <w:iCs/>
          <w:color w:val="000000"/>
          <w:sz w:val="20"/>
          <w:szCs w:val="20"/>
        </w:rPr>
        <w:t>18 points</w:t>
      </w:r>
      <w:r>
        <w:rPr>
          <w:i/>
          <w:iCs/>
          <w:color w:val="000000"/>
          <w:sz w:val="20"/>
          <w:szCs w:val="20"/>
        </w:rPr>
        <w:t>.</w:t>
      </w:r>
    </w:p>
    <w:p w14:paraId="00882264" w14:textId="77777777" w:rsidR="00D03982" w:rsidRDefault="00000000">
      <w:pPr>
        <w:keepNext/>
        <w:spacing w:before="120" w:after="80" w:line="276" w:lineRule="auto"/>
      </w:pPr>
      <w:r>
        <w:rPr>
          <w:b/>
          <w:bCs/>
          <w:color w:val="000000"/>
        </w:rPr>
        <w:lastRenderedPageBreak/>
        <w:t>Exercice 1</w:t>
      </w:r>
      <w:r>
        <w:rPr>
          <w:color w:val="000000"/>
        </w:rPr>
        <w:t xml:space="preserve"> — Placez chaque événement dans la bonne ligne du tableau synoptique : suprématie américaine (S), nouveaux conflits (C), mondialisation (M), nouvelles puissances (P). (4 pts)</w:t>
      </w:r>
    </w:p>
    <w:p w14:paraId="019BFFC5" w14:textId="77777777" w:rsidR="00D03982" w:rsidRDefault="00000000">
      <w:pPr>
        <w:spacing w:after="40" w:line="276" w:lineRule="auto"/>
        <w:ind w:left="360"/>
      </w:pPr>
      <w:r>
        <w:rPr>
          <w:color w:val="000000"/>
        </w:rPr>
        <w:t>1. Création de l'OMC en 1995.</w:t>
      </w:r>
    </w:p>
    <w:p w14:paraId="58AFC6D6" w14:textId="77777777" w:rsidR="00D03982" w:rsidRDefault="00000000">
      <w:pPr>
        <w:spacing w:after="40" w:line="276" w:lineRule="auto"/>
        <w:ind w:left="360"/>
      </w:pPr>
      <w:r>
        <w:rPr>
          <w:color w:val="000000"/>
        </w:rPr>
        <w:t>2. Guerre du Golfe (1991) conduite par les États-Unis.</w:t>
      </w:r>
    </w:p>
    <w:p w14:paraId="6A6BF3C4" w14:textId="77777777" w:rsidR="00D03982" w:rsidRDefault="00000000">
      <w:pPr>
        <w:spacing w:after="40" w:line="276" w:lineRule="auto"/>
        <w:ind w:left="360"/>
      </w:pPr>
      <w:r>
        <w:rPr>
          <w:color w:val="000000"/>
        </w:rPr>
        <w:t>3. La Chine devient la deuxième économie mondiale en 2010.</w:t>
      </w:r>
    </w:p>
    <w:p w14:paraId="4A7386A3" w14:textId="77777777" w:rsidR="00D03982" w:rsidRDefault="00000000">
      <w:pPr>
        <w:spacing w:after="40" w:line="276" w:lineRule="auto"/>
        <w:ind w:left="360"/>
      </w:pPr>
      <w:r>
        <w:rPr>
          <w:color w:val="000000"/>
        </w:rPr>
        <w:t>4. Génocide au Rwanda (1994).</w:t>
      </w:r>
    </w:p>
    <w:p w14:paraId="4D00EC49" w14:textId="77777777" w:rsidR="00D03982" w:rsidRDefault="00000000">
      <w:pPr>
        <w:keepNext/>
        <w:spacing w:before="120" w:after="80" w:line="276" w:lineRule="auto"/>
      </w:pPr>
      <w:r>
        <w:rPr>
          <w:b/>
          <w:bCs/>
          <w:color w:val="000000"/>
        </w:rPr>
        <w:t>Exercice 2</w:t>
      </w:r>
      <w:r>
        <w:rPr>
          <w:color w:val="000000"/>
        </w:rPr>
        <w:t xml:space="preserve"> — Choisissez la bonne réponse. (4 pts)</w:t>
      </w:r>
    </w:p>
    <w:p w14:paraId="37759AE4" w14:textId="77777777" w:rsidR="00D03982" w:rsidRDefault="00000000">
      <w:pPr>
        <w:spacing w:after="40" w:line="276" w:lineRule="auto"/>
        <w:ind w:left="360"/>
      </w:pPr>
      <w:r>
        <w:rPr>
          <w:color w:val="000000"/>
        </w:rPr>
        <w:t>1. Les attentats du World Trade Center ont eu lieu le : A) 9 novembre 1989 — B) 11 septembre 2001 — C) 25 décembre 1991.</w:t>
      </w:r>
    </w:p>
    <w:p w14:paraId="35C3E5A9" w14:textId="77777777" w:rsidR="00D03982" w:rsidRDefault="00000000">
      <w:pPr>
        <w:spacing w:after="40" w:line="276" w:lineRule="auto"/>
        <w:ind w:left="360"/>
      </w:pPr>
      <w:r>
        <w:rPr>
          <w:color w:val="000000"/>
        </w:rPr>
        <w:t>2. L'expression « gendarme du monde » désigne : A) l'ONU — B) les États-Unis — C) la Chine.</w:t>
      </w:r>
    </w:p>
    <w:p w14:paraId="374E4D27" w14:textId="77777777" w:rsidR="00D03982" w:rsidRDefault="00000000">
      <w:pPr>
        <w:spacing w:after="40" w:line="276" w:lineRule="auto"/>
        <w:ind w:left="360"/>
      </w:pPr>
      <w:r>
        <w:rPr>
          <w:color w:val="000000"/>
        </w:rPr>
        <w:t>3. Les BRICS regroupent notamment : A) Brésil, Russie, Inde, Chine, Afrique du Sud — B) France, Allemagne, Italie — C) Japon et Australie.</w:t>
      </w:r>
    </w:p>
    <w:p w14:paraId="51F292F4" w14:textId="77777777" w:rsidR="00D03982" w:rsidRDefault="00000000">
      <w:pPr>
        <w:spacing w:after="40" w:line="276" w:lineRule="auto"/>
        <w:ind w:left="360"/>
      </w:pPr>
      <w:r>
        <w:rPr>
          <w:color w:val="000000"/>
        </w:rPr>
        <w:t>4. La mondialisation a surtout fait reculer la pauvreté : A) en Afrique — B) en Asie — C) en Europe.</w:t>
      </w:r>
    </w:p>
    <w:p w14:paraId="61FC86E9" w14:textId="77777777" w:rsidR="00D03982" w:rsidRDefault="00000000">
      <w:pPr>
        <w:keepNext/>
        <w:spacing w:before="120" w:after="80" w:line="276" w:lineRule="auto"/>
      </w:pPr>
      <w:r>
        <w:rPr>
          <w:b/>
          <w:bCs/>
          <w:color w:val="000000"/>
        </w:rPr>
        <w:t>Exercice 3</w:t>
      </w:r>
      <w:r>
        <w:rPr>
          <w:color w:val="000000"/>
        </w:rPr>
        <w:t xml:space="preserve"> — Répondez par Vrai ou Faux, puis corrigez les phrases fausses. (4 pts)</w:t>
      </w:r>
    </w:p>
    <w:p w14:paraId="2FD0848B" w14:textId="77777777" w:rsidR="00D03982" w:rsidRDefault="00000000">
      <w:pPr>
        <w:spacing w:after="40" w:line="276" w:lineRule="auto"/>
        <w:ind w:left="360"/>
      </w:pPr>
      <w:r>
        <w:rPr>
          <w:color w:val="000000"/>
        </w:rPr>
        <w:t>a) Depuis 1991, le monde n'a plus connu de guerre.</w:t>
      </w:r>
    </w:p>
    <w:p w14:paraId="6D79918C" w14:textId="77777777" w:rsidR="00D03982" w:rsidRDefault="00000000">
      <w:pPr>
        <w:spacing w:after="40" w:line="276" w:lineRule="auto"/>
        <w:ind w:left="360"/>
      </w:pPr>
      <w:r>
        <w:rPr>
          <w:color w:val="000000"/>
        </w:rPr>
        <w:t>b) La guerre d'Irak de 2003 a été menée sans mandat de l'ONU.</w:t>
      </w:r>
    </w:p>
    <w:p w14:paraId="6BD1ABE1" w14:textId="77777777" w:rsidR="00D03982" w:rsidRDefault="00000000">
      <w:pPr>
        <w:spacing w:after="40" w:line="276" w:lineRule="auto"/>
        <w:ind w:left="360"/>
      </w:pPr>
      <w:r>
        <w:rPr>
          <w:color w:val="000000"/>
        </w:rPr>
        <w:t>c) La mondialisation a réduit toutes les inégalités.</w:t>
      </w:r>
    </w:p>
    <w:p w14:paraId="65BBD8E3" w14:textId="77777777" w:rsidR="00D03982" w:rsidRDefault="00000000">
      <w:pPr>
        <w:spacing w:after="40" w:line="276" w:lineRule="auto"/>
        <w:ind w:left="360"/>
      </w:pPr>
      <w:r>
        <w:rPr>
          <w:color w:val="000000"/>
        </w:rPr>
        <w:t>d) Madagascar fait partie des pays les plus pauvres du monde malgré ses exportations.</w:t>
      </w:r>
    </w:p>
    <w:p w14:paraId="727C69EF" w14:textId="77777777" w:rsidR="00D03982" w:rsidRDefault="00000000">
      <w:pPr>
        <w:keepNext/>
        <w:spacing w:before="120" w:after="80" w:line="276" w:lineRule="auto"/>
      </w:pPr>
      <w:r>
        <w:rPr>
          <w:b/>
          <w:bCs/>
          <w:color w:val="000000"/>
        </w:rPr>
        <w:t>Exercice 4</w:t>
      </w:r>
      <w:r>
        <w:rPr>
          <w:color w:val="000000"/>
        </w:rPr>
        <w:t xml:space="preserve"> — Répondez aux questions suivantes par une phrase complète. (6 pts)</w:t>
      </w:r>
    </w:p>
    <w:p w14:paraId="29F8DE20" w14:textId="77777777" w:rsidR="00D03982" w:rsidRDefault="00000000">
      <w:pPr>
        <w:spacing w:after="40" w:line="276" w:lineRule="auto"/>
        <w:ind w:left="360"/>
      </w:pPr>
      <w:r>
        <w:rPr>
          <w:color w:val="000000"/>
        </w:rPr>
        <w:t>1. Pourquoi les États-Unis sont-ils appelés « gendarme du monde » et quelles sont les limites de ce rôle ?</w:t>
      </w:r>
    </w:p>
    <w:p w14:paraId="4B6E4578" w14:textId="77777777" w:rsidR="00D03982" w:rsidRDefault="00000000">
      <w:pPr>
        <w:spacing w:after="40" w:line="276" w:lineRule="auto"/>
        <w:ind w:left="360"/>
      </w:pPr>
      <w:r>
        <w:rPr>
          <w:color w:val="000000"/>
        </w:rPr>
        <w:t>2. Citez et expliquez trois types de conflits du monde d'aujourd'hui.</w:t>
      </w:r>
    </w:p>
    <w:p w14:paraId="606BF03F" w14:textId="77777777" w:rsidR="00D03982" w:rsidRDefault="00000000">
      <w:pPr>
        <w:spacing w:after="40" w:line="276" w:lineRule="auto"/>
        <w:ind w:left="360"/>
      </w:pPr>
      <w:r>
        <w:rPr>
          <w:color w:val="000000"/>
        </w:rPr>
        <w:t>3. Définissez la mondialisation et donnez trois de ses manifestations.</w:t>
      </w:r>
    </w:p>
    <w:p w14:paraId="27EC910E" w14:textId="77777777" w:rsidR="00D03982" w:rsidRDefault="00000000">
      <w:pPr>
        <w:spacing w:after="40" w:line="276" w:lineRule="auto"/>
        <w:ind w:left="360"/>
      </w:pPr>
      <w:r>
        <w:rPr>
          <w:color w:val="000000"/>
        </w:rPr>
        <w:t>4. Quelles sont les nouvelles puissances et quelle est la place de Madagascar dans le monde actuel ?</w:t>
      </w:r>
    </w:p>
    <w:p w14:paraId="39859CB4" w14:textId="77777777" w:rsidR="00D03982" w:rsidRDefault="00000000">
      <w:pPr>
        <w:spacing w:before="240" w:after="80" w:line="276" w:lineRule="auto"/>
      </w:pPr>
      <w:r>
        <w:rPr>
          <w:b/>
          <w:bCs/>
          <w:color w:val="E9704F"/>
          <w:sz w:val="24"/>
          <w:szCs w:val="24"/>
        </w:rPr>
        <w:t>CORRIGÉ</w:t>
      </w:r>
    </w:p>
    <w:p w14:paraId="55D97E54" w14:textId="77777777" w:rsidR="00D03982" w:rsidRDefault="00000000">
      <w:pPr>
        <w:keepNext/>
        <w:spacing w:before="100" w:after="80" w:line="276" w:lineRule="auto"/>
      </w:pPr>
      <w:r>
        <w:rPr>
          <w:b/>
          <w:bCs/>
          <w:color w:val="000000"/>
        </w:rPr>
        <w:t>Corrigé de l'exercice 1</w:t>
      </w:r>
      <w:r>
        <w:rPr>
          <w:color w:val="000000"/>
        </w:rPr>
        <w:t xml:space="preserve"> (4 pts)</w:t>
      </w:r>
    </w:p>
    <w:p w14:paraId="13D04DA9" w14:textId="77777777" w:rsidR="00D03982" w:rsidRDefault="00000000">
      <w:pPr>
        <w:spacing w:after="40" w:line="276" w:lineRule="auto"/>
        <w:ind w:left="360"/>
      </w:pPr>
      <w:r>
        <w:rPr>
          <w:color w:val="000000"/>
        </w:rPr>
        <w:t xml:space="preserve">1. </w:t>
      </w:r>
      <w:r>
        <w:rPr>
          <w:b/>
          <w:bCs/>
          <w:color w:val="E9704F"/>
        </w:rPr>
        <w:t>M</w:t>
      </w:r>
      <w:r>
        <w:rPr>
          <w:color w:val="000000"/>
        </w:rPr>
        <w:t>.</w:t>
      </w:r>
    </w:p>
    <w:p w14:paraId="39400A83" w14:textId="77777777" w:rsidR="00D03982" w:rsidRDefault="00000000">
      <w:pPr>
        <w:spacing w:after="40" w:line="276" w:lineRule="auto"/>
        <w:ind w:left="360"/>
      </w:pPr>
      <w:r>
        <w:rPr>
          <w:color w:val="000000"/>
        </w:rPr>
        <w:t xml:space="preserve">2. </w:t>
      </w:r>
      <w:r>
        <w:rPr>
          <w:b/>
          <w:bCs/>
          <w:color w:val="E9704F"/>
        </w:rPr>
        <w:t>S</w:t>
      </w:r>
      <w:r>
        <w:rPr>
          <w:color w:val="000000"/>
        </w:rPr>
        <w:t>.</w:t>
      </w:r>
    </w:p>
    <w:p w14:paraId="68E00D51" w14:textId="77777777" w:rsidR="00D03982" w:rsidRDefault="00000000">
      <w:pPr>
        <w:spacing w:after="40" w:line="276" w:lineRule="auto"/>
        <w:ind w:left="360"/>
      </w:pPr>
      <w:r>
        <w:rPr>
          <w:color w:val="000000"/>
        </w:rPr>
        <w:t xml:space="preserve">3. </w:t>
      </w:r>
      <w:r>
        <w:rPr>
          <w:b/>
          <w:bCs/>
          <w:color w:val="E9704F"/>
        </w:rPr>
        <w:t>P</w:t>
      </w:r>
      <w:r>
        <w:rPr>
          <w:color w:val="000000"/>
        </w:rPr>
        <w:t>.</w:t>
      </w:r>
    </w:p>
    <w:p w14:paraId="766BD26F" w14:textId="77777777" w:rsidR="00D03982" w:rsidRDefault="00000000">
      <w:pPr>
        <w:spacing w:after="40" w:line="276" w:lineRule="auto"/>
        <w:ind w:left="360"/>
      </w:pPr>
      <w:r>
        <w:rPr>
          <w:color w:val="000000"/>
        </w:rPr>
        <w:t xml:space="preserve">4. </w:t>
      </w:r>
      <w:r>
        <w:rPr>
          <w:b/>
          <w:bCs/>
          <w:color w:val="E9704F"/>
        </w:rPr>
        <w:t>C</w:t>
      </w:r>
      <w:r>
        <w:rPr>
          <w:color w:val="000000"/>
        </w:rPr>
        <w:t>.</w:t>
      </w:r>
    </w:p>
    <w:p w14:paraId="2174EFC0" w14:textId="77777777" w:rsidR="00D03982" w:rsidRDefault="00000000">
      <w:pPr>
        <w:keepNext/>
        <w:spacing w:before="100" w:after="80" w:line="276" w:lineRule="auto"/>
      </w:pPr>
      <w:r>
        <w:rPr>
          <w:b/>
          <w:bCs/>
          <w:color w:val="000000"/>
        </w:rPr>
        <w:t>Corrigé de l'exercice 2</w:t>
      </w:r>
      <w:r>
        <w:rPr>
          <w:color w:val="000000"/>
        </w:rPr>
        <w:t xml:space="preserve"> (4 pts)</w:t>
      </w:r>
    </w:p>
    <w:p w14:paraId="1E1E6328" w14:textId="77777777" w:rsidR="00D03982" w:rsidRDefault="00000000">
      <w:pPr>
        <w:spacing w:after="40" w:line="276" w:lineRule="auto"/>
        <w:ind w:left="360"/>
      </w:pPr>
      <w:r>
        <w:rPr>
          <w:color w:val="000000"/>
        </w:rPr>
        <w:t xml:space="preserve">1. </w:t>
      </w:r>
      <w:r>
        <w:rPr>
          <w:b/>
          <w:bCs/>
          <w:color w:val="E9704F"/>
        </w:rPr>
        <w:t>B)</w:t>
      </w:r>
      <w:r>
        <w:rPr>
          <w:color w:val="000000"/>
        </w:rPr>
        <w:t xml:space="preserve"> 11 septembre 2001.</w:t>
      </w:r>
    </w:p>
    <w:p w14:paraId="0ECEB72C" w14:textId="77777777" w:rsidR="00D03982" w:rsidRDefault="00000000">
      <w:pPr>
        <w:spacing w:after="40" w:line="276" w:lineRule="auto"/>
        <w:ind w:left="360"/>
      </w:pPr>
      <w:r>
        <w:rPr>
          <w:color w:val="000000"/>
        </w:rPr>
        <w:t xml:space="preserve">2. </w:t>
      </w:r>
      <w:r>
        <w:rPr>
          <w:b/>
          <w:bCs/>
          <w:color w:val="E9704F"/>
        </w:rPr>
        <w:t>B)</w:t>
      </w:r>
      <w:r>
        <w:rPr>
          <w:color w:val="000000"/>
        </w:rPr>
        <w:t xml:space="preserve"> les États-Unis.</w:t>
      </w:r>
    </w:p>
    <w:p w14:paraId="2B55CAF5" w14:textId="77777777" w:rsidR="00D03982" w:rsidRDefault="00000000">
      <w:pPr>
        <w:spacing w:after="40" w:line="276" w:lineRule="auto"/>
        <w:ind w:left="360"/>
      </w:pPr>
      <w:r>
        <w:rPr>
          <w:color w:val="000000"/>
        </w:rPr>
        <w:t xml:space="preserve">3. </w:t>
      </w:r>
      <w:r>
        <w:rPr>
          <w:b/>
          <w:bCs/>
          <w:color w:val="E9704F"/>
        </w:rPr>
        <w:t>A)</w:t>
      </w:r>
      <w:r>
        <w:rPr>
          <w:color w:val="000000"/>
        </w:rPr>
        <w:t>.</w:t>
      </w:r>
    </w:p>
    <w:p w14:paraId="1557E6C8" w14:textId="77777777" w:rsidR="00D03982" w:rsidRDefault="00000000">
      <w:pPr>
        <w:spacing w:after="40" w:line="276" w:lineRule="auto"/>
        <w:ind w:left="360"/>
      </w:pPr>
      <w:r>
        <w:rPr>
          <w:color w:val="000000"/>
        </w:rPr>
        <w:t xml:space="preserve">4. </w:t>
      </w:r>
      <w:r>
        <w:rPr>
          <w:b/>
          <w:bCs/>
          <w:color w:val="E9704F"/>
        </w:rPr>
        <w:t>B)</w:t>
      </w:r>
      <w:r>
        <w:rPr>
          <w:color w:val="000000"/>
        </w:rPr>
        <w:t xml:space="preserve"> en Asie (Chine, Inde, Vietnam).</w:t>
      </w:r>
    </w:p>
    <w:p w14:paraId="683D4EF6" w14:textId="77777777" w:rsidR="00D03982" w:rsidRDefault="00000000">
      <w:pPr>
        <w:keepNext/>
        <w:spacing w:before="100" w:after="80" w:line="276" w:lineRule="auto"/>
      </w:pPr>
      <w:r>
        <w:rPr>
          <w:b/>
          <w:bCs/>
          <w:color w:val="000000"/>
        </w:rPr>
        <w:t>Corrigé de l'exercice 3</w:t>
      </w:r>
      <w:r>
        <w:rPr>
          <w:color w:val="000000"/>
        </w:rPr>
        <w:t xml:space="preserve"> (4 pts)</w:t>
      </w:r>
    </w:p>
    <w:p w14:paraId="130B1813" w14:textId="77777777" w:rsidR="00D03982" w:rsidRDefault="00000000">
      <w:pPr>
        <w:spacing w:after="40" w:line="276" w:lineRule="auto"/>
        <w:ind w:left="360"/>
      </w:pPr>
      <w:r>
        <w:rPr>
          <w:color w:val="000000"/>
        </w:rPr>
        <w:t xml:space="preserve">a) </w:t>
      </w:r>
      <w:r>
        <w:rPr>
          <w:b/>
          <w:bCs/>
          <w:color w:val="E9704F"/>
        </w:rPr>
        <w:t>Faux</w:t>
      </w:r>
      <w:r>
        <w:rPr>
          <w:color w:val="000000"/>
        </w:rPr>
        <w:t xml:space="preserve"> : Yougoslavie, Rwanda, Afghanistan, Irak, Syrie, Ukraine…</w:t>
      </w:r>
    </w:p>
    <w:p w14:paraId="2BA7492D" w14:textId="77777777" w:rsidR="00D03982" w:rsidRDefault="00000000">
      <w:pPr>
        <w:spacing w:after="40" w:line="276" w:lineRule="auto"/>
        <w:ind w:left="360"/>
      </w:pPr>
      <w:r>
        <w:rPr>
          <w:color w:val="000000"/>
        </w:rPr>
        <w:t xml:space="preserve">b) </w:t>
      </w:r>
      <w:r>
        <w:rPr>
          <w:b/>
          <w:bCs/>
          <w:color w:val="E9704F"/>
        </w:rPr>
        <w:t>Vrai</w:t>
      </w:r>
      <w:r>
        <w:rPr>
          <w:color w:val="000000"/>
        </w:rPr>
        <w:t xml:space="preserve"> : ce qui a été très contesté.</w:t>
      </w:r>
    </w:p>
    <w:p w14:paraId="4BAF06A2" w14:textId="77777777" w:rsidR="00D03982" w:rsidRDefault="00000000">
      <w:pPr>
        <w:spacing w:after="40" w:line="276" w:lineRule="auto"/>
        <w:ind w:left="360"/>
      </w:pPr>
      <w:r>
        <w:rPr>
          <w:color w:val="000000"/>
        </w:rPr>
        <w:t xml:space="preserve">c) </w:t>
      </w:r>
      <w:r>
        <w:rPr>
          <w:b/>
          <w:bCs/>
          <w:color w:val="E9704F"/>
        </w:rPr>
        <w:t>Faux</w:t>
      </w:r>
      <w:r>
        <w:rPr>
          <w:color w:val="000000"/>
        </w:rPr>
        <w:t xml:space="preserve"> : elle a réduit la pauvreté en </w:t>
      </w:r>
      <w:r>
        <w:rPr>
          <w:b/>
          <w:bCs/>
          <w:color w:val="E9704F"/>
        </w:rPr>
        <w:t>Asie</w:t>
      </w:r>
      <w:r>
        <w:rPr>
          <w:color w:val="000000"/>
        </w:rPr>
        <w:t xml:space="preserve"> mais </w:t>
      </w:r>
      <w:r>
        <w:rPr>
          <w:b/>
          <w:bCs/>
          <w:color w:val="E9704F"/>
        </w:rPr>
        <w:t>creusé</w:t>
      </w:r>
      <w:r>
        <w:rPr>
          <w:color w:val="000000"/>
        </w:rPr>
        <w:t xml:space="preserve"> les inégalités ailleurs.</w:t>
      </w:r>
    </w:p>
    <w:p w14:paraId="149E530A" w14:textId="77777777" w:rsidR="00D03982" w:rsidRDefault="00000000">
      <w:pPr>
        <w:spacing w:after="40" w:line="276" w:lineRule="auto"/>
        <w:ind w:left="360"/>
      </w:pPr>
      <w:r>
        <w:rPr>
          <w:color w:val="000000"/>
        </w:rPr>
        <w:t xml:space="preserve">d) </w:t>
      </w:r>
      <w:r>
        <w:rPr>
          <w:b/>
          <w:bCs/>
          <w:color w:val="E9704F"/>
        </w:rPr>
        <w:t>Vrai</w:t>
      </w:r>
      <w:r>
        <w:rPr>
          <w:color w:val="000000"/>
        </w:rPr>
        <w:t xml:space="preserve"> : environ 75 % de pauvres, IDH 177e sur 193 (2022).</w:t>
      </w:r>
    </w:p>
    <w:p w14:paraId="18E46679" w14:textId="77777777" w:rsidR="00D03982" w:rsidRDefault="00000000">
      <w:pPr>
        <w:keepNext/>
        <w:spacing w:before="100" w:after="80" w:line="276" w:lineRule="auto"/>
      </w:pPr>
      <w:r>
        <w:rPr>
          <w:b/>
          <w:bCs/>
          <w:color w:val="000000"/>
        </w:rPr>
        <w:t>Corrigé de l'exercice 4</w:t>
      </w:r>
      <w:r>
        <w:rPr>
          <w:color w:val="000000"/>
        </w:rPr>
        <w:t xml:space="preserve"> (6 pts)</w:t>
      </w:r>
    </w:p>
    <w:p w14:paraId="0D3C0082" w14:textId="77777777" w:rsidR="00D03982" w:rsidRDefault="00000000">
      <w:pPr>
        <w:spacing w:after="40" w:line="276" w:lineRule="auto"/>
        <w:ind w:left="360"/>
      </w:pPr>
      <w:r>
        <w:rPr>
          <w:color w:val="000000"/>
        </w:rPr>
        <w:t xml:space="preserve">1. Seule </w:t>
      </w:r>
      <w:r>
        <w:rPr>
          <w:b/>
          <w:bCs/>
          <w:color w:val="E9704F"/>
        </w:rPr>
        <w:t>superpuissance</w:t>
      </w:r>
      <w:r>
        <w:rPr>
          <w:color w:val="000000"/>
        </w:rPr>
        <w:t>, ils interviennent pour faire respecter l'ordre international (</w:t>
      </w:r>
      <w:r>
        <w:rPr>
          <w:b/>
          <w:bCs/>
          <w:color w:val="E9704F"/>
        </w:rPr>
        <w:t>Golfe</w:t>
      </w:r>
      <w:r>
        <w:rPr>
          <w:color w:val="000000"/>
        </w:rPr>
        <w:t xml:space="preserve"> 1991, Kosovo, </w:t>
      </w:r>
      <w:r>
        <w:rPr>
          <w:b/>
          <w:bCs/>
          <w:color w:val="E9704F"/>
        </w:rPr>
        <w:t>Afghanistan</w:t>
      </w:r>
      <w:r>
        <w:rPr>
          <w:color w:val="000000"/>
        </w:rPr>
        <w:t xml:space="preserve">, </w:t>
      </w:r>
      <w:r>
        <w:rPr>
          <w:b/>
          <w:bCs/>
          <w:color w:val="E9704F"/>
        </w:rPr>
        <w:t>Irak</w:t>
      </w:r>
      <w:r>
        <w:rPr>
          <w:color w:val="000000"/>
        </w:rPr>
        <w:t xml:space="preserve">) ; limites : </w:t>
      </w:r>
      <w:r>
        <w:rPr>
          <w:b/>
          <w:bCs/>
          <w:color w:val="E9704F"/>
        </w:rPr>
        <w:t>échecs</w:t>
      </w:r>
      <w:r>
        <w:rPr>
          <w:color w:val="000000"/>
        </w:rPr>
        <w:t xml:space="preserve"> en Afghanistan et en Irak, </w:t>
      </w:r>
      <w:r>
        <w:rPr>
          <w:b/>
          <w:bCs/>
          <w:color w:val="E9704F"/>
        </w:rPr>
        <w:t>coût</w:t>
      </w:r>
      <w:r>
        <w:rPr>
          <w:color w:val="000000"/>
        </w:rPr>
        <w:t>, contestation par la Chine, la Russie et une partie du monde.</w:t>
      </w:r>
    </w:p>
    <w:p w14:paraId="51EC38D1" w14:textId="77777777" w:rsidR="00D03982" w:rsidRDefault="00000000">
      <w:pPr>
        <w:spacing w:after="40" w:line="276" w:lineRule="auto"/>
        <w:ind w:left="360"/>
      </w:pPr>
      <w:r>
        <w:rPr>
          <w:color w:val="000000"/>
        </w:rPr>
        <w:lastRenderedPageBreak/>
        <w:t xml:space="preserve">2. Guerres </w:t>
      </w:r>
      <w:r>
        <w:rPr>
          <w:b/>
          <w:bCs/>
          <w:color w:val="E9704F"/>
        </w:rPr>
        <w:t>nationalistes et ethniques</w:t>
      </w:r>
      <w:r>
        <w:rPr>
          <w:color w:val="000000"/>
        </w:rPr>
        <w:t xml:space="preserve"> (Yougoslavie, Rwanda), </w:t>
      </w:r>
      <w:r>
        <w:rPr>
          <w:b/>
          <w:bCs/>
          <w:color w:val="E9704F"/>
        </w:rPr>
        <w:t>terrorisme</w:t>
      </w:r>
      <w:r>
        <w:rPr>
          <w:color w:val="000000"/>
        </w:rPr>
        <w:t xml:space="preserve"> islamiste (11 septembre, </w:t>
      </w:r>
      <w:proofErr w:type="spellStart"/>
      <w:r>
        <w:rPr>
          <w:color w:val="000000"/>
        </w:rPr>
        <w:t>Daech</w:t>
      </w:r>
      <w:proofErr w:type="spellEnd"/>
      <w:r>
        <w:rPr>
          <w:color w:val="000000"/>
        </w:rPr>
        <w:t xml:space="preserve">), </w:t>
      </w:r>
      <w:r>
        <w:rPr>
          <w:b/>
          <w:bCs/>
          <w:color w:val="E9704F"/>
        </w:rPr>
        <w:t>rivalités de puissances</w:t>
      </w:r>
      <w:r>
        <w:rPr>
          <w:color w:val="000000"/>
        </w:rPr>
        <w:t xml:space="preserve"> (Ukraine 2022, Chine-États-Unis), conflits du </w:t>
      </w:r>
      <w:r>
        <w:rPr>
          <w:b/>
          <w:bCs/>
          <w:color w:val="E9704F"/>
        </w:rPr>
        <w:t>Moyen-Orient</w:t>
      </w:r>
      <w:r>
        <w:rPr>
          <w:color w:val="000000"/>
        </w:rPr>
        <w:t>.</w:t>
      </w:r>
    </w:p>
    <w:p w14:paraId="6E4C8F9A" w14:textId="77777777" w:rsidR="00D03982" w:rsidRDefault="00000000">
      <w:pPr>
        <w:spacing w:after="40" w:line="276" w:lineRule="auto"/>
        <w:ind w:left="360"/>
      </w:pPr>
      <w:r>
        <w:rPr>
          <w:color w:val="000000"/>
        </w:rPr>
        <w:t xml:space="preserve">3. Mise en relation de toutes les régions du monde par les </w:t>
      </w:r>
      <w:r>
        <w:rPr>
          <w:b/>
          <w:bCs/>
          <w:color w:val="E9704F"/>
        </w:rPr>
        <w:t>échanges</w:t>
      </w:r>
      <w:r>
        <w:rPr>
          <w:color w:val="000000"/>
        </w:rPr>
        <w:t xml:space="preserve"> ; manifestations : </w:t>
      </w:r>
      <w:r>
        <w:rPr>
          <w:b/>
          <w:bCs/>
          <w:color w:val="E9704F"/>
        </w:rPr>
        <w:t>libre-échange</w:t>
      </w:r>
      <w:r>
        <w:rPr>
          <w:color w:val="000000"/>
        </w:rPr>
        <w:t xml:space="preserve"> (OMC), </w:t>
      </w:r>
      <w:r>
        <w:rPr>
          <w:b/>
          <w:bCs/>
          <w:color w:val="E9704F"/>
        </w:rPr>
        <w:t>multinationales</w:t>
      </w:r>
      <w:r>
        <w:rPr>
          <w:color w:val="000000"/>
        </w:rPr>
        <w:t xml:space="preserve"> et délocalisations, </w:t>
      </w:r>
      <w:r>
        <w:rPr>
          <w:b/>
          <w:bCs/>
          <w:color w:val="E9704F"/>
        </w:rPr>
        <w:t>Internet</w:t>
      </w:r>
      <w:r>
        <w:rPr>
          <w:color w:val="000000"/>
        </w:rPr>
        <w:t xml:space="preserve">, </w:t>
      </w:r>
      <w:r>
        <w:rPr>
          <w:b/>
          <w:bCs/>
          <w:color w:val="E9704F"/>
        </w:rPr>
        <w:t>conteneurs</w:t>
      </w:r>
      <w:r>
        <w:rPr>
          <w:color w:val="000000"/>
        </w:rPr>
        <w:t>, flux financiers, migrations.</w:t>
      </w:r>
    </w:p>
    <w:p w14:paraId="0A2DF372" w14:textId="77777777" w:rsidR="00D03982" w:rsidRDefault="00000000">
      <w:pPr>
        <w:spacing w:after="40" w:line="276" w:lineRule="auto"/>
        <w:ind w:left="360"/>
      </w:pPr>
      <w:r>
        <w:rPr>
          <w:color w:val="000000"/>
        </w:rPr>
        <w:t xml:space="preserve">4. </w:t>
      </w:r>
      <w:r>
        <w:rPr>
          <w:b/>
          <w:bCs/>
          <w:color w:val="E9704F"/>
        </w:rPr>
        <w:t>Chine</w:t>
      </w:r>
      <w:r>
        <w:rPr>
          <w:color w:val="000000"/>
        </w:rPr>
        <w:t xml:space="preserve"> (2e économie), </w:t>
      </w:r>
      <w:r>
        <w:rPr>
          <w:b/>
          <w:bCs/>
          <w:color w:val="E9704F"/>
        </w:rPr>
        <w:t>Inde</w:t>
      </w:r>
      <w:r>
        <w:rPr>
          <w:color w:val="000000"/>
        </w:rPr>
        <w:t xml:space="preserve">, </w:t>
      </w:r>
      <w:r>
        <w:rPr>
          <w:b/>
          <w:bCs/>
          <w:color w:val="E9704F"/>
        </w:rPr>
        <w:t>Brésil</w:t>
      </w:r>
      <w:r>
        <w:rPr>
          <w:color w:val="000000"/>
        </w:rPr>
        <w:t xml:space="preserve">, </w:t>
      </w:r>
      <w:r>
        <w:rPr>
          <w:b/>
          <w:bCs/>
          <w:color w:val="E9704F"/>
        </w:rPr>
        <w:t>BRICS</w:t>
      </w:r>
      <w:r>
        <w:rPr>
          <w:color w:val="000000"/>
        </w:rPr>
        <w:t xml:space="preserve">, </w:t>
      </w:r>
      <w:r>
        <w:rPr>
          <w:b/>
          <w:bCs/>
          <w:color w:val="E9704F"/>
        </w:rPr>
        <w:t>Union européenne</w:t>
      </w:r>
      <w:r>
        <w:rPr>
          <w:color w:val="000000"/>
        </w:rPr>
        <w:t xml:space="preserve"> : monde </w:t>
      </w:r>
      <w:r>
        <w:rPr>
          <w:b/>
          <w:bCs/>
          <w:color w:val="E9704F"/>
        </w:rPr>
        <w:t>multipolaire</w:t>
      </w:r>
      <w:r>
        <w:rPr>
          <w:color w:val="000000"/>
        </w:rPr>
        <w:t>. Madagascar : membre de l'</w:t>
      </w:r>
      <w:r>
        <w:rPr>
          <w:b/>
          <w:bCs/>
          <w:color w:val="E9704F"/>
        </w:rPr>
        <w:t>ONU</w:t>
      </w:r>
      <w:r>
        <w:rPr>
          <w:color w:val="000000"/>
        </w:rPr>
        <w:t xml:space="preserve">, de l'UA et de la SADC, exporte </w:t>
      </w:r>
      <w:r>
        <w:rPr>
          <w:b/>
          <w:bCs/>
          <w:color w:val="E9704F"/>
        </w:rPr>
        <w:t>vanille</w:t>
      </w:r>
      <w:r>
        <w:rPr>
          <w:color w:val="000000"/>
        </w:rPr>
        <w:t xml:space="preserve">, </w:t>
      </w:r>
      <w:r>
        <w:rPr>
          <w:b/>
          <w:bCs/>
          <w:color w:val="E9704F"/>
        </w:rPr>
        <w:t>nickel</w:t>
      </w:r>
      <w:r>
        <w:rPr>
          <w:color w:val="000000"/>
        </w:rPr>
        <w:t xml:space="preserve">, textile, reçoit l'aide et les investissements, mais reste </w:t>
      </w:r>
      <w:r>
        <w:rPr>
          <w:b/>
          <w:bCs/>
          <w:color w:val="E9704F"/>
        </w:rPr>
        <w:t>très pauvre</w:t>
      </w:r>
      <w:r>
        <w:rPr>
          <w:color w:val="000000"/>
        </w:rPr>
        <w:t xml:space="preserve"> et en marge de la mondialisation.</w:t>
      </w:r>
    </w:p>
    <w:p w14:paraId="1FE1107E" w14:textId="77777777" w:rsidR="00D03982" w:rsidRDefault="00000000">
      <w:r>
        <w:br w:type="page"/>
      </w:r>
    </w:p>
    <w:p w14:paraId="18426E78" w14:textId="77777777" w:rsidR="00D03982" w:rsidRDefault="00000000">
      <w:pPr>
        <w:spacing w:after="160"/>
        <w:jc w:val="center"/>
      </w:pPr>
      <w:bookmarkStart w:id="57" w:name="seance25"/>
      <w:r>
        <w:rPr>
          <w:b/>
          <w:bCs/>
          <w:color w:val="000000"/>
          <w:sz w:val="26"/>
          <w:szCs w:val="26"/>
        </w:rPr>
        <w:lastRenderedPageBreak/>
        <w:t>SÉANCE 25 / 25</w:t>
      </w:r>
      <w:bookmarkEnd w:id="57"/>
    </w:p>
    <w:p w14:paraId="4794AA04" w14:textId="77777777" w:rsidR="00D03982" w:rsidRDefault="00000000">
      <w:pPr>
        <w:spacing w:after="120"/>
        <w:jc w:val="center"/>
      </w:pPr>
      <w:r>
        <w:rPr>
          <w:b/>
          <w:bCs/>
          <w:color w:val="C00000"/>
          <w:sz w:val="28"/>
          <w:szCs w:val="28"/>
        </w:rPr>
        <w:t>Madagascar depuis 1960 : les Républiques successives, les événements majeurs et les institutions</w:t>
      </w:r>
    </w:p>
    <w:p w14:paraId="2D4B2CAD" w14:textId="77777777" w:rsidR="00D03982" w:rsidRDefault="00000000">
      <w:pPr>
        <w:spacing w:after="16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626"/>
        <w:gridCol w:w="3012"/>
      </w:tblGrid>
      <w:tr w:rsidR="00D03982" w14:paraId="259720B5" w14:textId="77777777">
        <w:tblPrEx>
          <w:tblCellMar>
            <w:top w:w="0" w:type="dxa"/>
            <w:bottom w:w="0" w:type="dxa"/>
          </w:tblCellMar>
        </w:tblPrEx>
        <w:tc>
          <w:tcPr>
            <w:tcW w:w="6600" w:type="dxa"/>
            <w:tcMar>
              <w:top w:w="60" w:type="dxa"/>
              <w:left w:w="60" w:type="dxa"/>
              <w:bottom w:w="60" w:type="dxa"/>
              <w:right w:w="60" w:type="dxa"/>
            </w:tcMar>
          </w:tcPr>
          <w:p w14:paraId="37FDBECB" w14:textId="77777777" w:rsidR="00D03982" w:rsidRDefault="00000000">
            <w:pPr>
              <w:spacing w:after="40" w:line="276" w:lineRule="auto"/>
            </w:pPr>
            <w:r>
              <w:rPr>
                <w:b/>
                <w:bCs/>
                <w:color w:val="000000"/>
                <w:sz w:val="20"/>
                <w:szCs w:val="20"/>
              </w:rPr>
              <w:t>Discipline :</w:t>
            </w:r>
            <w:r>
              <w:rPr>
                <w:color w:val="000000"/>
                <w:sz w:val="20"/>
                <w:szCs w:val="20"/>
              </w:rPr>
              <w:t xml:space="preserve"> Histoire</w:t>
            </w:r>
          </w:p>
          <w:p w14:paraId="1C8D3256" w14:textId="77777777" w:rsidR="00D03982" w:rsidRDefault="00000000">
            <w:pPr>
              <w:spacing w:after="40" w:line="276" w:lineRule="auto"/>
            </w:pPr>
            <w:r>
              <w:rPr>
                <w:b/>
                <w:bCs/>
                <w:color w:val="000000"/>
                <w:sz w:val="20"/>
                <w:szCs w:val="20"/>
              </w:rPr>
              <w:t>Thème :</w:t>
            </w:r>
            <w:r>
              <w:rPr>
                <w:color w:val="000000"/>
                <w:sz w:val="20"/>
                <w:szCs w:val="20"/>
              </w:rPr>
              <w:t xml:space="preserve"> Le monde depuis 1945</w:t>
            </w:r>
          </w:p>
          <w:p w14:paraId="6FD0D6BF" w14:textId="77777777" w:rsidR="00D03982" w:rsidRDefault="00000000">
            <w:pPr>
              <w:spacing w:after="40" w:line="276" w:lineRule="auto"/>
            </w:pPr>
            <w:r>
              <w:rPr>
                <w:b/>
                <w:bCs/>
                <w:color w:val="000000"/>
                <w:sz w:val="20"/>
                <w:szCs w:val="20"/>
              </w:rPr>
              <w:t>Titre :</w:t>
            </w:r>
            <w:r>
              <w:rPr>
                <w:color w:val="000000"/>
                <w:sz w:val="20"/>
                <w:szCs w:val="20"/>
              </w:rPr>
              <w:t xml:space="preserve"> Madagascar depuis 1960 : les Républiques successives, les événements majeurs et les institutions</w:t>
            </w:r>
          </w:p>
          <w:p w14:paraId="39CB3E7F" w14:textId="77777777" w:rsidR="00D03982" w:rsidRDefault="00000000">
            <w:pPr>
              <w:spacing w:after="40" w:line="276" w:lineRule="auto"/>
            </w:pPr>
            <w:r>
              <w:rPr>
                <w:b/>
                <w:bCs/>
                <w:color w:val="000000"/>
                <w:sz w:val="20"/>
                <w:szCs w:val="20"/>
              </w:rPr>
              <w:t>Objectif spécifique :</w:t>
            </w:r>
            <w:r>
              <w:rPr>
                <w:color w:val="000000"/>
                <w:sz w:val="20"/>
                <w:szCs w:val="20"/>
              </w:rPr>
              <w:t xml:space="preserve"> Être capable d'établir la chronologie de Madagascar depuis 1960 (Première, Deuxième, Troisième et Quatrième Républiques, transitions), d'identifier les événements majeurs et les principaux dirigeants, et de présenter les institutions de la République à l'aide d'une frise et d'un organigramme</w:t>
            </w:r>
          </w:p>
          <w:p w14:paraId="45295133" w14:textId="77777777" w:rsidR="00D03982" w:rsidRDefault="00000000">
            <w:pPr>
              <w:spacing w:after="40" w:line="276" w:lineRule="auto"/>
            </w:pPr>
            <w:r>
              <w:rPr>
                <w:b/>
                <w:bCs/>
                <w:color w:val="000000"/>
                <w:sz w:val="20"/>
                <w:szCs w:val="20"/>
              </w:rPr>
              <w:t>Documentation :</w:t>
            </w:r>
            <w:r>
              <w:rPr>
                <w:color w:val="000000"/>
                <w:sz w:val="20"/>
                <w:szCs w:val="20"/>
              </w:rPr>
              <w:t xml:space="preserve"> Programme scolaire de la classe de 3ème, Histoire (MEN/DCI, édition 2015) ; S. </w:t>
            </w:r>
            <w:proofErr w:type="spellStart"/>
            <w:r>
              <w:rPr>
                <w:color w:val="000000"/>
                <w:sz w:val="20"/>
                <w:szCs w:val="20"/>
              </w:rPr>
              <w:t>Randrianja</w:t>
            </w:r>
            <w:proofErr w:type="spellEnd"/>
            <w:r>
              <w:rPr>
                <w:color w:val="000000"/>
                <w:sz w:val="20"/>
                <w:szCs w:val="20"/>
              </w:rPr>
              <w:t xml:space="preserve"> et S. Ellis, Madagascar. A Short </w:t>
            </w:r>
            <w:proofErr w:type="spellStart"/>
            <w:r>
              <w:rPr>
                <w:color w:val="000000"/>
                <w:sz w:val="20"/>
                <w:szCs w:val="20"/>
              </w:rPr>
              <w:t>History</w:t>
            </w:r>
            <w:proofErr w:type="spellEnd"/>
            <w:r>
              <w:rPr>
                <w:color w:val="000000"/>
                <w:sz w:val="20"/>
                <w:szCs w:val="20"/>
              </w:rPr>
              <w:t xml:space="preserve"> (2009) ; F. </w:t>
            </w:r>
            <w:proofErr w:type="spellStart"/>
            <w:r>
              <w:rPr>
                <w:color w:val="000000"/>
                <w:sz w:val="20"/>
                <w:szCs w:val="20"/>
              </w:rPr>
              <w:t>Rajaonah</w:t>
            </w:r>
            <w:proofErr w:type="spellEnd"/>
            <w:r>
              <w:rPr>
                <w:color w:val="000000"/>
                <w:sz w:val="20"/>
                <w:szCs w:val="20"/>
              </w:rPr>
              <w:t xml:space="preserve"> (</w:t>
            </w:r>
            <w:proofErr w:type="spellStart"/>
            <w:r>
              <w:rPr>
                <w:color w:val="000000"/>
                <w:sz w:val="20"/>
                <w:szCs w:val="20"/>
              </w:rPr>
              <w:t>dir</w:t>
            </w:r>
            <w:proofErr w:type="spellEnd"/>
            <w:r>
              <w:rPr>
                <w:color w:val="000000"/>
                <w:sz w:val="20"/>
                <w:szCs w:val="20"/>
              </w:rPr>
              <w:t xml:space="preserve">.), Histoire de Madagascar (2016) ; D. </w:t>
            </w:r>
            <w:proofErr w:type="spellStart"/>
            <w:r>
              <w:rPr>
                <w:color w:val="000000"/>
                <w:sz w:val="20"/>
                <w:szCs w:val="20"/>
              </w:rPr>
              <w:t>Galibert</w:t>
            </w:r>
            <w:proofErr w:type="spellEnd"/>
            <w:r>
              <w:rPr>
                <w:color w:val="000000"/>
                <w:sz w:val="20"/>
                <w:szCs w:val="20"/>
              </w:rPr>
              <w:t>, Les Gens du pouvoir à Madagascar (2009) ; Constitutions de 1959, 1975, 1992, 2010 (Journal officiel) ; presse et communiqués officiels 2025-2026.</w:t>
            </w:r>
          </w:p>
          <w:p w14:paraId="5D1CDACE" w14:textId="77777777" w:rsidR="00D03982" w:rsidRDefault="00000000">
            <w:pPr>
              <w:spacing w:after="40" w:line="276" w:lineRule="auto"/>
            </w:pPr>
            <w:r>
              <w:rPr>
                <w:b/>
                <w:bCs/>
                <w:color w:val="000000"/>
                <w:sz w:val="20"/>
                <w:szCs w:val="20"/>
              </w:rPr>
              <w:t>Support et matériel :</w:t>
            </w:r>
            <w:r>
              <w:rPr>
                <w:color w:val="000000"/>
                <w:sz w:val="20"/>
                <w:szCs w:val="20"/>
              </w:rPr>
              <w:t xml:space="preserve"> Tableau noir, craie, cahier de l'élève</w:t>
            </w:r>
          </w:p>
        </w:tc>
        <w:tc>
          <w:tcPr>
            <w:tcW w:w="3000" w:type="dxa"/>
            <w:tcMar>
              <w:top w:w="60" w:type="dxa"/>
              <w:left w:w="60" w:type="dxa"/>
              <w:bottom w:w="60" w:type="dxa"/>
              <w:right w:w="60" w:type="dxa"/>
            </w:tcMar>
          </w:tcPr>
          <w:p w14:paraId="37030367" w14:textId="77777777" w:rsidR="00D03982" w:rsidRDefault="00000000">
            <w:pPr>
              <w:spacing w:after="40" w:line="276" w:lineRule="auto"/>
            </w:pPr>
            <w:r>
              <w:rPr>
                <w:b/>
                <w:bCs/>
                <w:color w:val="000000"/>
                <w:sz w:val="20"/>
                <w:szCs w:val="20"/>
              </w:rPr>
              <w:t>Date :</w:t>
            </w:r>
            <w:r>
              <w:rPr>
                <w:color w:val="000000"/>
                <w:sz w:val="20"/>
                <w:szCs w:val="20"/>
              </w:rPr>
              <w:t xml:space="preserve"> ________________</w:t>
            </w:r>
          </w:p>
          <w:p w14:paraId="09A655D8" w14:textId="77777777" w:rsidR="00D03982" w:rsidRDefault="00000000">
            <w:pPr>
              <w:spacing w:after="40" w:line="276" w:lineRule="auto"/>
            </w:pPr>
            <w:r>
              <w:rPr>
                <w:b/>
                <w:bCs/>
                <w:color w:val="000000"/>
                <w:sz w:val="20"/>
                <w:szCs w:val="20"/>
              </w:rPr>
              <w:t>Classe :</w:t>
            </w:r>
            <w:r>
              <w:rPr>
                <w:color w:val="000000"/>
                <w:sz w:val="20"/>
                <w:szCs w:val="20"/>
              </w:rPr>
              <w:t xml:space="preserve"> 3ème</w:t>
            </w:r>
          </w:p>
          <w:p w14:paraId="4D3807A0" w14:textId="77777777" w:rsidR="00D03982" w:rsidRDefault="00000000">
            <w:pPr>
              <w:spacing w:after="40" w:line="276" w:lineRule="auto"/>
            </w:pPr>
            <w:r>
              <w:rPr>
                <w:b/>
                <w:bCs/>
                <w:color w:val="000000"/>
                <w:sz w:val="20"/>
                <w:szCs w:val="20"/>
              </w:rPr>
              <w:t>Séance n° :</w:t>
            </w:r>
            <w:r>
              <w:rPr>
                <w:color w:val="000000"/>
                <w:sz w:val="20"/>
                <w:szCs w:val="20"/>
              </w:rPr>
              <w:t xml:space="preserve"> 25 / 25</w:t>
            </w:r>
          </w:p>
          <w:p w14:paraId="79895BE4" w14:textId="77777777" w:rsidR="00D03982" w:rsidRDefault="00000000">
            <w:pPr>
              <w:spacing w:after="40" w:line="276" w:lineRule="auto"/>
            </w:pPr>
            <w:r>
              <w:rPr>
                <w:b/>
                <w:bCs/>
                <w:color w:val="000000"/>
                <w:sz w:val="20"/>
                <w:szCs w:val="20"/>
              </w:rPr>
              <w:t>Durée :</w:t>
            </w:r>
            <w:r>
              <w:rPr>
                <w:color w:val="000000"/>
                <w:sz w:val="20"/>
                <w:szCs w:val="20"/>
              </w:rPr>
              <w:t xml:space="preserve"> 2 heures</w:t>
            </w:r>
          </w:p>
        </w:tc>
      </w:tr>
    </w:tbl>
    <w:p w14:paraId="31CE825E" w14:textId="77777777" w:rsidR="00D03982" w:rsidRDefault="00D03982">
      <w:pPr>
        <w:spacing w:after="80"/>
      </w:pPr>
    </w:p>
    <w:tbl>
      <w:tblPr>
        <w:tblW w:w="96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000" w:firstRow="0" w:lastRow="0" w:firstColumn="0" w:lastColumn="0" w:noHBand="0" w:noVBand="0"/>
      </w:tblPr>
      <w:tblGrid>
        <w:gridCol w:w="1150"/>
        <w:gridCol w:w="3250"/>
        <w:gridCol w:w="2250"/>
        <w:gridCol w:w="1100"/>
        <w:gridCol w:w="1050"/>
        <w:gridCol w:w="800"/>
      </w:tblGrid>
      <w:tr w:rsidR="00D03982" w14:paraId="46A5B814" w14:textId="77777777">
        <w:tblPrEx>
          <w:tblCellMar>
            <w:top w:w="0" w:type="dxa"/>
            <w:bottom w:w="0" w:type="dxa"/>
          </w:tblCellMar>
        </w:tblPrEx>
        <w:trPr>
          <w:tblHeader/>
        </w:trPr>
        <w:tc>
          <w:tcPr>
            <w:tcW w:w="1150" w:type="dxa"/>
            <w:vMerge w:val="restart"/>
            <w:shd w:val="clear" w:color="auto" w:fill="DDEEFF"/>
            <w:tcMar>
              <w:top w:w="60" w:type="dxa"/>
              <w:left w:w="60" w:type="dxa"/>
              <w:bottom w:w="60" w:type="dxa"/>
              <w:right w:w="60" w:type="dxa"/>
            </w:tcMar>
            <w:vAlign w:val="center"/>
          </w:tcPr>
          <w:p w14:paraId="5A6C15FB" w14:textId="77777777" w:rsidR="00D03982" w:rsidRDefault="00000000">
            <w:pPr>
              <w:spacing w:line="276" w:lineRule="auto"/>
              <w:jc w:val="center"/>
            </w:pPr>
            <w:r>
              <w:rPr>
                <w:b/>
                <w:bCs/>
                <w:color w:val="000000"/>
                <w:sz w:val="18"/>
                <w:szCs w:val="18"/>
              </w:rPr>
              <w:t>Étapes et Durée</w:t>
            </w:r>
          </w:p>
        </w:tc>
        <w:tc>
          <w:tcPr>
            <w:tcW w:w="5500" w:type="dxa"/>
            <w:gridSpan w:val="2"/>
            <w:shd w:val="clear" w:color="auto" w:fill="DDEEFF"/>
            <w:tcMar>
              <w:top w:w="60" w:type="dxa"/>
              <w:left w:w="60" w:type="dxa"/>
              <w:bottom w:w="60" w:type="dxa"/>
              <w:right w:w="60" w:type="dxa"/>
            </w:tcMar>
            <w:vAlign w:val="center"/>
          </w:tcPr>
          <w:p w14:paraId="7F94231C" w14:textId="77777777" w:rsidR="00D03982" w:rsidRDefault="00000000">
            <w:pPr>
              <w:spacing w:line="276" w:lineRule="auto"/>
              <w:jc w:val="center"/>
            </w:pPr>
            <w:r>
              <w:rPr>
                <w:b/>
                <w:bCs/>
                <w:color w:val="000000"/>
                <w:sz w:val="18"/>
                <w:szCs w:val="18"/>
              </w:rPr>
              <w:t>Déroulement de la leçon</w:t>
            </w:r>
          </w:p>
        </w:tc>
        <w:tc>
          <w:tcPr>
            <w:tcW w:w="1100" w:type="dxa"/>
            <w:vMerge w:val="restart"/>
            <w:shd w:val="clear" w:color="auto" w:fill="DDEEFF"/>
            <w:tcMar>
              <w:top w:w="60" w:type="dxa"/>
              <w:left w:w="60" w:type="dxa"/>
              <w:bottom w:w="60" w:type="dxa"/>
              <w:right w:w="60" w:type="dxa"/>
            </w:tcMar>
            <w:vAlign w:val="center"/>
          </w:tcPr>
          <w:p w14:paraId="7113DCB5" w14:textId="77777777" w:rsidR="00D03982" w:rsidRDefault="00000000">
            <w:pPr>
              <w:spacing w:line="276" w:lineRule="auto"/>
              <w:jc w:val="center"/>
            </w:pPr>
            <w:r>
              <w:rPr>
                <w:b/>
                <w:bCs/>
                <w:color w:val="000000"/>
                <w:sz w:val="18"/>
                <w:szCs w:val="18"/>
              </w:rPr>
              <w:t>Technique et Stratégie</w:t>
            </w:r>
          </w:p>
        </w:tc>
        <w:tc>
          <w:tcPr>
            <w:tcW w:w="1050" w:type="dxa"/>
            <w:vMerge w:val="restart"/>
            <w:shd w:val="clear" w:color="auto" w:fill="DDEEFF"/>
            <w:tcMar>
              <w:top w:w="60" w:type="dxa"/>
              <w:left w:w="60" w:type="dxa"/>
              <w:bottom w:w="60" w:type="dxa"/>
              <w:right w:w="60" w:type="dxa"/>
            </w:tcMar>
            <w:vAlign w:val="center"/>
          </w:tcPr>
          <w:p w14:paraId="22070F68" w14:textId="77777777" w:rsidR="00D03982" w:rsidRDefault="00000000">
            <w:pPr>
              <w:spacing w:line="276" w:lineRule="auto"/>
              <w:jc w:val="center"/>
            </w:pPr>
            <w:r>
              <w:rPr>
                <w:b/>
                <w:bCs/>
                <w:color w:val="000000"/>
                <w:sz w:val="18"/>
                <w:szCs w:val="18"/>
              </w:rPr>
              <w:t>Support et Matériel</w:t>
            </w:r>
          </w:p>
        </w:tc>
        <w:tc>
          <w:tcPr>
            <w:tcW w:w="800" w:type="dxa"/>
            <w:vMerge w:val="restart"/>
            <w:shd w:val="clear" w:color="auto" w:fill="DDEEFF"/>
            <w:tcMar>
              <w:top w:w="60" w:type="dxa"/>
              <w:left w:w="60" w:type="dxa"/>
              <w:bottom w:w="60" w:type="dxa"/>
              <w:right w:w="60" w:type="dxa"/>
            </w:tcMar>
            <w:vAlign w:val="center"/>
          </w:tcPr>
          <w:p w14:paraId="03E6C1CE" w14:textId="77777777" w:rsidR="00D03982" w:rsidRDefault="00000000">
            <w:pPr>
              <w:spacing w:line="276" w:lineRule="auto"/>
              <w:jc w:val="center"/>
            </w:pPr>
            <w:r>
              <w:rPr>
                <w:b/>
                <w:bCs/>
                <w:color w:val="000000"/>
                <w:sz w:val="18"/>
                <w:szCs w:val="18"/>
              </w:rPr>
              <w:t>Observation</w:t>
            </w:r>
          </w:p>
        </w:tc>
      </w:tr>
      <w:tr w:rsidR="00D03982" w14:paraId="0CCB46FA" w14:textId="77777777">
        <w:tblPrEx>
          <w:tblCellMar>
            <w:top w:w="0" w:type="dxa"/>
            <w:bottom w:w="0" w:type="dxa"/>
          </w:tblCellMar>
        </w:tblPrEx>
        <w:trPr>
          <w:tblHeader/>
        </w:trPr>
        <w:tc>
          <w:tcPr>
            <w:tcW w:w="1150" w:type="dxa"/>
            <w:vMerge/>
          </w:tcPr>
          <w:p w14:paraId="5E93B29A" w14:textId="77777777" w:rsidR="00D03982" w:rsidRDefault="00D03982"/>
        </w:tc>
        <w:tc>
          <w:tcPr>
            <w:tcW w:w="3250" w:type="dxa"/>
            <w:shd w:val="clear" w:color="auto" w:fill="F5F5F5"/>
            <w:tcMar>
              <w:top w:w="60" w:type="dxa"/>
              <w:left w:w="60" w:type="dxa"/>
              <w:bottom w:w="60" w:type="dxa"/>
              <w:right w:w="60" w:type="dxa"/>
            </w:tcMar>
          </w:tcPr>
          <w:p w14:paraId="6337A7E4" w14:textId="77777777" w:rsidR="00D03982" w:rsidRDefault="00000000">
            <w:pPr>
              <w:spacing w:line="276" w:lineRule="auto"/>
              <w:jc w:val="center"/>
            </w:pPr>
            <w:r>
              <w:rPr>
                <w:b/>
                <w:bCs/>
                <w:color w:val="000000"/>
                <w:sz w:val="18"/>
                <w:szCs w:val="18"/>
              </w:rPr>
              <w:t>Enseignant</w:t>
            </w:r>
          </w:p>
        </w:tc>
        <w:tc>
          <w:tcPr>
            <w:tcW w:w="2250" w:type="dxa"/>
            <w:shd w:val="clear" w:color="auto" w:fill="F5F5F5"/>
            <w:tcMar>
              <w:top w:w="60" w:type="dxa"/>
              <w:left w:w="60" w:type="dxa"/>
              <w:bottom w:w="60" w:type="dxa"/>
              <w:right w:w="60" w:type="dxa"/>
            </w:tcMar>
          </w:tcPr>
          <w:p w14:paraId="6930CFE2" w14:textId="77777777" w:rsidR="00D03982" w:rsidRDefault="00000000">
            <w:pPr>
              <w:spacing w:line="276" w:lineRule="auto"/>
              <w:jc w:val="center"/>
            </w:pPr>
            <w:r>
              <w:rPr>
                <w:b/>
                <w:bCs/>
                <w:color w:val="000000"/>
                <w:sz w:val="18"/>
                <w:szCs w:val="18"/>
              </w:rPr>
              <w:t>Apprenants</w:t>
            </w:r>
          </w:p>
        </w:tc>
        <w:tc>
          <w:tcPr>
            <w:tcW w:w="1100" w:type="dxa"/>
            <w:vMerge/>
          </w:tcPr>
          <w:p w14:paraId="10A40D30" w14:textId="77777777" w:rsidR="00D03982" w:rsidRDefault="00D03982"/>
        </w:tc>
        <w:tc>
          <w:tcPr>
            <w:tcW w:w="1050" w:type="dxa"/>
            <w:vMerge/>
          </w:tcPr>
          <w:p w14:paraId="009A9620" w14:textId="77777777" w:rsidR="00D03982" w:rsidRDefault="00D03982"/>
        </w:tc>
        <w:tc>
          <w:tcPr>
            <w:tcW w:w="800" w:type="dxa"/>
            <w:vMerge/>
          </w:tcPr>
          <w:p w14:paraId="457DF921" w14:textId="77777777" w:rsidR="00D03982" w:rsidRDefault="00D03982"/>
        </w:tc>
      </w:tr>
      <w:tr w:rsidR="00D03982" w14:paraId="46B8AE93"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6D6E978B" w14:textId="77777777" w:rsidR="00D03982" w:rsidRDefault="00000000">
            <w:pPr>
              <w:spacing w:line="276" w:lineRule="auto"/>
            </w:pPr>
            <w:r>
              <w:rPr>
                <w:b/>
                <w:bCs/>
                <w:color w:val="000000"/>
                <w:sz w:val="19"/>
                <w:szCs w:val="19"/>
              </w:rPr>
              <w:t>I. RÉVISION</w:t>
            </w:r>
          </w:p>
        </w:tc>
      </w:tr>
      <w:tr w:rsidR="00D03982" w14:paraId="6EAB8D26" w14:textId="77777777">
        <w:tblPrEx>
          <w:tblCellMar>
            <w:top w:w="0" w:type="dxa"/>
            <w:bottom w:w="0" w:type="dxa"/>
          </w:tblCellMar>
        </w:tblPrEx>
        <w:tc>
          <w:tcPr>
            <w:tcW w:w="1150" w:type="dxa"/>
            <w:tcMar>
              <w:top w:w="60" w:type="dxa"/>
              <w:left w:w="60" w:type="dxa"/>
              <w:bottom w:w="60" w:type="dxa"/>
              <w:right w:w="60" w:type="dxa"/>
            </w:tcMar>
          </w:tcPr>
          <w:p w14:paraId="360E19A4" w14:textId="77777777" w:rsidR="00D03982" w:rsidRDefault="00000000">
            <w:pPr>
              <w:spacing w:after="20" w:line="276" w:lineRule="auto"/>
            </w:pPr>
            <w:r>
              <w:rPr>
                <w:b/>
                <w:bCs/>
                <w:color w:val="000000"/>
                <w:sz w:val="18"/>
                <w:szCs w:val="18"/>
              </w:rPr>
              <w:t>Révision</w:t>
            </w:r>
          </w:p>
          <w:p w14:paraId="55FA730E" w14:textId="77777777" w:rsidR="00D03982" w:rsidRDefault="00000000">
            <w:pPr>
              <w:spacing w:line="276" w:lineRule="auto"/>
            </w:pPr>
            <w:r>
              <w:rPr>
                <w:color w:val="000000"/>
                <w:sz w:val="18"/>
                <w:szCs w:val="18"/>
              </w:rPr>
              <w:t>15 min</w:t>
            </w:r>
          </w:p>
        </w:tc>
        <w:tc>
          <w:tcPr>
            <w:tcW w:w="3250" w:type="dxa"/>
            <w:tcMar>
              <w:top w:w="60" w:type="dxa"/>
              <w:left w:w="60" w:type="dxa"/>
              <w:bottom w:w="60" w:type="dxa"/>
              <w:right w:w="60" w:type="dxa"/>
            </w:tcMar>
          </w:tcPr>
          <w:p w14:paraId="041CCF0F" w14:textId="77777777" w:rsidR="00D03982" w:rsidRDefault="00000000">
            <w:pPr>
              <w:spacing w:after="50" w:line="276" w:lineRule="auto"/>
            </w:pPr>
            <w:r>
              <w:rPr>
                <w:color w:val="000000"/>
                <w:sz w:val="18"/>
                <w:szCs w:val="18"/>
              </w:rPr>
              <w:t>Qui sont les États-Unis dans le monde depuis 1991 ?</w:t>
            </w:r>
          </w:p>
          <w:p w14:paraId="6040264C" w14:textId="77777777" w:rsidR="00D03982" w:rsidRDefault="00000000">
            <w:pPr>
              <w:spacing w:after="50" w:line="276" w:lineRule="auto"/>
            </w:pPr>
            <w:r>
              <w:rPr>
                <w:color w:val="000000"/>
                <w:sz w:val="18"/>
                <w:szCs w:val="18"/>
              </w:rPr>
              <w:t>Qu'est-ce que la mondialisation ?</w:t>
            </w:r>
          </w:p>
          <w:p w14:paraId="180A2620" w14:textId="77777777" w:rsidR="00D03982" w:rsidRDefault="00000000">
            <w:pPr>
              <w:spacing w:after="50" w:line="276" w:lineRule="auto"/>
            </w:pPr>
            <w:r>
              <w:rPr>
                <w:color w:val="000000"/>
                <w:sz w:val="18"/>
                <w:szCs w:val="18"/>
              </w:rPr>
              <w:t>Quand et qui a proclamé l'indépendance de Madagascar ?</w:t>
            </w:r>
          </w:p>
          <w:p w14:paraId="58655E68" w14:textId="77777777" w:rsidR="00D03982" w:rsidRDefault="00000000">
            <w:pPr>
              <w:spacing w:after="50" w:line="276" w:lineRule="auto"/>
            </w:pPr>
            <w:r>
              <w:rPr>
                <w:color w:val="000000"/>
                <w:sz w:val="18"/>
                <w:szCs w:val="18"/>
              </w:rPr>
              <w:t>Quelle est la place de Madagascar dans le monde actuel ?</w:t>
            </w:r>
          </w:p>
        </w:tc>
        <w:tc>
          <w:tcPr>
            <w:tcW w:w="2250" w:type="dxa"/>
            <w:tcMar>
              <w:top w:w="60" w:type="dxa"/>
              <w:left w:w="60" w:type="dxa"/>
              <w:bottom w:w="60" w:type="dxa"/>
              <w:right w:w="60" w:type="dxa"/>
            </w:tcMar>
          </w:tcPr>
          <w:p w14:paraId="43E3B23E" w14:textId="77777777" w:rsidR="00D03982" w:rsidRDefault="00000000">
            <w:pPr>
              <w:spacing w:after="50" w:line="276" w:lineRule="auto"/>
            </w:pPr>
            <w:r>
              <w:rPr>
                <w:color w:val="000000"/>
                <w:sz w:val="18"/>
                <w:szCs w:val="18"/>
              </w:rPr>
              <w:t>R.A. : La seule superpuissance, « gendarme du monde ».</w:t>
            </w:r>
          </w:p>
          <w:p w14:paraId="1139D509" w14:textId="77777777" w:rsidR="00D03982" w:rsidRDefault="00000000">
            <w:pPr>
              <w:spacing w:after="50" w:line="276" w:lineRule="auto"/>
            </w:pPr>
            <w:r>
              <w:rPr>
                <w:color w:val="000000"/>
                <w:sz w:val="18"/>
                <w:szCs w:val="18"/>
              </w:rPr>
              <w:t>R.A. : La mise en relation de toutes les régions du monde par les échanges de marchandises, capitaux, informations et personnes.</w:t>
            </w:r>
          </w:p>
          <w:p w14:paraId="72AE6BF2" w14:textId="77777777" w:rsidR="00D03982" w:rsidRDefault="00000000">
            <w:pPr>
              <w:spacing w:after="50" w:line="276" w:lineRule="auto"/>
            </w:pPr>
            <w:r>
              <w:rPr>
                <w:color w:val="000000"/>
                <w:sz w:val="18"/>
                <w:szCs w:val="18"/>
              </w:rPr>
              <w:t>R.A. : Le 26 juin 1960, Philibert Tsiranana.</w:t>
            </w:r>
          </w:p>
          <w:p w14:paraId="28700D2A" w14:textId="77777777" w:rsidR="00D03982" w:rsidRDefault="00000000">
            <w:pPr>
              <w:spacing w:after="50" w:line="276" w:lineRule="auto"/>
            </w:pPr>
            <w:r>
              <w:rPr>
                <w:color w:val="000000"/>
                <w:sz w:val="18"/>
                <w:szCs w:val="18"/>
              </w:rPr>
              <w:t>R.A. : Un pays connecté par ses exportations mais parmi les plus pauvres (IDH 177e).</w:t>
            </w:r>
          </w:p>
        </w:tc>
        <w:tc>
          <w:tcPr>
            <w:tcW w:w="1100" w:type="dxa"/>
            <w:tcMar>
              <w:top w:w="60" w:type="dxa"/>
              <w:left w:w="60" w:type="dxa"/>
              <w:bottom w:w="60" w:type="dxa"/>
              <w:right w:w="60" w:type="dxa"/>
            </w:tcMar>
          </w:tcPr>
          <w:p w14:paraId="6DB5CD76" w14:textId="77777777" w:rsidR="00D03982" w:rsidRDefault="00000000">
            <w:pPr>
              <w:spacing w:after="50" w:line="276" w:lineRule="auto"/>
            </w:pPr>
            <w:r>
              <w:rPr>
                <w:color w:val="000000"/>
                <w:sz w:val="18"/>
                <w:szCs w:val="18"/>
              </w:rPr>
              <w:t>Questions-réponses orales</w:t>
            </w:r>
          </w:p>
        </w:tc>
        <w:tc>
          <w:tcPr>
            <w:tcW w:w="1050" w:type="dxa"/>
            <w:tcMar>
              <w:top w:w="60" w:type="dxa"/>
              <w:left w:w="60" w:type="dxa"/>
              <w:bottom w:w="60" w:type="dxa"/>
              <w:right w:w="60" w:type="dxa"/>
            </w:tcMar>
          </w:tcPr>
          <w:p w14:paraId="72981376" w14:textId="77777777" w:rsidR="00D03982" w:rsidRDefault="00000000">
            <w:pPr>
              <w:spacing w:after="50" w:line="276" w:lineRule="auto"/>
            </w:pPr>
            <w:r>
              <w:rPr>
                <w:color w:val="000000"/>
                <w:sz w:val="18"/>
                <w:szCs w:val="18"/>
              </w:rPr>
              <w:t>—</w:t>
            </w:r>
          </w:p>
        </w:tc>
        <w:tc>
          <w:tcPr>
            <w:tcW w:w="800" w:type="dxa"/>
            <w:tcMar>
              <w:top w:w="60" w:type="dxa"/>
              <w:left w:w="60" w:type="dxa"/>
              <w:bottom w:w="60" w:type="dxa"/>
              <w:right w:w="60" w:type="dxa"/>
            </w:tcMar>
          </w:tcPr>
          <w:p w14:paraId="4F2F8FC6" w14:textId="77777777" w:rsidR="00D03982" w:rsidRDefault="00D03982"/>
        </w:tc>
      </w:tr>
      <w:tr w:rsidR="00D03982" w14:paraId="716B52CF"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4652CC10" w14:textId="77777777" w:rsidR="00D03982" w:rsidRDefault="00000000">
            <w:pPr>
              <w:spacing w:line="276" w:lineRule="auto"/>
            </w:pPr>
            <w:r>
              <w:rPr>
                <w:b/>
                <w:bCs/>
                <w:color w:val="000000"/>
                <w:sz w:val="19"/>
                <w:szCs w:val="19"/>
              </w:rPr>
              <w:t>II. NOUVELLE LEÇON — 90 min</w:t>
            </w:r>
          </w:p>
        </w:tc>
      </w:tr>
      <w:tr w:rsidR="00D03982" w14:paraId="3321644F" w14:textId="77777777">
        <w:tblPrEx>
          <w:tblCellMar>
            <w:top w:w="0" w:type="dxa"/>
            <w:bottom w:w="0" w:type="dxa"/>
          </w:tblCellMar>
        </w:tblPrEx>
        <w:tc>
          <w:tcPr>
            <w:tcW w:w="1150" w:type="dxa"/>
            <w:tcMar>
              <w:top w:w="60" w:type="dxa"/>
              <w:left w:w="60" w:type="dxa"/>
              <w:bottom w:w="60" w:type="dxa"/>
              <w:right w:w="60" w:type="dxa"/>
            </w:tcMar>
          </w:tcPr>
          <w:p w14:paraId="3D54B69A" w14:textId="77777777" w:rsidR="00D03982" w:rsidRDefault="00000000">
            <w:pPr>
              <w:spacing w:after="20" w:line="276" w:lineRule="auto"/>
            </w:pPr>
            <w:r>
              <w:rPr>
                <w:b/>
                <w:bCs/>
                <w:color w:val="000000"/>
                <w:sz w:val="18"/>
                <w:szCs w:val="18"/>
              </w:rPr>
              <w:t>1. Mise en situation</w:t>
            </w:r>
          </w:p>
        </w:tc>
        <w:tc>
          <w:tcPr>
            <w:tcW w:w="3250" w:type="dxa"/>
            <w:tcMar>
              <w:top w:w="60" w:type="dxa"/>
              <w:left w:w="60" w:type="dxa"/>
              <w:bottom w:w="60" w:type="dxa"/>
              <w:right w:w="60" w:type="dxa"/>
            </w:tcMar>
          </w:tcPr>
          <w:p w14:paraId="75EDFEE5" w14:textId="77777777" w:rsidR="00D03982" w:rsidRDefault="00000000">
            <w:pPr>
              <w:spacing w:after="50" w:line="276" w:lineRule="auto"/>
            </w:pPr>
            <w:r>
              <w:rPr>
                <w:color w:val="000000"/>
                <w:sz w:val="18"/>
                <w:szCs w:val="18"/>
              </w:rPr>
              <w:t xml:space="preserve">Mai 1972, Antananarivo. Des milliers d'étudiants et de lycéens occupent la place de l'Indépendance pour réclamer la « malgachisation » de l'enseignement et la fin de la coopération avec la France. Le 13 mai, la police tire : plusieurs dizaines de morts. Cinq jours plus tard, le président Tsiranana remet le pouvoir au général </w:t>
            </w:r>
            <w:proofErr w:type="spellStart"/>
            <w:r>
              <w:rPr>
                <w:color w:val="000000"/>
                <w:sz w:val="18"/>
                <w:szCs w:val="18"/>
              </w:rPr>
              <w:t>Ramanantsoa</w:t>
            </w:r>
            <w:proofErr w:type="spellEnd"/>
            <w:r>
              <w:rPr>
                <w:color w:val="000000"/>
                <w:sz w:val="18"/>
                <w:szCs w:val="18"/>
              </w:rPr>
              <w:t>. Cette scène se répétera : en 1991, en 2002, en 2009, et encore en septembre-octobre 2025, la rue a fait tomber le pouvoir.</w:t>
            </w:r>
          </w:p>
          <w:p w14:paraId="465885EF" w14:textId="77777777" w:rsidR="00D03982" w:rsidRDefault="00000000">
            <w:pPr>
              <w:spacing w:after="50" w:line="276" w:lineRule="auto"/>
            </w:pPr>
            <w:r>
              <w:rPr>
                <w:color w:val="000000"/>
                <w:sz w:val="18"/>
                <w:szCs w:val="18"/>
              </w:rPr>
              <w:t>Comment le pays est-il gouverné depuis 1960 ? Pourquoi les crises politiques reviennent-elles si souvent ?</w:t>
            </w:r>
          </w:p>
        </w:tc>
        <w:tc>
          <w:tcPr>
            <w:tcW w:w="2250" w:type="dxa"/>
            <w:tcMar>
              <w:top w:w="60" w:type="dxa"/>
              <w:left w:w="60" w:type="dxa"/>
              <w:bottom w:w="60" w:type="dxa"/>
              <w:right w:w="60" w:type="dxa"/>
            </w:tcMar>
          </w:tcPr>
          <w:p w14:paraId="4D170D7F" w14:textId="77777777" w:rsidR="00D03982" w:rsidRDefault="00000000">
            <w:pPr>
              <w:spacing w:after="50" w:line="276" w:lineRule="auto"/>
            </w:pPr>
            <w:r>
              <w:rPr>
                <w:color w:val="000000"/>
                <w:sz w:val="18"/>
                <w:szCs w:val="18"/>
              </w:rPr>
              <w:t>Les élèves écoutent et répondent à l'oral. R.A. : le pays a connu plusieurs Républiques et plusieurs présidents ; les crises viennent de la pauvreté, des élections contestées et du non-respect des institutions.</w:t>
            </w:r>
          </w:p>
        </w:tc>
        <w:tc>
          <w:tcPr>
            <w:tcW w:w="1100" w:type="dxa"/>
            <w:tcMar>
              <w:top w:w="60" w:type="dxa"/>
              <w:left w:w="60" w:type="dxa"/>
              <w:bottom w:w="60" w:type="dxa"/>
              <w:right w:w="60" w:type="dxa"/>
            </w:tcMar>
          </w:tcPr>
          <w:p w14:paraId="086D9BA7" w14:textId="77777777" w:rsidR="00D03982" w:rsidRDefault="00000000">
            <w:pPr>
              <w:spacing w:after="50" w:line="276" w:lineRule="auto"/>
            </w:pPr>
            <w:r>
              <w:rPr>
                <w:color w:val="000000"/>
                <w:sz w:val="18"/>
                <w:szCs w:val="18"/>
              </w:rPr>
              <w:t>Amorce orale</w:t>
            </w:r>
          </w:p>
        </w:tc>
        <w:tc>
          <w:tcPr>
            <w:tcW w:w="1050" w:type="dxa"/>
            <w:tcMar>
              <w:top w:w="60" w:type="dxa"/>
              <w:left w:w="60" w:type="dxa"/>
              <w:bottom w:w="60" w:type="dxa"/>
              <w:right w:w="60" w:type="dxa"/>
            </w:tcMar>
          </w:tcPr>
          <w:p w14:paraId="6FF91953" w14:textId="77777777" w:rsidR="00D03982" w:rsidRDefault="00000000">
            <w:pPr>
              <w:spacing w:after="50" w:line="276" w:lineRule="auto"/>
            </w:pPr>
            <w:r>
              <w:rPr>
                <w:color w:val="000000"/>
                <w:sz w:val="18"/>
                <w:szCs w:val="18"/>
              </w:rPr>
              <w:t>Tableau noir</w:t>
            </w:r>
          </w:p>
        </w:tc>
        <w:tc>
          <w:tcPr>
            <w:tcW w:w="800" w:type="dxa"/>
            <w:tcMar>
              <w:top w:w="60" w:type="dxa"/>
              <w:left w:w="60" w:type="dxa"/>
              <w:bottom w:w="60" w:type="dxa"/>
              <w:right w:w="60" w:type="dxa"/>
            </w:tcMar>
          </w:tcPr>
          <w:p w14:paraId="424D862E" w14:textId="77777777" w:rsidR="00D03982" w:rsidRDefault="00D03982"/>
        </w:tc>
      </w:tr>
      <w:tr w:rsidR="00D03982" w14:paraId="76F14A6E" w14:textId="77777777">
        <w:tblPrEx>
          <w:tblCellMar>
            <w:top w:w="0" w:type="dxa"/>
            <w:bottom w:w="0" w:type="dxa"/>
          </w:tblCellMar>
        </w:tblPrEx>
        <w:tc>
          <w:tcPr>
            <w:tcW w:w="1150" w:type="dxa"/>
            <w:tcMar>
              <w:top w:w="60" w:type="dxa"/>
              <w:left w:w="60" w:type="dxa"/>
              <w:bottom w:w="60" w:type="dxa"/>
              <w:right w:w="60" w:type="dxa"/>
            </w:tcMar>
          </w:tcPr>
          <w:p w14:paraId="2311FD1F" w14:textId="77777777" w:rsidR="00D03982" w:rsidRDefault="00000000">
            <w:pPr>
              <w:spacing w:after="20" w:line="276" w:lineRule="auto"/>
            </w:pPr>
            <w:r>
              <w:rPr>
                <w:b/>
                <w:bCs/>
                <w:color w:val="000000"/>
                <w:sz w:val="18"/>
                <w:szCs w:val="18"/>
              </w:rPr>
              <w:lastRenderedPageBreak/>
              <w:t>2. Présentation</w:t>
            </w:r>
          </w:p>
        </w:tc>
        <w:tc>
          <w:tcPr>
            <w:tcW w:w="3250" w:type="dxa"/>
            <w:tcMar>
              <w:top w:w="60" w:type="dxa"/>
              <w:left w:w="60" w:type="dxa"/>
              <w:bottom w:w="60" w:type="dxa"/>
              <w:right w:w="60" w:type="dxa"/>
            </w:tcMar>
          </w:tcPr>
          <w:p w14:paraId="0428609D" w14:textId="77777777" w:rsidR="00D03982" w:rsidRDefault="00000000">
            <w:pPr>
              <w:spacing w:after="50" w:line="276" w:lineRule="auto"/>
            </w:pPr>
            <w:r>
              <w:rPr>
                <w:color w:val="000000"/>
                <w:sz w:val="18"/>
                <w:szCs w:val="18"/>
              </w:rPr>
              <w:t>Aujourd'hui nous allons apprendre : « Madagascar depuis 1960 : les Républiques successives, les événements majeurs et les institutions ». Après cette séance, vous serez capables d'établir la chronologie de Madagascar depuis 1960 (Première, Deuxième, Troisième et Quatrième Républiques, transitions), d'identifier les événements majeurs et les principaux dirigeants, et de présenter les institutions de la République à l'aide d'une frise et d'un organigramme.</w:t>
            </w:r>
          </w:p>
        </w:tc>
        <w:tc>
          <w:tcPr>
            <w:tcW w:w="2250" w:type="dxa"/>
            <w:tcMar>
              <w:top w:w="60" w:type="dxa"/>
              <w:left w:w="60" w:type="dxa"/>
              <w:bottom w:w="60" w:type="dxa"/>
              <w:right w:w="60" w:type="dxa"/>
            </w:tcMar>
          </w:tcPr>
          <w:p w14:paraId="1C0F0C0D" w14:textId="77777777" w:rsidR="00D03982" w:rsidRDefault="00000000">
            <w:pPr>
              <w:spacing w:after="50" w:line="276" w:lineRule="auto"/>
            </w:pPr>
            <w:r>
              <w:rPr>
                <w:color w:val="000000"/>
                <w:sz w:val="18"/>
                <w:szCs w:val="18"/>
              </w:rPr>
              <w:t>Les élèves écoutent.</w:t>
            </w:r>
          </w:p>
        </w:tc>
        <w:tc>
          <w:tcPr>
            <w:tcW w:w="1100" w:type="dxa"/>
            <w:tcMar>
              <w:top w:w="60" w:type="dxa"/>
              <w:left w:w="60" w:type="dxa"/>
              <w:bottom w:w="60" w:type="dxa"/>
              <w:right w:w="60" w:type="dxa"/>
            </w:tcMar>
          </w:tcPr>
          <w:p w14:paraId="084E1E3A" w14:textId="77777777" w:rsidR="00D03982" w:rsidRDefault="00000000">
            <w:pPr>
              <w:spacing w:after="50" w:line="276" w:lineRule="auto"/>
            </w:pPr>
            <w:r>
              <w:rPr>
                <w:color w:val="000000"/>
                <w:sz w:val="18"/>
                <w:szCs w:val="18"/>
              </w:rPr>
              <w:t>Exposé oral</w:t>
            </w:r>
          </w:p>
        </w:tc>
        <w:tc>
          <w:tcPr>
            <w:tcW w:w="1050" w:type="dxa"/>
            <w:tcMar>
              <w:top w:w="60" w:type="dxa"/>
              <w:left w:w="60" w:type="dxa"/>
              <w:bottom w:w="60" w:type="dxa"/>
              <w:right w:w="60" w:type="dxa"/>
            </w:tcMar>
          </w:tcPr>
          <w:p w14:paraId="37EA3FD5" w14:textId="77777777" w:rsidR="00D03982" w:rsidRDefault="00000000">
            <w:pPr>
              <w:spacing w:after="50" w:line="276" w:lineRule="auto"/>
            </w:pPr>
            <w:r>
              <w:rPr>
                <w:color w:val="000000"/>
                <w:sz w:val="18"/>
                <w:szCs w:val="18"/>
              </w:rPr>
              <w:t>Tableau noir, cahier</w:t>
            </w:r>
          </w:p>
        </w:tc>
        <w:tc>
          <w:tcPr>
            <w:tcW w:w="800" w:type="dxa"/>
            <w:tcMar>
              <w:top w:w="60" w:type="dxa"/>
              <w:left w:w="60" w:type="dxa"/>
              <w:bottom w:w="60" w:type="dxa"/>
              <w:right w:w="60" w:type="dxa"/>
            </w:tcMar>
          </w:tcPr>
          <w:p w14:paraId="309FA107" w14:textId="77777777" w:rsidR="00D03982" w:rsidRDefault="00D03982"/>
        </w:tc>
      </w:tr>
      <w:tr w:rsidR="00D03982" w14:paraId="5C37783F" w14:textId="77777777">
        <w:tblPrEx>
          <w:tblCellMar>
            <w:top w:w="0" w:type="dxa"/>
            <w:bottom w:w="0" w:type="dxa"/>
          </w:tblCellMar>
        </w:tblPrEx>
        <w:tc>
          <w:tcPr>
            <w:tcW w:w="1150" w:type="dxa"/>
            <w:tcMar>
              <w:top w:w="60" w:type="dxa"/>
              <w:left w:w="60" w:type="dxa"/>
              <w:bottom w:w="60" w:type="dxa"/>
              <w:right w:w="60" w:type="dxa"/>
            </w:tcMar>
          </w:tcPr>
          <w:p w14:paraId="21C14357" w14:textId="77777777" w:rsidR="00D03982" w:rsidRDefault="00000000">
            <w:pPr>
              <w:spacing w:after="20" w:line="276" w:lineRule="auto"/>
            </w:pPr>
            <w:r>
              <w:rPr>
                <w:b/>
                <w:bCs/>
                <w:color w:val="000000"/>
                <w:sz w:val="18"/>
                <w:szCs w:val="18"/>
              </w:rPr>
              <w:t>3. Observation</w:t>
            </w:r>
          </w:p>
        </w:tc>
        <w:tc>
          <w:tcPr>
            <w:tcW w:w="3250" w:type="dxa"/>
            <w:tcMar>
              <w:top w:w="60" w:type="dxa"/>
              <w:left w:w="60" w:type="dxa"/>
              <w:bottom w:w="60" w:type="dxa"/>
              <w:right w:w="60" w:type="dxa"/>
            </w:tcMar>
          </w:tcPr>
          <w:p w14:paraId="0E41314E" w14:textId="77777777" w:rsidR="00D03982" w:rsidRDefault="00000000">
            <w:pPr>
              <w:spacing w:after="50" w:line="276" w:lineRule="auto"/>
            </w:pPr>
            <w:r>
              <w:rPr>
                <w:color w:val="000000"/>
                <w:sz w:val="18"/>
                <w:szCs w:val="18"/>
              </w:rPr>
              <w:t>Regardez et observez bien cette frise chronologique et cet organigramme que j'écris au tableau noir :</w:t>
            </w:r>
          </w:p>
          <w:tbl>
            <w:tblPr>
              <w:tblW w:w="32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000" w:firstRow="0" w:lastRow="0" w:firstColumn="0" w:lastColumn="0" w:noHBand="0" w:noVBand="0"/>
            </w:tblPr>
            <w:tblGrid>
              <w:gridCol w:w="1066"/>
              <w:gridCol w:w="1067"/>
              <w:gridCol w:w="1067"/>
            </w:tblGrid>
            <w:tr w:rsidR="00D03982" w14:paraId="10B520B3" w14:textId="77777777">
              <w:tblPrEx>
                <w:tblCellMar>
                  <w:top w:w="0" w:type="dxa"/>
                  <w:bottom w:w="0" w:type="dxa"/>
                </w:tblCellMar>
              </w:tblPrEx>
              <w:tc>
                <w:tcPr>
                  <w:tcW w:w="1066" w:type="dxa"/>
                  <w:shd w:val="clear" w:color="auto" w:fill="F5F5F5"/>
                  <w:tcMar>
                    <w:top w:w="30" w:type="dxa"/>
                    <w:left w:w="30" w:type="dxa"/>
                    <w:bottom w:w="30" w:type="dxa"/>
                    <w:right w:w="30" w:type="dxa"/>
                  </w:tcMar>
                </w:tcPr>
                <w:p w14:paraId="760D48DC" w14:textId="77777777" w:rsidR="00D03982" w:rsidRDefault="00000000">
                  <w:pPr>
                    <w:spacing w:line="276" w:lineRule="auto"/>
                  </w:pPr>
                  <w:r>
                    <w:rPr>
                      <w:b/>
                      <w:bCs/>
                      <w:color w:val="000000"/>
                      <w:sz w:val="16"/>
                      <w:szCs w:val="16"/>
                    </w:rPr>
                    <w:t>Période</w:t>
                  </w:r>
                </w:p>
              </w:tc>
              <w:tc>
                <w:tcPr>
                  <w:tcW w:w="1066" w:type="dxa"/>
                  <w:shd w:val="clear" w:color="auto" w:fill="F5F5F5"/>
                  <w:tcMar>
                    <w:top w:w="30" w:type="dxa"/>
                    <w:left w:w="30" w:type="dxa"/>
                    <w:bottom w:w="30" w:type="dxa"/>
                    <w:right w:w="30" w:type="dxa"/>
                  </w:tcMar>
                </w:tcPr>
                <w:p w14:paraId="76B123B8" w14:textId="77777777" w:rsidR="00D03982" w:rsidRDefault="00000000">
                  <w:pPr>
                    <w:spacing w:line="276" w:lineRule="auto"/>
                  </w:pPr>
                  <w:r>
                    <w:rPr>
                      <w:b/>
                      <w:bCs/>
                      <w:color w:val="000000"/>
                      <w:sz w:val="16"/>
                      <w:szCs w:val="16"/>
                    </w:rPr>
                    <w:t>Régime</w:t>
                  </w:r>
                </w:p>
              </w:tc>
              <w:tc>
                <w:tcPr>
                  <w:tcW w:w="1066" w:type="dxa"/>
                  <w:shd w:val="clear" w:color="auto" w:fill="F5F5F5"/>
                  <w:tcMar>
                    <w:top w:w="30" w:type="dxa"/>
                    <w:left w:w="30" w:type="dxa"/>
                    <w:bottom w:w="30" w:type="dxa"/>
                    <w:right w:w="30" w:type="dxa"/>
                  </w:tcMar>
                </w:tcPr>
                <w:p w14:paraId="04B4372B" w14:textId="77777777" w:rsidR="00D03982" w:rsidRDefault="00000000">
                  <w:pPr>
                    <w:spacing w:line="276" w:lineRule="auto"/>
                  </w:pPr>
                  <w:r>
                    <w:rPr>
                      <w:b/>
                      <w:bCs/>
                      <w:color w:val="000000"/>
                      <w:sz w:val="16"/>
                      <w:szCs w:val="16"/>
                    </w:rPr>
                    <w:t>Dirigeants et événements majeurs</w:t>
                  </w:r>
                </w:p>
              </w:tc>
            </w:tr>
            <w:tr w:rsidR="00D03982" w14:paraId="40C44D0F" w14:textId="77777777">
              <w:tblPrEx>
                <w:tblCellMar>
                  <w:top w:w="0" w:type="dxa"/>
                  <w:bottom w:w="0" w:type="dxa"/>
                </w:tblCellMar>
              </w:tblPrEx>
              <w:tc>
                <w:tcPr>
                  <w:tcW w:w="1066" w:type="dxa"/>
                  <w:tcMar>
                    <w:top w:w="30" w:type="dxa"/>
                    <w:left w:w="30" w:type="dxa"/>
                    <w:bottom w:w="30" w:type="dxa"/>
                    <w:right w:w="30" w:type="dxa"/>
                  </w:tcMar>
                </w:tcPr>
                <w:p w14:paraId="0FB42FB9" w14:textId="77777777" w:rsidR="00D03982" w:rsidRDefault="00000000">
                  <w:pPr>
                    <w:spacing w:line="276" w:lineRule="auto"/>
                  </w:pPr>
                  <w:r>
                    <w:rPr>
                      <w:color w:val="000000"/>
                      <w:sz w:val="16"/>
                      <w:szCs w:val="16"/>
                    </w:rPr>
                    <w:t>1960-1972</w:t>
                  </w:r>
                </w:p>
              </w:tc>
              <w:tc>
                <w:tcPr>
                  <w:tcW w:w="1066" w:type="dxa"/>
                  <w:tcMar>
                    <w:top w:w="30" w:type="dxa"/>
                    <w:left w:w="30" w:type="dxa"/>
                    <w:bottom w:w="30" w:type="dxa"/>
                    <w:right w:w="30" w:type="dxa"/>
                  </w:tcMar>
                </w:tcPr>
                <w:p w14:paraId="0E9784A2" w14:textId="77777777" w:rsidR="00D03982" w:rsidRDefault="00000000">
                  <w:pPr>
                    <w:spacing w:line="276" w:lineRule="auto"/>
                  </w:pPr>
                  <w:r>
                    <w:rPr>
                      <w:color w:val="000000"/>
                      <w:sz w:val="16"/>
                      <w:szCs w:val="16"/>
                    </w:rPr>
                    <w:t>Première République (Constitution de 1959, régime présidentiel)</w:t>
                  </w:r>
                </w:p>
              </w:tc>
              <w:tc>
                <w:tcPr>
                  <w:tcW w:w="1066" w:type="dxa"/>
                  <w:tcMar>
                    <w:top w:w="30" w:type="dxa"/>
                    <w:left w:w="30" w:type="dxa"/>
                    <w:bottom w:w="30" w:type="dxa"/>
                    <w:right w:w="30" w:type="dxa"/>
                  </w:tcMar>
                </w:tcPr>
                <w:p w14:paraId="65C7E5B5" w14:textId="77777777" w:rsidR="00D03982" w:rsidRDefault="00000000">
                  <w:pPr>
                    <w:spacing w:line="276" w:lineRule="auto"/>
                  </w:pPr>
                  <w:r>
                    <w:rPr>
                      <w:color w:val="000000"/>
                      <w:sz w:val="16"/>
                      <w:szCs w:val="16"/>
                    </w:rPr>
                    <w:t xml:space="preserve">Philibert Tsiranana (PSD) : liens étroits avec la France (accords de coopération, bases militaires), stabilité, « socialisme malgache » modéré ; révolte paysanne du Sud (avril 1971) ; mai 1972 : grève des étudiants, répression du 13 mai, Tsiranana remet le pouvoir au général Gabriel </w:t>
                  </w:r>
                  <w:proofErr w:type="spellStart"/>
                  <w:r>
                    <w:rPr>
                      <w:color w:val="000000"/>
                      <w:sz w:val="16"/>
                      <w:szCs w:val="16"/>
                    </w:rPr>
                    <w:t>Ramanantsoa</w:t>
                  </w:r>
                  <w:proofErr w:type="spellEnd"/>
                </w:p>
              </w:tc>
            </w:tr>
            <w:tr w:rsidR="00D03982" w14:paraId="35A13A88" w14:textId="77777777">
              <w:tblPrEx>
                <w:tblCellMar>
                  <w:top w:w="0" w:type="dxa"/>
                  <w:bottom w:w="0" w:type="dxa"/>
                </w:tblCellMar>
              </w:tblPrEx>
              <w:tc>
                <w:tcPr>
                  <w:tcW w:w="1066" w:type="dxa"/>
                  <w:tcMar>
                    <w:top w:w="30" w:type="dxa"/>
                    <w:left w:w="30" w:type="dxa"/>
                    <w:bottom w:w="30" w:type="dxa"/>
                    <w:right w:w="30" w:type="dxa"/>
                  </w:tcMar>
                </w:tcPr>
                <w:p w14:paraId="45CD1F67" w14:textId="77777777" w:rsidR="00D03982" w:rsidRDefault="00000000">
                  <w:pPr>
                    <w:spacing w:line="276" w:lineRule="auto"/>
                  </w:pPr>
                  <w:r>
                    <w:rPr>
                      <w:color w:val="000000"/>
                      <w:sz w:val="16"/>
                      <w:szCs w:val="16"/>
                    </w:rPr>
                    <w:t>1972-1975</w:t>
                  </w:r>
                </w:p>
              </w:tc>
              <w:tc>
                <w:tcPr>
                  <w:tcW w:w="1066" w:type="dxa"/>
                  <w:tcMar>
                    <w:top w:w="30" w:type="dxa"/>
                    <w:left w:w="30" w:type="dxa"/>
                    <w:bottom w:w="30" w:type="dxa"/>
                    <w:right w:w="30" w:type="dxa"/>
                  </w:tcMar>
                </w:tcPr>
                <w:p w14:paraId="693A7BEC" w14:textId="77777777" w:rsidR="00D03982" w:rsidRDefault="00000000">
                  <w:pPr>
                    <w:spacing w:line="276" w:lineRule="auto"/>
                  </w:pPr>
                  <w:r>
                    <w:rPr>
                      <w:color w:val="000000"/>
                      <w:sz w:val="16"/>
                      <w:szCs w:val="16"/>
                    </w:rPr>
                    <w:t>Transition militaire</w:t>
                  </w:r>
                </w:p>
              </w:tc>
              <w:tc>
                <w:tcPr>
                  <w:tcW w:w="1066" w:type="dxa"/>
                  <w:tcMar>
                    <w:top w:w="30" w:type="dxa"/>
                    <w:left w:w="30" w:type="dxa"/>
                    <w:bottom w:w="30" w:type="dxa"/>
                    <w:right w:w="30" w:type="dxa"/>
                  </w:tcMar>
                </w:tcPr>
                <w:p w14:paraId="03B0EDD8" w14:textId="77777777" w:rsidR="00D03982" w:rsidRDefault="00000000">
                  <w:pPr>
                    <w:spacing w:line="276" w:lineRule="auto"/>
                  </w:pPr>
                  <w:proofErr w:type="spellStart"/>
                  <w:r>
                    <w:rPr>
                      <w:color w:val="000000"/>
                      <w:sz w:val="16"/>
                      <w:szCs w:val="16"/>
                    </w:rPr>
                    <w:t>Ramanantsoa</w:t>
                  </w:r>
                  <w:proofErr w:type="spellEnd"/>
                  <w:r>
                    <w:rPr>
                      <w:color w:val="000000"/>
                      <w:sz w:val="16"/>
                      <w:szCs w:val="16"/>
                    </w:rPr>
                    <w:t xml:space="preserve"> : malgachisation, sortie de la zone franc, départ des troupes françaises (1973) ; février 1975 : colonel Richard </w:t>
                  </w:r>
                  <w:proofErr w:type="spellStart"/>
                  <w:r>
                    <w:rPr>
                      <w:color w:val="000000"/>
                      <w:sz w:val="16"/>
                      <w:szCs w:val="16"/>
                    </w:rPr>
                    <w:t>Ratsimandrava</w:t>
                  </w:r>
                  <w:proofErr w:type="spellEnd"/>
                  <w:r>
                    <w:rPr>
                      <w:color w:val="000000"/>
                      <w:sz w:val="16"/>
                      <w:szCs w:val="16"/>
                    </w:rPr>
                    <w:t>, assassiné après 6 jours ; Directoire militaire</w:t>
                  </w:r>
                </w:p>
              </w:tc>
            </w:tr>
            <w:tr w:rsidR="00D03982" w14:paraId="2B1EB905" w14:textId="77777777">
              <w:tblPrEx>
                <w:tblCellMar>
                  <w:top w:w="0" w:type="dxa"/>
                  <w:bottom w:w="0" w:type="dxa"/>
                </w:tblCellMar>
              </w:tblPrEx>
              <w:tc>
                <w:tcPr>
                  <w:tcW w:w="1066" w:type="dxa"/>
                  <w:tcMar>
                    <w:top w:w="30" w:type="dxa"/>
                    <w:left w:w="30" w:type="dxa"/>
                    <w:bottom w:w="30" w:type="dxa"/>
                    <w:right w:w="30" w:type="dxa"/>
                  </w:tcMar>
                </w:tcPr>
                <w:p w14:paraId="054F3CB1" w14:textId="77777777" w:rsidR="00D03982" w:rsidRDefault="00000000">
                  <w:pPr>
                    <w:spacing w:line="276" w:lineRule="auto"/>
                  </w:pPr>
                  <w:r>
                    <w:rPr>
                      <w:color w:val="000000"/>
                      <w:sz w:val="16"/>
                      <w:szCs w:val="16"/>
                    </w:rPr>
                    <w:t>1975-1992</w:t>
                  </w:r>
                </w:p>
              </w:tc>
              <w:tc>
                <w:tcPr>
                  <w:tcW w:w="1066" w:type="dxa"/>
                  <w:tcMar>
                    <w:top w:w="30" w:type="dxa"/>
                    <w:left w:w="30" w:type="dxa"/>
                    <w:bottom w:w="30" w:type="dxa"/>
                    <w:right w:w="30" w:type="dxa"/>
                  </w:tcMar>
                </w:tcPr>
                <w:p w14:paraId="4BD7F824" w14:textId="77777777" w:rsidR="00D03982" w:rsidRDefault="00000000">
                  <w:pPr>
                    <w:spacing w:line="276" w:lineRule="auto"/>
                  </w:pPr>
                  <w:r>
                    <w:rPr>
                      <w:color w:val="000000"/>
                      <w:sz w:val="16"/>
                      <w:szCs w:val="16"/>
                    </w:rPr>
                    <w:t xml:space="preserve">Deuxième République (Constitution </w:t>
                  </w:r>
                  <w:r>
                    <w:rPr>
                      <w:color w:val="000000"/>
                      <w:sz w:val="16"/>
                      <w:szCs w:val="16"/>
                    </w:rPr>
                    <w:lastRenderedPageBreak/>
                    <w:t>du 21 décembre 1975, « République démocratique de Madagascar »)</w:t>
                  </w:r>
                </w:p>
              </w:tc>
              <w:tc>
                <w:tcPr>
                  <w:tcW w:w="1066" w:type="dxa"/>
                  <w:tcMar>
                    <w:top w:w="30" w:type="dxa"/>
                    <w:left w:w="30" w:type="dxa"/>
                    <w:bottom w:w="30" w:type="dxa"/>
                    <w:right w:w="30" w:type="dxa"/>
                  </w:tcMar>
                </w:tcPr>
                <w:p w14:paraId="37574C81" w14:textId="77777777" w:rsidR="00D03982" w:rsidRDefault="00000000">
                  <w:pPr>
                    <w:spacing w:line="276" w:lineRule="auto"/>
                  </w:pPr>
                  <w:r>
                    <w:rPr>
                      <w:color w:val="000000"/>
                      <w:sz w:val="16"/>
                      <w:szCs w:val="16"/>
                    </w:rPr>
                    <w:lastRenderedPageBreak/>
                    <w:t xml:space="preserve">Didier Ratsiraka (AREMA) : </w:t>
                  </w:r>
                  <w:r>
                    <w:rPr>
                      <w:color w:val="000000"/>
                      <w:sz w:val="16"/>
                      <w:szCs w:val="16"/>
                    </w:rPr>
                    <w:lastRenderedPageBreak/>
                    <w:t xml:space="preserve">révolution socialiste, Charte de la Révolution (« </w:t>
                  </w:r>
                  <w:proofErr w:type="spellStart"/>
                  <w:r>
                    <w:rPr>
                      <w:color w:val="000000"/>
                      <w:sz w:val="16"/>
                      <w:szCs w:val="16"/>
                    </w:rPr>
                    <w:t>Boky</w:t>
                  </w:r>
                  <w:proofErr w:type="spellEnd"/>
                  <w:r>
                    <w:rPr>
                      <w:color w:val="000000"/>
                      <w:sz w:val="16"/>
                      <w:szCs w:val="16"/>
                    </w:rPr>
                    <w:t xml:space="preserve"> Mena »), nationalisations, </w:t>
                  </w:r>
                  <w:proofErr w:type="spellStart"/>
                  <w:r>
                    <w:rPr>
                      <w:color w:val="000000"/>
                      <w:sz w:val="16"/>
                      <w:szCs w:val="16"/>
                    </w:rPr>
                    <w:t>fokonolona</w:t>
                  </w:r>
                  <w:proofErr w:type="spellEnd"/>
                  <w:r>
                    <w:rPr>
                      <w:color w:val="000000"/>
                      <w:sz w:val="16"/>
                      <w:szCs w:val="16"/>
                    </w:rPr>
                    <w:t xml:space="preserve">, rapprochement avec l'URSS ; crise économique, dette, ajustement structurel (FMI, années 1980) ; 1991 : grèves générales des Forces vives, marche du 10 août sur </w:t>
                  </w:r>
                  <w:proofErr w:type="spellStart"/>
                  <w:r>
                    <w:rPr>
                      <w:color w:val="000000"/>
                      <w:sz w:val="16"/>
                      <w:szCs w:val="16"/>
                    </w:rPr>
                    <w:t>Iavoloha</w:t>
                  </w:r>
                  <w:proofErr w:type="spellEnd"/>
                  <w:r>
                    <w:rPr>
                      <w:color w:val="000000"/>
                      <w:sz w:val="16"/>
                      <w:szCs w:val="16"/>
                    </w:rPr>
                    <w:t xml:space="preserve"> (morts), convention du Panorama (31 octobre 1991)</w:t>
                  </w:r>
                </w:p>
              </w:tc>
            </w:tr>
            <w:tr w:rsidR="00D03982" w14:paraId="2C3FAC92" w14:textId="77777777">
              <w:tblPrEx>
                <w:tblCellMar>
                  <w:top w:w="0" w:type="dxa"/>
                  <w:bottom w:w="0" w:type="dxa"/>
                </w:tblCellMar>
              </w:tblPrEx>
              <w:tc>
                <w:tcPr>
                  <w:tcW w:w="1066" w:type="dxa"/>
                  <w:tcMar>
                    <w:top w:w="30" w:type="dxa"/>
                    <w:left w:w="30" w:type="dxa"/>
                    <w:bottom w:w="30" w:type="dxa"/>
                    <w:right w:w="30" w:type="dxa"/>
                  </w:tcMar>
                </w:tcPr>
                <w:p w14:paraId="54ACCB95" w14:textId="77777777" w:rsidR="00D03982" w:rsidRDefault="00000000">
                  <w:pPr>
                    <w:spacing w:line="276" w:lineRule="auto"/>
                  </w:pPr>
                  <w:r>
                    <w:rPr>
                      <w:color w:val="000000"/>
                      <w:sz w:val="16"/>
                      <w:szCs w:val="16"/>
                    </w:rPr>
                    <w:lastRenderedPageBreak/>
                    <w:t>1992-2010</w:t>
                  </w:r>
                </w:p>
              </w:tc>
              <w:tc>
                <w:tcPr>
                  <w:tcW w:w="1066" w:type="dxa"/>
                  <w:tcMar>
                    <w:top w:w="30" w:type="dxa"/>
                    <w:left w:w="30" w:type="dxa"/>
                    <w:bottom w:w="30" w:type="dxa"/>
                    <w:right w:w="30" w:type="dxa"/>
                  </w:tcMar>
                </w:tcPr>
                <w:p w14:paraId="040AFA02" w14:textId="77777777" w:rsidR="00D03982" w:rsidRDefault="00000000">
                  <w:pPr>
                    <w:spacing w:line="276" w:lineRule="auto"/>
                  </w:pPr>
                  <w:r>
                    <w:rPr>
                      <w:color w:val="000000"/>
                      <w:sz w:val="16"/>
                      <w:szCs w:val="16"/>
                    </w:rPr>
                    <w:t>Troisième République (Constitution du 18 septembre 1992, régime parlementaire puis présidentiel après 1998)</w:t>
                  </w:r>
                </w:p>
              </w:tc>
              <w:tc>
                <w:tcPr>
                  <w:tcW w:w="1066" w:type="dxa"/>
                  <w:tcMar>
                    <w:top w:w="30" w:type="dxa"/>
                    <w:left w:w="30" w:type="dxa"/>
                    <w:bottom w:w="30" w:type="dxa"/>
                    <w:right w:w="30" w:type="dxa"/>
                  </w:tcMar>
                </w:tcPr>
                <w:p w14:paraId="3425E144" w14:textId="77777777" w:rsidR="00D03982" w:rsidRDefault="00000000">
                  <w:pPr>
                    <w:spacing w:line="276" w:lineRule="auto"/>
                  </w:pPr>
                  <w:r>
                    <w:rPr>
                      <w:color w:val="000000"/>
                      <w:sz w:val="16"/>
                      <w:szCs w:val="16"/>
                    </w:rPr>
                    <w:t xml:space="preserve">Albert </w:t>
                  </w:r>
                  <w:proofErr w:type="spellStart"/>
                  <w:r>
                    <w:rPr>
                      <w:color w:val="000000"/>
                      <w:sz w:val="16"/>
                      <w:szCs w:val="16"/>
                    </w:rPr>
                    <w:t>Zafy</w:t>
                  </w:r>
                  <w:proofErr w:type="spellEnd"/>
                  <w:r>
                    <w:rPr>
                      <w:color w:val="000000"/>
                      <w:sz w:val="16"/>
                      <w:szCs w:val="16"/>
                    </w:rPr>
                    <w:t xml:space="preserve"> (1993-1996), empêché par l'Assemblée ; retour de Ratsiraka (1997-2002) ; crise post-électorale de 2002 (six mois, barrages) : Marc </w:t>
                  </w:r>
                  <w:proofErr w:type="spellStart"/>
                  <w:r>
                    <w:rPr>
                      <w:color w:val="000000"/>
                      <w:sz w:val="16"/>
                      <w:szCs w:val="16"/>
                    </w:rPr>
                    <w:t>Ravalomanana</w:t>
                  </w:r>
                  <w:proofErr w:type="spellEnd"/>
                  <w:r>
                    <w:rPr>
                      <w:color w:val="000000"/>
                      <w:sz w:val="16"/>
                      <w:szCs w:val="16"/>
                    </w:rPr>
                    <w:t xml:space="preserve"> (2002-2009), Madagascar Action Plan, routes, mais tensions ; janvier-mars 2009 : manifestations d'</w:t>
                  </w:r>
                  <w:proofErr w:type="spellStart"/>
                  <w:r>
                    <w:rPr>
                      <w:color w:val="000000"/>
                      <w:sz w:val="16"/>
                      <w:szCs w:val="16"/>
                    </w:rPr>
                    <w:t>Andry</w:t>
                  </w:r>
                  <w:proofErr w:type="spellEnd"/>
                  <w:r>
                    <w:rPr>
                      <w:color w:val="000000"/>
                      <w:sz w:val="16"/>
                      <w:szCs w:val="16"/>
                    </w:rPr>
                    <w:t xml:space="preserve"> </w:t>
                  </w:r>
                  <w:proofErr w:type="spellStart"/>
                  <w:r>
                    <w:rPr>
                      <w:color w:val="000000"/>
                      <w:sz w:val="16"/>
                      <w:szCs w:val="16"/>
                    </w:rPr>
                    <w:t>Rajoelina</w:t>
                  </w:r>
                  <w:proofErr w:type="spellEnd"/>
                  <w:r>
                    <w:rPr>
                      <w:color w:val="000000"/>
                      <w:sz w:val="16"/>
                      <w:szCs w:val="16"/>
                    </w:rPr>
                    <w:t xml:space="preserve">, fusillade du 7 février, </w:t>
                  </w:r>
                  <w:proofErr w:type="spellStart"/>
                  <w:r>
                    <w:rPr>
                      <w:color w:val="000000"/>
                      <w:sz w:val="16"/>
                      <w:szCs w:val="16"/>
                    </w:rPr>
                    <w:t>Ravalomanana</w:t>
                  </w:r>
                  <w:proofErr w:type="spellEnd"/>
                  <w:r>
                    <w:rPr>
                      <w:color w:val="000000"/>
                      <w:sz w:val="16"/>
                      <w:szCs w:val="16"/>
                    </w:rPr>
                    <w:t xml:space="preserve"> remet le pouvoir à un directoire militaire qui le transmet à </w:t>
                  </w:r>
                  <w:proofErr w:type="spellStart"/>
                  <w:r>
                    <w:rPr>
                      <w:color w:val="000000"/>
                      <w:sz w:val="16"/>
                      <w:szCs w:val="16"/>
                    </w:rPr>
                    <w:t>Rajoelina</w:t>
                  </w:r>
                  <w:proofErr w:type="spellEnd"/>
                  <w:r>
                    <w:rPr>
                      <w:color w:val="000000"/>
                      <w:sz w:val="16"/>
                      <w:szCs w:val="16"/>
                    </w:rPr>
                    <w:t xml:space="preserve"> (17 mars 2009)</w:t>
                  </w:r>
                </w:p>
              </w:tc>
            </w:tr>
            <w:tr w:rsidR="00D03982" w14:paraId="56604757" w14:textId="77777777">
              <w:tblPrEx>
                <w:tblCellMar>
                  <w:top w:w="0" w:type="dxa"/>
                  <w:bottom w:w="0" w:type="dxa"/>
                </w:tblCellMar>
              </w:tblPrEx>
              <w:tc>
                <w:tcPr>
                  <w:tcW w:w="1066" w:type="dxa"/>
                  <w:tcMar>
                    <w:top w:w="30" w:type="dxa"/>
                    <w:left w:w="30" w:type="dxa"/>
                    <w:bottom w:w="30" w:type="dxa"/>
                    <w:right w:w="30" w:type="dxa"/>
                  </w:tcMar>
                </w:tcPr>
                <w:p w14:paraId="21CC1FBA" w14:textId="77777777" w:rsidR="00D03982" w:rsidRDefault="00000000">
                  <w:pPr>
                    <w:spacing w:line="276" w:lineRule="auto"/>
                  </w:pPr>
                  <w:r>
                    <w:rPr>
                      <w:color w:val="000000"/>
                      <w:sz w:val="16"/>
                      <w:szCs w:val="16"/>
                    </w:rPr>
                    <w:t>2009-2014</w:t>
                  </w:r>
                </w:p>
              </w:tc>
              <w:tc>
                <w:tcPr>
                  <w:tcW w:w="1066" w:type="dxa"/>
                  <w:tcMar>
                    <w:top w:w="30" w:type="dxa"/>
                    <w:left w:w="30" w:type="dxa"/>
                    <w:bottom w:w="30" w:type="dxa"/>
                    <w:right w:w="30" w:type="dxa"/>
                  </w:tcMar>
                </w:tcPr>
                <w:p w14:paraId="2EE9EF60" w14:textId="77777777" w:rsidR="00D03982" w:rsidRDefault="00000000">
                  <w:pPr>
                    <w:spacing w:line="276" w:lineRule="auto"/>
                  </w:pPr>
                  <w:r>
                    <w:rPr>
                      <w:color w:val="000000"/>
                      <w:sz w:val="16"/>
                      <w:szCs w:val="16"/>
                    </w:rPr>
                    <w:t>Transition (Haute Autorité de la Transition)</w:t>
                  </w:r>
                </w:p>
              </w:tc>
              <w:tc>
                <w:tcPr>
                  <w:tcW w:w="1066" w:type="dxa"/>
                  <w:tcMar>
                    <w:top w:w="30" w:type="dxa"/>
                    <w:left w:w="30" w:type="dxa"/>
                    <w:bottom w:w="30" w:type="dxa"/>
                    <w:right w:w="30" w:type="dxa"/>
                  </w:tcMar>
                </w:tcPr>
                <w:p w14:paraId="5F90F051" w14:textId="77777777" w:rsidR="00D03982" w:rsidRDefault="00000000">
                  <w:pPr>
                    <w:spacing w:line="276" w:lineRule="auto"/>
                  </w:pPr>
                  <w:proofErr w:type="spellStart"/>
                  <w:r>
                    <w:rPr>
                      <w:color w:val="000000"/>
                      <w:sz w:val="16"/>
                      <w:szCs w:val="16"/>
                    </w:rPr>
                    <w:t>Andry</w:t>
                  </w:r>
                  <w:proofErr w:type="spellEnd"/>
                  <w:r>
                    <w:rPr>
                      <w:color w:val="000000"/>
                      <w:sz w:val="16"/>
                      <w:szCs w:val="16"/>
                    </w:rPr>
                    <w:t xml:space="preserve"> </w:t>
                  </w:r>
                  <w:proofErr w:type="spellStart"/>
                  <w:r>
                    <w:rPr>
                      <w:color w:val="000000"/>
                      <w:sz w:val="16"/>
                      <w:szCs w:val="16"/>
                    </w:rPr>
                    <w:t>Rajoelina</w:t>
                  </w:r>
                  <w:proofErr w:type="spellEnd"/>
                  <w:r>
                    <w:rPr>
                      <w:color w:val="000000"/>
                      <w:sz w:val="16"/>
                      <w:szCs w:val="16"/>
                    </w:rPr>
                    <w:t xml:space="preserve"> : isolement international (suspension UA, SADC), feuille de route </w:t>
                  </w:r>
                  <w:r>
                    <w:rPr>
                      <w:color w:val="000000"/>
                      <w:sz w:val="16"/>
                      <w:szCs w:val="16"/>
                    </w:rPr>
                    <w:lastRenderedPageBreak/>
                    <w:t>de la SADC (2011) ; Constitution de la Quatrième République adoptée par référendum le 17 novembre 2010 (promulguée le 11 décembre 2010)</w:t>
                  </w:r>
                </w:p>
              </w:tc>
            </w:tr>
            <w:tr w:rsidR="00D03982" w14:paraId="043463A1" w14:textId="77777777">
              <w:tblPrEx>
                <w:tblCellMar>
                  <w:top w:w="0" w:type="dxa"/>
                  <w:bottom w:w="0" w:type="dxa"/>
                </w:tblCellMar>
              </w:tblPrEx>
              <w:tc>
                <w:tcPr>
                  <w:tcW w:w="1066" w:type="dxa"/>
                  <w:tcMar>
                    <w:top w:w="30" w:type="dxa"/>
                    <w:left w:w="30" w:type="dxa"/>
                    <w:bottom w:w="30" w:type="dxa"/>
                    <w:right w:w="30" w:type="dxa"/>
                  </w:tcMar>
                </w:tcPr>
                <w:p w14:paraId="469DAE5F" w14:textId="77777777" w:rsidR="00D03982" w:rsidRDefault="00000000">
                  <w:pPr>
                    <w:spacing w:line="276" w:lineRule="auto"/>
                  </w:pPr>
                  <w:r>
                    <w:rPr>
                      <w:color w:val="000000"/>
                      <w:sz w:val="16"/>
                      <w:szCs w:val="16"/>
                    </w:rPr>
                    <w:lastRenderedPageBreak/>
                    <w:t>2014-2025</w:t>
                  </w:r>
                </w:p>
              </w:tc>
              <w:tc>
                <w:tcPr>
                  <w:tcW w:w="1066" w:type="dxa"/>
                  <w:tcMar>
                    <w:top w:w="30" w:type="dxa"/>
                    <w:left w:w="30" w:type="dxa"/>
                    <w:bottom w:w="30" w:type="dxa"/>
                    <w:right w:w="30" w:type="dxa"/>
                  </w:tcMar>
                </w:tcPr>
                <w:p w14:paraId="2A373D38" w14:textId="77777777" w:rsidR="00D03982" w:rsidRDefault="00000000">
                  <w:pPr>
                    <w:spacing w:line="276" w:lineRule="auto"/>
                  </w:pPr>
                  <w:r>
                    <w:rPr>
                      <w:color w:val="000000"/>
                      <w:sz w:val="16"/>
                      <w:szCs w:val="16"/>
                    </w:rPr>
                    <w:t>Quatrième République</w:t>
                  </w:r>
                </w:p>
              </w:tc>
              <w:tc>
                <w:tcPr>
                  <w:tcW w:w="1066" w:type="dxa"/>
                  <w:tcMar>
                    <w:top w:w="30" w:type="dxa"/>
                    <w:left w:w="30" w:type="dxa"/>
                    <w:bottom w:w="30" w:type="dxa"/>
                    <w:right w:w="30" w:type="dxa"/>
                  </w:tcMar>
                </w:tcPr>
                <w:p w14:paraId="2434447E" w14:textId="77777777" w:rsidR="00D03982" w:rsidRDefault="00000000">
                  <w:pPr>
                    <w:spacing w:line="276" w:lineRule="auto"/>
                  </w:pPr>
                  <w:proofErr w:type="spellStart"/>
                  <w:r>
                    <w:rPr>
                      <w:color w:val="000000"/>
                      <w:sz w:val="16"/>
                      <w:szCs w:val="16"/>
                    </w:rPr>
                    <w:t>Hery</w:t>
                  </w:r>
                  <w:proofErr w:type="spellEnd"/>
                  <w:r>
                    <w:rPr>
                      <w:color w:val="000000"/>
                      <w:sz w:val="16"/>
                      <w:szCs w:val="16"/>
                    </w:rPr>
                    <w:t xml:space="preserve"> </w:t>
                  </w:r>
                  <w:proofErr w:type="spellStart"/>
                  <w:r>
                    <w:rPr>
                      <w:color w:val="000000"/>
                      <w:sz w:val="16"/>
                      <w:szCs w:val="16"/>
                    </w:rPr>
                    <w:t>Rajaonarimampianina</w:t>
                  </w:r>
                  <w:proofErr w:type="spellEnd"/>
                  <w:r>
                    <w:rPr>
                      <w:color w:val="000000"/>
                      <w:sz w:val="16"/>
                      <w:szCs w:val="16"/>
                    </w:rPr>
                    <w:t xml:space="preserve"> (2014-2018) ; </w:t>
                  </w:r>
                  <w:proofErr w:type="spellStart"/>
                  <w:r>
                    <w:rPr>
                      <w:color w:val="000000"/>
                      <w:sz w:val="16"/>
                      <w:szCs w:val="16"/>
                    </w:rPr>
                    <w:t>Andry</w:t>
                  </w:r>
                  <w:proofErr w:type="spellEnd"/>
                  <w:r>
                    <w:rPr>
                      <w:color w:val="000000"/>
                      <w:sz w:val="16"/>
                      <w:szCs w:val="16"/>
                    </w:rPr>
                    <w:t xml:space="preserve"> </w:t>
                  </w:r>
                  <w:proofErr w:type="spellStart"/>
                  <w:r>
                    <w:rPr>
                      <w:color w:val="000000"/>
                      <w:sz w:val="16"/>
                      <w:szCs w:val="16"/>
                    </w:rPr>
                    <w:t>Rajoelina</w:t>
                  </w:r>
                  <w:proofErr w:type="spellEnd"/>
                  <w:r>
                    <w:rPr>
                      <w:color w:val="000000"/>
                      <w:sz w:val="16"/>
                      <w:szCs w:val="16"/>
                    </w:rPr>
                    <w:t xml:space="preserve"> élu (décembre 2018) et réélu (novembre 2023, scrutin boycotté par l'opposition) ; septembre 2025 : manifestations de la jeunesse (« </w:t>
                  </w:r>
                  <w:proofErr w:type="spellStart"/>
                  <w:r>
                    <w:rPr>
                      <w:color w:val="000000"/>
                      <w:sz w:val="16"/>
                      <w:szCs w:val="16"/>
                    </w:rPr>
                    <w:t>Gen</w:t>
                  </w:r>
                  <w:proofErr w:type="spellEnd"/>
                  <w:r>
                    <w:rPr>
                      <w:color w:val="000000"/>
                      <w:sz w:val="16"/>
                      <w:szCs w:val="16"/>
                    </w:rPr>
                    <w:t xml:space="preserve"> Z ») contre les coupures d'eau et d'électricité et la corruption ; 14 octobre 2025 : l'Assemblée nationale destitue </w:t>
                  </w:r>
                  <w:proofErr w:type="spellStart"/>
                  <w:r>
                    <w:rPr>
                      <w:color w:val="000000"/>
                      <w:sz w:val="16"/>
                      <w:szCs w:val="16"/>
                    </w:rPr>
                    <w:t>Rajoelina</w:t>
                  </w:r>
                  <w:proofErr w:type="spellEnd"/>
                  <w:r>
                    <w:rPr>
                      <w:color w:val="000000"/>
                      <w:sz w:val="16"/>
                      <w:szCs w:val="16"/>
                    </w:rPr>
                    <w:t xml:space="preserve"> ; 17 octobre 2025 : le colonel Michaël </w:t>
                  </w:r>
                  <w:proofErr w:type="spellStart"/>
                  <w:r>
                    <w:rPr>
                      <w:color w:val="000000"/>
                      <w:sz w:val="16"/>
                      <w:szCs w:val="16"/>
                    </w:rPr>
                    <w:t>Randrianirina</w:t>
                  </w:r>
                  <w:proofErr w:type="spellEnd"/>
                  <w:r>
                    <w:rPr>
                      <w:color w:val="000000"/>
                      <w:sz w:val="16"/>
                      <w:szCs w:val="16"/>
                    </w:rPr>
                    <w:t xml:space="preserve"> investi président de la Refondation ; Constitution suspendue, transition de 24 mois annoncée vers une nouvelle constitution et des élections</w:t>
                  </w:r>
                </w:p>
              </w:tc>
            </w:tr>
            <w:tr w:rsidR="00D03982" w14:paraId="2D1AF13A" w14:textId="77777777">
              <w:tblPrEx>
                <w:tblCellMar>
                  <w:top w:w="0" w:type="dxa"/>
                  <w:bottom w:w="0" w:type="dxa"/>
                </w:tblCellMar>
              </w:tblPrEx>
              <w:trPr>
                <w:gridAfter w:val="1"/>
                <w:wAfter w:w="1066" w:type="dxa"/>
              </w:trPr>
              <w:tc>
                <w:tcPr>
                  <w:tcW w:w="1066" w:type="dxa"/>
                  <w:tcMar>
                    <w:top w:w="30" w:type="dxa"/>
                    <w:left w:w="30" w:type="dxa"/>
                    <w:bottom w:w="30" w:type="dxa"/>
                    <w:right w:w="30" w:type="dxa"/>
                  </w:tcMar>
                </w:tcPr>
                <w:p w14:paraId="68DEC066" w14:textId="77777777" w:rsidR="00D03982" w:rsidRDefault="00000000">
                  <w:pPr>
                    <w:spacing w:line="276" w:lineRule="auto"/>
                  </w:pPr>
                  <w:r>
                    <w:rPr>
                      <w:color w:val="000000"/>
                      <w:sz w:val="16"/>
                      <w:szCs w:val="16"/>
                    </w:rPr>
                    <w:t>Institutions (Constitution de 2010)</w:t>
                  </w:r>
                </w:p>
              </w:tc>
              <w:tc>
                <w:tcPr>
                  <w:tcW w:w="1066" w:type="dxa"/>
                  <w:tcMar>
                    <w:top w:w="30" w:type="dxa"/>
                    <w:left w:w="30" w:type="dxa"/>
                    <w:bottom w:w="30" w:type="dxa"/>
                    <w:right w:w="30" w:type="dxa"/>
                  </w:tcMar>
                </w:tcPr>
                <w:p w14:paraId="4487E9A3" w14:textId="77777777" w:rsidR="00D03982" w:rsidRDefault="00000000">
                  <w:pPr>
                    <w:spacing w:line="276" w:lineRule="auto"/>
                  </w:pPr>
                  <w:r>
                    <w:rPr>
                      <w:color w:val="000000"/>
                      <w:sz w:val="16"/>
                      <w:szCs w:val="16"/>
                    </w:rPr>
                    <w:t xml:space="preserve">Président de la République (élu au suffrage universel pour 5 ans, chef de l'État, nomme le Premier ministre) ; Gouvernement (Premier ministre et ministres) ; Parlement : </w:t>
                  </w:r>
                  <w:r>
                    <w:rPr>
                      <w:color w:val="000000"/>
                      <w:sz w:val="16"/>
                      <w:szCs w:val="16"/>
                    </w:rPr>
                    <w:lastRenderedPageBreak/>
                    <w:t xml:space="preserve">Assemblée nationale (députés élus) et Sénat ; Haute Cour constitutionnelle ; justice indépendante ; collectivités : provinces, régions, communes, </w:t>
                  </w:r>
                  <w:proofErr w:type="spellStart"/>
                  <w:r>
                    <w:rPr>
                      <w:color w:val="000000"/>
                      <w:sz w:val="16"/>
                      <w:szCs w:val="16"/>
                    </w:rPr>
                    <w:t>fokontany</w:t>
                  </w:r>
                  <w:proofErr w:type="spellEnd"/>
                </w:p>
              </w:tc>
            </w:tr>
          </w:tbl>
          <w:p w14:paraId="7DA4FDD5" w14:textId="77777777" w:rsidR="00D03982" w:rsidRDefault="00D03982">
            <w:pPr>
              <w:spacing w:after="20"/>
            </w:pPr>
          </w:p>
        </w:tc>
        <w:tc>
          <w:tcPr>
            <w:tcW w:w="2250" w:type="dxa"/>
            <w:tcMar>
              <w:top w:w="60" w:type="dxa"/>
              <w:left w:w="60" w:type="dxa"/>
              <w:bottom w:w="60" w:type="dxa"/>
              <w:right w:w="60" w:type="dxa"/>
            </w:tcMar>
          </w:tcPr>
          <w:p w14:paraId="3DAAC452" w14:textId="77777777" w:rsidR="00D03982" w:rsidRDefault="00000000">
            <w:pPr>
              <w:spacing w:after="50" w:line="276" w:lineRule="auto"/>
            </w:pPr>
            <w:r>
              <w:rPr>
                <w:color w:val="000000"/>
                <w:sz w:val="18"/>
                <w:szCs w:val="18"/>
              </w:rPr>
              <w:lastRenderedPageBreak/>
              <w:t>Les élèves observent silencieusement.</w:t>
            </w:r>
          </w:p>
        </w:tc>
        <w:tc>
          <w:tcPr>
            <w:tcW w:w="1100" w:type="dxa"/>
            <w:tcMar>
              <w:top w:w="60" w:type="dxa"/>
              <w:left w:w="60" w:type="dxa"/>
              <w:bottom w:w="60" w:type="dxa"/>
              <w:right w:w="60" w:type="dxa"/>
            </w:tcMar>
          </w:tcPr>
          <w:p w14:paraId="5B3A65DD" w14:textId="77777777" w:rsidR="00D03982" w:rsidRDefault="00000000">
            <w:pPr>
              <w:spacing w:after="50" w:line="276" w:lineRule="auto"/>
            </w:pPr>
            <w:r>
              <w:rPr>
                <w:color w:val="000000"/>
                <w:sz w:val="18"/>
                <w:szCs w:val="18"/>
              </w:rPr>
              <w:t>Observation dirigée</w:t>
            </w:r>
          </w:p>
        </w:tc>
        <w:tc>
          <w:tcPr>
            <w:tcW w:w="1050" w:type="dxa"/>
            <w:tcMar>
              <w:top w:w="60" w:type="dxa"/>
              <w:left w:w="60" w:type="dxa"/>
              <w:bottom w:w="60" w:type="dxa"/>
              <w:right w:w="60" w:type="dxa"/>
            </w:tcMar>
          </w:tcPr>
          <w:p w14:paraId="6A62B496" w14:textId="77777777" w:rsidR="00D03982" w:rsidRDefault="00000000">
            <w:pPr>
              <w:spacing w:after="50" w:line="276" w:lineRule="auto"/>
            </w:pPr>
            <w:r>
              <w:rPr>
                <w:color w:val="000000"/>
                <w:sz w:val="18"/>
                <w:szCs w:val="18"/>
              </w:rPr>
              <w:t>Tableau noir (frise chronologique et organigramme recopiés)</w:t>
            </w:r>
          </w:p>
        </w:tc>
        <w:tc>
          <w:tcPr>
            <w:tcW w:w="800" w:type="dxa"/>
            <w:tcMar>
              <w:top w:w="60" w:type="dxa"/>
              <w:left w:w="60" w:type="dxa"/>
              <w:bottom w:w="60" w:type="dxa"/>
              <w:right w:w="60" w:type="dxa"/>
            </w:tcMar>
          </w:tcPr>
          <w:p w14:paraId="67B6CE82" w14:textId="77777777" w:rsidR="00D03982" w:rsidRDefault="00000000">
            <w:pPr>
              <w:spacing w:after="50" w:line="276" w:lineRule="auto"/>
            </w:pPr>
            <w:r>
              <w:rPr>
                <w:i/>
                <w:iCs/>
                <w:color w:val="000000"/>
                <w:sz w:val="18"/>
                <w:szCs w:val="18"/>
              </w:rPr>
              <w:t>Le programme demande une frise des Républiques et un organigramme des institutions selon les constitutions : faire tracer la frise (1960-2025) et l'organigramme (Président – Gouvernement – Parlement – HCC) dans le cahier. Actualiser la fin de la frise selon l'évolution de la transition en cours.</w:t>
            </w:r>
          </w:p>
          <w:p w14:paraId="6B1D4045" w14:textId="77777777" w:rsidR="00D03982" w:rsidRDefault="00000000">
            <w:pPr>
              <w:spacing w:after="50" w:line="276" w:lineRule="auto"/>
            </w:pPr>
            <w:r>
              <w:rPr>
                <w:i/>
                <w:iCs/>
                <w:color w:val="000000"/>
                <w:sz w:val="18"/>
                <w:szCs w:val="18"/>
              </w:rPr>
              <w:t xml:space="preserve">Méthode facultative : si une carte </w:t>
            </w:r>
            <w:r>
              <w:rPr>
                <w:i/>
                <w:iCs/>
                <w:color w:val="000000"/>
                <w:sz w:val="18"/>
                <w:szCs w:val="18"/>
              </w:rPr>
              <w:lastRenderedPageBreak/>
              <w:t>murale, un manuel illustré, un texte d'époque ou des témoignages recueillis par enquête sont disponibles, les faire observer et commenter par les élèves à la place du document recopié au tableau (voir Mode d'emploi).</w:t>
            </w:r>
          </w:p>
        </w:tc>
      </w:tr>
      <w:tr w:rsidR="00D03982" w14:paraId="12B0464D" w14:textId="77777777">
        <w:tblPrEx>
          <w:tblCellMar>
            <w:top w:w="0" w:type="dxa"/>
            <w:bottom w:w="0" w:type="dxa"/>
          </w:tblCellMar>
        </w:tblPrEx>
        <w:tc>
          <w:tcPr>
            <w:tcW w:w="1150" w:type="dxa"/>
            <w:tcMar>
              <w:top w:w="60" w:type="dxa"/>
              <w:left w:w="60" w:type="dxa"/>
              <w:bottom w:w="60" w:type="dxa"/>
              <w:right w:w="60" w:type="dxa"/>
            </w:tcMar>
          </w:tcPr>
          <w:p w14:paraId="570CF95A" w14:textId="77777777" w:rsidR="00D03982" w:rsidRDefault="00000000">
            <w:pPr>
              <w:spacing w:after="20" w:line="276" w:lineRule="auto"/>
            </w:pPr>
            <w:r>
              <w:rPr>
                <w:b/>
                <w:bCs/>
                <w:color w:val="000000"/>
                <w:sz w:val="18"/>
                <w:szCs w:val="18"/>
              </w:rPr>
              <w:lastRenderedPageBreak/>
              <w:t>4. Analyse</w:t>
            </w:r>
          </w:p>
        </w:tc>
        <w:tc>
          <w:tcPr>
            <w:tcW w:w="3250" w:type="dxa"/>
            <w:tcMar>
              <w:top w:w="60" w:type="dxa"/>
              <w:left w:w="60" w:type="dxa"/>
              <w:bottom w:w="60" w:type="dxa"/>
              <w:right w:w="60" w:type="dxa"/>
            </w:tcMar>
          </w:tcPr>
          <w:p w14:paraId="27C6E430" w14:textId="77777777" w:rsidR="00D03982" w:rsidRDefault="00000000">
            <w:pPr>
              <w:spacing w:after="50" w:line="276" w:lineRule="auto"/>
            </w:pPr>
            <w:r>
              <w:rPr>
                <w:color w:val="000000"/>
                <w:sz w:val="18"/>
                <w:szCs w:val="18"/>
              </w:rPr>
              <w:t>Caractérisez la Première République (1960-1972).</w:t>
            </w:r>
          </w:p>
          <w:p w14:paraId="142CCDE5" w14:textId="77777777" w:rsidR="00D03982" w:rsidRDefault="00000000">
            <w:pPr>
              <w:spacing w:after="50" w:line="276" w:lineRule="auto"/>
            </w:pPr>
            <w:r>
              <w:rPr>
                <w:color w:val="000000"/>
                <w:sz w:val="18"/>
                <w:szCs w:val="18"/>
              </w:rPr>
              <w:t>Pourquoi et comment la Première République prend-elle fin ?</w:t>
            </w:r>
          </w:p>
          <w:p w14:paraId="15E39679" w14:textId="77777777" w:rsidR="00D03982" w:rsidRDefault="00000000">
            <w:pPr>
              <w:spacing w:after="50" w:line="276" w:lineRule="auto"/>
            </w:pPr>
            <w:r>
              <w:rPr>
                <w:color w:val="000000"/>
                <w:sz w:val="18"/>
                <w:szCs w:val="18"/>
              </w:rPr>
              <w:t>Que fait la transition militaire de 1972-1975 ?</w:t>
            </w:r>
          </w:p>
          <w:p w14:paraId="57104FFC" w14:textId="77777777" w:rsidR="00D03982" w:rsidRDefault="00000000">
            <w:pPr>
              <w:spacing w:after="50" w:line="276" w:lineRule="auto"/>
            </w:pPr>
            <w:r>
              <w:rPr>
                <w:color w:val="000000"/>
                <w:sz w:val="18"/>
                <w:szCs w:val="18"/>
              </w:rPr>
              <w:t>Caractérisez la Deuxième République (1975-1992).</w:t>
            </w:r>
          </w:p>
          <w:p w14:paraId="27D960F2" w14:textId="77777777" w:rsidR="00D03982" w:rsidRDefault="00000000">
            <w:pPr>
              <w:spacing w:after="50" w:line="276" w:lineRule="auto"/>
            </w:pPr>
            <w:r>
              <w:rPr>
                <w:color w:val="000000"/>
                <w:sz w:val="18"/>
                <w:szCs w:val="18"/>
              </w:rPr>
              <w:t>Comment passe-t-on à la Troisième République ?</w:t>
            </w:r>
          </w:p>
          <w:p w14:paraId="5968FB0E" w14:textId="77777777" w:rsidR="00D03982" w:rsidRDefault="00000000">
            <w:pPr>
              <w:spacing w:after="50" w:line="276" w:lineRule="auto"/>
            </w:pPr>
            <w:r>
              <w:rPr>
                <w:color w:val="000000"/>
                <w:sz w:val="18"/>
                <w:szCs w:val="18"/>
              </w:rPr>
              <w:t>Quels sont les événements majeurs de la Troisième République (1992-2010) ?</w:t>
            </w:r>
          </w:p>
          <w:p w14:paraId="2B742B71" w14:textId="77777777" w:rsidR="00D03982" w:rsidRDefault="00000000">
            <w:pPr>
              <w:spacing w:after="50" w:line="276" w:lineRule="auto"/>
            </w:pPr>
            <w:r>
              <w:rPr>
                <w:color w:val="000000"/>
                <w:sz w:val="18"/>
                <w:szCs w:val="18"/>
              </w:rPr>
              <w:t>Comment naît la Quatrième République et quels en sont les événements majeurs ?</w:t>
            </w:r>
          </w:p>
          <w:p w14:paraId="22B36259" w14:textId="77777777" w:rsidR="00D03982" w:rsidRDefault="00000000">
            <w:pPr>
              <w:spacing w:after="50" w:line="276" w:lineRule="auto"/>
            </w:pPr>
            <w:r>
              <w:rPr>
                <w:color w:val="000000"/>
                <w:sz w:val="18"/>
                <w:szCs w:val="18"/>
              </w:rPr>
              <w:t>Quelles sont les institutions de la République selon la Constitution de 2010 ?</w:t>
            </w:r>
          </w:p>
        </w:tc>
        <w:tc>
          <w:tcPr>
            <w:tcW w:w="2250" w:type="dxa"/>
            <w:tcMar>
              <w:top w:w="60" w:type="dxa"/>
              <w:left w:w="60" w:type="dxa"/>
              <w:bottom w:w="60" w:type="dxa"/>
              <w:right w:w="60" w:type="dxa"/>
            </w:tcMar>
          </w:tcPr>
          <w:p w14:paraId="56D0B112" w14:textId="77777777" w:rsidR="00D03982" w:rsidRDefault="00000000">
            <w:pPr>
              <w:spacing w:after="50" w:line="276" w:lineRule="auto"/>
            </w:pPr>
            <w:r>
              <w:rPr>
                <w:color w:val="000000"/>
                <w:sz w:val="18"/>
                <w:szCs w:val="18"/>
              </w:rPr>
              <w:t>R.A. : Fondée sur la Constitution de 1959, c'est un régime présidentiel dominé par Philibert Tsiranana et son parti, le PSD ; elle garde des liens très étroits avec la France (accords de coopération, bases militaires, monnaie liée au franc, coopérants) et connaît une relative stabilité et un « socialisme malgache » modéré, mais l'opposition (AKFM, MONIMA) dénonce une « indépendance de façade ».</w:t>
            </w:r>
          </w:p>
          <w:p w14:paraId="1F25D6FC" w14:textId="77777777" w:rsidR="00D03982" w:rsidRDefault="00000000">
            <w:pPr>
              <w:spacing w:after="50" w:line="276" w:lineRule="auto"/>
            </w:pPr>
            <w:r>
              <w:rPr>
                <w:color w:val="000000"/>
                <w:sz w:val="18"/>
                <w:szCs w:val="18"/>
              </w:rPr>
              <w:t xml:space="preserve">R.A. : La révolte paysanne du Sud (avril 1971) puis, en mai 1972, la grève des étudiants et des lycéens réclamant la malgachisation de l'enseignement et la fin de la dépendance, rejoints par les ouvriers et les habitants d'Antananarivo ; la répression du 13 mai fait des dizaines de morts ; le 18 mai, Tsiranana remet les pleins pouvoirs au général Gabriel </w:t>
            </w:r>
            <w:proofErr w:type="spellStart"/>
            <w:r>
              <w:rPr>
                <w:color w:val="000000"/>
                <w:sz w:val="18"/>
                <w:szCs w:val="18"/>
              </w:rPr>
              <w:t>Ramanantsoa</w:t>
            </w:r>
            <w:proofErr w:type="spellEnd"/>
            <w:r>
              <w:rPr>
                <w:color w:val="000000"/>
                <w:sz w:val="18"/>
                <w:szCs w:val="18"/>
              </w:rPr>
              <w:t>.</w:t>
            </w:r>
          </w:p>
          <w:p w14:paraId="09B5340D" w14:textId="77777777" w:rsidR="00D03982" w:rsidRDefault="00000000">
            <w:pPr>
              <w:spacing w:after="50" w:line="276" w:lineRule="auto"/>
            </w:pPr>
            <w:r>
              <w:rPr>
                <w:color w:val="000000"/>
                <w:sz w:val="18"/>
                <w:szCs w:val="18"/>
              </w:rPr>
              <w:t xml:space="preserve">R.A. : </w:t>
            </w:r>
            <w:proofErr w:type="spellStart"/>
            <w:r>
              <w:rPr>
                <w:color w:val="000000"/>
                <w:sz w:val="18"/>
                <w:szCs w:val="18"/>
              </w:rPr>
              <w:t>Ramanantsoa</w:t>
            </w:r>
            <w:proofErr w:type="spellEnd"/>
            <w:r>
              <w:rPr>
                <w:color w:val="000000"/>
                <w:sz w:val="18"/>
                <w:szCs w:val="18"/>
              </w:rPr>
              <w:t xml:space="preserve"> engage la malgachisation, renégocie les accords avec la France, quitte la zone franc et obtient le départ des troupes françaises (1973) ; en février 1975, il cède le pouvoir au colonel Richard </w:t>
            </w:r>
            <w:proofErr w:type="spellStart"/>
            <w:r>
              <w:rPr>
                <w:color w:val="000000"/>
                <w:sz w:val="18"/>
                <w:szCs w:val="18"/>
              </w:rPr>
              <w:t>Ratsimandrava</w:t>
            </w:r>
            <w:proofErr w:type="spellEnd"/>
            <w:r>
              <w:rPr>
                <w:color w:val="000000"/>
                <w:sz w:val="18"/>
                <w:szCs w:val="18"/>
              </w:rPr>
              <w:t>, assassiné six jours plus tard ; un Directoire militaire choisit alors Didier Ratsiraka.</w:t>
            </w:r>
          </w:p>
          <w:p w14:paraId="079A9A89" w14:textId="77777777" w:rsidR="00D03982" w:rsidRDefault="00000000">
            <w:pPr>
              <w:spacing w:after="50" w:line="276" w:lineRule="auto"/>
            </w:pPr>
            <w:r>
              <w:rPr>
                <w:color w:val="000000"/>
                <w:sz w:val="18"/>
                <w:szCs w:val="18"/>
              </w:rPr>
              <w:t xml:space="preserve">R.A. : La République démocratique de Madagascar, fondée par la Constitution du 21 décembre </w:t>
            </w:r>
            <w:r>
              <w:rPr>
                <w:color w:val="000000"/>
                <w:sz w:val="18"/>
                <w:szCs w:val="18"/>
              </w:rPr>
              <w:lastRenderedPageBreak/>
              <w:t xml:space="preserve">1975, engage sous Didier Ratsiraka une révolution socialiste inspirée par la Charte de la Révolution (« </w:t>
            </w:r>
            <w:proofErr w:type="spellStart"/>
            <w:r>
              <w:rPr>
                <w:color w:val="000000"/>
                <w:sz w:val="18"/>
                <w:szCs w:val="18"/>
              </w:rPr>
              <w:t>Boky</w:t>
            </w:r>
            <w:proofErr w:type="spellEnd"/>
            <w:r>
              <w:rPr>
                <w:color w:val="000000"/>
                <w:sz w:val="18"/>
                <w:szCs w:val="18"/>
              </w:rPr>
              <w:t xml:space="preserve"> Mena ») : nationalisation des banques et des grandes entreprises, décentralisation par les </w:t>
            </w:r>
            <w:proofErr w:type="spellStart"/>
            <w:r>
              <w:rPr>
                <w:color w:val="000000"/>
                <w:sz w:val="18"/>
                <w:szCs w:val="18"/>
              </w:rPr>
              <w:t>fokonolona</w:t>
            </w:r>
            <w:proofErr w:type="spellEnd"/>
            <w:r>
              <w:rPr>
                <w:color w:val="000000"/>
                <w:sz w:val="18"/>
                <w:szCs w:val="18"/>
              </w:rPr>
              <w:t>, rapprochement avec l'URSS et les pays socialistes ; mais l'économie s'effondre dans les années 1980 : dette, pénuries, ajustement structurel imposé par le FMI et la Banque mondiale.</w:t>
            </w:r>
          </w:p>
          <w:p w14:paraId="51273C01" w14:textId="77777777" w:rsidR="00D03982" w:rsidRDefault="00000000">
            <w:pPr>
              <w:spacing w:after="50" w:line="276" w:lineRule="auto"/>
            </w:pPr>
            <w:r>
              <w:rPr>
                <w:color w:val="000000"/>
                <w:sz w:val="18"/>
                <w:szCs w:val="18"/>
              </w:rPr>
              <w:t xml:space="preserve">R.A. : En 1991, les Forces vives, coalition d'opposition menée par Albert </w:t>
            </w:r>
            <w:proofErr w:type="spellStart"/>
            <w:r>
              <w:rPr>
                <w:color w:val="000000"/>
                <w:sz w:val="18"/>
                <w:szCs w:val="18"/>
              </w:rPr>
              <w:t>Zafy</w:t>
            </w:r>
            <w:proofErr w:type="spellEnd"/>
            <w:r>
              <w:rPr>
                <w:color w:val="000000"/>
                <w:sz w:val="18"/>
                <w:szCs w:val="18"/>
              </w:rPr>
              <w:t>, organisent des grèves générales et d'immenses manifestations pour réclamer la démocratie ; la marche du 10 août sur le palais d'</w:t>
            </w:r>
            <w:proofErr w:type="spellStart"/>
            <w:r>
              <w:rPr>
                <w:color w:val="000000"/>
                <w:sz w:val="18"/>
                <w:szCs w:val="18"/>
              </w:rPr>
              <w:t>Iavoloha</w:t>
            </w:r>
            <w:proofErr w:type="spellEnd"/>
            <w:r>
              <w:rPr>
                <w:color w:val="000000"/>
                <w:sz w:val="18"/>
                <w:szCs w:val="18"/>
              </w:rPr>
              <w:t xml:space="preserve"> est réprimée dans le sang ; la convention du Panorama (31 octobre 1991) ouvre une transition qui aboutit à la Constitution du 18 septembre 1992 et à l'élection de </w:t>
            </w:r>
            <w:proofErr w:type="spellStart"/>
            <w:r>
              <w:rPr>
                <w:color w:val="000000"/>
                <w:sz w:val="18"/>
                <w:szCs w:val="18"/>
              </w:rPr>
              <w:t>Zafy</w:t>
            </w:r>
            <w:proofErr w:type="spellEnd"/>
            <w:r>
              <w:rPr>
                <w:color w:val="000000"/>
                <w:sz w:val="18"/>
                <w:szCs w:val="18"/>
              </w:rPr>
              <w:t xml:space="preserve"> en 1993.</w:t>
            </w:r>
          </w:p>
          <w:p w14:paraId="6935E214" w14:textId="77777777" w:rsidR="00D03982" w:rsidRDefault="00000000">
            <w:pPr>
              <w:spacing w:after="50" w:line="276" w:lineRule="auto"/>
            </w:pPr>
            <w:r>
              <w:rPr>
                <w:color w:val="000000"/>
                <w:sz w:val="18"/>
                <w:szCs w:val="18"/>
              </w:rPr>
              <w:t xml:space="preserve">R.A. : L'empêchement du président </w:t>
            </w:r>
            <w:proofErr w:type="spellStart"/>
            <w:r>
              <w:rPr>
                <w:color w:val="000000"/>
                <w:sz w:val="18"/>
                <w:szCs w:val="18"/>
              </w:rPr>
              <w:t>Zafy</w:t>
            </w:r>
            <w:proofErr w:type="spellEnd"/>
            <w:r>
              <w:rPr>
                <w:color w:val="000000"/>
                <w:sz w:val="18"/>
                <w:szCs w:val="18"/>
              </w:rPr>
              <w:t xml:space="preserve"> par l'Assemblée (1996) et le retour de Ratsiraka (1997) ; la crise post-électorale de 2002 entre Ratsiraka et Marc </w:t>
            </w:r>
            <w:proofErr w:type="spellStart"/>
            <w:r>
              <w:rPr>
                <w:color w:val="000000"/>
                <w:sz w:val="18"/>
                <w:szCs w:val="18"/>
              </w:rPr>
              <w:t>Ravalomanana</w:t>
            </w:r>
            <w:proofErr w:type="spellEnd"/>
            <w:r>
              <w:rPr>
                <w:color w:val="000000"/>
                <w:sz w:val="18"/>
                <w:szCs w:val="18"/>
              </w:rPr>
              <w:t xml:space="preserve"> (six mois de blocage, barrages, deux gouvernements), dénouée par la reconnaissance de </w:t>
            </w:r>
            <w:proofErr w:type="spellStart"/>
            <w:r>
              <w:rPr>
                <w:color w:val="000000"/>
                <w:sz w:val="18"/>
                <w:szCs w:val="18"/>
              </w:rPr>
              <w:t>Ravalomanana</w:t>
            </w:r>
            <w:proofErr w:type="spellEnd"/>
            <w:r>
              <w:rPr>
                <w:color w:val="000000"/>
                <w:sz w:val="18"/>
                <w:szCs w:val="18"/>
              </w:rPr>
              <w:t xml:space="preserve"> ; ses années de croissance et de grands travaux mais aussi d'autoritarisme ; enfin la crise de 2009 : manifestations du maire d'Antananarivo </w:t>
            </w:r>
            <w:proofErr w:type="spellStart"/>
            <w:r>
              <w:rPr>
                <w:color w:val="000000"/>
                <w:sz w:val="18"/>
                <w:szCs w:val="18"/>
              </w:rPr>
              <w:t>Andry</w:t>
            </w:r>
            <w:proofErr w:type="spellEnd"/>
            <w:r>
              <w:rPr>
                <w:color w:val="000000"/>
                <w:sz w:val="18"/>
                <w:szCs w:val="18"/>
              </w:rPr>
              <w:t xml:space="preserve"> </w:t>
            </w:r>
            <w:proofErr w:type="spellStart"/>
            <w:r>
              <w:rPr>
                <w:color w:val="000000"/>
                <w:sz w:val="18"/>
                <w:szCs w:val="18"/>
              </w:rPr>
              <w:t>Rajoelina</w:t>
            </w:r>
            <w:proofErr w:type="spellEnd"/>
            <w:r>
              <w:rPr>
                <w:color w:val="000000"/>
                <w:sz w:val="18"/>
                <w:szCs w:val="18"/>
              </w:rPr>
              <w:t>, fusillade du 7 février devant le palais d'</w:t>
            </w:r>
            <w:proofErr w:type="spellStart"/>
            <w:r>
              <w:rPr>
                <w:color w:val="000000"/>
                <w:sz w:val="18"/>
                <w:szCs w:val="18"/>
              </w:rPr>
              <w:t>Ambohitsorohitra</w:t>
            </w:r>
            <w:proofErr w:type="spellEnd"/>
            <w:r>
              <w:rPr>
                <w:color w:val="000000"/>
                <w:sz w:val="18"/>
                <w:szCs w:val="18"/>
              </w:rPr>
              <w:t xml:space="preserve">, démission de </w:t>
            </w:r>
            <w:proofErr w:type="spellStart"/>
            <w:r>
              <w:rPr>
                <w:color w:val="000000"/>
                <w:sz w:val="18"/>
                <w:szCs w:val="18"/>
              </w:rPr>
              <w:t>Ravalomanana</w:t>
            </w:r>
            <w:proofErr w:type="spellEnd"/>
            <w:r>
              <w:rPr>
                <w:color w:val="000000"/>
                <w:sz w:val="18"/>
                <w:szCs w:val="18"/>
              </w:rPr>
              <w:t xml:space="preserve"> et transfert du pouvoir à </w:t>
            </w:r>
            <w:proofErr w:type="spellStart"/>
            <w:r>
              <w:rPr>
                <w:color w:val="000000"/>
                <w:sz w:val="18"/>
                <w:szCs w:val="18"/>
              </w:rPr>
              <w:t>Rajoelina</w:t>
            </w:r>
            <w:proofErr w:type="spellEnd"/>
            <w:r>
              <w:rPr>
                <w:color w:val="000000"/>
                <w:sz w:val="18"/>
                <w:szCs w:val="18"/>
              </w:rPr>
              <w:t xml:space="preserve"> par un directoire militaire (17 mars 2009), condamné par la communauté internationale comme un coup d'État.</w:t>
            </w:r>
          </w:p>
          <w:p w14:paraId="532F12CC" w14:textId="77777777" w:rsidR="00D03982" w:rsidRDefault="00000000">
            <w:pPr>
              <w:spacing w:after="50" w:line="276" w:lineRule="auto"/>
            </w:pPr>
            <w:r>
              <w:rPr>
                <w:color w:val="000000"/>
                <w:sz w:val="18"/>
                <w:szCs w:val="18"/>
              </w:rPr>
              <w:lastRenderedPageBreak/>
              <w:t xml:space="preserve">R.A. : Après une longue transition (Haute Autorité de la Transition, 2009-2014), sous la pression de la SADC, une nouvelle Constitution est adoptée par référendum le 17 novembre 2010 et des élections ont lieu en 2013 : </w:t>
            </w:r>
            <w:proofErr w:type="spellStart"/>
            <w:r>
              <w:rPr>
                <w:color w:val="000000"/>
                <w:sz w:val="18"/>
                <w:szCs w:val="18"/>
              </w:rPr>
              <w:t>Hery</w:t>
            </w:r>
            <w:proofErr w:type="spellEnd"/>
            <w:r>
              <w:rPr>
                <w:color w:val="000000"/>
                <w:sz w:val="18"/>
                <w:szCs w:val="18"/>
              </w:rPr>
              <w:t xml:space="preserve"> </w:t>
            </w:r>
            <w:proofErr w:type="spellStart"/>
            <w:r>
              <w:rPr>
                <w:color w:val="000000"/>
                <w:sz w:val="18"/>
                <w:szCs w:val="18"/>
              </w:rPr>
              <w:t>Rajaonarimampianina</w:t>
            </w:r>
            <w:proofErr w:type="spellEnd"/>
            <w:r>
              <w:rPr>
                <w:color w:val="000000"/>
                <w:sz w:val="18"/>
                <w:szCs w:val="18"/>
              </w:rPr>
              <w:t xml:space="preserve"> (2014-2018), puis </w:t>
            </w:r>
            <w:proofErr w:type="spellStart"/>
            <w:r>
              <w:rPr>
                <w:color w:val="000000"/>
                <w:sz w:val="18"/>
                <w:szCs w:val="18"/>
              </w:rPr>
              <w:t>Andry</w:t>
            </w:r>
            <w:proofErr w:type="spellEnd"/>
            <w:r>
              <w:rPr>
                <w:color w:val="000000"/>
                <w:sz w:val="18"/>
                <w:szCs w:val="18"/>
              </w:rPr>
              <w:t xml:space="preserve"> </w:t>
            </w:r>
            <w:proofErr w:type="spellStart"/>
            <w:r>
              <w:rPr>
                <w:color w:val="000000"/>
                <w:sz w:val="18"/>
                <w:szCs w:val="18"/>
              </w:rPr>
              <w:t>Rajoelina</w:t>
            </w:r>
            <w:proofErr w:type="spellEnd"/>
            <w:r>
              <w:rPr>
                <w:color w:val="000000"/>
                <w:sz w:val="18"/>
                <w:szCs w:val="18"/>
              </w:rPr>
              <w:t xml:space="preserve"> élu en 2018 et réélu en 2023 lors d'un scrutin boycotté par l'opposition ; en septembre 2025, des manifestations de la jeunesse contre les coupures d'eau et d'électricité et la corruption dégénèrent en crise politique : l'Assemblée nationale destitue </w:t>
            </w:r>
            <w:proofErr w:type="spellStart"/>
            <w:r>
              <w:rPr>
                <w:color w:val="000000"/>
                <w:sz w:val="18"/>
                <w:szCs w:val="18"/>
              </w:rPr>
              <w:t>Rajoelina</w:t>
            </w:r>
            <w:proofErr w:type="spellEnd"/>
            <w:r>
              <w:rPr>
                <w:color w:val="000000"/>
                <w:sz w:val="18"/>
                <w:szCs w:val="18"/>
              </w:rPr>
              <w:t xml:space="preserve"> le 14 octobre 2025 et le colonel Michaël </w:t>
            </w:r>
            <w:proofErr w:type="spellStart"/>
            <w:r>
              <w:rPr>
                <w:color w:val="000000"/>
                <w:sz w:val="18"/>
                <w:szCs w:val="18"/>
              </w:rPr>
              <w:t>Randrianirina</w:t>
            </w:r>
            <w:proofErr w:type="spellEnd"/>
            <w:r>
              <w:rPr>
                <w:color w:val="000000"/>
                <w:sz w:val="18"/>
                <w:szCs w:val="18"/>
              </w:rPr>
              <w:t xml:space="preserve"> est investi président de la Refondation le 17 octobre 2025 ; la Constitution est suspendue et une transition de 24 mois est annoncée.</w:t>
            </w:r>
          </w:p>
          <w:p w14:paraId="4FF10DC6" w14:textId="77777777" w:rsidR="00D03982" w:rsidRDefault="00000000">
            <w:pPr>
              <w:spacing w:after="50" w:line="276" w:lineRule="auto"/>
            </w:pPr>
            <w:r>
              <w:rPr>
                <w:color w:val="000000"/>
                <w:sz w:val="18"/>
                <w:szCs w:val="18"/>
              </w:rPr>
              <w:t xml:space="preserve">R.A. : Le président de la République, élu au suffrage universel pour cinq ans, chef de l'État, qui nomme le Premier ministre ; le gouvernement, dirigé par le Premier ministre, qui conduit la politique de la nation ; le Parlement, formé de l'Assemblée nationale (députés élus) et du Sénat, qui vote les lois et le budget ; la Haute Cour constitutionnelle, qui veille au respect de la Constitution et proclame les résultats des élections ; une justice indépendante ; et des collectivités territoriales décentralisées : provinces, régions, communes et </w:t>
            </w:r>
            <w:proofErr w:type="spellStart"/>
            <w:r>
              <w:rPr>
                <w:color w:val="000000"/>
                <w:sz w:val="18"/>
                <w:szCs w:val="18"/>
              </w:rPr>
              <w:t>fokontany</w:t>
            </w:r>
            <w:proofErr w:type="spellEnd"/>
            <w:r>
              <w:rPr>
                <w:color w:val="000000"/>
                <w:sz w:val="18"/>
                <w:szCs w:val="18"/>
              </w:rPr>
              <w:t>.</w:t>
            </w:r>
          </w:p>
        </w:tc>
        <w:tc>
          <w:tcPr>
            <w:tcW w:w="1100" w:type="dxa"/>
            <w:tcMar>
              <w:top w:w="60" w:type="dxa"/>
              <w:left w:w="60" w:type="dxa"/>
              <w:bottom w:w="60" w:type="dxa"/>
              <w:right w:w="60" w:type="dxa"/>
            </w:tcMar>
          </w:tcPr>
          <w:p w14:paraId="6DAA53D2" w14:textId="77777777" w:rsidR="00D03982" w:rsidRDefault="00000000">
            <w:pPr>
              <w:spacing w:after="50" w:line="276" w:lineRule="auto"/>
            </w:pPr>
            <w:r>
              <w:rPr>
                <w:color w:val="000000"/>
                <w:sz w:val="18"/>
                <w:szCs w:val="18"/>
              </w:rPr>
              <w:lastRenderedPageBreak/>
              <w:t>Lecture de frise chronologique et d'organigramme, questions-réponses, construction d'une frise et d'un organigramme par les élèves</w:t>
            </w:r>
          </w:p>
        </w:tc>
        <w:tc>
          <w:tcPr>
            <w:tcW w:w="1050" w:type="dxa"/>
            <w:tcMar>
              <w:top w:w="60" w:type="dxa"/>
              <w:left w:w="60" w:type="dxa"/>
              <w:bottom w:w="60" w:type="dxa"/>
              <w:right w:w="60" w:type="dxa"/>
            </w:tcMar>
          </w:tcPr>
          <w:p w14:paraId="3A5E98E6" w14:textId="77777777" w:rsidR="00D03982" w:rsidRDefault="00000000">
            <w:pPr>
              <w:spacing w:after="50" w:line="276" w:lineRule="auto"/>
            </w:pPr>
            <w:r>
              <w:rPr>
                <w:color w:val="000000"/>
                <w:sz w:val="18"/>
                <w:szCs w:val="18"/>
              </w:rPr>
              <w:t>Tableau noir (frise chronologique et organigramme recopiés)</w:t>
            </w:r>
          </w:p>
        </w:tc>
        <w:tc>
          <w:tcPr>
            <w:tcW w:w="800" w:type="dxa"/>
            <w:tcMar>
              <w:top w:w="60" w:type="dxa"/>
              <w:left w:w="60" w:type="dxa"/>
              <w:bottom w:w="60" w:type="dxa"/>
              <w:right w:w="60" w:type="dxa"/>
            </w:tcMar>
          </w:tcPr>
          <w:p w14:paraId="5A1C81E6" w14:textId="77777777" w:rsidR="00D03982" w:rsidRDefault="00D03982"/>
        </w:tc>
      </w:tr>
      <w:tr w:rsidR="00D03982" w14:paraId="28C0811C" w14:textId="77777777">
        <w:tblPrEx>
          <w:tblCellMar>
            <w:top w:w="0" w:type="dxa"/>
            <w:bottom w:w="0" w:type="dxa"/>
          </w:tblCellMar>
        </w:tblPrEx>
        <w:tc>
          <w:tcPr>
            <w:tcW w:w="1150" w:type="dxa"/>
            <w:tcMar>
              <w:top w:w="60" w:type="dxa"/>
              <w:left w:w="60" w:type="dxa"/>
              <w:bottom w:w="60" w:type="dxa"/>
              <w:right w:w="60" w:type="dxa"/>
            </w:tcMar>
          </w:tcPr>
          <w:p w14:paraId="0F85A11D" w14:textId="77777777" w:rsidR="00D03982" w:rsidRDefault="00000000">
            <w:pPr>
              <w:spacing w:after="20" w:line="276" w:lineRule="auto"/>
            </w:pPr>
            <w:r>
              <w:rPr>
                <w:b/>
                <w:bCs/>
                <w:color w:val="000000"/>
                <w:sz w:val="18"/>
                <w:szCs w:val="18"/>
              </w:rPr>
              <w:lastRenderedPageBreak/>
              <w:t>5. Synthèse</w:t>
            </w:r>
          </w:p>
        </w:tc>
        <w:tc>
          <w:tcPr>
            <w:tcW w:w="3250" w:type="dxa"/>
            <w:tcMar>
              <w:top w:w="60" w:type="dxa"/>
              <w:left w:w="60" w:type="dxa"/>
              <w:bottom w:w="60" w:type="dxa"/>
              <w:right w:w="60" w:type="dxa"/>
            </w:tcMar>
          </w:tcPr>
          <w:p w14:paraId="14827E4D" w14:textId="77777777" w:rsidR="00D03982" w:rsidRDefault="00000000">
            <w:pPr>
              <w:spacing w:after="50" w:line="276" w:lineRule="auto"/>
            </w:pPr>
            <w:r>
              <w:rPr>
                <w:color w:val="000000"/>
                <w:sz w:val="18"/>
                <w:szCs w:val="18"/>
              </w:rPr>
              <w:t xml:space="preserve">Donc, depuis 1960, Madagascar a connu quatre Républiques séparées par des transitions nées de crises populaires. La Première République de Tsiranana (1960-1972), proche de la France, tombe après les événements de mai 1972 ; la Deuxième République de Ratsiraka (1975-1992) tente une révolution socialiste qui s'achève dans </w:t>
            </w:r>
            <w:r>
              <w:rPr>
                <w:color w:val="000000"/>
                <w:sz w:val="18"/>
                <w:szCs w:val="18"/>
              </w:rPr>
              <w:lastRenderedPageBreak/>
              <w:t xml:space="preserve">la crise économique et les manifestations de 1991 ; la Troisième République (1992-2010), marquée par </w:t>
            </w:r>
            <w:proofErr w:type="spellStart"/>
            <w:r>
              <w:rPr>
                <w:color w:val="000000"/>
                <w:sz w:val="18"/>
                <w:szCs w:val="18"/>
              </w:rPr>
              <w:t>Zafy</w:t>
            </w:r>
            <w:proofErr w:type="spellEnd"/>
            <w:r>
              <w:rPr>
                <w:color w:val="000000"/>
                <w:sz w:val="18"/>
                <w:szCs w:val="18"/>
              </w:rPr>
              <w:t xml:space="preserve">, Ratsiraka et </w:t>
            </w:r>
            <w:proofErr w:type="spellStart"/>
            <w:r>
              <w:rPr>
                <w:color w:val="000000"/>
                <w:sz w:val="18"/>
                <w:szCs w:val="18"/>
              </w:rPr>
              <w:t>Ravalomanana</w:t>
            </w:r>
            <w:proofErr w:type="spellEnd"/>
            <w:r>
              <w:rPr>
                <w:color w:val="000000"/>
                <w:sz w:val="18"/>
                <w:szCs w:val="18"/>
              </w:rPr>
              <w:t xml:space="preserve">, est emportée par la crise de 2009 ; la Quatrième République (2010-2025), avec </w:t>
            </w:r>
            <w:proofErr w:type="spellStart"/>
            <w:r>
              <w:rPr>
                <w:color w:val="000000"/>
                <w:sz w:val="18"/>
                <w:szCs w:val="18"/>
              </w:rPr>
              <w:t>Rajaonarimampianina</w:t>
            </w:r>
            <w:proofErr w:type="spellEnd"/>
            <w:r>
              <w:rPr>
                <w:color w:val="000000"/>
                <w:sz w:val="18"/>
                <w:szCs w:val="18"/>
              </w:rPr>
              <w:t xml:space="preserve"> puis </w:t>
            </w:r>
            <w:proofErr w:type="spellStart"/>
            <w:r>
              <w:rPr>
                <w:color w:val="000000"/>
                <w:sz w:val="18"/>
                <w:szCs w:val="18"/>
              </w:rPr>
              <w:t>Rajoelina</w:t>
            </w:r>
            <w:proofErr w:type="spellEnd"/>
            <w:r>
              <w:rPr>
                <w:color w:val="000000"/>
                <w:sz w:val="18"/>
                <w:szCs w:val="18"/>
              </w:rPr>
              <w:t xml:space="preserve">, s'interrompt en octobre 2025 avec la destitution du président et l'ouverture d'une transition sous le colonel </w:t>
            </w:r>
            <w:proofErr w:type="spellStart"/>
            <w:r>
              <w:rPr>
                <w:color w:val="000000"/>
                <w:sz w:val="18"/>
                <w:szCs w:val="18"/>
              </w:rPr>
              <w:t>Randrianirina</w:t>
            </w:r>
            <w:proofErr w:type="spellEnd"/>
            <w:r>
              <w:rPr>
                <w:color w:val="000000"/>
                <w:sz w:val="18"/>
                <w:szCs w:val="18"/>
              </w:rPr>
              <w:t>. Les institutions reposent sur un président élu, un gouvernement, un Parlement et une Haute Cour constitutionnelle, mais leur fragilité et la pauvreté expliquent la répétition des crises.</w:t>
            </w:r>
          </w:p>
        </w:tc>
        <w:tc>
          <w:tcPr>
            <w:tcW w:w="2250" w:type="dxa"/>
            <w:tcMar>
              <w:top w:w="60" w:type="dxa"/>
              <w:left w:w="60" w:type="dxa"/>
              <w:bottom w:w="60" w:type="dxa"/>
              <w:right w:w="60" w:type="dxa"/>
            </w:tcMar>
          </w:tcPr>
          <w:p w14:paraId="6D33FC41" w14:textId="77777777" w:rsidR="00D03982" w:rsidRDefault="00000000">
            <w:pPr>
              <w:spacing w:after="50" w:line="276" w:lineRule="auto"/>
            </w:pPr>
            <w:r>
              <w:rPr>
                <w:color w:val="000000"/>
                <w:sz w:val="18"/>
                <w:szCs w:val="18"/>
              </w:rPr>
              <w:lastRenderedPageBreak/>
              <w:t>Les élèves écoutent.</w:t>
            </w:r>
          </w:p>
        </w:tc>
        <w:tc>
          <w:tcPr>
            <w:tcW w:w="1100" w:type="dxa"/>
            <w:tcMar>
              <w:top w:w="60" w:type="dxa"/>
              <w:left w:w="60" w:type="dxa"/>
              <w:bottom w:w="60" w:type="dxa"/>
              <w:right w:w="60" w:type="dxa"/>
            </w:tcMar>
          </w:tcPr>
          <w:p w14:paraId="7E6130DC" w14:textId="77777777" w:rsidR="00D03982" w:rsidRDefault="00000000">
            <w:pPr>
              <w:spacing w:after="50" w:line="276" w:lineRule="auto"/>
            </w:pPr>
            <w:r>
              <w:rPr>
                <w:color w:val="000000"/>
                <w:sz w:val="18"/>
                <w:szCs w:val="18"/>
              </w:rPr>
              <w:t>Exposé oral</w:t>
            </w:r>
          </w:p>
        </w:tc>
        <w:tc>
          <w:tcPr>
            <w:tcW w:w="1050" w:type="dxa"/>
            <w:tcMar>
              <w:top w:w="60" w:type="dxa"/>
              <w:left w:w="60" w:type="dxa"/>
              <w:bottom w:w="60" w:type="dxa"/>
              <w:right w:w="60" w:type="dxa"/>
            </w:tcMar>
          </w:tcPr>
          <w:p w14:paraId="719C73A9" w14:textId="77777777" w:rsidR="00D03982" w:rsidRDefault="00000000">
            <w:pPr>
              <w:spacing w:after="50" w:line="276" w:lineRule="auto"/>
            </w:pPr>
            <w:r>
              <w:rPr>
                <w:color w:val="000000"/>
                <w:sz w:val="18"/>
                <w:szCs w:val="18"/>
              </w:rPr>
              <w:t>Tableau noir</w:t>
            </w:r>
          </w:p>
        </w:tc>
        <w:tc>
          <w:tcPr>
            <w:tcW w:w="800" w:type="dxa"/>
            <w:tcMar>
              <w:top w:w="60" w:type="dxa"/>
              <w:left w:w="60" w:type="dxa"/>
              <w:bottom w:w="60" w:type="dxa"/>
              <w:right w:w="60" w:type="dxa"/>
            </w:tcMar>
          </w:tcPr>
          <w:p w14:paraId="1A0E1175" w14:textId="77777777" w:rsidR="00D03982" w:rsidRDefault="00D03982"/>
        </w:tc>
      </w:tr>
      <w:tr w:rsidR="00D03982" w14:paraId="2522551C" w14:textId="77777777">
        <w:tblPrEx>
          <w:tblCellMar>
            <w:top w:w="0" w:type="dxa"/>
            <w:bottom w:w="0" w:type="dxa"/>
          </w:tblCellMar>
        </w:tblPrEx>
        <w:tc>
          <w:tcPr>
            <w:tcW w:w="1150" w:type="dxa"/>
            <w:tcMar>
              <w:top w:w="60" w:type="dxa"/>
              <w:left w:w="60" w:type="dxa"/>
              <w:bottom w:w="60" w:type="dxa"/>
              <w:right w:w="60" w:type="dxa"/>
            </w:tcMar>
          </w:tcPr>
          <w:p w14:paraId="7C25CD36" w14:textId="77777777" w:rsidR="00D03982" w:rsidRDefault="00000000">
            <w:pPr>
              <w:spacing w:after="20" w:line="276" w:lineRule="auto"/>
            </w:pPr>
            <w:r>
              <w:rPr>
                <w:b/>
                <w:bCs/>
                <w:color w:val="000000"/>
                <w:sz w:val="18"/>
                <w:szCs w:val="18"/>
              </w:rPr>
              <w:t>6. Application</w:t>
            </w:r>
          </w:p>
        </w:tc>
        <w:tc>
          <w:tcPr>
            <w:tcW w:w="3250" w:type="dxa"/>
            <w:tcMar>
              <w:top w:w="60" w:type="dxa"/>
              <w:left w:w="60" w:type="dxa"/>
              <w:bottom w:w="60" w:type="dxa"/>
              <w:right w:w="60" w:type="dxa"/>
            </w:tcMar>
          </w:tcPr>
          <w:p w14:paraId="513E79BE" w14:textId="77777777" w:rsidR="00D03982" w:rsidRDefault="00000000">
            <w:pPr>
              <w:spacing w:after="50" w:line="276" w:lineRule="auto"/>
            </w:pPr>
            <w:r>
              <w:rPr>
                <w:b/>
                <w:bCs/>
                <w:color w:val="000000"/>
                <w:sz w:val="18"/>
                <w:szCs w:val="18"/>
              </w:rPr>
              <w:t>Exercice 1</w:t>
            </w:r>
            <w:r>
              <w:rPr>
                <w:color w:val="000000"/>
                <w:sz w:val="18"/>
                <w:szCs w:val="18"/>
              </w:rPr>
              <w:t xml:space="preserve"> — Associez chaque président à sa République ou à sa période (recopiez les couples).</w:t>
            </w:r>
          </w:p>
          <w:p w14:paraId="64D141DE" w14:textId="77777777" w:rsidR="00D03982" w:rsidRDefault="00000000">
            <w:pPr>
              <w:spacing w:after="50" w:line="276" w:lineRule="auto"/>
            </w:pPr>
            <w:r>
              <w:rPr>
                <w:color w:val="000000"/>
                <w:sz w:val="18"/>
                <w:szCs w:val="18"/>
              </w:rPr>
              <w:t xml:space="preserve">1. Philibert Tsiranana — 2. Didier Ratsiraka — 3. Marc </w:t>
            </w:r>
            <w:proofErr w:type="spellStart"/>
            <w:r>
              <w:rPr>
                <w:color w:val="000000"/>
                <w:sz w:val="18"/>
                <w:szCs w:val="18"/>
              </w:rPr>
              <w:t>Ravalomanana</w:t>
            </w:r>
            <w:proofErr w:type="spellEnd"/>
            <w:r>
              <w:rPr>
                <w:color w:val="000000"/>
                <w:sz w:val="18"/>
                <w:szCs w:val="18"/>
              </w:rPr>
              <w:t xml:space="preserve"> — 4. </w:t>
            </w:r>
            <w:proofErr w:type="spellStart"/>
            <w:r>
              <w:rPr>
                <w:color w:val="000000"/>
                <w:sz w:val="18"/>
                <w:szCs w:val="18"/>
              </w:rPr>
              <w:t>Andry</w:t>
            </w:r>
            <w:proofErr w:type="spellEnd"/>
            <w:r>
              <w:rPr>
                <w:color w:val="000000"/>
                <w:sz w:val="18"/>
                <w:szCs w:val="18"/>
              </w:rPr>
              <w:t xml:space="preserve"> </w:t>
            </w:r>
            <w:proofErr w:type="spellStart"/>
            <w:r>
              <w:rPr>
                <w:color w:val="000000"/>
                <w:sz w:val="18"/>
                <w:szCs w:val="18"/>
              </w:rPr>
              <w:t>Rajoelina</w:t>
            </w:r>
            <w:proofErr w:type="spellEnd"/>
          </w:p>
          <w:p w14:paraId="4AD8C54D" w14:textId="77777777" w:rsidR="00D03982" w:rsidRDefault="00000000">
            <w:pPr>
              <w:spacing w:after="50" w:line="276" w:lineRule="auto"/>
            </w:pPr>
            <w:r>
              <w:rPr>
                <w:color w:val="000000"/>
                <w:sz w:val="18"/>
                <w:szCs w:val="18"/>
              </w:rPr>
              <w:t>A. Deuxième République (1975-1992) et fin de la Troisième (1997-2002)</w:t>
            </w:r>
          </w:p>
          <w:p w14:paraId="79160B23" w14:textId="77777777" w:rsidR="00D03982" w:rsidRDefault="00000000">
            <w:pPr>
              <w:spacing w:after="50" w:line="276" w:lineRule="auto"/>
            </w:pPr>
            <w:r>
              <w:rPr>
                <w:color w:val="000000"/>
                <w:sz w:val="18"/>
                <w:szCs w:val="18"/>
              </w:rPr>
              <w:t>B. Troisième République (2002-2009)</w:t>
            </w:r>
          </w:p>
          <w:p w14:paraId="5DB63AB2" w14:textId="77777777" w:rsidR="00D03982" w:rsidRDefault="00000000">
            <w:pPr>
              <w:spacing w:after="50" w:line="276" w:lineRule="auto"/>
            </w:pPr>
            <w:r>
              <w:rPr>
                <w:color w:val="000000"/>
                <w:sz w:val="18"/>
                <w:szCs w:val="18"/>
              </w:rPr>
              <w:t>C. Première République (1960-1972)</w:t>
            </w:r>
          </w:p>
          <w:p w14:paraId="32F6979B" w14:textId="77777777" w:rsidR="00D03982" w:rsidRDefault="00000000">
            <w:pPr>
              <w:spacing w:after="50" w:line="276" w:lineRule="auto"/>
            </w:pPr>
            <w:r>
              <w:rPr>
                <w:color w:val="000000"/>
                <w:sz w:val="18"/>
                <w:szCs w:val="18"/>
              </w:rPr>
              <w:t>D. Transition (2009-2014) puis Quatrième République (2019-2025)</w:t>
            </w:r>
          </w:p>
          <w:p w14:paraId="3922E016" w14:textId="77777777" w:rsidR="00D03982" w:rsidRDefault="00000000">
            <w:pPr>
              <w:spacing w:after="50" w:line="276" w:lineRule="auto"/>
            </w:pPr>
            <w:r>
              <w:rPr>
                <w:b/>
                <w:bCs/>
                <w:color w:val="000000"/>
                <w:sz w:val="18"/>
                <w:szCs w:val="18"/>
              </w:rPr>
              <w:t>Exercice 2</w:t>
            </w:r>
            <w:r>
              <w:rPr>
                <w:color w:val="000000"/>
                <w:sz w:val="18"/>
                <w:szCs w:val="18"/>
              </w:rPr>
              <w:t xml:space="preserve"> — Datez les événements suivants et indiquez quelle République ils ont fait tomber ou fondée.</w:t>
            </w:r>
          </w:p>
          <w:p w14:paraId="09FB907A" w14:textId="77777777" w:rsidR="00D03982" w:rsidRDefault="00000000">
            <w:pPr>
              <w:spacing w:after="50" w:line="276" w:lineRule="auto"/>
            </w:pPr>
            <w:r>
              <w:rPr>
                <w:color w:val="000000"/>
                <w:sz w:val="18"/>
                <w:szCs w:val="18"/>
              </w:rPr>
              <w:t xml:space="preserve">1. Répression de la grève des étudiants et remise du pouvoir au général </w:t>
            </w:r>
            <w:proofErr w:type="spellStart"/>
            <w:r>
              <w:rPr>
                <w:color w:val="000000"/>
                <w:sz w:val="18"/>
                <w:szCs w:val="18"/>
              </w:rPr>
              <w:t>Ramanantsoa</w:t>
            </w:r>
            <w:proofErr w:type="spellEnd"/>
            <w:r>
              <w:rPr>
                <w:color w:val="000000"/>
                <w:sz w:val="18"/>
                <w:szCs w:val="18"/>
              </w:rPr>
              <w:t>.</w:t>
            </w:r>
          </w:p>
          <w:p w14:paraId="12E23BB1" w14:textId="77777777" w:rsidR="00D03982" w:rsidRDefault="00000000">
            <w:pPr>
              <w:spacing w:after="50" w:line="276" w:lineRule="auto"/>
            </w:pPr>
            <w:r>
              <w:rPr>
                <w:color w:val="000000"/>
                <w:sz w:val="18"/>
                <w:szCs w:val="18"/>
              </w:rPr>
              <w:t xml:space="preserve">2. Marche des Forces vives sur </w:t>
            </w:r>
            <w:proofErr w:type="spellStart"/>
            <w:r>
              <w:rPr>
                <w:color w:val="000000"/>
                <w:sz w:val="18"/>
                <w:szCs w:val="18"/>
              </w:rPr>
              <w:t>Iavoloha</w:t>
            </w:r>
            <w:proofErr w:type="spellEnd"/>
            <w:r>
              <w:rPr>
                <w:color w:val="000000"/>
                <w:sz w:val="18"/>
                <w:szCs w:val="18"/>
              </w:rPr>
              <w:t>.</w:t>
            </w:r>
          </w:p>
          <w:p w14:paraId="0C189E97" w14:textId="77777777" w:rsidR="00D03982" w:rsidRDefault="00000000">
            <w:pPr>
              <w:spacing w:after="50" w:line="276" w:lineRule="auto"/>
            </w:pPr>
            <w:r>
              <w:rPr>
                <w:color w:val="000000"/>
                <w:sz w:val="18"/>
                <w:szCs w:val="18"/>
              </w:rPr>
              <w:t>3. Référendum adoptant la Constitution de la Quatrième République.</w:t>
            </w:r>
          </w:p>
          <w:p w14:paraId="2788BD8E" w14:textId="77777777" w:rsidR="00D03982" w:rsidRDefault="00000000">
            <w:pPr>
              <w:spacing w:after="50" w:line="276" w:lineRule="auto"/>
            </w:pPr>
            <w:r>
              <w:rPr>
                <w:color w:val="000000"/>
                <w:sz w:val="18"/>
                <w:szCs w:val="18"/>
              </w:rPr>
              <w:t xml:space="preserve">4. Destitution du président </w:t>
            </w:r>
            <w:proofErr w:type="spellStart"/>
            <w:r>
              <w:rPr>
                <w:color w:val="000000"/>
                <w:sz w:val="18"/>
                <w:szCs w:val="18"/>
              </w:rPr>
              <w:t>Rajoelina</w:t>
            </w:r>
            <w:proofErr w:type="spellEnd"/>
            <w:r>
              <w:rPr>
                <w:color w:val="000000"/>
                <w:sz w:val="18"/>
                <w:szCs w:val="18"/>
              </w:rPr>
              <w:t xml:space="preserve"> par l'Assemblée nationale.</w:t>
            </w:r>
          </w:p>
        </w:tc>
        <w:tc>
          <w:tcPr>
            <w:tcW w:w="2250" w:type="dxa"/>
            <w:tcMar>
              <w:top w:w="60" w:type="dxa"/>
              <w:left w:w="60" w:type="dxa"/>
              <w:bottom w:w="60" w:type="dxa"/>
              <w:right w:w="60" w:type="dxa"/>
            </w:tcMar>
          </w:tcPr>
          <w:p w14:paraId="43DCBAFD" w14:textId="77777777" w:rsidR="00D03982" w:rsidRDefault="00000000">
            <w:pPr>
              <w:spacing w:after="50" w:line="276" w:lineRule="auto"/>
            </w:pPr>
            <w:r>
              <w:rPr>
                <w:b/>
                <w:bCs/>
                <w:color w:val="E9704F"/>
                <w:sz w:val="18"/>
                <w:szCs w:val="18"/>
              </w:rPr>
              <w:t>Corrigé 1 :</w:t>
            </w:r>
          </w:p>
          <w:p w14:paraId="05FE63EA" w14:textId="77777777" w:rsidR="00D03982" w:rsidRDefault="00000000">
            <w:pPr>
              <w:spacing w:after="50" w:line="276" w:lineRule="auto"/>
            </w:pPr>
            <w:r>
              <w:rPr>
                <w:color w:val="000000"/>
                <w:sz w:val="18"/>
                <w:szCs w:val="18"/>
              </w:rPr>
              <w:t xml:space="preserve">1 → </w:t>
            </w:r>
            <w:r>
              <w:rPr>
                <w:b/>
                <w:bCs/>
                <w:color w:val="E9704F"/>
                <w:sz w:val="18"/>
                <w:szCs w:val="18"/>
              </w:rPr>
              <w:t>C</w:t>
            </w:r>
            <w:r>
              <w:rPr>
                <w:color w:val="000000"/>
                <w:sz w:val="18"/>
                <w:szCs w:val="18"/>
              </w:rPr>
              <w:t xml:space="preserve"> ; 2 → </w:t>
            </w:r>
            <w:r>
              <w:rPr>
                <w:b/>
                <w:bCs/>
                <w:color w:val="E9704F"/>
                <w:sz w:val="18"/>
                <w:szCs w:val="18"/>
              </w:rPr>
              <w:t>A</w:t>
            </w:r>
            <w:r>
              <w:rPr>
                <w:color w:val="000000"/>
                <w:sz w:val="18"/>
                <w:szCs w:val="18"/>
              </w:rPr>
              <w:t xml:space="preserve"> ; 3 → </w:t>
            </w:r>
            <w:r>
              <w:rPr>
                <w:b/>
                <w:bCs/>
                <w:color w:val="E9704F"/>
                <w:sz w:val="18"/>
                <w:szCs w:val="18"/>
              </w:rPr>
              <w:t>B</w:t>
            </w:r>
            <w:r>
              <w:rPr>
                <w:color w:val="000000"/>
                <w:sz w:val="18"/>
                <w:szCs w:val="18"/>
              </w:rPr>
              <w:t xml:space="preserve"> ; 4 → </w:t>
            </w:r>
            <w:r>
              <w:rPr>
                <w:b/>
                <w:bCs/>
                <w:color w:val="E9704F"/>
                <w:sz w:val="18"/>
                <w:szCs w:val="18"/>
              </w:rPr>
              <w:t>D</w:t>
            </w:r>
            <w:r>
              <w:rPr>
                <w:color w:val="000000"/>
                <w:sz w:val="18"/>
                <w:szCs w:val="18"/>
              </w:rPr>
              <w:t>.</w:t>
            </w:r>
          </w:p>
          <w:p w14:paraId="0B4BBFFC" w14:textId="77777777" w:rsidR="00D03982" w:rsidRDefault="00000000">
            <w:pPr>
              <w:spacing w:after="50" w:line="276" w:lineRule="auto"/>
            </w:pPr>
            <w:r>
              <w:rPr>
                <w:color w:val="000000"/>
                <w:sz w:val="18"/>
                <w:szCs w:val="18"/>
              </w:rPr>
              <w:t xml:space="preserve">(A : </w:t>
            </w:r>
            <w:r>
              <w:rPr>
                <w:b/>
                <w:bCs/>
                <w:color w:val="E9704F"/>
                <w:sz w:val="18"/>
                <w:szCs w:val="18"/>
              </w:rPr>
              <w:t>Ratsiraka</w:t>
            </w:r>
            <w:r>
              <w:rPr>
                <w:color w:val="000000"/>
                <w:sz w:val="18"/>
                <w:szCs w:val="18"/>
              </w:rPr>
              <w:t>.)</w:t>
            </w:r>
          </w:p>
          <w:p w14:paraId="7410CDF5" w14:textId="77777777" w:rsidR="00D03982" w:rsidRDefault="00000000">
            <w:pPr>
              <w:spacing w:after="50" w:line="276" w:lineRule="auto"/>
            </w:pPr>
            <w:r>
              <w:rPr>
                <w:color w:val="000000"/>
                <w:sz w:val="18"/>
                <w:szCs w:val="18"/>
              </w:rPr>
              <w:t xml:space="preserve">(B : </w:t>
            </w:r>
            <w:proofErr w:type="spellStart"/>
            <w:r>
              <w:rPr>
                <w:b/>
                <w:bCs/>
                <w:color w:val="E9704F"/>
                <w:sz w:val="18"/>
                <w:szCs w:val="18"/>
              </w:rPr>
              <w:t>Ravalomanana</w:t>
            </w:r>
            <w:proofErr w:type="spellEnd"/>
            <w:r>
              <w:rPr>
                <w:color w:val="000000"/>
                <w:sz w:val="18"/>
                <w:szCs w:val="18"/>
              </w:rPr>
              <w:t>.)</w:t>
            </w:r>
          </w:p>
          <w:p w14:paraId="43BA1EAC" w14:textId="77777777" w:rsidR="00D03982" w:rsidRDefault="00000000">
            <w:pPr>
              <w:spacing w:after="50" w:line="276" w:lineRule="auto"/>
            </w:pPr>
            <w:r>
              <w:rPr>
                <w:color w:val="000000"/>
                <w:sz w:val="18"/>
                <w:szCs w:val="18"/>
              </w:rPr>
              <w:t xml:space="preserve">(C : </w:t>
            </w:r>
            <w:r>
              <w:rPr>
                <w:b/>
                <w:bCs/>
                <w:color w:val="E9704F"/>
                <w:sz w:val="18"/>
                <w:szCs w:val="18"/>
              </w:rPr>
              <w:t>Tsiranana</w:t>
            </w:r>
            <w:r>
              <w:rPr>
                <w:color w:val="000000"/>
                <w:sz w:val="18"/>
                <w:szCs w:val="18"/>
              </w:rPr>
              <w:t xml:space="preserve"> ; D : </w:t>
            </w:r>
            <w:proofErr w:type="spellStart"/>
            <w:r>
              <w:rPr>
                <w:b/>
                <w:bCs/>
                <w:color w:val="E9704F"/>
                <w:sz w:val="18"/>
                <w:szCs w:val="18"/>
              </w:rPr>
              <w:t>Rajoelina</w:t>
            </w:r>
            <w:proofErr w:type="spellEnd"/>
            <w:r>
              <w:rPr>
                <w:color w:val="000000"/>
                <w:sz w:val="18"/>
                <w:szCs w:val="18"/>
              </w:rPr>
              <w:t>.)</w:t>
            </w:r>
          </w:p>
          <w:p w14:paraId="56379143" w14:textId="77777777" w:rsidR="00D03982" w:rsidRDefault="00000000">
            <w:pPr>
              <w:spacing w:after="50" w:line="276" w:lineRule="auto"/>
            </w:pPr>
            <w:r>
              <w:rPr>
                <w:b/>
                <w:bCs/>
                <w:color w:val="E9704F"/>
                <w:sz w:val="18"/>
                <w:szCs w:val="18"/>
              </w:rPr>
              <w:t>Corrigé 2 :</w:t>
            </w:r>
          </w:p>
          <w:p w14:paraId="2CCC9CF2" w14:textId="77777777" w:rsidR="00D03982" w:rsidRDefault="00000000">
            <w:pPr>
              <w:spacing w:after="50" w:line="276" w:lineRule="auto"/>
            </w:pPr>
            <w:r>
              <w:rPr>
                <w:color w:val="000000"/>
                <w:sz w:val="18"/>
                <w:szCs w:val="18"/>
              </w:rPr>
              <w:t xml:space="preserve">1. </w:t>
            </w:r>
            <w:r>
              <w:rPr>
                <w:b/>
                <w:bCs/>
                <w:color w:val="E9704F"/>
                <w:sz w:val="18"/>
                <w:szCs w:val="18"/>
              </w:rPr>
              <w:t>13-18 mai 1972</w:t>
            </w:r>
            <w:r>
              <w:rPr>
                <w:color w:val="000000"/>
                <w:sz w:val="18"/>
                <w:szCs w:val="18"/>
              </w:rPr>
              <w:t xml:space="preserve"> — fin de la </w:t>
            </w:r>
            <w:r>
              <w:rPr>
                <w:b/>
                <w:bCs/>
                <w:color w:val="E9704F"/>
                <w:sz w:val="18"/>
                <w:szCs w:val="18"/>
              </w:rPr>
              <w:t>Première République</w:t>
            </w:r>
            <w:r>
              <w:rPr>
                <w:color w:val="000000"/>
                <w:sz w:val="18"/>
                <w:szCs w:val="18"/>
              </w:rPr>
              <w:t>.</w:t>
            </w:r>
          </w:p>
          <w:p w14:paraId="40ADAF14" w14:textId="77777777" w:rsidR="00D03982" w:rsidRDefault="00000000">
            <w:pPr>
              <w:spacing w:after="50" w:line="276" w:lineRule="auto"/>
            </w:pPr>
            <w:r>
              <w:rPr>
                <w:color w:val="000000"/>
                <w:sz w:val="18"/>
                <w:szCs w:val="18"/>
              </w:rPr>
              <w:t xml:space="preserve">2. </w:t>
            </w:r>
            <w:r>
              <w:rPr>
                <w:b/>
                <w:bCs/>
                <w:color w:val="E9704F"/>
                <w:sz w:val="18"/>
                <w:szCs w:val="18"/>
              </w:rPr>
              <w:t>10 août 1991</w:t>
            </w:r>
            <w:r>
              <w:rPr>
                <w:color w:val="000000"/>
                <w:sz w:val="18"/>
                <w:szCs w:val="18"/>
              </w:rPr>
              <w:t xml:space="preserve"> — fin de la </w:t>
            </w:r>
            <w:r>
              <w:rPr>
                <w:b/>
                <w:bCs/>
                <w:color w:val="E9704F"/>
                <w:sz w:val="18"/>
                <w:szCs w:val="18"/>
              </w:rPr>
              <w:t>Deuxième République</w:t>
            </w:r>
            <w:r>
              <w:rPr>
                <w:color w:val="000000"/>
                <w:sz w:val="18"/>
                <w:szCs w:val="18"/>
              </w:rPr>
              <w:t>.</w:t>
            </w:r>
          </w:p>
          <w:p w14:paraId="622270D3" w14:textId="77777777" w:rsidR="00D03982" w:rsidRDefault="00000000">
            <w:pPr>
              <w:spacing w:after="50" w:line="276" w:lineRule="auto"/>
            </w:pPr>
            <w:r>
              <w:rPr>
                <w:color w:val="000000"/>
                <w:sz w:val="18"/>
                <w:szCs w:val="18"/>
              </w:rPr>
              <w:t xml:space="preserve">3. </w:t>
            </w:r>
            <w:r>
              <w:rPr>
                <w:b/>
                <w:bCs/>
                <w:color w:val="E9704F"/>
                <w:sz w:val="18"/>
                <w:szCs w:val="18"/>
              </w:rPr>
              <w:t>17 novembre 2010</w:t>
            </w:r>
            <w:r>
              <w:rPr>
                <w:color w:val="000000"/>
                <w:sz w:val="18"/>
                <w:szCs w:val="18"/>
              </w:rPr>
              <w:t xml:space="preserve"> — fondation de la </w:t>
            </w:r>
            <w:r>
              <w:rPr>
                <w:b/>
                <w:bCs/>
                <w:color w:val="E9704F"/>
                <w:sz w:val="18"/>
                <w:szCs w:val="18"/>
              </w:rPr>
              <w:t>Quatrième République</w:t>
            </w:r>
            <w:r>
              <w:rPr>
                <w:color w:val="000000"/>
                <w:sz w:val="18"/>
                <w:szCs w:val="18"/>
              </w:rPr>
              <w:t>.</w:t>
            </w:r>
          </w:p>
          <w:p w14:paraId="5E4F3155" w14:textId="77777777" w:rsidR="00D03982" w:rsidRDefault="00000000">
            <w:pPr>
              <w:spacing w:after="50" w:line="276" w:lineRule="auto"/>
            </w:pPr>
            <w:r>
              <w:rPr>
                <w:color w:val="000000"/>
                <w:sz w:val="18"/>
                <w:szCs w:val="18"/>
              </w:rPr>
              <w:t xml:space="preserve">4. </w:t>
            </w:r>
            <w:r>
              <w:rPr>
                <w:b/>
                <w:bCs/>
                <w:color w:val="E9704F"/>
                <w:sz w:val="18"/>
                <w:szCs w:val="18"/>
              </w:rPr>
              <w:t>14 octobre 2025</w:t>
            </w:r>
            <w:r>
              <w:rPr>
                <w:color w:val="000000"/>
                <w:sz w:val="18"/>
                <w:szCs w:val="18"/>
              </w:rPr>
              <w:t xml:space="preserve"> — interruption de la </w:t>
            </w:r>
            <w:r>
              <w:rPr>
                <w:b/>
                <w:bCs/>
                <w:color w:val="E9704F"/>
                <w:sz w:val="18"/>
                <w:szCs w:val="18"/>
              </w:rPr>
              <w:t>Quatrième République</w:t>
            </w:r>
            <w:r>
              <w:rPr>
                <w:color w:val="000000"/>
                <w:sz w:val="18"/>
                <w:szCs w:val="18"/>
              </w:rPr>
              <w:t>, début d'une transition.</w:t>
            </w:r>
          </w:p>
        </w:tc>
        <w:tc>
          <w:tcPr>
            <w:tcW w:w="1100" w:type="dxa"/>
            <w:tcMar>
              <w:top w:w="60" w:type="dxa"/>
              <w:left w:w="60" w:type="dxa"/>
              <w:bottom w:w="60" w:type="dxa"/>
              <w:right w:w="60" w:type="dxa"/>
            </w:tcMar>
          </w:tcPr>
          <w:p w14:paraId="1F246C30" w14:textId="77777777" w:rsidR="00D03982" w:rsidRDefault="00000000">
            <w:pPr>
              <w:spacing w:after="50" w:line="276" w:lineRule="auto"/>
            </w:pPr>
            <w:r>
              <w:rPr>
                <w:color w:val="000000"/>
                <w:sz w:val="18"/>
                <w:szCs w:val="18"/>
              </w:rPr>
              <w:t>Travail individuel puis correction collective</w:t>
            </w:r>
          </w:p>
        </w:tc>
        <w:tc>
          <w:tcPr>
            <w:tcW w:w="1050" w:type="dxa"/>
            <w:tcMar>
              <w:top w:w="60" w:type="dxa"/>
              <w:left w:w="60" w:type="dxa"/>
              <w:bottom w:w="60" w:type="dxa"/>
              <w:right w:w="60" w:type="dxa"/>
            </w:tcMar>
          </w:tcPr>
          <w:p w14:paraId="53572CE7" w14:textId="77777777" w:rsidR="00D03982" w:rsidRDefault="00000000">
            <w:pPr>
              <w:spacing w:after="50" w:line="276" w:lineRule="auto"/>
            </w:pPr>
            <w:r>
              <w:rPr>
                <w:color w:val="000000"/>
                <w:sz w:val="18"/>
                <w:szCs w:val="18"/>
              </w:rPr>
              <w:t>Cahier, ardoise</w:t>
            </w:r>
          </w:p>
        </w:tc>
        <w:tc>
          <w:tcPr>
            <w:tcW w:w="800" w:type="dxa"/>
            <w:tcMar>
              <w:top w:w="60" w:type="dxa"/>
              <w:left w:w="60" w:type="dxa"/>
              <w:bottom w:w="60" w:type="dxa"/>
              <w:right w:w="60" w:type="dxa"/>
            </w:tcMar>
          </w:tcPr>
          <w:p w14:paraId="52626DFD" w14:textId="77777777" w:rsidR="00D03982" w:rsidRDefault="00D03982"/>
        </w:tc>
      </w:tr>
      <w:tr w:rsidR="00D03982" w14:paraId="5F7AEEC6" w14:textId="77777777">
        <w:tblPrEx>
          <w:tblCellMar>
            <w:top w:w="0" w:type="dxa"/>
            <w:bottom w:w="0" w:type="dxa"/>
          </w:tblCellMar>
        </w:tblPrEx>
        <w:tc>
          <w:tcPr>
            <w:tcW w:w="9600" w:type="dxa"/>
            <w:gridSpan w:val="6"/>
            <w:shd w:val="clear" w:color="auto" w:fill="E8F1E4"/>
            <w:tcMar>
              <w:top w:w="60" w:type="dxa"/>
              <w:left w:w="60" w:type="dxa"/>
              <w:bottom w:w="60" w:type="dxa"/>
              <w:right w:w="60" w:type="dxa"/>
            </w:tcMar>
          </w:tcPr>
          <w:p w14:paraId="3127D09D" w14:textId="77777777" w:rsidR="00D03982" w:rsidRDefault="00000000">
            <w:pPr>
              <w:spacing w:line="276" w:lineRule="auto"/>
            </w:pPr>
            <w:r>
              <w:rPr>
                <w:b/>
                <w:bCs/>
                <w:color w:val="000000"/>
                <w:sz w:val="19"/>
                <w:szCs w:val="19"/>
              </w:rPr>
              <w:t>III. ÉVALUATION</w:t>
            </w:r>
          </w:p>
        </w:tc>
      </w:tr>
      <w:tr w:rsidR="00D03982" w14:paraId="65D00BA2" w14:textId="77777777">
        <w:tblPrEx>
          <w:tblCellMar>
            <w:top w:w="0" w:type="dxa"/>
            <w:bottom w:w="0" w:type="dxa"/>
          </w:tblCellMar>
        </w:tblPrEx>
        <w:tc>
          <w:tcPr>
            <w:tcW w:w="1150" w:type="dxa"/>
            <w:tcMar>
              <w:top w:w="60" w:type="dxa"/>
              <w:left w:w="60" w:type="dxa"/>
              <w:bottom w:w="60" w:type="dxa"/>
              <w:right w:w="60" w:type="dxa"/>
            </w:tcMar>
          </w:tcPr>
          <w:p w14:paraId="0A2716AC" w14:textId="77777777" w:rsidR="00D03982" w:rsidRDefault="00000000">
            <w:pPr>
              <w:spacing w:after="20" w:line="276" w:lineRule="auto"/>
            </w:pPr>
            <w:r>
              <w:rPr>
                <w:b/>
                <w:bCs/>
                <w:color w:val="000000"/>
                <w:sz w:val="18"/>
                <w:szCs w:val="18"/>
              </w:rPr>
              <w:t>Évaluation</w:t>
            </w:r>
          </w:p>
          <w:p w14:paraId="189D77D0" w14:textId="77777777" w:rsidR="00D03982" w:rsidRDefault="00000000">
            <w:pPr>
              <w:spacing w:line="276" w:lineRule="auto"/>
            </w:pPr>
            <w:r>
              <w:rPr>
                <w:color w:val="000000"/>
                <w:sz w:val="18"/>
                <w:szCs w:val="18"/>
              </w:rPr>
              <w:t>15 min</w:t>
            </w:r>
          </w:p>
        </w:tc>
        <w:tc>
          <w:tcPr>
            <w:tcW w:w="3250" w:type="dxa"/>
            <w:tcMar>
              <w:top w:w="60" w:type="dxa"/>
              <w:left w:w="60" w:type="dxa"/>
              <w:bottom w:w="60" w:type="dxa"/>
              <w:right w:w="60" w:type="dxa"/>
            </w:tcMar>
          </w:tcPr>
          <w:p w14:paraId="6C0A2A4C" w14:textId="77777777" w:rsidR="00D03982" w:rsidRDefault="00000000">
            <w:pPr>
              <w:spacing w:after="50" w:line="276" w:lineRule="auto"/>
            </w:pPr>
            <w:r>
              <w:rPr>
                <w:b/>
                <w:bCs/>
                <w:color w:val="000000"/>
                <w:sz w:val="18"/>
                <w:szCs w:val="18"/>
              </w:rPr>
              <w:t>Exercice 3</w:t>
            </w:r>
            <w:r>
              <w:rPr>
                <w:color w:val="000000"/>
                <w:sz w:val="18"/>
                <w:szCs w:val="18"/>
              </w:rPr>
              <w:t xml:space="preserve"> — Répondez par Vrai ou Faux, puis corrigez les phrases fausses.</w:t>
            </w:r>
          </w:p>
          <w:p w14:paraId="5D05873D" w14:textId="77777777" w:rsidR="00D03982" w:rsidRDefault="00000000">
            <w:pPr>
              <w:spacing w:after="50" w:line="276" w:lineRule="auto"/>
            </w:pPr>
            <w:r>
              <w:rPr>
                <w:color w:val="000000"/>
                <w:sz w:val="18"/>
                <w:szCs w:val="18"/>
              </w:rPr>
              <w:t>a) La Première République avait rompu tous les liens avec la France.</w:t>
            </w:r>
          </w:p>
          <w:p w14:paraId="38222313" w14:textId="77777777" w:rsidR="00D03982" w:rsidRDefault="00000000">
            <w:pPr>
              <w:spacing w:after="50" w:line="276" w:lineRule="auto"/>
            </w:pPr>
            <w:r>
              <w:rPr>
                <w:color w:val="000000"/>
                <w:sz w:val="18"/>
                <w:szCs w:val="18"/>
              </w:rPr>
              <w:t xml:space="preserve">b) La Deuxième République a mené une politique socialiste inspirée du « </w:t>
            </w:r>
            <w:proofErr w:type="spellStart"/>
            <w:r>
              <w:rPr>
                <w:color w:val="000000"/>
                <w:sz w:val="18"/>
                <w:szCs w:val="18"/>
              </w:rPr>
              <w:t>Boky</w:t>
            </w:r>
            <w:proofErr w:type="spellEnd"/>
            <w:r>
              <w:rPr>
                <w:color w:val="000000"/>
                <w:sz w:val="18"/>
                <w:szCs w:val="18"/>
              </w:rPr>
              <w:t xml:space="preserve"> Mena ».</w:t>
            </w:r>
          </w:p>
          <w:p w14:paraId="10A869AB" w14:textId="77777777" w:rsidR="00D03982" w:rsidRDefault="00000000">
            <w:pPr>
              <w:spacing w:after="50" w:line="276" w:lineRule="auto"/>
            </w:pPr>
            <w:r>
              <w:rPr>
                <w:color w:val="000000"/>
                <w:sz w:val="18"/>
                <w:szCs w:val="18"/>
              </w:rPr>
              <w:t xml:space="preserve">c) La crise de 2002 a opposé Ratsiraka et </w:t>
            </w:r>
            <w:proofErr w:type="spellStart"/>
            <w:r>
              <w:rPr>
                <w:color w:val="000000"/>
                <w:sz w:val="18"/>
                <w:szCs w:val="18"/>
              </w:rPr>
              <w:t>Ravalomanana</w:t>
            </w:r>
            <w:proofErr w:type="spellEnd"/>
            <w:r>
              <w:rPr>
                <w:color w:val="000000"/>
                <w:sz w:val="18"/>
                <w:szCs w:val="18"/>
              </w:rPr>
              <w:t xml:space="preserve"> après une élection contestée.</w:t>
            </w:r>
          </w:p>
          <w:p w14:paraId="27EA8FD4" w14:textId="77777777" w:rsidR="00D03982" w:rsidRDefault="00000000">
            <w:pPr>
              <w:spacing w:after="50" w:line="276" w:lineRule="auto"/>
            </w:pPr>
            <w:r>
              <w:rPr>
                <w:color w:val="000000"/>
                <w:sz w:val="18"/>
                <w:szCs w:val="18"/>
              </w:rPr>
              <w:t>d) Selon la Constitution de 2010, le président de la République est élu pour sept ans.</w:t>
            </w:r>
          </w:p>
          <w:p w14:paraId="6C9C6F29" w14:textId="77777777" w:rsidR="00D03982" w:rsidRDefault="00000000">
            <w:pPr>
              <w:spacing w:after="50" w:line="276" w:lineRule="auto"/>
            </w:pPr>
            <w:r>
              <w:rPr>
                <w:b/>
                <w:bCs/>
                <w:color w:val="000000"/>
                <w:sz w:val="18"/>
                <w:szCs w:val="18"/>
              </w:rPr>
              <w:t>Exercice 4</w:t>
            </w:r>
            <w:r>
              <w:rPr>
                <w:color w:val="000000"/>
                <w:sz w:val="18"/>
                <w:szCs w:val="18"/>
              </w:rPr>
              <w:t xml:space="preserve"> — Répondez aux questions suivantes par une phrase complète.</w:t>
            </w:r>
          </w:p>
          <w:p w14:paraId="48616C1C" w14:textId="77777777" w:rsidR="00D03982" w:rsidRDefault="00000000">
            <w:pPr>
              <w:spacing w:after="50" w:line="276" w:lineRule="auto"/>
            </w:pPr>
            <w:r>
              <w:rPr>
                <w:color w:val="000000"/>
                <w:sz w:val="18"/>
                <w:szCs w:val="18"/>
              </w:rPr>
              <w:lastRenderedPageBreak/>
              <w:t>1. Présentez la Première République : dirigeant, orientation, fin.</w:t>
            </w:r>
          </w:p>
          <w:p w14:paraId="5C7D3D85" w14:textId="77777777" w:rsidR="00D03982" w:rsidRDefault="00000000">
            <w:pPr>
              <w:spacing w:after="50" w:line="276" w:lineRule="auto"/>
            </w:pPr>
            <w:r>
              <w:rPr>
                <w:color w:val="000000"/>
                <w:sz w:val="18"/>
                <w:szCs w:val="18"/>
              </w:rPr>
              <w:t>2. Comparez la Deuxième et la Troisième République (orientation politique et économique, fin).</w:t>
            </w:r>
          </w:p>
          <w:p w14:paraId="4BADFEDE" w14:textId="77777777" w:rsidR="00D03982" w:rsidRDefault="00000000">
            <w:pPr>
              <w:spacing w:after="50" w:line="276" w:lineRule="auto"/>
            </w:pPr>
            <w:r>
              <w:rPr>
                <w:color w:val="000000"/>
                <w:sz w:val="18"/>
                <w:szCs w:val="18"/>
              </w:rPr>
              <w:t>3. Décrivez les institutions de la République selon la Constitution de 2010 sous forme d'organigramme commenté.</w:t>
            </w:r>
          </w:p>
          <w:p w14:paraId="6D176589" w14:textId="77777777" w:rsidR="00D03982" w:rsidRDefault="00000000">
            <w:pPr>
              <w:spacing w:after="50" w:line="276" w:lineRule="auto"/>
            </w:pPr>
            <w:r>
              <w:rPr>
                <w:color w:val="000000"/>
                <w:sz w:val="18"/>
                <w:szCs w:val="18"/>
              </w:rPr>
              <w:t>4. À partir de la frise 1960-2025, expliquez pourquoi les crises politiques se répètent à Madagascar.</w:t>
            </w:r>
          </w:p>
        </w:tc>
        <w:tc>
          <w:tcPr>
            <w:tcW w:w="2250" w:type="dxa"/>
            <w:tcMar>
              <w:top w:w="60" w:type="dxa"/>
              <w:left w:w="60" w:type="dxa"/>
              <w:bottom w:w="60" w:type="dxa"/>
              <w:right w:w="60" w:type="dxa"/>
            </w:tcMar>
          </w:tcPr>
          <w:p w14:paraId="359F1F46" w14:textId="77777777" w:rsidR="00D03982" w:rsidRDefault="00000000">
            <w:pPr>
              <w:spacing w:after="50" w:line="276" w:lineRule="auto"/>
            </w:pPr>
            <w:r>
              <w:rPr>
                <w:b/>
                <w:bCs/>
                <w:color w:val="E9704F"/>
                <w:sz w:val="18"/>
                <w:szCs w:val="18"/>
              </w:rPr>
              <w:lastRenderedPageBreak/>
              <w:t>Corrigé 3 :</w:t>
            </w:r>
          </w:p>
          <w:p w14:paraId="347F867D" w14:textId="77777777" w:rsidR="00D03982" w:rsidRDefault="00000000">
            <w:pPr>
              <w:spacing w:after="50" w:line="276" w:lineRule="auto"/>
            </w:pPr>
            <w:r>
              <w:rPr>
                <w:color w:val="000000"/>
                <w:sz w:val="18"/>
                <w:szCs w:val="18"/>
              </w:rPr>
              <w:t xml:space="preserve">a) </w:t>
            </w:r>
            <w:r>
              <w:rPr>
                <w:b/>
                <w:bCs/>
                <w:color w:val="E9704F"/>
                <w:sz w:val="18"/>
                <w:szCs w:val="18"/>
              </w:rPr>
              <w:t>Faux</w:t>
            </w:r>
            <w:r>
              <w:rPr>
                <w:color w:val="000000"/>
                <w:sz w:val="18"/>
                <w:szCs w:val="18"/>
              </w:rPr>
              <w:t xml:space="preserve"> : elle gardait des liens </w:t>
            </w:r>
            <w:r>
              <w:rPr>
                <w:b/>
                <w:bCs/>
                <w:color w:val="E9704F"/>
                <w:sz w:val="18"/>
                <w:szCs w:val="18"/>
              </w:rPr>
              <w:t>très étroits</w:t>
            </w:r>
            <w:r>
              <w:rPr>
                <w:color w:val="000000"/>
                <w:sz w:val="18"/>
                <w:szCs w:val="18"/>
              </w:rPr>
              <w:t xml:space="preserve"> (coopération, bases, monnaie).</w:t>
            </w:r>
          </w:p>
          <w:p w14:paraId="1B573CE2" w14:textId="77777777" w:rsidR="00D03982" w:rsidRDefault="00000000">
            <w:pPr>
              <w:spacing w:after="50" w:line="276" w:lineRule="auto"/>
            </w:pPr>
            <w:r>
              <w:rPr>
                <w:color w:val="000000"/>
                <w:sz w:val="18"/>
                <w:szCs w:val="18"/>
              </w:rPr>
              <w:t xml:space="preserve">b) </w:t>
            </w:r>
            <w:r>
              <w:rPr>
                <w:b/>
                <w:bCs/>
                <w:color w:val="E9704F"/>
                <w:sz w:val="18"/>
                <w:szCs w:val="18"/>
              </w:rPr>
              <w:t>Vrai</w:t>
            </w:r>
            <w:r>
              <w:rPr>
                <w:color w:val="000000"/>
                <w:sz w:val="18"/>
                <w:szCs w:val="18"/>
              </w:rPr>
              <w:t xml:space="preserve"> : nationalisations, </w:t>
            </w:r>
            <w:proofErr w:type="spellStart"/>
            <w:r>
              <w:rPr>
                <w:color w:val="000000"/>
                <w:sz w:val="18"/>
                <w:szCs w:val="18"/>
              </w:rPr>
              <w:t>fokonolona</w:t>
            </w:r>
            <w:proofErr w:type="spellEnd"/>
            <w:r>
              <w:rPr>
                <w:color w:val="000000"/>
                <w:sz w:val="18"/>
                <w:szCs w:val="18"/>
              </w:rPr>
              <w:t>, rapprochement avec l'URSS.</w:t>
            </w:r>
          </w:p>
          <w:p w14:paraId="7CC76AE9" w14:textId="77777777" w:rsidR="00D03982" w:rsidRDefault="00000000">
            <w:pPr>
              <w:spacing w:after="50" w:line="276" w:lineRule="auto"/>
            </w:pPr>
            <w:r>
              <w:rPr>
                <w:color w:val="000000"/>
                <w:sz w:val="18"/>
                <w:szCs w:val="18"/>
              </w:rPr>
              <w:t xml:space="preserve">c) </w:t>
            </w:r>
            <w:r>
              <w:rPr>
                <w:b/>
                <w:bCs/>
                <w:color w:val="E9704F"/>
                <w:sz w:val="18"/>
                <w:szCs w:val="18"/>
              </w:rPr>
              <w:t>Vrai</w:t>
            </w:r>
            <w:r>
              <w:rPr>
                <w:color w:val="000000"/>
                <w:sz w:val="18"/>
                <w:szCs w:val="18"/>
              </w:rPr>
              <w:t xml:space="preserve"> : six mois de blocage du pays.</w:t>
            </w:r>
          </w:p>
          <w:p w14:paraId="095D716C" w14:textId="77777777" w:rsidR="00D03982" w:rsidRDefault="00000000">
            <w:pPr>
              <w:spacing w:after="50" w:line="276" w:lineRule="auto"/>
            </w:pPr>
            <w:r>
              <w:rPr>
                <w:color w:val="000000"/>
                <w:sz w:val="18"/>
                <w:szCs w:val="18"/>
              </w:rPr>
              <w:t xml:space="preserve">d) </w:t>
            </w:r>
            <w:r>
              <w:rPr>
                <w:b/>
                <w:bCs/>
                <w:color w:val="E9704F"/>
                <w:sz w:val="18"/>
                <w:szCs w:val="18"/>
              </w:rPr>
              <w:t>Faux</w:t>
            </w:r>
            <w:r>
              <w:rPr>
                <w:color w:val="000000"/>
                <w:sz w:val="18"/>
                <w:szCs w:val="18"/>
              </w:rPr>
              <w:t xml:space="preserve"> : pour </w:t>
            </w:r>
            <w:r>
              <w:rPr>
                <w:b/>
                <w:bCs/>
                <w:color w:val="E9704F"/>
                <w:sz w:val="18"/>
                <w:szCs w:val="18"/>
              </w:rPr>
              <w:t>cinq ans</w:t>
            </w:r>
            <w:r>
              <w:rPr>
                <w:color w:val="000000"/>
                <w:sz w:val="18"/>
                <w:szCs w:val="18"/>
              </w:rPr>
              <w:t>, au suffrage universel.</w:t>
            </w:r>
          </w:p>
          <w:p w14:paraId="60D4EA9D" w14:textId="77777777" w:rsidR="00D03982" w:rsidRDefault="00000000">
            <w:pPr>
              <w:spacing w:after="50" w:line="276" w:lineRule="auto"/>
            </w:pPr>
            <w:r>
              <w:rPr>
                <w:b/>
                <w:bCs/>
                <w:color w:val="E9704F"/>
                <w:sz w:val="18"/>
                <w:szCs w:val="18"/>
              </w:rPr>
              <w:t>Corrigé 4 :</w:t>
            </w:r>
          </w:p>
          <w:p w14:paraId="63397395" w14:textId="77777777" w:rsidR="00D03982" w:rsidRDefault="00000000">
            <w:pPr>
              <w:spacing w:after="50" w:line="276" w:lineRule="auto"/>
            </w:pPr>
            <w:r>
              <w:rPr>
                <w:color w:val="000000"/>
                <w:sz w:val="18"/>
                <w:szCs w:val="18"/>
              </w:rPr>
              <w:t xml:space="preserve">1. </w:t>
            </w:r>
            <w:r>
              <w:rPr>
                <w:b/>
                <w:bCs/>
                <w:color w:val="E9704F"/>
                <w:sz w:val="18"/>
                <w:szCs w:val="18"/>
              </w:rPr>
              <w:t>Tsiranana</w:t>
            </w:r>
            <w:r>
              <w:rPr>
                <w:color w:val="000000"/>
                <w:sz w:val="18"/>
                <w:szCs w:val="18"/>
              </w:rPr>
              <w:t xml:space="preserve"> (PSD), régime </w:t>
            </w:r>
            <w:r>
              <w:rPr>
                <w:b/>
                <w:bCs/>
                <w:color w:val="E9704F"/>
                <w:sz w:val="18"/>
                <w:szCs w:val="18"/>
              </w:rPr>
              <w:t>présidentiel</w:t>
            </w:r>
            <w:r>
              <w:rPr>
                <w:color w:val="000000"/>
                <w:sz w:val="18"/>
                <w:szCs w:val="18"/>
              </w:rPr>
              <w:t xml:space="preserve"> proche de la </w:t>
            </w:r>
            <w:r>
              <w:rPr>
                <w:b/>
                <w:bCs/>
                <w:color w:val="E9704F"/>
                <w:sz w:val="18"/>
                <w:szCs w:val="18"/>
              </w:rPr>
              <w:t>France</w:t>
            </w:r>
            <w:r>
              <w:rPr>
                <w:color w:val="000000"/>
                <w:sz w:val="18"/>
                <w:szCs w:val="18"/>
              </w:rPr>
              <w:t xml:space="preserve">, « socialisme </w:t>
            </w:r>
            <w:r>
              <w:rPr>
                <w:color w:val="000000"/>
                <w:sz w:val="18"/>
                <w:szCs w:val="18"/>
              </w:rPr>
              <w:lastRenderedPageBreak/>
              <w:t xml:space="preserve">malgache » modéré ; fin après la révolte de </w:t>
            </w:r>
            <w:r>
              <w:rPr>
                <w:b/>
                <w:bCs/>
                <w:color w:val="E9704F"/>
                <w:sz w:val="18"/>
                <w:szCs w:val="18"/>
              </w:rPr>
              <w:t>1971</w:t>
            </w:r>
            <w:r>
              <w:rPr>
                <w:color w:val="000000"/>
                <w:sz w:val="18"/>
                <w:szCs w:val="18"/>
              </w:rPr>
              <w:t xml:space="preserve"> et les </w:t>
            </w:r>
            <w:r>
              <w:rPr>
                <w:b/>
                <w:bCs/>
                <w:color w:val="E9704F"/>
                <w:sz w:val="18"/>
                <w:szCs w:val="18"/>
              </w:rPr>
              <w:t>événements de mai 1972</w:t>
            </w:r>
            <w:r>
              <w:rPr>
                <w:color w:val="000000"/>
                <w:sz w:val="18"/>
                <w:szCs w:val="18"/>
              </w:rPr>
              <w:t>.</w:t>
            </w:r>
          </w:p>
          <w:p w14:paraId="2E140035" w14:textId="77777777" w:rsidR="00D03982" w:rsidRDefault="00000000">
            <w:pPr>
              <w:spacing w:after="50" w:line="276" w:lineRule="auto"/>
            </w:pPr>
            <w:r>
              <w:rPr>
                <w:color w:val="000000"/>
                <w:sz w:val="18"/>
                <w:szCs w:val="18"/>
              </w:rPr>
              <w:t>2. Deuxième République (</w:t>
            </w:r>
            <w:r>
              <w:rPr>
                <w:b/>
                <w:bCs/>
                <w:color w:val="E9704F"/>
                <w:sz w:val="18"/>
                <w:szCs w:val="18"/>
              </w:rPr>
              <w:t>Ratsiraka</w:t>
            </w:r>
            <w:r>
              <w:rPr>
                <w:color w:val="000000"/>
                <w:sz w:val="18"/>
                <w:szCs w:val="18"/>
              </w:rPr>
              <w:t xml:space="preserve">) : </w:t>
            </w:r>
            <w:r>
              <w:rPr>
                <w:b/>
                <w:bCs/>
                <w:color w:val="E9704F"/>
                <w:sz w:val="18"/>
                <w:szCs w:val="18"/>
              </w:rPr>
              <w:t>socialiste</w:t>
            </w:r>
            <w:r>
              <w:rPr>
                <w:color w:val="000000"/>
                <w:sz w:val="18"/>
                <w:szCs w:val="18"/>
              </w:rPr>
              <w:t>, nationalisations, proche de l'</w:t>
            </w:r>
            <w:r>
              <w:rPr>
                <w:b/>
                <w:bCs/>
                <w:color w:val="E9704F"/>
                <w:sz w:val="18"/>
                <w:szCs w:val="18"/>
              </w:rPr>
              <w:t>URSS</w:t>
            </w:r>
            <w:r>
              <w:rPr>
                <w:color w:val="000000"/>
                <w:sz w:val="18"/>
                <w:szCs w:val="18"/>
              </w:rPr>
              <w:t xml:space="preserve">, fin dans la </w:t>
            </w:r>
            <w:r>
              <w:rPr>
                <w:b/>
                <w:bCs/>
                <w:color w:val="E9704F"/>
                <w:sz w:val="18"/>
                <w:szCs w:val="18"/>
              </w:rPr>
              <w:t>crise économique</w:t>
            </w:r>
            <w:r>
              <w:rPr>
                <w:color w:val="000000"/>
                <w:sz w:val="18"/>
                <w:szCs w:val="18"/>
              </w:rPr>
              <w:t xml:space="preserve"> et les manifestations de </w:t>
            </w:r>
            <w:r>
              <w:rPr>
                <w:b/>
                <w:bCs/>
                <w:color w:val="E9704F"/>
                <w:sz w:val="18"/>
                <w:szCs w:val="18"/>
              </w:rPr>
              <w:t>1991</w:t>
            </w:r>
            <w:r>
              <w:rPr>
                <w:color w:val="000000"/>
                <w:sz w:val="18"/>
                <w:szCs w:val="18"/>
              </w:rPr>
              <w:t>. Troisième République (</w:t>
            </w:r>
            <w:proofErr w:type="spellStart"/>
            <w:r>
              <w:rPr>
                <w:b/>
                <w:bCs/>
                <w:color w:val="E9704F"/>
                <w:sz w:val="18"/>
                <w:szCs w:val="18"/>
              </w:rPr>
              <w:t>Zafy</w:t>
            </w:r>
            <w:proofErr w:type="spellEnd"/>
            <w:r>
              <w:rPr>
                <w:b/>
                <w:bCs/>
                <w:color w:val="E9704F"/>
                <w:sz w:val="18"/>
                <w:szCs w:val="18"/>
              </w:rPr>
              <w:t xml:space="preserve">, Ratsiraka, </w:t>
            </w:r>
            <w:proofErr w:type="spellStart"/>
            <w:r>
              <w:rPr>
                <w:b/>
                <w:bCs/>
                <w:color w:val="E9704F"/>
                <w:sz w:val="18"/>
                <w:szCs w:val="18"/>
              </w:rPr>
              <w:t>Ravalomanana</w:t>
            </w:r>
            <w:proofErr w:type="spellEnd"/>
            <w:r>
              <w:rPr>
                <w:color w:val="000000"/>
                <w:sz w:val="18"/>
                <w:szCs w:val="18"/>
              </w:rPr>
              <w:t xml:space="preserve">) : </w:t>
            </w:r>
            <w:r>
              <w:rPr>
                <w:b/>
                <w:bCs/>
                <w:color w:val="E9704F"/>
                <w:sz w:val="18"/>
                <w:szCs w:val="18"/>
              </w:rPr>
              <w:t>libérale</w:t>
            </w:r>
            <w:r>
              <w:rPr>
                <w:color w:val="000000"/>
                <w:sz w:val="18"/>
                <w:szCs w:val="18"/>
              </w:rPr>
              <w:t xml:space="preserve"> et démocratique, ouverture au marché, crises de </w:t>
            </w:r>
            <w:r>
              <w:rPr>
                <w:b/>
                <w:bCs/>
                <w:color w:val="E9704F"/>
                <w:sz w:val="18"/>
                <w:szCs w:val="18"/>
              </w:rPr>
              <w:t>2002</w:t>
            </w:r>
            <w:r>
              <w:rPr>
                <w:color w:val="000000"/>
                <w:sz w:val="18"/>
                <w:szCs w:val="18"/>
              </w:rPr>
              <w:t xml:space="preserve"> et de </w:t>
            </w:r>
            <w:r>
              <w:rPr>
                <w:b/>
                <w:bCs/>
                <w:color w:val="E9704F"/>
                <w:sz w:val="18"/>
                <w:szCs w:val="18"/>
              </w:rPr>
              <w:t>2009</w:t>
            </w:r>
            <w:r>
              <w:rPr>
                <w:color w:val="000000"/>
                <w:sz w:val="18"/>
                <w:szCs w:val="18"/>
              </w:rPr>
              <w:t xml:space="preserve"> qui l'emportent.</w:t>
            </w:r>
          </w:p>
          <w:p w14:paraId="5058CC5E" w14:textId="77777777" w:rsidR="00D03982" w:rsidRDefault="00000000">
            <w:pPr>
              <w:spacing w:after="50" w:line="276" w:lineRule="auto"/>
            </w:pPr>
            <w:r>
              <w:rPr>
                <w:color w:val="000000"/>
                <w:sz w:val="18"/>
                <w:szCs w:val="18"/>
              </w:rPr>
              <w:t xml:space="preserve">3. </w:t>
            </w:r>
            <w:r>
              <w:rPr>
                <w:b/>
                <w:bCs/>
                <w:color w:val="E9704F"/>
                <w:sz w:val="18"/>
                <w:szCs w:val="18"/>
              </w:rPr>
              <w:t>Président</w:t>
            </w:r>
            <w:r>
              <w:rPr>
                <w:color w:val="000000"/>
                <w:sz w:val="18"/>
                <w:szCs w:val="18"/>
              </w:rPr>
              <w:t xml:space="preserve"> (élu 5 ans, chef de l'État) → nomme le </w:t>
            </w:r>
            <w:r>
              <w:rPr>
                <w:b/>
                <w:bCs/>
                <w:color w:val="E9704F"/>
                <w:sz w:val="18"/>
                <w:szCs w:val="18"/>
              </w:rPr>
              <w:t>Premier ministre</w:t>
            </w:r>
            <w:r>
              <w:rPr>
                <w:color w:val="000000"/>
                <w:sz w:val="18"/>
                <w:szCs w:val="18"/>
              </w:rPr>
              <w:t xml:space="preserve"> et le </w:t>
            </w:r>
            <w:r>
              <w:rPr>
                <w:b/>
                <w:bCs/>
                <w:color w:val="E9704F"/>
                <w:sz w:val="18"/>
                <w:szCs w:val="18"/>
              </w:rPr>
              <w:t>gouvernement</w:t>
            </w:r>
            <w:r>
              <w:rPr>
                <w:color w:val="000000"/>
                <w:sz w:val="18"/>
                <w:szCs w:val="18"/>
              </w:rPr>
              <w:t xml:space="preserve"> ; </w:t>
            </w:r>
            <w:r>
              <w:rPr>
                <w:b/>
                <w:bCs/>
                <w:color w:val="E9704F"/>
                <w:sz w:val="18"/>
                <w:szCs w:val="18"/>
              </w:rPr>
              <w:t>Parlement</w:t>
            </w:r>
            <w:r>
              <w:rPr>
                <w:color w:val="000000"/>
                <w:sz w:val="18"/>
                <w:szCs w:val="18"/>
              </w:rPr>
              <w:t xml:space="preserve"> (Assemblée nationale + Sénat) vote les lois ; </w:t>
            </w:r>
            <w:r>
              <w:rPr>
                <w:b/>
                <w:bCs/>
                <w:color w:val="E9704F"/>
                <w:sz w:val="18"/>
                <w:szCs w:val="18"/>
              </w:rPr>
              <w:t>Haute Cour constitutionnelle</w:t>
            </w:r>
            <w:r>
              <w:rPr>
                <w:color w:val="000000"/>
                <w:sz w:val="18"/>
                <w:szCs w:val="18"/>
              </w:rPr>
              <w:t xml:space="preserve"> contrôle la Constitution et les élections ; </w:t>
            </w:r>
            <w:r>
              <w:rPr>
                <w:b/>
                <w:bCs/>
                <w:color w:val="E9704F"/>
                <w:sz w:val="18"/>
                <w:szCs w:val="18"/>
              </w:rPr>
              <w:t>justice</w:t>
            </w:r>
            <w:r>
              <w:rPr>
                <w:color w:val="000000"/>
                <w:sz w:val="18"/>
                <w:szCs w:val="18"/>
              </w:rPr>
              <w:t xml:space="preserve"> indépendante ; </w:t>
            </w:r>
            <w:r>
              <w:rPr>
                <w:b/>
                <w:bCs/>
                <w:color w:val="E9704F"/>
                <w:sz w:val="18"/>
                <w:szCs w:val="18"/>
              </w:rPr>
              <w:t>collectivités</w:t>
            </w:r>
            <w:r>
              <w:rPr>
                <w:color w:val="000000"/>
                <w:sz w:val="18"/>
                <w:szCs w:val="18"/>
              </w:rPr>
              <w:t xml:space="preserve"> (provinces, régions, communes, </w:t>
            </w:r>
            <w:proofErr w:type="spellStart"/>
            <w:r>
              <w:rPr>
                <w:color w:val="000000"/>
                <w:sz w:val="18"/>
                <w:szCs w:val="18"/>
              </w:rPr>
              <w:t>fokontany</w:t>
            </w:r>
            <w:proofErr w:type="spellEnd"/>
            <w:r>
              <w:rPr>
                <w:color w:val="000000"/>
                <w:sz w:val="18"/>
                <w:szCs w:val="18"/>
              </w:rPr>
              <w:t>).</w:t>
            </w:r>
          </w:p>
          <w:p w14:paraId="79A50730" w14:textId="77777777" w:rsidR="00D03982" w:rsidRDefault="00000000">
            <w:pPr>
              <w:spacing w:after="50" w:line="276" w:lineRule="auto"/>
            </w:pPr>
            <w:r>
              <w:rPr>
                <w:color w:val="000000"/>
                <w:sz w:val="18"/>
                <w:szCs w:val="18"/>
              </w:rPr>
              <w:t xml:space="preserve">4. Toutes les crises (1972, 1991, 2002, 2009, 2025) naissent de </w:t>
            </w:r>
            <w:r>
              <w:rPr>
                <w:b/>
                <w:bCs/>
                <w:color w:val="E9704F"/>
                <w:sz w:val="18"/>
                <w:szCs w:val="18"/>
              </w:rPr>
              <w:t>mécontentements populaires</w:t>
            </w:r>
            <w:r>
              <w:rPr>
                <w:color w:val="000000"/>
                <w:sz w:val="18"/>
                <w:szCs w:val="18"/>
              </w:rPr>
              <w:t xml:space="preserve"> (pauvreté, coût de la vie, services défaillants), d'</w:t>
            </w:r>
            <w:r>
              <w:rPr>
                <w:b/>
                <w:bCs/>
                <w:color w:val="E9704F"/>
                <w:sz w:val="18"/>
                <w:szCs w:val="18"/>
              </w:rPr>
              <w:t>élections contestées</w:t>
            </w:r>
            <w:r>
              <w:rPr>
                <w:color w:val="000000"/>
                <w:sz w:val="18"/>
                <w:szCs w:val="18"/>
              </w:rPr>
              <w:t xml:space="preserve"> et du </w:t>
            </w:r>
            <w:r>
              <w:rPr>
                <w:b/>
                <w:bCs/>
                <w:color w:val="E9704F"/>
                <w:sz w:val="18"/>
                <w:szCs w:val="18"/>
              </w:rPr>
              <w:t>non-respect des institutions</w:t>
            </w:r>
            <w:r>
              <w:rPr>
                <w:color w:val="000000"/>
                <w:sz w:val="18"/>
                <w:szCs w:val="18"/>
              </w:rPr>
              <w:t xml:space="preserve"> ; elles se règlent dans la </w:t>
            </w:r>
            <w:r>
              <w:rPr>
                <w:b/>
                <w:bCs/>
                <w:color w:val="E9704F"/>
                <w:sz w:val="18"/>
                <w:szCs w:val="18"/>
              </w:rPr>
              <w:t>rue</w:t>
            </w:r>
            <w:r>
              <w:rPr>
                <w:color w:val="000000"/>
                <w:sz w:val="18"/>
                <w:szCs w:val="18"/>
              </w:rPr>
              <w:t xml:space="preserve"> et par des </w:t>
            </w:r>
            <w:r>
              <w:rPr>
                <w:b/>
                <w:bCs/>
                <w:color w:val="E9704F"/>
                <w:sz w:val="18"/>
                <w:szCs w:val="18"/>
              </w:rPr>
              <w:t>transitions</w:t>
            </w:r>
            <w:r>
              <w:rPr>
                <w:color w:val="000000"/>
                <w:sz w:val="18"/>
                <w:szCs w:val="18"/>
              </w:rPr>
              <w:t>, ce qui affaiblit l'État et le développement.</w:t>
            </w:r>
          </w:p>
        </w:tc>
        <w:tc>
          <w:tcPr>
            <w:tcW w:w="1100" w:type="dxa"/>
            <w:tcMar>
              <w:top w:w="60" w:type="dxa"/>
              <w:left w:w="60" w:type="dxa"/>
              <w:bottom w:w="60" w:type="dxa"/>
              <w:right w:w="60" w:type="dxa"/>
            </w:tcMar>
          </w:tcPr>
          <w:p w14:paraId="4B11C2DC" w14:textId="77777777" w:rsidR="00D03982" w:rsidRDefault="00000000">
            <w:pPr>
              <w:spacing w:after="50" w:line="276" w:lineRule="auto"/>
            </w:pPr>
            <w:r>
              <w:rPr>
                <w:color w:val="000000"/>
                <w:sz w:val="18"/>
                <w:szCs w:val="18"/>
              </w:rPr>
              <w:lastRenderedPageBreak/>
              <w:t>Travail individuel écrit</w:t>
            </w:r>
          </w:p>
        </w:tc>
        <w:tc>
          <w:tcPr>
            <w:tcW w:w="1050" w:type="dxa"/>
            <w:tcMar>
              <w:top w:w="60" w:type="dxa"/>
              <w:left w:w="60" w:type="dxa"/>
              <w:bottom w:w="60" w:type="dxa"/>
              <w:right w:w="60" w:type="dxa"/>
            </w:tcMar>
          </w:tcPr>
          <w:p w14:paraId="036D4685" w14:textId="77777777" w:rsidR="00D03982" w:rsidRDefault="00000000">
            <w:pPr>
              <w:spacing w:after="50" w:line="276" w:lineRule="auto"/>
            </w:pPr>
            <w:r>
              <w:rPr>
                <w:color w:val="000000"/>
                <w:sz w:val="18"/>
                <w:szCs w:val="18"/>
              </w:rPr>
              <w:t>Cahier, feuille d'évaluation</w:t>
            </w:r>
          </w:p>
        </w:tc>
        <w:tc>
          <w:tcPr>
            <w:tcW w:w="800" w:type="dxa"/>
            <w:tcMar>
              <w:top w:w="60" w:type="dxa"/>
              <w:left w:w="60" w:type="dxa"/>
              <w:bottom w:w="60" w:type="dxa"/>
              <w:right w:w="60" w:type="dxa"/>
            </w:tcMar>
          </w:tcPr>
          <w:p w14:paraId="12371291" w14:textId="77777777" w:rsidR="00D03982" w:rsidRDefault="00D03982"/>
        </w:tc>
      </w:tr>
    </w:tbl>
    <w:p w14:paraId="795B2036" w14:textId="77777777" w:rsidR="00D03982" w:rsidRDefault="00000000">
      <w:r>
        <w:br w:type="page"/>
      </w:r>
    </w:p>
    <w:p w14:paraId="37EFBA11" w14:textId="77777777" w:rsidR="00D03982" w:rsidRDefault="00000000">
      <w:pPr>
        <w:spacing w:after="40"/>
      </w:pPr>
      <w:r>
        <w:rPr>
          <w:b/>
          <w:bCs/>
          <w:color w:val="000000"/>
        </w:rPr>
        <w:lastRenderedPageBreak/>
        <w:t>LEÇON</w:t>
      </w:r>
    </w:p>
    <w:p w14:paraId="02C20129" w14:textId="77777777" w:rsidR="00D03982" w:rsidRDefault="00000000">
      <w:pPr>
        <w:spacing w:after="120"/>
      </w:pPr>
      <w:bookmarkStart w:id="58" w:name="lecon25"/>
      <w:r>
        <w:rPr>
          <w:b/>
          <w:bCs/>
          <w:color w:val="C00000"/>
          <w:sz w:val="30"/>
          <w:szCs w:val="30"/>
        </w:rPr>
        <w:t>Madagascar depuis 1960 : les Républiques successives, les événements majeurs et les institutions</w:t>
      </w:r>
      <w:bookmarkEnd w:id="58"/>
    </w:p>
    <w:p w14:paraId="67B33358" w14:textId="77777777" w:rsidR="00D03982" w:rsidRDefault="00000000">
      <w:pPr>
        <w:spacing w:before="120" w:after="40"/>
        <w:jc w:val="center"/>
      </w:pPr>
      <w:r>
        <w:rPr>
          <w:noProof/>
        </w:rPr>
        <w:drawing>
          <wp:inline distT="0" distB="0" distL="0" distR="0" wp14:anchorId="47075DBC" wp14:editId="00A3D416">
            <wp:extent cx="5400675" cy="2571750"/>
            <wp:effectExtent l="0" t="0" r="0" b="0"/>
            <wp:docPr id="210425335" name="Image 210425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00675" cy="2571750"/>
                    </a:xfrm>
                    <a:prstGeom prst="rect">
                      <a:avLst/>
                    </a:prstGeom>
                  </pic:spPr>
                </pic:pic>
              </a:graphicData>
            </a:graphic>
          </wp:inline>
        </w:drawing>
      </w:r>
    </w:p>
    <w:p w14:paraId="60C5B2AD" w14:textId="77777777" w:rsidR="00D03982" w:rsidRDefault="00000000">
      <w:pPr>
        <w:spacing w:after="160" w:line="276" w:lineRule="auto"/>
        <w:jc w:val="center"/>
      </w:pPr>
      <w:r>
        <w:rPr>
          <w:i/>
          <w:iCs/>
          <w:color w:val="000000"/>
          <w:sz w:val="18"/>
          <w:szCs w:val="18"/>
        </w:rPr>
        <w:t>Frise chronologique de Madagascar de 1960 à 2025 : Républiques, transitions et présidents — Source : réalisation J-</w:t>
      </w:r>
      <w:proofErr w:type="spellStart"/>
      <w:r>
        <w:rPr>
          <w:i/>
          <w:iCs/>
          <w:color w:val="000000"/>
          <w:sz w:val="18"/>
          <w:szCs w:val="18"/>
        </w:rPr>
        <w:t>Learn</w:t>
      </w:r>
      <w:proofErr w:type="spellEnd"/>
      <w:r>
        <w:rPr>
          <w:i/>
          <w:iCs/>
          <w:color w:val="000000"/>
          <w:sz w:val="18"/>
          <w:szCs w:val="18"/>
        </w:rPr>
        <w:t xml:space="preserve"> d'après </w:t>
      </w:r>
      <w:proofErr w:type="spellStart"/>
      <w:r>
        <w:rPr>
          <w:i/>
          <w:iCs/>
          <w:color w:val="000000"/>
          <w:sz w:val="18"/>
          <w:szCs w:val="18"/>
        </w:rPr>
        <w:t>Randrianja</w:t>
      </w:r>
      <w:proofErr w:type="spellEnd"/>
      <w:r>
        <w:rPr>
          <w:i/>
          <w:iCs/>
          <w:color w:val="000000"/>
          <w:sz w:val="18"/>
          <w:szCs w:val="18"/>
        </w:rPr>
        <w:t xml:space="preserve"> &amp; Ellis (2009), </w:t>
      </w:r>
      <w:proofErr w:type="spellStart"/>
      <w:r>
        <w:rPr>
          <w:i/>
          <w:iCs/>
          <w:color w:val="000000"/>
          <w:sz w:val="18"/>
          <w:szCs w:val="18"/>
        </w:rPr>
        <w:t>Rajaonah</w:t>
      </w:r>
      <w:proofErr w:type="spellEnd"/>
      <w:r>
        <w:rPr>
          <w:i/>
          <w:iCs/>
          <w:color w:val="000000"/>
          <w:sz w:val="18"/>
          <w:szCs w:val="18"/>
        </w:rPr>
        <w:t xml:space="preserve"> (2016) et les textes constitutionnels</w:t>
      </w:r>
    </w:p>
    <w:p w14:paraId="1B64836C" w14:textId="77777777" w:rsidR="00D03982" w:rsidRDefault="00000000">
      <w:pPr>
        <w:spacing w:after="100" w:line="276" w:lineRule="auto"/>
        <w:jc w:val="both"/>
      </w:pPr>
      <w:r>
        <w:rPr>
          <w:color w:val="000000"/>
        </w:rPr>
        <w:t>Depuis le 26 juin 1960, Madagascar a connu quatre Républiques, plusieurs transitions et huit chefs d'État. Cette histoire mouvementée, marquée par des crises politiques récurrentes, éclaire les institutions et les défis du pays d'aujourd'hui.</w:t>
      </w:r>
    </w:p>
    <w:p w14:paraId="7A128146" w14:textId="77777777" w:rsidR="00D03982" w:rsidRDefault="00000000">
      <w:pPr>
        <w:spacing w:before="160" w:after="80"/>
      </w:pPr>
      <w:r>
        <w:rPr>
          <w:b/>
          <w:bCs/>
          <w:color w:val="1E7B34"/>
          <w:sz w:val="24"/>
          <w:szCs w:val="24"/>
        </w:rPr>
        <w:t>1. La Première République (1960-1972)</w:t>
      </w:r>
    </w:p>
    <w:p w14:paraId="32F65FBA" w14:textId="77777777" w:rsidR="00D03982" w:rsidRDefault="00000000">
      <w:pPr>
        <w:spacing w:after="100" w:line="276" w:lineRule="auto"/>
        <w:jc w:val="both"/>
      </w:pPr>
      <w:r>
        <w:rPr>
          <w:color w:val="000000"/>
        </w:rPr>
        <w:t xml:space="preserve">Fondée sur la Constitution de 1959, la </w:t>
      </w:r>
      <w:r>
        <w:rPr>
          <w:b/>
          <w:bCs/>
          <w:color w:val="1F4E79"/>
        </w:rPr>
        <w:t>Première République</w:t>
      </w:r>
      <w:r>
        <w:rPr>
          <w:color w:val="000000"/>
        </w:rPr>
        <w:t xml:space="preserve"> est un régime présidentiel dominé par </w:t>
      </w:r>
      <w:r>
        <w:rPr>
          <w:b/>
          <w:bCs/>
          <w:color w:val="1F4E79"/>
        </w:rPr>
        <w:t>Philibert Tsiranana</w:t>
      </w:r>
      <w:r>
        <w:rPr>
          <w:color w:val="000000"/>
        </w:rPr>
        <w:t xml:space="preserve"> et son parti, le </w:t>
      </w:r>
      <w:r>
        <w:rPr>
          <w:b/>
          <w:bCs/>
          <w:color w:val="1F4E79"/>
        </w:rPr>
        <w:t>PSD</w:t>
      </w:r>
      <w:r>
        <w:rPr>
          <w:color w:val="000000"/>
        </w:rPr>
        <w:t xml:space="preserve">. Elle conserve des liens très étroits avec la </w:t>
      </w:r>
      <w:r>
        <w:rPr>
          <w:b/>
          <w:bCs/>
          <w:color w:val="1F4E79"/>
        </w:rPr>
        <w:t>France</w:t>
      </w:r>
      <w:r>
        <w:rPr>
          <w:color w:val="000000"/>
        </w:rPr>
        <w:t xml:space="preserve"> : accords de coopération, bases militaires (Diego-Suarez, </w:t>
      </w:r>
      <w:proofErr w:type="spellStart"/>
      <w:r>
        <w:rPr>
          <w:color w:val="000000"/>
        </w:rPr>
        <w:t>Ivato</w:t>
      </w:r>
      <w:proofErr w:type="spellEnd"/>
      <w:r>
        <w:rPr>
          <w:color w:val="000000"/>
        </w:rPr>
        <w:t xml:space="preserve">), monnaie liée au franc, nombreux coopérants ; l'opposition (AKFM, MONIMA) dénonce une « indépendance de façade ». Le régime prône un « socialisme malgache » modéré et apporte une relative stabilité. Mais la </w:t>
      </w:r>
      <w:r>
        <w:rPr>
          <w:b/>
          <w:bCs/>
          <w:color w:val="1F4E79"/>
        </w:rPr>
        <w:t>révolte paysanne du Sud</w:t>
      </w:r>
      <w:r>
        <w:rPr>
          <w:color w:val="000000"/>
        </w:rPr>
        <w:t xml:space="preserve"> (avril 1971), durement réprimée, puis les </w:t>
      </w:r>
      <w:r>
        <w:rPr>
          <w:b/>
          <w:bCs/>
          <w:color w:val="1F4E79"/>
        </w:rPr>
        <w:t>événements de mai 1972</w:t>
      </w:r>
      <w:r>
        <w:rPr>
          <w:color w:val="000000"/>
        </w:rPr>
        <w:t xml:space="preserve">, grève des étudiants et des lycéens pour la malgachisation de l'enseignement, rejoints par les travailleurs de la capitale, et fusillade du </w:t>
      </w:r>
      <w:r>
        <w:rPr>
          <w:b/>
          <w:bCs/>
          <w:color w:val="1F4E79"/>
        </w:rPr>
        <w:t>13 mai</w:t>
      </w:r>
      <w:r>
        <w:rPr>
          <w:color w:val="000000"/>
        </w:rPr>
        <w:t xml:space="preserve">, l'emportent : le 18 mai 1972, Tsiranana remet les pleins pouvoirs au général </w:t>
      </w:r>
      <w:r>
        <w:rPr>
          <w:b/>
          <w:bCs/>
          <w:color w:val="1F4E79"/>
        </w:rPr>
        <w:t xml:space="preserve">Gabriel </w:t>
      </w:r>
      <w:proofErr w:type="spellStart"/>
      <w:r>
        <w:rPr>
          <w:b/>
          <w:bCs/>
          <w:color w:val="1F4E79"/>
        </w:rPr>
        <w:t>Ramanantsoa</w:t>
      </w:r>
      <w:proofErr w:type="spellEnd"/>
      <w:r>
        <w:rPr>
          <w:color w:val="000000"/>
        </w:rPr>
        <w:t>.</w:t>
      </w:r>
    </w:p>
    <w:p w14:paraId="30C341CE" w14:textId="77777777" w:rsidR="00D03982" w:rsidRDefault="00000000">
      <w:pPr>
        <w:spacing w:before="160" w:after="80"/>
      </w:pPr>
      <w:r>
        <w:rPr>
          <w:b/>
          <w:bCs/>
          <w:color w:val="1E7B34"/>
          <w:sz w:val="24"/>
          <w:szCs w:val="24"/>
        </w:rPr>
        <w:t>2. La transition militaire et la Deuxième République (1972-1992)</w:t>
      </w:r>
    </w:p>
    <w:p w14:paraId="4DC05081" w14:textId="77777777" w:rsidR="00D03982" w:rsidRDefault="00000000">
      <w:pPr>
        <w:spacing w:after="100" w:line="276" w:lineRule="auto"/>
        <w:jc w:val="both"/>
      </w:pPr>
      <w:proofErr w:type="spellStart"/>
      <w:r>
        <w:rPr>
          <w:color w:val="000000"/>
        </w:rPr>
        <w:t>Ramanantsoa</w:t>
      </w:r>
      <w:proofErr w:type="spellEnd"/>
      <w:r>
        <w:rPr>
          <w:color w:val="000000"/>
        </w:rPr>
        <w:t xml:space="preserve"> engage la </w:t>
      </w:r>
      <w:r>
        <w:rPr>
          <w:b/>
          <w:bCs/>
          <w:color w:val="1F4E79"/>
        </w:rPr>
        <w:t>malgachisation</w:t>
      </w:r>
      <w:r>
        <w:rPr>
          <w:color w:val="000000"/>
        </w:rPr>
        <w:t xml:space="preserve">, renégocie les accords avec la France, quitte la zone franc et obtient le départ des troupes françaises (1973). En février 1975, il cède le pouvoir au colonel </w:t>
      </w:r>
      <w:r>
        <w:rPr>
          <w:b/>
          <w:bCs/>
          <w:color w:val="1F4E79"/>
        </w:rPr>
        <w:t xml:space="preserve">Richard </w:t>
      </w:r>
      <w:proofErr w:type="spellStart"/>
      <w:r>
        <w:rPr>
          <w:b/>
          <w:bCs/>
          <w:color w:val="1F4E79"/>
        </w:rPr>
        <w:t>Ratsimandrava</w:t>
      </w:r>
      <w:proofErr w:type="spellEnd"/>
      <w:r>
        <w:rPr>
          <w:color w:val="000000"/>
        </w:rPr>
        <w:t xml:space="preserve">, assassiné six jours plus tard ; un Directoire militaire choisit le capitaine de frégate </w:t>
      </w:r>
      <w:r>
        <w:rPr>
          <w:b/>
          <w:bCs/>
          <w:color w:val="1F4E79"/>
        </w:rPr>
        <w:t>Didier Ratsiraka</w:t>
      </w:r>
      <w:r>
        <w:rPr>
          <w:color w:val="000000"/>
        </w:rPr>
        <w:t xml:space="preserve">. La Constitution du 21 décembre 1975 fonde la </w:t>
      </w:r>
      <w:r>
        <w:rPr>
          <w:b/>
          <w:bCs/>
          <w:color w:val="1F4E79"/>
        </w:rPr>
        <w:t>République démocratique de Madagascar</w:t>
      </w:r>
      <w:r>
        <w:rPr>
          <w:color w:val="000000"/>
        </w:rPr>
        <w:t xml:space="preserve">, la </w:t>
      </w:r>
      <w:r>
        <w:rPr>
          <w:b/>
          <w:bCs/>
          <w:color w:val="1F4E79"/>
        </w:rPr>
        <w:t>Deuxième République</w:t>
      </w:r>
      <w:r>
        <w:rPr>
          <w:color w:val="000000"/>
        </w:rPr>
        <w:t xml:space="preserve">. Guidée par la </w:t>
      </w:r>
      <w:r>
        <w:rPr>
          <w:b/>
          <w:bCs/>
          <w:color w:val="1F4E79"/>
        </w:rPr>
        <w:t>Charte de la Révolution</w:t>
      </w:r>
      <w:r>
        <w:rPr>
          <w:color w:val="000000"/>
        </w:rPr>
        <w:t xml:space="preserve"> (le « </w:t>
      </w:r>
      <w:proofErr w:type="spellStart"/>
      <w:r>
        <w:rPr>
          <w:b/>
          <w:bCs/>
          <w:color w:val="1F4E79"/>
        </w:rPr>
        <w:t>Boky</w:t>
      </w:r>
      <w:proofErr w:type="spellEnd"/>
      <w:r>
        <w:rPr>
          <w:b/>
          <w:bCs/>
          <w:color w:val="1F4E79"/>
        </w:rPr>
        <w:t xml:space="preserve"> Mena</w:t>
      </w:r>
      <w:r>
        <w:rPr>
          <w:color w:val="000000"/>
        </w:rPr>
        <w:t xml:space="preserve"> »), elle engage une révolution socialiste : nationalisation des banques et des grandes entreprises, décentralisation par les </w:t>
      </w:r>
      <w:proofErr w:type="spellStart"/>
      <w:r>
        <w:rPr>
          <w:b/>
          <w:bCs/>
          <w:color w:val="1F4E79"/>
        </w:rPr>
        <w:t>fokonolona</w:t>
      </w:r>
      <w:proofErr w:type="spellEnd"/>
      <w:r>
        <w:rPr>
          <w:color w:val="000000"/>
        </w:rPr>
        <w:t>, parti dominant (AREMA), rapprochement avec l'URSS et les pays socialistes. Mais dans les années 1980, l'économie s'effondre : dette, pénuries, chute des revenus ; le FMI et la Banque mondiale imposent l'</w:t>
      </w:r>
      <w:r>
        <w:rPr>
          <w:b/>
          <w:bCs/>
          <w:color w:val="1F4E79"/>
        </w:rPr>
        <w:t>ajustement structurel</w:t>
      </w:r>
      <w:r>
        <w:rPr>
          <w:color w:val="000000"/>
        </w:rPr>
        <w:t xml:space="preserve">. En 1991, les </w:t>
      </w:r>
      <w:r>
        <w:rPr>
          <w:b/>
          <w:bCs/>
          <w:color w:val="1F4E79"/>
        </w:rPr>
        <w:t>Forces vives</w:t>
      </w:r>
      <w:r>
        <w:rPr>
          <w:color w:val="000000"/>
        </w:rPr>
        <w:t xml:space="preserve"> d'Albert </w:t>
      </w:r>
      <w:proofErr w:type="spellStart"/>
      <w:r>
        <w:rPr>
          <w:color w:val="000000"/>
        </w:rPr>
        <w:t>Zafy</w:t>
      </w:r>
      <w:proofErr w:type="spellEnd"/>
      <w:r>
        <w:rPr>
          <w:color w:val="000000"/>
        </w:rPr>
        <w:t xml:space="preserve"> lancent des grèves générales et d'immenses manifestations ; la marche du </w:t>
      </w:r>
      <w:r>
        <w:rPr>
          <w:b/>
          <w:bCs/>
          <w:color w:val="1F4E79"/>
        </w:rPr>
        <w:t>10 août 1991</w:t>
      </w:r>
      <w:r>
        <w:rPr>
          <w:color w:val="000000"/>
        </w:rPr>
        <w:t xml:space="preserve"> sur le palais d'</w:t>
      </w:r>
      <w:proofErr w:type="spellStart"/>
      <w:r>
        <w:rPr>
          <w:color w:val="000000"/>
        </w:rPr>
        <w:t>Iavoloha</w:t>
      </w:r>
      <w:proofErr w:type="spellEnd"/>
      <w:r>
        <w:rPr>
          <w:color w:val="000000"/>
        </w:rPr>
        <w:t xml:space="preserve"> est réprimée dans le sang ; la </w:t>
      </w:r>
      <w:r>
        <w:rPr>
          <w:b/>
          <w:bCs/>
          <w:color w:val="1F4E79"/>
        </w:rPr>
        <w:t>convention du Panorama</w:t>
      </w:r>
      <w:r>
        <w:rPr>
          <w:color w:val="000000"/>
        </w:rPr>
        <w:t xml:space="preserve"> (31 octobre 1991) ouvre une transition démocratique.</w:t>
      </w:r>
    </w:p>
    <w:p w14:paraId="65DD4871" w14:textId="77777777" w:rsidR="00D03982" w:rsidRDefault="00000000">
      <w:pPr>
        <w:spacing w:before="160" w:after="80"/>
      </w:pPr>
      <w:r>
        <w:rPr>
          <w:b/>
          <w:bCs/>
          <w:color w:val="1E7B34"/>
          <w:sz w:val="24"/>
          <w:szCs w:val="24"/>
        </w:rPr>
        <w:t>3. La Troisième République (1992-2010)</w:t>
      </w:r>
    </w:p>
    <w:p w14:paraId="7531003F" w14:textId="77777777" w:rsidR="00D03982" w:rsidRDefault="00000000">
      <w:pPr>
        <w:spacing w:after="100" w:line="276" w:lineRule="auto"/>
        <w:jc w:val="both"/>
      </w:pPr>
      <w:r>
        <w:rPr>
          <w:color w:val="000000"/>
        </w:rPr>
        <w:t xml:space="preserve">La Constitution du </w:t>
      </w:r>
      <w:r>
        <w:rPr>
          <w:b/>
          <w:bCs/>
          <w:color w:val="1F4E79"/>
        </w:rPr>
        <w:t>18 septembre 1992</w:t>
      </w:r>
      <w:r>
        <w:rPr>
          <w:color w:val="000000"/>
        </w:rPr>
        <w:t xml:space="preserve"> instaure un régime parlementaire, devenu présidentiel après la révision de 1998. </w:t>
      </w:r>
      <w:r>
        <w:rPr>
          <w:b/>
          <w:bCs/>
          <w:color w:val="1F4E79"/>
        </w:rPr>
        <w:t xml:space="preserve">Albert </w:t>
      </w:r>
      <w:proofErr w:type="spellStart"/>
      <w:r>
        <w:rPr>
          <w:b/>
          <w:bCs/>
          <w:color w:val="1F4E79"/>
        </w:rPr>
        <w:t>Zafy</w:t>
      </w:r>
      <w:proofErr w:type="spellEnd"/>
      <w:r>
        <w:rPr>
          <w:color w:val="000000"/>
        </w:rPr>
        <w:t xml:space="preserve"> (1993-1996) est empêché par l'Assemblée nationale ; </w:t>
      </w:r>
      <w:r>
        <w:rPr>
          <w:b/>
          <w:bCs/>
          <w:color w:val="1F4E79"/>
        </w:rPr>
        <w:t>Didier Ratsiraka</w:t>
      </w:r>
      <w:r>
        <w:rPr>
          <w:color w:val="000000"/>
        </w:rPr>
        <w:t xml:space="preserve"> revient au pouvoir (1997-2002). L'élection présidentielle de décembre 2001 débouche sur la </w:t>
      </w:r>
      <w:r>
        <w:rPr>
          <w:b/>
          <w:bCs/>
          <w:color w:val="1F4E79"/>
        </w:rPr>
        <w:t>crise de 2002</w:t>
      </w:r>
      <w:r>
        <w:rPr>
          <w:color w:val="000000"/>
        </w:rPr>
        <w:t xml:space="preserve"> : pendant six mois, deux présidents, deux capitales, des barrages coupent le pays, jusqu'à la reconnaissance de </w:t>
      </w:r>
      <w:r>
        <w:rPr>
          <w:b/>
          <w:bCs/>
          <w:color w:val="1F4E79"/>
        </w:rPr>
        <w:t xml:space="preserve">Marc </w:t>
      </w:r>
      <w:proofErr w:type="spellStart"/>
      <w:r>
        <w:rPr>
          <w:b/>
          <w:bCs/>
          <w:color w:val="1F4E79"/>
        </w:rPr>
        <w:lastRenderedPageBreak/>
        <w:t>Ravalomanana</w:t>
      </w:r>
      <w:proofErr w:type="spellEnd"/>
      <w:r>
        <w:rPr>
          <w:color w:val="000000"/>
        </w:rPr>
        <w:t xml:space="preserve"> (2002-2009). Son mandat apporte croissance, routes et Madagascar Action Plan, mais aussi des tensions avec l'opposition et les milieux d'affaires. En janvier 2009, le maire d'Antananarivo </w:t>
      </w:r>
      <w:proofErr w:type="spellStart"/>
      <w:r>
        <w:rPr>
          <w:b/>
          <w:bCs/>
          <w:color w:val="1F4E79"/>
        </w:rPr>
        <w:t>Andry</w:t>
      </w:r>
      <w:proofErr w:type="spellEnd"/>
      <w:r>
        <w:rPr>
          <w:b/>
          <w:bCs/>
          <w:color w:val="1F4E79"/>
        </w:rPr>
        <w:t xml:space="preserve"> </w:t>
      </w:r>
      <w:proofErr w:type="spellStart"/>
      <w:r>
        <w:rPr>
          <w:b/>
          <w:bCs/>
          <w:color w:val="1F4E79"/>
        </w:rPr>
        <w:t>Rajoelina</w:t>
      </w:r>
      <w:proofErr w:type="spellEnd"/>
      <w:r>
        <w:rPr>
          <w:color w:val="000000"/>
        </w:rPr>
        <w:t xml:space="preserve"> soulève la capitale ; la fusillade du </w:t>
      </w:r>
      <w:r>
        <w:rPr>
          <w:b/>
          <w:bCs/>
          <w:color w:val="1F4E79"/>
        </w:rPr>
        <w:t>7 février</w:t>
      </w:r>
      <w:r>
        <w:rPr>
          <w:color w:val="000000"/>
        </w:rPr>
        <w:t xml:space="preserve"> devant le palais d'</w:t>
      </w:r>
      <w:proofErr w:type="spellStart"/>
      <w:r>
        <w:rPr>
          <w:color w:val="000000"/>
        </w:rPr>
        <w:t>Ambohitsorohitra</w:t>
      </w:r>
      <w:proofErr w:type="spellEnd"/>
      <w:r>
        <w:rPr>
          <w:color w:val="000000"/>
        </w:rPr>
        <w:t xml:space="preserve"> fait des dizaines de morts ; le 17 mars 2009, </w:t>
      </w:r>
      <w:proofErr w:type="spellStart"/>
      <w:r>
        <w:rPr>
          <w:color w:val="000000"/>
        </w:rPr>
        <w:t>Ravalomanana</w:t>
      </w:r>
      <w:proofErr w:type="spellEnd"/>
      <w:r>
        <w:rPr>
          <w:color w:val="000000"/>
        </w:rPr>
        <w:t xml:space="preserve"> remet le pouvoir à un directoire militaire qui le transmet à </w:t>
      </w:r>
      <w:proofErr w:type="spellStart"/>
      <w:r>
        <w:rPr>
          <w:color w:val="000000"/>
        </w:rPr>
        <w:t>Rajoelina</w:t>
      </w:r>
      <w:proofErr w:type="spellEnd"/>
      <w:r>
        <w:rPr>
          <w:color w:val="000000"/>
        </w:rPr>
        <w:t>. La communauté internationale condamne ce coup d'État et suspend Madagascar de l'Union africaine et de la SADC.</w:t>
      </w:r>
    </w:p>
    <w:p w14:paraId="73E371FC" w14:textId="77777777" w:rsidR="00D03982" w:rsidRDefault="00000000">
      <w:pPr>
        <w:spacing w:before="160" w:after="80"/>
      </w:pPr>
      <w:r>
        <w:rPr>
          <w:b/>
          <w:bCs/>
          <w:color w:val="1E7B34"/>
          <w:sz w:val="24"/>
          <w:szCs w:val="24"/>
        </w:rPr>
        <w:t>4. La Quatrième République (2010-2025) et la transition actuelle</w:t>
      </w:r>
    </w:p>
    <w:p w14:paraId="7798CF8C" w14:textId="77777777" w:rsidR="00D03982" w:rsidRDefault="00000000">
      <w:pPr>
        <w:spacing w:after="100" w:line="276" w:lineRule="auto"/>
        <w:jc w:val="both"/>
      </w:pPr>
      <w:r>
        <w:rPr>
          <w:color w:val="000000"/>
        </w:rPr>
        <w:t xml:space="preserve">Après la </w:t>
      </w:r>
      <w:r>
        <w:rPr>
          <w:b/>
          <w:bCs/>
          <w:color w:val="1F4E79"/>
        </w:rPr>
        <w:t>Haute Autorité de la Transition</w:t>
      </w:r>
      <w:r>
        <w:rPr>
          <w:color w:val="000000"/>
        </w:rPr>
        <w:t xml:space="preserve"> (2009-2014), la Constitution de la </w:t>
      </w:r>
      <w:r>
        <w:rPr>
          <w:b/>
          <w:bCs/>
          <w:color w:val="1F4E79"/>
        </w:rPr>
        <w:t>Quatrième République</w:t>
      </w:r>
      <w:r>
        <w:rPr>
          <w:color w:val="000000"/>
        </w:rPr>
        <w:t xml:space="preserve"> est adoptée par référendum le </w:t>
      </w:r>
      <w:r>
        <w:rPr>
          <w:b/>
          <w:bCs/>
          <w:color w:val="1F4E79"/>
        </w:rPr>
        <w:t>17 novembre 2010</w:t>
      </w:r>
      <w:r>
        <w:rPr>
          <w:color w:val="000000"/>
        </w:rPr>
        <w:t xml:space="preserve">. </w:t>
      </w:r>
      <w:proofErr w:type="spellStart"/>
      <w:r>
        <w:rPr>
          <w:b/>
          <w:bCs/>
          <w:color w:val="1F4E79"/>
        </w:rPr>
        <w:t>Hery</w:t>
      </w:r>
      <w:proofErr w:type="spellEnd"/>
      <w:r>
        <w:rPr>
          <w:b/>
          <w:bCs/>
          <w:color w:val="1F4E79"/>
        </w:rPr>
        <w:t xml:space="preserve"> </w:t>
      </w:r>
      <w:proofErr w:type="spellStart"/>
      <w:r>
        <w:rPr>
          <w:b/>
          <w:bCs/>
          <w:color w:val="1F4E79"/>
        </w:rPr>
        <w:t>Rajaonarimampianina</w:t>
      </w:r>
      <w:proofErr w:type="spellEnd"/>
      <w:r>
        <w:rPr>
          <w:color w:val="000000"/>
        </w:rPr>
        <w:t xml:space="preserve"> (2014-2018), puis </w:t>
      </w:r>
      <w:proofErr w:type="spellStart"/>
      <w:r>
        <w:rPr>
          <w:b/>
          <w:bCs/>
          <w:color w:val="1F4E79"/>
        </w:rPr>
        <w:t>Andry</w:t>
      </w:r>
      <w:proofErr w:type="spellEnd"/>
      <w:r>
        <w:rPr>
          <w:b/>
          <w:bCs/>
          <w:color w:val="1F4E79"/>
        </w:rPr>
        <w:t xml:space="preserve"> </w:t>
      </w:r>
      <w:proofErr w:type="spellStart"/>
      <w:r>
        <w:rPr>
          <w:b/>
          <w:bCs/>
          <w:color w:val="1F4E79"/>
        </w:rPr>
        <w:t>Rajoelina</w:t>
      </w:r>
      <w:proofErr w:type="spellEnd"/>
      <w:r>
        <w:rPr>
          <w:color w:val="000000"/>
        </w:rPr>
        <w:t xml:space="preserve">, élu en décembre 2018 et réélu en novembre 2023 lors d'un scrutin boycotté par l'opposition, la dirigent. En septembre 2025, des manifestations de la jeunesse (« </w:t>
      </w:r>
      <w:proofErr w:type="spellStart"/>
      <w:r>
        <w:rPr>
          <w:color w:val="000000"/>
        </w:rPr>
        <w:t>Gen</w:t>
      </w:r>
      <w:proofErr w:type="spellEnd"/>
      <w:r>
        <w:rPr>
          <w:color w:val="000000"/>
        </w:rPr>
        <w:t xml:space="preserve"> Z ») contre les coupures d'eau et d'électricité et la corruption s'étendent au pays ; le </w:t>
      </w:r>
      <w:r>
        <w:rPr>
          <w:b/>
          <w:bCs/>
          <w:color w:val="1F4E79"/>
        </w:rPr>
        <w:t>14 octobre 2025</w:t>
      </w:r>
      <w:r>
        <w:rPr>
          <w:color w:val="000000"/>
        </w:rPr>
        <w:t xml:space="preserve">, l'Assemblée nationale destitue le président </w:t>
      </w:r>
      <w:proofErr w:type="spellStart"/>
      <w:r>
        <w:rPr>
          <w:color w:val="000000"/>
        </w:rPr>
        <w:t>Rajoelina</w:t>
      </w:r>
      <w:proofErr w:type="spellEnd"/>
      <w:r>
        <w:rPr>
          <w:color w:val="000000"/>
        </w:rPr>
        <w:t xml:space="preserve"> et, le </w:t>
      </w:r>
      <w:r>
        <w:rPr>
          <w:b/>
          <w:bCs/>
          <w:color w:val="1F4E79"/>
        </w:rPr>
        <w:t>17 octobre 2025</w:t>
      </w:r>
      <w:r>
        <w:rPr>
          <w:color w:val="000000"/>
        </w:rPr>
        <w:t xml:space="preserve">, le colonel </w:t>
      </w:r>
      <w:r>
        <w:rPr>
          <w:b/>
          <w:bCs/>
          <w:color w:val="1F4E79"/>
        </w:rPr>
        <w:t xml:space="preserve">Michaël </w:t>
      </w:r>
      <w:proofErr w:type="spellStart"/>
      <w:r>
        <w:rPr>
          <w:b/>
          <w:bCs/>
          <w:color w:val="1F4E79"/>
        </w:rPr>
        <w:t>Randrianirina</w:t>
      </w:r>
      <w:proofErr w:type="spellEnd"/>
      <w:r>
        <w:rPr>
          <w:color w:val="000000"/>
        </w:rPr>
        <w:t xml:space="preserve"> est investi </w:t>
      </w:r>
      <w:r>
        <w:rPr>
          <w:b/>
          <w:bCs/>
          <w:color w:val="1F4E79"/>
        </w:rPr>
        <w:t>président de la Refondation</w:t>
      </w:r>
      <w:r>
        <w:rPr>
          <w:color w:val="000000"/>
        </w:rPr>
        <w:t xml:space="preserve"> ; la Constitution est suspendue et une transition de 24 mois est annoncée vers une nouvelle constitution et des élections.</w:t>
      </w:r>
    </w:p>
    <w:p w14:paraId="3C5F2991" w14:textId="77777777" w:rsidR="00D03982" w:rsidRDefault="00000000">
      <w:pPr>
        <w:spacing w:before="160" w:after="80"/>
      </w:pPr>
      <w:r>
        <w:rPr>
          <w:b/>
          <w:bCs/>
          <w:color w:val="1E7B34"/>
          <w:sz w:val="24"/>
          <w:szCs w:val="24"/>
        </w:rPr>
        <w:t>5. Les institutions de la République</w:t>
      </w:r>
    </w:p>
    <w:p w14:paraId="29CA7552" w14:textId="77777777" w:rsidR="00D03982" w:rsidRDefault="00000000">
      <w:pPr>
        <w:spacing w:after="100" w:line="276" w:lineRule="auto"/>
        <w:jc w:val="both"/>
      </w:pPr>
      <w:r>
        <w:rPr>
          <w:color w:val="000000"/>
        </w:rPr>
        <w:t xml:space="preserve">Selon la Constitution de 2010, le </w:t>
      </w:r>
      <w:r>
        <w:rPr>
          <w:b/>
          <w:bCs/>
          <w:color w:val="1F4E79"/>
        </w:rPr>
        <w:t>président de la République</w:t>
      </w:r>
      <w:r>
        <w:rPr>
          <w:color w:val="000000"/>
        </w:rPr>
        <w:t xml:space="preserve">, élu au suffrage universel pour cinq ans, est le chef de l'État ; il nomme le </w:t>
      </w:r>
      <w:r>
        <w:rPr>
          <w:b/>
          <w:bCs/>
          <w:color w:val="1F4E79"/>
        </w:rPr>
        <w:t>Premier ministre</w:t>
      </w:r>
      <w:r>
        <w:rPr>
          <w:color w:val="000000"/>
        </w:rPr>
        <w:t xml:space="preserve">, qui dirige le </w:t>
      </w:r>
      <w:r>
        <w:rPr>
          <w:b/>
          <w:bCs/>
          <w:color w:val="1F4E79"/>
        </w:rPr>
        <w:t>gouvernement</w:t>
      </w:r>
      <w:r>
        <w:rPr>
          <w:color w:val="000000"/>
        </w:rPr>
        <w:t xml:space="preserve"> et conduit la politique de la nation. Le </w:t>
      </w:r>
      <w:r>
        <w:rPr>
          <w:b/>
          <w:bCs/>
          <w:color w:val="1F4E79"/>
        </w:rPr>
        <w:t>Parlement</w:t>
      </w:r>
      <w:r>
        <w:rPr>
          <w:color w:val="000000"/>
        </w:rPr>
        <w:t>, composé de l'</w:t>
      </w:r>
      <w:r>
        <w:rPr>
          <w:b/>
          <w:bCs/>
          <w:color w:val="1F4E79"/>
        </w:rPr>
        <w:t>Assemblée nationale</w:t>
      </w:r>
      <w:r>
        <w:rPr>
          <w:color w:val="000000"/>
        </w:rPr>
        <w:t xml:space="preserve"> (députés élus) et du </w:t>
      </w:r>
      <w:r>
        <w:rPr>
          <w:b/>
          <w:bCs/>
          <w:color w:val="1F4E79"/>
        </w:rPr>
        <w:t>Sénat</w:t>
      </w:r>
      <w:r>
        <w:rPr>
          <w:color w:val="000000"/>
        </w:rPr>
        <w:t xml:space="preserve">, vote les lois et le budget et contrôle le gouvernement. La </w:t>
      </w:r>
      <w:r>
        <w:rPr>
          <w:b/>
          <w:bCs/>
          <w:color w:val="1F4E79"/>
        </w:rPr>
        <w:t>Haute Cour constitutionnelle</w:t>
      </w:r>
      <w:r>
        <w:rPr>
          <w:color w:val="000000"/>
        </w:rPr>
        <w:t xml:space="preserve"> veille au respect de la Constitution et proclame les résultats des élections. La </w:t>
      </w:r>
      <w:r>
        <w:rPr>
          <w:b/>
          <w:bCs/>
          <w:color w:val="1F4E79"/>
        </w:rPr>
        <w:t>justice</w:t>
      </w:r>
      <w:r>
        <w:rPr>
          <w:color w:val="000000"/>
        </w:rPr>
        <w:t xml:space="preserve"> est indépendante. Les </w:t>
      </w:r>
      <w:r>
        <w:rPr>
          <w:b/>
          <w:bCs/>
          <w:color w:val="1F4E79"/>
        </w:rPr>
        <w:t>collectivités territoriales décentralisées</w:t>
      </w:r>
      <w:r>
        <w:rPr>
          <w:color w:val="000000"/>
        </w:rPr>
        <w:t xml:space="preserve"> (provinces, régions, communes) et les </w:t>
      </w:r>
      <w:proofErr w:type="spellStart"/>
      <w:r>
        <w:rPr>
          <w:b/>
          <w:bCs/>
          <w:color w:val="1F4E79"/>
        </w:rPr>
        <w:t>fokontany</w:t>
      </w:r>
      <w:proofErr w:type="spellEnd"/>
      <w:r>
        <w:rPr>
          <w:color w:val="000000"/>
        </w:rPr>
        <w:t xml:space="preserve"> administrent la vie locale. Ce schéma, hérité des constitutions de 1959, 1975 et 1992, a été chaque fois ébranlé par les crises de 1972, 1991, 2002, 2009 et 2025, nées de la pauvreté, des élections contestées et du non-respect des règles : construire des institutions solides et respectées reste le grand défi de la nation malgache.</w:t>
      </w:r>
    </w:p>
    <w:p w14:paraId="570395DE" w14:textId="77777777" w:rsidR="00D03982" w:rsidRDefault="00000000">
      <w:pPr>
        <w:spacing w:before="200" w:after="160"/>
      </w:pPr>
      <w:r>
        <w:rPr>
          <w:b/>
          <w:bCs/>
          <w:color w:val="C00000"/>
          <w:sz w:val="26"/>
          <w:szCs w:val="26"/>
        </w:rPr>
        <w:t>EXERCICES</w:t>
      </w:r>
    </w:p>
    <w:p w14:paraId="3F993FA3" w14:textId="77777777" w:rsidR="00D03982" w:rsidRDefault="00000000">
      <w:pPr>
        <w:spacing w:after="80" w:line="276" w:lineRule="auto"/>
      </w:pPr>
      <w:r>
        <w:rPr>
          <w:i/>
          <w:iCs/>
          <w:color w:val="000000"/>
          <w:sz w:val="20"/>
          <w:szCs w:val="20"/>
        </w:rPr>
        <w:t xml:space="preserve">Exercices notés selon un barème — total : </w:t>
      </w:r>
      <w:r>
        <w:rPr>
          <w:b/>
          <w:bCs/>
          <w:i/>
          <w:iCs/>
          <w:color w:val="000000"/>
          <w:sz w:val="20"/>
          <w:szCs w:val="20"/>
        </w:rPr>
        <w:t>18 points</w:t>
      </w:r>
      <w:r>
        <w:rPr>
          <w:i/>
          <w:iCs/>
          <w:color w:val="000000"/>
          <w:sz w:val="20"/>
          <w:szCs w:val="20"/>
        </w:rPr>
        <w:t>.</w:t>
      </w:r>
    </w:p>
    <w:p w14:paraId="752B2FD2" w14:textId="77777777" w:rsidR="00D03982" w:rsidRDefault="00000000">
      <w:pPr>
        <w:keepNext/>
        <w:spacing w:before="120" w:after="80" w:line="276" w:lineRule="auto"/>
      </w:pPr>
      <w:r>
        <w:rPr>
          <w:b/>
          <w:bCs/>
          <w:color w:val="000000"/>
        </w:rPr>
        <w:t>Exercice 1</w:t>
      </w:r>
      <w:r>
        <w:rPr>
          <w:color w:val="000000"/>
        </w:rPr>
        <w:t xml:space="preserve"> — Associez chaque président à sa République ou à sa période (recopiez les couples). (4 pts)</w:t>
      </w:r>
    </w:p>
    <w:p w14:paraId="14D682CD" w14:textId="77777777" w:rsidR="00D03982" w:rsidRDefault="00000000">
      <w:pPr>
        <w:spacing w:after="40" w:line="276" w:lineRule="auto"/>
        <w:ind w:left="360"/>
      </w:pPr>
      <w:r>
        <w:rPr>
          <w:color w:val="000000"/>
        </w:rPr>
        <w:t xml:space="preserve">1. Philibert Tsiranana — 2. Didier Ratsiraka — 3. Marc </w:t>
      </w:r>
      <w:proofErr w:type="spellStart"/>
      <w:r>
        <w:rPr>
          <w:color w:val="000000"/>
        </w:rPr>
        <w:t>Ravalomanana</w:t>
      </w:r>
      <w:proofErr w:type="spellEnd"/>
      <w:r>
        <w:rPr>
          <w:color w:val="000000"/>
        </w:rPr>
        <w:t xml:space="preserve"> — 4. </w:t>
      </w:r>
      <w:proofErr w:type="spellStart"/>
      <w:r>
        <w:rPr>
          <w:color w:val="000000"/>
        </w:rPr>
        <w:t>Andry</w:t>
      </w:r>
      <w:proofErr w:type="spellEnd"/>
      <w:r>
        <w:rPr>
          <w:color w:val="000000"/>
        </w:rPr>
        <w:t xml:space="preserve"> </w:t>
      </w:r>
      <w:proofErr w:type="spellStart"/>
      <w:r>
        <w:rPr>
          <w:color w:val="000000"/>
        </w:rPr>
        <w:t>Rajoelina</w:t>
      </w:r>
      <w:proofErr w:type="spellEnd"/>
    </w:p>
    <w:p w14:paraId="0464C187" w14:textId="77777777" w:rsidR="00D03982" w:rsidRDefault="00000000">
      <w:pPr>
        <w:spacing w:after="40" w:line="276" w:lineRule="auto"/>
        <w:ind w:left="360"/>
      </w:pPr>
      <w:r>
        <w:rPr>
          <w:color w:val="000000"/>
        </w:rPr>
        <w:t>A. Deuxième République (1975-1992) et fin de la Troisième (1997-2002)</w:t>
      </w:r>
    </w:p>
    <w:p w14:paraId="2860FD5C" w14:textId="77777777" w:rsidR="00D03982" w:rsidRDefault="00000000">
      <w:pPr>
        <w:spacing w:after="40" w:line="276" w:lineRule="auto"/>
        <w:ind w:left="360"/>
      </w:pPr>
      <w:r>
        <w:rPr>
          <w:color w:val="000000"/>
        </w:rPr>
        <w:t>B. Troisième République (2002-2009)</w:t>
      </w:r>
    </w:p>
    <w:p w14:paraId="2BE4776F" w14:textId="77777777" w:rsidR="00D03982" w:rsidRDefault="00000000">
      <w:pPr>
        <w:spacing w:after="40" w:line="276" w:lineRule="auto"/>
        <w:ind w:left="360"/>
      </w:pPr>
      <w:r>
        <w:rPr>
          <w:color w:val="000000"/>
        </w:rPr>
        <w:t>C. Première République (1960-1972)</w:t>
      </w:r>
    </w:p>
    <w:p w14:paraId="76C69BF6" w14:textId="77777777" w:rsidR="00D03982" w:rsidRDefault="00000000">
      <w:pPr>
        <w:spacing w:after="40" w:line="276" w:lineRule="auto"/>
        <w:ind w:left="360"/>
      </w:pPr>
      <w:r>
        <w:rPr>
          <w:color w:val="000000"/>
        </w:rPr>
        <w:t>D. Transition (2009-2014) puis Quatrième République (2019-2025)</w:t>
      </w:r>
    </w:p>
    <w:p w14:paraId="3C5A26E0" w14:textId="77777777" w:rsidR="00D03982" w:rsidRDefault="00000000">
      <w:pPr>
        <w:keepNext/>
        <w:spacing w:before="120" w:after="80" w:line="276" w:lineRule="auto"/>
      </w:pPr>
      <w:r>
        <w:rPr>
          <w:b/>
          <w:bCs/>
          <w:color w:val="000000"/>
        </w:rPr>
        <w:t>Exercice 2</w:t>
      </w:r>
      <w:r>
        <w:rPr>
          <w:color w:val="000000"/>
        </w:rPr>
        <w:t xml:space="preserve"> — Datez les événements suivants et indiquez quelle République ils ont fait tomber ou fondée. (4 pts)</w:t>
      </w:r>
    </w:p>
    <w:p w14:paraId="6992389D" w14:textId="77777777" w:rsidR="00D03982" w:rsidRDefault="00000000">
      <w:pPr>
        <w:spacing w:after="40" w:line="276" w:lineRule="auto"/>
        <w:ind w:left="360"/>
      </w:pPr>
      <w:r>
        <w:rPr>
          <w:color w:val="000000"/>
        </w:rPr>
        <w:t xml:space="preserve">1. Répression de la grève des étudiants et remise du pouvoir au général </w:t>
      </w:r>
      <w:proofErr w:type="spellStart"/>
      <w:r>
        <w:rPr>
          <w:color w:val="000000"/>
        </w:rPr>
        <w:t>Ramanantsoa</w:t>
      </w:r>
      <w:proofErr w:type="spellEnd"/>
      <w:r>
        <w:rPr>
          <w:color w:val="000000"/>
        </w:rPr>
        <w:t>.</w:t>
      </w:r>
    </w:p>
    <w:p w14:paraId="2992C5B0" w14:textId="77777777" w:rsidR="00D03982" w:rsidRDefault="00000000">
      <w:pPr>
        <w:spacing w:after="40" w:line="276" w:lineRule="auto"/>
        <w:ind w:left="360"/>
      </w:pPr>
      <w:r>
        <w:rPr>
          <w:color w:val="000000"/>
        </w:rPr>
        <w:t xml:space="preserve">2. Marche des Forces vives sur </w:t>
      </w:r>
      <w:proofErr w:type="spellStart"/>
      <w:r>
        <w:rPr>
          <w:color w:val="000000"/>
        </w:rPr>
        <w:t>Iavoloha</w:t>
      </w:r>
      <w:proofErr w:type="spellEnd"/>
      <w:r>
        <w:rPr>
          <w:color w:val="000000"/>
        </w:rPr>
        <w:t>.</w:t>
      </w:r>
    </w:p>
    <w:p w14:paraId="7EB6C4EE" w14:textId="77777777" w:rsidR="00D03982" w:rsidRDefault="00000000">
      <w:pPr>
        <w:spacing w:after="40" w:line="276" w:lineRule="auto"/>
        <w:ind w:left="360"/>
      </w:pPr>
      <w:r>
        <w:rPr>
          <w:color w:val="000000"/>
        </w:rPr>
        <w:t>3. Référendum adoptant la Constitution de la Quatrième République.</w:t>
      </w:r>
    </w:p>
    <w:p w14:paraId="44ADD00D" w14:textId="77777777" w:rsidR="00D03982" w:rsidRDefault="00000000">
      <w:pPr>
        <w:spacing w:after="40" w:line="276" w:lineRule="auto"/>
        <w:ind w:left="360"/>
      </w:pPr>
      <w:r>
        <w:rPr>
          <w:color w:val="000000"/>
        </w:rPr>
        <w:t xml:space="preserve">4. Destitution du président </w:t>
      </w:r>
      <w:proofErr w:type="spellStart"/>
      <w:r>
        <w:rPr>
          <w:color w:val="000000"/>
        </w:rPr>
        <w:t>Rajoelina</w:t>
      </w:r>
      <w:proofErr w:type="spellEnd"/>
      <w:r>
        <w:rPr>
          <w:color w:val="000000"/>
        </w:rPr>
        <w:t xml:space="preserve"> par l'Assemblée nationale.</w:t>
      </w:r>
    </w:p>
    <w:p w14:paraId="5B136AA6" w14:textId="77777777" w:rsidR="00D03982" w:rsidRDefault="00000000">
      <w:pPr>
        <w:keepNext/>
        <w:spacing w:before="120" w:after="80" w:line="276" w:lineRule="auto"/>
      </w:pPr>
      <w:r>
        <w:rPr>
          <w:b/>
          <w:bCs/>
          <w:color w:val="000000"/>
        </w:rPr>
        <w:t>Exercice 3</w:t>
      </w:r>
      <w:r>
        <w:rPr>
          <w:color w:val="000000"/>
        </w:rPr>
        <w:t xml:space="preserve"> — Répondez par Vrai ou Faux, puis corrigez les phrases fausses. (4 pts)</w:t>
      </w:r>
    </w:p>
    <w:p w14:paraId="12EF39AD" w14:textId="77777777" w:rsidR="00D03982" w:rsidRDefault="00000000">
      <w:pPr>
        <w:spacing w:after="40" w:line="276" w:lineRule="auto"/>
        <w:ind w:left="360"/>
      </w:pPr>
      <w:r>
        <w:rPr>
          <w:color w:val="000000"/>
        </w:rPr>
        <w:t>a) La Première République avait rompu tous les liens avec la France.</w:t>
      </w:r>
    </w:p>
    <w:p w14:paraId="7E844D61" w14:textId="77777777" w:rsidR="00D03982" w:rsidRDefault="00000000">
      <w:pPr>
        <w:spacing w:after="40" w:line="276" w:lineRule="auto"/>
        <w:ind w:left="360"/>
      </w:pPr>
      <w:r>
        <w:rPr>
          <w:color w:val="000000"/>
        </w:rPr>
        <w:t xml:space="preserve">b) La Deuxième République a mené une politique socialiste inspirée du « </w:t>
      </w:r>
      <w:proofErr w:type="spellStart"/>
      <w:r>
        <w:rPr>
          <w:color w:val="000000"/>
        </w:rPr>
        <w:t>Boky</w:t>
      </w:r>
      <w:proofErr w:type="spellEnd"/>
      <w:r>
        <w:rPr>
          <w:color w:val="000000"/>
        </w:rPr>
        <w:t xml:space="preserve"> Mena ».</w:t>
      </w:r>
    </w:p>
    <w:p w14:paraId="34997089" w14:textId="77777777" w:rsidR="00D03982" w:rsidRDefault="00000000">
      <w:pPr>
        <w:spacing w:after="40" w:line="276" w:lineRule="auto"/>
        <w:ind w:left="360"/>
      </w:pPr>
      <w:r>
        <w:rPr>
          <w:color w:val="000000"/>
        </w:rPr>
        <w:t xml:space="preserve">c) La crise de 2002 a opposé Ratsiraka et </w:t>
      </w:r>
      <w:proofErr w:type="spellStart"/>
      <w:r>
        <w:rPr>
          <w:color w:val="000000"/>
        </w:rPr>
        <w:t>Ravalomanana</w:t>
      </w:r>
      <w:proofErr w:type="spellEnd"/>
      <w:r>
        <w:rPr>
          <w:color w:val="000000"/>
        </w:rPr>
        <w:t xml:space="preserve"> après une élection contestée.</w:t>
      </w:r>
    </w:p>
    <w:p w14:paraId="7D7EF9A1" w14:textId="77777777" w:rsidR="00D03982" w:rsidRDefault="00000000">
      <w:pPr>
        <w:spacing w:after="40" w:line="276" w:lineRule="auto"/>
        <w:ind w:left="360"/>
      </w:pPr>
      <w:r>
        <w:rPr>
          <w:color w:val="000000"/>
        </w:rPr>
        <w:t>d) Selon la Constitution de 2010, le président de la République est élu pour sept ans.</w:t>
      </w:r>
    </w:p>
    <w:p w14:paraId="0B3B88BB" w14:textId="77777777" w:rsidR="00D03982" w:rsidRDefault="00000000">
      <w:pPr>
        <w:keepNext/>
        <w:spacing w:before="120" w:after="80" w:line="276" w:lineRule="auto"/>
      </w:pPr>
      <w:r>
        <w:rPr>
          <w:b/>
          <w:bCs/>
          <w:color w:val="000000"/>
        </w:rPr>
        <w:lastRenderedPageBreak/>
        <w:t>Exercice 4</w:t>
      </w:r>
      <w:r>
        <w:rPr>
          <w:color w:val="000000"/>
        </w:rPr>
        <w:t xml:space="preserve"> — Répondez aux questions suivantes par une phrase complète. (6 pts)</w:t>
      </w:r>
    </w:p>
    <w:p w14:paraId="05F92F5A" w14:textId="77777777" w:rsidR="00D03982" w:rsidRDefault="00000000">
      <w:pPr>
        <w:spacing w:after="40" w:line="276" w:lineRule="auto"/>
        <w:ind w:left="360"/>
      </w:pPr>
      <w:r>
        <w:rPr>
          <w:color w:val="000000"/>
        </w:rPr>
        <w:t>1. Présentez la Première République : dirigeant, orientation, fin.</w:t>
      </w:r>
    </w:p>
    <w:p w14:paraId="439A32C3" w14:textId="77777777" w:rsidR="00D03982" w:rsidRDefault="00000000">
      <w:pPr>
        <w:spacing w:after="40" w:line="276" w:lineRule="auto"/>
        <w:ind w:left="360"/>
      </w:pPr>
      <w:r>
        <w:rPr>
          <w:color w:val="000000"/>
        </w:rPr>
        <w:t>2. Comparez la Deuxième et la Troisième République (orientation politique et économique, fin).</w:t>
      </w:r>
    </w:p>
    <w:p w14:paraId="0D9A3CFB" w14:textId="77777777" w:rsidR="00D03982" w:rsidRDefault="00000000">
      <w:pPr>
        <w:spacing w:after="40" w:line="276" w:lineRule="auto"/>
        <w:ind w:left="360"/>
      </w:pPr>
      <w:r>
        <w:rPr>
          <w:color w:val="000000"/>
        </w:rPr>
        <w:t>3. Décrivez les institutions de la République selon la Constitution de 2010 sous forme d'organigramme commenté.</w:t>
      </w:r>
    </w:p>
    <w:p w14:paraId="7122305D" w14:textId="77777777" w:rsidR="00D03982" w:rsidRDefault="00000000">
      <w:pPr>
        <w:spacing w:after="40" w:line="276" w:lineRule="auto"/>
        <w:ind w:left="360"/>
      </w:pPr>
      <w:r>
        <w:rPr>
          <w:color w:val="000000"/>
        </w:rPr>
        <w:t>4. À partir de la frise 1960-2025, expliquez pourquoi les crises politiques se répètent à Madagascar.</w:t>
      </w:r>
    </w:p>
    <w:p w14:paraId="47A64F0E" w14:textId="77777777" w:rsidR="00D03982" w:rsidRDefault="00000000">
      <w:pPr>
        <w:spacing w:before="240" w:after="80" w:line="276" w:lineRule="auto"/>
      </w:pPr>
      <w:r>
        <w:rPr>
          <w:b/>
          <w:bCs/>
          <w:color w:val="E9704F"/>
          <w:sz w:val="24"/>
          <w:szCs w:val="24"/>
        </w:rPr>
        <w:t>CORRIGÉ</w:t>
      </w:r>
    </w:p>
    <w:p w14:paraId="52339BE2" w14:textId="77777777" w:rsidR="00D03982" w:rsidRDefault="00000000">
      <w:pPr>
        <w:keepNext/>
        <w:spacing w:before="100" w:after="80" w:line="276" w:lineRule="auto"/>
      </w:pPr>
      <w:r>
        <w:rPr>
          <w:b/>
          <w:bCs/>
          <w:color w:val="000000"/>
        </w:rPr>
        <w:t>Corrigé de l'exercice 1</w:t>
      </w:r>
      <w:r>
        <w:rPr>
          <w:color w:val="000000"/>
        </w:rPr>
        <w:t xml:space="preserve"> (4 pts)</w:t>
      </w:r>
    </w:p>
    <w:p w14:paraId="20F0181A" w14:textId="77777777" w:rsidR="00D03982" w:rsidRDefault="00000000">
      <w:pPr>
        <w:spacing w:after="40" w:line="276" w:lineRule="auto"/>
        <w:ind w:left="360"/>
      </w:pPr>
      <w:r>
        <w:rPr>
          <w:color w:val="000000"/>
        </w:rPr>
        <w:t xml:space="preserve">1 → </w:t>
      </w:r>
      <w:r>
        <w:rPr>
          <w:b/>
          <w:bCs/>
          <w:color w:val="E9704F"/>
        </w:rPr>
        <w:t>C</w:t>
      </w:r>
      <w:r>
        <w:rPr>
          <w:color w:val="000000"/>
        </w:rPr>
        <w:t xml:space="preserve"> ; 2 → </w:t>
      </w:r>
      <w:r>
        <w:rPr>
          <w:b/>
          <w:bCs/>
          <w:color w:val="E9704F"/>
        </w:rPr>
        <w:t>A</w:t>
      </w:r>
      <w:r>
        <w:rPr>
          <w:color w:val="000000"/>
        </w:rPr>
        <w:t xml:space="preserve"> ; 3 → </w:t>
      </w:r>
      <w:r>
        <w:rPr>
          <w:b/>
          <w:bCs/>
          <w:color w:val="E9704F"/>
        </w:rPr>
        <w:t>B</w:t>
      </w:r>
      <w:r>
        <w:rPr>
          <w:color w:val="000000"/>
        </w:rPr>
        <w:t xml:space="preserve"> ; 4 → </w:t>
      </w:r>
      <w:r>
        <w:rPr>
          <w:b/>
          <w:bCs/>
          <w:color w:val="E9704F"/>
        </w:rPr>
        <w:t>D</w:t>
      </w:r>
      <w:r>
        <w:rPr>
          <w:color w:val="000000"/>
        </w:rPr>
        <w:t>.</w:t>
      </w:r>
    </w:p>
    <w:p w14:paraId="35D95F9C" w14:textId="77777777" w:rsidR="00D03982" w:rsidRDefault="00000000">
      <w:pPr>
        <w:spacing w:after="40" w:line="276" w:lineRule="auto"/>
        <w:ind w:left="360"/>
      </w:pPr>
      <w:r>
        <w:rPr>
          <w:color w:val="000000"/>
        </w:rPr>
        <w:t xml:space="preserve">(A : </w:t>
      </w:r>
      <w:r>
        <w:rPr>
          <w:b/>
          <w:bCs/>
          <w:color w:val="E9704F"/>
        </w:rPr>
        <w:t>Ratsiraka</w:t>
      </w:r>
      <w:r>
        <w:rPr>
          <w:color w:val="000000"/>
        </w:rPr>
        <w:t>.)</w:t>
      </w:r>
    </w:p>
    <w:p w14:paraId="6F35A60E" w14:textId="77777777" w:rsidR="00D03982" w:rsidRDefault="00000000">
      <w:pPr>
        <w:spacing w:after="40" w:line="276" w:lineRule="auto"/>
        <w:ind w:left="360"/>
      </w:pPr>
      <w:r>
        <w:rPr>
          <w:color w:val="000000"/>
        </w:rPr>
        <w:t xml:space="preserve">(B : </w:t>
      </w:r>
      <w:proofErr w:type="spellStart"/>
      <w:r>
        <w:rPr>
          <w:b/>
          <w:bCs/>
          <w:color w:val="E9704F"/>
        </w:rPr>
        <w:t>Ravalomanana</w:t>
      </w:r>
      <w:proofErr w:type="spellEnd"/>
      <w:r>
        <w:rPr>
          <w:color w:val="000000"/>
        </w:rPr>
        <w:t>.)</w:t>
      </w:r>
    </w:p>
    <w:p w14:paraId="783064BD" w14:textId="77777777" w:rsidR="00D03982" w:rsidRDefault="00000000">
      <w:pPr>
        <w:spacing w:after="40" w:line="276" w:lineRule="auto"/>
        <w:ind w:left="360"/>
      </w:pPr>
      <w:r>
        <w:rPr>
          <w:color w:val="000000"/>
        </w:rPr>
        <w:t xml:space="preserve">(C : </w:t>
      </w:r>
      <w:r>
        <w:rPr>
          <w:b/>
          <w:bCs/>
          <w:color w:val="E9704F"/>
        </w:rPr>
        <w:t>Tsiranana</w:t>
      </w:r>
      <w:r>
        <w:rPr>
          <w:color w:val="000000"/>
        </w:rPr>
        <w:t xml:space="preserve"> ; D : </w:t>
      </w:r>
      <w:proofErr w:type="spellStart"/>
      <w:r>
        <w:rPr>
          <w:b/>
          <w:bCs/>
          <w:color w:val="E9704F"/>
        </w:rPr>
        <w:t>Rajoelina</w:t>
      </w:r>
      <w:proofErr w:type="spellEnd"/>
      <w:r>
        <w:rPr>
          <w:color w:val="000000"/>
        </w:rPr>
        <w:t>.)</w:t>
      </w:r>
    </w:p>
    <w:p w14:paraId="73959806" w14:textId="77777777" w:rsidR="00D03982" w:rsidRDefault="00000000">
      <w:pPr>
        <w:keepNext/>
        <w:spacing w:before="100" w:after="80" w:line="276" w:lineRule="auto"/>
      </w:pPr>
      <w:r>
        <w:rPr>
          <w:b/>
          <w:bCs/>
          <w:color w:val="000000"/>
        </w:rPr>
        <w:t>Corrigé de l'exercice 2</w:t>
      </w:r>
      <w:r>
        <w:rPr>
          <w:color w:val="000000"/>
        </w:rPr>
        <w:t xml:space="preserve"> (4 pts)</w:t>
      </w:r>
    </w:p>
    <w:p w14:paraId="4CF617A3" w14:textId="77777777" w:rsidR="00D03982" w:rsidRDefault="00000000">
      <w:pPr>
        <w:spacing w:after="40" w:line="276" w:lineRule="auto"/>
        <w:ind w:left="360"/>
      </w:pPr>
      <w:r>
        <w:rPr>
          <w:color w:val="000000"/>
        </w:rPr>
        <w:t xml:space="preserve">1. </w:t>
      </w:r>
      <w:r>
        <w:rPr>
          <w:b/>
          <w:bCs/>
          <w:color w:val="E9704F"/>
        </w:rPr>
        <w:t>13-18 mai 1972</w:t>
      </w:r>
      <w:r>
        <w:rPr>
          <w:color w:val="000000"/>
        </w:rPr>
        <w:t xml:space="preserve"> — fin de la </w:t>
      </w:r>
      <w:r>
        <w:rPr>
          <w:b/>
          <w:bCs/>
          <w:color w:val="E9704F"/>
        </w:rPr>
        <w:t>Première République</w:t>
      </w:r>
      <w:r>
        <w:rPr>
          <w:color w:val="000000"/>
        </w:rPr>
        <w:t>.</w:t>
      </w:r>
    </w:p>
    <w:p w14:paraId="17F5B2FE" w14:textId="77777777" w:rsidR="00D03982" w:rsidRDefault="00000000">
      <w:pPr>
        <w:spacing w:after="40" w:line="276" w:lineRule="auto"/>
        <w:ind w:left="360"/>
      </w:pPr>
      <w:r>
        <w:rPr>
          <w:color w:val="000000"/>
        </w:rPr>
        <w:t xml:space="preserve">2. </w:t>
      </w:r>
      <w:r>
        <w:rPr>
          <w:b/>
          <w:bCs/>
          <w:color w:val="E9704F"/>
        </w:rPr>
        <w:t>10 août 1991</w:t>
      </w:r>
      <w:r>
        <w:rPr>
          <w:color w:val="000000"/>
        </w:rPr>
        <w:t xml:space="preserve"> — fin de la </w:t>
      </w:r>
      <w:r>
        <w:rPr>
          <w:b/>
          <w:bCs/>
          <w:color w:val="E9704F"/>
        </w:rPr>
        <w:t>Deuxième République</w:t>
      </w:r>
      <w:r>
        <w:rPr>
          <w:color w:val="000000"/>
        </w:rPr>
        <w:t>.</w:t>
      </w:r>
    </w:p>
    <w:p w14:paraId="47E06788" w14:textId="77777777" w:rsidR="00D03982" w:rsidRDefault="00000000">
      <w:pPr>
        <w:spacing w:after="40" w:line="276" w:lineRule="auto"/>
        <w:ind w:left="360"/>
      </w:pPr>
      <w:r>
        <w:rPr>
          <w:color w:val="000000"/>
        </w:rPr>
        <w:t xml:space="preserve">3. </w:t>
      </w:r>
      <w:r>
        <w:rPr>
          <w:b/>
          <w:bCs/>
          <w:color w:val="E9704F"/>
        </w:rPr>
        <w:t>17 novembre 2010</w:t>
      </w:r>
      <w:r>
        <w:rPr>
          <w:color w:val="000000"/>
        </w:rPr>
        <w:t xml:space="preserve"> — fondation de la </w:t>
      </w:r>
      <w:r>
        <w:rPr>
          <w:b/>
          <w:bCs/>
          <w:color w:val="E9704F"/>
        </w:rPr>
        <w:t>Quatrième République</w:t>
      </w:r>
      <w:r>
        <w:rPr>
          <w:color w:val="000000"/>
        </w:rPr>
        <w:t>.</w:t>
      </w:r>
    </w:p>
    <w:p w14:paraId="06F09B29" w14:textId="77777777" w:rsidR="00D03982" w:rsidRDefault="00000000">
      <w:pPr>
        <w:spacing w:after="40" w:line="276" w:lineRule="auto"/>
        <w:ind w:left="360"/>
      </w:pPr>
      <w:r>
        <w:rPr>
          <w:color w:val="000000"/>
        </w:rPr>
        <w:t xml:space="preserve">4. </w:t>
      </w:r>
      <w:r>
        <w:rPr>
          <w:b/>
          <w:bCs/>
          <w:color w:val="E9704F"/>
        </w:rPr>
        <w:t>14 octobre 2025</w:t>
      </w:r>
      <w:r>
        <w:rPr>
          <w:color w:val="000000"/>
        </w:rPr>
        <w:t xml:space="preserve"> — interruption de la </w:t>
      </w:r>
      <w:r>
        <w:rPr>
          <w:b/>
          <w:bCs/>
          <w:color w:val="E9704F"/>
        </w:rPr>
        <w:t>Quatrième République</w:t>
      </w:r>
      <w:r>
        <w:rPr>
          <w:color w:val="000000"/>
        </w:rPr>
        <w:t>, début d'une transition.</w:t>
      </w:r>
    </w:p>
    <w:p w14:paraId="577D23B3" w14:textId="77777777" w:rsidR="00D03982" w:rsidRDefault="00000000">
      <w:pPr>
        <w:keepNext/>
        <w:spacing w:before="100" w:after="80" w:line="276" w:lineRule="auto"/>
      </w:pPr>
      <w:r>
        <w:rPr>
          <w:b/>
          <w:bCs/>
          <w:color w:val="000000"/>
        </w:rPr>
        <w:t>Corrigé de l'exercice 3</w:t>
      </w:r>
      <w:r>
        <w:rPr>
          <w:color w:val="000000"/>
        </w:rPr>
        <w:t xml:space="preserve"> (4 pts)</w:t>
      </w:r>
    </w:p>
    <w:p w14:paraId="76CF5F84" w14:textId="77777777" w:rsidR="00D03982" w:rsidRDefault="00000000">
      <w:pPr>
        <w:spacing w:after="40" w:line="276" w:lineRule="auto"/>
        <w:ind w:left="360"/>
      </w:pPr>
      <w:r>
        <w:rPr>
          <w:color w:val="000000"/>
        </w:rPr>
        <w:t xml:space="preserve">a) </w:t>
      </w:r>
      <w:r>
        <w:rPr>
          <w:b/>
          <w:bCs/>
          <w:color w:val="E9704F"/>
        </w:rPr>
        <w:t>Faux</w:t>
      </w:r>
      <w:r>
        <w:rPr>
          <w:color w:val="000000"/>
        </w:rPr>
        <w:t xml:space="preserve"> : elle gardait des liens </w:t>
      </w:r>
      <w:r>
        <w:rPr>
          <w:b/>
          <w:bCs/>
          <w:color w:val="E9704F"/>
        </w:rPr>
        <w:t>très étroits</w:t>
      </w:r>
      <w:r>
        <w:rPr>
          <w:color w:val="000000"/>
        </w:rPr>
        <w:t xml:space="preserve"> (coopération, bases, monnaie).</w:t>
      </w:r>
    </w:p>
    <w:p w14:paraId="0C9054D3" w14:textId="77777777" w:rsidR="00D03982" w:rsidRDefault="00000000">
      <w:pPr>
        <w:spacing w:after="40" w:line="276" w:lineRule="auto"/>
        <w:ind w:left="360"/>
      </w:pPr>
      <w:r>
        <w:rPr>
          <w:color w:val="000000"/>
        </w:rPr>
        <w:t xml:space="preserve">b) </w:t>
      </w:r>
      <w:r>
        <w:rPr>
          <w:b/>
          <w:bCs/>
          <w:color w:val="E9704F"/>
        </w:rPr>
        <w:t>Vrai</w:t>
      </w:r>
      <w:r>
        <w:rPr>
          <w:color w:val="000000"/>
        </w:rPr>
        <w:t xml:space="preserve"> : nationalisations, </w:t>
      </w:r>
      <w:proofErr w:type="spellStart"/>
      <w:r>
        <w:rPr>
          <w:color w:val="000000"/>
        </w:rPr>
        <w:t>fokonolona</w:t>
      </w:r>
      <w:proofErr w:type="spellEnd"/>
      <w:r>
        <w:rPr>
          <w:color w:val="000000"/>
        </w:rPr>
        <w:t>, rapprochement avec l'URSS.</w:t>
      </w:r>
    </w:p>
    <w:p w14:paraId="1812DE86" w14:textId="77777777" w:rsidR="00D03982" w:rsidRDefault="00000000">
      <w:pPr>
        <w:spacing w:after="40" w:line="276" w:lineRule="auto"/>
        <w:ind w:left="360"/>
      </w:pPr>
      <w:r>
        <w:rPr>
          <w:color w:val="000000"/>
        </w:rPr>
        <w:t xml:space="preserve">c) </w:t>
      </w:r>
      <w:r>
        <w:rPr>
          <w:b/>
          <w:bCs/>
          <w:color w:val="E9704F"/>
        </w:rPr>
        <w:t>Vrai</w:t>
      </w:r>
      <w:r>
        <w:rPr>
          <w:color w:val="000000"/>
        </w:rPr>
        <w:t xml:space="preserve"> : six mois de blocage du pays.</w:t>
      </w:r>
    </w:p>
    <w:p w14:paraId="26EF732D" w14:textId="77777777" w:rsidR="00D03982" w:rsidRDefault="00000000">
      <w:pPr>
        <w:spacing w:after="40" w:line="276" w:lineRule="auto"/>
        <w:ind w:left="360"/>
      </w:pPr>
      <w:r>
        <w:rPr>
          <w:color w:val="000000"/>
        </w:rPr>
        <w:t xml:space="preserve">d) </w:t>
      </w:r>
      <w:r>
        <w:rPr>
          <w:b/>
          <w:bCs/>
          <w:color w:val="E9704F"/>
        </w:rPr>
        <w:t>Faux</w:t>
      </w:r>
      <w:r>
        <w:rPr>
          <w:color w:val="000000"/>
        </w:rPr>
        <w:t xml:space="preserve"> : pour </w:t>
      </w:r>
      <w:r>
        <w:rPr>
          <w:b/>
          <w:bCs/>
          <w:color w:val="E9704F"/>
        </w:rPr>
        <w:t>cinq ans</w:t>
      </w:r>
      <w:r>
        <w:rPr>
          <w:color w:val="000000"/>
        </w:rPr>
        <w:t>, au suffrage universel.</w:t>
      </w:r>
    </w:p>
    <w:p w14:paraId="4B225D8A" w14:textId="77777777" w:rsidR="00D03982" w:rsidRDefault="00000000">
      <w:pPr>
        <w:keepNext/>
        <w:spacing w:before="100" w:after="80" w:line="276" w:lineRule="auto"/>
      </w:pPr>
      <w:r>
        <w:rPr>
          <w:b/>
          <w:bCs/>
          <w:color w:val="000000"/>
        </w:rPr>
        <w:t>Corrigé de l'exercice 4</w:t>
      </w:r>
      <w:r>
        <w:rPr>
          <w:color w:val="000000"/>
        </w:rPr>
        <w:t xml:space="preserve"> (6 pts)</w:t>
      </w:r>
    </w:p>
    <w:p w14:paraId="006B48F5" w14:textId="77777777" w:rsidR="00D03982" w:rsidRDefault="00000000">
      <w:pPr>
        <w:spacing w:after="40" w:line="276" w:lineRule="auto"/>
        <w:ind w:left="360"/>
      </w:pPr>
      <w:r>
        <w:rPr>
          <w:color w:val="000000"/>
        </w:rPr>
        <w:t xml:space="preserve">1. </w:t>
      </w:r>
      <w:r>
        <w:rPr>
          <w:b/>
          <w:bCs/>
          <w:color w:val="E9704F"/>
        </w:rPr>
        <w:t>Tsiranana</w:t>
      </w:r>
      <w:r>
        <w:rPr>
          <w:color w:val="000000"/>
        </w:rPr>
        <w:t xml:space="preserve"> (PSD), régime </w:t>
      </w:r>
      <w:r>
        <w:rPr>
          <w:b/>
          <w:bCs/>
          <w:color w:val="E9704F"/>
        </w:rPr>
        <w:t>présidentiel</w:t>
      </w:r>
      <w:r>
        <w:rPr>
          <w:color w:val="000000"/>
        </w:rPr>
        <w:t xml:space="preserve"> proche de la </w:t>
      </w:r>
      <w:r>
        <w:rPr>
          <w:b/>
          <w:bCs/>
          <w:color w:val="E9704F"/>
        </w:rPr>
        <w:t>France</w:t>
      </w:r>
      <w:r>
        <w:rPr>
          <w:color w:val="000000"/>
        </w:rPr>
        <w:t xml:space="preserve">, « socialisme malgache » modéré ; fin après la révolte de </w:t>
      </w:r>
      <w:r>
        <w:rPr>
          <w:b/>
          <w:bCs/>
          <w:color w:val="E9704F"/>
        </w:rPr>
        <w:t>1971</w:t>
      </w:r>
      <w:r>
        <w:rPr>
          <w:color w:val="000000"/>
        </w:rPr>
        <w:t xml:space="preserve"> et les </w:t>
      </w:r>
      <w:r>
        <w:rPr>
          <w:b/>
          <w:bCs/>
          <w:color w:val="E9704F"/>
        </w:rPr>
        <w:t>événements de mai 1972</w:t>
      </w:r>
      <w:r>
        <w:rPr>
          <w:color w:val="000000"/>
        </w:rPr>
        <w:t>.</w:t>
      </w:r>
    </w:p>
    <w:p w14:paraId="2EDA9FF8" w14:textId="77777777" w:rsidR="00D03982" w:rsidRDefault="00000000">
      <w:pPr>
        <w:spacing w:after="40" w:line="276" w:lineRule="auto"/>
        <w:ind w:left="360"/>
      </w:pPr>
      <w:r>
        <w:rPr>
          <w:color w:val="000000"/>
        </w:rPr>
        <w:t>2. Deuxième République (</w:t>
      </w:r>
      <w:r>
        <w:rPr>
          <w:b/>
          <w:bCs/>
          <w:color w:val="E9704F"/>
        </w:rPr>
        <w:t>Ratsiraka</w:t>
      </w:r>
      <w:r>
        <w:rPr>
          <w:color w:val="000000"/>
        </w:rPr>
        <w:t xml:space="preserve">) : </w:t>
      </w:r>
      <w:r>
        <w:rPr>
          <w:b/>
          <w:bCs/>
          <w:color w:val="E9704F"/>
        </w:rPr>
        <w:t>socialiste</w:t>
      </w:r>
      <w:r>
        <w:rPr>
          <w:color w:val="000000"/>
        </w:rPr>
        <w:t>, nationalisations, proche de l'</w:t>
      </w:r>
      <w:r>
        <w:rPr>
          <w:b/>
          <w:bCs/>
          <w:color w:val="E9704F"/>
        </w:rPr>
        <w:t>URSS</w:t>
      </w:r>
      <w:r>
        <w:rPr>
          <w:color w:val="000000"/>
        </w:rPr>
        <w:t xml:space="preserve">, fin dans la </w:t>
      </w:r>
      <w:r>
        <w:rPr>
          <w:b/>
          <w:bCs/>
          <w:color w:val="E9704F"/>
        </w:rPr>
        <w:t>crise économique</w:t>
      </w:r>
      <w:r>
        <w:rPr>
          <w:color w:val="000000"/>
        </w:rPr>
        <w:t xml:space="preserve"> et les manifestations de </w:t>
      </w:r>
      <w:r>
        <w:rPr>
          <w:b/>
          <w:bCs/>
          <w:color w:val="E9704F"/>
        </w:rPr>
        <w:t>1991</w:t>
      </w:r>
      <w:r>
        <w:rPr>
          <w:color w:val="000000"/>
        </w:rPr>
        <w:t>. Troisième République (</w:t>
      </w:r>
      <w:proofErr w:type="spellStart"/>
      <w:r>
        <w:rPr>
          <w:b/>
          <w:bCs/>
          <w:color w:val="E9704F"/>
        </w:rPr>
        <w:t>Zafy</w:t>
      </w:r>
      <w:proofErr w:type="spellEnd"/>
      <w:r>
        <w:rPr>
          <w:b/>
          <w:bCs/>
          <w:color w:val="E9704F"/>
        </w:rPr>
        <w:t xml:space="preserve">, Ratsiraka, </w:t>
      </w:r>
      <w:proofErr w:type="spellStart"/>
      <w:r>
        <w:rPr>
          <w:b/>
          <w:bCs/>
          <w:color w:val="E9704F"/>
        </w:rPr>
        <w:t>Ravalomanana</w:t>
      </w:r>
      <w:proofErr w:type="spellEnd"/>
      <w:r>
        <w:rPr>
          <w:color w:val="000000"/>
        </w:rPr>
        <w:t xml:space="preserve">) : </w:t>
      </w:r>
      <w:r>
        <w:rPr>
          <w:b/>
          <w:bCs/>
          <w:color w:val="E9704F"/>
        </w:rPr>
        <w:t>libérale</w:t>
      </w:r>
      <w:r>
        <w:rPr>
          <w:color w:val="000000"/>
        </w:rPr>
        <w:t xml:space="preserve"> et démocratique, ouverture au marché, crises de </w:t>
      </w:r>
      <w:r>
        <w:rPr>
          <w:b/>
          <w:bCs/>
          <w:color w:val="E9704F"/>
        </w:rPr>
        <w:t>2002</w:t>
      </w:r>
      <w:r>
        <w:rPr>
          <w:color w:val="000000"/>
        </w:rPr>
        <w:t xml:space="preserve"> et de </w:t>
      </w:r>
      <w:r>
        <w:rPr>
          <w:b/>
          <w:bCs/>
          <w:color w:val="E9704F"/>
        </w:rPr>
        <w:t>2009</w:t>
      </w:r>
      <w:r>
        <w:rPr>
          <w:color w:val="000000"/>
        </w:rPr>
        <w:t xml:space="preserve"> qui l'emportent.</w:t>
      </w:r>
    </w:p>
    <w:p w14:paraId="1437B315" w14:textId="77777777" w:rsidR="00D03982" w:rsidRDefault="00000000">
      <w:pPr>
        <w:spacing w:after="40" w:line="276" w:lineRule="auto"/>
        <w:ind w:left="360"/>
      </w:pPr>
      <w:r>
        <w:rPr>
          <w:color w:val="000000"/>
        </w:rPr>
        <w:t xml:space="preserve">3. </w:t>
      </w:r>
      <w:r>
        <w:rPr>
          <w:b/>
          <w:bCs/>
          <w:color w:val="E9704F"/>
        </w:rPr>
        <w:t>Président</w:t>
      </w:r>
      <w:r>
        <w:rPr>
          <w:color w:val="000000"/>
        </w:rPr>
        <w:t xml:space="preserve"> (élu 5 ans, chef de l'État) → nomme le </w:t>
      </w:r>
      <w:r>
        <w:rPr>
          <w:b/>
          <w:bCs/>
          <w:color w:val="E9704F"/>
        </w:rPr>
        <w:t>Premier ministre</w:t>
      </w:r>
      <w:r>
        <w:rPr>
          <w:color w:val="000000"/>
        </w:rPr>
        <w:t xml:space="preserve"> et le </w:t>
      </w:r>
      <w:r>
        <w:rPr>
          <w:b/>
          <w:bCs/>
          <w:color w:val="E9704F"/>
        </w:rPr>
        <w:t>gouvernement</w:t>
      </w:r>
      <w:r>
        <w:rPr>
          <w:color w:val="000000"/>
        </w:rPr>
        <w:t xml:space="preserve"> ; </w:t>
      </w:r>
      <w:r>
        <w:rPr>
          <w:b/>
          <w:bCs/>
          <w:color w:val="E9704F"/>
        </w:rPr>
        <w:t>Parlement</w:t>
      </w:r>
      <w:r>
        <w:rPr>
          <w:color w:val="000000"/>
        </w:rPr>
        <w:t xml:space="preserve"> (Assemblée nationale + Sénat) vote les lois ; </w:t>
      </w:r>
      <w:r>
        <w:rPr>
          <w:b/>
          <w:bCs/>
          <w:color w:val="E9704F"/>
        </w:rPr>
        <w:t>Haute Cour constitutionnelle</w:t>
      </w:r>
      <w:r>
        <w:rPr>
          <w:color w:val="000000"/>
        </w:rPr>
        <w:t xml:space="preserve"> contrôle la Constitution et les élections ; </w:t>
      </w:r>
      <w:r>
        <w:rPr>
          <w:b/>
          <w:bCs/>
          <w:color w:val="E9704F"/>
        </w:rPr>
        <w:t>justice</w:t>
      </w:r>
      <w:r>
        <w:rPr>
          <w:color w:val="000000"/>
        </w:rPr>
        <w:t xml:space="preserve"> indépendante ; </w:t>
      </w:r>
      <w:r>
        <w:rPr>
          <w:b/>
          <w:bCs/>
          <w:color w:val="E9704F"/>
        </w:rPr>
        <w:t>collectivités</w:t>
      </w:r>
      <w:r>
        <w:rPr>
          <w:color w:val="000000"/>
        </w:rPr>
        <w:t xml:space="preserve"> (provinces, régions, communes, </w:t>
      </w:r>
      <w:proofErr w:type="spellStart"/>
      <w:r>
        <w:rPr>
          <w:color w:val="000000"/>
        </w:rPr>
        <w:t>fokontany</w:t>
      </w:r>
      <w:proofErr w:type="spellEnd"/>
      <w:r>
        <w:rPr>
          <w:color w:val="000000"/>
        </w:rPr>
        <w:t>).</w:t>
      </w:r>
    </w:p>
    <w:p w14:paraId="37DDDE45" w14:textId="77777777" w:rsidR="00D03982" w:rsidRDefault="00000000">
      <w:pPr>
        <w:spacing w:after="40" w:line="276" w:lineRule="auto"/>
        <w:ind w:left="360"/>
      </w:pPr>
      <w:r>
        <w:rPr>
          <w:color w:val="000000"/>
        </w:rPr>
        <w:t xml:space="preserve">4. Toutes les crises (1972, 1991, 2002, 2009, 2025) naissent de </w:t>
      </w:r>
      <w:r>
        <w:rPr>
          <w:b/>
          <w:bCs/>
          <w:color w:val="E9704F"/>
        </w:rPr>
        <w:t>mécontentements populaires</w:t>
      </w:r>
      <w:r>
        <w:rPr>
          <w:color w:val="000000"/>
        </w:rPr>
        <w:t xml:space="preserve"> (pauvreté, coût de la vie, services défaillants), d'</w:t>
      </w:r>
      <w:r>
        <w:rPr>
          <w:b/>
          <w:bCs/>
          <w:color w:val="E9704F"/>
        </w:rPr>
        <w:t>élections contestées</w:t>
      </w:r>
      <w:r>
        <w:rPr>
          <w:color w:val="000000"/>
        </w:rPr>
        <w:t xml:space="preserve"> et du </w:t>
      </w:r>
      <w:r>
        <w:rPr>
          <w:b/>
          <w:bCs/>
          <w:color w:val="E9704F"/>
        </w:rPr>
        <w:t>non-respect des institutions</w:t>
      </w:r>
      <w:r>
        <w:rPr>
          <w:color w:val="000000"/>
        </w:rPr>
        <w:t xml:space="preserve"> ; elles se règlent dans la </w:t>
      </w:r>
      <w:r>
        <w:rPr>
          <w:b/>
          <w:bCs/>
          <w:color w:val="E9704F"/>
        </w:rPr>
        <w:t>rue</w:t>
      </w:r>
      <w:r>
        <w:rPr>
          <w:color w:val="000000"/>
        </w:rPr>
        <w:t xml:space="preserve"> et par des </w:t>
      </w:r>
      <w:r>
        <w:rPr>
          <w:b/>
          <w:bCs/>
          <w:color w:val="E9704F"/>
        </w:rPr>
        <w:t>transitions</w:t>
      </w:r>
      <w:r>
        <w:rPr>
          <w:color w:val="000000"/>
        </w:rPr>
        <w:t>, ce qui affaiblit l'État et le développement.</w:t>
      </w:r>
    </w:p>
    <w:p w14:paraId="55A4D0A6" w14:textId="77777777" w:rsidR="00D03982" w:rsidRDefault="00000000">
      <w:r>
        <w:br w:type="page"/>
      </w:r>
    </w:p>
    <w:p w14:paraId="2EE54ECA" w14:textId="77777777" w:rsidR="00D03982" w:rsidRDefault="00000000">
      <w:pPr>
        <w:spacing w:after="160"/>
      </w:pPr>
      <w:bookmarkStart w:id="59" w:name="sujet3"/>
      <w:r>
        <w:rPr>
          <w:b/>
          <w:bCs/>
          <w:color w:val="C00000"/>
          <w:sz w:val="26"/>
          <w:szCs w:val="26"/>
        </w:rPr>
        <w:lastRenderedPageBreak/>
        <w:t>Sujet d'examen 3e — Unité 3 : Le monde depuis 1945</w:t>
      </w:r>
      <w:bookmarkEnd w:id="59"/>
    </w:p>
    <w:p w14:paraId="2E0C7719" w14:textId="77777777" w:rsidR="00D03982" w:rsidRDefault="00000000">
      <w:pPr>
        <w:spacing w:after="160" w:line="276" w:lineRule="auto"/>
      </w:pPr>
      <w:r>
        <w:rPr>
          <w:i/>
          <w:iCs/>
          <w:color w:val="000000"/>
        </w:rPr>
        <w:t>Durée : 1 heure — Barème total : 20 points</w:t>
      </w:r>
    </w:p>
    <w:p w14:paraId="2F41BA26" w14:textId="77777777" w:rsidR="00D03982" w:rsidRDefault="00000000">
      <w:pPr>
        <w:spacing w:before="160" w:after="80" w:line="276" w:lineRule="auto"/>
      </w:pPr>
      <w:r>
        <w:rPr>
          <w:b/>
          <w:bCs/>
          <w:color w:val="1E7B34"/>
          <w:sz w:val="24"/>
          <w:szCs w:val="24"/>
        </w:rPr>
        <w:t>Première partie — Commentaire de document (8 points)</w:t>
      </w:r>
    </w:p>
    <w:p w14:paraId="078F02E6" w14:textId="77777777" w:rsidR="00D03982" w:rsidRDefault="00000000">
      <w:pPr>
        <w:spacing w:after="80" w:line="276" w:lineRule="auto"/>
        <w:jc w:val="both"/>
      </w:pPr>
      <w:r>
        <w:rPr>
          <w:color w:val="000000"/>
        </w:rPr>
        <w:t>Document : extrait du communiqué final de la conférence afro-asiatique de Bandoeng (Indonésie), 24 avril 1955.</w:t>
      </w:r>
    </w:p>
    <w:p w14:paraId="146EE2C9" w14:textId="77777777" w:rsidR="00D03982" w:rsidRDefault="00000000">
      <w:pPr>
        <w:spacing w:after="80" w:line="276" w:lineRule="auto"/>
        <w:jc w:val="both"/>
      </w:pPr>
      <w:r>
        <w:rPr>
          <w:color w:val="000000"/>
        </w:rPr>
        <w:t>« La Conférence afro-asiatique, ayant discuté des problèmes des peuples dépendants et du colonialisme, […] est d'accord pour déclarer que le colonialisme, dans toutes ses manifestations, est un mal auquel il doit être mis fin rapidement ; que la sujétion des peuples à la domination étrangère et à l'exploitation constitue un déni des droits fondamentaux de l'homme, est contraire à la Charte des Nations unies et empêche le développement de la paix et de la coopération mondiales. […] La Conférence déclare son appui à la cause de la liberté et de l'indépendance de tous ces peuples et demande aux puissances intéressées d'accorder la liberté et l'indépendance à ces peuples. […] Les pays participants s'engagent à s'abstenir de participer aux arrangements de défense collective destinés à servir les intérêts particuliers des grandes puissances. »</w:t>
      </w:r>
    </w:p>
    <w:p w14:paraId="7CFEF974" w14:textId="77777777" w:rsidR="00D03982" w:rsidRDefault="00000000">
      <w:pPr>
        <w:spacing w:after="80" w:line="276" w:lineRule="auto"/>
        <w:ind w:left="360"/>
      </w:pPr>
      <w:r>
        <w:rPr>
          <w:color w:val="000000"/>
        </w:rPr>
        <w:t>1. Présentez le document : nature, auteurs, date, lieu et contexte. (2 pts)</w:t>
      </w:r>
    </w:p>
    <w:p w14:paraId="5CB4DF6F" w14:textId="77777777" w:rsidR="00D03982" w:rsidRDefault="00000000">
      <w:pPr>
        <w:spacing w:after="80" w:line="276" w:lineRule="auto"/>
        <w:ind w:left="360"/>
      </w:pPr>
      <w:r>
        <w:rPr>
          <w:color w:val="000000"/>
        </w:rPr>
        <w:t>2. Que condamne le texte et au nom de quels principes ? (3 pts)</w:t>
      </w:r>
    </w:p>
    <w:p w14:paraId="21EC8EC0" w14:textId="77777777" w:rsidR="00D03982" w:rsidRDefault="00000000">
      <w:pPr>
        <w:spacing w:after="80" w:line="276" w:lineRule="auto"/>
        <w:ind w:left="360"/>
      </w:pPr>
      <w:r>
        <w:rPr>
          <w:color w:val="000000"/>
        </w:rPr>
        <w:t>3. Que signifie la dernière phrase du document ? À l'aide de vos connaissances, montrez l'importance de cette conférence pour l'Afrique et pour Madagascar. (3 pts)</w:t>
      </w:r>
    </w:p>
    <w:p w14:paraId="0B2D2509" w14:textId="77777777" w:rsidR="00D03982" w:rsidRDefault="00000000">
      <w:pPr>
        <w:spacing w:before="160" w:after="80" w:line="276" w:lineRule="auto"/>
      </w:pPr>
      <w:r>
        <w:rPr>
          <w:b/>
          <w:bCs/>
          <w:color w:val="1E7B34"/>
          <w:sz w:val="24"/>
          <w:szCs w:val="24"/>
        </w:rPr>
        <w:t>Deuxième partie — Devoir composé (12 points)</w:t>
      </w:r>
    </w:p>
    <w:p w14:paraId="5DF2701B" w14:textId="77777777" w:rsidR="00D03982" w:rsidRDefault="00000000">
      <w:pPr>
        <w:spacing w:after="80" w:line="276" w:lineRule="auto"/>
        <w:jc w:val="both"/>
      </w:pPr>
      <w:r>
        <w:rPr>
          <w:color w:val="000000"/>
        </w:rPr>
        <w:t>Sujet : « La guerre froide (1947-1991) : un affrontement Est-Ouest sans guerre directe ». Vous rédigerez un texte structuré (introduction, deux ou trois parties, conclusion) présentant la formation des blocs, les grandes crises et la fin de la guerre froide, en expliquant pourquoi les deux Grands ne se sont jamais affrontés directement.</w:t>
      </w:r>
    </w:p>
    <w:p w14:paraId="38C3B199" w14:textId="77777777" w:rsidR="00D03982" w:rsidRDefault="00000000">
      <w:pPr>
        <w:spacing w:after="80" w:line="276" w:lineRule="auto"/>
        <w:ind w:left="360"/>
      </w:pPr>
      <w:r>
        <w:rPr>
          <w:color w:val="000000"/>
        </w:rPr>
        <w:t>Éléments attendus du corrigé (barème : introduction 2 pts, développement 8 pts, conclusion et rédaction 2 pts)</w:t>
      </w:r>
    </w:p>
    <w:p w14:paraId="468102BD" w14:textId="77777777" w:rsidR="00D03982" w:rsidRDefault="00000000">
      <w:pPr>
        <w:spacing w:before="240" w:after="80" w:line="276" w:lineRule="auto"/>
      </w:pPr>
      <w:r>
        <w:rPr>
          <w:b/>
          <w:bCs/>
          <w:color w:val="E9704F"/>
          <w:sz w:val="24"/>
          <w:szCs w:val="24"/>
        </w:rPr>
        <w:t>CORRIGÉ</w:t>
      </w:r>
    </w:p>
    <w:p w14:paraId="5E52E36D" w14:textId="77777777" w:rsidR="00D03982" w:rsidRDefault="00000000">
      <w:pPr>
        <w:spacing w:before="120" w:after="80" w:line="276" w:lineRule="auto"/>
      </w:pPr>
      <w:r>
        <w:rPr>
          <w:b/>
          <w:bCs/>
          <w:color w:val="000000"/>
        </w:rPr>
        <w:t>Première partie — Commentaire de document (8 points)</w:t>
      </w:r>
    </w:p>
    <w:p w14:paraId="2CEBB37A" w14:textId="77777777" w:rsidR="00D03982" w:rsidRDefault="00000000">
      <w:pPr>
        <w:spacing w:after="20" w:line="276" w:lineRule="auto"/>
        <w:ind w:left="360"/>
      </w:pPr>
      <w:r>
        <w:rPr>
          <w:i/>
          <w:iCs/>
          <w:color w:val="000000"/>
        </w:rPr>
        <w:t>1. Présentez le document : nature, auteurs, date, lieu et contexte.</w:t>
      </w:r>
    </w:p>
    <w:p w14:paraId="695111DB" w14:textId="77777777" w:rsidR="00D03982" w:rsidRDefault="00000000">
      <w:pPr>
        <w:spacing w:after="80" w:line="276" w:lineRule="auto"/>
        <w:ind w:left="360"/>
        <w:jc w:val="both"/>
      </w:pPr>
      <w:r>
        <w:rPr>
          <w:color w:val="000000"/>
        </w:rPr>
        <w:t xml:space="preserve">Il s'agit d'un </w:t>
      </w:r>
      <w:r>
        <w:rPr>
          <w:b/>
          <w:bCs/>
          <w:color w:val="E9704F"/>
        </w:rPr>
        <w:t>texte officiel</w:t>
      </w:r>
      <w:r>
        <w:rPr>
          <w:color w:val="000000"/>
        </w:rPr>
        <w:t xml:space="preserve">, le </w:t>
      </w:r>
      <w:r>
        <w:rPr>
          <w:b/>
          <w:bCs/>
          <w:color w:val="E9704F"/>
        </w:rPr>
        <w:t>communiqué final</w:t>
      </w:r>
      <w:r>
        <w:rPr>
          <w:color w:val="000000"/>
        </w:rPr>
        <w:t xml:space="preserve"> d'une conférence internationale, rédigé par les représentants de </w:t>
      </w:r>
      <w:r>
        <w:rPr>
          <w:b/>
          <w:bCs/>
          <w:color w:val="E9704F"/>
        </w:rPr>
        <w:t>29 États d'Asie et d'Afrique</w:t>
      </w:r>
      <w:r>
        <w:rPr>
          <w:color w:val="000000"/>
        </w:rPr>
        <w:t xml:space="preserve"> récemment indépendants (Inde de Nehru, Égypte de Nasser, Indonésie de Soekarno, Chine de Zhou Enlai…), réunis à </w:t>
      </w:r>
      <w:r>
        <w:rPr>
          <w:b/>
          <w:bCs/>
          <w:color w:val="E9704F"/>
        </w:rPr>
        <w:t>Bandoeng</w:t>
      </w:r>
      <w:r>
        <w:rPr>
          <w:color w:val="000000"/>
        </w:rPr>
        <w:t xml:space="preserve"> (Indonésie) du 18 au </w:t>
      </w:r>
      <w:r>
        <w:rPr>
          <w:b/>
          <w:bCs/>
          <w:color w:val="E9704F"/>
        </w:rPr>
        <w:t>24 avril 1955</w:t>
      </w:r>
      <w:r>
        <w:rPr>
          <w:color w:val="000000"/>
        </w:rPr>
        <w:t xml:space="preserve">. Contexte : la </w:t>
      </w:r>
      <w:r>
        <w:rPr>
          <w:b/>
          <w:bCs/>
          <w:color w:val="E9704F"/>
        </w:rPr>
        <w:t>décolonisation</w:t>
      </w:r>
      <w:r>
        <w:rPr>
          <w:color w:val="000000"/>
        </w:rPr>
        <w:t xml:space="preserve"> de l'Asie est achevée (Inde 1947, Indochine 1954), celle de l'Afrique commence ; le monde est divisé par la </w:t>
      </w:r>
      <w:r>
        <w:rPr>
          <w:b/>
          <w:bCs/>
          <w:color w:val="E9704F"/>
        </w:rPr>
        <w:t>guerre froide</w:t>
      </w:r>
      <w:r>
        <w:rPr>
          <w:color w:val="000000"/>
        </w:rPr>
        <w:t>.</w:t>
      </w:r>
    </w:p>
    <w:p w14:paraId="6626E3C9" w14:textId="77777777" w:rsidR="00D03982" w:rsidRDefault="00000000">
      <w:pPr>
        <w:spacing w:after="20" w:line="276" w:lineRule="auto"/>
        <w:ind w:left="360"/>
      </w:pPr>
      <w:r>
        <w:rPr>
          <w:i/>
          <w:iCs/>
          <w:color w:val="000000"/>
        </w:rPr>
        <w:t>2. Que condamne le texte et au nom de quels principes ?</w:t>
      </w:r>
    </w:p>
    <w:p w14:paraId="7CFD7F11" w14:textId="77777777" w:rsidR="00D03982" w:rsidRDefault="00000000">
      <w:pPr>
        <w:spacing w:after="80" w:line="276" w:lineRule="auto"/>
        <w:ind w:left="360"/>
        <w:jc w:val="both"/>
      </w:pPr>
      <w:r>
        <w:rPr>
          <w:color w:val="000000"/>
        </w:rPr>
        <w:t xml:space="preserve">Il condamne le </w:t>
      </w:r>
      <w:r>
        <w:rPr>
          <w:b/>
          <w:bCs/>
          <w:color w:val="E9704F"/>
        </w:rPr>
        <w:t>colonialisme</w:t>
      </w:r>
      <w:r>
        <w:rPr>
          <w:color w:val="000000"/>
        </w:rPr>
        <w:t xml:space="preserve"> « dans toutes ses manifestations », qualifié de « mal », et la </w:t>
      </w:r>
      <w:r>
        <w:rPr>
          <w:b/>
          <w:bCs/>
          <w:color w:val="E9704F"/>
        </w:rPr>
        <w:t>domination étrangère</w:t>
      </w:r>
      <w:r>
        <w:rPr>
          <w:color w:val="000000"/>
        </w:rPr>
        <w:t xml:space="preserve"> et l'</w:t>
      </w:r>
      <w:r>
        <w:rPr>
          <w:b/>
          <w:bCs/>
          <w:color w:val="E9704F"/>
        </w:rPr>
        <w:t>exploitation</w:t>
      </w:r>
      <w:r>
        <w:rPr>
          <w:color w:val="000000"/>
        </w:rPr>
        <w:t xml:space="preserve"> des peuples. Il s'appuie sur les </w:t>
      </w:r>
      <w:r>
        <w:rPr>
          <w:b/>
          <w:bCs/>
          <w:color w:val="E9704F"/>
        </w:rPr>
        <w:t>droits fondamentaux de l'homme</w:t>
      </w:r>
      <w:r>
        <w:rPr>
          <w:color w:val="000000"/>
        </w:rPr>
        <w:t xml:space="preserve">, sur la </w:t>
      </w:r>
      <w:r>
        <w:rPr>
          <w:b/>
          <w:bCs/>
          <w:color w:val="E9704F"/>
        </w:rPr>
        <w:t>Charte des Nations unies</w:t>
      </w:r>
      <w:r>
        <w:rPr>
          <w:color w:val="000000"/>
        </w:rPr>
        <w:t xml:space="preserve"> (droit des peuples à disposer d'eux-mêmes) et sur la </w:t>
      </w:r>
      <w:r>
        <w:rPr>
          <w:b/>
          <w:bCs/>
          <w:color w:val="E9704F"/>
        </w:rPr>
        <w:t>paix</w:t>
      </w:r>
      <w:r>
        <w:rPr>
          <w:color w:val="000000"/>
        </w:rPr>
        <w:t xml:space="preserve"> et la coopération mondiales, que le colonialisme empêcherait. Il réclame l'</w:t>
      </w:r>
      <w:r>
        <w:rPr>
          <w:b/>
          <w:bCs/>
          <w:color w:val="E9704F"/>
        </w:rPr>
        <w:t>indépendance</w:t>
      </w:r>
      <w:r>
        <w:rPr>
          <w:color w:val="000000"/>
        </w:rPr>
        <w:t xml:space="preserve"> de tous les peuples encore colonisés.</w:t>
      </w:r>
    </w:p>
    <w:p w14:paraId="2400A258" w14:textId="77777777" w:rsidR="00D03982" w:rsidRDefault="00000000">
      <w:pPr>
        <w:spacing w:after="20" w:line="276" w:lineRule="auto"/>
        <w:ind w:left="360"/>
      </w:pPr>
      <w:r>
        <w:rPr>
          <w:i/>
          <w:iCs/>
          <w:color w:val="000000"/>
        </w:rPr>
        <w:t>3. Que signifie la dernière phrase du document ? À l'aide de vos connaissances, montrez l'importance de cette conférence pour l'Afrique et pour Madagascar.</w:t>
      </w:r>
    </w:p>
    <w:p w14:paraId="4760C47D" w14:textId="77777777" w:rsidR="00D03982" w:rsidRDefault="00000000">
      <w:pPr>
        <w:spacing w:after="80" w:line="276" w:lineRule="auto"/>
        <w:ind w:left="360"/>
        <w:jc w:val="both"/>
      </w:pPr>
      <w:r>
        <w:rPr>
          <w:color w:val="000000"/>
        </w:rPr>
        <w:t xml:space="preserve">La dernière phrase exprime le refus de s'engager dans les </w:t>
      </w:r>
      <w:r>
        <w:rPr>
          <w:b/>
          <w:bCs/>
          <w:color w:val="E9704F"/>
        </w:rPr>
        <w:t>alliances militaires</w:t>
      </w:r>
      <w:r>
        <w:rPr>
          <w:color w:val="000000"/>
        </w:rPr>
        <w:t xml:space="preserve"> des grandes puissances (OTAN, pacte de Varsovie et leurs prolongements) : c'est le principe du </w:t>
      </w:r>
      <w:r>
        <w:rPr>
          <w:b/>
          <w:bCs/>
          <w:color w:val="E9704F"/>
        </w:rPr>
        <w:t>non-alignement</w:t>
      </w:r>
      <w:r>
        <w:rPr>
          <w:color w:val="000000"/>
        </w:rPr>
        <w:t xml:space="preserve">, qui donnera naissance au mouvement des non-alignés (Belgrade 1961) et au </w:t>
      </w:r>
      <w:r>
        <w:rPr>
          <w:b/>
          <w:bCs/>
          <w:color w:val="E9704F"/>
        </w:rPr>
        <w:t>Tiers-Monde</w:t>
      </w:r>
      <w:r>
        <w:rPr>
          <w:color w:val="000000"/>
        </w:rPr>
        <w:t xml:space="preserve">. Bandoeng est la première fois que les anciens colonisés parlent d'une seule voix ; la conférence </w:t>
      </w:r>
      <w:r>
        <w:rPr>
          <w:b/>
          <w:bCs/>
          <w:color w:val="E9704F"/>
        </w:rPr>
        <w:t>encourage</w:t>
      </w:r>
      <w:r>
        <w:rPr>
          <w:color w:val="000000"/>
        </w:rPr>
        <w:t xml:space="preserve"> les luttes d'indépendance </w:t>
      </w:r>
      <w:r>
        <w:rPr>
          <w:color w:val="000000"/>
        </w:rPr>
        <w:lastRenderedPageBreak/>
        <w:t xml:space="preserve">en Afrique : Maroc et Tunisie (1956), Ghana (1957), puis l'« </w:t>
      </w:r>
      <w:r>
        <w:rPr>
          <w:b/>
          <w:bCs/>
          <w:color w:val="E9704F"/>
        </w:rPr>
        <w:t>année de l'Afrique</w:t>
      </w:r>
      <w:r>
        <w:rPr>
          <w:color w:val="000000"/>
        </w:rPr>
        <w:t xml:space="preserve"> » 1960, où </w:t>
      </w:r>
      <w:r>
        <w:rPr>
          <w:b/>
          <w:bCs/>
          <w:color w:val="E9704F"/>
        </w:rPr>
        <w:t>Madagascar</w:t>
      </w:r>
      <w:r>
        <w:rPr>
          <w:color w:val="000000"/>
        </w:rPr>
        <w:t xml:space="preserve"> devient indépendante le 26 juin, après la Loi-cadre de 1956 et le référendum de 1958.</w:t>
      </w:r>
    </w:p>
    <w:p w14:paraId="665EC3ED" w14:textId="77777777" w:rsidR="00D03982" w:rsidRDefault="00000000">
      <w:pPr>
        <w:spacing w:before="120" w:after="80" w:line="276" w:lineRule="auto"/>
      </w:pPr>
      <w:r>
        <w:rPr>
          <w:b/>
          <w:bCs/>
          <w:color w:val="000000"/>
        </w:rPr>
        <w:t>Deuxième partie — Devoir composé (12 points)</w:t>
      </w:r>
    </w:p>
    <w:p w14:paraId="5C8F571A" w14:textId="77777777" w:rsidR="00D03982" w:rsidRDefault="00000000">
      <w:pPr>
        <w:spacing w:after="20" w:line="276" w:lineRule="auto"/>
        <w:ind w:left="360"/>
      </w:pPr>
      <w:r>
        <w:rPr>
          <w:i/>
          <w:iCs/>
          <w:color w:val="000000"/>
        </w:rPr>
        <w:t>Éléments attendus du corrigé</w:t>
      </w:r>
    </w:p>
    <w:p w14:paraId="020D71E4" w14:textId="77777777" w:rsidR="00D03982" w:rsidRDefault="00000000">
      <w:pPr>
        <w:spacing w:after="80" w:line="276" w:lineRule="auto"/>
        <w:ind w:left="360"/>
        <w:jc w:val="both"/>
      </w:pPr>
      <w:r>
        <w:rPr>
          <w:b/>
          <w:bCs/>
          <w:color w:val="E9704F"/>
        </w:rPr>
        <w:t>Introduction</w:t>
      </w:r>
      <w:r>
        <w:rPr>
          <w:color w:val="000000"/>
        </w:rPr>
        <w:t xml:space="preserve"> : de 1947 à 1991, le monde est dominé par la rivalité entre les États-Unis et l'URSS, alliés de 1945 devenus ennemis ; cet affrontement global, la guerre froide, n'a jamais dégénéré en guerre directe ; on en présentera la formation, les crises et la fin. </w:t>
      </w:r>
      <w:r>
        <w:rPr>
          <w:b/>
          <w:bCs/>
          <w:color w:val="E9704F"/>
        </w:rPr>
        <w:t>1re partie – La formation des blocs (1945-1949)</w:t>
      </w:r>
      <w:r>
        <w:rPr>
          <w:color w:val="000000"/>
        </w:rPr>
        <w:t xml:space="preserve"> : opposition idéologique (capitalisme/démocratie contre communisme/parti unique) ; soviétisation de l'Europe de l'Est, « rideau de fer » (1946) ; </w:t>
      </w:r>
      <w:r>
        <w:rPr>
          <w:b/>
          <w:bCs/>
          <w:color w:val="E9704F"/>
        </w:rPr>
        <w:t>doctrine Truman</w:t>
      </w:r>
      <w:r>
        <w:rPr>
          <w:color w:val="000000"/>
        </w:rPr>
        <w:t xml:space="preserve"> et </w:t>
      </w:r>
      <w:r>
        <w:rPr>
          <w:b/>
          <w:bCs/>
          <w:color w:val="E9704F"/>
        </w:rPr>
        <w:t>plan Marshall</w:t>
      </w:r>
      <w:r>
        <w:rPr>
          <w:color w:val="000000"/>
        </w:rPr>
        <w:t xml:space="preserve"> (1947) à l'Ouest, </w:t>
      </w:r>
      <w:r>
        <w:rPr>
          <w:b/>
          <w:bCs/>
          <w:color w:val="E9704F"/>
        </w:rPr>
        <w:t>doctrine Jdanov</w:t>
      </w:r>
      <w:r>
        <w:rPr>
          <w:color w:val="000000"/>
        </w:rPr>
        <w:t xml:space="preserve"> et Kominform à l'Est ; alliances militaires </w:t>
      </w:r>
      <w:r>
        <w:rPr>
          <w:b/>
          <w:bCs/>
          <w:color w:val="E9704F"/>
        </w:rPr>
        <w:t>OTAN</w:t>
      </w:r>
      <w:r>
        <w:rPr>
          <w:color w:val="000000"/>
        </w:rPr>
        <w:t xml:space="preserve"> (1949) et </w:t>
      </w:r>
      <w:r>
        <w:rPr>
          <w:b/>
          <w:bCs/>
          <w:color w:val="E9704F"/>
        </w:rPr>
        <w:t>pacte de Varsovie</w:t>
      </w:r>
      <w:r>
        <w:rPr>
          <w:color w:val="000000"/>
        </w:rPr>
        <w:t xml:space="preserve"> (1955) ; équilibre de la terreur après la bombe soviétique (1949). </w:t>
      </w:r>
      <w:r>
        <w:rPr>
          <w:b/>
          <w:bCs/>
          <w:color w:val="E9704F"/>
        </w:rPr>
        <w:t>2e partie – Les crises et la détente (1948-1985)</w:t>
      </w:r>
      <w:r>
        <w:rPr>
          <w:color w:val="000000"/>
        </w:rPr>
        <w:t xml:space="preserve"> : </w:t>
      </w:r>
      <w:r>
        <w:rPr>
          <w:b/>
          <w:bCs/>
          <w:color w:val="E9704F"/>
        </w:rPr>
        <w:t>blocus de Berlin</w:t>
      </w:r>
      <w:r>
        <w:rPr>
          <w:color w:val="000000"/>
        </w:rPr>
        <w:t xml:space="preserve"> (1948-1949) et division de l'Allemagne ; </w:t>
      </w:r>
      <w:r>
        <w:rPr>
          <w:b/>
          <w:bCs/>
          <w:color w:val="E9704F"/>
        </w:rPr>
        <w:t>guerre de Corée</w:t>
      </w:r>
      <w:r>
        <w:rPr>
          <w:color w:val="000000"/>
        </w:rPr>
        <w:t xml:space="preserve"> (1950-1953) ; </w:t>
      </w:r>
      <w:r>
        <w:rPr>
          <w:b/>
          <w:bCs/>
          <w:color w:val="E9704F"/>
        </w:rPr>
        <w:t>mur de Berlin</w:t>
      </w:r>
      <w:r>
        <w:rPr>
          <w:color w:val="000000"/>
        </w:rPr>
        <w:t xml:space="preserve"> (1961) ; </w:t>
      </w:r>
      <w:r>
        <w:rPr>
          <w:b/>
          <w:bCs/>
          <w:color w:val="E9704F"/>
        </w:rPr>
        <w:t>crise de Cuba</w:t>
      </w:r>
      <w:r>
        <w:rPr>
          <w:color w:val="000000"/>
        </w:rPr>
        <w:t xml:space="preserve"> (octobre 1962), sommet de la tension ; puis </w:t>
      </w:r>
      <w:r>
        <w:rPr>
          <w:b/>
          <w:bCs/>
          <w:color w:val="E9704F"/>
        </w:rPr>
        <w:t>détente</w:t>
      </w:r>
      <w:r>
        <w:rPr>
          <w:color w:val="000000"/>
        </w:rPr>
        <w:t xml:space="preserve"> (téléphone rouge, SALT, Helsinki) malgré le Vietnam et Prague ; « </w:t>
      </w:r>
      <w:r>
        <w:rPr>
          <w:b/>
          <w:bCs/>
          <w:color w:val="E9704F"/>
        </w:rPr>
        <w:t>guerre fraîche</w:t>
      </w:r>
      <w:r>
        <w:rPr>
          <w:color w:val="000000"/>
        </w:rPr>
        <w:t xml:space="preserve"> » (Afghanistan 1979, euromissiles, guerre des étoiles) ; les Grands s'affrontent toujours par </w:t>
      </w:r>
      <w:r>
        <w:rPr>
          <w:b/>
          <w:bCs/>
          <w:color w:val="E9704F"/>
        </w:rPr>
        <w:t>pays interposés</w:t>
      </w:r>
      <w:r>
        <w:rPr>
          <w:color w:val="000000"/>
        </w:rPr>
        <w:t xml:space="preserve">. </w:t>
      </w:r>
      <w:r>
        <w:rPr>
          <w:b/>
          <w:bCs/>
          <w:color w:val="E9704F"/>
        </w:rPr>
        <w:t>3e partie – La fin de la guerre froide (1985-1991)</w:t>
      </w:r>
      <w:r>
        <w:rPr>
          <w:color w:val="000000"/>
        </w:rPr>
        <w:t xml:space="preserve"> : </w:t>
      </w:r>
      <w:r>
        <w:rPr>
          <w:b/>
          <w:bCs/>
          <w:color w:val="E9704F"/>
        </w:rPr>
        <w:t>Gorbatchev</w:t>
      </w:r>
      <w:r>
        <w:rPr>
          <w:color w:val="000000"/>
        </w:rPr>
        <w:t xml:space="preserve">, perestroïka et glasnost, nouvelle détente (traité de Washington 1987, retrait d'Afghanistan) ; révolutions pacifiques de 1989, </w:t>
      </w:r>
      <w:r>
        <w:rPr>
          <w:b/>
          <w:bCs/>
          <w:color w:val="E9704F"/>
        </w:rPr>
        <w:t>chute du mur de Berlin</w:t>
      </w:r>
      <w:r>
        <w:rPr>
          <w:color w:val="000000"/>
        </w:rPr>
        <w:t xml:space="preserve"> (9 novembre 1989), réunification allemande (1990) ; éclatement de l'</w:t>
      </w:r>
      <w:r>
        <w:rPr>
          <w:b/>
          <w:bCs/>
          <w:color w:val="E9704F"/>
        </w:rPr>
        <w:t>URSS</w:t>
      </w:r>
      <w:r>
        <w:rPr>
          <w:color w:val="000000"/>
        </w:rPr>
        <w:t xml:space="preserve"> (25 décembre 1991) ; victoire de l'Ouest et hyperpuissance américaine. </w:t>
      </w:r>
      <w:r>
        <w:rPr>
          <w:b/>
          <w:bCs/>
          <w:color w:val="E9704F"/>
        </w:rPr>
        <w:t>Conclusion</w:t>
      </w:r>
      <w:r>
        <w:rPr>
          <w:color w:val="000000"/>
        </w:rPr>
        <w:t xml:space="preserve"> : la guerre froide est restée « froide » parce que l'</w:t>
      </w:r>
      <w:r>
        <w:rPr>
          <w:b/>
          <w:bCs/>
          <w:color w:val="E9704F"/>
        </w:rPr>
        <w:t>arme nucléaire</w:t>
      </w:r>
      <w:r>
        <w:rPr>
          <w:color w:val="000000"/>
        </w:rPr>
        <w:t xml:space="preserve"> rendait toute guerre directe suicidaire ; elle s'est achevée non par les armes mais par l'effondrement économique et politique du bloc soviétique ; elle a laissé un monde nouveau, marqué par la mondialisation et de nouveaux conflits.</w:t>
      </w:r>
    </w:p>
    <w:p w14:paraId="58D6EB74" w14:textId="77777777" w:rsidR="00D03982" w:rsidRDefault="00000000">
      <w:r>
        <w:br w:type="page"/>
      </w:r>
    </w:p>
    <w:p w14:paraId="4813A0C0" w14:textId="77777777" w:rsidR="00D03982" w:rsidRDefault="00000000">
      <w:pPr>
        <w:spacing w:after="160"/>
      </w:pPr>
      <w:bookmarkStart w:id="60" w:name="glossaire"/>
      <w:r>
        <w:rPr>
          <w:b/>
          <w:bCs/>
          <w:color w:val="C00000"/>
          <w:sz w:val="30"/>
          <w:szCs w:val="30"/>
        </w:rPr>
        <w:lastRenderedPageBreak/>
        <w:t>Glossaire</w:t>
      </w:r>
      <w:bookmarkEnd w:id="60"/>
    </w:p>
    <w:p w14:paraId="340ACDE7" w14:textId="77777777" w:rsidR="00D03982" w:rsidRDefault="00000000">
      <w:pPr>
        <w:spacing w:after="80" w:line="276" w:lineRule="auto"/>
        <w:jc w:val="both"/>
      </w:pPr>
      <w:r>
        <w:rPr>
          <w:b/>
          <w:bCs/>
          <w:color w:val="1F4E79"/>
        </w:rPr>
        <w:t>Annexion</w:t>
      </w:r>
      <w:r>
        <w:rPr>
          <w:color w:val="000000"/>
        </w:rPr>
        <w:t xml:space="preserve"> — Rattachement d'un territoire à un État ; la loi du 6 août 1896 fait de Madagascar une colonie française.</w:t>
      </w:r>
    </w:p>
    <w:p w14:paraId="1D89DCD4" w14:textId="77777777" w:rsidR="00D03982" w:rsidRDefault="00000000">
      <w:pPr>
        <w:spacing w:after="80" w:line="276" w:lineRule="auto"/>
        <w:jc w:val="both"/>
      </w:pPr>
      <w:r>
        <w:rPr>
          <w:b/>
          <w:bCs/>
          <w:color w:val="1F4E79"/>
        </w:rPr>
        <w:t>Anschluss</w:t>
      </w:r>
      <w:r>
        <w:rPr>
          <w:color w:val="000000"/>
        </w:rPr>
        <w:t xml:space="preserve"> — Annexion de l'Autriche par l'Allemagne nazie en mars 1938.</w:t>
      </w:r>
    </w:p>
    <w:p w14:paraId="4CE9768C" w14:textId="77777777" w:rsidR="00D03982" w:rsidRDefault="00000000">
      <w:pPr>
        <w:spacing w:after="80" w:line="276" w:lineRule="auto"/>
        <w:jc w:val="both"/>
      </w:pPr>
      <w:r>
        <w:rPr>
          <w:b/>
          <w:bCs/>
          <w:color w:val="1F4E79"/>
        </w:rPr>
        <w:t>Antisémitisme</w:t>
      </w:r>
      <w:r>
        <w:rPr>
          <w:color w:val="000000"/>
        </w:rPr>
        <w:t xml:space="preserve"> — Hostilité et haine envers les juifs ; au cœur de la doctrine nazie.</w:t>
      </w:r>
    </w:p>
    <w:p w14:paraId="3375C847" w14:textId="77777777" w:rsidR="00D03982" w:rsidRDefault="00000000">
      <w:pPr>
        <w:spacing w:after="80" w:line="276" w:lineRule="auto"/>
        <w:jc w:val="both"/>
      </w:pPr>
      <w:r>
        <w:rPr>
          <w:b/>
          <w:bCs/>
          <w:color w:val="1F4E79"/>
        </w:rPr>
        <w:t>Apaisement</w:t>
      </w:r>
      <w:r>
        <w:rPr>
          <w:color w:val="000000"/>
        </w:rPr>
        <w:t xml:space="preserve"> — Politique des démocraties consistant à céder aux exigences d'Hitler pour éviter la guerre (Munich, 1938).</w:t>
      </w:r>
    </w:p>
    <w:p w14:paraId="48912974" w14:textId="77777777" w:rsidR="00D03982" w:rsidRDefault="00000000">
      <w:pPr>
        <w:spacing w:after="80" w:line="276" w:lineRule="auto"/>
        <w:jc w:val="both"/>
      </w:pPr>
      <w:r>
        <w:rPr>
          <w:b/>
          <w:bCs/>
          <w:color w:val="1F4E79"/>
        </w:rPr>
        <w:t>Armistice</w:t>
      </w:r>
      <w:r>
        <w:rPr>
          <w:color w:val="000000"/>
        </w:rPr>
        <w:t xml:space="preserve"> — Arrêt des combats décidé par accord entre belligérants (11 novembre 1918 ; 22 juin 1940).</w:t>
      </w:r>
    </w:p>
    <w:p w14:paraId="03F022EF" w14:textId="77777777" w:rsidR="00D03982" w:rsidRDefault="00000000">
      <w:pPr>
        <w:spacing w:after="80" w:line="276" w:lineRule="auto"/>
        <w:jc w:val="both"/>
      </w:pPr>
      <w:r>
        <w:rPr>
          <w:b/>
          <w:bCs/>
          <w:color w:val="1F4E79"/>
        </w:rPr>
        <w:t>Autocratie</w:t>
      </w:r>
      <w:r>
        <w:rPr>
          <w:color w:val="000000"/>
        </w:rPr>
        <w:t xml:space="preserve"> — Régime où un seul homme (le tsar) détient tout le pouvoir sans contrôle.</w:t>
      </w:r>
    </w:p>
    <w:p w14:paraId="2E78CB7F" w14:textId="77777777" w:rsidR="00D03982" w:rsidRDefault="00000000">
      <w:pPr>
        <w:spacing w:after="80" w:line="276" w:lineRule="auto"/>
        <w:jc w:val="both"/>
      </w:pPr>
      <w:r>
        <w:rPr>
          <w:b/>
          <w:bCs/>
          <w:color w:val="1F4E79"/>
        </w:rPr>
        <w:t>Axe</w:t>
      </w:r>
      <w:r>
        <w:rPr>
          <w:color w:val="000000"/>
        </w:rPr>
        <w:t xml:space="preserve"> — Alliance formée par l'Allemagne et l'Italie (1936), rejointe par le Japon (1940).</w:t>
      </w:r>
    </w:p>
    <w:p w14:paraId="6B23821A" w14:textId="77777777" w:rsidR="00D03982" w:rsidRDefault="00000000">
      <w:pPr>
        <w:spacing w:after="80" w:line="276" w:lineRule="auto"/>
        <w:jc w:val="both"/>
      </w:pPr>
      <w:r>
        <w:rPr>
          <w:b/>
          <w:bCs/>
          <w:color w:val="1F4E79"/>
        </w:rPr>
        <w:t>Bandoeng (conférence de)</w:t>
      </w:r>
      <w:r>
        <w:rPr>
          <w:color w:val="000000"/>
        </w:rPr>
        <w:t xml:space="preserve"> — Réunion de 29 pays d'Asie et d'Afrique en avril 1955 condamnant le colonialisme ; naissance du Tiers-Monde.</w:t>
      </w:r>
    </w:p>
    <w:p w14:paraId="4C431DC6" w14:textId="77777777" w:rsidR="00D03982" w:rsidRDefault="00000000">
      <w:pPr>
        <w:spacing w:after="80" w:line="276" w:lineRule="auto"/>
        <w:jc w:val="both"/>
      </w:pPr>
      <w:r>
        <w:rPr>
          <w:b/>
          <w:bCs/>
          <w:color w:val="1F4E79"/>
        </w:rPr>
        <w:t>Bloc</w:t>
      </w:r>
      <w:r>
        <w:rPr>
          <w:color w:val="000000"/>
        </w:rPr>
        <w:t xml:space="preserve"> — Ensemble de pays liés par une même idéologie et des alliances autour d'une superpuissance pendant la guerre froide.</w:t>
      </w:r>
    </w:p>
    <w:p w14:paraId="45DA1836" w14:textId="77777777" w:rsidR="00D03982" w:rsidRDefault="00000000">
      <w:pPr>
        <w:spacing w:after="80" w:line="276" w:lineRule="auto"/>
        <w:jc w:val="both"/>
      </w:pPr>
      <w:r>
        <w:rPr>
          <w:b/>
          <w:bCs/>
          <w:color w:val="1F4E79"/>
        </w:rPr>
        <w:t>Blitzkrieg</w:t>
      </w:r>
      <w:r>
        <w:rPr>
          <w:color w:val="000000"/>
        </w:rPr>
        <w:t xml:space="preserve"> — « Guerre éclair » : offensive rapide combinant chars et avions, utilisée par l'Allemagne en 1939-1941.</w:t>
      </w:r>
    </w:p>
    <w:p w14:paraId="5ADF9CF1" w14:textId="77777777" w:rsidR="00D03982" w:rsidRDefault="00000000">
      <w:pPr>
        <w:spacing w:after="80" w:line="276" w:lineRule="auto"/>
        <w:jc w:val="both"/>
      </w:pPr>
      <w:r>
        <w:rPr>
          <w:b/>
          <w:bCs/>
          <w:color w:val="1F4E79"/>
        </w:rPr>
        <w:t>Bolcheviks</w:t>
      </w:r>
      <w:r>
        <w:rPr>
          <w:color w:val="000000"/>
        </w:rPr>
        <w:t xml:space="preserve"> — Fraction majoritaire du parti socialiste russe, dirigée par Lénine, devenue le parti communiste.</w:t>
      </w:r>
    </w:p>
    <w:p w14:paraId="4F94B4C6" w14:textId="77777777" w:rsidR="00D03982" w:rsidRDefault="00000000">
      <w:pPr>
        <w:spacing w:after="80" w:line="276" w:lineRule="auto"/>
        <w:jc w:val="both"/>
      </w:pPr>
      <w:r>
        <w:rPr>
          <w:b/>
          <w:bCs/>
          <w:color w:val="1F4E79"/>
        </w:rPr>
        <w:t>Canton</w:t>
      </w:r>
      <w:r>
        <w:rPr>
          <w:color w:val="000000"/>
        </w:rPr>
        <w:t xml:space="preserve"> — Circonscription administrative coloniale de base, dirigée par un chef de canton malgache sous l'autorité du chef de district.</w:t>
      </w:r>
    </w:p>
    <w:p w14:paraId="16E7E700" w14:textId="77777777" w:rsidR="00D03982" w:rsidRDefault="00000000">
      <w:pPr>
        <w:spacing w:after="80" w:line="276" w:lineRule="auto"/>
        <w:jc w:val="both"/>
      </w:pPr>
      <w:r>
        <w:rPr>
          <w:b/>
          <w:bCs/>
          <w:color w:val="1F4E79"/>
        </w:rPr>
        <w:t>Capitation</w:t>
      </w:r>
      <w:r>
        <w:rPr>
          <w:color w:val="000000"/>
        </w:rPr>
        <w:t xml:space="preserve"> — Impôt personnel payé par chaque adulte, en argent, sous la colonisation.</w:t>
      </w:r>
    </w:p>
    <w:p w14:paraId="5995A106" w14:textId="77777777" w:rsidR="00D03982" w:rsidRDefault="00000000">
      <w:pPr>
        <w:spacing w:after="80" w:line="276" w:lineRule="auto"/>
        <w:jc w:val="both"/>
      </w:pPr>
      <w:r>
        <w:rPr>
          <w:b/>
          <w:bCs/>
          <w:color w:val="1F4E79"/>
        </w:rPr>
        <w:t>Charte de la Révolution (</w:t>
      </w:r>
      <w:proofErr w:type="spellStart"/>
      <w:r>
        <w:rPr>
          <w:b/>
          <w:bCs/>
          <w:color w:val="1F4E79"/>
        </w:rPr>
        <w:t>Boky</w:t>
      </w:r>
      <w:proofErr w:type="spellEnd"/>
      <w:r>
        <w:rPr>
          <w:b/>
          <w:bCs/>
          <w:color w:val="1F4E79"/>
        </w:rPr>
        <w:t xml:space="preserve"> Mena)</w:t>
      </w:r>
      <w:r>
        <w:rPr>
          <w:color w:val="000000"/>
        </w:rPr>
        <w:t xml:space="preserve"> — Texte de 1975 définissant l'orientation socialiste de la Deuxième République malgache.</w:t>
      </w:r>
    </w:p>
    <w:p w14:paraId="5C4F3B98" w14:textId="77777777" w:rsidR="00D03982" w:rsidRDefault="00000000">
      <w:pPr>
        <w:spacing w:after="80" w:line="276" w:lineRule="auto"/>
        <w:jc w:val="both"/>
      </w:pPr>
      <w:r>
        <w:rPr>
          <w:b/>
          <w:bCs/>
          <w:color w:val="1F4E79"/>
        </w:rPr>
        <w:t>Code de l'indigénat</w:t>
      </w:r>
      <w:r>
        <w:rPr>
          <w:color w:val="000000"/>
        </w:rPr>
        <w:t xml:space="preserve"> — Ensemble de règles coloniales (1901 à Madagascar) soumettant les « indigènes » à des peines et obligations spéciales, aboli en 1946.</w:t>
      </w:r>
    </w:p>
    <w:p w14:paraId="66AE1CF2" w14:textId="77777777" w:rsidR="00D03982" w:rsidRDefault="00000000">
      <w:pPr>
        <w:spacing w:after="80" w:line="276" w:lineRule="auto"/>
        <w:jc w:val="both"/>
      </w:pPr>
      <w:r>
        <w:rPr>
          <w:b/>
          <w:bCs/>
          <w:color w:val="1F4E79"/>
        </w:rPr>
        <w:t>Collectivisation</w:t>
      </w:r>
      <w:r>
        <w:rPr>
          <w:color w:val="000000"/>
        </w:rPr>
        <w:t xml:space="preserve"> — Suppression de la propriété privée des terres et regroupement forcé des paysans dans des kolkhozes et sovkhozes (URSS, à partir de 1929).</w:t>
      </w:r>
    </w:p>
    <w:p w14:paraId="40994AE1" w14:textId="77777777" w:rsidR="00D03982" w:rsidRDefault="00000000">
      <w:pPr>
        <w:spacing w:after="80" w:line="276" w:lineRule="auto"/>
        <w:jc w:val="both"/>
      </w:pPr>
      <w:r>
        <w:rPr>
          <w:b/>
          <w:bCs/>
          <w:color w:val="1F4E79"/>
        </w:rPr>
        <w:t>Colonie</w:t>
      </w:r>
      <w:r>
        <w:rPr>
          <w:color w:val="000000"/>
        </w:rPr>
        <w:t xml:space="preserve"> — Territoire conquis, administré et exploité par un État étranger (la métropole).</w:t>
      </w:r>
    </w:p>
    <w:p w14:paraId="53DA60D8" w14:textId="77777777" w:rsidR="00D03982" w:rsidRDefault="00000000">
      <w:pPr>
        <w:spacing w:after="80" w:line="276" w:lineRule="auto"/>
        <w:jc w:val="both"/>
      </w:pPr>
      <w:r>
        <w:rPr>
          <w:b/>
          <w:bCs/>
          <w:color w:val="1F4E79"/>
        </w:rPr>
        <w:t>Communisme</w:t>
      </w:r>
      <w:r>
        <w:rPr>
          <w:color w:val="000000"/>
        </w:rPr>
        <w:t xml:space="preserve"> — Doctrine visant une société sans classes par la propriété collective des moyens de production ; régime à parti unique en URSS.</w:t>
      </w:r>
    </w:p>
    <w:p w14:paraId="7BC226C4" w14:textId="77777777" w:rsidR="00D03982" w:rsidRDefault="00000000">
      <w:pPr>
        <w:spacing w:after="80" w:line="276" w:lineRule="auto"/>
        <w:jc w:val="both"/>
      </w:pPr>
      <w:r>
        <w:rPr>
          <w:b/>
          <w:bCs/>
          <w:color w:val="1F4E79"/>
        </w:rPr>
        <w:t>Crime contre l'humanité</w:t>
      </w:r>
      <w:r>
        <w:rPr>
          <w:color w:val="000000"/>
        </w:rPr>
        <w:t xml:space="preserve"> — Notion créée au procès de Nuremberg (1945) : extermination ou persécution massive de populations civiles.</w:t>
      </w:r>
    </w:p>
    <w:p w14:paraId="62562769" w14:textId="77777777" w:rsidR="00D03982" w:rsidRDefault="00000000">
      <w:pPr>
        <w:spacing w:after="80" w:line="276" w:lineRule="auto"/>
        <w:jc w:val="both"/>
      </w:pPr>
      <w:r>
        <w:rPr>
          <w:b/>
          <w:bCs/>
          <w:color w:val="1F4E79"/>
        </w:rPr>
        <w:t>Décolonisation</w:t>
      </w:r>
      <w:r>
        <w:rPr>
          <w:color w:val="000000"/>
        </w:rPr>
        <w:t xml:space="preserve"> — Processus par lequel les colonies accèdent à l'indépendance (1945-1975).</w:t>
      </w:r>
    </w:p>
    <w:p w14:paraId="1E32CAE0" w14:textId="77777777" w:rsidR="00D03982" w:rsidRDefault="00000000">
      <w:pPr>
        <w:spacing w:after="80" w:line="276" w:lineRule="auto"/>
        <w:jc w:val="both"/>
      </w:pPr>
      <w:r>
        <w:rPr>
          <w:b/>
          <w:bCs/>
          <w:color w:val="1F4E79"/>
        </w:rPr>
        <w:t>Détente</w:t>
      </w:r>
      <w:r>
        <w:rPr>
          <w:color w:val="000000"/>
        </w:rPr>
        <w:t xml:space="preserve"> — Période d'apaisement des relations Est-Ouest (1962-1975).</w:t>
      </w:r>
    </w:p>
    <w:p w14:paraId="1D9DC426" w14:textId="77777777" w:rsidR="00D03982" w:rsidRDefault="00000000">
      <w:pPr>
        <w:spacing w:after="80" w:line="276" w:lineRule="auto"/>
        <w:jc w:val="both"/>
      </w:pPr>
      <w:r>
        <w:rPr>
          <w:b/>
          <w:bCs/>
          <w:color w:val="1F4E79"/>
        </w:rPr>
        <w:t>Dictature</w:t>
      </w:r>
      <w:r>
        <w:rPr>
          <w:color w:val="000000"/>
        </w:rPr>
        <w:t xml:space="preserve"> — Régime où le pouvoir est exercé sans contrôle par un homme ou un parti, sans libertés.</w:t>
      </w:r>
    </w:p>
    <w:p w14:paraId="487AB84D" w14:textId="77777777" w:rsidR="00D03982" w:rsidRDefault="00000000">
      <w:pPr>
        <w:spacing w:after="80" w:line="276" w:lineRule="auto"/>
        <w:jc w:val="both"/>
      </w:pPr>
      <w:r>
        <w:rPr>
          <w:b/>
          <w:bCs/>
          <w:color w:val="1F4E79"/>
        </w:rPr>
        <w:t>Diktat</w:t>
      </w:r>
      <w:r>
        <w:rPr>
          <w:color w:val="000000"/>
        </w:rPr>
        <w:t xml:space="preserve"> — Mot allemand désignant le traité de Versailles, imposé sans négociation.</w:t>
      </w:r>
    </w:p>
    <w:p w14:paraId="26FD3B4A" w14:textId="77777777" w:rsidR="00D03982" w:rsidRDefault="00000000">
      <w:pPr>
        <w:spacing w:after="80" w:line="276" w:lineRule="auto"/>
        <w:jc w:val="both"/>
      </w:pPr>
      <w:r>
        <w:rPr>
          <w:b/>
          <w:bCs/>
          <w:color w:val="1F4E79"/>
        </w:rPr>
        <w:t>District</w:t>
      </w:r>
      <w:r>
        <w:rPr>
          <w:color w:val="000000"/>
        </w:rPr>
        <w:t xml:space="preserve"> — Circonscription coloniale intermédiaire entre la province et le canton, dirigée par un administrateur français.</w:t>
      </w:r>
    </w:p>
    <w:p w14:paraId="5BD84D23" w14:textId="77777777" w:rsidR="00D03982" w:rsidRDefault="00000000">
      <w:pPr>
        <w:spacing w:after="80" w:line="276" w:lineRule="auto"/>
        <w:jc w:val="both"/>
      </w:pPr>
      <w:r>
        <w:rPr>
          <w:b/>
          <w:bCs/>
          <w:color w:val="1F4E79"/>
        </w:rPr>
        <w:t>Fascisme</w:t>
      </w:r>
      <w:r>
        <w:rPr>
          <w:color w:val="000000"/>
        </w:rPr>
        <w:t xml:space="preserve"> — Régime nationaliste, antidémocratique et totalitaire fondé par Mussolini en Italie (1922).</w:t>
      </w:r>
    </w:p>
    <w:p w14:paraId="14142DF4" w14:textId="77777777" w:rsidR="00D03982" w:rsidRDefault="00000000">
      <w:pPr>
        <w:spacing w:after="80" w:line="276" w:lineRule="auto"/>
        <w:jc w:val="both"/>
      </w:pPr>
      <w:proofErr w:type="spellStart"/>
      <w:r>
        <w:rPr>
          <w:b/>
          <w:bCs/>
          <w:color w:val="1F4E79"/>
        </w:rPr>
        <w:t>Fokonolona</w:t>
      </w:r>
      <w:proofErr w:type="spellEnd"/>
      <w:r>
        <w:rPr>
          <w:color w:val="000000"/>
        </w:rPr>
        <w:t xml:space="preserve"> — Communauté villageoise traditionnelle malgache, utilisée par l'administration coloniale puis par la Deuxième République.</w:t>
      </w:r>
    </w:p>
    <w:p w14:paraId="6533B53E" w14:textId="77777777" w:rsidR="00D03982" w:rsidRDefault="00000000">
      <w:pPr>
        <w:spacing w:after="80" w:line="276" w:lineRule="auto"/>
        <w:jc w:val="both"/>
      </w:pPr>
      <w:r>
        <w:rPr>
          <w:b/>
          <w:bCs/>
          <w:color w:val="1F4E79"/>
        </w:rPr>
        <w:t>Führer</w:t>
      </w:r>
      <w:r>
        <w:rPr>
          <w:color w:val="000000"/>
        </w:rPr>
        <w:t xml:space="preserve"> — « Guide » : titre pris par Hitler, chef absolu de l'Allemagne nazie.</w:t>
      </w:r>
    </w:p>
    <w:p w14:paraId="0BBCEFEE" w14:textId="77777777" w:rsidR="00D03982" w:rsidRDefault="00000000">
      <w:pPr>
        <w:spacing w:after="80" w:line="276" w:lineRule="auto"/>
        <w:jc w:val="both"/>
      </w:pPr>
      <w:r>
        <w:rPr>
          <w:b/>
          <w:bCs/>
          <w:color w:val="1F4E79"/>
        </w:rPr>
        <w:t>Génocide</w:t>
      </w:r>
      <w:r>
        <w:rPr>
          <w:color w:val="000000"/>
        </w:rPr>
        <w:t xml:space="preserve"> — Extermination planifiée d'un peuple ; génocide des juifs (Shoah) et des Tsiganes par les nazis, des Tutsi au Rwanda (1994).</w:t>
      </w:r>
    </w:p>
    <w:p w14:paraId="6A4D4038" w14:textId="77777777" w:rsidR="00D03982" w:rsidRDefault="00000000">
      <w:pPr>
        <w:spacing w:after="80" w:line="276" w:lineRule="auto"/>
        <w:jc w:val="both"/>
      </w:pPr>
      <w:r>
        <w:rPr>
          <w:b/>
          <w:bCs/>
          <w:color w:val="1F4E79"/>
        </w:rPr>
        <w:lastRenderedPageBreak/>
        <w:t>Glasnost</w:t>
      </w:r>
      <w:r>
        <w:rPr>
          <w:color w:val="000000"/>
        </w:rPr>
        <w:t xml:space="preserve"> — « Transparence » : politique de liberté d'expression lancée par Gorbatchev (1985).</w:t>
      </w:r>
    </w:p>
    <w:p w14:paraId="30A59E7A" w14:textId="77777777" w:rsidR="00D03982" w:rsidRDefault="00000000">
      <w:pPr>
        <w:spacing w:after="80" w:line="276" w:lineRule="auto"/>
        <w:jc w:val="both"/>
      </w:pPr>
      <w:r>
        <w:rPr>
          <w:b/>
          <w:bCs/>
          <w:color w:val="1F4E79"/>
        </w:rPr>
        <w:t>Goulag</w:t>
      </w:r>
      <w:r>
        <w:rPr>
          <w:color w:val="000000"/>
        </w:rPr>
        <w:t xml:space="preserve"> — Réseau de camps de travail forcé de l'URSS stalinienne.</w:t>
      </w:r>
    </w:p>
    <w:p w14:paraId="5CBD8B01" w14:textId="77777777" w:rsidR="00D03982" w:rsidRDefault="00000000">
      <w:pPr>
        <w:spacing w:after="80" w:line="276" w:lineRule="auto"/>
        <w:jc w:val="both"/>
      </w:pPr>
      <w:r>
        <w:rPr>
          <w:b/>
          <w:bCs/>
          <w:color w:val="1F4E79"/>
        </w:rPr>
        <w:t>Gouverneur général</w:t>
      </w:r>
      <w:r>
        <w:rPr>
          <w:color w:val="000000"/>
        </w:rPr>
        <w:t xml:space="preserve"> — Représentant de la France à la tête de la colonie, détenant tous les pouvoirs (Gallieni, 1896-1905).</w:t>
      </w:r>
    </w:p>
    <w:p w14:paraId="6E8A99A6" w14:textId="77777777" w:rsidR="00D03982" w:rsidRDefault="00000000">
      <w:pPr>
        <w:spacing w:after="80" w:line="276" w:lineRule="auto"/>
        <w:jc w:val="both"/>
      </w:pPr>
      <w:r>
        <w:rPr>
          <w:b/>
          <w:bCs/>
          <w:color w:val="1F4E79"/>
        </w:rPr>
        <w:t>Guerre froide</w:t>
      </w:r>
      <w:r>
        <w:rPr>
          <w:color w:val="000000"/>
        </w:rPr>
        <w:t xml:space="preserve"> — Affrontement indirect entre les blocs américain et soviétique (1947-1991).</w:t>
      </w:r>
    </w:p>
    <w:p w14:paraId="563571E9" w14:textId="77777777" w:rsidR="00D03982" w:rsidRDefault="00000000">
      <w:pPr>
        <w:spacing w:after="80" w:line="276" w:lineRule="auto"/>
        <w:jc w:val="both"/>
      </w:pPr>
      <w:r>
        <w:rPr>
          <w:b/>
          <w:bCs/>
          <w:color w:val="1F4E79"/>
        </w:rPr>
        <w:t>Indépendance</w:t>
      </w:r>
      <w:r>
        <w:rPr>
          <w:color w:val="000000"/>
        </w:rPr>
        <w:t xml:space="preserve"> — Situation d'un État libre de toute domination étrangère ; Madagascar : 26 juin 1960.</w:t>
      </w:r>
    </w:p>
    <w:p w14:paraId="5B5FD42E" w14:textId="77777777" w:rsidR="00D03982" w:rsidRDefault="00000000">
      <w:pPr>
        <w:spacing w:after="80" w:line="276" w:lineRule="auto"/>
        <w:jc w:val="both"/>
      </w:pPr>
      <w:r>
        <w:rPr>
          <w:b/>
          <w:bCs/>
          <w:color w:val="1F4E79"/>
        </w:rPr>
        <w:t>Inflation</w:t>
      </w:r>
      <w:r>
        <w:rPr>
          <w:color w:val="000000"/>
        </w:rPr>
        <w:t xml:space="preserve"> — Hausse générale et durable des prix, qui diminue la valeur de la monnaie.</w:t>
      </w:r>
    </w:p>
    <w:p w14:paraId="065BCF11" w14:textId="77777777" w:rsidR="00D03982" w:rsidRDefault="00000000">
      <w:pPr>
        <w:spacing w:after="80" w:line="276" w:lineRule="auto"/>
        <w:jc w:val="both"/>
      </w:pPr>
      <w:r>
        <w:rPr>
          <w:b/>
          <w:bCs/>
          <w:color w:val="1F4E79"/>
        </w:rPr>
        <w:t>Kolkhoze</w:t>
      </w:r>
      <w:r>
        <w:rPr>
          <w:color w:val="000000"/>
        </w:rPr>
        <w:t xml:space="preserve"> — Ferme collective soviétique où les paysans mettent en commun terres et matériel.</w:t>
      </w:r>
    </w:p>
    <w:p w14:paraId="0B23774D" w14:textId="77777777" w:rsidR="00D03982" w:rsidRDefault="00000000">
      <w:pPr>
        <w:spacing w:after="80" w:line="276" w:lineRule="auto"/>
        <w:jc w:val="both"/>
      </w:pPr>
      <w:r>
        <w:rPr>
          <w:b/>
          <w:bCs/>
          <w:color w:val="1F4E79"/>
        </w:rPr>
        <w:t>Krach</w:t>
      </w:r>
      <w:r>
        <w:rPr>
          <w:color w:val="000000"/>
        </w:rPr>
        <w:t xml:space="preserve"> — Effondrement brutal des cours de la Bourse (Wall Street, 24 octobre 1929).</w:t>
      </w:r>
    </w:p>
    <w:p w14:paraId="6AA47A52" w14:textId="77777777" w:rsidR="00D03982" w:rsidRDefault="00000000">
      <w:pPr>
        <w:spacing w:after="80" w:line="276" w:lineRule="auto"/>
        <w:jc w:val="both"/>
      </w:pPr>
      <w:r>
        <w:rPr>
          <w:b/>
          <w:bCs/>
          <w:color w:val="1F4E79"/>
        </w:rPr>
        <w:t>Loi-cadre (1956)</w:t>
      </w:r>
      <w:r>
        <w:rPr>
          <w:color w:val="000000"/>
        </w:rPr>
        <w:t xml:space="preserve"> — Loi française accordant une large autonomie aux colonies d'Afrique et à Madagascar (suffrage universel, conseil de gouvernement).</w:t>
      </w:r>
    </w:p>
    <w:p w14:paraId="42F58237" w14:textId="77777777" w:rsidR="00D03982" w:rsidRDefault="00000000">
      <w:pPr>
        <w:spacing w:after="80" w:line="276" w:lineRule="auto"/>
        <w:jc w:val="both"/>
      </w:pPr>
      <w:r>
        <w:rPr>
          <w:b/>
          <w:bCs/>
          <w:color w:val="1F4E79"/>
        </w:rPr>
        <w:t>MDRM</w:t>
      </w:r>
      <w:r>
        <w:rPr>
          <w:color w:val="000000"/>
        </w:rPr>
        <w:t xml:space="preserve"> — Mouvement démocratique de la rénovation malgache (1946), parti réclamant l'indépendance, dissous après 1947.</w:t>
      </w:r>
    </w:p>
    <w:p w14:paraId="5F915D6F" w14:textId="77777777" w:rsidR="00D03982" w:rsidRDefault="00000000">
      <w:pPr>
        <w:spacing w:after="80" w:line="276" w:lineRule="auto"/>
        <w:jc w:val="both"/>
      </w:pPr>
      <w:proofErr w:type="spellStart"/>
      <w:r>
        <w:rPr>
          <w:b/>
          <w:bCs/>
          <w:color w:val="1F4E79"/>
        </w:rPr>
        <w:t>Menalamba</w:t>
      </w:r>
      <w:proofErr w:type="spellEnd"/>
      <w:r>
        <w:rPr>
          <w:color w:val="000000"/>
        </w:rPr>
        <w:t xml:space="preserve"> — « Toges rouges » : insurgés de la révolte anticoloniale des Hautes Terres (1895-1898).</w:t>
      </w:r>
    </w:p>
    <w:p w14:paraId="66BA42EA" w14:textId="77777777" w:rsidR="00D03982" w:rsidRDefault="00000000">
      <w:pPr>
        <w:spacing w:after="80" w:line="276" w:lineRule="auto"/>
        <w:jc w:val="both"/>
      </w:pPr>
      <w:r>
        <w:rPr>
          <w:b/>
          <w:bCs/>
          <w:color w:val="1F4E79"/>
        </w:rPr>
        <w:t>Métropole</w:t>
      </w:r>
      <w:r>
        <w:rPr>
          <w:color w:val="000000"/>
        </w:rPr>
        <w:t xml:space="preserve"> — Pays colonisateur par rapport à ses colonies.</w:t>
      </w:r>
    </w:p>
    <w:p w14:paraId="12A5F1D0" w14:textId="77777777" w:rsidR="00D03982" w:rsidRDefault="00000000">
      <w:pPr>
        <w:spacing w:after="80" w:line="276" w:lineRule="auto"/>
        <w:jc w:val="both"/>
      </w:pPr>
      <w:r>
        <w:rPr>
          <w:b/>
          <w:bCs/>
          <w:color w:val="1F4E79"/>
        </w:rPr>
        <w:t>Mondialisation</w:t>
      </w:r>
      <w:r>
        <w:rPr>
          <w:color w:val="000000"/>
        </w:rPr>
        <w:t xml:space="preserve"> — Mise en relation de toutes les régions du monde par les échanges de marchandises, capitaux, informations et personnes.</w:t>
      </w:r>
    </w:p>
    <w:p w14:paraId="033A7422" w14:textId="77777777" w:rsidR="00D03982" w:rsidRDefault="00000000">
      <w:pPr>
        <w:spacing w:after="80" w:line="276" w:lineRule="auto"/>
        <w:jc w:val="both"/>
      </w:pPr>
      <w:r>
        <w:rPr>
          <w:b/>
          <w:bCs/>
          <w:color w:val="1F4E79"/>
        </w:rPr>
        <w:t>Nationalisme</w:t>
      </w:r>
      <w:r>
        <w:rPr>
          <w:color w:val="000000"/>
        </w:rPr>
        <w:t xml:space="preserve"> — Sentiment d'appartenance et d'attachement à une nation ; volonté d'indépendance (colonies) ou de domination (fascismes).</w:t>
      </w:r>
    </w:p>
    <w:p w14:paraId="7485FF56" w14:textId="77777777" w:rsidR="00D03982" w:rsidRDefault="00000000">
      <w:pPr>
        <w:spacing w:after="80" w:line="276" w:lineRule="auto"/>
        <w:jc w:val="both"/>
      </w:pPr>
      <w:r>
        <w:rPr>
          <w:b/>
          <w:bCs/>
          <w:color w:val="1F4E79"/>
        </w:rPr>
        <w:t>Nazisme</w:t>
      </w:r>
      <w:r>
        <w:rPr>
          <w:color w:val="000000"/>
        </w:rPr>
        <w:t xml:space="preserve"> — National-socialisme : doctrine et régime totalitaire, raciste et antisémite d'Hitler (1933-1945).</w:t>
      </w:r>
    </w:p>
    <w:p w14:paraId="53A16EEB" w14:textId="77777777" w:rsidR="00D03982" w:rsidRDefault="00000000">
      <w:pPr>
        <w:spacing w:after="80" w:line="276" w:lineRule="auto"/>
        <w:jc w:val="both"/>
      </w:pPr>
      <w:r>
        <w:rPr>
          <w:b/>
          <w:bCs/>
          <w:color w:val="1F4E79"/>
        </w:rPr>
        <w:t>NEP</w:t>
      </w:r>
      <w:r>
        <w:rPr>
          <w:color w:val="000000"/>
        </w:rPr>
        <w:t xml:space="preserve"> — Nouvelle politique économique de Lénine (1921) rétablissant une part de commerce privé.</w:t>
      </w:r>
    </w:p>
    <w:p w14:paraId="732914B2" w14:textId="77777777" w:rsidR="00D03982" w:rsidRDefault="00000000">
      <w:pPr>
        <w:spacing w:after="80" w:line="276" w:lineRule="auto"/>
        <w:jc w:val="both"/>
      </w:pPr>
      <w:r>
        <w:rPr>
          <w:b/>
          <w:bCs/>
          <w:color w:val="1F4E79"/>
        </w:rPr>
        <w:t>New Deal</w:t>
      </w:r>
      <w:r>
        <w:rPr>
          <w:color w:val="000000"/>
        </w:rPr>
        <w:t xml:space="preserve"> — « Nouvelle donne » : politique d'intervention de l'État lancée par Roosevelt aux États-Unis (1933).</w:t>
      </w:r>
    </w:p>
    <w:p w14:paraId="0A0BDD04" w14:textId="77777777" w:rsidR="00D03982" w:rsidRDefault="00000000">
      <w:pPr>
        <w:spacing w:after="80" w:line="276" w:lineRule="auto"/>
        <w:jc w:val="both"/>
      </w:pPr>
      <w:r>
        <w:rPr>
          <w:b/>
          <w:bCs/>
          <w:color w:val="1F4E79"/>
        </w:rPr>
        <w:t>Non-alignement</w:t>
      </w:r>
      <w:r>
        <w:rPr>
          <w:color w:val="000000"/>
        </w:rPr>
        <w:t xml:space="preserve"> — Refus des pays du Tiers-Monde d'appartenir aux blocs de la guerre froide (Belgrade, 1961).</w:t>
      </w:r>
    </w:p>
    <w:p w14:paraId="042A8898" w14:textId="77777777" w:rsidR="00D03982" w:rsidRDefault="00000000">
      <w:pPr>
        <w:spacing w:after="80" w:line="276" w:lineRule="auto"/>
        <w:jc w:val="both"/>
      </w:pPr>
      <w:r>
        <w:rPr>
          <w:b/>
          <w:bCs/>
          <w:color w:val="1F4E79"/>
        </w:rPr>
        <w:t>ONU</w:t>
      </w:r>
      <w:r>
        <w:rPr>
          <w:color w:val="000000"/>
        </w:rPr>
        <w:t xml:space="preserve"> — Organisation des Nations unies, créée le 26 juin 1945 pour maintenir la paix.</w:t>
      </w:r>
    </w:p>
    <w:p w14:paraId="6EC6F426" w14:textId="77777777" w:rsidR="00D03982" w:rsidRDefault="00000000">
      <w:pPr>
        <w:spacing w:after="80" w:line="276" w:lineRule="auto"/>
        <w:jc w:val="both"/>
      </w:pPr>
      <w:r>
        <w:rPr>
          <w:b/>
          <w:bCs/>
          <w:color w:val="1F4E79"/>
        </w:rPr>
        <w:t>OTAN</w:t>
      </w:r>
      <w:r>
        <w:rPr>
          <w:color w:val="000000"/>
        </w:rPr>
        <w:t xml:space="preserve"> — Organisation du traité de l'Atlantique Nord, alliance militaire du bloc de l'Ouest (1949).</w:t>
      </w:r>
    </w:p>
    <w:p w14:paraId="61915A34" w14:textId="77777777" w:rsidR="00D03982" w:rsidRDefault="00000000">
      <w:pPr>
        <w:spacing w:after="80" w:line="276" w:lineRule="auto"/>
        <w:jc w:val="both"/>
      </w:pPr>
      <w:r>
        <w:rPr>
          <w:b/>
          <w:bCs/>
          <w:color w:val="1F4E79"/>
        </w:rPr>
        <w:t>Pacte colonial</w:t>
      </w:r>
      <w:r>
        <w:rPr>
          <w:color w:val="000000"/>
        </w:rPr>
        <w:t xml:space="preserve"> — Système économique réservant à la métropole le commerce de la colonie : matières premières contre produits manufacturés.</w:t>
      </w:r>
    </w:p>
    <w:p w14:paraId="203E553C" w14:textId="77777777" w:rsidR="00D03982" w:rsidRDefault="00000000">
      <w:pPr>
        <w:spacing w:after="80" w:line="276" w:lineRule="auto"/>
        <w:jc w:val="both"/>
      </w:pPr>
      <w:r>
        <w:rPr>
          <w:b/>
          <w:bCs/>
          <w:color w:val="1F4E79"/>
        </w:rPr>
        <w:t>Pacte de Varsovie</w:t>
      </w:r>
      <w:r>
        <w:rPr>
          <w:color w:val="000000"/>
        </w:rPr>
        <w:t xml:space="preserve"> — Alliance militaire du bloc de l'Est (1955-1991).</w:t>
      </w:r>
    </w:p>
    <w:p w14:paraId="12589832" w14:textId="77777777" w:rsidR="00D03982" w:rsidRDefault="00000000">
      <w:pPr>
        <w:spacing w:after="80" w:line="276" w:lineRule="auto"/>
        <w:jc w:val="both"/>
      </w:pPr>
      <w:r>
        <w:rPr>
          <w:b/>
          <w:bCs/>
          <w:color w:val="1F4E79"/>
        </w:rPr>
        <w:t>Perestroïka</w:t>
      </w:r>
      <w:r>
        <w:rPr>
          <w:color w:val="000000"/>
        </w:rPr>
        <w:t xml:space="preserve"> — « Restructuration » : réforme économique de Gorbatchev en URSS (1985).</w:t>
      </w:r>
    </w:p>
    <w:p w14:paraId="6BD36EE2" w14:textId="77777777" w:rsidR="00D03982" w:rsidRDefault="00000000">
      <w:pPr>
        <w:spacing w:after="80" w:line="276" w:lineRule="auto"/>
        <w:jc w:val="both"/>
      </w:pPr>
      <w:r>
        <w:rPr>
          <w:b/>
          <w:bCs/>
          <w:color w:val="1F4E79"/>
        </w:rPr>
        <w:t>Plan Marshall</w:t>
      </w:r>
      <w:r>
        <w:rPr>
          <w:color w:val="000000"/>
        </w:rPr>
        <w:t xml:space="preserve"> — Aide économique américaine à la reconstruction de l'Europe occidentale (1947).</w:t>
      </w:r>
    </w:p>
    <w:p w14:paraId="2951C133" w14:textId="77777777" w:rsidR="00D03982" w:rsidRDefault="00000000">
      <w:pPr>
        <w:spacing w:after="80" w:line="276" w:lineRule="auto"/>
        <w:jc w:val="both"/>
      </w:pPr>
      <w:r>
        <w:rPr>
          <w:b/>
          <w:bCs/>
          <w:color w:val="1F4E79"/>
        </w:rPr>
        <w:t>Plan quinquennal</w:t>
      </w:r>
      <w:r>
        <w:rPr>
          <w:color w:val="000000"/>
        </w:rPr>
        <w:t xml:space="preserve"> — Programme économique fixé par l'État soviétique pour cinq ans.</w:t>
      </w:r>
    </w:p>
    <w:p w14:paraId="406D86FC" w14:textId="77777777" w:rsidR="00D03982" w:rsidRDefault="00000000">
      <w:pPr>
        <w:spacing w:after="80" w:line="276" w:lineRule="auto"/>
        <w:jc w:val="both"/>
      </w:pPr>
      <w:r>
        <w:rPr>
          <w:b/>
          <w:bCs/>
          <w:color w:val="1F4E79"/>
        </w:rPr>
        <w:t>Politique des races</w:t>
      </w:r>
      <w:r>
        <w:rPr>
          <w:color w:val="000000"/>
        </w:rPr>
        <w:t xml:space="preserve"> — Méthode de Gallieni consistant à administrer chaque groupe ethnique par ses propres chefs pour diviser les Malgaches.</w:t>
      </w:r>
    </w:p>
    <w:p w14:paraId="44E059FF" w14:textId="77777777" w:rsidR="00D03982" w:rsidRDefault="00000000">
      <w:pPr>
        <w:spacing w:after="80" w:line="276" w:lineRule="auto"/>
        <w:jc w:val="both"/>
      </w:pPr>
      <w:r>
        <w:rPr>
          <w:b/>
          <w:bCs/>
          <w:color w:val="1F4E79"/>
        </w:rPr>
        <w:t>Prestations</w:t>
      </w:r>
      <w:r>
        <w:rPr>
          <w:color w:val="000000"/>
        </w:rPr>
        <w:t xml:space="preserve"> — Journées de travail obligatoires et gratuites dues à l'administration coloniale.</w:t>
      </w:r>
    </w:p>
    <w:p w14:paraId="6DE96D6A" w14:textId="77777777" w:rsidR="00D03982" w:rsidRDefault="00000000">
      <w:pPr>
        <w:spacing w:after="80" w:line="276" w:lineRule="auto"/>
        <w:jc w:val="both"/>
      </w:pPr>
      <w:r>
        <w:rPr>
          <w:b/>
          <w:bCs/>
          <w:color w:val="1F4E79"/>
        </w:rPr>
        <w:t>Protectorat</w:t>
      </w:r>
      <w:r>
        <w:rPr>
          <w:color w:val="000000"/>
        </w:rPr>
        <w:t xml:space="preserve"> — Régime où un État conserve son souverain mais est contrôlé par une puissance étrangère (Madagascar, 1885-1896).</w:t>
      </w:r>
    </w:p>
    <w:p w14:paraId="2F177D49" w14:textId="77777777" w:rsidR="00D03982" w:rsidRDefault="00000000">
      <w:pPr>
        <w:spacing w:after="80" w:line="276" w:lineRule="auto"/>
        <w:jc w:val="both"/>
      </w:pPr>
      <w:r>
        <w:rPr>
          <w:b/>
          <w:bCs/>
          <w:color w:val="1F4E79"/>
        </w:rPr>
        <w:t>Réparations</w:t>
      </w:r>
      <w:r>
        <w:rPr>
          <w:color w:val="000000"/>
        </w:rPr>
        <w:t xml:space="preserve"> — Sommes que l'Allemagne devait payer aux vainqueurs pour les destructions de la Première Guerre mondiale.</w:t>
      </w:r>
    </w:p>
    <w:p w14:paraId="332E2413" w14:textId="77777777" w:rsidR="00D03982" w:rsidRDefault="00000000">
      <w:pPr>
        <w:spacing w:after="80" w:line="276" w:lineRule="auto"/>
        <w:jc w:val="both"/>
      </w:pPr>
      <w:r>
        <w:rPr>
          <w:b/>
          <w:bCs/>
          <w:color w:val="1F4E79"/>
        </w:rPr>
        <w:t>République</w:t>
      </w:r>
      <w:r>
        <w:rPr>
          <w:color w:val="000000"/>
        </w:rPr>
        <w:t xml:space="preserve"> — Régime où le pouvoir appartient à des représentants élus ; Madagascar en a connu quatre depuis 1958.</w:t>
      </w:r>
    </w:p>
    <w:p w14:paraId="0C2ABC7B" w14:textId="77777777" w:rsidR="00D03982" w:rsidRDefault="00000000">
      <w:pPr>
        <w:spacing w:after="80" w:line="276" w:lineRule="auto"/>
        <w:jc w:val="both"/>
      </w:pPr>
      <w:r>
        <w:rPr>
          <w:b/>
          <w:bCs/>
          <w:color w:val="1F4E79"/>
        </w:rPr>
        <w:lastRenderedPageBreak/>
        <w:t>SDN</w:t>
      </w:r>
      <w:r>
        <w:rPr>
          <w:color w:val="000000"/>
        </w:rPr>
        <w:t xml:space="preserve"> — Société des Nations, organisation internationale créée en 1919 pour préserver la paix, siégeant à Genève.</w:t>
      </w:r>
    </w:p>
    <w:p w14:paraId="5E8D6A69" w14:textId="77777777" w:rsidR="00D03982" w:rsidRDefault="00000000">
      <w:pPr>
        <w:spacing w:after="80" w:line="276" w:lineRule="auto"/>
        <w:jc w:val="both"/>
      </w:pPr>
      <w:r>
        <w:rPr>
          <w:b/>
          <w:bCs/>
          <w:color w:val="1F4E79"/>
        </w:rPr>
        <w:t>Shoah</w:t>
      </w:r>
      <w:r>
        <w:rPr>
          <w:color w:val="000000"/>
        </w:rPr>
        <w:t xml:space="preserve"> — Génocide de 5 à 6 millions de juifs d'Europe par les nazis (1941-1945).</w:t>
      </w:r>
    </w:p>
    <w:p w14:paraId="72383308" w14:textId="77777777" w:rsidR="00D03982" w:rsidRDefault="00000000">
      <w:pPr>
        <w:spacing w:after="80" w:line="276" w:lineRule="auto"/>
        <w:jc w:val="both"/>
      </w:pPr>
      <w:r>
        <w:rPr>
          <w:b/>
          <w:bCs/>
          <w:color w:val="1F4E79"/>
        </w:rPr>
        <w:t>SMOTIG</w:t>
      </w:r>
      <w:r>
        <w:rPr>
          <w:color w:val="000000"/>
        </w:rPr>
        <w:t xml:space="preserve"> — Service de la main-d'œuvre pour les travaux d'intérêt général (1926-1936), forme de travail forcé à Madagascar.</w:t>
      </w:r>
    </w:p>
    <w:p w14:paraId="710AA188" w14:textId="77777777" w:rsidR="00D03982" w:rsidRDefault="00000000">
      <w:pPr>
        <w:spacing w:after="80" w:line="276" w:lineRule="auto"/>
        <w:jc w:val="both"/>
      </w:pPr>
      <w:r>
        <w:rPr>
          <w:b/>
          <w:bCs/>
          <w:color w:val="1F4E79"/>
        </w:rPr>
        <w:t>Soviet</w:t>
      </w:r>
      <w:r>
        <w:rPr>
          <w:color w:val="000000"/>
        </w:rPr>
        <w:t xml:space="preserve"> — Conseil élu d'ouvriers, de soldats ou de paysans en Russie révolutionnaire.</w:t>
      </w:r>
    </w:p>
    <w:p w14:paraId="3FE3C056" w14:textId="77777777" w:rsidR="00D03982" w:rsidRDefault="00000000">
      <w:pPr>
        <w:spacing w:after="80" w:line="276" w:lineRule="auto"/>
        <w:jc w:val="both"/>
      </w:pPr>
      <w:r>
        <w:rPr>
          <w:b/>
          <w:bCs/>
          <w:color w:val="1F4E79"/>
        </w:rPr>
        <w:t>Sovkhoze</w:t>
      </w:r>
      <w:r>
        <w:rPr>
          <w:color w:val="000000"/>
        </w:rPr>
        <w:t xml:space="preserve"> — Ferme d'État soviétique employant des ouvriers agricoles salariés.</w:t>
      </w:r>
    </w:p>
    <w:p w14:paraId="1F568CAB" w14:textId="77777777" w:rsidR="00D03982" w:rsidRDefault="00000000">
      <w:pPr>
        <w:spacing w:after="80" w:line="276" w:lineRule="auto"/>
        <w:jc w:val="both"/>
      </w:pPr>
      <w:r>
        <w:rPr>
          <w:b/>
          <w:bCs/>
          <w:color w:val="1F4E79"/>
        </w:rPr>
        <w:t>Superpuissance</w:t>
      </w:r>
      <w:r>
        <w:rPr>
          <w:color w:val="000000"/>
        </w:rPr>
        <w:t xml:space="preserve"> — État dominant le monde par sa puissance militaire, économique et politique (États-Unis, URSS).</w:t>
      </w:r>
    </w:p>
    <w:p w14:paraId="565F4566" w14:textId="77777777" w:rsidR="00D03982" w:rsidRDefault="00000000">
      <w:pPr>
        <w:spacing w:after="80" w:line="276" w:lineRule="auto"/>
        <w:jc w:val="both"/>
      </w:pPr>
      <w:r>
        <w:rPr>
          <w:b/>
          <w:bCs/>
          <w:color w:val="1F4E79"/>
        </w:rPr>
        <w:t>Tiers-Monde</w:t>
      </w:r>
      <w:r>
        <w:rPr>
          <w:color w:val="000000"/>
        </w:rPr>
        <w:t xml:space="preserve"> — Ensemble des pays pauvres n'appartenant ni au bloc de l'Ouest ni à celui de l'Est (A. Sauvy, 1952).</w:t>
      </w:r>
    </w:p>
    <w:p w14:paraId="1FF64C9F" w14:textId="77777777" w:rsidR="00D03982" w:rsidRDefault="00000000">
      <w:pPr>
        <w:spacing w:after="80" w:line="276" w:lineRule="auto"/>
        <w:jc w:val="both"/>
      </w:pPr>
      <w:r>
        <w:rPr>
          <w:b/>
          <w:bCs/>
          <w:color w:val="1F4E79"/>
        </w:rPr>
        <w:t>Totalitarisme</w:t>
      </w:r>
      <w:r>
        <w:rPr>
          <w:color w:val="000000"/>
        </w:rPr>
        <w:t xml:space="preserve"> — Régime où l'État, dirigé par un parti unique et un chef, contrôle toute la vie des citoyens par la propagande et la terreur.</w:t>
      </w:r>
    </w:p>
    <w:p w14:paraId="46E63F30" w14:textId="77777777" w:rsidR="00D03982" w:rsidRDefault="00000000">
      <w:pPr>
        <w:spacing w:after="80" w:line="276" w:lineRule="auto"/>
        <w:jc w:val="both"/>
      </w:pPr>
      <w:r>
        <w:rPr>
          <w:b/>
          <w:bCs/>
          <w:color w:val="1F4E79"/>
        </w:rPr>
        <w:t>Traité de Versailles</w:t>
      </w:r>
      <w:r>
        <w:rPr>
          <w:color w:val="000000"/>
        </w:rPr>
        <w:t xml:space="preserve"> — Traité de paix imposé à l'Allemagne le 28 juin 1919.</w:t>
      </w:r>
    </w:p>
    <w:p w14:paraId="0A12DC99" w14:textId="77777777" w:rsidR="00D03982" w:rsidRDefault="00000000">
      <w:pPr>
        <w:spacing w:after="80" w:line="276" w:lineRule="auto"/>
        <w:jc w:val="both"/>
      </w:pPr>
      <w:r>
        <w:rPr>
          <w:b/>
          <w:bCs/>
          <w:color w:val="1F4E79"/>
        </w:rPr>
        <w:t>URSS</w:t>
      </w:r>
      <w:r>
        <w:rPr>
          <w:color w:val="000000"/>
        </w:rPr>
        <w:t xml:space="preserve"> — Union des Républiques Socialistes Soviétiques (1922-1991).</w:t>
      </w:r>
    </w:p>
    <w:p w14:paraId="10A589FD" w14:textId="77777777" w:rsidR="00D03982" w:rsidRDefault="00000000">
      <w:pPr>
        <w:spacing w:after="80" w:line="276" w:lineRule="auto"/>
        <w:jc w:val="both"/>
      </w:pPr>
      <w:r>
        <w:rPr>
          <w:b/>
          <w:bCs/>
          <w:color w:val="1F4E79"/>
        </w:rPr>
        <w:t>VVS</w:t>
      </w:r>
      <w:r>
        <w:rPr>
          <w:color w:val="000000"/>
        </w:rPr>
        <w:t xml:space="preserve"> — </w:t>
      </w:r>
      <w:proofErr w:type="spellStart"/>
      <w:r>
        <w:rPr>
          <w:color w:val="000000"/>
        </w:rPr>
        <w:t>Vy</w:t>
      </w:r>
      <w:proofErr w:type="spellEnd"/>
      <w:r>
        <w:rPr>
          <w:color w:val="000000"/>
        </w:rPr>
        <w:t xml:space="preserve"> </w:t>
      </w:r>
      <w:proofErr w:type="spellStart"/>
      <w:r>
        <w:rPr>
          <w:color w:val="000000"/>
        </w:rPr>
        <w:t>Vato</w:t>
      </w:r>
      <w:proofErr w:type="spellEnd"/>
      <w:r>
        <w:rPr>
          <w:color w:val="000000"/>
        </w:rPr>
        <w:t xml:space="preserve"> </w:t>
      </w:r>
      <w:proofErr w:type="spellStart"/>
      <w:r>
        <w:rPr>
          <w:color w:val="000000"/>
        </w:rPr>
        <w:t>Sakelika</w:t>
      </w:r>
      <w:proofErr w:type="spellEnd"/>
      <w:r>
        <w:rPr>
          <w:color w:val="000000"/>
        </w:rPr>
        <w:t xml:space="preserve"> (« fer, pierre, ramification »), société secrète nationaliste malgache fondée en 1913.</w:t>
      </w:r>
    </w:p>
    <w:p w14:paraId="39AB6F6D" w14:textId="77777777" w:rsidR="00D03982" w:rsidRDefault="00000000">
      <w:r>
        <w:br w:type="page"/>
      </w:r>
    </w:p>
    <w:p w14:paraId="00DE6B23" w14:textId="77777777" w:rsidR="00D03982" w:rsidRDefault="00000000">
      <w:pPr>
        <w:spacing w:after="160"/>
      </w:pPr>
      <w:bookmarkStart w:id="61" w:name="biblio"/>
      <w:r>
        <w:rPr>
          <w:b/>
          <w:bCs/>
          <w:color w:val="C00000"/>
          <w:sz w:val="30"/>
          <w:szCs w:val="30"/>
        </w:rPr>
        <w:lastRenderedPageBreak/>
        <w:t>Bibliographie et webographie (</w:t>
      </w:r>
      <w:proofErr w:type="spellStart"/>
      <w:r>
        <w:rPr>
          <w:b/>
          <w:bCs/>
          <w:color w:val="C00000"/>
          <w:sz w:val="30"/>
          <w:szCs w:val="30"/>
        </w:rPr>
        <w:t>Loharanom-Baovao</w:t>
      </w:r>
      <w:proofErr w:type="spellEnd"/>
      <w:r>
        <w:rPr>
          <w:b/>
          <w:bCs/>
          <w:color w:val="C00000"/>
          <w:sz w:val="30"/>
          <w:szCs w:val="30"/>
        </w:rPr>
        <w:t>)</w:t>
      </w:r>
      <w:bookmarkEnd w:id="61"/>
    </w:p>
    <w:p w14:paraId="6FC0DC94" w14:textId="77777777" w:rsidR="00D03982" w:rsidRDefault="00000000">
      <w:pPr>
        <w:spacing w:after="80" w:line="276" w:lineRule="auto"/>
      </w:pPr>
      <w:r>
        <w:rPr>
          <w:i/>
          <w:iCs/>
          <w:color w:val="000000"/>
        </w:rPr>
        <w:t>Sources utilisées pour actualiser et vérifier les données du manuel. Les chiffres sont arrondis pour la classe ; consulter les sources pour les valeurs exactes et les mises à jour.</w:t>
      </w:r>
    </w:p>
    <w:p w14:paraId="54DB02D1" w14:textId="77777777" w:rsidR="00D03982" w:rsidRDefault="00000000">
      <w:pPr>
        <w:spacing w:after="80" w:line="276" w:lineRule="auto"/>
        <w:jc w:val="both"/>
      </w:pPr>
      <w:r>
        <w:rPr>
          <w:b/>
          <w:bCs/>
          <w:color w:val="000000"/>
        </w:rPr>
        <w:t>Programme officiel.</w:t>
      </w:r>
      <w:r>
        <w:rPr>
          <w:color w:val="000000"/>
        </w:rPr>
        <w:t xml:space="preserve"> Ministère de l'Éducation Nationale, Direction des Curricula et des Intrants (DCI), Programme scolaire de la classe de 3ème – Histoire, Antananarivo, édition 2015.</w:t>
      </w:r>
    </w:p>
    <w:p w14:paraId="7107E443" w14:textId="77777777" w:rsidR="00D03982" w:rsidRDefault="00000000">
      <w:pPr>
        <w:spacing w:after="80" w:line="276" w:lineRule="auto"/>
        <w:jc w:val="both"/>
      </w:pPr>
      <w:r>
        <w:rPr>
          <w:b/>
          <w:bCs/>
          <w:color w:val="000000"/>
        </w:rPr>
        <w:t>Deschamps H..</w:t>
      </w:r>
      <w:r>
        <w:rPr>
          <w:color w:val="000000"/>
        </w:rPr>
        <w:t xml:space="preserve"> Histoire de Madagascar, Paris, Berger-</w:t>
      </w:r>
      <w:proofErr w:type="spellStart"/>
      <w:r>
        <w:rPr>
          <w:color w:val="000000"/>
        </w:rPr>
        <w:t>Levrault</w:t>
      </w:r>
      <w:proofErr w:type="spellEnd"/>
      <w:r>
        <w:rPr>
          <w:color w:val="000000"/>
        </w:rPr>
        <w:t>, 4e éd., 1972 (conquête, administration Gallieni, textes coloniaux).</w:t>
      </w:r>
    </w:p>
    <w:p w14:paraId="56CCE476" w14:textId="77777777" w:rsidR="00D03982" w:rsidRDefault="00000000">
      <w:pPr>
        <w:spacing w:after="80" w:line="276" w:lineRule="auto"/>
        <w:jc w:val="both"/>
      </w:pPr>
      <w:proofErr w:type="spellStart"/>
      <w:r>
        <w:rPr>
          <w:b/>
          <w:bCs/>
          <w:color w:val="000000"/>
        </w:rPr>
        <w:t>Rajaonah</w:t>
      </w:r>
      <w:proofErr w:type="spellEnd"/>
      <w:r>
        <w:rPr>
          <w:b/>
          <w:bCs/>
          <w:color w:val="000000"/>
        </w:rPr>
        <w:t xml:space="preserve"> F. (</w:t>
      </w:r>
      <w:proofErr w:type="spellStart"/>
      <w:r>
        <w:rPr>
          <w:b/>
          <w:bCs/>
          <w:color w:val="000000"/>
        </w:rPr>
        <w:t>dir</w:t>
      </w:r>
      <w:proofErr w:type="spellEnd"/>
      <w:r>
        <w:rPr>
          <w:b/>
          <w:bCs/>
          <w:color w:val="000000"/>
        </w:rPr>
        <w:t>.).</w:t>
      </w:r>
      <w:r>
        <w:rPr>
          <w:color w:val="000000"/>
        </w:rPr>
        <w:t xml:space="preserve"> Histoire de Madagascar, Paris, Karthala, 2016 (synthèse universitaire récente, période coloniale et Républiques).</w:t>
      </w:r>
    </w:p>
    <w:p w14:paraId="0D6561F4" w14:textId="77777777" w:rsidR="00D03982" w:rsidRDefault="00000000">
      <w:pPr>
        <w:spacing w:after="80" w:line="276" w:lineRule="auto"/>
        <w:jc w:val="both"/>
      </w:pPr>
      <w:proofErr w:type="spellStart"/>
      <w:r>
        <w:rPr>
          <w:b/>
          <w:bCs/>
          <w:color w:val="000000"/>
        </w:rPr>
        <w:t>Randrianja</w:t>
      </w:r>
      <w:proofErr w:type="spellEnd"/>
      <w:r>
        <w:rPr>
          <w:b/>
          <w:bCs/>
          <w:color w:val="000000"/>
        </w:rPr>
        <w:t xml:space="preserve"> S. et Ellis S..</w:t>
      </w:r>
      <w:r>
        <w:rPr>
          <w:color w:val="000000"/>
        </w:rPr>
        <w:t xml:space="preserve"> Madagascar. A Short </w:t>
      </w:r>
      <w:proofErr w:type="spellStart"/>
      <w:r>
        <w:rPr>
          <w:color w:val="000000"/>
        </w:rPr>
        <w:t>History</w:t>
      </w:r>
      <w:proofErr w:type="spellEnd"/>
      <w:r>
        <w:rPr>
          <w:color w:val="000000"/>
        </w:rPr>
        <w:t>, Londres, Hurst, 2009 (de la colonisation à la crise de 2009).</w:t>
      </w:r>
    </w:p>
    <w:p w14:paraId="056B9460" w14:textId="77777777" w:rsidR="00D03982" w:rsidRDefault="00000000">
      <w:pPr>
        <w:spacing w:after="80" w:line="276" w:lineRule="auto"/>
        <w:jc w:val="both"/>
      </w:pPr>
      <w:r>
        <w:rPr>
          <w:b/>
          <w:bCs/>
          <w:color w:val="000000"/>
        </w:rPr>
        <w:t>Ellis S..</w:t>
      </w:r>
      <w:r>
        <w:rPr>
          <w:color w:val="000000"/>
        </w:rPr>
        <w:t xml:space="preserve"> L'Insurrection des </w:t>
      </w:r>
      <w:proofErr w:type="spellStart"/>
      <w:r>
        <w:rPr>
          <w:color w:val="000000"/>
        </w:rPr>
        <w:t>Menalamba</w:t>
      </w:r>
      <w:proofErr w:type="spellEnd"/>
      <w:r>
        <w:rPr>
          <w:color w:val="000000"/>
        </w:rPr>
        <w:t>. Une révolte à Madagascar (1895-1898), Paris, Karthala, 1998.</w:t>
      </w:r>
    </w:p>
    <w:p w14:paraId="0B27EC56" w14:textId="77777777" w:rsidR="00D03982" w:rsidRDefault="00000000">
      <w:pPr>
        <w:spacing w:after="80" w:line="276" w:lineRule="auto"/>
        <w:jc w:val="both"/>
      </w:pPr>
      <w:proofErr w:type="spellStart"/>
      <w:r>
        <w:rPr>
          <w:b/>
          <w:bCs/>
          <w:color w:val="000000"/>
        </w:rPr>
        <w:t>Tronchon</w:t>
      </w:r>
      <w:proofErr w:type="spellEnd"/>
      <w:r>
        <w:rPr>
          <w:b/>
          <w:bCs/>
          <w:color w:val="000000"/>
        </w:rPr>
        <w:t xml:space="preserve"> J..</w:t>
      </w:r>
      <w:r>
        <w:rPr>
          <w:color w:val="000000"/>
        </w:rPr>
        <w:t xml:space="preserve"> L'Insurrection malgache de 1947, Paris, Karthala, 1986 (</w:t>
      </w:r>
      <w:proofErr w:type="spellStart"/>
      <w:r>
        <w:rPr>
          <w:color w:val="000000"/>
        </w:rPr>
        <w:t>rééd</w:t>
      </w:r>
      <w:proofErr w:type="spellEnd"/>
      <w:r>
        <w:rPr>
          <w:color w:val="000000"/>
        </w:rPr>
        <w:t>.) (sources, bilan, chiffres controversés).</w:t>
      </w:r>
    </w:p>
    <w:p w14:paraId="15A26155" w14:textId="77777777" w:rsidR="00D03982" w:rsidRDefault="00000000">
      <w:pPr>
        <w:spacing w:after="80" w:line="276" w:lineRule="auto"/>
        <w:jc w:val="both"/>
      </w:pPr>
      <w:proofErr w:type="spellStart"/>
      <w:r>
        <w:rPr>
          <w:b/>
          <w:bCs/>
          <w:color w:val="000000"/>
        </w:rPr>
        <w:t>Fremigacci</w:t>
      </w:r>
      <w:proofErr w:type="spellEnd"/>
      <w:r>
        <w:rPr>
          <w:b/>
          <w:bCs/>
          <w:color w:val="000000"/>
        </w:rPr>
        <w:t xml:space="preserve"> J..</w:t>
      </w:r>
      <w:r>
        <w:rPr>
          <w:color w:val="000000"/>
        </w:rPr>
        <w:t xml:space="preserve"> État, économie et société coloniale à Madagascar (fin XIXe siècle – 1940), Paris, Karthala, 2014 ; « La vérité sur la grande révolte de Madagascar », L'Histoire, n° 318, 2007.</w:t>
      </w:r>
    </w:p>
    <w:p w14:paraId="117CB54D" w14:textId="77777777" w:rsidR="00D03982" w:rsidRDefault="00000000">
      <w:pPr>
        <w:spacing w:after="80" w:line="276" w:lineRule="auto"/>
        <w:jc w:val="both"/>
      </w:pPr>
      <w:proofErr w:type="spellStart"/>
      <w:r>
        <w:rPr>
          <w:b/>
          <w:bCs/>
          <w:color w:val="000000"/>
        </w:rPr>
        <w:t>Galibert</w:t>
      </w:r>
      <w:proofErr w:type="spellEnd"/>
      <w:r>
        <w:rPr>
          <w:b/>
          <w:bCs/>
          <w:color w:val="000000"/>
        </w:rPr>
        <w:t xml:space="preserve"> D..</w:t>
      </w:r>
      <w:r>
        <w:rPr>
          <w:color w:val="000000"/>
        </w:rPr>
        <w:t xml:space="preserve"> Les Gens du pouvoir à Madagascar. État postcolonial, légitimités et territoire (1956-2002), Paris, Karthala, 2009.</w:t>
      </w:r>
    </w:p>
    <w:p w14:paraId="78440005" w14:textId="77777777" w:rsidR="00D03982" w:rsidRDefault="00000000">
      <w:pPr>
        <w:spacing w:after="80" w:line="276" w:lineRule="auto"/>
        <w:jc w:val="both"/>
      </w:pPr>
      <w:r>
        <w:rPr>
          <w:b/>
          <w:bCs/>
          <w:color w:val="000000"/>
        </w:rPr>
        <w:t>Archives nationales de Madagascar (ANM).</w:t>
      </w:r>
      <w:r>
        <w:rPr>
          <w:color w:val="000000"/>
        </w:rPr>
        <w:t xml:space="preserve"> Fonds de la période coloniale (Gouvernement général, provinces, districts), </w:t>
      </w:r>
      <w:proofErr w:type="spellStart"/>
      <w:r>
        <w:rPr>
          <w:color w:val="000000"/>
        </w:rPr>
        <w:t>Tsaralalàna</w:t>
      </w:r>
      <w:proofErr w:type="spellEnd"/>
      <w:r>
        <w:rPr>
          <w:color w:val="000000"/>
        </w:rPr>
        <w:t>, Antananarivo.</w:t>
      </w:r>
    </w:p>
    <w:p w14:paraId="63C1B0BB" w14:textId="77777777" w:rsidR="00D03982" w:rsidRDefault="00000000">
      <w:pPr>
        <w:spacing w:after="80" w:line="276" w:lineRule="auto"/>
        <w:jc w:val="both"/>
      </w:pPr>
      <w:r>
        <w:rPr>
          <w:b/>
          <w:bCs/>
          <w:color w:val="000000"/>
        </w:rPr>
        <w:t>Constitutions malgaches.</w:t>
      </w:r>
      <w:r>
        <w:rPr>
          <w:color w:val="000000"/>
        </w:rPr>
        <w:t xml:space="preserve"> Constitutions du 29 avril 1959, du 21 décembre 1975, du 18 septembre 1992 et du 11 décembre 2010, Journal officiel de la République de Madagascar.</w:t>
      </w:r>
    </w:p>
    <w:p w14:paraId="18A5EBF3" w14:textId="77777777" w:rsidR="00D03982" w:rsidRDefault="00000000">
      <w:pPr>
        <w:spacing w:after="80" w:line="276" w:lineRule="auto"/>
        <w:jc w:val="both"/>
      </w:pPr>
      <w:proofErr w:type="spellStart"/>
      <w:r>
        <w:rPr>
          <w:b/>
          <w:bCs/>
          <w:color w:val="000000"/>
        </w:rPr>
        <w:t>Milza</w:t>
      </w:r>
      <w:proofErr w:type="spellEnd"/>
      <w:r>
        <w:rPr>
          <w:b/>
          <w:bCs/>
          <w:color w:val="000000"/>
        </w:rPr>
        <w:t xml:space="preserve"> P. et </w:t>
      </w:r>
      <w:proofErr w:type="spellStart"/>
      <w:r>
        <w:rPr>
          <w:b/>
          <w:bCs/>
          <w:color w:val="000000"/>
        </w:rPr>
        <w:t>Berstein</w:t>
      </w:r>
      <w:proofErr w:type="spellEnd"/>
      <w:r>
        <w:rPr>
          <w:b/>
          <w:bCs/>
          <w:color w:val="000000"/>
        </w:rPr>
        <w:t xml:space="preserve"> S..</w:t>
      </w:r>
      <w:r>
        <w:rPr>
          <w:color w:val="000000"/>
        </w:rPr>
        <w:t xml:space="preserve"> Histoire du XXe siècle, tomes 1 à 4, Paris, 1996-2010 (</w:t>
      </w:r>
      <w:proofErr w:type="spellStart"/>
      <w:r>
        <w:rPr>
          <w:color w:val="000000"/>
        </w:rPr>
        <w:t>rééd</w:t>
      </w:r>
      <w:proofErr w:type="spellEnd"/>
      <w:r>
        <w:rPr>
          <w:color w:val="000000"/>
        </w:rPr>
        <w:t>.) (manuel de référence pour l'ensemble de l'Unité 2 et de l'Unité 3).</w:t>
      </w:r>
    </w:p>
    <w:p w14:paraId="30597FFA" w14:textId="77777777" w:rsidR="00D03982" w:rsidRDefault="00000000">
      <w:pPr>
        <w:spacing w:after="80" w:line="276" w:lineRule="auto"/>
        <w:jc w:val="both"/>
      </w:pPr>
      <w:r>
        <w:rPr>
          <w:b/>
          <w:bCs/>
          <w:color w:val="000000"/>
        </w:rPr>
        <w:t>Becker J.-J..</w:t>
      </w:r>
      <w:r>
        <w:rPr>
          <w:color w:val="000000"/>
        </w:rPr>
        <w:t xml:space="preserve"> La Première Guerre mondiale, Paris, Belin, 2004 ; Prost A., « Compter les vivants et les morts », Le Mouvement social, 2008 (bilan humain 1914-1918).</w:t>
      </w:r>
    </w:p>
    <w:p w14:paraId="748F6439" w14:textId="77777777" w:rsidR="00D03982" w:rsidRDefault="00000000">
      <w:pPr>
        <w:spacing w:after="80" w:line="276" w:lineRule="auto"/>
        <w:jc w:val="both"/>
      </w:pPr>
      <w:proofErr w:type="spellStart"/>
      <w:r>
        <w:rPr>
          <w:b/>
          <w:bCs/>
          <w:color w:val="000000"/>
        </w:rPr>
        <w:t>Werth</w:t>
      </w:r>
      <w:proofErr w:type="spellEnd"/>
      <w:r>
        <w:rPr>
          <w:b/>
          <w:bCs/>
          <w:color w:val="000000"/>
        </w:rPr>
        <w:t xml:space="preserve"> N..</w:t>
      </w:r>
      <w:r>
        <w:rPr>
          <w:color w:val="000000"/>
        </w:rPr>
        <w:t xml:space="preserve"> Histoire de l'Union soviétique, Paris, PUF, 6e éd., 2008 ; La Terreur et le désarroi. Staline et son système, Paris, Perrin, 2007.</w:t>
      </w:r>
    </w:p>
    <w:p w14:paraId="3C04C6B5" w14:textId="77777777" w:rsidR="00D03982" w:rsidRDefault="00000000">
      <w:pPr>
        <w:spacing w:after="80" w:line="276" w:lineRule="auto"/>
        <w:jc w:val="both"/>
      </w:pPr>
      <w:r>
        <w:rPr>
          <w:b/>
          <w:bCs/>
          <w:color w:val="000000"/>
        </w:rPr>
        <w:t>Carrère d'</w:t>
      </w:r>
      <w:proofErr w:type="spellStart"/>
      <w:r>
        <w:rPr>
          <w:b/>
          <w:bCs/>
          <w:color w:val="000000"/>
        </w:rPr>
        <w:t>Encausse</w:t>
      </w:r>
      <w:proofErr w:type="spellEnd"/>
      <w:r>
        <w:rPr>
          <w:b/>
          <w:bCs/>
          <w:color w:val="000000"/>
        </w:rPr>
        <w:t xml:space="preserve"> H..</w:t>
      </w:r>
      <w:r>
        <w:rPr>
          <w:color w:val="000000"/>
        </w:rPr>
        <w:t xml:space="preserve"> Lénine, Paris, Fayard, 1998 ; La Gloire des nations ou la fin de l'Empire soviétique, Paris, Fayard, 1990.</w:t>
      </w:r>
    </w:p>
    <w:p w14:paraId="1E47EC17" w14:textId="77777777" w:rsidR="00D03982" w:rsidRDefault="00000000">
      <w:pPr>
        <w:spacing w:after="80" w:line="276" w:lineRule="auto"/>
        <w:jc w:val="both"/>
      </w:pPr>
      <w:r>
        <w:rPr>
          <w:b/>
          <w:bCs/>
          <w:color w:val="000000"/>
        </w:rPr>
        <w:t>Galbraith J. K..</w:t>
      </w:r>
      <w:r>
        <w:rPr>
          <w:color w:val="000000"/>
        </w:rPr>
        <w:t xml:space="preserve"> La Crise économique de 1929, Paris, Payot, 1961 (</w:t>
      </w:r>
      <w:proofErr w:type="spellStart"/>
      <w:r>
        <w:rPr>
          <w:color w:val="000000"/>
        </w:rPr>
        <w:t>rééd</w:t>
      </w:r>
      <w:proofErr w:type="spellEnd"/>
      <w:r>
        <w:rPr>
          <w:color w:val="000000"/>
        </w:rPr>
        <w:t>.) ; Gazier B., La Crise de 1929, Paris, PUF, « Que sais-je ? ».</w:t>
      </w:r>
    </w:p>
    <w:p w14:paraId="4838FC22" w14:textId="77777777" w:rsidR="00D03982" w:rsidRDefault="00000000">
      <w:pPr>
        <w:spacing w:after="80" w:line="276" w:lineRule="auto"/>
        <w:jc w:val="both"/>
      </w:pPr>
      <w:proofErr w:type="spellStart"/>
      <w:r>
        <w:rPr>
          <w:b/>
          <w:bCs/>
          <w:color w:val="000000"/>
        </w:rPr>
        <w:t>Kaspi</w:t>
      </w:r>
      <w:proofErr w:type="spellEnd"/>
      <w:r>
        <w:rPr>
          <w:b/>
          <w:bCs/>
          <w:color w:val="000000"/>
        </w:rPr>
        <w:t xml:space="preserve"> A..</w:t>
      </w:r>
      <w:r>
        <w:rPr>
          <w:color w:val="000000"/>
        </w:rPr>
        <w:t xml:space="preserve"> Franklin Roosevelt, Paris, Fayard, 1988 ; Artaud D., Le New Deal, Paris, Armand Colin, 1969.</w:t>
      </w:r>
    </w:p>
    <w:p w14:paraId="4D2D6CA8" w14:textId="77777777" w:rsidR="00D03982" w:rsidRDefault="00000000">
      <w:pPr>
        <w:spacing w:after="80" w:line="276" w:lineRule="auto"/>
        <w:jc w:val="both"/>
      </w:pPr>
      <w:proofErr w:type="spellStart"/>
      <w:r>
        <w:rPr>
          <w:b/>
          <w:bCs/>
          <w:color w:val="000000"/>
        </w:rPr>
        <w:t>Milza</w:t>
      </w:r>
      <w:proofErr w:type="spellEnd"/>
      <w:r>
        <w:rPr>
          <w:b/>
          <w:bCs/>
          <w:color w:val="000000"/>
        </w:rPr>
        <w:t xml:space="preserve"> P..</w:t>
      </w:r>
      <w:r>
        <w:rPr>
          <w:color w:val="000000"/>
        </w:rPr>
        <w:t xml:space="preserve"> Mussolini, Paris, Fayard, 1999 ; Gentile E., Qu'est-ce que le fascisme ?, Paris, Gallimard, 2004.</w:t>
      </w:r>
    </w:p>
    <w:p w14:paraId="62AE4DBC" w14:textId="77777777" w:rsidR="00D03982" w:rsidRDefault="00000000">
      <w:pPr>
        <w:spacing w:after="80" w:line="276" w:lineRule="auto"/>
        <w:jc w:val="both"/>
      </w:pPr>
      <w:proofErr w:type="spellStart"/>
      <w:r>
        <w:rPr>
          <w:b/>
          <w:bCs/>
          <w:color w:val="000000"/>
        </w:rPr>
        <w:t>Kershaw</w:t>
      </w:r>
      <w:proofErr w:type="spellEnd"/>
      <w:r>
        <w:rPr>
          <w:b/>
          <w:bCs/>
          <w:color w:val="000000"/>
        </w:rPr>
        <w:t xml:space="preserve"> I..</w:t>
      </w:r>
      <w:r>
        <w:rPr>
          <w:color w:val="000000"/>
        </w:rPr>
        <w:t xml:space="preserve"> Hitler, 2 vol., Paris, Flammarion, 1999-2000 (chiffres électoraux et chômage 1928-1933) ; </w:t>
      </w:r>
      <w:proofErr w:type="spellStart"/>
      <w:r>
        <w:rPr>
          <w:color w:val="000000"/>
        </w:rPr>
        <w:t>Chapoutot</w:t>
      </w:r>
      <w:proofErr w:type="spellEnd"/>
      <w:r>
        <w:rPr>
          <w:color w:val="000000"/>
        </w:rPr>
        <w:t xml:space="preserve"> J., Le Nazisme, Paris, PUF, 2018.</w:t>
      </w:r>
    </w:p>
    <w:p w14:paraId="53E903EE" w14:textId="77777777" w:rsidR="00D03982" w:rsidRDefault="00000000">
      <w:pPr>
        <w:spacing w:after="80" w:line="276" w:lineRule="auto"/>
        <w:jc w:val="both"/>
      </w:pPr>
      <w:proofErr w:type="spellStart"/>
      <w:r>
        <w:rPr>
          <w:b/>
          <w:bCs/>
          <w:color w:val="000000"/>
        </w:rPr>
        <w:t>Beevor</w:t>
      </w:r>
      <w:proofErr w:type="spellEnd"/>
      <w:r>
        <w:rPr>
          <w:b/>
          <w:bCs/>
          <w:color w:val="000000"/>
        </w:rPr>
        <w:t xml:space="preserve"> A..</w:t>
      </w:r>
      <w:r>
        <w:rPr>
          <w:color w:val="000000"/>
        </w:rPr>
        <w:t xml:space="preserve"> La Seconde Guerre mondiale, Paris, Calmann-Lévy, 2012 ; Michel H., La Seconde Guerre mondiale, Paris, PUF ; </w:t>
      </w:r>
      <w:proofErr w:type="spellStart"/>
      <w:r>
        <w:rPr>
          <w:color w:val="000000"/>
        </w:rPr>
        <w:t>Hilberg</w:t>
      </w:r>
      <w:proofErr w:type="spellEnd"/>
      <w:r>
        <w:rPr>
          <w:color w:val="000000"/>
        </w:rPr>
        <w:t xml:space="preserve"> R., La Destruction des Juifs d'Europe, Paris, Fayard, 1988 (</w:t>
      </w:r>
      <w:proofErr w:type="spellStart"/>
      <w:r>
        <w:rPr>
          <w:color w:val="000000"/>
        </w:rPr>
        <w:t>rééd</w:t>
      </w:r>
      <w:proofErr w:type="spellEnd"/>
      <w:r>
        <w:rPr>
          <w:color w:val="000000"/>
        </w:rPr>
        <w:t>.).</w:t>
      </w:r>
    </w:p>
    <w:p w14:paraId="2D48AB1C" w14:textId="77777777" w:rsidR="00D03982" w:rsidRDefault="00000000">
      <w:pPr>
        <w:spacing w:after="80" w:line="276" w:lineRule="auto"/>
        <w:jc w:val="both"/>
      </w:pPr>
      <w:proofErr w:type="spellStart"/>
      <w:r>
        <w:rPr>
          <w:b/>
          <w:bCs/>
          <w:color w:val="000000"/>
        </w:rPr>
        <w:t>Soutou</w:t>
      </w:r>
      <w:proofErr w:type="spellEnd"/>
      <w:r>
        <w:rPr>
          <w:b/>
          <w:bCs/>
          <w:color w:val="000000"/>
        </w:rPr>
        <w:t xml:space="preserve"> G.-H..</w:t>
      </w:r>
      <w:r>
        <w:rPr>
          <w:color w:val="000000"/>
        </w:rPr>
        <w:t xml:space="preserve"> La Guerre de Cinquante Ans. Les relations Est-Ouest 1943-1990, Paris, Fayard, 2001 ; Fontaine A., Histoire de la guerre froide, Paris, Fayard, 1965-1967.</w:t>
      </w:r>
    </w:p>
    <w:p w14:paraId="57D92F5B" w14:textId="77777777" w:rsidR="00D03982" w:rsidRDefault="00000000">
      <w:pPr>
        <w:spacing w:after="80" w:line="276" w:lineRule="auto"/>
        <w:jc w:val="both"/>
      </w:pPr>
      <w:r>
        <w:rPr>
          <w:b/>
          <w:bCs/>
          <w:color w:val="000000"/>
        </w:rPr>
        <w:t>Droz B..</w:t>
      </w:r>
      <w:r>
        <w:rPr>
          <w:color w:val="000000"/>
        </w:rPr>
        <w:t xml:space="preserve"> Histoire de la décolonisation au XXe siècle, Paris, Seuil, 2006 ; </w:t>
      </w:r>
      <w:proofErr w:type="spellStart"/>
      <w:r>
        <w:rPr>
          <w:color w:val="000000"/>
        </w:rPr>
        <w:t>Grimal</w:t>
      </w:r>
      <w:proofErr w:type="spellEnd"/>
      <w:r>
        <w:rPr>
          <w:color w:val="000000"/>
        </w:rPr>
        <w:t xml:space="preserve"> H., La Décolonisation de 1919 à nos jours, Bruxelles, Complexe, 1985.</w:t>
      </w:r>
    </w:p>
    <w:p w14:paraId="41FA9C43" w14:textId="77777777" w:rsidR="00D03982" w:rsidRDefault="00000000">
      <w:pPr>
        <w:spacing w:after="80" w:line="276" w:lineRule="auto"/>
        <w:jc w:val="both"/>
      </w:pPr>
      <w:r>
        <w:rPr>
          <w:b/>
          <w:bCs/>
          <w:color w:val="000000"/>
        </w:rPr>
        <w:t>Boniface P..</w:t>
      </w:r>
      <w:r>
        <w:rPr>
          <w:color w:val="000000"/>
        </w:rPr>
        <w:t xml:space="preserve"> Atlas des relations internationales, Paris, Armand Colin, 2023 ; </w:t>
      </w:r>
      <w:proofErr w:type="spellStart"/>
      <w:r>
        <w:rPr>
          <w:color w:val="000000"/>
        </w:rPr>
        <w:t>Carroué</w:t>
      </w:r>
      <w:proofErr w:type="spellEnd"/>
      <w:r>
        <w:rPr>
          <w:color w:val="000000"/>
        </w:rPr>
        <w:t xml:space="preserve"> L., Géographie de la mondialisation, Paris, Armand Colin, 2019.</w:t>
      </w:r>
    </w:p>
    <w:p w14:paraId="464986E3" w14:textId="77777777" w:rsidR="00D03982" w:rsidRDefault="00000000">
      <w:pPr>
        <w:spacing w:after="80" w:line="276" w:lineRule="auto"/>
        <w:jc w:val="both"/>
      </w:pPr>
      <w:r>
        <w:rPr>
          <w:b/>
          <w:bCs/>
          <w:color w:val="000000"/>
        </w:rPr>
        <w:lastRenderedPageBreak/>
        <w:t>Nations unies et Banque mondiale.</w:t>
      </w:r>
      <w:r>
        <w:rPr>
          <w:color w:val="000000"/>
        </w:rPr>
        <w:t xml:space="preserve"> Charte des Nations unies (1945), Déclaration universelle des droits de l'homme (1948) ; PNUD, Rapport sur le développement humain 2023-2024 (IDH Madagascar : 0,487, 177e/193) ; Banque mondiale, données Madagascar 2024 (pauvreté ≈ 75-80 %).</w:t>
      </w:r>
    </w:p>
    <w:p w14:paraId="0DC8966C" w14:textId="77777777" w:rsidR="00D03982" w:rsidRDefault="00000000">
      <w:pPr>
        <w:spacing w:after="80" w:line="276" w:lineRule="auto"/>
        <w:jc w:val="both"/>
      </w:pPr>
      <w:r>
        <w:rPr>
          <w:b/>
          <w:bCs/>
          <w:color w:val="000000"/>
        </w:rPr>
        <w:t>Actualité malgache 2025-2026.</w:t>
      </w:r>
      <w:r>
        <w:rPr>
          <w:color w:val="000000"/>
        </w:rPr>
        <w:t xml:space="preserve"> Communiqués officiels de la Présidence et de la HCC ; presse nationale et internationale (Midi </w:t>
      </w:r>
      <w:proofErr w:type="spellStart"/>
      <w:r>
        <w:rPr>
          <w:color w:val="000000"/>
        </w:rPr>
        <w:t>Madagasikara</w:t>
      </w:r>
      <w:proofErr w:type="spellEnd"/>
      <w:r>
        <w:rPr>
          <w:color w:val="000000"/>
        </w:rPr>
        <w:t xml:space="preserve">, L'Express de Madagascar, RFI, Le Nouvel </w:t>
      </w:r>
      <w:proofErr w:type="spellStart"/>
      <w:r>
        <w:rPr>
          <w:color w:val="000000"/>
        </w:rPr>
        <w:t>Obs</w:t>
      </w:r>
      <w:proofErr w:type="spellEnd"/>
      <w:r>
        <w:rPr>
          <w:color w:val="000000"/>
        </w:rPr>
        <w:t xml:space="preserve">, 14-17 octobre 2025) sur la destitution du président </w:t>
      </w:r>
      <w:proofErr w:type="spellStart"/>
      <w:r>
        <w:rPr>
          <w:color w:val="000000"/>
        </w:rPr>
        <w:t>Rajoelina</w:t>
      </w:r>
      <w:proofErr w:type="spellEnd"/>
      <w:r>
        <w:rPr>
          <w:color w:val="000000"/>
        </w:rPr>
        <w:t xml:space="preserve"> et l'investiture du colonel </w:t>
      </w:r>
      <w:proofErr w:type="spellStart"/>
      <w:r>
        <w:rPr>
          <w:color w:val="000000"/>
        </w:rPr>
        <w:t>Randrianirina</w:t>
      </w:r>
      <w:proofErr w:type="spellEnd"/>
      <w:r>
        <w:rPr>
          <w:color w:val="000000"/>
        </w:rPr>
        <w:t>. Les enseignants sont invités à actualiser la fin de la séance 25 selon l'évolution de la transition.</w:t>
      </w:r>
    </w:p>
    <w:p w14:paraId="633F6C8C" w14:textId="77777777" w:rsidR="00D03982" w:rsidRDefault="00000000">
      <w:r>
        <w:br w:type="page"/>
      </w:r>
    </w:p>
    <w:p w14:paraId="1334235C" w14:textId="77777777" w:rsidR="00D03982" w:rsidRDefault="00000000">
      <w:pPr>
        <w:spacing w:after="160"/>
      </w:pPr>
      <w:bookmarkStart w:id="62" w:name="illustrations"/>
      <w:r>
        <w:rPr>
          <w:b/>
          <w:bCs/>
          <w:color w:val="C00000"/>
          <w:sz w:val="30"/>
          <w:szCs w:val="30"/>
        </w:rPr>
        <w:lastRenderedPageBreak/>
        <w:t>Table des illustrations</w:t>
      </w:r>
      <w:bookmarkEnd w:id="62"/>
    </w:p>
    <w:p w14:paraId="523D347F" w14:textId="77777777" w:rsidR="00D03982" w:rsidRDefault="00000000">
      <w:pPr>
        <w:spacing w:after="40"/>
      </w:pPr>
      <w:hyperlink w:anchor="lecon1" w:history="1">
        <w:r>
          <w:rPr>
            <w:rStyle w:val="Lienhypertexte"/>
          </w:rPr>
          <w:t>Séance 1 — Carte schématique de la conquête de Madagascar (1883-1896) et des possessions européennes de l'océan Indien</w:t>
        </w:r>
      </w:hyperlink>
    </w:p>
    <w:p w14:paraId="1113CF32" w14:textId="77777777" w:rsidR="00D03982" w:rsidRDefault="00000000">
      <w:pPr>
        <w:spacing w:after="40"/>
      </w:pPr>
      <w:hyperlink w:anchor="lecon3" w:history="1">
        <w:r>
          <w:rPr>
            <w:rStyle w:val="Lienhypertexte"/>
          </w:rPr>
          <w:t>Séance 3 — Organigramme de l'administration coloniale à Madagascar (du ministre des Colonies au village)</w:t>
        </w:r>
      </w:hyperlink>
    </w:p>
    <w:p w14:paraId="40006996" w14:textId="77777777" w:rsidR="00D03982" w:rsidRDefault="00000000">
      <w:pPr>
        <w:spacing w:after="40"/>
      </w:pPr>
      <w:hyperlink w:anchor="lecon7" w:history="1">
        <w:r>
          <w:rPr>
            <w:rStyle w:val="Lienhypertexte"/>
          </w:rPr>
          <w:t>Séance 7 — Frise chronologique de Madagascar sous la colonisation française (1883-1960)</w:t>
        </w:r>
      </w:hyperlink>
    </w:p>
    <w:p w14:paraId="6ADF70B6" w14:textId="77777777" w:rsidR="00D03982" w:rsidRDefault="00000000">
      <w:pPr>
        <w:spacing w:after="40"/>
      </w:pPr>
      <w:hyperlink w:anchor="lecon9" w:history="1">
        <w:r>
          <w:rPr>
            <w:rStyle w:val="Lienhypertexte"/>
          </w:rPr>
          <w:t>Séance 9 — Carte schématique de l'insurrection de 1947-1948 : foyers de départ, zone insurgée et répression</w:t>
        </w:r>
      </w:hyperlink>
    </w:p>
    <w:p w14:paraId="18F3F26D" w14:textId="77777777" w:rsidR="00D03982" w:rsidRDefault="00000000">
      <w:pPr>
        <w:spacing w:after="40"/>
      </w:pPr>
      <w:hyperlink w:anchor="lecon11" w:history="1">
        <w:r>
          <w:rPr>
            <w:rStyle w:val="Lienhypertexte"/>
          </w:rPr>
          <w:t>Séance 11 — Carte schématique de l'Europe après les traités de paix (1919-1920) : nouveaux États et pertes territoriales de l'Allemagne</w:t>
        </w:r>
      </w:hyperlink>
    </w:p>
    <w:p w14:paraId="61A80042" w14:textId="77777777" w:rsidR="00D03982" w:rsidRDefault="00000000">
      <w:pPr>
        <w:spacing w:after="40"/>
      </w:pPr>
      <w:hyperlink w:anchor="lecon13" w:history="1">
        <w:r>
          <w:rPr>
            <w:rStyle w:val="Lienhypertexte"/>
          </w:rPr>
          <w:t>Séance 13 — Frise chronologique de la Russie et de l'URSS de 1917 à 1953</w:t>
        </w:r>
      </w:hyperlink>
    </w:p>
    <w:p w14:paraId="051EDAD1" w14:textId="77777777" w:rsidR="00D03982" w:rsidRDefault="00000000">
      <w:pPr>
        <w:spacing w:after="40"/>
      </w:pPr>
      <w:hyperlink w:anchor="lecon15" w:history="1">
        <w:r>
          <w:rPr>
            <w:rStyle w:val="Lienhypertexte"/>
          </w:rPr>
          <w:t>Séance 15 — La crise de 1929 : indice de la production industrielle et nombre de chômeurs aux États-Unis et en Allemagne (1929-1938)</w:t>
        </w:r>
      </w:hyperlink>
    </w:p>
    <w:p w14:paraId="0BBD3A8D" w14:textId="77777777" w:rsidR="00D03982" w:rsidRDefault="00000000">
      <w:pPr>
        <w:spacing w:after="40"/>
      </w:pPr>
      <w:hyperlink w:anchor="lecon18" w:history="1">
        <w:r>
          <w:rPr>
            <w:rStyle w:val="Lienhypertexte"/>
          </w:rPr>
          <w:t>Séance 18 — Allemagne 1928-1933 : nombre de chômeurs et pourcentage des voix du parti nazi (NSDAP) aux élections</w:t>
        </w:r>
      </w:hyperlink>
    </w:p>
    <w:p w14:paraId="757BF6A8" w14:textId="77777777" w:rsidR="00D03982" w:rsidRDefault="00000000">
      <w:pPr>
        <w:spacing w:after="40"/>
      </w:pPr>
      <w:hyperlink w:anchor="lecon19" w:history="1">
        <w:r>
          <w:rPr>
            <w:rStyle w:val="Lienhypertexte"/>
          </w:rPr>
          <w:t>Séance 19 — Carte schématique de la Deuxième Guerre mondiale : l'Europe sous domination de l'Axe en 1942 et les offensives alliées (1942-1945)</w:t>
        </w:r>
      </w:hyperlink>
    </w:p>
    <w:p w14:paraId="2FB27727" w14:textId="77777777" w:rsidR="00D03982" w:rsidRDefault="00000000">
      <w:pPr>
        <w:spacing w:after="40"/>
      </w:pPr>
      <w:hyperlink w:anchor="lecon21" w:history="1">
        <w:r>
          <w:rPr>
            <w:rStyle w:val="Lienhypertexte"/>
          </w:rPr>
          <w:t>Séance 21 — Carte schématique du monde bipolaire vers 1960 : bloc de l'Ouest, bloc de l'Est, principales crises de la guerre froide</w:t>
        </w:r>
      </w:hyperlink>
    </w:p>
    <w:p w14:paraId="6C91F133" w14:textId="77777777" w:rsidR="00D03982" w:rsidRDefault="00000000">
      <w:pPr>
        <w:spacing w:after="40"/>
      </w:pPr>
      <w:hyperlink w:anchor="lecon23" w:history="1">
        <w:r>
          <w:rPr>
            <w:rStyle w:val="Lienhypertexte"/>
          </w:rPr>
          <w:t>Séance 23 — Frise chronologique des indépendances en Asie et en Afrique (1945-1975), avec la place de Madagascar (1960)</w:t>
        </w:r>
      </w:hyperlink>
    </w:p>
    <w:p w14:paraId="35DF3028" w14:textId="77777777" w:rsidR="00D03982" w:rsidRDefault="00000000">
      <w:pPr>
        <w:spacing w:after="40"/>
      </w:pPr>
      <w:hyperlink w:anchor="lecon25" w:history="1">
        <w:r>
          <w:rPr>
            <w:rStyle w:val="Lienhypertexte"/>
          </w:rPr>
          <w:t>Séance 25 — Frise chronologique de Madagascar de 1960 à 2025 : Républiques, transitions et présidents</w:t>
        </w:r>
      </w:hyperlink>
    </w:p>
    <w:sectPr w:rsidR="00D03982">
      <w:footerReference w:type="default" r:id="rId20"/>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5FCC4" w14:textId="77777777" w:rsidR="006A665F" w:rsidRDefault="006A665F">
      <w:r>
        <w:separator/>
      </w:r>
    </w:p>
  </w:endnote>
  <w:endnote w:type="continuationSeparator" w:id="0">
    <w:p w14:paraId="279F96D3" w14:textId="77777777" w:rsidR="006A665F" w:rsidRDefault="006A66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973AB" w14:textId="704C76AB" w:rsidR="00D03982" w:rsidRDefault="00000000">
    <w:pPr>
      <w:jc w:val="center"/>
    </w:pPr>
    <w:r>
      <w:rPr>
        <w:sz w:val="18"/>
        <w:szCs w:val="18"/>
      </w:rPr>
      <w:t>Collection J-</w:t>
    </w:r>
    <w:proofErr w:type="spellStart"/>
    <w:r>
      <w:rPr>
        <w:sz w:val="18"/>
        <w:szCs w:val="18"/>
      </w:rPr>
      <w:t>Learn</w:t>
    </w:r>
    <w:proofErr w:type="spellEnd"/>
    <w:r>
      <w:rPr>
        <w:sz w:val="18"/>
        <w:szCs w:val="18"/>
      </w:rPr>
      <w:t xml:space="preserve"> — Histoire 3ème — page </w:t>
    </w:r>
    <w:r>
      <w:rPr>
        <w:sz w:val="18"/>
        <w:szCs w:val="18"/>
      </w:rPr>
      <w:fldChar w:fldCharType="begin"/>
    </w:r>
    <w:r>
      <w:rPr>
        <w:sz w:val="18"/>
        <w:szCs w:val="18"/>
      </w:rPr>
      <w:instrText>PAGE</w:instrText>
    </w:r>
    <w:r>
      <w:rPr>
        <w:sz w:val="18"/>
        <w:szCs w:val="18"/>
      </w:rPr>
      <w:fldChar w:fldCharType="separate"/>
    </w:r>
    <w:r w:rsidR="00706FEF">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9E54E" w14:textId="77777777" w:rsidR="006A665F" w:rsidRDefault="006A665F">
      <w:r>
        <w:separator/>
      </w:r>
    </w:p>
  </w:footnote>
  <w:footnote w:type="continuationSeparator" w:id="0">
    <w:p w14:paraId="1ABE05A2" w14:textId="77777777" w:rsidR="006A665F" w:rsidRDefault="006A66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916542"/>
    <w:multiLevelType w:val="hybridMultilevel"/>
    <w:tmpl w:val="FFFFFFFF"/>
    <w:lvl w:ilvl="0" w:tplc="A0C40CE2">
      <w:start w:val="1"/>
      <w:numFmt w:val="bullet"/>
      <w:lvlText w:val="●"/>
      <w:lvlJc w:val="left"/>
      <w:pPr>
        <w:ind w:left="720" w:hanging="360"/>
      </w:pPr>
    </w:lvl>
    <w:lvl w:ilvl="1" w:tplc="94866FB0">
      <w:start w:val="1"/>
      <w:numFmt w:val="bullet"/>
      <w:lvlText w:val="○"/>
      <w:lvlJc w:val="left"/>
      <w:pPr>
        <w:ind w:left="1440" w:hanging="360"/>
      </w:pPr>
    </w:lvl>
    <w:lvl w:ilvl="2" w:tplc="4B487B3E">
      <w:start w:val="1"/>
      <w:numFmt w:val="bullet"/>
      <w:lvlText w:val="■"/>
      <w:lvlJc w:val="left"/>
      <w:pPr>
        <w:ind w:left="2160" w:hanging="360"/>
      </w:pPr>
    </w:lvl>
    <w:lvl w:ilvl="3" w:tplc="5F5E06A0">
      <w:start w:val="1"/>
      <w:numFmt w:val="bullet"/>
      <w:lvlText w:val="●"/>
      <w:lvlJc w:val="left"/>
      <w:pPr>
        <w:ind w:left="2880" w:hanging="360"/>
      </w:pPr>
    </w:lvl>
    <w:lvl w:ilvl="4" w:tplc="75FCE218">
      <w:start w:val="1"/>
      <w:numFmt w:val="bullet"/>
      <w:lvlText w:val="○"/>
      <w:lvlJc w:val="left"/>
      <w:pPr>
        <w:ind w:left="3600" w:hanging="360"/>
      </w:pPr>
    </w:lvl>
    <w:lvl w:ilvl="5" w:tplc="71AE83F4">
      <w:start w:val="1"/>
      <w:numFmt w:val="bullet"/>
      <w:lvlText w:val="■"/>
      <w:lvlJc w:val="left"/>
      <w:pPr>
        <w:ind w:left="4320" w:hanging="360"/>
      </w:pPr>
    </w:lvl>
    <w:lvl w:ilvl="6" w:tplc="BBBA5028">
      <w:start w:val="1"/>
      <w:numFmt w:val="bullet"/>
      <w:lvlText w:val="●"/>
      <w:lvlJc w:val="left"/>
      <w:pPr>
        <w:ind w:left="5040" w:hanging="360"/>
      </w:pPr>
    </w:lvl>
    <w:lvl w:ilvl="7" w:tplc="70107792">
      <w:start w:val="1"/>
      <w:numFmt w:val="bullet"/>
      <w:lvlText w:val="●"/>
      <w:lvlJc w:val="left"/>
      <w:pPr>
        <w:ind w:left="5760" w:hanging="360"/>
      </w:pPr>
    </w:lvl>
    <w:lvl w:ilvl="8" w:tplc="9AD8EF52">
      <w:start w:val="1"/>
      <w:numFmt w:val="bullet"/>
      <w:lvlText w:val="●"/>
      <w:lvlJc w:val="left"/>
      <w:pPr>
        <w:ind w:left="6480" w:hanging="360"/>
      </w:pPr>
    </w:lvl>
  </w:abstractNum>
  <w:num w:numId="1" w16cid:durableId="2369449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3982"/>
    <w:rsid w:val="00097A5D"/>
    <w:rsid w:val="003F5FE4"/>
    <w:rsid w:val="004D30D7"/>
    <w:rsid w:val="006A665F"/>
    <w:rsid w:val="00706FEF"/>
    <w:rsid w:val="009E2D76"/>
    <w:rsid w:val="00CD6F49"/>
    <w:rsid w:val="00D0398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4930CD9A"/>
  <w15:docId w15:val="{049C6E91-662B-9A44-8D4E-E6F5720F3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rFonts w:ascii="Times New Roman" w:eastAsia="Times New Roman" w:hAnsi="Times New Roman" w:cs="Times New Roman"/>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customStyle="1" w:styleId="Lienhypertexte1">
    <w:name w:val="Lien hypertexte1"/>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7.png" /><Relationship Id="rId18" Type="http://schemas.openxmlformats.org/officeDocument/2006/relationships/image" Target="media/image12.png" /><Relationship Id="rId3" Type="http://schemas.openxmlformats.org/officeDocument/2006/relationships/settings" Target="settings.xml" /><Relationship Id="rId21" Type="http://schemas.openxmlformats.org/officeDocument/2006/relationships/fontTable" Target="fontTable.xml" /><Relationship Id="rId7" Type="http://schemas.openxmlformats.org/officeDocument/2006/relationships/image" Target="media/image1.jpeg" /><Relationship Id="rId12" Type="http://schemas.openxmlformats.org/officeDocument/2006/relationships/image" Target="media/image6.png" /><Relationship Id="rId17" Type="http://schemas.openxmlformats.org/officeDocument/2006/relationships/image" Target="media/image11.png" /><Relationship Id="rId2" Type="http://schemas.openxmlformats.org/officeDocument/2006/relationships/styles" Target="styles.xml" /><Relationship Id="rId16" Type="http://schemas.openxmlformats.org/officeDocument/2006/relationships/image" Target="media/image10.png" /><Relationship Id="rId20" Type="http://schemas.openxmlformats.org/officeDocument/2006/relationships/footer" Target="footer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5" Type="http://schemas.openxmlformats.org/officeDocument/2006/relationships/footnotes" Target="footnotes.xml" /><Relationship Id="rId15" Type="http://schemas.openxmlformats.org/officeDocument/2006/relationships/image" Target="media/image9.png" /><Relationship Id="rId10" Type="http://schemas.openxmlformats.org/officeDocument/2006/relationships/image" Target="media/image4.png" /><Relationship Id="rId19" Type="http://schemas.openxmlformats.org/officeDocument/2006/relationships/image" Target="media/image13.png"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8.png" /><Relationship Id="rId22" Type="http://schemas.openxmlformats.org/officeDocument/2006/relationships/theme" Target="theme/theme1.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259</Pages>
  <Words>80198</Words>
  <Characters>441094</Characters>
  <Application>Microsoft Office Word</Application>
  <DocSecurity>0</DocSecurity>
  <Lines>3675</Lines>
  <Paragraphs>1040</Paragraphs>
  <ScaleCrop>false</ScaleCrop>
  <Company/>
  <LinksUpToDate>false</LinksUpToDate>
  <CharactersWithSpaces>520252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d'Histoire — Classe de 3ème</dc:title>
  <dc:creator>J-Lab — Collection J-Learn</dc:creator>
  <cp:lastModifiedBy>Henintsoa Lamy Juno RANDRIANANTENAINA</cp:lastModifiedBy>
  <cp:revision>6</cp:revision>
  <dcterms:created xsi:type="dcterms:W3CDTF">2026-09-05T15:59:00Z</dcterms:created>
  <dcterms:modified xsi:type="dcterms:W3CDTF">2026-09-05T21:07:00Z</dcterms:modified>
</cp:coreProperties>
</file>