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4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Tetikasan-tsekoly Ifanekena (TeSI)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Taom-pianarana 2026 – 2027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N°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LAHASA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KARAZANY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gridSpan w:val="3"/>
            <w:shd w:fill="1F4E79" w:val="clear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TETIBIDY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LOHARANO NIAVIAN’NY VOLA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FANAMARIHANA</w:t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Vidin’ny iray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Isany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Totaly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Fanatanterahana ny fianarana (OF)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Craie couleur RAFAFA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RPI (Etat)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Craie blanche RAFAFA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125 000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Eponge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14 700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Isorel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Ody parasy sachets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Sifat N°7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10 800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335 500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Fanatanterahana ny fianarana (OF)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Ardoisine GM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24 000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Agrafe 4/6 boîte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10 800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Craie couleur RAFAFA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Craie blanche RAFAFA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144 800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Fanamboarana trano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Ciment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104 000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RPI (Etat)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Pointe 5,6,7,8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Angady PM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127 000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Fanamboarana trano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Ciment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52 000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Angady GM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Angady PM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78 000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Fanamboarana trano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Andry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Chevron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270 000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Tôle 2,50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1 200 000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Pointe tôle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27 000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1 857 000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Fividianana fitaovana ho an’ny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Colle bureau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9 600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RPI (Etat)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Wood Fix 500 g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GF 200 plus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81 200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PF 200p lux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43 200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Chemise à dossier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Ciseaux PM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10 800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Enveloppe A4 Kraft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Marker Dollar 6 BL/ER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Papier Velin ram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Pinceau N°3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Rateau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8 500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Règle pour TN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10 500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Stylo Digno R/N/B (6×3)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12 600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Stylo Schneider Bleu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Stylo Schneider Rouge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Stylo Schneider Noir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Stylo Schneider Vert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Scotch GM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Tadin-tsaina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24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9 600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Emballage blanc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14 400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Badge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Porte feuille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3 600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Registre d’appel GM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24 500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471 500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Fividianana fitaovana ho an’ny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Blanco pen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de transmission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de départ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d’arrivée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Décamètre à 20 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Masking Tape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Nappe de table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Papier Velin ram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Enveloppe blanc PM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1 200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110 200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Fividianana fitaovana ho an’ny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Programme d’études complet (6 sections, préscolaire inclus)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100 000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Fandraisana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Karamana mpampianatra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1250000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5 000 000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5 000 000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Famonjena JP / Sports / Hetsika vokatra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Journées Pédagogique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Sports scolaires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Hetsika « vokatra »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680 000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Fandoavana Pascoma sy Sports scolaire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Pascoma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 / RPI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Sports scolaire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98 000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Fampisakafoanana an-tsekoly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Mangahazo (totony)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Siramamy (kg)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180 000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Fampitaovana ny birao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Gony 250 kg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4 000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Fampandehanana ny VFF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Hetsika VFF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50 000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Fivezivezen’ny mpiambana BM FEFFI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Saran-dalana (FCE)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 / RPI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Saran-dalana (RPI)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150 000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</w:tbl>
    <w:p>
      <w:pPr>
        <w:spacing w:before="160" w:after="0"/>
      </w:pPr>
      <w:r>
        <w:rPr>
          <w:rFonts w:ascii="Times New Roman" w:hAnsi="Times New Roman" w:eastAsia="Times New Roman" w:cs="Times New Roman"/>
          <w:b/>
          <w:sz w:val="18"/>
        </w:rPr>
        <w:t>Nofaranana tamin’ny tetibola : 9 386 000 Ar (TeSI (VOI + Caisse École))</w:t>
      </w:r>
    </w:p>
    <w:p>
      <w:pPr>
        <w:spacing w:before="120" w:after="0"/>
        <w:jc w:val="center"/>
      </w:pPr>
      <w:r>
        <w:rPr>
          <w:rFonts w:ascii="Times New Roman" w:hAnsi="Times New Roman" w:eastAsia="Times New Roman" w:cs="Times New Roman"/>
          <w:b w:val="0"/>
          <w:sz w:val="18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</w:tr>
      <w:tr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FILOHA BM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RAZAFIMANDAHATRA Maxim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TALE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RANDRIANANTENAINA H.L. Juno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MPANDRINDRA NY FB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LEDARASON</w:t>
            </w:r>
          </w:p>
        </w:tc>
      </w:tr>
    </w:tbl>
    <w:p>
      <w:pPr>
        <w:spacing w:before="80" w:after="0"/>
      </w:pPr>
      <w:r>
        <w:rPr>
          <w:rFonts w:ascii="Times New Roman" w:hAnsi="Times New Roman" w:eastAsia="Times New Roman" w:cs="Times New Roman"/>
          <w:b/>
          <w:sz w:val="18"/>
        </w:rPr>
        <w:t>Totalin’ny lahasa voalahatra : 12 ka ny lahasa 07 dia avy amin’ny VOI.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sz w:val="18"/>
        </w:rPr>
        <w:t>Tetibidy : 9 386 000 Ar (VOI 7 895 000 + Caisse École 1 491 000).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