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047690de5d467d9cb731f57032694be3e500530.png"/><Relationship Id="rId32" Type="http://schemas.openxmlformats.org/officeDocument/2006/relationships/image" Target="media/999db6f3229ed3cd015e00d4458335ef14dade3a.png"/><Relationship Id="rId33" Type="http://schemas.openxmlformats.org/officeDocument/2006/relationships/image" Target="media/ae2a5f991f87d8cd7d3cb2e8fef6db8e71dc4750.png"/><Relationship Id="rId34" Type="http://schemas.openxmlformats.org/officeDocument/2006/relationships/image" Target="media/8358d7ca3cb4a76f16fe669c206290c9411cdb1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2026-10-24T08:35:26.151Z</dcterms:created>
  <dcterms:modified xsi:type="dcterms:W3CDTF">2026-10-24T08:35:26.152Z</dcterms:modified>
</cp:coreProperties>
</file>

<file path=docProps/custom.xml><?xml version="1.0" encoding="utf-8"?>
<Properties xmlns="http://schemas.openxmlformats.org/officeDocument/2006/custom-properties" xmlns:vt="http://schemas.openxmlformats.org/officeDocument/2006/docPropsVTypes"/>
</file>