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895350</wp:posOffset>
            </wp:positionV>
            <wp:extent cx="5816600" cy="8248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4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895350</wp:posOffset>
            </wp:positionV>
            <wp:extent cx="1651000" cy="107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16" w:after="0"/>
        <w:ind w:left="0" w:right="0"/>
      </w:pPr>
    </w:p>
    <w:p>
      <w:pPr>
        <w:autoSpaceDN w:val="0"/>
        <w:autoSpaceDE w:val="0"/>
        <w:widowControl/>
        <w:spacing w:line="418" w:lineRule="exact" w:before="0" w:after="0"/>
        <w:ind w:left="3168" w:right="3456" w:firstLine="0"/>
        <w:jc w:val="center"/>
      </w:pPr>
      <w:r>
        <w:rPr>
          <w:spacing w:val="-4"/>
          <w:rFonts w:ascii="Noto Serif" w:hAnsi="Noto Serif" w:eastAsia="Noto Serif"/>
          <w:b/>
          <w:color w:val="000000"/>
          <w:sz w:val="24"/>
        </w:rPr>
        <w:t xml:space="preserve">MINISTERE DE L’EDUCATION NATIONALE </w:t>
      </w:r>
      <w:r>
        <w:br/>
      </w:r>
      <w:r>
        <w:rPr>
          <w:spacing w:val="-2"/>
          <w:rFonts w:ascii="Noto Serif" w:hAnsi="Noto Serif" w:eastAsia="Noto Serif"/>
          <w:b/>
          <w:color w:val="000000"/>
          <w:sz w:val="24"/>
        </w:rPr>
        <w:t xml:space="preserve">********** </w:t>
      </w:r>
      <w:r>
        <w:br/>
      </w:r>
      <w:r>
        <w:rPr>
          <w:spacing w:val="-1"/>
          <w:rFonts w:ascii="Noto Serif" w:hAnsi="Noto Serif" w:eastAsia="Noto Serif"/>
          <w:b/>
          <w:color w:val="000000"/>
          <w:sz w:val="24"/>
        </w:rPr>
        <w:t xml:space="preserve">SECRETARIAT GENERAL </w:t>
      </w:r>
      <w:r>
        <w:br/>
      </w:r>
      <w:r>
        <w:rPr>
          <w:spacing w:val="-1"/>
          <w:rFonts w:ascii="Noto Serif" w:hAnsi="Noto Serif" w:eastAsia="Noto Serif"/>
          <w:b/>
          <w:color w:val="000000"/>
          <w:sz w:val="24"/>
        </w:rPr>
        <w:t xml:space="preserve">********** </w:t>
      </w:r>
      <w:r>
        <w:br/>
      </w:r>
      <w:r>
        <w:rPr>
          <w:spacing w:val="-2"/>
          <w:rFonts w:ascii="Noto Serif" w:hAnsi="Noto Serif" w:eastAsia="Noto Serif"/>
          <w:b/>
          <w:color w:val="000000"/>
          <w:sz w:val="24"/>
        </w:rPr>
        <w:t xml:space="preserve">DIRECTION GENERALE EN CHARGE </w:t>
      </w:r>
      <w:r>
        <w:br/>
      </w:r>
      <w:r>
        <w:rPr>
          <w:spacing w:val="-3"/>
          <w:rFonts w:ascii="Noto Serif" w:hAnsi="Noto Serif" w:eastAsia="Noto Serif"/>
          <w:b/>
          <w:color w:val="000000"/>
          <w:sz w:val="24"/>
        </w:rPr>
        <w:t xml:space="preserve">DE LA PEDAGOGIE </w:t>
      </w:r>
      <w:r>
        <w:br/>
      </w:r>
      <w:r>
        <w:rPr>
          <w:spacing w:val="-1"/>
          <w:rFonts w:ascii="Noto Serif" w:hAnsi="Noto Serif" w:eastAsia="Noto Serif"/>
          <w:b/>
          <w:color w:val="000000"/>
          <w:sz w:val="24"/>
        </w:rPr>
        <w:t xml:space="preserve">********** </w:t>
      </w:r>
      <w:r>
        <w:br/>
      </w:r>
      <w:r>
        <w:rPr>
          <w:spacing w:val="-3"/>
          <w:rFonts w:ascii="Noto Serif" w:hAnsi="Noto Serif" w:eastAsia="Noto Serif"/>
          <w:b/>
          <w:color w:val="000000"/>
          <w:sz w:val="24"/>
        </w:rPr>
        <w:t xml:space="preserve">DIRECTION DU DEVELOPPEMENT DES </w:t>
      </w:r>
      <w:r>
        <w:br/>
      </w:r>
      <w:r>
        <w:rPr>
          <w:spacing w:val="-3"/>
          <w:rFonts w:ascii="Noto Serif" w:hAnsi="Noto Serif" w:eastAsia="Noto Serif"/>
          <w:b/>
          <w:color w:val="000000"/>
          <w:sz w:val="24"/>
        </w:rPr>
        <w:t xml:space="preserve">INTRANTS SCOLAIRES </w:t>
      </w:r>
      <w:r>
        <w:br/>
      </w:r>
      <w:r>
        <w:rPr>
          <w:spacing w:val="-1"/>
          <w:rFonts w:ascii="Noto Serif" w:hAnsi="Noto Serif" w:eastAsia="Noto Serif"/>
          <w:b/>
          <w:color w:val="000000"/>
          <w:sz w:val="24"/>
        </w:rPr>
        <w:t xml:space="preserve">********** </w:t>
      </w:r>
    </w:p>
    <w:p>
      <w:pPr>
        <w:autoSpaceDN w:val="0"/>
        <w:autoSpaceDE w:val="0"/>
        <w:widowControl/>
        <w:spacing w:line="280" w:lineRule="exact" w:before="1536" w:after="0"/>
        <w:ind w:left="2192" w:right="0" w:firstLine="0"/>
        <w:jc w:val="left"/>
      </w:pP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REPARTITION ANNUELLE DU PROGRAMME SCOLAIRE </w:t>
      </w:r>
    </w:p>
    <w:p>
      <w:pPr>
        <w:autoSpaceDN w:val="0"/>
        <w:autoSpaceDE w:val="0"/>
        <w:widowControl/>
        <w:spacing w:line="240" w:lineRule="exact" w:before="576" w:after="0"/>
        <w:ind w:left="0" w:right="5508" w:firstLine="0"/>
        <w:jc w:val="right"/>
      </w:pPr>
      <w:r>
        <w:rPr>
          <w:spacing w:val="-9"/>
          <w:rFonts w:ascii="Noto Serif" w:hAnsi="Noto Serif" w:eastAsia="Noto Serif"/>
          <w:b/>
          <w:color w:val="000000"/>
          <w:sz w:val="24"/>
        </w:rPr>
        <w:t xml:space="preserve">CLASSE DE 4ème </w:t>
      </w:r>
    </w:p>
    <w:p>
      <w:pPr>
        <w:autoSpaceDN w:val="0"/>
        <w:autoSpaceDE w:val="0"/>
        <w:widowControl/>
        <w:spacing w:line="240" w:lineRule="exact" w:before="3250" w:after="0"/>
        <w:ind w:left="0" w:right="1082" w:firstLine="0"/>
        <w:jc w:val="right"/>
      </w:pPr>
      <w:r>
        <w:rPr>
          <w:spacing w:val="-8"/>
          <w:rFonts w:ascii="Noto Serif" w:hAnsi="Noto Serif" w:eastAsia="Noto Serif"/>
          <w:b/>
          <w:color w:val="000000"/>
          <w:sz w:val="24"/>
        </w:rPr>
        <w:t>EDITION 2024</w:t>
      </w:r>
    </w:p>
    <w:p>
      <w:pPr>
        <w:sectPr>
          <w:pgSz w:w="12240" w:h="15840"/>
          <w:pgMar w:top="240" w:right="240" w:bottom="2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6" w:after="0"/>
        <w:ind w:left="0" w:right="0"/>
      </w:pPr>
    </w:p>
    <w:p>
      <w:pPr>
        <w:autoSpaceDN w:val="0"/>
        <w:tabs>
          <w:tab w:pos="5108" w:val="left"/>
        </w:tabs>
        <w:autoSpaceDE w:val="0"/>
        <w:widowControl/>
        <w:spacing w:line="349" w:lineRule="exact" w:before="0" w:after="0"/>
        <w:ind w:left="1884" w:right="4320" w:firstLine="0"/>
        <w:jc w:val="left"/>
      </w:pPr>
      <w:r>
        <w:tab/>
      </w:r>
      <w:r>
        <w:rPr>
          <w:spacing w:val="-4"/>
          <w:rFonts w:ascii="Noto Serif" w:hAnsi="Noto Serif" w:eastAsia="Noto Serif"/>
          <w:b/>
          <w:color w:val="000000"/>
          <w:sz w:val="24"/>
        </w:rPr>
        <w:t xml:space="preserve">TENY MIALOHA </w:t>
      </w:r>
      <w:r>
        <w:br/>
      </w:r>
      <w:r>
        <w:rPr>
          <w:spacing w:val="-20"/>
          <w:rFonts w:ascii="Noto Serif" w:hAnsi="Noto Serif" w:eastAsia="Noto Serif"/>
          <w:color w:val="000000"/>
          <w:sz w:val="24"/>
        </w:rPr>
        <w:t xml:space="preserve">Ry mpanabe hajaina ! </w:t>
      </w:r>
    </w:p>
    <w:p>
      <w:pPr>
        <w:autoSpaceDN w:val="0"/>
        <w:autoSpaceDE w:val="0"/>
        <w:widowControl/>
        <w:spacing w:line="414" w:lineRule="exact" w:before="160" w:after="0"/>
        <w:ind w:left="1176" w:right="1116" w:firstLine="708"/>
        <w:jc w:val="both"/>
      </w:pPr>
      <w:r>
        <w:rPr>
          <w:spacing w:val="-1"/>
          <w:rFonts w:ascii="Noto Serif" w:hAnsi="Noto Serif" w:eastAsia="Noto Serif"/>
          <w:color w:val="000000"/>
          <w:sz w:val="24"/>
        </w:rPr>
        <w:t xml:space="preserve">Manoloana ny asa fanabeazana iantsorohantsika dia miezaka hatrany ny </w:t>
      </w:r>
      <w:r>
        <w:br/>
      </w:r>
      <w:r>
        <w:rPr>
          <w:spacing w:val="-12"/>
          <w:rFonts w:ascii="Noto Serif" w:hAnsi="Noto Serif" w:eastAsia="Noto Serif"/>
          <w:color w:val="000000"/>
          <w:sz w:val="24"/>
        </w:rPr>
        <w:t xml:space="preserve">Minisiteran’ny Fanabeazam-pirenena hanampy anao amin’ny fanatrarana ireo tanjona </w:t>
      </w:r>
      <w:r>
        <w:br/>
      </w:r>
      <w:r>
        <w:rPr>
          <w:spacing w:val="-15"/>
          <w:rFonts w:ascii="Noto Serif" w:hAnsi="Noto Serif" w:eastAsia="Noto Serif"/>
          <w:color w:val="000000"/>
          <w:sz w:val="24"/>
        </w:rPr>
        <w:t xml:space="preserve">voafaritra amin’izany. Mba hampizotra miaraka ny fanatanterahana ny fampianarana sy </w:t>
      </w:r>
      <w:r>
        <w:br/>
      </w:r>
      <w:r>
        <w:rPr>
          <w:spacing w:val="-7"/>
          <w:rFonts w:ascii="Noto Serif" w:hAnsi="Noto Serif" w:eastAsia="Noto Serif"/>
          <w:color w:val="000000"/>
          <w:sz w:val="24"/>
        </w:rPr>
        <w:t xml:space="preserve">fianarana eo anivon’ny sekoly manerana ny Nosy dia namolavola ity tahirin-kevitra </w:t>
      </w:r>
      <w:r>
        <w:br/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fitsinjarana ireo vontoatim-pahalalana mandrafitra ny fandaharam-pibeazana ity ny </w:t>
      </w:r>
      <w:r>
        <w:br/>
      </w:r>
      <w:r>
        <w:rPr>
          <w:spacing w:val="-17"/>
          <w:rFonts w:ascii="Noto Serif" w:hAnsi="Noto Serif" w:eastAsia="Noto Serif"/>
          <w:color w:val="000000"/>
          <w:sz w:val="24"/>
        </w:rPr>
        <w:t xml:space="preserve">Minisitera. </w:t>
      </w:r>
    </w:p>
    <w:p>
      <w:pPr>
        <w:autoSpaceDN w:val="0"/>
        <w:autoSpaceDE w:val="0"/>
        <w:widowControl/>
        <w:spacing w:line="414" w:lineRule="exact" w:before="164" w:after="0"/>
        <w:ind w:left="1176" w:right="1116" w:firstLine="708"/>
        <w:jc w:val="both"/>
      </w:pPr>
      <w:r>
        <w:rPr>
          <w:spacing w:val="-16"/>
          <w:rFonts w:ascii="Noto Serif" w:hAnsi="Noto Serif" w:eastAsia="Noto Serif"/>
          <w:color w:val="000000"/>
          <w:sz w:val="24"/>
        </w:rPr>
        <w:t xml:space="preserve">Voatsinjara hifanaraka amin’ny tetiandrom-pampianarana ny votoatim-pahalalana. </w:t>
      </w:r>
      <w:r>
        <w:br/>
      </w:r>
      <w:r>
        <w:rPr>
          <w:spacing w:val="-18"/>
          <w:rFonts w:ascii="Noto Serif" w:hAnsi="Noto Serif" w:eastAsia="Noto Serif"/>
          <w:color w:val="000000"/>
          <w:sz w:val="24"/>
        </w:rPr>
        <w:t xml:space="preserve">Natao isaky ny kilasy ny fitsinjarana mba hanamorana ny fampiasana azy. Manantena anao </w:t>
      </w:r>
      <w:r>
        <w:br/>
      </w:r>
      <w:r>
        <w:rPr>
          <w:spacing w:val="-21"/>
          <w:rFonts w:ascii="Noto Serif" w:hAnsi="Noto Serif" w:eastAsia="Noto Serif"/>
          <w:color w:val="000000"/>
          <w:sz w:val="24"/>
        </w:rPr>
        <w:t xml:space="preserve">mpanabe àry hiara-misalahy amin’ny fanatsarana ny kalitaon’ny fanabeazana.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952" w:firstLine="0"/>
        <w:jc w:val="right"/>
      </w:pPr>
      <w:r>
        <w:rPr>
          <w:spacing w:val="-2"/>
          <w:rFonts w:ascii="Noto Serif" w:hAnsi="Noto Serif" w:eastAsia="Noto Serif"/>
          <w:b/>
          <w:color w:val="000000"/>
          <w:sz w:val="24"/>
        </w:rPr>
        <w:t xml:space="preserve">TOROMARIKA ANKAPOBENY </w:t>
      </w:r>
    </w:p>
    <w:p>
      <w:pPr>
        <w:autoSpaceDN w:val="0"/>
        <w:autoSpaceDE w:val="0"/>
        <w:widowControl/>
        <w:spacing w:line="413" w:lineRule="exact" w:before="495" w:after="0"/>
        <w:ind w:left="1176" w:right="864" w:firstLine="708"/>
        <w:jc w:val="left"/>
      </w:pPr>
      <w:r>
        <w:rPr>
          <w:spacing w:val="-19"/>
          <w:rFonts w:ascii="Noto Serif" w:hAnsi="Noto Serif" w:eastAsia="Noto Serif"/>
          <w:color w:val="000000"/>
          <w:sz w:val="24"/>
        </w:rPr>
        <w:t xml:space="preserve">Hita ao anatin’ity tahirin-kevitra ity ny fitsinjarana ireo votoatim-pahalalana ampianarina ao </w:t>
      </w:r>
      <w:r>
        <w:br/>
      </w:r>
      <w:r>
        <w:rPr>
          <w:spacing w:val="-19"/>
          <w:rFonts w:ascii="Noto Serif" w:hAnsi="Noto Serif" w:eastAsia="Noto Serif"/>
          <w:color w:val="000000"/>
          <w:sz w:val="24"/>
        </w:rPr>
        <w:t xml:space="preserve">amin’ireo vanim-potoana miisa dimy mandritry ny taom-pianarana 2024-2025. Tsy maintsy manaja </w:t>
      </w:r>
      <w:r>
        <w:br/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an’io fitsinjarana io ny sekoly rehetra manerana ny Nosy mba hampizotra miaraka ny </w:t>
      </w:r>
      <w:r>
        <w:br/>
      </w:r>
      <w:r>
        <w:rPr>
          <w:spacing w:val="-19"/>
          <w:rFonts w:ascii="Noto Serif" w:hAnsi="Noto Serif" w:eastAsia="Noto Serif"/>
          <w:color w:val="000000"/>
          <w:sz w:val="24"/>
        </w:rPr>
        <w:t xml:space="preserve">fanatanterahana ny fampianarana sy fianarana. Hita ao ihany koa ny isan’ny seho sy ny faharetany </w:t>
      </w:r>
      <w:r>
        <w:br/>
      </w:r>
      <w:r>
        <w:rPr>
          <w:spacing w:val="-18"/>
          <w:rFonts w:ascii="Noto Serif" w:hAnsi="Noto Serif" w:eastAsia="Noto Serif"/>
          <w:color w:val="000000"/>
          <w:sz w:val="24"/>
        </w:rPr>
        <w:t xml:space="preserve">ary ny lanjan’ora isan-kerinandro. Anjaran’ny mpampianatra sy ny ekipa pedagojika eo anivon’ny </w:t>
      </w:r>
      <w:r>
        <w:br/>
      </w:r>
      <w:r>
        <w:rPr>
          <w:spacing w:val="-19"/>
          <w:rFonts w:ascii="Noto Serif" w:hAnsi="Noto Serif" w:eastAsia="Noto Serif"/>
          <w:color w:val="000000"/>
          <w:sz w:val="24"/>
        </w:rPr>
        <w:t>sekoly tsirairay kosa no mamolavola ny fitsinjarana isan-kerinandro. Izy ireo ihany koa no manapa-</w:t>
      </w:r>
      <w:r>
        <w:br/>
      </w:r>
      <w:r>
        <w:rPr>
          <w:spacing w:val="-15"/>
          <w:rFonts w:ascii="Noto Serif" w:hAnsi="Noto Serif" w:eastAsia="Noto Serif"/>
          <w:color w:val="000000"/>
          <w:sz w:val="24"/>
        </w:rPr>
        <w:t xml:space="preserve">kevitra ny amin’ny tetiandrom-panadinana sy ny fanatanterahana ireo tombana isan-karazany </w:t>
      </w:r>
      <w:r>
        <w:br/>
      </w:r>
      <w:r>
        <w:rPr>
          <w:spacing w:val="-23"/>
          <w:rFonts w:ascii="Noto Serif" w:hAnsi="Noto Serif" w:eastAsia="Noto Serif"/>
          <w:color w:val="000000"/>
          <w:sz w:val="24"/>
        </w:rPr>
        <w:t xml:space="preserve">mandritra ny taona. </w:t>
      </w:r>
    </w:p>
    <w:p>
      <w:pPr>
        <w:autoSpaceDN w:val="0"/>
        <w:autoSpaceDE w:val="0"/>
        <w:widowControl/>
        <w:spacing w:line="415" w:lineRule="exact" w:before="161" w:after="0"/>
        <w:ind w:left="1176" w:right="882" w:firstLine="708"/>
        <w:jc w:val="both"/>
      </w:pPr>
      <w:r>
        <w:rPr>
          <w:spacing w:val="-17"/>
          <w:rFonts w:ascii="Noto Serif" w:hAnsi="Noto Serif" w:eastAsia="Noto Serif"/>
          <w:color w:val="000000"/>
          <w:sz w:val="24"/>
        </w:rPr>
        <w:t xml:space="preserve">Marihina fa tsy ahitana ireo singa rehetra mandrafitra ny fandaharam-pibeazana akory ity </w:t>
      </w:r>
      <w:r>
        <w:br/>
      </w:r>
      <w:r>
        <w:rPr>
          <w:spacing w:val="-13"/>
          <w:rFonts w:ascii="Noto Serif" w:hAnsi="Noto Serif" w:eastAsia="Noto Serif"/>
          <w:color w:val="000000"/>
          <w:sz w:val="24"/>
        </w:rPr>
        <w:t xml:space="preserve">tahirin-kevitra ity. Noho izany dia entanina hatrany ny mpampianatra mba hampiasa azy roa </w:t>
      </w:r>
      <w:r>
        <w:br/>
      </w:r>
      <w:r>
        <w:rPr>
          <w:spacing w:val="-13"/>
          <w:rFonts w:ascii="Noto Serif" w:hAnsi="Noto Serif" w:eastAsia="Noto Serif"/>
          <w:color w:val="000000"/>
          <w:sz w:val="24"/>
        </w:rPr>
        <w:t xml:space="preserve">miaraka na eo amin’ny fitsinjarana ny votoatim-mpampianarana isan-kerinandro izany na eo </w:t>
      </w:r>
      <w:r>
        <w:br/>
      </w:r>
      <w:r>
        <w:rPr>
          <w:spacing w:val="-22"/>
          <w:rFonts w:ascii="Noto Serif" w:hAnsi="Noto Serif" w:eastAsia="Noto Serif"/>
          <w:color w:val="000000"/>
          <w:sz w:val="24"/>
        </w:rPr>
        <w:t xml:space="preserve">amin’ny fanomanan-desona. </w:t>
      </w:r>
    </w:p>
    <w:p>
      <w:pPr>
        <w:autoSpaceDN w:val="0"/>
        <w:autoSpaceDE w:val="0"/>
        <w:widowControl/>
        <w:spacing w:line="220" w:lineRule="exact" w:before="6270" w:after="0"/>
        <w:ind w:left="0" w:right="4878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 </w:t>
      </w:r>
    </w:p>
    <w:p>
      <w:pPr>
        <w:sectPr>
          <w:pgSz w:w="12240" w:h="15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spacing w:val="-2"/>
          <w:rFonts w:ascii="Noto Serif" w:hAnsi="Noto Serif" w:eastAsia="Noto Serif"/>
          <w:b/>
          <w:color w:val="000000"/>
          <w:sz w:val="24"/>
        </w:rPr>
        <w:t xml:space="preserve">TABLE DES MATIERES </w:t>
      </w:r>
    </w:p>
    <w:p>
      <w:pPr>
        <w:autoSpaceDN w:val="0"/>
        <w:autoSpaceDE w:val="0"/>
        <w:widowControl/>
        <w:spacing w:line="398" w:lineRule="exact" w:before="886" w:after="0"/>
        <w:ind w:left="1176" w:right="1126" w:firstLine="0"/>
        <w:jc w:val="both"/>
      </w:pPr>
      <w:hyperlink r:id="rId11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1"/>
          </w:rPr>
          <w:t xml:space="preserve">MALAGASY ............................................................................................................................. 5 </w:t>
        </w:r>
      </w:hyperlink>
      <w:r>
        <w:br/>
      </w:r>
      <w:hyperlink r:id="rId12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1"/>
          </w:rPr>
          <w:t xml:space="preserve">FRANÇAIS ................................................................................................................................ 8 </w:t>
        </w:r>
      </w:hyperlink>
      <w:r>
        <w:br/>
      </w:r>
      <w:hyperlink r:id="rId13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1"/>
          </w:rPr>
          <w:t xml:space="preserve">ANGLAIS ................................................................................................................................ 13 </w:t>
        </w:r>
      </w:hyperlink>
      <w:r>
        <w:br/>
      </w:r>
      <w:hyperlink r:id="rId14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2"/>
          </w:rPr>
          <w:t xml:space="preserve">HISTOIRE ................................................................................................................................ 19 </w:t>
        </w:r>
      </w:hyperlink>
      <w:r>
        <w:br/>
      </w:r>
      <w:hyperlink r:id="rId15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1"/>
          </w:rPr>
          <w:t xml:space="preserve">GEOGRAPHIE ........................................................................................................................ 23 </w:t>
        </w:r>
      </w:hyperlink>
      <w:r>
        <w:br/>
      </w:r>
      <w:hyperlink r:id="rId16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2"/>
          </w:rPr>
          <w:t xml:space="preserve">MATHEMATIQUES ............................................................................................................... 28 </w:t>
        </w:r>
      </w:hyperlink>
      <w:r>
        <w:br/>
      </w:r>
      <w:hyperlink r:id="rId17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2"/>
          </w:rPr>
          <w:t xml:space="preserve">PHYSIQUE CHIMIE ............................................................................................................... 34 </w:t>
        </w:r>
      </w:hyperlink>
      <w:r>
        <w:br/>
      </w:r>
      <w:hyperlink r:id="rId18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1"/>
          </w:rPr>
          <w:t xml:space="preserve">SCIENCES DE LA VIE ET DE LA TERRE .......................................................................... 36 </w:t>
        </w:r>
      </w:hyperlink>
      <w:r>
        <w:br/>
      </w:r>
      <w:hyperlink r:id="rId19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1"/>
          </w:rPr>
          <w:t xml:space="preserve">EDUCATION CIVIQUE ......................................................................................................... 40 </w:t>
        </w:r>
      </w:hyperlink>
      <w:r>
        <w:br/>
      </w:r>
      <w:hyperlink r:id="rId20" w:history="1">
        <w:r>
          <w:rPr>
            <w:rStyle w:val="Hyperlink"/>
            <w:rFonts w:ascii="Noto Serif" w:hAnsi="Noto Serif" w:eastAsia="Noto Serif" w:cs="Noto Serif"/>
            <w:sz w:val="24.0"/>
            <w:color w:val="000000"/>
            <w:spacing w:val="-2"/>
          </w:rPr>
          <w:t xml:space="preserve">EDUCATION PHYSIQUE ET SPORTIVE ............................................................................ 44 </w:t>
        </w:r>
      </w:hyperlink>
    </w:p>
    <w:p>
      <w:pPr>
        <w:autoSpaceDN w:val="0"/>
        <w:autoSpaceDE w:val="0"/>
        <w:widowControl/>
        <w:spacing w:line="222" w:lineRule="exact" w:before="8842" w:after="0"/>
        <w:ind w:left="0" w:right="4828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1685289</wp:posOffset>
            </wp:positionV>
            <wp:extent cx="593725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</w:p>
    <w:p>
      <w:pPr>
        <w:autoSpaceDN w:val="0"/>
        <w:tabs>
          <w:tab w:pos="5070" w:val="left"/>
        </w:tabs>
        <w:autoSpaceDE w:val="0"/>
        <w:widowControl/>
        <w:spacing w:line="240" w:lineRule="exact" w:before="0" w:after="0"/>
        <w:ind w:left="1176" w:right="4896" w:firstLine="0"/>
        <w:jc w:val="left"/>
      </w:pPr>
      <w:r>
        <w:tab/>
      </w:r>
      <w:r>
        <w:rPr>
          <w:spacing w:val="-3"/>
          <w:rFonts w:ascii="Noto Serif" w:hAnsi="Noto Serif" w:eastAsia="Noto Serif"/>
          <w:b/>
          <w:color w:val="000000"/>
          <w:sz w:val="22"/>
        </w:rPr>
        <w:t xml:space="preserve">MALAGASY </w:t>
      </w:r>
      <w:r>
        <w:br/>
      </w:r>
      <w:r>
        <w:rPr>
          <w:spacing w:val="-5"/>
          <w:rFonts w:ascii="Noto Serif" w:hAnsi="Noto Serif" w:eastAsia="Noto Serif"/>
          <w:color w:val="000000"/>
          <w:sz w:val="22"/>
        </w:rPr>
        <w:t xml:space="preserve">FAHARETAN’NY SEHO : 2 ora </w:t>
      </w:r>
    </w:p>
    <w:p>
      <w:pPr>
        <w:autoSpaceDN w:val="0"/>
        <w:autoSpaceDE w:val="0"/>
        <w:widowControl/>
        <w:spacing w:line="224" w:lineRule="exact" w:before="214" w:after="182"/>
        <w:ind w:left="1176" w:right="0" w:firstLine="0"/>
        <w:jc w:val="left"/>
      </w:pPr>
      <w:r>
        <w:rPr>
          <w:spacing w:val="-2"/>
          <w:rFonts w:ascii="Noto Serif" w:hAnsi="Noto Serif" w:eastAsia="Noto Serif"/>
          <w:color w:val="000000"/>
          <w:sz w:val="22"/>
        </w:rPr>
        <w:t xml:space="preserve">ISAN’NY SEHO ISAN- KERINANDRO : 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2126" w:type="dxa"/>
        <w:gridCol w:w="2550" w:type="dxa"/>
        <w:gridCol w:w="4678" w:type="dxa"/>
      </w:tblGrid>
      <w:tr>
        <w:trPr>
          <w:trHeight w:hRule="exact" w:val="286"/>
        </w:trPr>
        <w:tc>
          <w:tcPr>
            <w:tcW w:type="dxa" w:w="21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</w:p>
        </w:tc>
        <w:tc>
          <w:tcPr>
            <w:tcW w:type="dxa" w:w="255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7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7266"/>
        </w:trPr>
        <w:tc>
          <w:tcPr>
            <w:tcW w:type="dxa" w:w="21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46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VOALOHANY </w:t>
            </w:r>
            <w:r>
              <w:br/>
            </w:r>
            <w:r>
              <w:rPr>
                <w:spacing w:val="-10"/>
                <w:rFonts w:ascii="Noto Serif" w:hAnsi="Noto Serif" w:eastAsia="Noto Serif"/>
                <w:b/>
                <w:color w:val="000000"/>
                <w:sz w:val="24"/>
              </w:rPr>
              <w:t xml:space="preserve">(09/09/2024 -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83" w:lineRule="exact" w:before="1" w:after="0"/>
              <w:ind w:left="108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NY LITERATIORA</w:t>
            </w:r>
            <w:r>
              <w:rPr>
                <w:spacing w:val="18"/>
                <w:rFonts w:ascii="Noto Serif" w:hAnsi="Noto Serif" w:eastAsia="Noto Serif"/>
                <w:color w:val="000000"/>
                <w:sz w:val="24"/>
              </w:rPr>
              <w:t xml:space="preserve">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NY SOKAJINA </w:t>
            </w:r>
            <w:r>
              <w:br/>
            </w:r>
            <w:r>
              <w:tab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LITERATIORA </w:t>
            </w:r>
            <w:r>
              <w:br/>
            </w:r>
            <w:r>
              <w:tab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MANAZAVA </w:t>
            </w:r>
          </w:p>
          <w:p>
            <w:pPr>
              <w:autoSpaceDN w:val="0"/>
              <w:autoSpaceDE w:val="0"/>
              <w:widowControl/>
              <w:spacing w:line="279" w:lineRule="exact" w:before="825" w:after="0"/>
              <w:ind w:left="108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FOTOANA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LEHIBE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LALOVANA EO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AMIN’NY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FAHAVELOMANA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ANKAPOBENY </w:t>
            </w:r>
          </w:p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87" w:lineRule="exact" w:before="1097" w:after="0"/>
              <w:ind w:left="108" w:right="288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HAINTENY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NY RAFI-TENY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>NY SOKAJIN-</w:t>
            </w:r>
            <w:r>
              <w:br/>
            </w:r>
            <w:r>
              <w:tab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TENY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06" w:right="72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NY SOKAJINA LAHATSORATRA </w:t>
            </w:r>
            <w:r>
              <w:br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MANAZAVA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Ny firafiny amin’ny ankapobeny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Andram-pamaritana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karazany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Ny hakantony </w:t>
            </w:r>
          </w:p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73" w:lineRule="exact" w:before="311" w:after="0"/>
              <w:ind w:left="106" w:right="144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NY FAHATERAHANA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endrika isehoany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Ny dikany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kabary amin’ny famangiana tera-bao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fiheverana ny zanaka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Ny fiheverana ny vehivavy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zanaka sy ny vehivavy manolonana ny </w:t>
            </w:r>
            <w:r>
              <w:tab/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fampandrosoana </w:t>
            </w:r>
          </w:p>
          <w:p>
            <w:pPr>
              <w:autoSpaceDN w:val="0"/>
              <w:tabs>
                <w:tab w:pos="146" w:val="left"/>
                <w:tab w:pos="432" w:val="left"/>
              </w:tabs>
              <w:autoSpaceDE w:val="0"/>
              <w:widowControl/>
              <w:spacing w:line="278" w:lineRule="exact" w:before="558" w:after="0"/>
              <w:ind w:left="106" w:right="1296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NY RAFI-TENY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Ny filazam-potoana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Ny fifanoloana: n-/m-/h-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Ny fanovonana: no-/o-/ho-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Ny fanovonana: o-/ho-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Ny fanovonana: t-/o-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NY SOKAJIN-TENY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Karazany </w:t>
            </w:r>
          </w:p>
        </w:tc>
      </w:tr>
      <w:tr>
        <w:trPr>
          <w:trHeight w:hRule="exact" w:val="5048"/>
        </w:trPr>
        <w:tc>
          <w:tcPr>
            <w:tcW w:type="dxa" w:w="21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74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  <w:r>
              <w:br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FAHAROA </w:t>
            </w:r>
            <w:r>
              <w:br/>
            </w:r>
            <w:r>
              <w:rPr>
                <w:spacing w:val="-10"/>
                <w:rFonts w:ascii="Noto Serif" w:hAnsi="Noto Serif" w:eastAsia="Noto Serif"/>
                <w:b/>
                <w:color w:val="000000"/>
                <w:sz w:val="24"/>
              </w:rPr>
              <w:t xml:space="preserve"> (04/11/2024 -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8" w:val="left"/>
                <w:tab w:pos="400" w:val="left"/>
              </w:tabs>
              <w:autoSpaceDE w:val="0"/>
              <w:widowControl/>
              <w:spacing w:line="282" w:lineRule="exact" w:before="2" w:after="0"/>
              <w:ind w:left="40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NY LITERATIORA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NY SOKAJINA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LITERATIORA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>MANAZAVA</w:t>
            </w:r>
          </w:p>
          <w:p>
            <w:pPr>
              <w:autoSpaceDN w:val="0"/>
              <w:tabs>
                <w:tab w:pos="108" w:val="left"/>
              </w:tabs>
              <w:autoSpaceDE w:val="0"/>
              <w:widowControl/>
              <w:spacing w:line="280" w:lineRule="exact" w:before="548" w:after="0"/>
              <w:ind w:left="40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FOTOANA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LEHIBE LALOVANA </w:t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EO AMIN’NY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FAHAVELOMANA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ANKAPOBENY </w:t>
            </w:r>
          </w:p>
          <w:p>
            <w:pPr>
              <w:autoSpaceDN w:val="0"/>
              <w:tabs>
                <w:tab w:pos="108" w:val="left"/>
                <w:tab w:pos="400" w:val="left"/>
              </w:tabs>
              <w:autoSpaceDE w:val="0"/>
              <w:widowControl/>
              <w:spacing w:line="284" w:lineRule="exact" w:before="543" w:after="0"/>
              <w:ind w:left="40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HAINTENY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>MPAMPIFANDRA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Noto Serif" w:hAnsi="Noto Serif" w:eastAsia="Noto Serif"/>
                <w:b/>
                <w:color w:val="000000"/>
                <w:sz w:val="24"/>
              </w:rPr>
              <w:t xml:space="preserve">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6" w:right="1008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MPANORATRA SY NY ASA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SORANY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Ny tantaram-piainany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Ny asa sorany </w:t>
            </w:r>
            <w:r>
              <w:br/>
            </w:r>
            <w:r>
              <w:rPr>
                <w:spacing w:val="-7"/>
                <w:rFonts w:ascii="Noto Serif" w:hAnsi="Noto Serif" w:eastAsia="Noto Serif"/>
                <w:b/>
                <w:color w:val="000000"/>
                <w:sz w:val="24"/>
              </w:rPr>
              <w:t xml:space="preserve">Jean Joseph RABEARIVELO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RAJAONARIVELO (A) </w:t>
            </w:r>
          </w:p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72" w:lineRule="exact" w:before="288" w:after="0"/>
              <w:ind w:left="106" w:right="144" w:firstLine="0"/>
              <w:jc w:val="left"/>
            </w:pPr>
            <w:r>
              <w:rPr>
                <w:spacing w:val="-11"/>
                <w:rFonts w:ascii="Noto Serif" w:hAnsi="Noto Serif" w:eastAsia="Noto Serif"/>
                <w:b/>
                <w:color w:val="000000"/>
                <w:sz w:val="24"/>
              </w:rPr>
              <w:t xml:space="preserve">NY FAHATERAHANA (tohiny)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fiheverana ny zanaka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Ny fiheverana ny vehivavy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zanaka sy ny vehivavy manolonana ny </w:t>
            </w:r>
            <w:r>
              <w:tab/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fampandrosoana </w:t>
            </w:r>
          </w:p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88" w:lineRule="exact" w:before="550" w:after="0"/>
              <w:ind w:left="106" w:right="1584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MPAMPIAFANDRAY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Karazany </w:t>
            </w:r>
            <w:r>
              <w:br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MPAMPIANKINA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20" w:after="0"/>
        <w:ind w:left="0" w:right="4828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5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637540</wp:posOffset>
            </wp:positionV>
            <wp:extent cx="59372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2126" w:type="dxa"/>
        <w:gridCol w:w="2550" w:type="dxa"/>
        <w:gridCol w:w="4678" w:type="dxa"/>
      </w:tblGrid>
      <w:tr>
        <w:trPr>
          <w:trHeight w:hRule="exact" w:val="284"/>
        </w:trPr>
        <w:tc>
          <w:tcPr>
            <w:tcW w:type="dxa" w:w="212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596"/>
        </w:trPr>
        <w:tc>
          <w:tcPr>
            <w:tcW w:type="dxa" w:w="212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400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MPAMPIANKINA </w:t>
            </w:r>
          </w:p>
        </w:tc>
        <w:tc>
          <w:tcPr>
            <w:tcW w:type="dxa" w:w="467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6" w:right="302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Karazany </w:t>
            </w:r>
          </w:p>
        </w:tc>
      </w:tr>
      <w:tr>
        <w:trPr>
          <w:trHeight w:hRule="exact" w:val="7462"/>
        </w:trPr>
        <w:tc>
          <w:tcPr>
            <w:tcW w:type="dxa" w:w="21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84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FAHATELO </w:t>
            </w:r>
            <w:r>
              <w:br/>
            </w:r>
            <w:r>
              <w:rPr>
                <w:spacing w:val="-10"/>
                <w:rFonts w:ascii="Noto Serif" w:hAnsi="Noto Serif" w:eastAsia="Noto Serif"/>
                <w:b/>
                <w:color w:val="000000"/>
                <w:sz w:val="24"/>
              </w:rPr>
              <w:t xml:space="preserve"> (06/01/2025 -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80" w:lineRule="exact" w:before="8" w:after="0"/>
              <w:ind w:left="108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NY LITERATIORA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</w:t>
            </w:r>
            <w:r>
              <w:br/>
            </w:r>
            <w:r>
              <w:tab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MPANORATRA </w:t>
            </w:r>
            <w:r>
              <w:br/>
            </w:r>
            <w:r>
              <w:tab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MALAGASY SY </w:t>
            </w:r>
            <w:r>
              <w:br/>
            </w:r>
            <w:r>
              <w:tab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ASA SORANY </w:t>
            </w:r>
          </w:p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80" w:lineRule="exact" w:before="1652" w:after="0"/>
              <w:ind w:left="108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FOTOANA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LEHIBE LALOVANA </w:t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EO AMIN’NY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FAHAVELOMANA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ANKAPOBENY </w:t>
            </w:r>
          </w:p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84" w:lineRule="exact" w:before="544" w:after="0"/>
              <w:ind w:left="108" w:right="144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HAINTENY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NY TAMBIN-</w:t>
            </w:r>
            <w:r>
              <w:br/>
            </w:r>
            <w:r>
              <w:tab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</w:t>
            </w:r>
            <w:r>
              <w:br/>
            </w:r>
            <w:r>
              <w:tab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FEHEZANTENY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76" w:lineRule="exact" w:before="12" w:after="0"/>
              <w:ind w:left="10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NY MPANORATRA MALAGASY SY NY </w:t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ASA SORANY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Ny tantaram-piainany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Ny asa sorany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1"/>
              </w:rPr>
              <w:t xml:space="preserve">- 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Ny hankanto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1"/>
              </w:rPr>
              <w:t xml:space="preserve">- 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Ny famoronana </w:t>
            </w:r>
            <w:r>
              <w:br/>
            </w:r>
            <w:r>
              <w:rPr>
                <w:spacing w:val="-7"/>
                <w:rFonts w:ascii="Noto Serif" w:hAnsi="Noto Serif" w:eastAsia="Noto Serif"/>
                <w:b/>
                <w:color w:val="000000"/>
                <w:sz w:val="24"/>
              </w:rPr>
              <w:t xml:space="preserve">Jean Joseph RABEARIVELO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Tononkalo 3 raha kely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RAJAONARIVELO (A) </w:t>
            </w:r>
            <w:r>
              <w:br/>
            </w:r>
            <w:r>
              <w:rPr>
                <w:spacing w:val="-14"/>
                <w:rFonts w:ascii="Noto Serif" w:hAnsi="Noto Serif" w:eastAsia="Noto Serif"/>
                <w:b/>
                <w:i/>
                <w:color w:val="000000"/>
                <w:sz w:val="24"/>
              </w:rPr>
              <w:t xml:space="preserve">I Bina </w:t>
            </w:r>
          </w:p>
          <w:p>
            <w:pPr>
              <w:autoSpaceDN w:val="0"/>
              <w:autoSpaceDE w:val="0"/>
              <w:widowControl/>
              <w:spacing w:line="240" w:lineRule="exact" w:before="274" w:after="0"/>
              <w:ind w:left="106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FAMORANA </w:t>
            </w:r>
          </w:p>
          <w:p>
            <w:pPr>
              <w:autoSpaceDN w:val="0"/>
              <w:autoSpaceDE w:val="0"/>
              <w:widowControl/>
              <w:spacing w:line="274" w:lineRule="exact" w:before="26" w:after="0"/>
              <w:ind w:left="118" w:right="720" w:firstLine="0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endrika isehoany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Ny fiheverana ny amin’ny famorana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Ny kabary fanao amin’ny famorana </w:t>
            </w:r>
          </w:p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75" w:lineRule="exact" w:before="565" w:after="0"/>
              <w:ind w:left="10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NY TAMBIN-TENY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karazany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NY FEHEZANTENY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NY FEHEZANTENY KELY INDRINDRA </w:t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(F K I)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Mivany roa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Mivany telo </w:t>
            </w:r>
          </w:p>
        </w:tc>
      </w:tr>
      <w:tr>
        <w:trPr>
          <w:trHeight w:hRule="exact" w:val="5978"/>
        </w:trPr>
        <w:tc>
          <w:tcPr>
            <w:tcW w:type="dxa" w:w="21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2439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FAHEFATRA </w:t>
            </w:r>
            <w:r>
              <w:br/>
            </w:r>
            <w:r>
              <w:rPr>
                <w:spacing w:val="-10"/>
                <w:rFonts w:ascii="Noto Serif" w:hAnsi="Noto Serif" w:eastAsia="Noto Serif"/>
                <w:b/>
                <w:color w:val="000000"/>
                <w:sz w:val="24"/>
              </w:rPr>
              <w:t xml:space="preserve"> (03/03/2025 -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79" w:lineRule="exact" w:before="7" w:after="0"/>
              <w:ind w:left="108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NY LITERATIORA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</w:t>
            </w:r>
            <w:r>
              <w:br/>
            </w:r>
            <w:r>
              <w:tab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MPANORATRA </w:t>
            </w:r>
            <w:r>
              <w:br/>
            </w:r>
            <w:r>
              <w:tab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SY NY ASA </w:t>
            </w:r>
            <w:r>
              <w:br/>
            </w:r>
            <w:r>
              <w:tab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SORATRA </w:t>
            </w:r>
            <w:r>
              <w:br/>
            </w:r>
            <w:r>
              <w:tab/>
            </w:r>
            <w:r>
              <w:rPr>
                <w:spacing w:val="-8"/>
                <w:rFonts w:ascii="Noto Serif" w:hAnsi="Noto Serif" w:eastAsia="Noto Serif"/>
                <w:b/>
                <w:color w:val="000000"/>
                <w:sz w:val="24"/>
              </w:rPr>
              <w:t xml:space="preserve">IANARANA </w:t>
            </w:r>
          </w:p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81" w:lineRule="exact" w:before="272" w:after="0"/>
              <w:ind w:left="108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FOTOANA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LEHIBE LALOVANA </w:t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EO AMIN’NY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FAHAVELOMANA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ANKAPOBENY </w:t>
            </w:r>
          </w:p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79" w:lineRule="exact" w:before="549" w:after="0"/>
              <w:ind w:left="108" w:right="144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HAINTENY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</w:t>
            </w:r>
            <w:r>
              <w:br/>
            </w:r>
            <w:r>
              <w:tab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FEHEZANTENY </w:t>
            </w:r>
            <w:r>
              <w:br/>
            </w:r>
            <w:r>
              <w:tab/>
            </w:r>
            <w:r>
              <w:rPr>
                <w:spacing w:val="4"/>
                <w:rFonts w:ascii="Noto Serif" w:hAnsi="Noto Serif" w:eastAsia="Noto Serif"/>
                <w:b/>
                <w:color w:val="000000"/>
                <w:sz w:val="24"/>
              </w:rPr>
              <w:t xml:space="preserve">KELY </w:t>
            </w:r>
            <w:r>
              <w:br/>
            </w:r>
            <w:r>
              <w:tab/>
            </w: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INDRINDRA (F K </w:t>
            </w:r>
            <w:r>
              <w:tab/>
            </w:r>
            <w:r>
              <w:rPr>
                <w:spacing w:val="-7"/>
                <w:rFonts w:ascii="Noto Serif" w:hAnsi="Noto Serif" w:eastAsia="Noto Serif"/>
                <w:b/>
                <w:color w:val="000000"/>
                <w:sz w:val="24"/>
              </w:rPr>
              <w:t xml:space="preserve">I)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06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NY MPANORATRA SY NY ASA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584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SORATRA IANARANA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DOX : 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tononkalo 3 raha kely </w:t>
            </w:r>
          </w:p>
          <w:p>
            <w:pPr>
              <w:autoSpaceDN w:val="0"/>
              <w:autoSpaceDE w:val="0"/>
              <w:widowControl/>
              <w:spacing w:line="240" w:lineRule="exact" w:before="1240" w:after="0"/>
              <w:ind w:left="106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b/>
                <w:color w:val="000000"/>
                <w:sz w:val="24"/>
              </w:rPr>
              <w:t xml:space="preserve">NY FAMORANA (tohiny) </w:t>
            </w:r>
          </w:p>
          <w:p>
            <w:pPr>
              <w:autoSpaceDN w:val="0"/>
              <w:autoSpaceDE w:val="0"/>
              <w:widowControl/>
              <w:spacing w:line="276" w:lineRule="exact" w:before="22" w:after="0"/>
              <w:ind w:left="118" w:right="720" w:firstLine="0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Ny fiheverana ny amin’ny famorana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Ny kabary fanao amin’ny famorana </w:t>
            </w:r>
          </w:p>
          <w:p>
            <w:pPr>
              <w:autoSpaceDN w:val="0"/>
              <w:autoSpaceDE w:val="0"/>
              <w:widowControl/>
              <w:spacing w:line="240" w:lineRule="exact" w:before="926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HEVITRA ARA-DRAFITRA (H.A.D)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18" w:right="2016" w:hanging="12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SY NY FITODIKA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Ny lazaina, ny fitodika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118" w:right="144" w:firstLine="282"/>
              <w:jc w:val="left"/>
            </w:pP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“iharana”/”mpandray”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Ny RF “iharana”/”mpandray”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Ny lazaina, ny fitodika “atao”/”fitaovana” </w:t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Ny RF “atao”/”fitaovana”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50" w:after="0"/>
        <w:ind w:left="0" w:right="4828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6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637540</wp:posOffset>
            </wp:positionV>
            <wp:extent cx="59372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2126" w:type="dxa"/>
        <w:gridCol w:w="2550" w:type="dxa"/>
        <w:gridCol w:w="4678" w:type="dxa"/>
      </w:tblGrid>
      <w:tr>
        <w:trPr>
          <w:trHeight w:hRule="exact" w:val="284"/>
        </w:trPr>
        <w:tc>
          <w:tcPr>
            <w:tcW w:type="dxa" w:w="212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7040"/>
        </w:trPr>
        <w:tc>
          <w:tcPr>
            <w:tcW w:type="dxa" w:w="2126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02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VANIM-POTOANA</w:t>
            </w:r>
            <w:r>
              <w:br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FAHADIMY </w:t>
            </w:r>
            <w:r>
              <w:br/>
            </w:r>
            <w:r>
              <w:rPr>
                <w:spacing w:val="-10"/>
                <w:rFonts w:ascii="Noto Serif" w:hAnsi="Noto Serif" w:eastAsia="Noto Serif"/>
                <w:b/>
                <w:color w:val="000000"/>
                <w:sz w:val="24"/>
              </w:rPr>
              <w:t xml:space="preserve"> (28/04/2025 -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550"/>
            <w:tcBorders>
              <w:left w:sz="2.0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81" w:lineRule="exact" w:before="5" w:after="0"/>
              <w:ind w:left="108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NY LITERATIORA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NY MALAGASY </w:t>
            </w:r>
            <w:r>
              <w:br/>
            </w:r>
            <w:r>
              <w:tab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SY NY ZAVA-</w:t>
            </w:r>
            <w:r>
              <w:br/>
            </w:r>
            <w:r>
              <w:tab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KANTONY </w:t>
            </w:r>
          </w:p>
          <w:p>
            <w:pPr>
              <w:autoSpaceDN w:val="0"/>
              <w:autoSpaceDE w:val="0"/>
              <w:widowControl/>
              <w:spacing w:line="280" w:lineRule="exact" w:before="824" w:after="0"/>
              <w:ind w:left="108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FOTOANA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LEHIBE LALOVANA </w:t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EO AMIN’NY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FAHAVELOMANA :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ANKAPOBENY </w:t>
            </w:r>
          </w:p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81" w:lineRule="exact" w:before="547" w:after="0"/>
              <w:ind w:left="108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HAINTENY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NY HEVITRA </w:t>
            </w:r>
            <w:r>
              <w:br/>
            </w:r>
            <w:r>
              <w:tab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ARA-DRAFITRA </w:t>
            </w:r>
            <w:r>
              <w:br/>
            </w:r>
            <w:r>
              <w:tab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SY NY FITODIKA </w:t>
            </w:r>
          </w:p>
        </w:tc>
        <w:tc>
          <w:tcPr>
            <w:tcW w:type="dxa" w:w="4678"/>
            <w:tcBorders>
              <w:left w:sz="2.0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0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>NY MALAGASY SY NY ZAVA-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KANTONY </w:t>
            </w:r>
          </w:p>
          <w:p>
            <w:pPr>
              <w:autoSpaceDN w:val="0"/>
              <w:autoSpaceDE w:val="0"/>
              <w:widowControl/>
              <w:spacing w:line="248" w:lineRule="exact" w:before="36" w:after="0"/>
              <w:ind w:left="70" w:right="0" w:firstLine="0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Ny toetry ny kanto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432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432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Karazany </w:t>
            </w:r>
          </w:p>
          <w:p>
            <w:pPr>
              <w:autoSpaceDN w:val="0"/>
              <w:autoSpaceDE w:val="0"/>
              <w:widowControl/>
              <w:spacing w:line="244" w:lineRule="exact" w:before="32" w:after="0"/>
              <w:ind w:left="0" w:right="0" w:firstLine="0"/>
              <w:jc w:val="center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Ny soa azo avy amin’ny zava-kanto </w:t>
            </w:r>
          </w:p>
          <w:p>
            <w:pPr>
              <w:autoSpaceDN w:val="0"/>
              <w:autoSpaceDE w:val="0"/>
              <w:widowControl/>
              <w:spacing w:line="270" w:lineRule="exact" w:before="430" w:after="0"/>
              <w:ind w:left="118" w:right="288" w:hanging="12"/>
              <w:jc w:val="left"/>
            </w:pPr>
            <w:r>
              <w:rPr>
                <w:spacing w:val="-9"/>
                <w:rFonts w:ascii="Noto Serif" w:hAnsi="Noto Serif" w:eastAsia="Noto Serif"/>
                <w:b/>
                <w:color w:val="000000"/>
                <w:sz w:val="24"/>
              </w:rPr>
              <w:t xml:space="preserve">NY FANAMBADIANA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Ny endrika isehoany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Ny fanoitra mampahomby ny tokantrano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Ny kabary amim-panamabadiana </w:t>
            </w:r>
          </w:p>
          <w:p>
            <w:pPr>
              <w:autoSpaceDN w:val="0"/>
              <w:autoSpaceDE w:val="0"/>
              <w:widowControl/>
              <w:spacing w:line="240" w:lineRule="exact" w:before="600" w:after="0"/>
              <w:ind w:left="0" w:right="0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NY HEVITRA ARA-DRAFITRA (H.A.D)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18" w:right="2016" w:hanging="12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SY NY FITODIKA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Ny lazaina, ny fitodika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118" w:right="576" w:firstLine="282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“sehatra”/”mpanao”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Ny RF “sehatra”/”mpanao”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>Ny lazaina, ny fitodika “mpamari-toe-</w:t>
            </w:r>
          </w:p>
          <w:p>
            <w:pPr>
              <w:autoSpaceDN w:val="0"/>
              <w:autoSpaceDE w:val="0"/>
              <w:widowControl/>
              <w:spacing w:line="272" w:lineRule="exact" w:before="2" w:after="0"/>
              <w:ind w:left="118" w:right="432" w:firstLine="282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javatra”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Ny RF “mpari-toe-javatra”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Ny lazaina, ny fitodika “mpampanao”/ </w:t>
            </w:r>
          </w:p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76" w:lineRule="exact" w:before="0" w:after="0"/>
              <w:ind w:left="118" w:right="864" w:firstLine="0"/>
              <w:jc w:val="left"/>
            </w:pP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“mpifanao”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Ny RF “mpampanao”/ “mpifanao” </w:t>
            </w:r>
          </w:p>
        </w:tc>
      </w:tr>
      <w:tr>
        <w:trPr>
          <w:trHeight w:hRule="exact" w:val="610"/>
        </w:trPr>
        <w:tc>
          <w:tcPr>
            <w:tcW w:type="dxa" w:w="3809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228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08" w:right="1728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FANONERANA, FAMERENANA SY TOMBANA </w:t>
            </w:r>
            <w:r>
              <w:br/>
            </w:r>
            <w:r>
              <w:rPr>
                <w:spacing w:val="-7"/>
                <w:rFonts w:ascii="Noto Serif" w:hAnsi="Noto Serif" w:eastAsia="Noto Serif"/>
                <w:b/>
                <w:color w:val="000000"/>
                <w:sz w:val="24"/>
              </w:rPr>
              <w:t xml:space="preserve">FAMARANANA </w:t>
            </w:r>
          </w:p>
        </w:tc>
      </w:tr>
      <w:tr>
        <w:trPr>
          <w:trHeight w:hRule="exact" w:val="704"/>
        </w:trPr>
        <w:tc>
          <w:tcPr>
            <w:tcW w:type="dxa" w:w="9354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FIALAN-TSASATRA FARANY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232" w:after="0"/>
        <w:ind w:left="0" w:right="4828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7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4"/>
          <w:rFonts w:ascii="Noto Serif" w:hAnsi="Noto Serif" w:eastAsia="Noto Serif"/>
          <w:b/>
          <w:color w:val="000000"/>
          <w:sz w:val="28"/>
        </w:rPr>
        <w:t xml:space="preserve">FRANÇAIS </w:t>
      </w:r>
    </w:p>
    <w:p>
      <w:pPr>
        <w:autoSpaceDN w:val="0"/>
        <w:autoSpaceDE w:val="0"/>
        <w:widowControl/>
        <w:spacing w:line="432" w:lineRule="exact" w:before="288" w:after="184"/>
        <w:ind w:left="1176" w:right="5328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DUREE D’UNE SEANCE: Deux (02) heures </w:t>
      </w:r>
      <w:r>
        <w:br/>
      </w:r>
      <w:r>
        <w:rPr>
          <w:spacing w:val="-4"/>
          <w:rFonts w:ascii="Noto Serif" w:hAnsi="Noto Serif" w:eastAsia="Noto Serif"/>
          <w:color w:val="000000"/>
          <w:sz w:val="22"/>
        </w:rPr>
        <w:t xml:space="preserve">NOMBRE DE SEANCES PAR SEMAINE : Trois(03)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4" w:type="dxa"/>
      </w:tblPr>
      <w:tblGrid>
        <w:gridCol w:w="1762" w:type="dxa"/>
        <w:gridCol w:w="2769" w:type="dxa"/>
        <w:gridCol w:w="4682" w:type="dxa"/>
      </w:tblGrid>
      <w:tr>
        <w:trPr>
          <w:trHeight w:hRule="exact" w:val="764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11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1" w:lineRule="exact" w:before="0" w:after="0"/>
              <w:ind w:left="108" w:right="288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110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47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60" w:after="0"/>
              <w:ind w:left="0" w:right="0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74" w:after="0"/>
              <w:ind w:left="108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DECRIRE </w:t>
            </w:r>
          </w:p>
          <w:p>
            <w:pPr>
              <w:autoSpaceDN w:val="0"/>
              <w:autoSpaceDE w:val="0"/>
              <w:widowControl/>
              <w:spacing w:line="298" w:lineRule="exact" w:before="152" w:after="0"/>
              <w:ind w:left="108" w:right="288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1. Produire une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description orale et/ ou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écrite neutre, selon un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plan d’organisation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donné ; </w:t>
            </w:r>
          </w:p>
          <w:p>
            <w:pPr>
              <w:autoSpaceDN w:val="0"/>
              <w:autoSpaceDE w:val="0"/>
              <w:widowControl/>
              <w:spacing w:line="298" w:lineRule="exact" w:before="162" w:after="0"/>
              <w:ind w:left="108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2. Produire une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description orale et/ou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écrite en mettant en valeur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certaines caractéristiques </w:t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de l’objet décrit ; </w:t>
            </w:r>
          </w:p>
          <w:p>
            <w:pPr>
              <w:autoSpaceDN w:val="0"/>
              <w:autoSpaceDE w:val="0"/>
              <w:widowControl/>
              <w:spacing w:line="298" w:lineRule="exact" w:before="160" w:after="0"/>
              <w:ind w:left="108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3. Formuler une définition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à partir des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>caractéristiques dégagées.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Réinvestissement des acquis des classes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1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précédentes. </w:t>
            </w:r>
          </w:p>
          <w:p>
            <w:pPr>
              <w:autoSpaceDN w:val="0"/>
              <w:autoSpaceDE w:val="0"/>
              <w:widowControl/>
              <w:spacing w:line="240" w:lineRule="exact" w:before="226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Lexique </w:t>
            </w:r>
          </w:p>
          <w:p>
            <w:pPr>
              <w:autoSpaceDN w:val="0"/>
              <w:autoSpaceDE w:val="0"/>
              <w:widowControl/>
              <w:spacing w:line="244" w:lineRule="exact" w:before="206" w:after="0"/>
              <w:ind w:left="110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• Le champ lexical de l’objet décrit ; </w:t>
            </w:r>
          </w:p>
          <w:p>
            <w:pPr>
              <w:autoSpaceDN w:val="0"/>
              <w:autoSpaceDE w:val="0"/>
              <w:widowControl/>
              <w:spacing w:line="244" w:lineRule="exact" w:before="214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• Le champ sémantique des termes utilisés ; </w:t>
            </w:r>
          </w:p>
          <w:p>
            <w:pPr>
              <w:autoSpaceDN w:val="0"/>
              <w:autoSpaceDE w:val="0"/>
              <w:widowControl/>
              <w:spacing w:line="244" w:lineRule="exact" w:before="214" w:after="0"/>
              <w:ind w:left="110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• La synonymie ; </w:t>
            </w:r>
          </w:p>
          <w:p>
            <w:pPr>
              <w:autoSpaceDN w:val="0"/>
              <w:autoSpaceDE w:val="0"/>
              <w:widowControl/>
              <w:spacing w:line="244" w:lineRule="exact" w:before="214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moyens lexicaux de l’emphase. </w:t>
            </w:r>
          </w:p>
          <w:p>
            <w:pPr>
              <w:autoSpaceDN w:val="0"/>
              <w:autoSpaceDE w:val="0"/>
              <w:widowControl/>
              <w:spacing w:line="240" w:lineRule="exact" w:before="226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Grammaire </w:t>
            </w:r>
          </w:p>
          <w:p>
            <w:pPr>
              <w:autoSpaceDN w:val="0"/>
              <w:autoSpaceDE w:val="0"/>
              <w:widowControl/>
              <w:spacing w:line="244" w:lineRule="exact" w:before="204" w:after="0"/>
              <w:ind w:left="110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• L’adjectif qualificatif (fonction, degré) ; </w:t>
            </w:r>
          </w:p>
          <w:p>
            <w:pPr>
              <w:autoSpaceDN w:val="0"/>
              <w:autoSpaceDE w:val="0"/>
              <w:widowControl/>
              <w:spacing w:line="242" w:lineRule="exact" w:before="21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 groupe nominal : expansion ; </w:t>
            </w:r>
          </w:p>
          <w:p>
            <w:pPr>
              <w:autoSpaceDN w:val="0"/>
              <w:autoSpaceDE w:val="0"/>
              <w:widowControl/>
              <w:spacing w:line="240" w:lineRule="exact" w:before="216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•Le groupe verbal : expansion, expression 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10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écrite ; </w:t>
            </w:r>
          </w:p>
          <w:p>
            <w:pPr>
              <w:autoSpaceDN w:val="0"/>
              <w:autoSpaceDE w:val="0"/>
              <w:widowControl/>
              <w:spacing w:line="244" w:lineRule="exact" w:before="216" w:after="0"/>
              <w:ind w:left="110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• L’emphase ; </w:t>
            </w:r>
          </w:p>
          <w:p>
            <w:pPr>
              <w:autoSpaceDN w:val="0"/>
              <w:autoSpaceDE w:val="0"/>
              <w:widowControl/>
              <w:spacing w:line="244" w:lineRule="exact" w:before="214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La nominalisation. </w:t>
            </w:r>
          </w:p>
          <w:p>
            <w:pPr>
              <w:autoSpaceDN w:val="0"/>
              <w:autoSpaceDE w:val="0"/>
              <w:widowControl/>
              <w:spacing w:line="240" w:lineRule="exact" w:before="224" w:after="0"/>
              <w:ind w:left="110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Conjugaison</w:t>
            </w:r>
          </w:p>
          <w:p>
            <w:pPr>
              <w:autoSpaceDN w:val="0"/>
              <w:autoSpaceDE w:val="0"/>
              <w:widowControl/>
              <w:spacing w:line="240" w:lineRule="exact" w:before="20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 présent </w:t>
            </w:r>
          </w:p>
          <w:p>
            <w:pPr>
              <w:autoSpaceDN w:val="0"/>
              <w:autoSpaceDE w:val="0"/>
              <w:widowControl/>
              <w:spacing w:line="242" w:lineRule="exact" w:before="220" w:after="0"/>
              <w:ind w:left="110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• L’imparfait </w:t>
            </w:r>
          </w:p>
        </w:tc>
      </w:tr>
      <w:tr>
        <w:trPr>
          <w:trHeight w:hRule="exact" w:val="426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8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(04/11/2024 au 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1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08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RACONTER </w:t>
            </w:r>
          </w:p>
          <w:p>
            <w:pPr>
              <w:autoSpaceDN w:val="0"/>
              <w:autoSpaceDE w:val="0"/>
              <w:widowControl/>
              <w:spacing w:line="240" w:lineRule="exact" w:before="210" w:after="0"/>
              <w:ind w:left="108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1.- Rapporter des paroles </w:t>
            </w:r>
          </w:p>
          <w:p>
            <w:pPr>
              <w:autoSpaceDN w:val="0"/>
              <w:autoSpaceDE w:val="0"/>
              <w:widowControl/>
              <w:spacing w:line="240" w:lineRule="exact" w:before="216" w:after="0"/>
              <w:ind w:left="108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au style direct </w:t>
            </w:r>
          </w:p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• au style indirect, dans un 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08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récit oral et / ou écrit ; 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08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2.-Produire un récit </w:t>
            </w:r>
          </w:p>
          <w:p>
            <w:pPr>
              <w:autoSpaceDN w:val="0"/>
              <w:autoSpaceDE w:val="0"/>
              <w:widowControl/>
              <w:spacing w:line="240" w:lineRule="exact" w:before="56" w:after="0"/>
              <w:ind w:left="108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organisé : </w:t>
            </w:r>
          </w:p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selon la chronologie des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08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faits/ événements,… </w:t>
            </w:r>
          </w:p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>• selon le schéma narratif.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Réinvestissement des acquis des classes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1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précédentes. </w:t>
            </w:r>
          </w:p>
          <w:p>
            <w:pPr>
              <w:autoSpaceDN w:val="0"/>
              <w:autoSpaceDE w:val="0"/>
              <w:widowControl/>
              <w:spacing w:line="240" w:lineRule="exact" w:before="228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Lexique </w:t>
            </w:r>
          </w:p>
          <w:p>
            <w:pPr>
              <w:autoSpaceDN w:val="0"/>
              <w:autoSpaceDE w:val="0"/>
              <w:widowControl/>
              <w:spacing w:line="240" w:lineRule="exact" w:before="204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Champ lexical du thème, du récit </w:t>
            </w:r>
          </w:p>
          <w:p>
            <w:pPr>
              <w:autoSpaceDN w:val="0"/>
              <w:autoSpaceDE w:val="0"/>
              <w:widowControl/>
              <w:spacing w:line="240" w:lineRule="exact" w:before="218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La synonymie </w:t>
            </w:r>
          </w:p>
          <w:p>
            <w:pPr>
              <w:autoSpaceDN w:val="0"/>
              <w:autoSpaceDE w:val="0"/>
              <w:widowControl/>
              <w:spacing w:line="240" w:lineRule="exact" w:before="230" w:after="0"/>
              <w:ind w:left="110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44" w:lineRule="exact" w:before="206" w:after="0"/>
              <w:ind w:left="0" w:right="0" w:firstLine="0"/>
              <w:jc w:val="center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indicateurs servant à organiser le récit : -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selon la chronologie - selon le lieu </w:t>
            </w:r>
          </w:p>
          <w:p>
            <w:pPr>
              <w:autoSpaceDN w:val="0"/>
              <w:autoSpaceDE w:val="0"/>
              <w:widowControl/>
              <w:spacing w:line="240" w:lineRule="exact" w:before="214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temps du récit et du discours </w:t>
            </w:r>
          </w:p>
          <w:p>
            <w:pPr>
              <w:autoSpaceDN w:val="0"/>
              <w:autoSpaceDE w:val="0"/>
              <w:widowControl/>
              <w:spacing w:line="240" w:lineRule="exact" w:before="21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articulateurs logiques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460" w:after="0"/>
        <w:ind w:left="0" w:right="4828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8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4" w:type="dxa"/>
      </w:tblPr>
      <w:tblGrid>
        <w:gridCol w:w="1762" w:type="dxa"/>
        <w:gridCol w:w="2769" w:type="dxa"/>
        <w:gridCol w:w="4682" w:type="dxa"/>
      </w:tblGrid>
      <w:tr>
        <w:trPr>
          <w:trHeight w:hRule="exact" w:val="7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1" w:lineRule="exact" w:before="0" w:after="0"/>
              <w:ind w:left="108" w:right="288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238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• Les transformations liées au passage du style 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direct au style indirect ou vice versa : </w:t>
            </w:r>
          </w:p>
          <w:p>
            <w:pPr>
              <w:autoSpaceDN w:val="0"/>
              <w:autoSpaceDE w:val="0"/>
              <w:widowControl/>
              <w:spacing w:line="240" w:lineRule="exact" w:before="218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- des ponctuations ; 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- des temps des verbes ; </w:t>
            </w:r>
          </w:p>
          <w:p>
            <w:pPr>
              <w:autoSpaceDN w:val="0"/>
              <w:autoSpaceDE w:val="0"/>
              <w:widowControl/>
              <w:spacing w:line="240" w:lineRule="exact" w:before="216" w:after="0"/>
              <w:ind w:left="110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- des pronoms personnels ; </w:t>
            </w:r>
          </w:p>
          <w:p>
            <w:pPr>
              <w:autoSpaceDN w:val="0"/>
              <w:autoSpaceDE w:val="0"/>
              <w:widowControl/>
              <w:spacing w:line="240" w:lineRule="exact" w:before="218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- des adverbes de temps (ex : hier/ la </w:t>
            </w:r>
          </w:p>
          <w:p>
            <w:pPr>
              <w:autoSpaceDN w:val="0"/>
              <w:autoSpaceDE w:val="0"/>
              <w:widowControl/>
              <w:spacing w:line="244" w:lineRule="exact" w:before="54" w:after="0"/>
              <w:ind w:left="110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color w:val="000000"/>
                <w:sz w:val="24"/>
              </w:rPr>
              <w:t xml:space="preserve">veille…) ; </w:t>
            </w:r>
          </w:p>
          <w:p>
            <w:pPr>
              <w:autoSpaceDN w:val="0"/>
              <w:autoSpaceDE w:val="0"/>
              <w:widowControl/>
              <w:spacing w:line="240" w:lineRule="exact" w:before="218" w:after="0"/>
              <w:ind w:left="110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- des adverbes de lieu (ex : ici, là-bas) ; </w:t>
            </w:r>
          </w:p>
          <w:p>
            <w:pPr>
              <w:autoSpaceDN w:val="0"/>
              <w:autoSpaceDE w:val="0"/>
              <w:widowControl/>
              <w:spacing w:line="240" w:lineRule="exact" w:before="218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- des pronoms et des adjectifs possessifs. </w:t>
            </w:r>
          </w:p>
          <w:p>
            <w:pPr>
              <w:autoSpaceDN w:val="0"/>
              <w:autoSpaceDE w:val="0"/>
              <w:widowControl/>
              <w:spacing w:line="240" w:lineRule="exact" w:before="214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La subordonnée complétive à l’indicatif et </w:t>
            </w:r>
          </w:p>
          <w:p>
            <w:pPr>
              <w:autoSpaceDN w:val="0"/>
              <w:autoSpaceDE w:val="0"/>
              <w:widowControl/>
              <w:spacing w:line="240" w:lineRule="exact" w:before="62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au subjonctif. </w:t>
            </w:r>
          </w:p>
          <w:p>
            <w:pPr>
              <w:autoSpaceDN w:val="0"/>
              <w:autoSpaceDE w:val="0"/>
              <w:widowControl/>
              <w:spacing w:line="240" w:lineRule="exact" w:before="226" w:after="0"/>
              <w:ind w:left="110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Conjugaison</w:t>
            </w:r>
          </w:p>
          <w:p>
            <w:pPr>
              <w:autoSpaceDN w:val="0"/>
              <w:autoSpaceDE w:val="0"/>
              <w:widowControl/>
              <w:spacing w:line="240" w:lineRule="exact" w:before="206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Le présent, l’imparfait, le passé simple de </w:t>
            </w:r>
          </w:p>
          <w:p>
            <w:pPr>
              <w:autoSpaceDN w:val="0"/>
              <w:autoSpaceDE w:val="0"/>
              <w:widowControl/>
              <w:spacing w:line="242" w:lineRule="exact" w:before="58" w:after="0"/>
              <w:ind w:left="11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l’indicatif ; </w:t>
            </w:r>
          </w:p>
          <w:p>
            <w:pPr>
              <w:autoSpaceDN w:val="0"/>
              <w:autoSpaceDE w:val="0"/>
              <w:widowControl/>
              <w:spacing w:line="244" w:lineRule="exact" w:before="21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 présent du subjonctif. </w:t>
            </w:r>
          </w:p>
        </w:tc>
      </w:tr>
      <w:tr>
        <w:trPr>
          <w:trHeight w:hRule="exact" w:val="726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86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TROISIEME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(06/01/2025 au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1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INFORMER </w:t>
            </w:r>
          </w:p>
          <w:p>
            <w:pPr>
              <w:autoSpaceDN w:val="0"/>
              <w:autoSpaceDE w:val="0"/>
              <w:widowControl/>
              <w:spacing w:line="299" w:lineRule="exact" w:before="149" w:after="0"/>
              <w:ind w:left="108" w:right="144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1.- Poser des questions </w:t>
            </w:r>
            <w:r>
              <w:br/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pour demander des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informations à l’oral et /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ou à l’écrit ; </w:t>
            </w:r>
          </w:p>
          <w:p>
            <w:pPr>
              <w:autoSpaceDN w:val="0"/>
              <w:autoSpaceDE w:val="0"/>
              <w:widowControl/>
              <w:spacing w:line="298" w:lineRule="exact" w:before="158" w:after="0"/>
              <w:ind w:left="108" w:right="144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2.- Présenter à l’oral et /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ou à l’écrit, les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informations plus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importantes sur un sujet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donné. 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7" w:lineRule="exact" w:before="0" w:after="0"/>
              <w:ind w:left="110" w:right="576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Réinvestissement des acquis des classes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précédentes. </w:t>
            </w:r>
          </w:p>
          <w:p>
            <w:pPr>
              <w:autoSpaceDN w:val="0"/>
              <w:autoSpaceDE w:val="0"/>
              <w:widowControl/>
              <w:spacing w:line="240" w:lineRule="exact" w:before="228" w:after="0"/>
              <w:ind w:left="110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>Lexique</w:t>
            </w:r>
          </w:p>
          <w:p>
            <w:pPr>
              <w:autoSpaceDN w:val="0"/>
              <w:autoSpaceDE w:val="0"/>
              <w:widowControl/>
              <w:spacing w:line="301" w:lineRule="exact" w:before="143" w:after="0"/>
              <w:ind w:left="110" w:right="576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• Noms désignant les différentes sources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d’informations (sonores, visuelles,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scripturales) </w:t>
            </w:r>
          </w:p>
          <w:p>
            <w:pPr>
              <w:autoSpaceDN w:val="0"/>
              <w:autoSpaceDE w:val="0"/>
              <w:widowControl/>
              <w:spacing w:line="240" w:lineRule="exact" w:before="212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Champ lexical du sujet à traiter </w:t>
            </w:r>
          </w:p>
          <w:p>
            <w:pPr>
              <w:autoSpaceDN w:val="0"/>
              <w:autoSpaceDE w:val="0"/>
              <w:widowControl/>
              <w:spacing w:line="240" w:lineRule="exact" w:before="230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Grammaire </w:t>
            </w:r>
          </w:p>
          <w:p>
            <w:pPr>
              <w:autoSpaceDN w:val="0"/>
              <w:autoSpaceDE w:val="0"/>
              <w:widowControl/>
              <w:spacing w:line="244" w:lineRule="exact" w:before="20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différents types de phrases (rappel) ; </w:t>
            </w:r>
          </w:p>
          <w:p>
            <w:pPr>
              <w:autoSpaceDN w:val="0"/>
              <w:autoSpaceDE w:val="0"/>
              <w:widowControl/>
              <w:spacing w:line="240" w:lineRule="exact" w:before="214" w:after="0"/>
              <w:ind w:left="110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• Le type interrogatif : </w:t>
            </w:r>
          </w:p>
          <w:p>
            <w:pPr>
              <w:autoSpaceDN w:val="0"/>
              <w:autoSpaceDE w:val="0"/>
              <w:widowControl/>
              <w:spacing w:line="244" w:lineRule="exact" w:before="21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- l’interrogation directe 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1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- la subordonnée interrogative indirecte </w:t>
            </w:r>
          </w:p>
          <w:p>
            <w:pPr>
              <w:autoSpaceDN w:val="0"/>
              <w:autoSpaceDE w:val="0"/>
              <w:widowControl/>
              <w:spacing w:line="299" w:lineRule="exact" w:before="155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N.B. L’étude de la forme interrogative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implique celle des moyens linguistiques de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l’interrogation, à savoir : les moyens lexicaux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(pronoms, adjectifs, adverbes interrogatifs),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le(s) moyen(s) syntaxique(s) (l’inversion de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sujet), le(s) moyen(s) prosodique(s) (la courbe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mélodique).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00" w:after="0"/>
        <w:ind w:left="0" w:right="4828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9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4" w:type="dxa"/>
      </w:tblPr>
      <w:tblGrid>
        <w:gridCol w:w="1762" w:type="dxa"/>
        <w:gridCol w:w="2769" w:type="dxa"/>
        <w:gridCol w:w="4682" w:type="dxa"/>
      </w:tblGrid>
      <w:tr>
        <w:trPr>
          <w:trHeight w:hRule="exact" w:val="7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1" w:lineRule="exact" w:before="0" w:after="0"/>
              <w:ind w:left="108" w:right="288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238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Cette étude est cependant à faire de manière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intégrée. </w:t>
            </w:r>
          </w:p>
          <w:p>
            <w:pPr>
              <w:autoSpaceDN w:val="0"/>
              <w:autoSpaceDE w:val="0"/>
              <w:widowControl/>
              <w:spacing w:line="240" w:lineRule="exact" w:before="228" w:after="0"/>
              <w:ind w:left="110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44" w:lineRule="exact" w:before="206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• La phrase nominale ; </w:t>
            </w:r>
          </w:p>
          <w:p>
            <w:pPr>
              <w:autoSpaceDN w:val="0"/>
              <w:autoSpaceDE w:val="0"/>
              <w:widowControl/>
              <w:spacing w:line="240" w:lineRule="exact" w:before="212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L’expression de la politesse par le présent 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du conditionnel ; </w:t>
            </w:r>
          </w:p>
          <w:p>
            <w:pPr>
              <w:autoSpaceDN w:val="0"/>
              <w:autoSpaceDE w:val="0"/>
              <w:widowControl/>
              <w:spacing w:line="244" w:lineRule="exact" w:before="21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indicateurs du temps, du lieu ; </w:t>
            </w:r>
          </w:p>
          <w:p>
            <w:pPr>
              <w:autoSpaceDN w:val="0"/>
              <w:autoSpaceDE w:val="0"/>
              <w:widowControl/>
              <w:spacing w:line="244" w:lineRule="exact" w:before="214" w:after="0"/>
              <w:ind w:left="0" w:right="0" w:firstLine="0"/>
              <w:jc w:val="center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articulateurs logiques/ chronologiques ; </w:t>
            </w:r>
          </w:p>
          <w:p>
            <w:pPr>
              <w:autoSpaceDN w:val="0"/>
              <w:autoSpaceDE w:val="0"/>
              <w:widowControl/>
              <w:spacing w:line="240" w:lineRule="exact" w:before="214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L’expression de la concession et/ ou de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l’opposition : mais, cependant, pourtant… 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Le superlatif </w:t>
            </w:r>
          </w:p>
          <w:p>
            <w:pPr>
              <w:autoSpaceDN w:val="0"/>
              <w:autoSpaceDE w:val="0"/>
              <w:widowControl/>
              <w:spacing w:line="240" w:lineRule="exact" w:before="228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Conjugaison </w:t>
            </w:r>
          </w:p>
          <w:p>
            <w:pPr>
              <w:autoSpaceDN w:val="0"/>
              <w:autoSpaceDE w:val="0"/>
              <w:widowControl/>
              <w:spacing w:line="240" w:lineRule="exact" w:before="206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Le conditionnel </w:t>
            </w:r>
          </w:p>
          <w:p>
            <w:pPr>
              <w:autoSpaceDN w:val="0"/>
              <w:autoSpaceDE w:val="0"/>
              <w:widowControl/>
              <w:spacing w:line="244" w:lineRule="exact" w:before="218" w:after="0"/>
              <w:ind w:left="11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>Orthographe Grammaticale et d’usage</w:t>
            </w: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s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liés aux contenus ci-dessus. </w:t>
            </w:r>
          </w:p>
        </w:tc>
      </w:tr>
      <w:tr>
        <w:trPr>
          <w:trHeight w:hRule="exact" w:val="740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54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QUATRIEME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(03/03/2025 au </w:t>
            </w:r>
          </w:p>
          <w:p>
            <w:pPr>
              <w:autoSpaceDN w:val="0"/>
              <w:autoSpaceDE w:val="0"/>
              <w:widowControl/>
              <w:spacing w:line="240" w:lineRule="exact" w:before="56" w:after="0"/>
              <w:ind w:left="11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76" w:after="0"/>
              <w:ind w:left="108" w:right="72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EXPLIQUER/ SE </w:t>
            </w:r>
            <w:r>
              <w:br/>
            </w: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JUSTIFIER </w:t>
            </w:r>
          </w:p>
          <w:p>
            <w:pPr>
              <w:autoSpaceDN w:val="0"/>
              <w:autoSpaceDE w:val="0"/>
              <w:widowControl/>
              <w:spacing w:line="298" w:lineRule="exact" w:before="152" w:after="0"/>
              <w:ind w:left="108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1.- Etablir des relations de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cause et de conséquence ; </w:t>
            </w:r>
          </w:p>
          <w:p>
            <w:pPr>
              <w:autoSpaceDN w:val="0"/>
              <w:autoSpaceDE w:val="0"/>
              <w:widowControl/>
              <w:spacing w:line="298" w:lineRule="exact" w:before="160" w:after="0"/>
              <w:ind w:left="108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2.- Etablir les relations de 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but ; </w:t>
            </w:r>
          </w:p>
          <w:p>
            <w:pPr>
              <w:autoSpaceDN w:val="0"/>
              <w:autoSpaceDE w:val="0"/>
              <w:widowControl/>
              <w:spacing w:line="299" w:lineRule="exact" w:before="157" w:after="0"/>
              <w:ind w:left="108" w:right="432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3.- Emettre des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hypothèses à partir de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faits concrets/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observables ; </w:t>
            </w:r>
          </w:p>
          <w:p>
            <w:pPr>
              <w:autoSpaceDN w:val="0"/>
              <w:autoSpaceDE w:val="0"/>
              <w:widowControl/>
              <w:spacing w:line="298" w:lineRule="exact" w:before="160" w:after="0"/>
              <w:ind w:left="108" w:right="288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4.- Prouver, par des </w:t>
            </w:r>
            <w:r>
              <w:br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motifs, objectifs, la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véracité d’un fait, d’un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événement, d’un </w:t>
            </w:r>
            <w:r>
              <w:br/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comportement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(objectivité) ; </w:t>
            </w:r>
          </w:p>
          <w:p>
            <w:pPr>
              <w:autoSpaceDN w:val="0"/>
              <w:autoSpaceDE w:val="0"/>
              <w:widowControl/>
              <w:spacing w:line="298" w:lineRule="exact" w:before="160" w:after="0"/>
              <w:ind w:left="108" w:right="144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5.- Donner les raisons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personnelles de ses actes 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>(subjectivité).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7" w:lineRule="exact" w:before="0" w:after="0"/>
              <w:ind w:left="110" w:right="576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Réinvestissement des acquis des classes </w:t>
            </w:r>
            <w:r>
              <w:br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précédentes </w:t>
            </w:r>
          </w:p>
          <w:p>
            <w:pPr>
              <w:autoSpaceDN w:val="0"/>
              <w:autoSpaceDE w:val="0"/>
              <w:widowControl/>
              <w:spacing w:line="240" w:lineRule="exact" w:before="228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Lexique </w:t>
            </w:r>
          </w:p>
          <w:p>
            <w:pPr>
              <w:autoSpaceDN w:val="0"/>
              <w:autoSpaceDE w:val="0"/>
              <w:widowControl/>
              <w:spacing w:line="299" w:lineRule="exact" w:before="149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Verbes comme constater, montrer, démontrer, 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prouver, confirmer, ressortir, entraîner,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impliquer, découler, déduire </w:t>
            </w:r>
          </w:p>
          <w:p>
            <w:pPr>
              <w:autoSpaceDN w:val="0"/>
              <w:autoSpaceDE w:val="0"/>
              <w:widowControl/>
              <w:spacing w:line="240" w:lineRule="exact" w:before="224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Grammaire </w:t>
            </w:r>
          </w:p>
          <w:p>
            <w:pPr>
              <w:autoSpaceDN w:val="0"/>
              <w:autoSpaceDE w:val="0"/>
              <w:widowControl/>
              <w:spacing w:line="302" w:lineRule="exact" w:before="144" w:after="0"/>
              <w:ind w:left="110" w:right="432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L’expression de la cause par : grâce à/ à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cause de + GN, puisque. </w:t>
            </w:r>
          </w:p>
          <w:p>
            <w:pPr>
              <w:autoSpaceDN w:val="0"/>
              <w:autoSpaceDE w:val="0"/>
              <w:widowControl/>
              <w:spacing w:line="298" w:lineRule="exact" w:before="156" w:after="0"/>
              <w:ind w:left="110" w:right="144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L’expression de la conséquence par : aussi, 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tellement que, tellement de, tellement </w:t>
            </w:r>
            <w:r>
              <w:br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de…que,… • L’expression de but par : afin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de, pour, en vue de, afin que, pour que,… </w:t>
            </w:r>
          </w:p>
          <w:p>
            <w:pPr>
              <w:autoSpaceDN w:val="0"/>
              <w:autoSpaceDE w:val="0"/>
              <w:widowControl/>
              <w:spacing w:line="297" w:lineRule="exact" w:before="161" w:after="0"/>
              <w:ind w:left="110" w:right="144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• L’expression de la condition par : si, à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condition que, en supposant que, à condition </w:t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de,… </w:t>
            </w:r>
          </w:p>
          <w:p>
            <w:pPr>
              <w:autoSpaceDN w:val="0"/>
              <w:autoSpaceDE w:val="0"/>
              <w:widowControl/>
              <w:spacing w:line="299" w:lineRule="exact" w:before="161" w:after="0"/>
              <w:ind w:left="110" w:right="432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• La concordance de temps dans la phrase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conditionnelle avec une subordonnée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introduite par si </w:t>
            </w:r>
          </w:p>
          <w:p>
            <w:pPr>
              <w:autoSpaceDN w:val="0"/>
              <w:autoSpaceDE w:val="0"/>
              <w:widowControl/>
              <w:spacing w:line="240" w:lineRule="exact" w:before="228" w:after="0"/>
              <w:ind w:left="11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Conjugaison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460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10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4" w:type="dxa"/>
      </w:tblPr>
      <w:tblGrid>
        <w:gridCol w:w="1762" w:type="dxa"/>
        <w:gridCol w:w="2769" w:type="dxa"/>
        <w:gridCol w:w="4682" w:type="dxa"/>
      </w:tblGrid>
      <w:tr>
        <w:trPr>
          <w:trHeight w:hRule="exact" w:val="7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1" w:lineRule="exact" w:before="0" w:after="0"/>
              <w:ind w:left="108" w:right="288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590"/>
        </w:trPr>
        <w:tc>
          <w:tcPr>
            <w:tcW w:type="dxa" w:w="17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277" w:lineRule="exact" w:before="13" w:after="0"/>
              <w:ind w:left="110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A l’indicatif, le présent, le passé composé,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l’imparfait, le plusque parfait, le futur </w:t>
            </w:r>
            <w:r>
              <w:br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simple. 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Orthographe Grammaticale et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d’usage</w:t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 :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cf. lexique, grammaire, conjugaison ci-dessus. </w:t>
            </w:r>
          </w:p>
        </w:tc>
      </w:tr>
      <w:tr>
        <w:trPr>
          <w:trHeight w:hRule="exact" w:val="119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6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CINQUIEME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462" w:after="0"/>
              <w:ind w:left="108" w:right="144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EXPRIMER UN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AVIS/ARGUMENTER </w:t>
            </w:r>
          </w:p>
          <w:p>
            <w:pPr>
              <w:autoSpaceDN w:val="0"/>
              <w:autoSpaceDE w:val="0"/>
              <w:widowControl/>
              <w:spacing w:line="298" w:lineRule="exact" w:before="152" w:after="0"/>
              <w:ind w:left="108" w:right="144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1.- Exprimer son opinion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sur quelqu’un, sur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quelque chose, sur un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événement, 2.- Justifier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son opinion en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l’expliquant et/ou en </w:t>
            </w:r>
            <w:r>
              <w:br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>présentant des arguments.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7" w:lineRule="exact" w:before="0" w:after="0"/>
              <w:ind w:left="110" w:right="576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Réinvestissement des acquis des classes </w:t>
            </w:r>
            <w:r>
              <w:br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précédentes </w:t>
            </w:r>
          </w:p>
          <w:p>
            <w:pPr>
              <w:autoSpaceDN w:val="0"/>
              <w:autoSpaceDE w:val="0"/>
              <w:widowControl/>
              <w:spacing w:line="240" w:lineRule="exact" w:before="226" w:after="0"/>
              <w:ind w:left="110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>Lexique</w:t>
            </w:r>
          </w:p>
          <w:p>
            <w:pPr>
              <w:autoSpaceDN w:val="0"/>
              <w:autoSpaceDE w:val="0"/>
              <w:widowControl/>
              <w:spacing w:line="240" w:lineRule="exact" w:before="206" w:after="0"/>
              <w:ind w:left="110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• Les adjectifs qualifiants : 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- un objet (superbe/affreux) ; 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1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- un événement (extraordinaire/ tragique) ; </w:t>
            </w:r>
          </w:p>
          <w:p>
            <w:pPr>
              <w:autoSpaceDN w:val="0"/>
              <w:autoSpaceDE w:val="0"/>
              <w:widowControl/>
              <w:spacing w:line="240" w:lineRule="exact" w:before="218" w:after="0"/>
              <w:ind w:left="110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- un spectacle (intéressant/ennuyeux). </w:t>
            </w:r>
          </w:p>
          <w:p>
            <w:pPr>
              <w:autoSpaceDN w:val="0"/>
              <w:autoSpaceDE w:val="0"/>
              <w:widowControl/>
              <w:spacing w:line="302" w:lineRule="exact" w:before="152" w:after="0"/>
              <w:ind w:left="110" w:right="144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verbes d’opinion : croire (que), penser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(que), considérer (que), trouver (que), etc. </w:t>
            </w:r>
          </w:p>
          <w:p>
            <w:pPr>
              <w:autoSpaceDN w:val="0"/>
              <w:autoSpaceDE w:val="0"/>
              <w:widowControl/>
              <w:spacing w:line="302" w:lineRule="exact" w:before="152" w:after="0"/>
              <w:ind w:left="110" w:right="288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Les syntagmes prépositionnels : d’après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moi, pour moi, à mon avis, pour ma part,… </w:t>
            </w:r>
          </w:p>
          <w:p>
            <w:pPr>
              <w:autoSpaceDN w:val="0"/>
              <w:autoSpaceDE w:val="0"/>
              <w:widowControl/>
              <w:spacing w:line="240" w:lineRule="exact" w:before="224" w:after="0"/>
              <w:ind w:left="110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>Lexique</w:t>
            </w:r>
          </w:p>
          <w:p>
            <w:pPr>
              <w:autoSpaceDN w:val="0"/>
              <w:autoSpaceDE w:val="0"/>
              <w:widowControl/>
              <w:spacing w:line="298" w:lineRule="exact" w:before="148" w:after="0"/>
              <w:ind w:left="110" w:right="288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• Les verbes et expressions verbales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expriment l’accord/ le désaccord : accepter,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être de l’avis de quelqu’un, refuser, être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d’accord, (ne pas) partager l’avis de </w:t>
            </w:r>
            <w:r>
              <w:br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quelqu’un,… </w:t>
            </w:r>
          </w:p>
          <w:p>
            <w:pPr>
              <w:autoSpaceDN w:val="0"/>
              <w:autoSpaceDE w:val="0"/>
              <w:widowControl/>
              <w:spacing w:line="299" w:lineRule="exact" w:before="157" w:after="0"/>
              <w:ind w:left="110" w:right="864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• Les adverbes de manière comme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sérieusement/ sincèrement/ vraiment /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volontiers/etc. </w:t>
            </w:r>
          </w:p>
          <w:p>
            <w:pPr>
              <w:autoSpaceDN w:val="0"/>
              <w:autoSpaceDE w:val="0"/>
              <w:widowControl/>
              <w:spacing w:line="240" w:lineRule="exact" w:before="216" w:after="0"/>
              <w:ind w:left="11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• Le champ lexical du sujet traité </w:t>
            </w:r>
          </w:p>
          <w:p>
            <w:pPr>
              <w:autoSpaceDN w:val="0"/>
              <w:autoSpaceDE w:val="0"/>
              <w:widowControl/>
              <w:spacing w:line="240" w:lineRule="exact" w:before="230" w:after="0"/>
              <w:ind w:left="11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Grammaire </w:t>
            </w:r>
          </w:p>
          <w:p>
            <w:pPr>
              <w:autoSpaceDN w:val="0"/>
              <w:autoSpaceDE w:val="0"/>
              <w:widowControl/>
              <w:spacing w:line="302" w:lineRule="exact" w:before="144" w:after="0"/>
              <w:ind w:left="110" w:right="72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Les adjectifs qualificatifs épithètes et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attributs </w:t>
            </w:r>
          </w:p>
          <w:p>
            <w:pPr>
              <w:autoSpaceDN w:val="0"/>
              <w:autoSpaceDE w:val="0"/>
              <w:widowControl/>
              <w:spacing w:line="298" w:lineRule="exact" w:before="160" w:after="0"/>
              <w:ind w:left="110" w:right="432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Les types et formes de phrases : - le type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interrogatif - les formes affirmative et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négative. </w:t>
            </w:r>
          </w:p>
          <w:p>
            <w:pPr>
              <w:autoSpaceDN w:val="0"/>
              <w:autoSpaceDE w:val="0"/>
              <w:widowControl/>
              <w:spacing w:line="298" w:lineRule="exact" w:before="156" w:after="0"/>
              <w:ind w:left="110" w:right="288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• Les subordonnées complétives des verbes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d’opinion. </w:t>
            </w:r>
          </w:p>
          <w:p>
            <w:pPr>
              <w:autoSpaceDN w:val="0"/>
              <w:autoSpaceDE w:val="0"/>
              <w:widowControl/>
              <w:spacing w:line="300" w:lineRule="exact" w:before="156" w:after="0"/>
              <w:ind w:left="110" w:right="432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L’expression de la cause : car, en raison </w:t>
            </w:r>
            <w:r>
              <w:br/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de,…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52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11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4" w:type="dxa"/>
      </w:tblPr>
      <w:tblGrid>
        <w:gridCol w:w="1762" w:type="dxa"/>
        <w:gridCol w:w="2769" w:type="dxa"/>
        <w:gridCol w:w="4682" w:type="dxa"/>
      </w:tblGrid>
      <w:tr>
        <w:trPr>
          <w:trHeight w:hRule="exact" w:val="7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1" w:lineRule="exact" w:before="0" w:after="0"/>
              <w:ind w:left="108" w:right="288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0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522"/>
        </w:trPr>
        <w:tc>
          <w:tcPr>
            <w:tcW w:type="dxa" w:w="176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2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5" w:lineRule="exact" w:before="0" w:after="0"/>
              <w:ind w:left="110" w:right="576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• L’expression de la conséquence : c’est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pourquoi,… </w:t>
            </w:r>
          </w:p>
          <w:p>
            <w:pPr>
              <w:autoSpaceDN w:val="0"/>
              <w:autoSpaceDE w:val="0"/>
              <w:widowControl/>
              <w:spacing w:line="296" w:lineRule="exact" w:before="164" w:after="0"/>
              <w:ind w:left="110" w:right="144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• L’expression de l’opposition : au contraire,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>en revanche,…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2"/>
            <w:gridSpan w:val="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8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RATTRAPAGE, REVISION ET EVALUATION FINALE </w:t>
            </w:r>
          </w:p>
        </w:tc>
      </w:tr>
      <w:tr>
        <w:trPr>
          <w:trHeight w:hRule="exact" w:val="1376"/>
        </w:trPr>
        <w:tc>
          <w:tcPr>
            <w:tcW w:type="dxa" w:w="9214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86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9832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12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6"/>
          <w:rFonts w:ascii="Noto Serif" w:hAnsi="Noto Serif" w:eastAsia="Noto Serif"/>
          <w:b/>
          <w:color w:val="000000"/>
          <w:sz w:val="28"/>
        </w:rPr>
        <w:t xml:space="preserve">ANGLAIS </w:t>
      </w:r>
    </w:p>
    <w:p>
      <w:pPr>
        <w:autoSpaceDN w:val="0"/>
        <w:autoSpaceDE w:val="0"/>
        <w:widowControl/>
        <w:spacing w:line="412" w:lineRule="exact" w:before="348" w:after="294"/>
        <w:ind w:left="480" w:right="6336" w:firstLine="0"/>
        <w:jc w:val="left"/>
      </w:pPr>
      <w:r>
        <w:rPr>
          <w:spacing w:val="-8"/>
          <w:rFonts w:ascii="Noto Serif" w:hAnsi="Noto Serif" w:eastAsia="Noto Serif"/>
          <w:b/>
          <w:color w:val="000000"/>
          <w:sz w:val="24"/>
        </w:rPr>
        <w:t xml:space="preserve">DURATION OF THE SESSION: 1h and 2h </w:t>
      </w:r>
      <w:r>
        <w:br/>
      </w:r>
      <w:r>
        <w:rPr>
          <w:spacing w:val="-3"/>
          <w:rFonts w:ascii="Noto Serif" w:hAnsi="Noto Serif" w:eastAsia="Noto Serif"/>
          <w:b/>
          <w:color w:val="000000"/>
          <w:sz w:val="24"/>
        </w:rPr>
        <w:t xml:space="preserve">NUMBER OF SESSION PER WEEK: 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" w:type="dxa"/>
      </w:tblPr>
      <w:tblGrid>
        <w:gridCol w:w="2464" w:type="dxa"/>
        <w:gridCol w:w="2760" w:type="dxa"/>
        <w:gridCol w:w="5461" w:type="dxa"/>
      </w:tblGrid>
      <w:tr>
        <w:trPr>
          <w:trHeight w:hRule="exact" w:val="420"/>
        </w:trPr>
        <w:tc>
          <w:tcPr>
            <w:tcW w:type="dxa" w:w="2464"/>
            <w:tcBorders>
              <w:left w:sz="1.6000000000000085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 </w:t>
            </w:r>
          </w:p>
        </w:tc>
        <w:tc>
          <w:tcPr>
            <w:tcW w:type="dxa" w:w="2760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46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UNITS </w:t>
            </w:r>
          </w:p>
        </w:tc>
        <w:tc>
          <w:tcPr>
            <w:tcW w:type="dxa" w:w="5462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CONTENTS </w:t>
            </w:r>
          </w:p>
        </w:tc>
      </w:tr>
      <w:tr>
        <w:trPr>
          <w:trHeight w:hRule="exact" w:val="9036"/>
        </w:trPr>
        <w:tc>
          <w:tcPr>
            <w:tcW w:type="dxa" w:w="2464"/>
            <w:tcBorders>
              <w:left w:sz="1.6000000000000085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952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I </w:t>
            </w:r>
          </w:p>
          <w:p>
            <w:pPr>
              <w:autoSpaceDN w:val="0"/>
              <w:autoSpaceDE w:val="0"/>
              <w:widowControl/>
              <w:spacing w:line="300" w:lineRule="exact" w:before="156" w:after="0"/>
              <w:ind w:left="432" w:right="288" w:firstLine="0"/>
              <w:jc w:val="center"/>
            </w:pP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(09/09/2024 au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7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8" w:after="0"/>
              <w:ind w:left="44" w:right="1008" w:firstLine="42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UNIT 1: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 PREDICTING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 FUTURE. </w:t>
            </w:r>
          </w:p>
          <w:p>
            <w:pPr>
              <w:autoSpaceDN w:val="0"/>
              <w:autoSpaceDE w:val="0"/>
              <w:widowControl/>
              <w:spacing w:line="276" w:lineRule="exact" w:before="3586" w:after="0"/>
              <w:ind w:left="464" w:right="576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>UNIT 2: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DESCRIBING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PEOPLE</w:t>
            </w:r>
          </w:p>
        </w:tc>
        <w:tc>
          <w:tcPr>
            <w:tcW w:type="dxa" w:w="54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12" w:after="0"/>
              <w:ind w:left="106" w:right="1008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Talking about possible future events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7" w:lineRule="exact" w:before="177" w:after="0"/>
              <w:ind w:left="106" w:right="144" w:firstLine="0"/>
              <w:jc w:val="left"/>
            </w:pP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>An oracle, a prediction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>Horoscope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>To predict the future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To find out about the future, to talk about the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future, to discover, to believe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7" w:lineRule="exact" w:before="177" w:after="0"/>
              <w:ind w:left="466" w:right="288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“will’’ for prediction e.g. “you will meet the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man/ woman of your life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Someone, anyone , no one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Somewhere, anywhere, nowhere </w:t>
            </w:r>
          </w:p>
          <w:p>
            <w:pPr>
              <w:autoSpaceDN w:val="0"/>
              <w:autoSpaceDE w:val="0"/>
              <w:widowControl/>
              <w:spacing w:line="268" w:lineRule="exact" w:before="564" w:after="0"/>
              <w:ind w:left="106" w:right="2304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Topic/ language function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Talking about family members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84" w:after="0"/>
              <w:ind w:left="106" w:right="1584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nephew, niece,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cousin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sister-in-law, brother-in-law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mother-in-law, father –in-law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relatives </w:t>
            </w:r>
          </w:p>
          <w:p>
            <w:pPr>
              <w:autoSpaceDN w:val="0"/>
              <w:autoSpaceDE w:val="0"/>
              <w:widowControl/>
              <w:spacing w:line="240" w:lineRule="exact" w:before="500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7" w:lineRule="exact" w:before="177" w:after="0"/>
              <w:ind w:left="466" w:right="144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my, your, his, her…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mine, yours, his, hers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John’s niece/ nephew, nowhere </w:t>
            </w:r>
          </w:p>
        </w:tc>
      </w:tr>
      <w:tr>
        <w:trPr>
          <w:trHeight w:hRule="exact" w:val="333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2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PERIODE II </w:t>
            </w:r>
          </w:p>
          <w:p>
            <w:pPr>
              <w:autoSpaceDN w:val="0"/>
              <w:autoSpaceDE w:val="0"/>
              <w:widowControl/>
              <w:spacing w:line="276" w:lineRule="exact" w:before="180" w:after="0"/>
              <w:ind w:left="466" w:right="432" w:firstLine="0"/>
              <w:jc w:val="left"/>
            </w:pP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(04/11/2024 au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2" w:after="0"/>
              <w:ind w:left="464" w:right="576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UNIT 3: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DESCRIBING </w:t>
            </w:r>
            <w:r>
              <w:br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THINGS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Talking about a process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1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material(s) : wood, iron, etc.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to cut, to glue, to stick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to spread out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to fold, to lift, to twist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to remove, to take off </w:t>
            </w:r>
          </w:p>
          <w:p>
            <w:pPr>
              <w:autoSpaceDN w:val="0"/>
              <w:autoSpaceDE w:val="0"/>
              <w:widowControl/>
              <w:spacing w:line="240" w:lineRule="exact" w:before="31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23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13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" w:type="dxa"/>
      </w:tblPr>
      <w:tblGrid>
        <w:gridCol w:w="2464" w:type="dxa"/>
        <w:gridCol w:w="2760" w:type="dxa"/>
        <w:gridCol w:w="5461" w:type="dxa"/>
      </w:tblGrid>
      <w:tr>
        <w:trPr>
          <w:trHeight w:hRule="exact" w:val="42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 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CONTENTS </w:t>
            </w:r>
          </w:p>
        </w:tc>
      </w:tr>
      <w:tr>
        <w:trPr>
          <w:trHeight w:hRule="exact" w:val="1092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20" w:after="0"/>
              <w:ind w:left="464" w:right="432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UNIT 4: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SCHOOL DAYS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1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is/ are + past participle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present simple used for description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How ? What ? </w:t>
            </w:r>
          </w:p>
          <w:p>
            <w:pPr>
              <w:autoSpaceDN w:val="0"/>
              <w:autoSpaceDE w:val="0"/>
              <w:widowControl/>
              <w:spacing w:line="240" w:lineRule="exact" w:before="31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Topic/ language function</w:t>
            </w:r>
          </w:p>
          <w:p>
            <w:pPr>
              <w:autoSpaceDN w:val="0"/>
              <w:autoSpaceDE w:val="0"/>
              <w:widowControl/>
              <w:spacing w:line="240" w:lineRule="exact" w:before="2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Talking about the school punishments </w:t>
            </w:r>
          </w:p>
          <w:p>
            <w:pPr>
              <w:autoSpaceDN w:val="0"/>
              <w:autoSpaceDE w:val="0"/>
              <w:widowControl/>
              <w:spacing w:line="240" w:lineRule="exact" w:before="322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>Punishment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>a stick, a branch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>pain, suffering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>to beat, to be beaten, to punish, to be punished</w:t>
            </w:r>
          </w:p>
          <w:p>
            <w:pPr>
              <w:autoSpaceDN w:val="0"/>
              <w:autoSpaceDE w:val="0"/>
              <w:widowControl/>
              <w:spacing w:line="240" w:lineRule="exact" w:before="320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used to,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did…use to + infinitive?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would /would not </w:t>
            </w:r>
          </w:p>
          <w:p>
            <w:pPr>
              <w:autoSpaceDN w:val="0"/>
              <w:autoSpaceDE w:val="0"/>
              <w:widowControl/>
              <w:spacing w:line="240" w:lineRule="exact" w:before="594" w:after="0"/>
              <w:ind w:left="106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Topic/ language  function 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06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Talking about past school </w:t>
            </w:r>
          </w:p>
          <w:p>
            <w:pPr>
              <w:autoSpaceDN w:val="0"/>
              <w:autoSpaceDE w:val="0"/>
              <w:widowControl/>
              <w:spacing w:line="240" w:lineRule="exact" w:before="6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a quarrel , a fighting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a bully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to remind, to remember, to forget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to quarrel, to fight each other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to force someone to do something , to bully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to stop a bully, to punish a bully </w:t>
            </w:r>
          </w:p>
          <w:p>
            <w:pPr>
              <w:autoSpaceDN w:val="0"/>
              <w:autoSpaceDE w:val="0"/>
              <w:widowControl/>
              <w:spacing w:line="240" w:lineRule="exact" w:before="31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21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used to + infinitive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did…used to ? + infinitive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if + past tense </w:t>
            </w:r>
          </w:p>
        </w:tc>
      </w:tr>
      <w:tr>
        <w:trPr>
          <w:trHeight w:hRule="exact" w:val="3322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98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PERIODE III </w:t>
            </w:r>
          </w:p>
          <w:p>
            <w:pPr>
              <w:autoSpaceDN w:val="0"/>
              <w:autoSpaceDE w:val="0"/>
              <w:widowControl/>
              <w:spacing w:line="276" w:lineRule="exact" w:before="182" w:after="0"/>
              <w:ind w:left="466" w:right="432" w:firstLine="0"/>
              <w:jc w:val="left"/>
            </w:pP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(06/01/2025 au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464" w:right="72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UNIT 5: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REPORTING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4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autoSpaceDE w:val="0"/>
              <w:widowControl/>
              <w:spacing w:line="240" w:lineRule="exact" w:before="26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Reporting information </w:t>
            </w:r>
          </w:p>
          <w:p>
            <w:pPr>
              <w:autoSpaceDN w:val="0"/>
              <w:autoSpaceDE w:val="0"/>
              <w:widowControl/>
              <w:spacing w:line="240" w:lineRule="exact" w:before="4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to say, to tell, to report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to advise, to warm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to remind </w:t>
            </w:r>
          </w:p>
          <w:p>
            <w:pPr>
              <w:autoSpaceDN w:val="0"/>
              <w:autoSpaceDE w:val="0"/>
              <w:widowControl/>
              <w:spacing w:line="240" w:lineRule="exact" w:before="40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20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said/ told…to/ not to + infinitive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“will” in reported speech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228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14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" w:type="dxa"/>
      </w:tblPr>
      <w:tblGrid>
        <w:gridCol w:w="2464" w:type="dxa"/>
        <w:gridCol w:w="2760" w:type="dxa"/>
        <w:gridCol w:w="5461" w:type="dxa"/>
      </w:tblGrid>
      <w:tr>
        <w:trPr>
          <w:trHeight w:hRule="exact" w:val="42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 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CONTENTS </w:t>
            </w:r>
          </w:p>
        </w:tc>
      </w:tr>
      <w:tr>
        <w:trPr>
          <w:trHeight w:hRule="exact" w:val="1441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84" w:after="0"/>
              <w:ind w:left="464" w:right="72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UNIT 6: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NARRATING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34" w:after="0"/>
              <w:ind w:left="106" w:right="2016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Topic/ language function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Making newspaper/diary reports. </w:t>
            </w:r>
          </w:p>
          <w:p>
            <w:pPr>
              <w:autoSpaceDN w:val="0"/>
              <w:autoSpaceDE w:val="0"/>
              <w:widowControl/>
              <w:spacing w:line="240" w:lineRule="exact" w:before="504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8" w:lineRule="exact" w:before="174" w:after="0"/>
              <w:ind w:left="166" w:right="432" w:firstLine="0"/>
              <w:jc w:val="left"/>
            </w:pP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a newspaper, a headline, a commentary, 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newspaper report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a diary, a diary entry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personal experiences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to write / make a report /diary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176" w:after="0"/>
              <w:ind w:left="466" w:right="3024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since; for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ago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did vs has done </w:t>
            </w:r>
          </w:p>
          <w:p>
            <w:pPr>
              <w:autoSpaceDN w:val="0"/>
              <w:autoSpaceDE w:val="0"/>
              <w:widowControl/>
              <w:spacing w:line="240" w:lineRule="exact" w:before="868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tabs>
                <w:tab w:pos="466" w:val="left"/>
                <w:tab w:pos="542" w:val="left"/>
                <w:tab w:pos="826" w:val="left"/>
              </w:tabs>
              <w:autoSpaceDE w:val="0"/>
              <w:widowControl/>
              <w:spacing w:line="277" w:lineRule="exact" w:before="173" w:after="0"/>
              <w:ind w:left="182" w:right="864" w:firstLine="0"/>
              <w:jc w:val="left"/>
            </w:pP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Narrating events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an event experienced by the narrator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an event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first, then, after that, while…finally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past continuous + when + past simple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(interrupted actions)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adverbs of place, time and manner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order of adjectives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superlatives </w:t>
            </w:r>
          </w:p>
          <w:p>
            <w:pPr>
              <w:autoSpaceDN w:val="0"/>
              <w:autoSpaceDE w:val="0"/>
              <w:widowControl/>
              <w:spacing w:line="288" w:lineRule="exact" w:before="548" w:after="0"/>
              <w:ind w:left="106" w:right="2304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Topic/ language function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>Talking about historical events.</w:t>
            </w:r>
          </w:p>
          <w:p>
            <w:pPr>
              <w:autoSpaceDN w:val="0"/>
              <w:autoSpaceDE w:val="0"/>
              <w:widowControl/>
              <w:spacing w:line="240" w:lineRule="exact" w:before="228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9" w:lineRule="exact" w:before="175" w:after="0"/>
              <w:ind w:left="106" w:right="2160" w:firstLine="0"/>
              <w:jc w:val="left"/>
            </w:pP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national history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to celebrate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to take place, to happen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178" w:after="0"/>
              <w:ind w:left="466" w:right="864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and, but, so, therefore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although, as a result, also, in addition </w:t>
            </w:r>
          </w:p>
          <w:p>
            <w:pPr>
              <w:autoSpaceDN w:val="0"/>
              <w:autoSpaceDE w:val="0"/>
              <w:widowControl/>
              <w:spacing w:line="240" w:lineRule="exact" w:before="1144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autoSpaceDE w:val="0"/>
              <w:widowControl/>
              <w:spacing w:line="244" w:lineRule="exact" w:before="206" w:after="0"/>
              <w:ind w:left="106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Talking about people’s occupations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15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" w:type="dxa"/>
      </w:tblPr>
      <w:tblGrid>
        <w:gridCol w:w="2464" w:type="dxa"/>
        <w:gridCol w:w="2760" w:type="dxa"/>
        <w:gridCol w:w="5461" w:type="dxa"/>
      </w:tblGrid>
      <w:tr>
        <w:trPr>
          <w:trHeight w:hRule="exact" w:val="42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 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CONTENTS </w:t>
            </w:r>
          </w:p>
        </w:tc>
      </w:tr>
      <w:tr>
        <w:trPr>
          <w:trHeight w:hRule="exact" w:val="3976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8" w:after="0"/>
              <w:ind w:left="464" w:right="864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UNIT 7: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PEOPLE AT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WORK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work, job,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housework, domestic chores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to do a work, to work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to be suitable for,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to break down, to become exhausted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to be educated </w:t>
            </w:r>
          </w:p>
          <w:p>
            <w:pPr>
              <w:autoSpaceDN w:val="0"/>
              <w:autoSpaceDE w:val="0"/>
              <w:widowControl/>
              <w:spacing w:line="240" w:lineRule="exact" w:before="31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much/ many / a lot of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a few / a little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few/ little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must, have to </w:t>
            </w:r>
          </w:p>
        </w:tc>
      </w:tr>
      <w:tr>
        <w:trPr>
          <w:trHeight w:hRule="exact" w:val="10434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50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IV </w:t>
            </w:r>
          </w:p>
          <w:p>
            <w:pPr>
              <w:autoSpaceDN w:val="0"/>
              <w:autoSpaceDE w:val="0"/>
              <w:widowControl/>
              <w:spacing w:line="276" w:lineRule="exact" w:before="182" w:after="0"/>
              <w:ind w:left="466" w:right="432" w:firstLine="0"/>
              <w:jc w:val="left"/>
            </w:pP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(03/03/2025 au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86" w:after="0"/>
              <w:ind w:left="464" w:right="576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UNIT 8: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REQUESTING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40" w:lineRule="exact" w:before="86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autoSpaceDE w:val="0"/>
              <w:widowControl/>
              <w:spacing w:line="240" w:lineRule="exact" w:before="210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Asking for permission </w:t>
            </w:r>
          </w:p>
          <w:p>
            <w:pPr>
              <w:autoSpaceDN w:val="0"/>
              <w:autoSpaceDE w:val="0"/>
              <w:widowControl/>
              <w:spacing w:line="240" w:lineRule="exact" w:before="56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6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can/ could I switch the light on, please 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7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can/ could I close the window please 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8"/>
                <w:rFonts w:ascii="Noto Serif" w:hAnsi="Noto Serif" w:eastAsia="Noto Serif"/>
                <w:color w:val="000000"/>
                <w:sz w:val="24"/>
              </w:rPr>
              <w:t xml:space="preserve">→ Yes, all right/ O.K </w:t>
            </w:r>
          </w:p>
          <w:p>
            <w:pPr>
              <w:autoSpaceDN w:val="0"/>
              <w:autoSpaceDE w:val="0"/>
              <w:widowControl/>
              <w:spacing w:line="250" w:lineRule="exact" w:before="76" w:after="0"/>
              <w:ind w:left="0" w:right="0" w:firstLine="0"/>
              <w:jc w:val="center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can /could I borrow your blue </w:t>
            </w:r>
            <w:r>
              <w:rPr>
                <w:spacing w:val="-26"/>
                <w:rFonts w:ascii="Noto Serif" w:hAnsi="Noto Serif" w:eastAsia="Noto Serif"/>
                <w:b/>
                <w:color w:val="000000"/>
                <w:sz w:val="24"/>
              </w:rPr>
              <w:t>pen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, please?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20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→ (I’m) sorry, (but) I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need it right now </w:t>
            </w:r>
          </w:p>
          <w:p>
            <w:pPr>
              <w:autoSpaceDN w:val="0"/>
              <w:autoSpaceDE w:val="0"/>
              <w:widowControl/>
              <w:spacing w:line="240" w:lineRule="exact" w:before="78" w:after="0"/>
              <w:ind w:left="106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>Structures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can/ could </w:t>
            </w:r>
          </w:p>
          <w:p>
            <w:pPr>
              <w:autoSpaceDN w:val="0"/>
              <w:autoSpaceDE w:val="0"/>
              <w:widowControl/>
              <w:spacing w:line="240" w:lineRule="exact" w:before="384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Language function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Asking other people to do something </w:t>
            </w:r>
          </w:p>
          <w:p>
            <w:pPr>
              <w:autoSpaceDN w:val="0"/>
              <w:autoSpaceDE w:val="0"/>
              <w:widowControl/>
              <w:spacing w:line="240" w:lineRule="exact" w:before="8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5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could you do me 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7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favour 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can/ could you show me how to use this </w:t>
            </w:r>
          </w:p>
          <w:p>
            <w:pPr>
              <w:autoSpaceDN w:val="0"/>
              <w:autoSpaceDE w:val="0"/>
              <w:widowControl/>
              <w:spacing w:line="240" w:lineRule="exact" w:before="78" w:after="0"/>
              <w:ind w:left="82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machine, please?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sure/ certainly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I’m afraid not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no problem </w:t>
            </w:r>
          </w:p>
          <w:p>
            <w:pPr>
              <w:autoSpaceDN w:val="0"/>
              <w:autoSpaceDE w:val="0"/>
              <w:widowControl/>
              <w:spacing w:line="240" w:lineRule="exact" w:before="8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can / could </w:t>
            </w:r>
          </w:p>
          <w:p>
            <w:pPr>
              <w:autoSpaceDN w:val="0"/>
              <w:autoSpaceDE w:val="0"/>
              <w:widowControl/>
              <w:spacing w:line="240" w:lineRule="exact" w:before="86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Asking the way and giving direction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8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2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Can/ could you tell me the way to… please ?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16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" w:type="dxa"/>
      </w:tblPr>
      <w:tblGrid>
        <w:gridCol w:w="2464" w:type="dxa"/>
        <w:gridCol w:w="2760" w:type="dxa"/>
        <w:gridCol w:w="5461" w:type="dxa"/>
      </w:tblGrid>
      <w:tr>
        <w:trPr>
          <w:trHeight w:hRule="exact" w:val="42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 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CONTENTS </w:t>
            </w:r>
          </w:p>
        </w:tc>
      </w:tr>
      <w:tr>
        <w:trPr>
          <w:trHeight w:hRule="exact" w:val="12258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28" w:after="0"/>
              <w:ind w:left="10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 9: OPINIONS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4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Yes. Go straight on. Then take the first/ </w:t>
            </w:r>
          </w:p>
          <w:p>
            <w:pPr>
              <w:autoSpaceDN w:val="0"/>
              <w:autoSpaceDE w:val="0"/>
              <w:widowControl/>
              <w:spacing w:line="240" w:lineRule="exact" w:before="32" w:after="0"/>
              <w:ind w:left="826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second, etc (turning) on the left/ right </w:t>
            </w:r>
          </w:p>
          <w:p>
            <w:pPr>
              <w:autoSpaceDN w:val="0"/>
              <w:autoSpaceDE w:val="0"/>
              <w:widowControl/>
              <w:spacing w:line="240" w:lineRule="exact" w:before="322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can/ could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imperatives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where? how? </w:t>
            </w:r>
          </w:p>
          <w:p>
            <w:pPr>
              <w:autoSpaceDN w:val="0"/>
              <w:autoSpaceDE w:val="0"/>
              <w:widowControl/>
              <w:spacing w:line="240" w:lineRule="exact" w:before="594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Topic/ language function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06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>Likes and dislikes</w:t>
            </w:r>
          </w:p>
          <w:p>
            <w:pPr>
              <w:autoSpaceDN w:val="0"/>
              <w:autoSpaceDE w:val="0"/>
              <w:widowControl/>
              <w:spacing w:line="240" w:lineRule="exact" w:before="224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51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Do you like?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What do you like?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7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How do you like?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7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I like / don’t like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it ‘s not my style </w:t>
            </w:r>
          </w:p>
          <w:p>
            <w:pPr>
              <w:autoSpaceDN w:val="0"/>
              <w:autoSpaceDE w:val="0"/>
              <w:widowControl/>
              <w:spacing w:line="240" w:lineRule="exact" w:before="382" w:after="0"/>
              <w:ind w:left="106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Do you?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Don’t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Who? What? Which?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7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Why? Because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Would </w:t>
            </w:r>
          </w:p>
          <w:p>
            <w:pPr>
              <w:autoSpaceDN w:val="0"/>
              <w:autoSpaceDE w:val="0"/>
              <w:widowControl/>
              <w:spacing w:line="240" w:lineRule="exact" w:before="384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21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to ask for and to give their opinions.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Do you think?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What do you think of/ about…?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I think / don’t think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7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Interesting, exciting,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boring </w:t>
            </w:r>
          </w:p>
          <w:p>
            <w:pPr>
              <w:autoSpaceDN w:val="0"/>
              <w:autoSpaceDE w:val="0"/>
              <w:widowControl/>
              <w:spacing w:line="240" w:lineRule="exact" w:before="8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Do you 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Don’t </w:t>
            </w:r>
          </w:p>
        </w:tc>
      </w:tr>
      <w:tr>
        <w:trPr>
          <w:trHeight w:hRule="exact" w:val="2072"/>
        </w:trPr>
        <w:tc>
          <w:tcPr>
            <w:tcW w:type="dxa" w:w="2464"/>
            <w:tcBorders>
              <w:left w:sz="1.6000000000000085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0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PERIODE V </w:t>
            </w:r>
          </w:p>
          <w:p>
            <w:pPr>
              <w:autoSpaceDN w:val="0"/>
              <w:autoSpaceDE w:val="0"/>
              <w:widowControl/>
              <w:spacing w:line="296" w:lineRule="exact" w:before="164" w:after="0"/>
              <w:ind w:left="432" w:right="288" w:firstLine="0"/>
              <w:jc w:val="center"/>
            </w:pP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(28/04/2025 au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76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214" w:after="0"/>
              <w:ind w:left="464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 10: 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0" w:right="670" w:firstLine="0"/>
              <w:jc w:val="righ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ADVISING </w:t>
            </w:r>
          </w:p>
        </w:tc>
        <w:tc>
          <w:tcPr>
            <w:tcW w:type="dxa" w:w="546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Asking for advice /suggestions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Offering advice / suggestions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Do you think I should 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7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What do you think I should…?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4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17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" w:type="dxa"/>
      </w:tblPr>
      <w:tblGrid>
        <w:gridCol w:w="2464" w:type="dxa"/>
        <w:gridCol w:w="2760" w:type="dxa"/>
        <w:gridCol w:w="5461" w:type="dxa"/>
      </w:tblGrid>
      <w:tr>
        <w:trPr>
          <w:trHeight w:hRule="exact" w:val="420"/>
        </w:trPr>
        <w:tc>
          <w:tcPr>
            <w:tcW w:type="dxa" w:w="2464"/>
            <w:tcBorders>
              <w:left w:sz="1.6000000000000085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PERIOD </w:t>
            </w:r>
          </w:p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UNITS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466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CONTENTS </w:t>
            </w:r>
          </w:p>
        </w:tc>
      </w:tr>
      <w:tr>
        <w:trPr>
          <w:trHeight w:hRule="exact" w:val="10134"/>
        </w:trPr>
        <w:tc>
          <w:tcPr>
            <w:tcW w:type="dxa" w:w="2464"/>
            <w:vMerge w:val="restart"/>
            <w:tcBorders>
              <w:left w:sz="1.6000000000000085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568" w:after="0"/>
              <w:ind w:left="464" w:right="144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UNIT 11: GIVING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RULES. </w:t>
            </w:r>
          </w:p>
          <w:p>
            <w:pPr>
              <w:autoSpaceDN w:val="0"/>
              <w:autoSpaceDE w:val="0"/>
              <w:widowControl/>
              <w:spacing w:line="300" w:lineRule="exact" w:before="2744" w:after="0"/>
              <w:ind w:left="464" w:right="1008" w:firstLine="0"/>
              <w:jc w:val="left"/>
            </w:pP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 xml:space="preserve">UNIT 12: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REVISION </w:t>
            </w:r>
          </w:p>
        </w:tc>
        <w:tc>
          <w:tcPr>
            <w:tcW w:type="dxa" w:w="546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 xml:space="preserve">You should….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I think you should…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Why don’t you…?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How about…?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7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If I were you would…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You’d better </w:t>
            </w:r>
          </w:p>
          <w:p>
            <w:pPr>
              <w:autoSpaceDN w:val="0"/>
              <w:autoSpaceDE w:val="0"/>
              <w:widowControl/>
              <w:spacing w:line="240" w:lineRule="exact" w:before="24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21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Should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Would </w:t>
            </w:r>
          </w:p>
          <w:p>
            <w:pPr>
              <w:autoSpaceDN w:val="0"/>
              <w:autoSpaceDE w:val="0"/>
              <w:widowControl/>
              <w:spacing w:line="240" w:lineRule="exact" w:before="362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Topic/ language function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Talking about rules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8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7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You should/ shouldn’t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You must be… </w:t>
            </w:r>
          </w:p>
          <w:p>
            <w:pPr>
              <w:autoSpaceDN w:val="0"/>
              <w:autoSpaceDE w:val="0"/>
              <w:widowControl/>
              <w:spacing w:line="240" w:lineRule="exact" w:before="246" w:after="0"/>
              <w:ind w:left="106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>Structures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4" w:lineRule="exact" w:before="21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Should/ shouldn’t, can, may,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7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Must /mustn’t </w:t>
            </w:r>
          </w:p>
          <w:p>
            <w:pPr>
              <w:autoSpaceDN w:val="0"/>
              <w:autoSpaceDE w:val="0"/>
              <w:widowControl/>
              <w:spacing w:line="240" w:lineRule="exact" w:before="79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Topic/ language function</w:t>
            </w:r>
          </w:p>
          <w:p>
            <w:pPr>
              <w:autoSpaceDN w:val="0"/>
              <w:autoSpaceDE w:val="0"/>
              <w:widowControl/>
              <w:spacing w:line="240" w:lineRule="exact" w:before="28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Reviewing what they have learnt so far </w:t>
            </w:r>
          </w:p>
          <w:p>
            <w:pPr>
              <w:autoSpaceDN w:val="0"/>
              <w:autoSpaceDE w:val="0"/>
              <w:widowControl/>
              <w:spacing w:line="240" w:lineRule="exact" w:before="44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Vocabulary area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8" w:lineRule="exact" w:before="21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Revision of vocabulary from previous Units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 Structures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2" w:lineRule="exact" w:before="48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Consolidation of all grammar pints covered so </w:t>
            </w:r>
          </w:p>
          <w:p>
            <w:pPr>
              <w:autoSpaceDN w:val="0"/>
              <w:autoSpaceDE w:val="0"/>
              <w:widowControl/>
              <w:spacing w:line="240" w:lineRule="exact" w:before="34" w:after="0"/>
              <w:ind w:left="826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far. </w:t>
            </w:r>
          </w:p>
        </w:tc>
      </w:tr>
      <w:tr>
        <w:trPr>
          <w:trHeight w:hRule="exact" w:val="290"/>
        </w:trPr>
        <w:tc>
          <w:tcPr>
            <w:tcW w:type="dxa" w:w="3809"/>
            <w:vMerge/>
            <w:tcBorders>
              <w:left w:sz="1.6000000000000085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222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464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 RATTRAPAGE, REVISION ET EVALUATION FINALE</w:t>
            </w:r>
          </w:p>
        </w:tc>
      </w:tr>
      <w:tr>
        <w:trPr>
          <w:trHeight w:hRule="exact" w:val="286"/>
        </w:trPr>
        <w:tc>
          <w:tcPr>
            <w:tcW w:type="dxa" w:w="10686"/>
            <w:gridSpan w:val="3"/>
            <w:tcBorders>
              <w:left w:sz="1.6000000000000085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724" w:firstLine="0"/>
              <w:jc w:val="righ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376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18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HISTOIRE </w:t>
      </w:r>
    </w:p>
    <w:p>
      <w:pPr>
        <w:autoSpaceDN w:val="0"/>
        <w:autoSpaceDE w:val="0"/>
        <w:widowControl/>
        <w:spacing w:line="458" w:lineRule="exact" w:before="292" w:after="183"/>
        <w:ind w:left="1200" w:right="5472" w:firstLine="0"/>
        <w:jc w:val="left"/>
      </w:pPr>
      <w:r>
        <w:rPr>
          <w:spacing w:val="-2"/>
          <w:rFonts w:ascii="Noto Serif" w:hAnsi="Noto Serif" w:eastAsia="Noto Serif"/>
          <w:color w:val="000000"/>
          <w:sz w:val="24"/>
        </w:rPr>
        <w:t xml:space="preserve">DUREE D’UNE SEANCE: 2H </w:t>
      </w:r>
      <w:r>
        <w:br/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NOMBRE DE SEANCES PAR SEMAINE : 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8" w:type="dxa"/>
      </w:tblPr>
      <w:tblGrid>
        <w:gridCol w:w="1762" w:type="dxa"/>
        <w:gridCol w:w="2770" w:type="dxa"/>
        <w:gridCol w:w="4918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280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954" w:after="0"/>
              <w:ind w:left="0" w:right="0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144" w:right="144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LE MONDE DU XVe </w:t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AU XVIIIe SIECLE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4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 xml:space="preserve">Renaissance et expansion </w:t>
            </w:r>
            <w:r>
              <w:rPr>
                <w:spacing w:val="-24"/>
                <w:rFonts w:ascii="Noto Serif" w:hAnsi="Noto Serif" w:eastAsia="Noto Serif"/>
                <w:b/>
                <w:color w:val="000000"/>
                <w:sz w:val="24"/>
              </w:rPr>
              <w:t xml:space="preserve">européenne dans le </w:t>
            </w:r>
            <w:r>
              <w:br/>
            </w:r>
            <w:r>
              <w:rPr>
                <w:spacing w:val="-30"/>
                <w:rFonts w:ascii="Noto Serif" w:hAnsi="Noto Serif" w:eastAsia="Noto Serif"/>
                <w:b/>
                <w:color w:val="000000"/>
                <w:sz w:val="24"/>
              </w:rPr>
              <w:t>monde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6" w:val="left"/>
                <w:tab w:pos="466" w:val="left"/>
                <w:tab w:pos="786" w:val="left"/>
              </w:tabs>
              <w:autoSpaceDE w:val="0"/>
              <w:widowControl/>
              <w:spacing w:line="280" w:lineRule="exact" w:before="6" w:after="0"/>
              <w:ind w:left="106" w:right="576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INTRODUCTION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Chronologie des grandes périodes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Temps modernes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Époque contemporaine </w:t>
            </w:r>
          </w:p>
          <w:p>
            <w:pPr>
              <w:autoSpaceDN w:val="0"/>
              <w:tabs>
                <w:tab w:pos="498" w:val="left"/>
              </w:tabs>
              <w:autoSpaceDE w:val="0"/>
              <w:widowControl/>
              <w:spacing w:line="276" w:lineRule="exact" w:before="300" w:after="0"/>
              <w:ind w:left="106" w:right="144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Les grandes découvertes du début des </w:t>
            </w:r>
            <w:r>
              <w:rPr>
                <w:spacing w:val="-26"/>
                <w:rFonts w:ascii="Noto Serif" w:hAnsi="Noto Serif" w:eastAsia="Noto Serif"/>
                <w:b/>
                <w:color w:val="000000"/>
                <w:sz w:val="24"/>
              </w:rPr>
              <w:t>temps modernes</w:t>
            </w:r>
          </w:p>
          <w:p>
            <w:pPr>
              <w:autoSpaceDN w:val="0"/>
              <w:tabs>
                <w:tab w:pos="498" w:val="left"/>
              </w:tabs>
              <w:autoSpaceDE w:val="0"/>
              <w:widowControl/>
              <w:spacing w:line="285" w:lineRule="exact" w:before="277" w:after="0"/>
              <w:ind w:left="106" w:right="0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causes des grandes découvertes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progrès des techniques de navigation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et des connaissances géographiques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L’évangélisation et la lutte contre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l’expansion de l’Islam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La recherche des métaux précieux et des 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épices </w:t>
            </w:r>
          </w:p>
          <w:p>
            <w:pPr>
              <w:autoSpaceDN w:val="0"/>
              <w:tabs>
                <w:tab w:pos="498" w:val="left"/>
              </w:tabs>
              <w:autoSpaceDE w:val="0"/>
              <w:widowControl/>
              <w:spacing w:line="278" w:lineRule="exact" w:before="296" w:after="0"/>
              <w:ind w:left="106" w:right="432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Les premiers explorateurs et leurs </w:t>
            </w:r>
            <w:r>
              <w:br/>
            </w: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 xml:space="preserve">découvertes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conséquences des grandes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découvertes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déplacement des grands axes </w:t>
            </w:r>
            <w:r>
              <w:br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commerciaux </w:t>
            </w:r>
          </w:p>
          <w:p>
            <w:pPr>
              <w:autoSpaceDN w:val="0"/>
              <w:tabs>
                <w:tab w:pos="498" w:val="left"/>
              </w:tabs>
              <w:autoSpaceDE w:val="0"/>
              <w:widowControl/>
              <w:spacing w:line="277" w:lineRule="exact" w:before="292" w:after="0"/>
              <w:ind w:left="106" w:right="144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modifications des relations entre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l’Afrique et l’Europe :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La formation des premiers empires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coloniaux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L’installation des comptoirs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commerciaux sur les côtes d’Afrique, de Chine 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et de l’Inde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 déclin des civilisations locales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Aztèques et Incas en Amérique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2782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19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98" w:type="dxa"/>
      </w:tblPr>
      <w:tblGrid>
        <w:gridCol w:w="1762" w:type="dxa"/>
        <w:gridCol w:w="2770" w:type="dxa"/>
        <w:gridCol w:w="491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15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528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144" w:right="144" w:firstLine="0"/>
              <w:jc w:val="center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LE MONDE DU XVe </w:t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AU XVIIIe SIECLE 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0" w:val="left"/>
                <w:tab w:pos="1126" w:val="left"/>
                <w:tab w:pos="1522" w:val="left"/>
              </w:tabs>
              <w:autoSpaceDE w:val="0"/>
              <w:widowControl/>
              <w:spacing w:line="282" w:lineRule="exact" w:before="20" w:after="0"/>
              <w:ind w:left="134" w:right="720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La renaissance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Définition et origine de la </w:t>
            </w:r>
            <w:r>
              <w:br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renaissance </w:t>
            </w:r>
          </w:p>
          <w:p>
            <w:pPr>
              <w:autoSpaceDN w:val="0"/>
              <w:tabs>
                <w:tab w:pos="1126" w:val="left"/>
                <w:tab w:pos="1522" w:val="left"/>
              </w:tabs>
              <w:autoSpaceDE w:val="0"/>
              <w:widowControl/>
              <w:spacing w:line="276" w:lineRule="exact" w:before="292" w:after="0"/>
              <w:ind w:left="134" w:right="1008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manifestations de la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Renaissance </w:t>
            </w:r>
          </w:p>
          <w:p>
            <w:pPr>
              <w:autoSpaceDN w:val="0"/>
              <w:tabs>
                <w:tab w:pos="720" w:val="left"/>
                <w:tab w:pos="1126" w:val="left"/>
                <w:tab w:pos="1522" w:val="left"/>
              </w:tabs>
              <w:autoSpaceDE w:val="0"/>
              <w:widowControl/>
              <w:spacing w:line="281" w:lineRule="exact" w:before="297" w:after="0"/>
              <w:ind w:left="134" w:right="0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La reforme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Définition de la réforme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Causes et manifestations de la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Réforme :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(Le protestantisme, L’anglicanisme, La réforme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catholique) </w:t>
            </w:r>
          </w:p>
          <w:p>
            <w:pPr>
              <w:autoSpaceDN w:val="0"/>
              <w:tabs>
                <w:tab w:pos="276" w:val="left"/>
                <w:tab w:pos="842" w:val="left"/>
                <w:tab w:pos="886" w:val="left"/>
                <w:tab w:pos="1246" w:val="left"/>
                <w:tab w:pos="1270" w:val="left"/>
              </w:tabs>
              <w:autoSpaceDE w:val="0"/>
              <w:widowControl/>
              <w:spacing w:line="278" w:lineRule="exact" w:before="282" w:after="0"/>
              <w:ind w:left="134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>La traite des esclaves :</w:t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 Les causes :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 (Le manque de main d’œuvre en Amérique,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>Le développement du commerce)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Les mécanismes de la Traite :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(Le trafic triangulaire, Les accords entre les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chefs locaux d’Afrique et les trafiquants) </w:t>
            </w:r>
          </w:p>
          <w:p>
            <w:pPr>
              <w:autoSpaceDN w:val="0"/>
              <w:tabs>
                <w:tab w:pos="842" w:val="left"/>
                <w:tab w:pos="1232" w:val="left"/>
              </w:tabs>
              <w:autoSpaceDE w:val="0"/>
              <w:widowControl/>
              <w:spacing w:line="275" w:lineRule="exact" w:before="303" w:after="0"/>
              <w:ind w:left="134" w:right="144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>Les conséquences de la Traite</w:t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 :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(La dépopulation du continent africain, La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régression économique de l’Afrique, Les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formations des États négriers, Le début du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système colonial, L’enrichissement des nations 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colonisatrices, L’extinction des populations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>locales, L’exploitation du sous-sol)</w:t>
            </w:r>
          </w:p>
        </w:tc>
      </w:tr>
      <w:tr>
        <w:trPr>
          <w:trHeight w:hRule="exact" w:val="5070"/>
        </w:trPr>
        <w:tc>
          <w:tcPr>
            <w:tcW w:type="dxa" w:w="176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50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TROISIEME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77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104" w:right="288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LES REVOLUTIONS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EN OCCIDENT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L’Europe domine le </w:t>
            </w:r>
            <w:r>
              <w:br/>
            </w:r>
            <w:r>
              <w:rPr>
                <w:spacing w:val="-26"/>
                <w:rFonts w:ascii="Noto Serif" w:hAnsi="Noto Serif" w:eastAsia="Noto Serif"/>
                <w:b/>
                <w:color w:val="000000"/>
                <w:sz w:val="24"/>
              </w:rPr>
              <w:t xml:space="preserve">monde </w:t>
            </w:r>
          </w:p>
        </w:tc>
        <w:tc>
          <w:tcPr>
            <w:tcW w:type="dxa" w:w="4918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88" w:lineRule="exact" w:before="4" w:after="0"/>
              <w:ind w:left="720" w:right="57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La remise en cause de l’ancien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régime en Europe </w:t>
            </w:r>
          </w:p>
          <w:p>
            <w:pPr>
              <w:autoSpaceDN w:val="0"/>
              <w:tabs>
                <w:tab w:pos="986" w:val="left"/>
                <w:tab w:pos="1522" w:val="left"/>
              </w:tabs>
              <w:autoSpaceDE w:val="0"/>
              <w:widowControl/>
              <w:spacing w:line="280" w:lineRule="exact" w:before="278" w:after="0"/>
              <w:ind w:left="134" w:right="0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Définition de l’ancien régime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L’économie de l’Ancien Régime 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(agriculture traditionnelle, le régime seigneurial) </w:t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société inégalitaire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(l’existence de trois ordres, la pauvreté et la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misère)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La monarchie absolue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>Le poids de l’Eglise</w:t>
            </w:r>
          </w:p>
          <w:p>
            <w:pPr>
              <w:autoSpaceDN w:val="0"/>
              <w:tabs>
                <w:tab w:pos="826" w:val="left"/>
                <w:tab w:pos="986" w:val="left"/>
                <w:tab w:pos="1522" w:val="left"/>
              </w:tabs>
              <w:autoSpaceDE w:val="0"/>
              <w:widowControl/>
              <w:spacing w:line="273" w:lineRule="exact" w:before="301" w:after="0"/>
              <w:ind w:left="134" w:right="288" w:firstLine="0"/>
              <w:jc w:val="left"/>
            </w:pP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Les caractères de l’Ancien </w:t>
            </w:r>
            <w:r>
              <w:br/>
            </w:r>
            <w:r>
              <w:rPr>
                <w:spacing w:val="-14"/>
                <w:rFonts w:ascii="Noto Serif" w:hAnsi="Noto Serif" w:eastAsia="Noto Serif"/>
                <w:b/>
                <w:color w:val="000000"/>
                <w:sz w:val="24"/>
              </w:rPr>
              <w:t xml:space="preserve">Régime :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(Le parlementarisme en Angleterre, La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philosophie des lumières) 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56" w:lineRule="exact" w:before="320" w:after="0"/>
              <w:ind w:left="98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La formation des Etats-Unis et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42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20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98" w:type="dxa"/>
      </w:tblPr>
      <w:tblGrid>
        <w:gridCol w:w="1762" w:type="dxa"/>
        <w:gridCol w:w="2770" w:type="dxa"/>
        <w:gridCol w:w="491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51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89" w:lineRule="exact" w:before="0" w:after="0"/>
              <w:ind w:left="134" w:right="1152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la Révolution Française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La révolution industrielle </w:t>
            </w:r>
          </w:p>
          <w:p>
            <w:pPr>
              <w:autoSpaceDN w:val="0"/>
              <w:tabs>
                <w:tab w:pos="134" w:val="left"/>
                <w:tab w:pos="826" w:val="left"/>
                <w:tab w:pos="986" w:val="left"/>
                <w:tab w:pos="1522" w:val="left"/>
                <w:tab w:pos="1582" w:val="left"/>
              </w:tabs>
              <w:autoSpaceDE w:val="0"/>
              <w:widowControl/>
              <w:spacing w:line="281" w:lineRule="exact" w:before="279" w:after="0"/>
              <w:ind w:left="106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 Définition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Situation dans le temps et dans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l’espace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Les causes et les manifestations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de la Révolution Industrielle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(Les progrès scientifiques et techniques, </w:t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révolution des transports, Les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changements dans les domaines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économiques,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L’Angleterre et son avance sur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toute l’Europe </w:t>
            </w:r>
          </w:p>
        </w:tc>
      </w:tr>
      <w:tr>
        <w:trPr>
          <w:trHeight w:hRule="exact" w:val="880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56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QUATRIEME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144" w:right="144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LES REVOLUTIONS </w:t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EN OCCIDENT </w:t>
            </w:r>
          </w:p>
          <w:p>
            <w:pPr>
              <w:autoSpaceDN w:val="0"/>
              <w:autoSpaceDE w:val="0"/>
              <w:widowControl/>
              <w:spacing w:line="280" w:lineRule="exact" w:before="260" w:after="0"/>
              <w:ind w:left="288" w:right="288" w:firstLine="0"/>
              <w:jc w:val="center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L’Europe domine le </w:t>
            </w:r>
            <w:r>
              <w:br/>
            </w:r>
            <w:r>
              <w:rPr>
                <w:spacing w:val="-29"/>
                <w:rFonts w:ascii="Noto Serif" w:hAnsi="Noto Serif" w:eastAsia="Noto Serif"/>
                <w:color w:val="000000"/>
                <w:sz w:val="24"/>
              </w:rPr>
              <w:t>monde</w:t>
            </w:r>
          </w:p>
          <w:p>
            <w:pPr>
              <w:autoSpaceDN w:val="0"/>
              <w:autoSpaceDE w:val="0"/>
              <w:widowControl/>
              <w:spacing w:line="271" w:lineRule="exact" w:before="5535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MADAGASCAR DU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XVIe AU XIXe SIECLE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La période des royaumes 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0" w:val="left"/>
                <w:tab w:pos="1080" w:val="left"/>
                <w:tab w:pos="1126" w:val="left"/>
                <w:tab w:pos="1522" w:val="left"/>
              </w:tabs>
              <w:autoSpaceDE w:val="0"/>
              <w:widowControl/>
              <w:spacing w:line="280" w:lineRule="exact" w:before="300" w:after="0"/>
              <w:ind w:left="134" w:right="0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Les transformations économiques et </w:t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sociales dans le monde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mise en place du capitalisme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libéral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La naissance de la grande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industrie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L’urbanisme et ses problèmes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problème des ouvriers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La naissance de deux groupes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>sociaux (bourgeoisies et prolétaires)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développement des relations </w:t>
            </w:r>
            <w:r>
              <w:br/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>maritimes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européennes avec les autres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continents </w:t>
            </w:r>
          </w:p>
          <w:p>
            <w:pPr>
              <w:autoSpaceDN w:val="0"/>
              <w:tabs>
                <w:tab w:pos="1080" w:val="left"/>
                <w:tab w:pos="1126" w:val="left"/>
                <w:tab w:pos="1522" w:val="left"/>
              </w:tabs>
              <w:autoSpaceDE w:val="0"/>
              <w:widowControl/>
              <w:spacing w:line="272" w:lineRule="exact" w:before="306" w:after="0"/>
              <w:ind w:left="720" w:right="57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L’Europe domine le monde au </w:t>
            </w:r>
            <w:r>
              <w:br/>
            </w:r>
            <w:r>
              <w:tab/>
            </w: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XIXe siècle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L’émigration européenne </w:t>
            </w:r>
          </w:p>
          <w:p>
            <w:pPr>
              <w:autoSpaceDN w:val="0"/>
              <w:autoSpaceDE w:val="0"/>
              <w:widowControl/>
              <w:spacing w:line="240" w:lineRule="exact" w:before="74" w:after="0"/>
              <w:ind w:left="134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>dans le monde</w:t>
            </w:r>
          </w:p>
          <w:p>
            <w:pPr>
              <w:autoSpaceDN w:val="0"/>
              <w:tabs>
                <w:tab w:pos="504" w:val="left"/>
                <w:tab w:pos="1126" w:val="left"/>
                <w:tab w:pos="1522" w:val="left"/>
                <w:tab w:pos="1622" w:val="left"/>
              </w:tabs>
              <w:autoSpaceDE w:val="0"/>
              <w:widowControl/>
              <w:spacing w:line="281" w:lineRule="exact" w:before="49" w:after="0"/>
              <w:ind w:left="134" w:right="144" w:firstLine="0"/>
              <w:jc w:val="left"/>
            </w:pP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relations commerciales dans 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 monde au XIXe siècle (impact du système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colonial)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empires coloniaux et les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colonies du début du XXe siècle </w:t>
            </w:r>
            <w:r>
              <w:br/>
            </w:r>
            <w:r>
              <w:tab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**************************** </w:t>
            </w:r>
          </w:p>
          <w:p>
            <w:pPr>
              <w:autoSpaceDN w:val="0"/>
              <w:tabs>
                <w:tab w:pos="720" w:val="left"/>
                <w:tab w:pos="1080" w:val="left"/>
              </w:tabs>
              <w:autoSpaceDE w:val="0"/>
              <w:widowControl/>
              <w:spacing w:line="279" w:lineRule="exact" w:before="291" w:after="0"/>
              <w:ind w:left="610" w:right="288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Les royaumes malgaches du XVIe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b/>
                <w:color w:val="000000"/>
                <w:sz w:val="24"/>
              </w:rPr>
              <w:t xml:space="preserve">au XVIIIe siècle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royaumes du Sud et du Sud-Est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royaumes Sakalava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Le royaume du Menabe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5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21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98" w:type="dxa"/>
      </w:tblPr>
      <w:tblGrid>
        <w:gridCol w:w="1762" w:type="dxa"/>
        <w:gridCol w:w="2770" w:type="dxa"/>
        <w:gridCol w:w="491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54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610" w:val="left"/>
                <w:tab w:pos="640" w:val="left"/>
              </w:tabs>
              <w:autoSpaceDE w:val="0"/>
              <w:widowControl/>
              <w:spacing w:line="283" w:lineRule="exact" w:before="0" w:after="0"/>
              <w:ind w:left="356" w:right="144" w:firstLine="0"/>
              <w:jc w:val="left"/>
            </w:pP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 royaume du Boina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royaumes Betsileo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(Le royaume de l’Arindrano, Le royaume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du Lalangina, Le royaume de l’Isandra, Le </w:t>
            </w:r>
            <w:r>
              <w:br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royaume de Manandriana)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royaumes Betsimisaraka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royaumes Merina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( Des origines à Andrianampoinimerina) </w:t>
            </w:r>
          </w:p>
        </w:tc>
      </w:tr>
      <w:tr>
        <w:trPr>
          <w:trHeight w:hRule="exact" w:val="5618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3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CINQUIEME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MADAGASCAR DU 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XVIe AU XIXe SIECLE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La période des royaumes </w:t>
            </w:r>
          </w:p>
        </w:tc>
        <w:tc>
          <w:tcPr>
            <w:tcW w:type="dxa" w:w="49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720" w:val="left"/>
              </w:tabs>
              <w:autoSpaceDE w:val="0"/>
              <w:widowControl/>
              <w:spacing w:line="280" w:lineRule="exact" w:before="22" w:after="0"/>
              <w:ind w:left="144" w:right="144" w:firstLine="0"/>
              <w:jc w:val="left"/>
            </w:pP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Madagascar Au XIXe Siècle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b/>
                <w:color w:val="000000"/>
                <w:sz w:val="24"/>
              </w:rPr>
              <w:t xml:space="preserve">Radama I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(La formation du royaume de Madagascar,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L’ouverture aux étrangers, Carte de </w:t>
            </w:r>
            <w:r>
              <w:br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Madagascar Sous Radama I (les conflits)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Ranavalona I </w:t>
            </w:r>
            <w:r>
              <w:br/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(L’influence de l’oligarchie Merina, La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fermeture aux étrangers, Carte de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Madagascar sous Ranavalona I)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b/>
                <w:color w:val="000000"/>
                <w:sz w:val="24"/>
              </w:rPr>
              <w:t xml:space="preserve">Radama II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(Une nouvelle phase d’ouverture)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5" w:lineRule="exact" w:before="303" w:after="0"/>
              <w:ind w:left="144" w:right="14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>Le gouvernement de Rainilaiarivony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(Les reines successives (Rasoherina,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Ranavalona II, Ranavalona III)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 Les grands faits socioéconomiques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difficultés du royaume et la perte de 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l’indépendance de Madagascar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Carte de Madagascar à la veille de la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colonisation) 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68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90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 RATTRAPAGE, REVISION ET EVALUATION FINALE </w:t>
            </w:r>
          </w:p>
        </w:tc>
      </w:tr>
      <w:tr>
        <w:trPr>
          <w:trHeight w:hRule="exact" w:val="1378"/>
        </w:trPr>
        <w:tc>
          <w:tcPr>
            <w:tcW w:type="dxa" w:w="945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80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2944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22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2"/>
          <w:rFonts w:ascii="Noto Serif" w:hAnsi="Noto Serif" w:eastAsia="Noto Serif"/>
          <w:b/>
          <w:color w:val="000000"/>
          <w:sz w:val="28"/>
        </w:rPr>
        <w:t xml:space="preserve">GEOGRAPHIE </w:t>
      </w:r>
    </w:p>
    <w:p>
      <w:pPr>
        <w:autoSpaceDN w:val="0"/>
        <w:autoSpaceDE w:val="0"/>
        <w:widowControl/>
        <w:spacing w:line="244" w:lineRule="exact" w:before="48" w:after="0"/>
        <w:ind w:left="1200" w:right="0" w:firstLine="0"/>
        <w:jc w:val="left"/>
      </w:pPr>
      <w:r>
        <w:rPr>
          <w:spacing w:val="-2"/>
          <w:rFonts w:ascii="Noto Serif" w:hAnsi="Noto Serif" w:eastAsia="Noto Serif"/>
          <w:b/>
          <w:color w:val="000000"/>
          <w:sz w:val="24"/>
        </w:rPr>
        <w:t>DUREE D’UNE SEANCE:</w:t>
      </w:r>
      <w:r>
        <w:rPr>
          <w:spacing w:val="-14"/>
          <w:rFonts w:ascii="Noto Serif" w:hAnsi="Noto Serif" w:eastAsia="Noto Serif"/>
          <w:color w:val="000000"/>
          <w:sz w:val="24"/>
        </w:rPr>
        <w:t xml:space="preserve"> 02h </w:t>
      </w:r>
    </w:p>
    <w:p>
      <w:pPr>
        <w:autoSpaceDN w:val="0"/>
        <w:autoSpaceDE w:val="0"/>
        <w:widowControl/>
        <w:spacing w:line="248" w:lineRule="exact" w:before="218" w:after="178"/>
        <w:ind w:left="1200" w:right="0" w:firstLine="0"/>
        <w:jc w:val="left"/>
      </w:pPr>
      <w:r>
        <w:rPr>
          <w:spacing w:val="-3"/>
          <w:rFonts w:ascii="Noto Serif" w:hAnsi="Noto Serif" w:eastAsia="Noto Serif"/>
          <w:b/>
          <w:color w:val="000000"/>
          <w:sz w:val="24"/>
        </w:rPr>
        <w:t>NOMBRE DE SEANCES PAR SEMAINE :</w:t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 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" w:type="dxa"/>
      </w:tblPr>
      <w:tblGrid>
        <w:gridCol w:w="1704" w:type="dxa"/>
        <w:gridCol w:w="2976" w:type="dxa"/>
        <w:gridCol w:w="5670" w:type="dxa"/>
      </w:tblGrid>
      <w:tr>
        <w:trPr>
          <w:trHeight w:hRule="exact" w:val="564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288" w:right="288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918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5134" w:after="0"/>
              <w:ind w:left="144" w:right="144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(09/09/2024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au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02" w:after="0"/>
              <w:ind w:left="104" w:right="1008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MADAGASCAR </w:t>
            </w:r>
            <w:r>
              <w:br/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GEOGRAPHIE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PHYSIQUE 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6" w:val="left"/>
                <w:tab w:pos="466" w:val="left"/>
              </w:tabs>
              <w:autoSpaceDE w:val="0"/>
              <w:widowControl/>
              <w:spacing w:line="324" w:lineRule="exact" w:before="0" w:after="0"/>
              <w:ind w:left="106" w:right="1296" w:firstLine="0"/>
              <w:jc w:val="left"/>
            </w:pPr>
            <w:r>
              <w:tab/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Introduction :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>Situation de Madagascar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Madagascar dans le monde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Madagascar par rapport à l’Afrique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Madagascar dans l’Océan indien </w:t>
            </w:r>
            <w:r>
              <w:br/>
            </w:r>
            <w:r>
              <w:tab/>
            </w: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>Superficie et dimensions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Superficie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Longueur (Nord-Sud)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Largeur (Est- Ouest) </w:t>
            </w:r>
          </w:p>
          <w:p>
            <w:pPr>
              <w:autoSpaceDN w:val="0"/>
              <w:tabs>
                <w:tab w:pos="226" w:val="left"/>
                <w:tab w:pos="466" w:val="left"/>
                <w:tab w:pos="826" w:val="left"/>
              </w:tabs>
              <w:autoSpaceDE w:val="0"/>
              <w:widowControl/>
              <w:spacing w:line="324" w:lineRule="exact" w:before="316" w:after="0"/>
              <w:ind w:left="106" w:right="0" w:firstLine="0"/>
              <w:jc w:val="left"/>
            </w:pPr>
            <w:r>
              <w:tab/>
            </w:r>
            <w:r>
              <w:rPr>
                <w:spacing w:val="-7"/>
                <w:rFonts w:ascii="Noto Serif" w:hAnsi="Noto Serif" w:eastAsia="Noto Serif"/>
                <w:b/>
                <w:color w:val="000000"/>
                <w:sz w:val="24"/>
              </w:rPr>
              <w:t xml:space="preserve">Les îles rattachées ou devant être rattachées à </w:t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Madagascar (carte)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Deux îles constituant chacune une commune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Nosy Be, Sainte-Marie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Des îles et des îlots : ex. Komba, Radama,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Nosilava, Mangabe…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0"/>
                <w:rFonts w:ascii="Noto Serif" w:hAnsi="Noto Serif" w:eastAsia="Noto Serif"/>
                <w:color w:val="000000"/>
                <w:sz w:val="24"/>
              </w:rPr>
              <w:t xml:space="preserve">Des îles encore françaises : Juan de Nova,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Europa, Bassas da India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92" w:lineRule="exact" w:before="350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Le relief, la géologie, les sols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Introduction :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Les éléments du milieu physique et leurs 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interactions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326" w:lineRule="exact" w:before="278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Les différentes formes de relief à Madagascar :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formes majeures: plaine, plateau, montagne </w:t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Des formes de détail: bassin, seuil, collines, </w:t>
            </w:r>
            <w:r>
              <w:tab/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escarpement </w:t>
            </w:r>
          </w:p>
          <w:p>
            <w:pPr>
              <w:autoSpaceDN w:val="0"/>
              <w:autoSpaceDE w:val="0"/>
              <w:widowControl/>
              <w:spacing w:line="333" w:lineRule="exact" w:before="311" w:after="0"/>
              <w:ind w:left="466" w:right="2160" w:hanging="36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Les grands ensembles du relief 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Hautes Terres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 xml:space="preserve">l’Ouest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le Sud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l’Est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0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23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" w:type="dxa"/>
      </w:tblPr>
      <w:tblGrid>
        <w:gridCol w:w="1704" w:type="dxa"/>
        <w:gridCol w:w="2976" w:type="dxa"/>
        <w:gridCol w:w="5670" w:type="dxa"/>
      </w:tblGrid>
      <w:tr>
        <w:trPr>
          <w:trHeight w:hRule="exact" w:val="562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288" w:right="288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306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68" w:after="0"/>
              <w:ind w:left="144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(04/11/2024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au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98" w:after="0"/>
              <w:ind w:left="104" w:right="1008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MADAGASCAR </w:t>
            </w:r>
            <w:r>
              <w:br/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GEOGRAPHIE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PHYSIQUE 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46" w:val="left"/>
                <w:tab w:pos="466" w:val="left"/>
              </w:tabs>
              <w:autoSpaceDE w:val="0"/>
              <w:widowControl/>
              <w:spacing w:line="322" w:lineRule="exact" w:before="0" w:after="0"/>
              <w:ind w:left="286" w:right="864" w:firstLine="0"/>
              <w:jc w:val="left"/>
            </w:pPr>
            <w:r>
              <w:rPr>
                <w:spacing w:val="-15"/>
                <w:rFonts w:ascii="Noto Serif" w:hAnsi="Noto Serif" w:eastAsia="Noto Serif"/>
                <w:b/>
                <w:color w:val="000000"/>
                <w:sz w:val="24"/>
              </w:rPr>
              <w:t xml:space="preserve">La géologie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 socle cristallin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les terrains sédimentaires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roches volcaniques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Les principaux types de sol à Madagascar: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sols ferralitiques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sols ferrugineux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sols volcaniques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alluvions </w:t>
            </w:r>
          </w:p>
          <w:p>
            <w:pPr>
              <w:autoSpaceDN w:val="0"/>
              <w:autoSpaceDE w:val="0"/>
              <w:widowControl/>
              <w:spacing w:line="240" w:lineRule="exact" w:before="402" w:after="0"/>
              <w:ind w:left="394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Climat et végétation </w:t>
            </w:r>
          </w:p>
          <w:p>
            <w:pPr>
              <w:autoSpaceDN w:val="0"/>
              <w:autoSpaceDE w:val="0"/>
              <w:widowControl/>
              <w:spacing w:line="240" w:lineRule="exact" w:before="354" w:after="0"/>
              <w:ind w:left="394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Les éléments du climat </w:t>
            </w:r>
          </w:p>
          <w:p>
            <w:pPr>
              <w:autoSpaceDN w:val="0"/>
              <w:autoSpaceDE w:val="0"/>
              <w:widowControl/>
              <w:spacing w:line="324" w:lineRule="exact" w:before="219" w:after="0"/>
              <w:ind w:left="466" w:right="2016" w:hanging="72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Quatre grands domaines (carte) 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l’Est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 xml:space="preserve">l’Ouest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 Centre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le Sud </w:t>
            </w:r>
          </w:p>
          <w:p>
            <w:pPr>
              <w:autoSpaceDN w:val="0"/>
              <w:autoSpaceDE w:val="0"/>
              <w:widowControl/>
              <w:spacing w:line="335" w:lineRule="exact" w:before="299" w:after="0"/>
              <w:ind w:left="466" w:right="2448" w:hanging="72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facteurs géographiques 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Latitude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le relief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la continentalité </w:t>
            </w:r>
          </w:p>
          <w:p>
            <w:pPr>
              <w:autoSpaceDN w:val="0"/>
              <w:tabs>
                <w:tab w:pos="466" w:val="left"/>
                <w:tab w:pos="826" w:val="left"/>
                <w:tab w:pos="1186" w:val="left"/>
                <w:tab w:pos="1546" w:val="left"/>
              </w:tabs>
              <w:autoSpaceDE w:val="0"/>
              <w:widowControl/>
              <w:spacing w:line="327" w:lineRule="exact" w:before="305" w:after="0"/>
              <w:ind w:left="394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Les différents types de formations végétales à </w:t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>Madagascar</w:t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(carte) 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la forêt dense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forêt dense ombrophile de l’Est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la forêt tropophile de l’Ouest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la formation buissonnante du Sud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"/>
                <w:rFonts w:ascii="Noto Serif" w:hAnsi="Noto Serif" w:eastAsia="Noto Serif"/>
                <w:color w:val="000000"/>
                <w:sz w:val="24"/>
              </w:rPr>
              <w:t xml:space="preserve">les savanes, les steppes (notion de pseudo </w:t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steppes)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formations dégradées (les savoka)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formations édaphiques (mangroves, prairies </w:t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marécageuses)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reboisements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558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24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" w:type="dxa"/>
      </w:tblPr>
      <w:tblGrid>
        <w:gridCol w:w="1704" w:type="dxa"/>
        <w:gridCol w:w="2976" w:type="dxa"/>
        <w:gridCol w:w="5670" w:type="dxa"/>
      </w:tblGrid>
      <w:tr>
        <w:trPr>
          <w:trHeight w:hRule="exact" w:val="562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288" w:right="288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3342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986" w:after="0"/>
              <w:ind w:left="144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TROISIEME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(06/01/2025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au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04" w:right="1008" w:firstLine="0"/>
              <w:jc w:val="left"/>
            </w:pP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MADAGASCAR </w:t>
            </w:r>
            <w:r>
              <w:br/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GEOGRAPHIE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PHYSIQUE </w:t>
            </w:r>
          </w:p>
          <w:p>
            <w:pPr>
              <w:autoSpaceDN w:val="0"/>
              <w:autoSpaceDE w:val="0"/>
              <w:widowControl/>
              <w:spacing w:line="276" w:lineRule="exact" w:before="5520" w:after="0"/>
              <w:ind w:left="104" w:right="864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LA POPULATION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MALGACHE 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26" w:val="left"/>
                <w:tab w:pos="252" w:val="left"/>
                <w:tab w:pos="286" w:val="left"/>
                <w:tab w:pos="466" w:val="left"/>
              </w:tabs>
              <w:autoSpaceDE w:val="0"/>
              <w:widowControl/>
              <w:spacing w:line="317" w:lineRule="exact" w:before="0" w:after="0"/>
              <w:ind w:left="166" w:right="115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Les cours d’eau et les lacs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 Les cours d’eau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identification et localisation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régime des cours d’eau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 Les lacs et lagunes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régions naturelles à Madagascar (carte)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 Nord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 xml:space="preserve">l’Ouest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Hautes Terre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l’Est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le Sud </w:t>
            </w:r>
          </w:p>
          <w:p>
            <w:pPr>
              <w:autoSpaceDN w:val="0"/>
              <w:autoSpaceDE w:val="0"/>
              <w:widowControl/>
              <w:spacing w:line="335" w:lineRule="exact" w:before="299" w:after="0"/>
              <w:ind w:left="466" w:right="1008" w:hanging="36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grands problèmes de l’environnement 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déforestation et les feux de brousse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L’érosion et la formation de lavaka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différentes formes de pollution </w:t>
            </w:r>
          </w:p>
          <w:p>
            <w:pPr>
              <w:autoSpaceDN w:val="0"/>
              <w:autoSpaceDE w:val="0"/>
              <w:widowControl/>
              <w:spacing w:line="240" w:lineRule="exact" w:before="636" w:after="0"/>
              <w:ind w:left="166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Les principaux caractères démographiques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324" w:lineRule="exact" w:before="216" w:after="0"/>
              <w:ind w:left="106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L’évolution de la population malgache et les indicateurs </w:t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démographiques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évolution de la population totale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évolution du taux de natalité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évolution du taux de mortalité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 taux d’accroisse- ment naturel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temps de doublement de la population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taille des ménages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l’espérance de vie à la naissance ménages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l’espérance de vie à la naissance </w:t>
            </w:r>
          </w:p>
          <w:p>
            <w:pPr>
              <w:autoSpaceDN w:val="0"/>
              <w:autoSpaceDE w:val="0"/>
              <w:widowControl/>
              <w:spacing w:line="240" w:lineRule="exact" w:before="360" w:after="0"/>
              <w:ind w:left="0" w:right="0" w:firstLine="0"/>
              <w:jc w:val="center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Les facteurs de la croissance rapide de la population </w:t>
            </w:r>
          </w:p>
          <w:p>
            <w:pPr>
              <w:autoSpaceDN w:val="0"/>
              <w:tabs>
                <w:tab w:pos="466" w:val="left"/>
                <w:tab w:pos="814" w:val="left"/>
                <w:tab w:pos="1174" w:val="left"/>
              </w:tabs>
              <w:autoSpaceDE w:val="0"/>
              <w:widowControl/>
              <w:spacing w:line="316" w:lineRule="exact" w:before="228" w:after="0"/>
              <w:ind w:left="226" w:right="1152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La structure par âge et par sexe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pyramide des âges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de la structure de la population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taux de dépendance économique ;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aspects positifs </w:t>
            </w:r>
          </w:p>
          <w:p>
            <w:pPr>
              <w:autoSpaceDN w:val="0"/>
              <w:tabs>
                <w:tab w:pos="226" w:val="left"/>
              </w:tabs>
              <w:autoSpaceDE w:val="0"/>
              <w:widowControl/>
              <w:spacing w:line="290" w:lineRule="exact" w:before="340" w:after="0"/>
              <w:ind w:left="106" w:right="0" w:firstLine="0"/>
              <w:jc w:val="left"/>
            </w:pPr>
            <w:r>
              <w:tab/>
            </w: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La répartition de la population dans l’espace et les </w:t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migrations </w:t>
            </w:r>
          </w:p>
          <w:p>
            <w:pPr>
              <w:autoSpaceDN w:val="0"/>
              <w:autoSpaceDE w:val="0"/>
              <w:widowControl/>
              <w:spacing w:line="240" w:lineRule="exact" w:before="302" w:after="0"/>
              <w:ind w:left="166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La densité de population (carte) 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22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25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" w:type="dxa"/>
      </w:tblPr>
      <w:tblGrid>
        <w:gridCol w:w="1704" w:type="dxa"/>
        <w:gridCol w:w="2976" w:type="dxa"/>
        <w:gridCol w:w="5670" w:type="dxa"/>
      </w:tblGrid>
      <w:tr>
        <w:trPr>
          <w:trHeight w:hRule="exact" w:val="562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288" w:right="288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686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466" w:right="216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zones de forte densité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zones de faible densité </w:t>
            </w:r>
          </w:p>
        </w:tc>
      </w:tr>
      <w:tr>
        <w:trPr>
          <w:trHeight w:hRule="exact" w:val="11666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146" w:after="0"/>
              <w:ind w:left="144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QUATRIEM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E 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(03/03/2025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au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2" w:after="0"/>
              <w:ind w:left="104" w:right="864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LA POPULATION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MALGACHE </w:t>
            </w:r>
          </w:p>
          <w:p>
            <w:pPr>
              <w:autoSpaceDN w:val="0"/>
              <w:autoSpaceDE w:val="0"/>
              <w:widowControl/>
              <w:spacing w:line="276" w:lineRule="exact" w:before="3312" w:after="0"/>
              <w:ind w:left="104" w:right="864" w:firstLine="0"/>
              <w:jc w:val="left"/>
            </w:pP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LA POPULATION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MALGACHE </w:t>
            </w:r>
          </w:p>
          <w:p>
            <w:pPr>
              <w:autoSpaceDN w:val="0"/>
              <w:autoSpaceDE w:val="0"/>
              <w:widowControl/>
              <w:spacing w:line="252" w:lineRule="exact" w:before="5002" w:after="0"/>
              <w:ind w:left="104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L’EUROPE 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5" w:lineRule="exact" w:before="257" w:after="0"/>
              <w:ind w:left="466" w:right="288" w:hanging="36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Les causes de l’inégale répartition de la population 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causes historiques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causes économiques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causes sociales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330" w:lineRule="exact" w:before="304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migrations à Madagascar :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formes de migration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l’exode rural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problèmes de migration dans zones de départ </w:t>
            </w:r>
            <w:r>
              <w:tab/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et zones d’accueil </w:t>
            </w:r>
          </w:p>
          <w:p>
            <w:pPr>
              <w:autoSpaceDN w:val="0"/>
              <w:autoSpaceDE w:val="0"/>
              <w:widowControl/>
              <w:spacing w:line="276" w:lineRule="exact" w:before="1002" w:after="0"/>
              <w:ind w:left="106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Les grands problèmes de population et politique de 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population Madagascar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321" w:lineRule="exact" w:before="223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grands problèmes de la population :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6"/>
                <w:rFonts w:ascii="Noto Serif" w:hAnsi="Noto Serif" w:eastAsia="Noto Serif"/>
                <w:color w:val="000000"/>
                <w:sz w:val="24"/>
              </w:rPr>
              <w:t xml:space="preserve">relation entre effectif de la population et les 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ressources disponibles à Madagascar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le déséquilibre entre effectif de la population et </w:t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infrastructures socio-économiques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la taille de la famille et le budget familial </w:t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(rappel)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la croissance rapide de la population et les </w:t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indicateurs de développement socio-économique </w:t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: le phénomène de paupérisation à Madagascar </w:t>
            </w:r>
          </w:p>
          <w:p>
            <w:pPr>
              <w:autoSpaceDN w:val="0"/>
              <w:autoSpaceDE w:val="0"/>
              <w:widowControl/>
              <w:spacing w:line="276" w:lineRule="exact" w:before="358" w:after="0"/>
              <w:ind w:left="106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Les grandes lignes de la politique de population à 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Madagascar </w:t>
            </w:r>
          </w:p>
          <w:p>
            <w:pPr>
              <w:autoSpaceDN w:val="0"/>
              <w:autoSpaceDE w:val="0"/>
              <w:widowControl/>
              <w:spacing w:line="272" w:lineRule="exact" w:before="564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Introduction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Situation, forme, limites, les mers limitrophes, les mers 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intérieures, les presqu’îles, golfe, caps…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éléments du milieu physique et leurs interactions :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grandes unités du relief : les chaînes de montagnes,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12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26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" w:type="dxa"/>
      </w:tblPr>
      <w:tblGrid>
        <w:gridCol w:w="1704" w:type="dxa"/>
        <w:gridCol w:w="2976" w:type="dxa"/>
        <w:gridCol w:w="5670" w:type="dxa"/>
      </w:tblGrid>
      <w:tr>
        <w:trPr>
          <w:trHeight w:hRule="exact" w:val="562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288" w:right="288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086"/>
        </w:trPr>
        <w:tc>
          <w:tcPr>
            <w:tcW w:type="dxa" w:w="17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grandes plaines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principaux fleuves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diversité des climats en Europe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La population européenne </w:t>
            </w:r>
          </w:p>
          <w:p>
            <w:pPr>
              <w:autoSpaceDN w:val="0"/>
              <w:autoSpaceDE w:val="0"/>
              <w:widowControl/>
              <w:spacing w:line="240" w:lineRule="exact" w:before="308" w:after="0"/>
              <w:ind w:left="0" w:right="0" w:firstLine="0"/>
              <w:jc w:val="center"/>
            </w:pPr>
            <w:r>
              <w:rPr>
                <w:spacing w:val="0"/>
                <w:rFonts w:ascii="Noto Serif" w:hAnsi="Noto Serif" w:eastAsia="Noto Serif"/>
                <w:color w:val="000000"/>
                <w:sz w:val="24"/>
              </w:rPr>
              <w:t xml:space="preserve">Les villes européennes (taux d’urbanisation, les </w:t>
            </w:r>
          </w:p>
          <w:p>
            <w:pPr>
              <w:autoSpaceDN w:val="0"/>
              <w:autoSpaceDE w:val="0"/>
              <w:widowControl/>
              <w:spacing w:line="240" w:lineRule="exact" w:before="40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principales villes européennes) </w:t>
            </w:r>
          </w:p>
        </w:tc>
      </w:tr>
      <w:tr>
        <w:trPr>
          <w:trHeight w:hRule="exact" w:val="7942"/>
        </w:trPr>
        <w:tc>
          <w:tcPr>
            <w:tcW w:type="dxa" w:w="170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52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CINQUIEME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(28/04/2025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au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18" w:after="0"/>
              <w:ind w:left="104" w:right="0" w:firstLine="0"/>
              <w:jc w:val="left"/>
            </w:pP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L’EUROPE </w:t>
            </w:r>
          </w:p>
        </w:tc>
        <w:tc>
          <w:tcPr>
            <w:tcW w:type="dxa" w:w="5670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326" w:lineRule="exact" w:before="0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L’Europe, un des principaux foyers de peuplement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du globe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6"/>
                <w:rFonts w:ascii="Noto Serif" w:hAnsi="Noto Serif" w:eastAsia="Noto Serif"/>
                <w:color w:val="000000"/>
                <w:sz w:val="24"/>
              </w:rPr>
              <w:t xml:space="preserve">nombre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densité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Une population vieillissante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Problèmes de migration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grands aspects du développement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l’Europe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Secteur primaire, secondaire et tertiaire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L’aménagement de l’espace : un espace maîtrisé, </w:t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l’exemple des axes de communication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L’agriculture européenne : (mécanisée,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productive, intégrée…)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principales activités industrielles : ex. </w:t>
            </w:r>
          </w:p>
          <w:p>
            <w:pPr>
              <w:autoSpaceDN w:val="0"/>
              <w:autoSpaceDE w:val="0"/>
              <w:widowControl/>
              <w:spacing w:line="242" w:lineRule="exact" w:before="72" w:after="0"/>
              <w:ind w:left="82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l’aéronautique, l’industrie automobile </w:t>
            </w:r>
          </w:p>
          <w:p>
            <w:pPr>
              <w:autoSpaceDN w:val="0"/>
              <w:autoSpaceDE w:val="0"/>
              <w:widowControl/>
              <w:spacing w:line="327" w:lineRule="exact" w:before="319" w:after="0"/>
              <w:ind w:left="466" w:right="1008" w:hanging="36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Les principaux problèmes de l’Europe 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 chômage (taux)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la concurrence américaine et japonaise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les mutations de l’Europe de l’Est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solutions et les mesures prises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Union européenne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libération de l’économie </w:t>
            </w:r>
          </w:p>
        </w:tc>
      </w:tr>
      <w:tr>
        <w:trPr>
          <w:trHeight w:hRule="exact" w:val="88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646"/>
            <w:gridSpan w:val="2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6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 RATTRAPAGE, REVISION ET EVALUATION FINALE </w:t>
            </w:r>
          </w:p>
        </w:tc>
      </w:tr>
      <w:tr>
        <w:trPr>
          <w:trHeight w:hRule="exact" w:val="1376"/>
        </w:trPr>
        <w:tc>
          <w:tcPr>
            <w:tcW w:type="dxa" w:w="10350"/>
            <w:gridSpan w:val="3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78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72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27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MATHEMATIQUES </w:t>
      </w:r>
    </w:p>
    <w:p>
      <w:pPr>
        <w:autoSpaceDN w:val="0"/>
        <w:autoSpaceDE w:val="0"/>
        <w:widowControl/>
        <w:spacing w:line="454" w:lineRule="exact" w:before="296" w:after="184"/>
        <w:ind w:left="1188" w:right="5472" w:firstLine="0"/>
        <w:jc w:val="left"/>
      </w:pPr>
      <w:r>
        <w:rPr>
          <w:spacing w:val="-4"/>
          <w:rFonts w:ascii="Noto Serif" w:hAnsi="Noto Serif" w:eastAsia="Noto Serif"/>
          <w:color w:val="000000"/>
          <w:sz w:val="24"/>
        </w:rPr>
        <w:t xml:space="preserve">DUREE D’UNE SEANCE: 2 et 3H </w:t>
      </w:r>
      <w:r>
        <w:br/>
      </w:r>
      <w:r>
        <w:rPr>
          <w:spacing w:val="-4"/>
          <w:rFonts w:ascii="Noto Serif" w:hAnsi="Noto Serif" w:eastAsia="Noto Serif"/>
          <w:color w:val="000000"/>
          <w:sz w:val="24"/>
        </w:rPr>
        <w:t xml:space="preserve">NOMBRE DE SEANCES PAR SEMAINE : 2h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1763" w:type="dxa"/>
        <w:gridCol w:w="2766" w:type="dxa"/>
        <w:gridCol w:w="4680" w:type="dxa"/>
      </w:tblGrid>
      <w:tr>
        <w:trPr>
          <w:trHeight w:hRule="exact" w:val="562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868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0" w:right="0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12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ACTIVITÉS </w:t>
            </w:r>
          </w:p>
          <w:p>
            <w:pPr>
              <w:autoSpaceDN w:val="0"/>
              <w:autoSpaceDE w:val="0"/>
              <w:widowControl/>
              <w:spacing w:line="259" w:lineRule="exact" w:before="11" w:after="0"/>
              <w:ind w:left="212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NUMÉRIQUES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Calcul sur les </w:t>
            </w:r>
            <w:r>
              <w:br/>
            </w: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 xml:space="preserve">expressions algébriques </w:t>
            </w:r>
          </w:p>
          <w:p>
            <w:pPr>
              <w:autoSpaceDN w:val="0"/>
              <w:autoSpaceDE w:val="0"/>
              <w:widowControl/>
              <w:spacing w:line="240" w:lineRule="exact" w:before="2082" w:after="0"/>
              <w:ind w:left="212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Produits remarquables </w:t>
            </w:r>
          </w:p>
          <w:p>
            <w:pPr>
              <w:autoSpaceDN w:val="0"/>
              <w:autoSpaceDE w:val="0"/>
              <w:widowControl/>
              <w:spacing w:line="257" w:lineRule="exact" w:before="2583" w:after="0"/>
              <w:ind w:left="104" w:right="288" w:firstLine="0"/>
              <w:jc w:val="left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ACTIVITES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GEOMETRIQUES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Applications du plan: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Symétries </w:t>
            </w:r>
          </w:p>
          <w:p>
            <w:pPr>
              <w:autoSpaceDN w:val="0"/>
              <w:autoSpaceDE w:val="0"/>
              <w:widowControl/>
              <w:spacing w:line="240" w:lineRule="exact" w:before="3632" w:after="0"/>
              <w:ind w:left="104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Translations et vecteurs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80" w:val="left"/>
                <w:tab w:pos="1040" w:val="left"/>
                <w:tab w:pos="1398" w:val="left"/>
                <w:tab w:pos="1794" w:val="left"/>
              </w:tabs>
              <w:autoSpaceDE w:val="0"/>
              <w:widowControl/>
              <w:spacing w:line="269" w:lineRule="exact" w:before="1" w:after="0"/>
              <w:ind w:left="466" w:right="43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Expressions littérales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Sommes algébriques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3"/>
                <w:rFonts w:ascii="Noto Serif" w:hAnsi="Noto Serif" w:eastAsia="Noto Serif"/>
                <w:color w:val="000000"/>
                <w:sz w:val="24"/>
              </w:rPr>
              <w:t xml:space="preserve"> + (</w:t>
            </w:r>
            <w:r>
              <w:rPr>
                <w:spacing w:val="8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18"/>
                <w:rFonts w:ascii="Noto Serif" w:hAnsi="Noto Serif" w:eastAsia="Noto Serif"/>
                <w:color w:val="000000"/>
                <w:sz w:val="24"/>
              </w:rPr>
              <w:t xml:space="preserve"> − </w:t>
            </w:r>
            <w:r>
              <w:rPr>
                <w:spacing w:val="3"/>
                <w:rFonts w:ascii="Noto Sans Symbols" w:hAnsi="Noto Sans Symbols" w:eastAsia="Noto Sans Symbols"/>
                <w:color w:val="000000"/>
                <w:sz w:val="24"/>
              </w:rPr>
              <w:t>𝑐</w:t>
            </w:r>
            <w:r>
              <w:rPr>
                <w:spacing w:val="14"/>
                <w:rFonts w:ascii="Noto Serif" w:hAnsi="Noto Serif" w:eastAsia="Noto Serif"/>
                <w:color w:val="000000"/>
                <w:sz w:val="24"/>
              </w:rPr>
              <w:t xml:space="preserve">) = 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8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6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0"/>
                <w:rFonts w:ascii="Noto Serif" w:hAnsi="Noto Serif" w:eastAsia="Noto Serif"/>
                <w:color w:val="000000"/>
                <w:sz w:val="24"/>
              </w:rPr>
              <w:t xml:space="preserve"> – </w:t>
            </w:r>
            <w:r>
              <w:rPr>
                <w:spacing w:val="5"/>
                <w:rFonts w:ascii="Noto Sans Symbols" w:hAnsi="Noto Sans Symbols" w:eastAsia="Noto Sans Symbols"/>
                <w:color w:val="000000"/>
                <w:sz w:val="24"/>
              </w:rPr>
              <w:t>𝑐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3"/>
                <w:rFonts w:ascii="Noto Serif" w:hAnsi="Noto Serif" w:eastAsia="Noto Serif"/>
                <w:color w:val="000000"/>
                <w:sz w:val="24"/>
              </w:rPr>
              <w:t xml:space="preserve"> − (</w:t>
            </w:r>
            <w:r>
              <w:rPr>
                <w:spacing w:val="8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18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3"/>
                <w:rFonts w:ascii="Noto Sans Symbols" w:hAnsi="Noto Sans Symbols" w:eastAsia="Noto Sans Symbols"/>
                <w:color w:val="000000"/>
                <w:sz w:val="24"/>
              </w:rPr>
              <w:t>𝑐</w:t>
            </w:r>
            <w:r>
              <w:rPr>
                <w:spacing w:val="14"/>
                <w:rFonts w:ascii="Noto Serif" w:hAnsi="Noto Serif" w:eastAsia="Noto Serif"/>
                <w:color w:val="000000"/>
                <w:sz w:val="24"/>
              </w:rPr>
              <w:t xml:space="preserve">) = 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 – </w:t>
            </w:r>
            <w:r>
              <w:rPr>
                <w:spacing w:val="8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17"/>
                <w:rFonts w:ascii="Noto Serif" w:hAnsi="Noto Serif" w:eastAsia="Noto Serif"/>
                <w:color w:val="000000"/>
                <w:sz w:val="24"/>
              </w:rPr>
              <w:t xml:space="preserve"> – </w:t>
            </w:r>
            <w:r>
              <w:rPr>
                <w:spacing w:val="3"/>
                <w:rFonts w:ascii="Noto Sans Symbols" w:hAnsi="Noto Sans Symbols" w:eastAsia="Noto Sans Symbols"/>
                <w:color w:val="000000"/>
                <w:sz w:val="24"/>
              </w:rPr>
              <w:t>𝑐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3"/>
                <w:rFonts w:ascii="Noto Serif" w:hAnsi="Noto Serif" w:eastAsia="Noto Serif"/>
                <w:color w:val="000000"/>
                <w:sz w:val="24"/>
              </w:rPr>
              <w:t xml:space="preserve"> − (</w:t>
            </w:r>
            <w:r>
              <w:rPr>
                <w:spacing w:val="8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18"/>
                <w:rFonts w:ascii="Noto Serif" w:hAnsi="Noto Serif" w:eastAsia="Noto Serif"/>
                <w:color w:val="000000"/>
                <w:sz w:val="24"/>
              </w:rPr>
              <w:t xml:space="preserve"> − </w:t>
            </w:r>
            <w:r>
              <w:rPr>
                <w:spacing w:val="3"/>
                <w:rFonts w:ascii="Noto Sans Symbols" w:hAnsi="Noto Sans Symbols" w:eastAsia="Noto Sans Symbols"/>
                <w:color w:val="000000"/>
                <w:sz w:val="24"/>
              </w:rPr>
              <w:t>𝑐</w:t>
            </w:r>
            <w:r>
              <w:rPr>
                <w:spacing w:val="14"/>
                <w:rFonts w:ascii="Noto Serif" w:hAnsi="Noto Serif" w:eastAsia="Noto Serif"/>
                <w:color w:val="000000"/>
                <w:sz w:val="24"/>
              </w:rPr>
              <w:t xml:space="preserve">) = 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 – </w:t>
            </w:r>
            <w:r>
              <w:rPr>
                <w:spacing w:val="8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17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5"/>
                <w:rFonts w:ascii="Noto Sans Symbols" w:hAnsi="Noto Sans Symbols" w:eastAsia="Noto Sans Symbols"/>
                <w:color w:val="000000"/>
                <w:sz w:val="24"/>
              </w:rPr>
              <w:t>𝑐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Produit, puissance :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Organisation des calculs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développement et réduction de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-1"/>
                <w:rFonts w:ascii="Noto Serif" w:hAnsi="Noto Serif" w:eastAsia="Noto Serif"/>
                <w:color w:val="000000"/>
                <w:sz w:val="24"/>
              </w:rPr>
              <w:t xml:space="preserve"> (</w:t>
            </w:r>
            <w:r>
              <w:rPr>
                <w:spacing w:val="28"/>
                <w:rFonts w:ascii="Noto Sans Symbols" w:hAnsi="Noto Sans Symbols" w:eastAsia="Noto Sans Symbols"/>
                <w:color w:val="000000"/>
                <w:sz w:val="24"/>
              </w:rPr>
              <w:t>𝑥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39"/>
                <w:rFonts w:ascii="Noto Sans Symbols" w:hAnsi="Noto Sans Symbols" w:eastAsia="Noto Sans Symbols"/>
                <w:color w:val="000000"/>
                <w:sz w:val="24"/>
              </w:rPr>
              <w:t>𝑦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( </w:t>
            </w:r>
            <w:r>
              <w:rPr>
                <w:spacing w:val="9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8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>) (</w:t>
            </w:r>
            <w:r>
              <w:rPr>
                <w:spacing w:val="27"/>
                <w:rFonts w:ascii="Noto Sans Symbols" w:hAnsi="Noto Sans Symbols" w:eastAsia="Noto Sans Symbols"/>
                <w:color w:val="000000"/>
                <w:sz w:val="24"/>
              </w:rPr>
              <w:t>𝑥</w:t>
            </w:r>
            <w:r>
              <w:rPr>
                <w:spacing w:val="19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37"/>
                <w:rFonts w:ascii="Noto Sans Symbols" w:hAnsi="Noto Sans Symbols" w:eastAsia="Noto Sans Symbols"/>
                <w:color w:val="000000"/>
                <w:sz w:val="24"/>
              </w:rPr>
              <w:t>𝑦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)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propriétés des puissances </w:t>
            </w:r>
          </w:p>
          <w:p>
            <w:pPr>
              <w:autoSpaceDN w:val="0"/>
              <w:tabs>
                <w:tab w:pos="680" w:val="left"/>
                <w:tab w:pos="802" w:val="left"/>
              </w:tabs>
              <w:autoSpaceDE w:val="0"/>
              <w:widowControl/>
              <w:spacing w:line="276" w:lineRule="exact" w:before="276" w:after="8"/>
              <w:ind w:left="212" w:right="1728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Développement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réduction : Règles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priorité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" w:type="dxa"/>
            </w:tblPr>
            <w:tblGrid>
              <w:gridCol w:w="400" w:type="dxa"/>
              <w:gridCol w:w="3580" w:type="dxa"/>
            </w:tblGrid>
            <w:tr>
              <w:trPr>
                <w:trHeight w:hRule="exact" w:val="1084"/>
              </w:trPr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0" w:firstLine="0"/>
                    <w:jc w:val="center"/>
                  </w:pPr>
                  <w:r>
                    <w:rPr>
                      <w:spacing w:val="-1"/>
                      <w:rFonts w:ascii="Noto Sans Symbols" w:hAnsi="Noto Sans Symbols" w:eastAsia="Noto Sans Symbols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3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598" w:right="432" w:hanging="416"/>
                    <w:jc w:val="left"/>
                  </w:pPr>
                  <w:r>
                    <w:rPr>
                      <w:spacing w:val="-22"/>
                      <w:rFonts w:ascii="Noto Serif" w:hAnsi="Noto Serif" w:eastAsia="Noto Serif"/>
                      <w:color w:val="000000"/>
                      <w:sz w:val="24"/>
                    </w:rPr>
                    <w:t xml:space="preserve">Identités remarquables </w:t>
                  </w:r>
                  <w:r>
                    <w:br/>
                  </w:r>
                  <w:r>
                    <w:rPr>
                      <w:spacing w:val="-5"/>
                      <w:rFonts w:ascii="Noto Serif" w:hAnsi="Noto Serif" w:eastAsia="Noto Serif"/>
                      <w:color w:val="000000"/>
                      <w:sz w:val="24"/>
                    </w:rPr>
                    <w:t>(</w:t>
                  </w:r>
                  <w:r>
                    <w:rPr>
                      <w:spacing w:val="10"/>
                      <w:rFonts w:ascii="Noto Sans Symbols" w:hAnsi="Noto Sans Symbols" w:eastAsia="Noto Sans Symbols"/>
                      <w:color w:val="000000"/>
                      <w:sz w:val="24"/>
                    </w:rPr>
                    <w:t>𝑎</w:t>
                  </w:r>
                  <w:r>
                    <w:rPr>
                      <w:spacing w:val="-1"/>
                      <w:rFonts w:ascii="Noto Serif" w:hAnsi="Noto Serif" w:eastAsia="Noto Serif"/>
                      <w:color w:val="000000"/>
                      <w:sz w:val="24"/>
                    </w:rPr>
                    <w:t xml:space="preserve"> + </w:t>
                  </w:r>
                  <w:r>
                    <w:rPr>
                      <w:spacing w:val="6"/>
                      <w:rFonts w:ascii="Noto Sans Symbols" w:hAnsi="Noto Sans Symbols" w:eastAsia="Noto Sans Symbols"/>
                      <w:color w:val="000000"/>
                      <w:sz w:val="24"/>
                    </w:rPr>
                    <w:t>𝑏</w:t>
                  </w:r>
                  <w:r>
                    <w:rPr>
                      <w:spacing w:val="-6"/>
                      <w:rFonts w:ascii="Noto Serif" w:hAnsi="Noto Serif" w:eastAsia="Noto Serif"/>
                      <w:color w:val="000000"/>
                      <w:sz w:val="24"/>
                    </w:rPr>
                    <w:t>)</w:t>
                  </w:r>
                  <w:r>
                    <w:rPr>
                      <w:spacing w:val="-10"/>
                      <w:rFonts w:ascii="Noto Serif" w:hAnsi="Noto Serif" w:eastAsia="Noto Serif"/>
                      <w:color w:val="000000"/>
                      <w:sz w:val="16"/>
                    </w:rPr>
                    <w:t>2</w:t>
                  </w:r>
                  <w:r>
                    <w:rPr>
                      <w:spacing w:val="-2"/>
                      <w:rFonts w:ascii="Noto Serif" w:hAnsi="Noto Serif" w:eastAsia="Noto Serif"/>
                      <w:color w:val="000000"/>
                      <w:sz w:val="24"/>
                    </w:rPr>
                    <w:t xml:space="preserve"> = </w:t>
                  </w:r>
                  <w:r>
                    <w:rPr>
                      <w:spacing w:val="11"/>
                      <w:rFonts w:ascii="Noto Sans Symbols" w:hAnsi="Noto Sans Symbols" w:eastAsia="Noto Sans Symbols"/>
                      <w:color w:val="000000"/>
                      <w:sz w:val="24"/>
                    </w:rPr>
                    <w:t>𝑎</w:t>
                  </w:r>
                  <w:r>
                    <w:rPr>
                      <w:spacing w:val="-10"/>
                      <w:rFonts w:ascii="Noto Serif" w:hAnsi="Noto Serif" w:eastAsia="Noto Serif"/>
                      <w:color w:val="000000"/>
                      <w:sz w:val="16"/>
                    </w:rPr>
                    <w:t>2</w:t>
                  </w:r>
                  <w:r>
                    <w:rPr>
                      <w:spacing w:val="-5"/>
                      <w:rFonts w:ascii="Noto Serif" w:hAnsi="Noto Serif" w:eastAsia="Noto Serif"/>
                      <w:color w:val="000000"/>
                      <w:sz w:val="24"/>
                    </w:rPr>
                    <w:t xml:space="preserve"> + 2</w:t>
                  </w:r>
                  <w:r>
                    <w:rPr>
                      <w:spacing w:val="10"/>
                      <w:rFonts w:ascii="Noto Sans Symbols" w:hAnsi="Noto Sans Symbols" w:eastAsia="Noto Sans Symbols"/>
                      <w:color w:val="000000"/>
                      <w:sz w:val="24"/>
                    </w:rPr>
                    <w:t>𝑎𝑏</w:t>
                  </w:r>
                  <w:r>
                    <w:rPr>
                      <w:spacing w:val="-2"/>
                      <w:rFonts w:ascii="Noto Serif" w:hAnsi="Noto Serif" w:eastAsia="Noto Serif"/>
                      <w:color w:val="000000"/>
                      <w:sz w:val="24"/>
                    </w:rPr>
                    <w:t xml:space="preserve"> + </w:t>
                  </w:r>
                  <w:r>
                    <w:rPr>
                      <w:spacing w:val="6"/>
                      <w:rFonts w:ascii="Noto Sans Symbols" w:hAnsi="Noto Sans Symbols" w:eastAsia="Noto Sans Symbols"/>
                      <w:color w:val="000000"/>
                      <w:sz w:val="24"/>
                    </w:rPr>
                    <w:t>𝑏</w:t>
                  </w:r>
                  <w:r>
                    <w:rPr>
                      <w:spacing w:val="-10"/>
                      <w:rFonts w:ascii="Noto Serif" w:hAnsi="Noto Serif" w:eastAsia="Noto Serif"/>
                      <w:color w:val="000000"/>
                      <w:sz w:val="16"/>
                    </w:rPr>
                    <w:t>2</w:t>
                  </w:r>
                  <w:r>
                    <w:br/>
                  </w:r>
                  <w:r>
                    <w:rPr>
                      <w:spacing w:val="-5"/>
                      <w:rFonts w:ascii="Noto Serif" w:hAnsi="Noto Serif" w:eastAsia="Noto Serif"/>
                      <w:color w:val="000000"/>
                      <w:sz w:val="24"/>
                    </w:rPr>
                    <w:t>(</w:t>
                  </w:r>
                  <w:r>
                    <w:rPr>
                      <w:spacing w:val="10"/>
                      <w:rFonts w:ascii="Noto Sans Symbols" w:hAnsi="Noto Sans Symbols" w:eastAsia="Noto Sans Symbols"/>
                      <w:color w:val="000000"/>
                      <w:sz w:val="24"/>
                    </w:rPr>
                    <w:t>𝑎</w:t>
                  </w:r>
                  <w:r>
                    <w:rPr>
                      <w:spacing w:val="-1"/>
                      <w:rFonts w:ascii="Noto Serif" w:hAnsi="Noto Serif" w:eastAsia="Noto Serif"/>
                      <w:color w:val="000000"/>
                      <w:sz w:val="24"/>
                    </w:rPr>
                    <w:t xml:space="preserve"> − </w:t>
                  </w:r>
                  <w:r>
                    <w:rPr>
                      <w:spacing w:val="6"/>
                      <w:rFonts w:ascii="Noto Sans Symbols" w:hAnsi="Noto Sans Symbols" w:eastAsia="Noto Sans Symbols"/>
                      <w:color w:val="000000"/>
                      <w:sz w:val="24"/>
                    </w:rPr>
                    <w:t>𝑏</w:t>
                  </w:r>
                  <w:r>
                    <w:rPr>
                      <w:spacing w:val="-6"/>
                      <w:rFonts w:ascii="Noto Serif" w:hAnsi="Noto Serif" w:eastAsia="Noto Serif"/>
                      <w:color w:val="000000"/>
                      <w:sz w:val="24"/>
                    </w:rPr>
                    <w:t>)</w:t>
                  </w:r>
                  <w:r>
                    <w:rPr>
                      <w:spacing w:val="-10"/>
                      <w:rFonts w:ascii="Noto Serif" w:hAnsi="Noto Serif" w:eastAsia="Noto Serif"/>
                      <w:color w:val="000000"/>
                      <w:sz w:val="16"/>
                    </w:rPr>
                    <w:t>2</w:t>
                  </w:r>
                  <w:r>
                    <w:rPr>
                      <w:spacing w:val="-2"/>
                      <w:rFonts w:ascii="Noto Serif" w:hAnsi="Noto Serif" w:eastAsia="Noto Serif"/>
                      <w:color w:val="000000"/>
                      <w:sz w:val="24"/>
                    </w:rPr>
                    <w:t xml:space="preserve"> = </w:t>
                  </w:r>
                  <w:r>
                    <w:rPr>
                      <w:spacing w:val="11"/>
                      <w:rFonts w:ascii="Noto Sans Symbols" w:hAnsi="Noto Sans Symbols" w:eastAsia="Noto Sans Symbols"/>
                      <w:color w:val="000000"/>
                      <w:sz w:val="24"/>
                    </w:rPr>
                    <w:t>𝑎</w:t>
                  </w:r>
                  <w:r>
                    <w:rPr>
                      <w:spacing w:val="-10"/>
                      <w:rFonts w:ascii="Noto Serif" w:hAnsi="Noto Serif" w:eastAsia="Noto Serif"/>
                      <w:color w:val="000000"/>
                      <w:sz w:val="16"/>
                    </w:rPr>
                    <w:t>2</w:t>
                  </w:r>
                  <w:r>
                    <w:rPr>
                      <w:spacing w:val="-5"/>
                      <w:rFonts w:ascii="Noto Serif" w:hAnsi="Noto Serif" w:eastAsia="Noto Serif"/>
                      <w:color w:val="000000"/>
                      <w:sz w:val="24"/>
                    </w:rPr>
                    <w:t xml:space="preserve"> − 2</w:t>
                  </w:r>
                  <w:r>
                    <w:rPr>
                      <w:spacing w:val="10"/>
                      <w:rFonts w:ascii="Noto Sans Symbols" w:hAnsi="Noto Sans Symbols" w:eastAsia="Noto Sans Symbols"/>
                      <w:color w:val="000000"/>
                      <w:sz w:val="24"/>
                    </w:rPr>
                    <w:t>𝑎𝑏</w:t>
                  </w:r>
                  <w:r>
                    <w:rPr>
                      <w:spacing w:val="-2"/>
                      <w:rFonts w:ascii="Noto Serif" w:hAnsi="Noto Serif" w:eastAsia="Noto Serif"/>
                      <w:color w:val="000000"/>
                      <w:sz w:val="24"/>
                    </w:rPr>
                    <w:t xml:space="preserve"> + </w:t>
                  </w:r>
                  <w:r>
                    <w:rPr>
                      <w:spacing w:val="6"/>
                      <w:rFonts w:ascii="Noto Sans Symbols" w:hAnsi="Noto Sans Symbols" w:eastAsia="Noto Sans Symbols"/>
                      <w:color w:val="000000"/>
                      <w:sz w:val="24"/>
                    </w:rPr>
                    <w:t>𝑏</w:t>
                  </w:r>
                  <w:r>
                    <w:rPr>
                      <w:spacing w:val="-10"/>
                      <w:rFonts w:ascii="Noto Serif" w:hAnsi="Noto Serif" w:eastAsia="Noto Serif"/>
                      <w:color w:val="000000"/>
                      <w:sz w:val="16"/>
                    </w:rPr>
                    <w:t>2</w:t>
                  </w:r>
                  <w:r>
                    <w:br/>
                  </w:r>
                  <w:r>
                    <w:rPr>
                      <w:spacing w:val="-5"/>
                      <w:rFonts w:ascii="Noto Serif" w:hAnsi="Noto Serif" w:eastAsia="Noto Serif"/>
                      <w:color w:val="000000"/>
                      <w:sz w:val="24"/>
                    </w:rPr>
                    <w:t>(</w:t>
                  </w:r>
                  <w:r>
                    <w:rPr>
                      <w:spacing w:val="10"/>
                      <w:rFonts w:ascii="Noto Sans Symbols" w:hAnsi="Noto Sans Symbols" w:eastAsia="Noto Sans Symbols"/>
                      <w:color w:val="000000"/>
                      <w:sz w:val="24"/>
                    </w:rPr>
                    <w:t>𝑎</w:t>
                  </w:r>
                  <w:r>
                    <w:rPr>
                      <w:spacing w:val="2"/>
                      <w:rFonts w:ascii="Noto Serif" w:hAnsi="Noto Serif" w:eastAsia="Noto Serif"/>
                      <w:color w:val="000000"/>
                      <w:sz w:val="24"/>
                    </w:rPr>
                    <w:t xml:space="preserve"> + </w:t>
                  </w:r>
                  <w:r>
                    <w:rPr>
                      <w:spacing w:val="8"/>
                      <w:rFonts w:ascii="Noto Sans Symbols" w:hAnsi="Noto Sans Symbols" w:eastAsia="Noto Sans Symbols"/>
                      <w:color w:val="000000"/>
                      <w:sz w:val="24"/>
                    </w:rPr>
                    <w:t>𝑏</w:t>
                  </w:r>
                  <w:r>
                    <w:rPr>
                      <w:spacing w:val="-5"/>
                      <w:rFonts w:ascii="Noto Serif" w:hAnsi="Noto Serif" w:eastAsia="Noto Serif"/>
                      <w:color w:val="000000"/>
                      <w:sz w:val="24"/>
                    </w:rPr>
                    <w:t>)(</w:t>
                  </w:r>
                  <w:r>
                    <w:rPr>
                      <w:spacing w:val="11"/>
                      <w:rFonts w:ascii="Noto Sans Symbols" w:hAnsi="Noto Sans Symbols" w:eastAsia="Noto Sans Symbols"/>
                      <w:color w:val="000000"/>
                      <w:sz w:val="24"/>
                    </w:rPr>
                    <w:t>𝑎</w:t>
                  </w:r>
                  <w:r>
                    <w:rPr>
                      <w:spacing w:val="1"/>
                      <w:rFonts w:ascii="Noto Serif" w:hAnsi="Noto Serif" w:eastAsia="Noto Serif"/>
                      <w:color w:val="000000"/>
                      <w:sz w:val="24"/>
                    </w:rPr>
                    <w:t xml:space="preserve"> − </w:t>
                  </w:r>
                  <w:r>
                    <w:rPr>
                      <w:spacing w:val="8"/>
                      <w:rFonts w:ascii="Noto Sans Symbols" w:hAnsi="Noto Sans Symbols" w:eastAsia="Noto Sans Symbols"/>
                      <w:color w:val="000000"/>
                      <w:sz w:val="24"/>
                    </w:rPr>
                    <w:t>𝑏</w:t>
                  </w:r>
                  <w:r>
                    <w:rPr>
                      <w:spacing w:val="3"/>
                      <w:rFonts w:ascii="Noto Serif" w:hAnsi="Noto Serif" w:eastAsia="Noto Serif"/>
                      <w:color w:val="000000"/>
                      <w:sz w:val="24"/>
                    </w:rPr>
                    <w:t xml:space="preserve">) = </w:t>
                  </w:r>
                  <w:r>
                    <w:rPr>
                      <w:spacing w:val="9"/>
                      <w:rFonts w:ascii="Noto Sans Symbols" w:hAnsi="Noto Sans Symbols" w:eastAsia="Noto Sans Symbols"/>
                      <w:color w:val="000000"/>
                      <w:sz w:val="24"/>
                    </w:rPr>
                    <w:t>𝑎</w:t>
                  </w:r>
                  <w:r>
                    <w:rPr>
                      <w:spacing w:val="-10"/>
                      <w:rFonts w:ascii="Noto Serif" w:hAnsi="Noto Serif" w:eastAsia="Noto Serif"/>
                      <w:color w:val="000000"/>
                      <w:sz w:val="16"/>
                    </w:rPr>
                    <w:t>2</w:t>
                  </w:r>
                  <w:r>
                    <w:rPr>
                      <w:spacing w:val="3"/>
                      <w:rFonts w:ascii="Noto Serif" w:hAnsi="Noto Serif" w:eastAsia="Noto Serif"/>
                      <w:color w:val="000000"/>
                      <w:sz w:val="24"/>
                    </w:rPr>
                    <w:t xml:space="preserve"> − </w:t>
                  </w:r>
                  <w:r>
                    <w:rPr>
                      <w:spacing w:val="5"/>
                      <w:rFonts w:ascii="Noto Sans Symbols" w:hAnsi="Noto Sans Symbols" w:eastAsia="Noto Sans Symbols"/>
                      <w:color w:val="000000"/>
                      <w:sz w:val="24"/>
                    </w:rPr>
                    <w:t>𝑏</w:t>
                  </w:r>
                  <w:r>
                    <w:rPr>
                      <w:spacing w:val="-7"/>
                      <w:rFonts w:ascii="Noto Serif" w:hAnsi="Noto Serif" w:eastAsia="Noto Serif"/>
                      <w:color w:val="000000"/>
                      <w:sz w:val="16"/>
                    </w:rPr>
                    <w:t xml:space="preserve">2 </w:t>
                  </w:r>
                </w:p>
              </w:tc>
            </w:tr>
          </w:tbl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8" w:lineRule="exact" w:before="18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Factorisation </w:t>
            </w:r>
          </w:p>
          <w:p>
            <w:pPr>
              <w:autoSpaceDN w:val="0"/>
              <w:tabs>
                <w:tab w:pos="680" w:val="left"/>
                <w:tab w:pos="1040" w:val="left"/>
                <w:tab w:pos="3648" w:val="left"/>
              </w:tabs>
              <w:autoSpaceDE w:val="0"/>
              <w:widowControl/>
              <w:spacing w:line="281" w:lineRule="exact" w:before="269" w:after="0"/>
              <w:ind w:left="212" w:right="0" w:firstLine="0"/>
              <w:jc w:val="left"/>
            </w:pP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Notion d’application du plan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symétrie centrale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symétrie orthogonale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notation : So, SD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tableau de correspondance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Propriétés des symétries du plan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image de points alignés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image d’une droite, d’un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segment,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du milieu d’un segment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images de droites parallèles, </w:t>
            </w:r>
            <w:r>
              <w:br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perpendiculaires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image d’un cercle, d’un angle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image de l’intersection de deux courbes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Utilisations des symétries à des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démonstrations et des constructions </w:t>
            </w:r>
            <w:r>
              <w:br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simples </w:t>
            </w:r>
          </w:p>
          <w:p>
            <w:pPr>
              <w:autoSpaceDN w:val="0"/>
              <w:tabs>
                <w:tab w:pos="212" w:val="left"/>
                <w:tab w:pos="680" w:val="left"/>
                <w:tab w:pos="754" w:val="left"/>
              </w:tabs>
              <w:autoSpaceDE w:val="0"/>
              <w:widowControl/>
              <w:spacing w:line="276" w:lineRule="exact" w:before="292" w:after="0"/>
              <w:ind w:left="106" w:right="1872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Notion de translation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: programme 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construction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Vecteurs du plan 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64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28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1763" w:type="dxa"/>
        <w:gridCol w:w="2766" w:type="dxa"/>
        <w:gridCol w:w="4680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600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  <w:tab w:pos="1674" w:val="left"/>
              </w:tabs>
              <w:autoSpaceDE w:val="0"/>
              <w:widowControl/>
              <w:spacing w:line="276" w:lineRule="exact" w:before="0" w:after="0"/>
              <w:ind w:left="466" w:right="43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direction, sens, longueur - égalité de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vecteurs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60"/>
                <w:rFonts w:ascii="Noto Serif" w:hAnsi="Noto Serif" w:eastAsia="Noto Serif"/>
                <w:color w:val="000000"/>
                <w:sz w:val="24"/>
              </w:rPr>
              <w:t xml:space="preserve">⃗⃗⃗⃗⃗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60" w:after="0"/>
              <w:ind w:left="466" w:right="86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Caractérisation vectorielle du </w:t>
            </w:r>
            <w:r>
              <w:br/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parallélogramme </w:t>
            </w:r>
          </w:p>
          <w:p>
            <w:pPr>
              <w:autoSpaceDN w:val="0"/>
              <w:tabs>
                <w:tab w:pos="1186" w:val="left"/>
                <w:tab w:pos="1546" w:val="left"/>
              </w:tabs>
              <w:autoSpaceDE w:val="0"/>
              <w:widowControl/>
              <w:spacing w:line="272" w:lineRule="exact" w:before="149" w:after="224"/>
              <w:ind w:left="466" w:right="43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Somme de deux vecteurs :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relation de Chasles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opposé d’un vecteur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caractérisation du milieu I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d’un segment [AB] par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7" w:type="dxa"/>
            </w:tblPr>
            <w:tblGrid>
              <w:gridCol w:w="2200" w:type="dxa"/>
              <w:gridCol w:w="1200" w:type="dxa"/>
            </w:tblGrid>
            <w:tr>
              <w:trPr>
                <w:trHeight w:hRule="exact" w:val="406"/>
              </w:trPr>
              <w:tc>
                <w:tcPr>
                  <w:tcW w:type="dxa" w:w="2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60" w:after="0"/>
                    <w:ind w:left="0" w:right="212" w:firstLine="0"/>
                    <w:jc w:val="right"/>
                  </w:pPr>
                  <w:r>
                    <w:rPr>
                      <w:spacing w:val="-102"/>
                      <w:rFonts w:ascii="Noto Serif" w:hAnsi="Noto Serif" w:eastAsia="Noto Serif"/>
                      <w:color w:val="000000"/>
                      <w:sz w:val="24"/>
                    </w:rPr>
                    <w:t>⃗⃗⃗⃗ + 𝐼𝐵</w:t>
                  </w:r>
                  <w:r>
                    <w:rPr>
                      <w:spacing w:val="-92"/>
                      <w:rFonts w:ascii="Noto Serif" w:hAnsi="Noto Serif" w:eastAsia="Noto Serif"/>
                      <w:color w:val="000000"/>
                      <w:sz w:val="24"/>
                    </w:rPr>
                    <w:t>⃗⃗⃗⃗ = 𝐴𝐵</w:t>
                  </w:r>
                </w:p>
              </w:tc>
              <w:tc>
                <w:tcPr>
                  <w:tcW w:type="dxa" w:w="1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242" w:right="0" w:firstLine="0"/>
                    <w:jc w:val="left"/>
                  </w:pPr>
                  <w:r>
                    <w:rPr>
                      <w:spacing w:val="-157"/>
                      <w:rFonts w:ascii="Noto Serif" w:hAnsi="Noto Serif" w:eastAsia="Noto Serif"/>
                      <w:color w:val="000000"/>
                      <w:sz w:val="24"/>
                    </w:rPr>
                    <w:t xml:space="preserve">⃗⃗⃗⃗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284" w:lineRule="exact" w:before="204" w:after="0"/>
              <w:ind w:left="0" w:right="1868" w:firstLine="0"/>
              <w:jc w:val="right"/>
            </w:pPr>
            <w:r>
              <w:rPr>
                <w:spacing w:val="-103"/>
                <w:rFonts w:ascii="Noto Serif" w:hAnsi="Noto Serif" w:eastAsia="Noto Serif"/>
                <w:color w:val="000000"/>
                <w:sz w:val="24"/>
              </w:rPr>
              <w:t>⃗⃗⃗⃗ + 𝐼𝐵</w:t>
            </w:r>
            <w:r>
              <w:rPr>
                <w:spacing w:val="-96"/>
                <w:rFonts w:ascii="Noto Serif" w:hAnsi="Noto Serif" w:eastAsia="Noto Serif"/>
                <w:color w:val="000000"/>
                <w:sz w:val="24"/>
              </w:rPr>
              <w:t xml:space="preserve">⃗⃗⃗⃗ = 0⃗ </w:t>
            </w:r>
          </w:p>
          <w:p>
            <w:pPr>
              <w:autoSpaceDN w:val="0"/>
              <w:tabs>
                <w:tab w:pos="572" w:val="left"/>
                <w:tab w:pos="752" w:val="left"/>
                <w:tab w:pos="2230" w:val="left"/>
              </w:tabs>
              <w:autoSpaceDE w:val="0"/>
              <w:widowControl/>
              <w:spacing w:line="299" w:lineRule="exact" w:before="7" w:after="0"/>
              <w:ind w:left="212" w:right="86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Caractérisation vectorielle de la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translation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96"/>
                <w:rFonts w:ascii="Noto Serif" w:hAnsi="Noto Serif" w:eastAsia="Noto Serif"/>
                <w:color w:val="000000"/>
                <w:sz w:val="15"/>
              </w:rPr>
              <w:t xml:space="preserve">⃗⃗⃗⃗⃗ </w:t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 (</w:t>
            </w:r>
            <w:r>
              <w:rPr>
                <w:spacing w:val="-35"/>
                <w:rFonts w:ascii="Noto Serif" w:hAnsi="Noto Serif" w:eastAsia="Noto Serif"/>
                <w:color w:val="000000"/>
                <w:sz w:val="24"/>
              </w:rPr>
              <w:t>𝑀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) = </w:t>
            </w:r>
            <w:r>
              <w:rPr>
                <w:spacing w:val="-37"/>
                <w:rFonts w:ascii="Noto Serif" w:hAnsi="Noto Serif" w:eastAsia="Noto Serif"/>
                <w:color w:val="000000"/>
                <w:sz w:val="24"/>
              </w:rPr>
              <w:t>𝑀</w:t>
            </w:r>
            <w:r>
              <w:rPr>
                <w:spacing w:val="16"/>
                <w:rFonts w:ascii="Noto Serif" w:hAnsi="Noto Serif" w:eastAsia="Noto Serif"/>
                <w:color w:val="000000"/>
                <w:sz w:val="19"/>
              </w:rPr>
              <w:t>′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équivaut à </w:t>
            </w:r>
          </w:p>
          <w:p>
            <w:pPr>
              <w:autoSpaceDN w:val="0"/>
              <w:autoSpaceDE w:val="0"/>
              <w:widowControl/>
              <w:spacing w:line="240" w:lineRule="exact" w:before="338" w:after="0"/>
              <w:ind w:left="0" w:right="1510" w:firstLine="0"/>
              <w:jc w:val="right"/>
            </w:pPr>
            <w:r>
              <w:rPr>
                <w:spacing w:val="-160"/>
                <w:rFonts w:ascii="Noto Serif" w:hAnsi="Noto Serif" w:eastAsia="Noto Serif"/>
                <w:color w:val="000000"/>
                <w:sz w:val="24"/>
              </w:rPr>
              <w:t xml:space="preserve">⃗⃗⃗⃗⃗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280" w:lineRule="exact" w:before="60" w:after="0"/>
              <w:ind w:left="212" w:right="14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Propriétés : - images de points alignés - </w:t>
            </w:r>
            <w:r>
              <w:br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images d’une droite, d’un segment, du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milieu d’un segment - images de droites </w:t>
            </w:r>
            <w:r>
              <w:br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parallèles - images d’un cercle, d’un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angle - image de l’intersection de deux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courbes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Composition de deux translation </w:t>
            </w:r>
          </w:p>
        </w:tc>
      </w:tr>
      <w:tr>
        <w:trPr>
          <w:trHeight w:hRule="exact" w:val="6576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" w:after="0"/>
              <w:ind w:left="212" w:right="432" w:firstLine="0"/>
              <w:jc w:val="left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ACTIVITÉS </w:t>
            </w:r>
            <w:r>
              <w:br/>
            </w: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NUMÉRIQUES </w:t>
            </w:r>
            <w:r>
              <w:br/>
            </w:r>
            <w:r>
              <w:rPr>
                <w:spacing w:val="-9"/>
                <w:rFonts w:ascii="Noto Serif" w:hAnsi="Noto Serif" w:eastAsia="Noto Serif"/>
                <w:b/>
                <w:color w:val="000000"/>
                <w:sz w:val="24"/>
              </w:rPr>
              <w:t xml:space="preserve">PPCM et PGCD de </w:t>
            </w:r>
            <w:r>
              <w:br/>
            </w: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deux ou plusieurs </w:t>
            </w:r>
            <w:r>
              <w:br/>
            </w: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 xml:space="preserve">nombres entiers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naturels </w:t>
            </w:r>
          </w:p>
          <w:p>
            <w:pPr>
              <w:autoSpaceDN w:val="0"/>
              <w:autoSpaceDE w:val="0"/>
              <w:widowControl/>
              <w:spacing w:line="240" w:lineRule="exact" w:before="3504" w:after="0"/>
              <w:ind w:left="212" w:right="0" w:firstLine="0"/>
              <w:jc w:val="left"/>
            </w:pPr>
            <w:r>
              <w:rPr>
                <w:spacing w:val="-24"/>
                <w:rFonts w:ascii="Noto Serif" w:hAnsi="Noto Serif" w:eastAsia="Noto Serif"/>
                <w:b/>
                <w:color w:val="000000"/>
                <w:sz w:val="24"/>
              </w:rPr>
              <w:t xml:space="preserve">Nombres décimaux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80" w:val="left"/>
              </w:tabs>
              <w:autoSpaceDE w:val="0"/>
              <w:widowControl/>
              <w:spacing w:line="248" w:lineRule="exact" w:before="136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PPCM et PGCD :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0" w:lineRule="exact" w:before="42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48" w:lineRule="exact" w:before="30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calcul </w:t>
            </w:r>
          </w:p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8" w:lineRule="exact" w:before="12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Notations : </w:t>
            </w:r>
          </w:p>
          <w:p>
            <w:pPr>
              <w:autoSpaceDN w:val="0"/>
              <w:autoSpaceDE w:val="0"/>
              <w:widowControl/>
              <w:spacing w:line="240" w:lineRule="exact" w:before="38" w:after="0"/>
              <w:ind w:left="680" w:right="0" w:firstLine="0"/>
              <w:jc w:val="left"/>
            </w:pPr>
            <w:r>
              <w:rPr>
                <w:spacing w:val="-7"/>
                <w:rFonts w:ascii="Noto Serif" w:hAnsi="Noto Serif" w:eastAsia="Noto Serif"/>
                <w:color w:val="000000"/>
                <w:sz w:val="24"/>
              </w:rPr>
              <w:t xml:space="preserve">PGCD (a, b)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680" w:right="0" w:firstLine="0"/>
              <w:jc w:val="left"/>
            </w:pP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PPCM (a, b) </w:t>
            </w:r>
          </w:p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8" w:lineRule="exact" w:before="66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Applications aux fractions : </w:t>
            </w:r>
          </w:p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248" w:lineRule="exact" w:before="42" w:after="0"/>
              <w:ind w:left="604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Simplification </w:t>
            </w:r>
          </w:p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248" w:lineRule="exact" w:before="30" w:after="0"/>
              <w:ind w:left="604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réduction au même dénominateur </w:t>
            </w:r>
          </w:p>
          <w:p>
            <w:pPr>
              <w:autoSpaceDN w:val="0"/>
              <w:autoSpaceDE w:val="0"/>
              <w:widowControl/>
              <w:spacing w:line="240" w:lineRule="exact" w:before="30" w:after="0"/>
              <w:ind w:left="106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opérations </w:t>
            </w:r>
          </w:p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8" w:lineRule="exact" w:before="162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Ensembles des : </w:t>
            </w:r>
          </w:p>
          <w:p>
            <w:pPr>
              <w:autoSpaceDN w:val="0"/>
              <w:tabs>
                <w:tab w:pos="1036" w:val="left"/>
              </w:tabs>
              <w:autoSpaceDE w:val="0"/>
              <w:widowControl/>
              <w:spacing w:line="250" w:lineRule="exact" w:before="44" w:after="0"/>
              <w:ind w:left="67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multiples communs des deux </w:t>
            </w:r>
          </w:p>
          <w:p>
            <w:pPr>
              <w:autoSpaceDN w:val="0"/>
              <w:autoSpaceDE w:val="0"/>
              <w:widowControl/>
              <w:spacing w:line="240" w:lineRule="exact" w:before="30" w:after="0"/>
              <w:ind w:left="1036" w:right="0" w:firstLine="0"/>
              <w:jc w:val="left"/>
            </w:pP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nombres </w:t>
            </w:r>
          </w:p>
          <w:p>
            <w:pPr>
              <w:autoSpaceDN w:val="0"/>
              <w:tabs>
                <w:tab w:pos="2940" w:val="left"/>
              </w:tabs>
              <w:autoSpaceDE w:val="0"/>
              <w:widowControl/>
              <w:spacing w:line="240" w:lineRule="exact" w:before="40" w:after="0"/>
              <w:ind w:left="106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diviseurs communs des </w:t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deux nombres </w:t>
            </w:r>
          </w:p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8" w:lineRule="exact" w:before="596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Puissance de 10 </w:t>
            </w:r>
          </w:p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8" w:lineRule="exact" w:before="44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puissance à exposant entier relatif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680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propriétés </w:t>
            </w:r>
          </w:p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8" w:lineRule="exact" w:before="48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Nombres décimaux et puissances de 10 </w:t>
            </w:r>
          </w:p>
          <w:p>
            <w:pPr>
              <w:autoSpaceDN w:val="0"/>
              <w:autoSpaceDE w:val="0"/>
              <w:widowControl/>
              <w:spacing w:line="240" w:lineRule="exact" w:before="172" w:after="0"/>
              <w:ind w:left="68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: écrire sous la forme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5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29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1763" w:type="dxa"/>
        <w:gridCol w:w="2766" w:type="dxa"/>
        <w:gridCol w:w="4680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418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28" w:after="0"/>
              <w:ind w:left="212" w:right="432" w:firstLine="0"/>
              <w:jc w:val="left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ACTIVITES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GEOMETRIQUES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Projection </w:t>
            </w:r>
          </w:p>
          <w:p>
            <w:pPr>
              <w:autoSpaceDN w:val="0"/>
              <w:autoSpaceDE w:val="0"/>
              <w:widowControl/>
              <w:spacing w:line="276" w:lineRule="exact" w:before="3180" w:after="0"/>
              <w:ind w:left="212" w:right="144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Repérage dans le plan </w:t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(Rappels et </w:t>
            </w:r>
            <w:r>
              <w:br/>
            </w:r>
            <w:r>
              <w:rPr>
                <w:spacing w:val="-24"/>
                <w:rFonts w:ascii="Noto Serif" w:hAnsi="Noto Serif" w:eastAsia="Noto Serif"/>
                <w:b/>
                <w:color w:val="000000"/>
                <w:sz w:val="24"/>
              </w:rPr>
              <w:t xml:space="preserve">compléments) </w:t>
            </w:r>
          </w:p>
          <w:p>
            <w:pPr>
              <w:autoSpaceDN w:val="0"/>
              <w:autoSpaceDE w:val="0"/>
              <w:widowControl/>
              <w:spacing w:line="240" w:lineRule="exact" w:before="914" w:after="0"/>
              <w:ind w:left="212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Distance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" w:after="0"/>
              <w:ind w:left="106" w:right="0" w:firstLine="0"/>
              <w:jc w:val="left"/>
            </w:pP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>. 10</w:t>
            </w:r>
            <w:r>
              <w:rPr>
                <w:spacing w:val="3"/>
                <w:rFonts w:ascii="Noto Sans Symbols" w:hAnsi="Noto Sans Symbols" w:eastAsia="Noto Sans Symbols"/>
                <w:color w:val="000000"/>
                <w:sz w:val="16"/>
              </w:rPr>
              <w:t>𝑃</w:t>
            </w:r>
            <w:r>
              <w:rPr>
                <w:spacing w:val="4"/>
                <w:rFonts w:ascii="Noto Serif" w:hAnsi="Noto Serif" w:eastAsia="Noto Serif"/>
                <w:color w:val="000000"/>
                <w:sz w:val="24"/>
              </w:rPr>
              <w:t xml:space="preserve"> (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-18"/>
                <w:rFonts w:ascii="Noto Sans Symbols" w:hAnsi="Noto Sans Symbols" w:eastAsia="Noto Sans Symbols"/>
                <w:color w:val="000000"/>
                <w:sz w:val="24"/>
              </w:rPr>
              <w:t>∈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𝔻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), </w:t>
            </w:r>
            <w:r>
              <w:rPr>
                <w:spacing w:val="6"/>
                <w:rFonts w:ascii="Noto Sans Symbols" w:hAnsi="Noto Sans Symbols" w:eastAsia="Noto Sans Symbols"/>
                <w:color w:val="000000"/>
                <w:sz w:val="24"/>
              </w:rPr>
              <w:t>𝑝</w:t>
            </w:r>
            <w:r>
              <w:rPr>
                <w:spacing w:val="-20"/>
                <w:rFonts w:ascii="Noto Sans Symbols" w:hAnsi="Noto Sans Symbols" w:eastAsia="Noto Sans Symbols"/>
                <w:color w:val="000000"/>
                <w:sz w:val="24"/>
              </w:rPr>
              <w:t>∈</w:t>
            </w:r>
            <w:r>
              <w:rPr>
                <w:spacing w:val="-29"/>
                <w:rFonts w:ascii="Noto Serif" w:hAnsi="Noto Serif" w:eastAsia="Noto Serif"/>
                <w:color w:val="000000"/>
                <w:sz w:val="24"/>
              </w:rPr>
              <w:t xml:space="preserve"> ℤ </w:t>
            </w:r>
          </w:p>
          <w:p>
            <w:pPr>
              <w:autoSpaceDN w:val="0"/>
              <w:tabs>
                <w:tab w:pos="212" w:val="left"/>
                <w:tab w:pos="680" w:val="left"/>
              </w:tabs>
              <w:autoSpaceDE w:val="0"/>
              <w:widowControl/>
              <w:spacing w:line="276" w:lineRule="exact" w:before="162" w:after="0"/>
              <w:ind w:left="106" w:right="288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comparaison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produit des nombres décimaux écrits sous </w:t>
            </w:r>
          </w:p>
          <w:p>
            <w:pPr>
              <w:autoSpaceDN w:val="0"/>
              <w:autoSpaceDE w:val="0"/>
              <w:widowControl/>
              <w:spacing w:line="244" w:lineRule="exact" w:before="176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forme 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>. 10</w:t>
            </w:r>
            <w:r>
              <w:rPr>
                <w:spacing w:val="3"/>
                <w:rFonts w:ascii="Noto Sans Symbols" w:hAnsi="Noto Sans Symbols" w:eastAsia="Noto Sans Symbols"/>
                <w:color w:val="000000"/>
                <w:sz w:val="16"/>
              </w:rPr>
              <w:t>𝑃</w:t>
            </w:r>
          </w:p>
          <w:p>
            <w:pPr>
              <w:autoSpaceDN w:val="0"/>
              <w:tabs>
                <w:tab w:pos="676" w:val="left"/>
                <w:tab w:pos="680" w:val="left"/>
                <w:tab w:pos="760" w:val="left"/>
              </w:tabs>
              <w:autoSpaceDE w:val="0"/>
              <w:widowControl/>
              <w:spacing w:line="277" w:lineRule="exact" w:before="607" w:after="0"/>
              <w:ind w:left="212" w:right="14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Définition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Projection sur (D) parallèlement à (L)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projection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orthogonale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Programme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construction :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o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projeté d’un point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o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projeté d’un segment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o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projeté d’un milieu d’un segment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Partage d’un segment en segments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même Longueur </w:t>
            </w:r>
          </w:p>
          <w:p>
            <w:pPr>
              <w:autoSpaceDN w:val="0"/>
              <w:tabs>
                <w:tab w:pos="212" w:val="left"/>
                <w:tab w:pos="572" w:val="left"/>
                <w:tab w:pos="680" w:val="left"/>
                <w:tab w:pos="932" w:val="left"/>
              </w:tabs>
              <w:autoSpaceDE w:val="0"/>
              <w:widowControl/>
              <w:spacing w:line="278" w:lineRule="exact" w:before="430" w:after="0"/>
              <w:ind w:left="106" w:right="1296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Notion de repère du plan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origine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axes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coordonnées d’un point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repère orthogonal ; </w:t>
            </w:r>
            <w:r>
              <w:br/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repère orthonormé </w:t>
            </w:r>
          </w:p>
          <w:p>
            <w:pPr>
              <w:autoSpaceDN w:val="0"/>
              <w:tabs>
                <w:tab w:pos="572" w:val="left"/>
                <w:tab w:pos="604" w:val="left"/>
                <w:tab w:pos="680" w:val="left"/>
                <w:tab w:pos="932" w:val="left"/>
                <w:tab w:pos="964" w:val="left"/>
              </w:tabs>
              <w:autoSpaceDE w:val="0"/>
              <w:widowControl/>
              <w:spacing w:line="276" w:lineRule="exact" w:before="572" w:after="12"/>
              <w:ind w:left="212" w:right="43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Distance d’un point à une droite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propriété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 xml:space="preserve">Notation : d (M, (D))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Distance de deux droites parallèles :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points équidistants de deux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droites parallèles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axe médiane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7" w:type="dxa"/>
            </w:tblPr>
            <w:tblGrid>
              <w:gridCol w:w="500" w:type="dxa"/>
              <w:gridCol w:w="3620" w:type="dxa"/>
            </w:tblGrid>
            <w:tr>
              <w:trPr>
                <w:trHeight w:hRule="exact" w:val="510"/>
              </w:trPr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" w:after="0"/>
                    <w:ind w:left="0" w:right="132" w:firstLine="0"/>
                    <w:jc w:val="right"/>
                  </w:pPr>
                  <w:r>
                    <w:rPr>
                      <w:spacing w:val="7"/>
                      <w:rFonts w:ascii="Roboto" w:hAnsi="Roboto" w:eastAsia="Roboto"/>
                      <w:color w:val="000000"/>
                      <w:sz w:val="24"/>
                    </w:rPr>
                    <w:t>-</w:t>
                  </w:r>
                </w:p>
              </w:tc>
              <w:tc>
                <w:tcPr>
                  <w:tcW w:type="dxa" w:w="3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1" w:lineRule="exact" w:before="0" w:after="0"/>
                    <w:ind w:left="154" w:right="144" w:firstLine="0"/>
                    <w:jc w:val="left"/>
                  </w:pPr>
                  <w:r>
                    <w:rPr>
                      <w:spacing w:val="-18"/>
                      <w:rFonts w:ascii="Noto Serif" w:hAnsi="Noto Serif" w:eastAsia="Noto Serif"/>
                      <w:color w:val="000000"/>
                      <w:sz w:val="24"/>
                    </w:rPr>
                    <w:t xml:space="preserve">Caractérisation de la bissectrice </w:t>
                  </w:r>
                  <w:r>
                    <w:br/>
                  </w:r>
                  <w:r>
                    <w:rPr>
                      <w:spacing w:val="-19"/>
                      <w:rFonts w:ascii="Noto Serif" w:hAnsi="Noto Serif" w:eastAsia="Noto Serif"/>
                      <w:color w:val="000000"/>
                      <w:sz w:val="24"/>
                    </w:rPr>
                    <w:t xml:space="preserve">d’un angle points équidistants de </w:t>
                  </w:r>
                </w:p>
              </w:tc>
            </w:tr>
          </w:tbl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9" w:lineRule="exact" w:before="0" w:after="0"/>
              <w:ind w:left="106" w:right="1440" w:firstLine="0"/>
              <w:jc w:val="left"/>
            </w:pP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deux droites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sécantes bissectrice d’un angle </w:t>
            </w:r>
          </w:p>
        </w:tc>
      </w:tr>
      <w:tr>
        <w:trPr>
          <w:trHeight w:hRule="exact" w:val="2814"/>
        </w:trPr>
        <w:tc>
          <w:tcPr>
            <w:tcW w:type="dxa" w:w="176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TROISIEME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766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02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ACTIVITÉS </w:t>
            </w:r>
          </w:p>
          <w:p>
            <w:pPr>
              <w:autoSpaceDN w:val="0"/>
              <w:tabs>
                <w:tab w:pos="438" w:val="left"/>
              </w:tabs>
              <w:autoSpaceDE w:val="0"/>
              <w:widowControl/>
              <w:spacing w:line="266" w:lineRule="exact" w:before="10" w:after="0"/>
              <w:ind w:left="246" w:right="288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NUMÉRIQUES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Nombres rationnels </w:t>
            </w:r>
          </w:p>
        </w:tc>
        <w:tc>
          <w:tcPr>
            <w:tcW w:type="dxa" w:w="4680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34" w:val="left"/>
              </w:tabs>
              <w:autoSpaceDE w:val="0"/>
              <w:widowControl/>
              <w:spacing w:line="248" w:lineRule="exact" w:before="330" w:after="0"/>
              <w:ind w:left="17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Introduction :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0" w:lineRule="exact" w:before="42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ensemble Q des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0" w:lineRule="exact" w:before="28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nombres rationnels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4" w:lineRule="exact" w:before="22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opposé d’un nombre rationnel </w:t>
            </w:r>
          </w:p>
          <w:p>
            <w:pPr>
              <w:autoSpaceDN w:val="0"/>
              <w:autoSpaceDE w:val="0"/>
              <w:widowControl/>
              <w:spacing w:line="248" w:lineRule="exact" w:before="10" w:after="0"/>
              <w:ind w:left="17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Comparaison de deux nombreux </w:t>
            </w:r>
          </w:p>
          <w:p>
            <w:pPr>
              <w:autoSpaceDN w:val="0"/>
              <w:autoSpaceDE w:val="0"/>
              <w:widowControl/>
              <w:spacing w:line="240" w:lineRule="exact" w:before="28" w:after="0"/>
              <w:ind w:left="538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rationnels </w:t>
            </w:r>
          </w:p>
          <w:p>
            <w:pPr>
              <w:autoSpaceDN w:val="0"/>
              <w:autoSpaceDE w:val="0"/>
              <w:widowControl/>
              <w:spacing w:line="248" w:lineRule="exact" w:before="44" w:after="0"/>
              <w:ind w:left="17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Opérations sur les nombres rationnels :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0" w:lineRule="exact" w:before="40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somme et différence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0" w:lineRule="exact" w:before="28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produit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94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30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1763" w:type="dxa"/>
        <w:gridCol w:w="2766" w:type="dxa"/>
        <w:gridCol w:w="4680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27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96" w:after="0"/>
              <w:ind w:left="624" w:right="432" w:hanging="362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Approximations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décimales d’un </w:t>
            </w:r>
            <w:r>
              <w:br/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nombre rationnel </w:t>
            </w:r>
          </w:p>
          <w:p>
            <w:pPr>
              <w:autoSpaceDN w:val="0"/>
              <w:autoSpaceDE w:val="0"/>
              <w:widowControl/>
              <w:spacing w:line="272" w:lineRule="exact" w:before="1670" w:after="0"/>
              <w:ind w:left="288" w:right="288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ACTIVITES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GEOMETRIQUES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Cercles et droites </w:t>
            </w:r>
          </w:p>
          <w:p>
            <w:pPr>
              <w:autoSpaceDN w:val="0"/>
              <w:autoSpaceDE w:val="0"/>
              <w:widowControl/>
              <w:spacing w:line="248" w:lineRule="exact" w:before="1420" w:after="0"/>
              <w:ind w:left="262" w:right="0" w:firstLine="0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Triangles </w:t>
            </w:r>
          </w:p>
          <w:p>
            <w:pPr>
              <w:autoSpaceDN w:val="0"/>
              <w:autoSpaceDE w:val="0"/>
              <w:widowControl/>
              <w:spacing w:line="276" w:lineRule="exact" w:before="1678" w:after="0"/>
              <w:ind w:left="144" w:right="144" w:firstLine="0"/>
              <w:jc w:val="center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Propriétés métriques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du triangle rectangle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3" w:lineRule="exact" w:before="0" w:after="0"/>
              <w:ind w:left="178" w:right="288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Inverse d’un nombre rationnel non nul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Quotient de deux nombres rationnel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Puissance dans Q :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0" w:lineRule="exact" w:before="48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0" w:lineRule="exact" w:before="36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Règles de calcul </w:t>
            </w:r>
          </w:p>
          <w:p>
            <w:pPr>
              <w:autoSpaceDN w:val="0"/>
              <w:tabs>
                <w:tab w:pos="538" w:val="left"/>
                <w:tab w:pos="898" w:val="left"/>
              </w:tabs>
              <w:autoSpaceDE w:val="0"/>
              <w:widowControl/>
              <w:spacing w:line="290" w:lineRule="exact" w:before="132" w:after="0"/>
              <w:ind w:left="17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Nombres décimaux consécutifs d’ordre n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Encadrement d’un nombre rationnel </w:t>
            </w:r>
            <w:r>
              <w:br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positif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Approximation décimale d’ordre 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Arrondi d’ordre n d’un nombre positif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Droite des milieux :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propriété directe </w:t>
            </w:r>
          </w:p>
          <w:p>
            <w:pPr>
              <w:autoSpaceDN w:val="0"/>
              <w:tabs>
                <w:tab w:pos="898" w:val="left"/>
              </w:tabs>
              <w:autoSpaceDE w:val="0"/>
              <w:widowControl/>
              <w:spacing w:line="248" w:lineRule="exact" w:before="40" w:after="0"/>
              <w:ind w:left="538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propriété réciproque </w:t>
            </w:r>
          </w:p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281" w:lineRule="exact" w:before="422" w:after="0"/>
              <w:ind w:left="70" w:right="43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Positions relatives d’une droite et d’un </w:t>
            </w:r>
            <w:r>
              <w:br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cercle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Tangente à un cercle issue d’un point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donné : construction à la règle et au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compas </w:t>
            </w:r>
          </w:p>
          <w:p>
            <w:pPr>
              <w:autoSpaceDN w:val="0"/>
              <w:tabs>
                <w:tab w:pos="572" w:val="left"/>
                <w:tab w:pos="932" w:val="left"/>
              </w:tabs>
              <w:autoSpaceDE w:val="0"/>
              <w:widowControl/>
              <w:spacing w:line="272" w:lineRule="exact" w:before="298" w:after="0"/>
              <w:ind w:left="17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Droites particulières d’un triangle :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hauteurs et orthocentre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bissectrices et centre du cercle inscrit </w:t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médianes et centre de gravité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droites particulières du triangle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isocèle ou équilatéral </w:t>
            </w:r>
          </w:p>
          <w:p>
            <w:pPr>
              <w:autoSpaceDN w:val="0"/>
              <w:tabs>
                <w:tab w:pos="178" w:val="left"/>
                <w:tab w:pos="538" w:val="left"/>
                <w:tab w:pos="898" w:val="left"/>
              </w:tabs>
              <w:autoSpaceDE w:val="0"/>
              <w:widowControl/>
              <w:spacing w:line="278" w:lineRule="exact" w:before="286" w:after="0"/>
              <w:ind w:left="10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Propriété de Pythagore : - théorème direct </w:t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théorème réciproque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Autre propriété métrique : dans un triangle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rectangle, le produit des côtés de l’angle droit 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est égal au produit de la hauteur par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l’hypoténuse. </w:t>
            </w:r>
          </w:p>
        </w:tc>
      </w:tr>
      <w:tr>
        <w:trPr>
          <w:trHeight w:hRule="exact" w:val="3928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04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QUATRIEME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414" w:val="left"/>
                <w:tab w:pos="1048" w:val="left"/>
              </w:tabs>
              <w:autoSpaceDE w:val="0"/>
              <w:widowControl/>
              <w:spacing w:line="273" w:lineRule="exact" w:before="11" w:after="0"/>
              <w:ind w:left="200" w:right="0" w:firstLine="0"/>
              <w:jc w:val="left"/>
            </w:pPr>
            <w:r>
              <w:tab/>
            </w:r>
            <w:r>
              <w:tab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ACTIVITES </w:t>
            </w:r>
            <w:r>
              <w:br/>
            </w: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NUMERIQUES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Equations et inéquations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27"/>
                <w:rFonts w:ascii="Noto Serif" w:hAnsi="Noto Serif" w:eastAsia="Noto Serif"/>
                <w:color w:val="000000"/>
                <w:sz w:val="24"/>
              </w:rPr>
              <w:t xml:space="preserve">dans ℚ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2" w:val="left"/>
                <w:tab w:pos="932" w:val="left"/>
                <w:tab w:pos="1384" w:val="left"/>
              </w:tabs>
              <w:autoSpaceDE w:val="0"/>
              <w:widowControl/>
              <w:spacing w:line="279" w:lineRule="exact" w:before="13" w:after="0"/>
              <w:ind w:left="178" w:right="216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équations :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vocabulaire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équations du type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27"/>
                <w:rFonts w:ascii="Noto Sans Symbols" w:hAnsi="Noto Sans Symbols" w:eastAsia="Noto Sans Symbols"/>
                <w:color w:val="000000"/>
                <w:sz w:val="24"/>
              </w:rPr>
              <w:t>𝑥</w:t>
            </w:r>
            <w:r>
              <w:rPr>
                <w:spacing w:val="0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9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22"/>
                <w:rFonts w:ascii="Noto Serif" w:hAnsi="Noto Serif" w:eastAsia="Noto Serif"/>
                <w:color w:val="000000"/>
                <w:sz w:val="24"/>
              </w:rPr>
              <w:t xml:space="preserve"> = </w:t>
            </w:r>
            <w:r>
              <w:rPr>
                <w:spacing w:val="6"/>
                <w:rFonts w:ascii="Noto Sans Symbols" w:hAnsi="Noto Sans Symbols" w:eastAsia="Noto Sans Symbols"/>
                <w:color w:val="000000"/>
                <w:sz w:val="24"/>
              </w:rPr>
              <w:t>𝑏</w:t>
            </w:r>
          </w:p>
          <w:p>
            <w:pPr>
              <w:autoSpaceDN w:val="0"/>
              <w:autoSpaceDE w:val="0"/>
              <w:widowControl/>
              <w:spacing w:line="244" w:lineRule="exact" w:before="112" w:after="0"/>
              <w:ind w:left="0" w:right="2648" w:firstLine="0"/>
              <w:jc w:val="right"/>
            </w:pPr>
            <w:r>
              <w:rPr>
                <w:spacing w:val="20"/>
                <w:rFonts w:ascii="Noto Sans Symbols" w:hAnsi="Noto Sans Symbols" w:eastAsia="Noto Sans Symbols"/>
                <w:color w:val="000000"/>
                <w:sz w:val="24"/>
              </w:rPr>
              <w:t>𝑎𝑥</w:t>
            </w:r>
            <w:r>
              <w:rPr>
                <w:spacing w:val="6"/>
                <w:rFonts w:ascii="Noto Serif" w:hAnsi="Noto Serif" w:eastAsia="Noto Serif"/>
                <w:color w:val="000000"/>
                <w:sz w:val="24"/>
              </w:rPr>
              <w:t xml:space="preserve"> = </w:t>
            </w:r>
            <w:r>
              <w:rPr>
                <w:spacing w:val="6"/>
                <w:rFonts w:ascii="Noto Sans Symbols" w:hAnsi="Noto Sans Symbols" w:eastAsia="Noto Sans Symbols"/>
                <w:color w:val="000000"/>
                <w:sz w:val="24"/>
              </w:rPr>
              <w:t>𝑏</w:t>
            </w:r>
          </w:p>
          <w:p>
            <w:pPr>
              <w:autoSpaceDN w:val="0"/>
              <w:autoSpaceDE w:val="0"/>
              <w:widowControl/>
              <w:spacing w:line="242" w:lineRule="exact" w:before="112" w:after="0"/>
              <w:ind w:left="1054" w:right="0" w:firstLine="0"/>
              <w:jc w:val="left"/>
            </w:pPr>
            <w:r>
              <w:rPr>
                <w:spacing w:val="20"/>
                <w:rFonts w:ascii="Noto Sans Symbols" w:hAnsi="Noto Sans Symbols" w:eastAsia="Noto Sans Symbols"/>
                <w:color w:val="000000"/>
                <w:sz w:val="24"/>
              </w:rPr>
              <w:t>𝑎𝑥</w:t>
            </w:r>
            <w:r>
              <w:rPr>
                <w:spacing w:val="1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6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22"/>
                <w:rFonts w:ascii="Noto Serif" w:hAnsi="Noto Serif" w:eastAsia="Noto Serif"/>
                <w:color w:val="000000"/>
                <w:sz w:val="24"/>
              </w:rPr>
              <w:t xml:space="preserve"> = </w:t>
            </w:r>
            <w:r>
              <w:rPr>
                <w:spacing w:val="3"/>
                <w:rFonts w:ascii="Noto Sans Symbols" w:hAnsi="Noto Sans Symbols" w:eastAsia="Noto Sans Symbols"/>
                <w:color w:val="000000"/>
                <w:sz w:val="24"/>
              </w:rPr>
              <w:t>𝑐</w:t>
            </w:r>
          </w:p>
          <w:p>
            <w:pPr>
              <w:autoSpaceDN w:val="0"/>
              <w:autoSpaceDE w:val="0"/>
              <w:widowControl/>
              <w:spacing w:line="246" w:lineRule="exact" w:before="112" w:after="0"/>
              <w:ind w:left="644" w:right="0" w:firstLine="0"/>
              <w:jc w:val="left"/>
            </w:pP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>(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,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, </w:t>
            </w:r>
            <w:r>
              <w:rPr>
                <w:spacing w:val="-2"/>
                <w:rFonts w:ascii="Noto Sans Symbols" w:hAnsi="Noto Sans Symbols" w:eastAsia="Noto Sans Symbols"/>
                <w:color w:val="000000"/>
                <w:sz w:val="24"/>
              </w:rPr>
              <w:t>𝑐</w:t>
            </w:r>
            <w:r>
              <w:rPr>
                <w:spacing w:val="-18"/>
                <w:rFonts w:ascii="Noto Sans Symbols" w:hAnsi="Noto Sans Symbols" w:eastAsia="Noto Sans Symbols"/>
                <w:color w:val="000000"/>
                <w:sz w:val="24"/>
              </w:rPr>
              <w:t>∈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 ℚ , </w:t>
            </w:r>
            <w:r>
              <w:rPr>
                <w:spacing w:val="5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5"/>
                <w:rFonts w:ascii="Noto Serif" w:hAnsi="Noto Serif" w:eastAsia="Noto Serif"/>
                <w:color w:val="000000"/>
                <w:sz w:val="24"/>
              </w:rPr>
              <w:t xml:space="preserve">  ≠  0) </w:t>
            </w:r>
          </w:p>
          <w:p>
            <w:pPr>
              <w:autoSpaceDN w:val="0"/>
              <w:autoSpaceDE w:val="0"/>
              <w:widowControl/>
              <w:spacing w:line="292" w:lineRule="exact" w:before="20" w:after="0"/>
              <w:ind w:left="178" w:right="273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résolution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Inéquations : </w:t>
            </w:r>
          </w:p>
          <w:p>
            <w:pPr>
              <w:autoSpaceDN w:val="0"/>
              <w:tabs>
                <w:tab w:pos="898" w:val="left"/>
                <w:tab w:pos="1326" w:val="left"/>
              </w:tabs>
              <w:autoSpaceDE w:val="0"/>
              <w:widowControl/>
              <w:spacing w:line="275" w:lineRule="exact" w:before="17" w:after="0"/>
              <w:ind w:left="538" w:right="1584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Vocabulaire </w:t>
            </w:r>
            <w:r>
              <w:br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inéquations du type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8"/>
                <w:rFonts w:ascii="Noto Sans Symbols" w:hAnsi="Noto Sans Symbols" w:eastAsia="Noto Sans Symbols"/>
                <w:color w:val="000000"/>
                <w:sz w:val="24"/>
              </w:rPr>
              <w:t>𝑥</w:t>
            </w:r>
            <w:r>
              <w:rPr>
                <w:spacing w:val="0"/>
                <w:rFonts w:ascii="Noto Serif" w:hAnsi="Noto Serif" w:eastAsia="Noto Serif"/>
                <w:color w:val="000000"/>
                <w:sz w:val="24"/>
              </w:rPr>
              <w:t xml:space="preserve"> + </w:t>
            </w:r>
            <w:r>
              <w:rPr>
                <w:spacing w:val="11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22"/>
                <w:rFonts w:ascii="Noto Serif" w:hAnsi="Noto Serif" w:eastAsia="Noto Serif"/>
                <w:color w:val="000000"/>
                <w:sz w:val="24"/>
              </w:rPr>
              <w:t xml:space="preserve"> &lt; </w:t>
            </w:r>
            <w:r>
              <w:rPr>
                <w:spacing w:val="6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0"/>
                <w:rFonts w:ascii="Noto Sans Symbols" w:hAnsi="Noto Sans Symbols" w:eastAsia="Noto Sans Symbols"/>
                <w:color w:val="000000"/>
                <w:sz w:val="24"/>
              </w:rPr>
              <w:t>𝑎𝑥</w:t>
            </w:r>
            <w:r>
              <w:rPr>
                <w:spacing w:val="6"/>
                <w:rFonts w:ascii="Noto Serif" w:hAnsi="Noto Serif" w:eastAsia="Noto Serif"/>
                <w:color w:val="000000"/>
                <w:sz w:val="24"/>
              </w:rPr>
              <w:t xml:space="preserve"> &lt; </w:t>
            </w:r>
            <w:r>
              <w:rPr>
                <w:spacing w:val="8"/>
                <w:rFonts w:ascii="Noto Sans Symbols" w:hAnsi="Noto Sans Symbols" w:eastAsia="Noto Sans Symbols"/>
                <w:color w:val="000000"/>
                <w:sz w:val="24"/>
              </w:rPr>
              <w:t>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24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31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2178050</wp:posOffset>
            </wp:positionV>
            <wp:extent cx="231775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4197350</wp:posOffset>
            </wp:positionH>
            <wp:positionV relativeFrom="page">
              <wp:posOffset>3232150</wp:posOffset>
            </wp:positionV>
            <wp:extent cx="2139950" cy="774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1763" w:type="dxa"/>
        <w:gridCol w:w="2766" w:type="dxa"/>
        <w:gridCol w:w="4680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4136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20" w:after="0"/>
              <w:ind w:left="174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Proportionnalité </w:t>
            </w:r>
          </w:p>
          <w:p>
            <w:pPr>
              <w:autoSpaceDN w:val="0"/>
              <w:autoSpaceDE w:val="0"/>
              <w:widowControl/>
              <w:spacing w:line="248" w:lineRule="exact" w:before="4190" w:after="0"/>
              <w:ind w:left="212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Statistiques </w:t>
            </w:r>
          </w:p>
          <w:p>
            <w:pPr>
              <w:autoSpaceDN w:val="0"/>
              <w:tabs>
                <w:tab w:pos="330" w:val="left"/>
                <w:tab w:pos="342" w:val="left"/>
                <w:tab w:pos="1088" w:val="left"/>
              </w:tabs>
              <w:autoSpaceDE w:val="0"/>
              <w:widowControl/>
              <w:spacing w:line="274" w:lineRule="exact" w:before="3600" w:after="0"/>
              <w:ind w:left="270" w:right="144" w:firstLine="0"/>
              <w:jc w:val="left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ACTIVITES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GEOMETRIQUES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Angles </w:t>
            </w:r>
            <w:r>
              <w:rPr>
                <w:spacing w:val="-17"/>
                <w:rFonts w:ascii="Noto Serif" w:hAnsi="Noto Serif" w:eastAsia="Noto Serif"/>
                <w:i/>
                <w:color w:val="000000"/>
                <w:sz w:val="24"/>
              </w:rPr>
              <w:t xml:space="preserve">au centre d’un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1"/>
                <w:rFonts w:ascii="Noto Serif" w:hAnsi="Noto Serif" w:eastAsia="Noto Serif"/>
                <w:i/>
                <w:color w:val="000000"/>
                <w:sz w:val="24"/>
              </w:rPr>
              <w:t xml:space="preserve">cercle </w:t>
            </w:r>
          </w:p>
          <w:p>
            <w:pPr>
              <w:autoSpaceDN w:val="0"/>
              <w:tabs>
                <w:tab w:pos="624" w:val="left"/>
              </w:tabs>
              <w:autoSpaceDE w:val="0"/>
              <w:widowControl/>
              <w:spacing w:line="276" w:lineRule="exact" w:before="1946" w:after="0"/>
              <w:ind w:left="262" w:right="720" w:firstLine="0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La sphère ; la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boule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744" w:val="left"/>
              </w:tabs>
              <w:autoSpaceDE w:val="0"/>
              <w:widowControl/>
              <w:spacing w:line="276" w:lineRule="exact" w:before="4" w:after="0"/>
              <w:ind w:left="106" w:right="1008" w:firstLine="0"/>
              <w:jc w:val="left"/>
            </w:pPr>
            <w:r>
              <w:tab/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>(</w:t>
            </w:r>
            <w:r>
              <w:rPr>
                <w:spacing w:val="10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, </w:t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4"/>
              </w:rPr>
              <w:t>𝑏</w:t>
            </w:r>
            <w:r>
              <w:rPr>
                <w:spacing w:val="-18"/>
                <w:rFonts w:ascii="Noto Sans Symbols" w:hAnsi="Noto Sans Symbols" w:eastAsia="Noto Sans Symbols"/>
                <w:color w:val="000000"/>
                <w:sz w:val="24"/>
              </w:rPr>
              <w:t>∈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ℚ, </w:t>
            </w:r>
            <w:r>
              <w:rPr>
                <w:spacing w:val="5"/>
                <w:rFonts w:ascii="Noto Sans Symbols" w:hAnsi="Noto Sans Symbols" w:eastAsia="Noto Sans Symbols"/>
                <w:color w:val="000000"/>
                <w:sz w:val="24"/>
              </w:rPr>
              <w:t>𝑎</w:t>
            </w:r>
            <w:r>
              <w:rPr>
                <w:spacing w:val="18"/>
                <w:rFonts w:ascii="Noto Serif" w:hAnsi="Noto Serif" w:eastAsia="Noto Serif"/>
                <w:color w:val="000000"/>
                <w:sz w:val="24"/>
              </w:rPr>
              <w:t xml:space="preserve"> ≠ 0)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Résolution </w:t>
            </w:r>
          </w:p>
          <w:p>
            <w:pPr>
              <w:autoSpaceDN w:val="0"/>
              <w:tabs>
                <w:tab w:pos="262" w:val="left"/>
              </w:tabs>
              <w:autoSpaceDE w:val="0"/>
              <w:widowControl/>
              <w:spacing w:line="284" w:lineRule="exact" w:before="178" w:after="0"/>
              <w:ind w:left="106" w:right="1008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Suites proportionnelles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Coefficient de proportionnalité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Si b et d sont non nuls : </w:t>
            </w:r>
          </w:p>
          <w:p>
            <w:pPr>
              <w:autoSpaceDN w:val="0"/>
              <w:autoSpaceDE w:val="0"/>
              <w:widowControl/>
              <w:spacing w:line="298" w:lineRule="exact" w:before="3294" w:after="0"/>
              <w:ind w:left="262" w:right="129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Vocabulaire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Classification de données : 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50" w:lineRule="exact" w:before="76" w:after="0"/>
              <w:ind w:left="720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tableau des effectifs 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8" w:lineRule="exact" w:before="70" w:after="0"/>
              <w:ind w:left="720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tableau des fréquences </w:t>
            </w:r>
          </w:p>
          <w:p>
            <w:pPr>
              <w:autoSpaceDN w:val="0"/>
              <w:autoSpaceDE w:val="0"/>
              <w:widowControl/>
              <w:spacing w:line="248" w:lineRule="exact" w:before="76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Traitement de données : 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50" w:lineRule="exact" w:before="80" w:after="0"/>
              <w:ind w:left="720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 xml:space="preserve">moyenne 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8" w:lineRule="exact" w:before="70" w:after="0"/>
              <w:ind w:left="720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mode 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48" w:lineRule="exact" w:before="78" w:after="0"/>
              <w:ind w:left="25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Diagrammes : </w:t>
            </w:r>
          </w:p>
          <w:p>
            <w:pPr>
              <w:autoSpaceDN w:val="0"/>
              <w:autoSpaceDE w:val="0"/>
              <w:widowControl/>
              <w:spacing w:line="240" w:lineRule="exact" w:before="74" w:after="0"/>
              <w:ind w:left="360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-à bandes </w:t>
            </w:r>
          </w:p>
          <w:p>
            <w:pPr>
              <w:autoSpaceDN w:val="0"/>
              <w:autoSpaceDE w:val="0"/>
              <w:widowControl/>
              <w:spacing w:line="240" w:lineRule="exact" w:before="74" w:after="0"/>
              <w:ind w:left="360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-en bâtons </w:t>
            </w:r>
          </w:p>
          <w:p>
            <w:pPr>
              <w:autoSpaceDN w:val="0"/>
              <w:autoSpaceDE w:val="0"/>
              <w:widowControl/>
              <w:spacing w:line="240" w:lineRule="exact" w:before="74" w:after="0"/>
              <w:ind w:left="360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-circulaires </w:t>
            </w:r>
          </w:p>
          <w:p>
            <w:pPr>
              <w:autoSpaceDN w:val="0"/>
              <w:tabs>
                <w:tab w:pos="178" w:val="left"/>
              </w:tabs>
              <w:autoSpaceDE w:val="0"/>
              <w:widowControl/>
              <w:spacing w:line="288" w:lineRule="exact" w:before="44" w:after="0"/>
              <w:ind w:left="106" w:right="187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Angle au centre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arc intercepté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longueur d’un arc de cercle </w:t>
            </w:r>
          </w:p>
          <w:p>
            <w:pPr>
              <w:autoSpaceDN w:val="0"/>
              <w:autoSpaceDE w:val="0"/>
              <w:widowControl/>
              <w:spacing w:line="296" w:lineRule="exact" w:before="14" w:after="0"/>
              <w:ind w:left="178" w:right="1728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Cordes et arcs de cercle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Polygones réguliers </w:t>
            </w:r>
          </w:p>
          <w:p>
            <w:pPr>
              <w:autoSpaceDN w:val="0"/>
              <w:autoSpaceDE w:val="0"/>
              <w:widowControl/>
              <w:spacing w:line="248" w:lineRule="exact" w:before="208" w:after="0"/>
              <w:ind w:left="17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Observation et description des solides : </w:t>
            </w:r>
          </w:p>
          <w:p>
            <w:pPr>
              <w:autoSpaceDN w:val="0"/>
              <w:tabs>
                <w:tab w:pos="572" w:val="left"/>
                <w:tab w:pos="932" w:val="left"/>
              </w:tabs>
              <w:autoSpaceDE w:val="0"/>
              <w:widowControl/>
              <w:spacing w:line="274" w:lineRule="exact" w:before="20" w:after="0"/>
              <w:ind w:left="106" w:right="3024" w:firstLine="0"/>
              <w:jc w:val="left"/>
            </w:pP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centre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rayon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surface </w:t>
            </w:r>
          </w:p>
          <w:p>
            <w:pPr>
              <w:autoSpaceDN w:val="0"/>
              <w:tabs>
                <w:tab w:pos="178" w:val="left"/>
                <w:tab w:pos="538" w:val="left"/>
              </w:tabs>
              <w:autoSpaceDE w:val="0"/>
              <w:widowControl/>
              <w:spacing w:line="279" w:lineRule="exact" w:before="177" w:after="0"/>
              <w:ind w:left="106" w:right="57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Représentation plane d’une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sphère, d’une boule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Volume d’une boule ; aire d’une sphère </w:t>
            </w:r>
          </w:p>
          <w:p>
            <w:pPr>
              <w:autoSpaceDN w:val="0"/>
              <w:autoSpaceDE w:val="0"/>
              <w:widowControl/>
              <w:spacing w:line="294" w:lineRule="exact" w:before="168" w:after="0"/>
              <w:ind w:left="242" w:right="1728" w:firstLine="0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Règles élémentaires </w:t>
            </w:r>
            <w:r>
              <w:br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Représentation graphique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2" w:lineRule="exact" w:before="204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d’un cube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4" w:lineRule="exact" w:before="160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d’un pavé droit (perspective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9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32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" w:type="dxa"/>
      </w:tblPr>
      <w:tblGrid>
        <w:gridCol w:w="1763" w:type="dxa"/>
        <w:gridCol w:w="2766" w:type="dxa"/>
        <w:gridCol w:w="4680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190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Perspective cavalière 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274" w:lineRule="exact" w:before="294" w:after="0"/>
              <w:ind w:left="142" w:right="432" w:firstLine="0"/>
              <w:jc w:val="left"/>
            </w:pP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Plans et droites de </w:t>
            </w:r>
            <w:r>
              <w:br/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>l’espace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932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cavalière) 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54" w:lineRule="exact" w:before="170" w:after="0"/>
              <w:ind w:left="57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d’un objet de forme plus complexe </w:t>
            </w:r>
          </w:p>
          <w:p>
            <w:pPr>
              <w:autoSpaceDN w:val="0"/>
              <w:autoSpaceDE w:val="0"/>
              <w:widowControl/>
              <w:spacing w:line="298" w:lineRule="exact" w:before="306" w:after="0"/>
              <w:ind w:left="318" w:right="432" w:hanging="56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Détermination d’un plan Notations :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(AB), (D) </w:t>
            </w:r>
            <w:r>
              <w:br/>
            </w:r>
            <w:r>
              <w:rPr>
                <w:spacing w:val="-1"/>
                <w:rFonts w:ascii="Noto Serif" w:hAnsi="Noto Serif" w:eastAsia="Noto Serif"/>
                <w:color w:val="000000"/>
                <w:sz w:val="24"/>
              </w:rPr>
              <w:t xml:space="preserve">(ABC), (Q) </w:t>
            </w:r>
          </w:p>
        </w:tc>
      </w:tr>
      <w:tr>
        <w:trPr>
          <w:trHeight w:hRule="exact" w:val="4214"/>
        </w:trPr>
        <w:tc>
          <w:tcPr>
            <w:tcW w:type="dxa" w:w="17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CINQUIEME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7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8" w:after="0"/>
              <w:ind w:left="0" w:right="0" w:firstLine="0"/>
              <w:jc w:val="center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>Plans et droites de l’espace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2" w:val="left"/>
                <w:tab w:pos="258" w:val="left"/>
                <w:tab w:pos="318" w:val="left"/>
                <w:tab w:pos="332" w:val="left"/>
                <w:tab w:pos="548" w:val="left"/>
                <w:tab w:pos="908" w:val="left"/>
              </w:tabs>
              <w:autoSpaceDE w:val="0"/>
              <w:widowControl/>
              <w:spacing w:line="278" w:lineRule="exact" w:before="32" w:after="0"/>
              <w:ind w:left="106" w:right="0" w:firstLine="0"/>
              <w:jc w:val="left"/>
            </w:pP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Positions relatives d’une droite et d’un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plan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droite et plan sécants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droite et plan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perpendiculaires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droite et plan parallèles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Positions relatives de deux plans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plans parallèles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plans sécants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plans perpendiculaires </w:t>
            </w:r>
            <w:r>
              <w:br/>
            </w:r>
            <w:r>
              <w:tab/>
            </w:r>
            <w:r>
              <w:rPr>
                <w:spacing w:val="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Positions relatives de deux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droites: propriété des droites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de l’espace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deux droites coplanaires et deux droites non 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>coplanaires</w:t>
            </w:r>
          </w:p>
        </w:tc>
      </w:tr>
      <w:tr>
        <w:trPr>
          <w:trHeight w:hRule="exact" w:val="840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RATTRAPAGE, REVISION ET EVALUATION FINALE </w:t>
            </w:r>
          </w:p>
        </w:tc>
      </w:tr>
      <w:tr>
        <w:trPr>
          <w:trHeight w:hRule="exact" w:val="288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2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6794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33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843280</wp:posOffset>
            </wp:positionH>
            <wp:positionV relativeFrom="page">
              <wp:posOffset>8553450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PHYSIQUE CHIMIE </w:t>
      </w:r>
    </w:p>
    <w:p>
      <w:pPr>
        <w:autoSpaceDN w:val="0"/>
        <w:autoSpaceDE w:val="0"/>
        <w:widowControl/>
        <w:spacing w:line="456" w:lineRule="exact" w:before="752" w:after="188"/>
        <w:ind w:left="1200" w:right="5616" w:firstLine="0"/>
        <w:jc w:val="left"/>
      </w:pPr>
      <w:r>
        <w:rPr>
          <w:spacing w:val="-7"/>
          <w:rFonts w:ascii="Noto Serif" w:hAnsi="Noto Serif" w:eastAsia="Noto Serif"/>
          <w:color w:val="000000"/>
          <w:sz w:val="24"/>
        </w:rPr>
        <w:t xml:space="preserve">DUREE D’UNE SEANCE: 2 heures </w:t>
      </w:r>
      <w:r>
        <w:br/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NOMBRE DE SEANCES PAR SEMAINE : 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" w:type="dxa"/>
      </w:tblPr>
      <w:tblGrid>
        <w:gridCol w:w="1837" w:type="dxa"/>
        <w:gridCol w:w="2520" w:type="dxa"/>
        <w:gridCol w:w="5105" w:type="dxa"/>
      </w:tblGrid>
      <w:tr>
        <w:trPr>
          <w:trHeight w:hRule="exact" w:val="560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944"/>
        </w:trPr>
        <w:tc>
          <w:tcPr>
            <w:tcW w:type="dxa" w:w="183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7" w:lineRule="exact" w:before="1181" w:after="0"/>
              <w:ind w:left="0" w:right="0" w:firstLine="0"/>
              <w:jc w:val="center"/>
            </w:pPr>
            <w:r>
              <w:rPr>
                <w:spacing w:val="-9"/>
                <w:rFonts w:ascii="Noto Serif" w:hAnsi="Noto Serif" w:eastAsia="Noto Serif"/>
                <w:b/>
                <w:color w:val="000000"/>
                <w:sz w:val="24"/>
              </w:rPr>
              <w:t xml:space="preserve">1ère 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09/09/24 au </w:t>
            </w:r>
            <w:r>
              <w:br/>
            </w:r>
            <w:r>
              <w:rPr>
                <w:spacing w:val="-11"/>
                <w:rFonts w:ascii="Noto Serif" w:hAnsi="Noto Serif" w:eastAsia="Noto Serif"/>
                <w:b/>
                <w:color w:val="000000"/>
                <w:sz w:val="24"/>
              </w:rPr>
              <w:t xml:space="preserve">25/10/24 </w:t>
            </w:r>
          </w:p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104" w:right="1296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CHIMIE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Atomes et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4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Molécules </w:t>
            </w:r>
          </w:p>
          <w:p>
            <w:pPr>
              <w:autoSpaceDN w:val="0"/>
              <w:autoSpaceDE w:val="0"/>
              <w:widowControl/>
              <w:spacing w:line="268" w:lineRule="exact" w:before="568" w:after="0"/>
              <w:ind w:left="104" w:right="72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color w:val="000000"/>
                <w:sz w:val="24"/>
              </w:rPr>
              <w:t xml:space="preserve">ELECTRICITE 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3" w:lineRule="exact" w:before="0" w:after="0"/>
              <w:ind w:left="468" w:right="129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Structure de l’atome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Symboles de quelques atomes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Molécules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Structure des métaux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Electrisation par frottement. </w:t>
            </w:r>
          </w:p>
          <w:p>
            <w:pPr>
              <w:autoSpaceDN w:val="0"/>
              <w:autoSpaceDE w:val="0"/>
              <w:widowControl/>
              <w:spacing w:line="248" w:lineRule="exact" w:before="46" w:after="0"/>
              <w:ind w:left="0" w:right="0" w:firstLine="0"/>
              <w:jc w:val="center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deux sortes de charges électriques </w:t>
            </w:r>
          </w:p>
        </w:tc>
      </w:tr>
      <w:tr>
        <w:trPr>
          <w:trHeight w:hRule="exact" w:val="199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104" w:right="72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color w:val="000000"/>
                <w:sz w:val="24"/>
              </w:rPr>
              <w:t xml:space="preserve">ELECTRICITE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4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>Le courant continu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76" w:lineRule="exact" w:before="20" w:after="0"/>
              <w:ind w:left="468" w:right="57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Nature du courant électrique dans un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métal.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81" w:lineRule="exact" w:before="11" w:after="0"/>
              <w:ind w:left="468" w:right="288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Rappels : sens conventionnel et intensité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du courant, tension aux bornes d’une </w:t>
            </w:r>
            <w:r>
              <w:br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portion de circuit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Circuit en série : lois </w:t>
            </w:r>
          </w:p>
        </w:tc>
      </w:tr>
      <w:tr>
        <w:trPr>
          <w:trHeight w:hRule="exact" w:val="1666"/>
        </w:trPr>
        <w:tc>
          <w:tcPr>
            <w:tcW w:type="dxa" w:w="1838"/>
            <w:vMerge w:val="restart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7" w:lineRule="exact" w:before="581" w:after="0"/>
              <w:ind w:left="288" w:right="144" w:firstLine="0"/>
              <w:jc w:val="center"/>
            </w:pPr>
            <w:r>
              <w:rPr>
                <w:spacing w:val="-24"/>
                <w:rFonts w:ascii="Noto Serif" w:hAnsi="Noto Serif" w:eastAsia="Noto Serif"/>
                <w:b/>
                <w:color w:val="000000"/>
                <w:sz w:val="24"/>
              </w:rPr>
              <w:t xml:space="preserve">2ème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04/11/24 au </w:t>
            </w:r>
            <w:r>
              <w:br/>
            </w:r>
            <w:r>
              <w:rPr>
                <w:spacing w:val="-11"/>
                <w:rFonts w:ascii="Noto Serif" w:hAnsi="Noto Serif" w:eastAsia="Noto Serif"/>
                <w:b/>
                <w:color w:val="000000"/>
                <w:sz w:val="24"/>
              </w:rPr>
              <w:t xml:space="preserve">20/12/24 </w:t>
            </w:r>
          </w:p>
        </w:tc>
        <w:tc>
          <w:tcPr>
            <w:tcW w:type="dxa" w:w="252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104" w:right="1296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CHIMIE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Ions </w:t>
            </w:r>
          </w:p>
          <w:p>
            <w:pPr>
              <w:autoSpaceDN w:val="0"/>
              <w:autoSpaceDE w:val="0"/>
              <w:widowControl/>
              <w:spacing w:line="266" w:lineRule="exact" w:before="296" w:after="0"/>
              <w:ind w:left="104" w:right="576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>Le courant continu</w:t>
            </w:r>
          </w:p>
        </w:tc>
        <w:tc>
          <w:tcPr>
            <w:tcW w:type="dxa" w:w="510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68" w:right="158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 L’ion cuivre II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Cations et anions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Circuit en dérivation : lois</w:t>
            </w:r>
          </w:p>
        </w:tc>
      </w:tr>
      <w:tr>
        <w:trPr>
          <w:trHeight w:hRule="exact" w:val="1664"/>
        </w:trPr>
        <w:tc>
          <w:tcPr>
            <w:tcW w:type="dxa" w:w="3809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104" w:right="144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 courant alternatif : 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6" w:val="left"/>
                <w:tab w:pos="828" w:val="left"/>
                <w:tab w:pos="1176" w:val="left"/>
              </w:tabs>
              <w:autoSpaceDE w:val="0"/>
              <w:widowControl/>
              <w:spacing w:line="284" w:lineRule="exact" w:before="10" w:after="0"/>
              <w:ind w:left="468" w:right="57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Principe de production d’une tension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alternative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 Courant du secteur :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tension et intensité efficaces </w:t>
            </w:r>
            <w:r>
              <w:br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4"/>
              </w:rPr>
              <w:t>alternance, période et fréquence</w:t>
            </w:r>
          </w:p>
        </w:tc>
      </w:tr>
      <w:tr>
        <w:trPr>
          <w:trHeight w:hRule="exact" w:val="1944"/>
        </w:trPr>
        <w:tc>
          <w:tcPr>
            <w:tcW w:type="dxa" w:w="183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80" w:after="0"/>
              <w:ind w:left="288" w:right="144" w:firstLine="0"/>
              <w:jc w:val="center"/>
            </w:pPr>
            <w:r>
              <w:rPr>
                <w:spacing w:val="-24"/>
                <w:rFonts w:ascii="Noto Serif" w:hAnsi="Noto Serif" w:eastAsia="Noto Serif"/>
                <w:b/>
                <w:color w:val="000000"/>
                <w:sz w:val="24"/>
              </w:rPr>
              <w:t xml:space="preserve">3ème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06/01/25 au </w:t>
            </w:r>
            <w:r>
              <w:br/>
            </w:r>
            <w:r>
              <w:rPr>
                <w:spacing w:val="-11"/>
                <w:rFonts w:ascii="Noto Serif" w:hAnsi="Noto Serif" w:eastAsia="Noto Serif"/>
                <w:b/>
                <w:color w:val="000000"/>
                <w:sz w:val="24"/>
              </w:rPr>
              <w:t xml:space="preserve">21/02/25 </w:t>
            </w:r>
          </w:p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104" w:right="432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>Le courant alternatif</w:t>
            </w:r>
          </w:p>
          <w:p>
            <w:pPr>
              <w:autoSpaceDN w:val="0"/>
              <w:autoSpaceDE w:val="0"/>
              <w:widowControl/>
              <w:spacing w:line="240" w:lineRule="exact" w:before="874" w:after="0"/>
              <w:ind w:left="104" w:right="0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CHIMIE 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5" w:lineRule="exact" w:before="9" w:after="0"/>
              <w:ind w:left="828" w:right="432" w:hanging="36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Transformateur, son rôle Production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industrielle, transport et distribution de </w:t>
            </w:r>
            <w:r>
              <w:br/>
            </w:r>
            <w:r>
              <w:rPr>
                <w:spacing w:val="-7"/>
                <w:rFonts w:ascii="Roboto" w:hAnsi="Roboto" w:eastAsia="Roboto"/>
                <w:color w:val="000000"/>
                <w:sz w:val="24"/>
              </w:rPr>
              <w:t xml:space="preserve">courant alternatif diode, principe du </w:t>
            </w:r>
          </w:p>
          <w:p>
            <w:pPr>
              <w:autoSpaceDN w:val="0"/>
              <w:autoSpaceDE w:val="0"/>
              <w:widowControl/>
              <w:spacing w:line="240" w:lineRule="exact" w:before="52" w:after="0"/>
              <w:ind w:left="828" w:right="0" w:firstLine="0"/>
              <w:jc w:val="left"/>
            </w:pPr>
            <w:r>
              <w:rPr>
                <w:spacing w:val="-11"/>
                <w:rFonts w:ascii="Roboto" w:hAnsi="Roboto" w:eastAsia="Roboto"/>
                <w:color w:val="000000"/>
                <w:sz w:val="24"/>
              </w:rPr>
              <w:t>redressement</w:t>
            </w:r>
          </w:p>
          <w:p>
            <w:pPr>
              <w:autoSpaceDN w:val="0"/>
              <w:autoSpaceDE w:val="0"/>
              <w:widowControl/>
              <w:spacing w:line="258" w:lineRule="exact" w:before="324" w:after="0"/>
              <w:ind w:left="0" w:right="0" w:firstLine="0"/>
              <w:jc w:val="center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0"/>
                <w:rFonts w:ascii="Roboto" w:hAnsi="Roboto" w:eastAsia="Roboto"/>
                <w:color w:val="000000"/>
                <w:sz w:val="24"/>
              </w:rPr>
              <w:t xml:space="preserve">Tests d’identification de quelques ions </w:t>
            </w:r>
          </w:p>
        </w:tc>
      </w:tr>
      <w:tr>
        <w:trPr>
          <w:trHeight w:hRule="exact" w:val="166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104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Réaction chimique et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4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équation-bilan </w:t>
            </w:r>
          </w:p>
          <w:p>
            <w:pPr>
              <w:autoSpaceDN w:val="0"/>
              <w:autoSpaceDE w:val="0"/>
              <w:widowControl/>
              <w:spacing w:line="268" w:lineRule="exact" w:before="292" w:after="0"/>
              <w:ind w:left="104" w:right="1008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OPTIQUE 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80" w:lineRule="exact" w:before="12" w:after="0"/>
              <w:ind w:left="468" w:right="43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Action de l’acide chlorhydrique sur le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carbonate de calcium et le fer </w:t>
            </w:r>
          </w:p>
          <w:p>
            <w:pPr>
              <w:autoSpaceDN w:val="0"/>
              <w:autoSpaceDE w:val="0"/>
              <w:widowControl/>
              <w:spacing w:line="248" w:lineRule="exact" w:before="596" w:after="0"/>
              <w:ind w:left="46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Sources et récepteurs de lumière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728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34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2" w:type="dxa"/>
      </w:tblPr>
      <w:tblGrid>
        <w:gridCol w:w="1837" w:type="dxa"/>
        <w:gridCol w:w="2520" w:type="dxa"/>
        <w:gridCol w:w="5105" w:type="dxa"/>
      </w:tblGrid>
      <w:tr>
        <w:trPr>
          <w:trHeight w:hRule="exact" w:val="562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60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832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88" w:right="144" w:firstLine="0"/>
              <w:jc w:val="center"/>
            </w:pPr>
            <w:r>
              <w:rPr>
                <w:spacing w:val="-24"/>
                <w:rFonts w:ascii="Noto Serif" w:hAnsi="Noto Serif" w:eastAsia="Noto Serif"/>
                <w:b/>
                <w:color w:val="000000"/>
                <w:sz w:val="24"/>
              </w:rPr>
              <w:t xml:space="preserve">4ème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03/03/25 au </w:t>
            </w:r>
            <w:r>
              <w:br/>
            </w:r>
            <w:r>
              <w:rPr>
                <w:spacing w:val="-11"/>
                <w:rFonts w:ascii="Noto Serif" w:hAnsi="Noto Serif" w:eastAsia="Noto Serif"/>
                <w:b/>
                <w:color w:val="000000"/>
                <w:sz w:val="24"/>
              </w:rPr>
              <w:t xml:space="preserve">11/04/25 </w:t>
            </w:r>
          </w:p>
        </w:tc>
        <w:tc>
          <w:tcPr>
            <w:tcW w:type="dxa" w:w="252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104" w:right="576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OPTIQUE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Propagation de la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4" w:right="0" w:firstLine="0"/>
              <w:jc w:val="left"/>
            </w:pPr>
            <w:r>
              <w:rPr>
                <w:spacing w:val="-24"/>
                <w:rFonts w:ascii="Noto Serif" w:hAnsi="Noto Serif" w:eastAsia="Noto Serif"/>
                <w:color w:val="000000"/>
                <w:sz w:val="24"/>
              </w:rPr>
              <w:t>lumière</w:t>
            </w:r>
          </w:p>
        </w:tc>
        <w:tc>
          <w:tcPr>
            <w:tcW w:type="dxa" w:w="510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85" w:lineRule="exact" w:before="9" w:after="0"/>
              <w:ind w:left="46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Propagation rectiligne de la lumière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Chambre noire. Modèle de rayon </w:t>
            </w:r>
            <w:r>
              <w:br/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lumineux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Vitesse de la lumière. Application : année- </w:t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lumière </w:t>
            </w:r>
          </w:p>
        </w:tc>
      </w:tr>
      <w:tr>
        <w:trPr>
          <w:trHeight w:hRule="exact" w:val="1470"/>
        </w:trPr>
        <w:tc>
          <w:tcPr>
            <w:tcW w:type="dxa" w:w="1838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52" w:after="0"/>
              <w:ind w:left="288" w:right="144" w:firstLine="0"/>
              <w:jc w:val="center"/>
            </w:pPr>
            <w:r>
              <w:rPr>
                <w:spacing w:val="-24"/>
                <w:rFonts w:ascii="Noto Serif" w:hAnsi="Noto Serif" w:eastAsia="Noto Serif"/>
                <w:b/>
                <w:color w:val="000000"/>
                <w:sz w:val="24"/>
              </w:rPr>
              <w:t xml:space="preserve">5ème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28/04/25 au </w:t>
            </w:r>
            <w:r>
              <w:br/>
            </w:r>
            <w:r>
              <w:rPr>
                <w:spacing w:val="-11"/>
                <w:rFonts w:ascii="Noto Serif" w:hAnsi="Noto Serif" w:eastAsia="Noto Serif"/>
                <w:b/>
                <w:color w:val="000000"/>
                <w:sz w:val="24"/>
              </w:rPr>
              <w:t xml:space="preserve">20/06/25 </w:t>
            </w:r>
          </w:p>
        </w:tc>
        <w:tc>
          <w:tcPr>
            <w:tcW w:type="dxa" w:w="252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104" w:right="1008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PHYSIQUE </w:t>
            </w:r>
            <w:r>
              <w:br/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OPTIQUE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4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Ombre </w:t>
            </w:r>
          </w:p>
        </w:tc>
        <w:tc>
          <w:tcPr>
            <w:tcW w:type="dxa" w:w="510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88" w:lineRule="exact" w:before="6" w:after="0"/>
              <w:ind w:left="468" w:right="72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Ombres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 Ombre propre, ombre portée, zone </w:t>
            </w:r>
            <w:r>
              <w:br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d’ombre et pénombre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 jour et la nuit. </w:t>
            </w:r>
          </w:p>
          <w:p>
            <w:pPr>
              <w:autoSpaceDN w:val="0"/>
              <w:autoSpaceDE w:val="0"/>
              <w:widowControl/>
              <w:spacing w:line="258" w:lineRule="exact" w:before="44" w:after="0"/>
              <w:ind w:left="468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>Phases</w:t>
            </w:r>
            <w:r>
              <w:rPr>
                <w:spacing w:val="-10"/>
                <w:rFonts w:ascii="Roboto" w:hAnsi="Roboto" w:eastAsia="Roboto"/>
                <w:color w:val="000000"/>
                <w:sz w:val="24"/>
              </w:rPr>
              <w:t xml:space="preserve"> de la Lune et éclipses.</w:t>
            </w:r>
          </w:p>
        </w:tc>
      </w:tr>
      <w:tr>
        <w:trPr>
          <w:trHeight w:hRule="exact" w:val="1380"/>
        </w:trPr>
        <w:tc>
          <w:tcPr>
            <w:tcW w:type="dxa" w:w="3809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62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RATTRAPAGE ET REVISION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EVALUATION FINALE </w:t>
            </w:r>
          </w:p>
        </w:tc>
      </w:tr>
      <w:tr>
        <w:trPr>
          <w:trHeight w:hRule="exact" w:val="560"/>
        </w:trPr>
        <w:tc>
          <w:tcPr>
            <w:tcW w:type="dxa" w:w="9464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2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7362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35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1"/>
          <w:rFonts w:ascii="Noto Serif" w:hAnsi="Noto Serif" w:eastAsia="Noto Serif"/>
          <w:b/>
          <w:color w:val="000000"/>
          <w:sz w:val="28"/>
        </w:rPr>
        <w:t xml:space="preserve">SCIENCES DE LA VIE ET DE LA TERRE </w:t>
      </w:r>
    </w:p>
    <w:p>
      <w:pPr>
        <w:autoSpaceDN w:val="0"/>
        <w:autoSpaceDE w:val="0"/>
        <w:widowControl/>
        <w:spacing w:line="458" w:lineRule="exact" w:before="292" w:after="183"/>
        <w:ind w:left="1200" w:right="5616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DUREE D’UNE SEANCE: 2 heures et 1 heure </w:t>
      </w:r>
      <w:r>
        <w:br/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NOMBRE DE SEANCES PAR SEMAINE :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8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56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79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710" w:after="0"/>
              <w:ind w:left="0" w:right="0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104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LE MODE DE VIE DES </w:t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VEGETAUX </w:t>
            </w:r>
          </w:p>
          <w:p>
            <w:pPr>
              <w:autoSpaceDN w:val="0"/>
              <w:autoSpaceDE w:val="0"/>
              <w:widowControl/>
              <w:spacing w:line="270" w:lineRule="exact" w:before="4424" w:after="0"/>
              <w:ind w:left="104" w:right="144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LES FONCTIONS DE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NUTRITION CHEZ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L’HOMME </w:t>
            </w:r>
          </w:p>
          <w:p>
            <w:pPr>
              <w:autoSpaceDN w:val="0"/>
              <w:autoSpaceDE w:val="0"/>
              <w:widowControl/>
              <w:spacing w:line="271" w:lineRule="exact" w:before="2221" w:after="0"/>
              <w:ind w:left="104" w:right="432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LA FONCTION DE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REPRODUCTION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CHEZ L’HOMME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2" w:lineRule="exact" w:before="0" w:after="0"/>
              <w:ind w:left="106" w:right="432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L’existence et l’origine de l’eau dans les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plantes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mise en évidence de l’eau dans les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plantes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L’origine de l’eau dans une plante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5" w:lineRule="exact" w:before="267" w:after="0"/>
              <w:ind w:left="106" w:right="288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L’absorption d’eau et des sels minéraux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par les plantes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Lieu d’absorption de l’eau, la structure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d’un poil absorbant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L’expérience de Dutrochet </w:t>
            </w:r>
          </w:p>
          <w:p>
            <w:pPr>
              <w:autoSpaceDN w:val="0"/>
              <w:autoSpaceDE w:val="0"/>
              <w:widowControl/>
              <w:spacing w:line="295" w:lineRule="exact" w:before="257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Le devenir de l’eau et des sels minéraux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circulation chez les plantes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La transpiration, la Structure d’un stomate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La respiration chez les plantes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7" w:lineRule="exact" w:before="551" w:after="0"/>
              <w:ind w:left="106" w:right="144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Les besoins nutritionnels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composition des aliments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besoins alimentaires quantitatifs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L’équilibre d’une ration alimentaire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conséquences d’une alimentation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insuffisante ou déséquilibrée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 tableau des aliments courants et leurs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composants nutritifs </w:t>
            </w:r>
          </w:p>
          <w:p>
            <w:pPr>
              <w:autoSpaceDN w:val="0"/>
              <w:autoSpaceDE w:val="0"/>
              <w:widowControl/>
              <w:spacing w:line="289" w:lineRule="exact" w:before="823" w:after="0"/>
              <w:ind w:left="106" w:right="864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La puberté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Transformations morphologiques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Transformations psychologiques </w:t>
            </w:r>
          </w:p>
          <w:p>
            <w:pPr>
              <w:autoSpaceDN w:val="0"/>
              <w:autoSpaceDE w:val="0"/>
              <w:widowControl/>
              <w:spacing w:line="294" w:lineRule="exact" w:before="254" w:after="0"/>
              <w:ind w:left="106" w:right="1008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L’adolescent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L’acquisition de l’indépendance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L’éveil à la vie sexuelle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déclenchement de la puberté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27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36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8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25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582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104" w:right="0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LE MODE DE VIE DES </w:t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VEGETAUX </w:t>
            </w:r>
          </w:p>
          <w:p>
            <w:pPr>
              <w:autoSpaceDN w:val="0"/>
              <w:autoSpaceDE w:val="0"/>
              <w:widowControl/>
              <w:spacing w:line="270" w:lineRule="exact" w:before="2214" w:after="0"/>
              <w:ind w:left="104" w:right="144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LES FONCTIONS DE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NUTRITION CHEZ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L’HOMME </w:t>
            </w:r>
          </w:p>
          <w:p>
            <w:pPr>
              <w:autoSpaceDN w:val="0"/>
              <w:autoSpaceDE w:val="0"/>
              <w:widowControl/>
              <w:spacing w:line="276" w:lineRule="exact" w:before="2220" w:after="0"/>
              <w:ind w:left="104" w:right="144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LES ACTIVITES DU </w:t>
            </w:r>
            <w:r>
              <w:br/>
            </w: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GLOBE TERRESTRE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6" w:lineRule="exact" w:before="0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L’assimilation Chlorophyllienne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expériences de mise en évidence de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l’assimilation chlorophyllienne chez les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plantes vertes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Etude élémentaire de la variation de </w:t>
            </w:r>
            <w:r>
              <w:br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l’intensité de la synthèse chlorophyllienne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Mise en évidence de la chlorophylle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Résultats des synthèses chlorophylliennes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9" w:lineRule="exact" w:before="271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La digestion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transformations mécaniques :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mastication et transport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Les transformations chimiques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 rôle de la digestion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L’absorption intestinale schéma et tableau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L’hygiène alimentaire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5" w:lineRule="exact" w:before="831" w:after="0"/>
              <w:ind w:left="106" w:right="0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 volcanisme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description d’un volcan, les produits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volcaniques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différents types d’éruption volcanique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La répartition du volcanisme à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Madagascar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La répartition du volcanisme dans le </w:t>
            </w:r>
            <w:r>
              <w:br/>
            </w:r>
            <w:r>
              <w:tab/>
            </w:r>
            <w:r>
              <w:rPr>
                <w:spacing w:val="-25"/>
                <w:rFonts w:ascii="Noto Serif" w:hAnsi="Noto Serif" w:eastAsia="Noto Serif"/>
                <w:color w:val="000000"/>
                <w:sz w:val="24"/>
              </w:rPr>
              <w:t xml:space="preserve">monde </w:t>
            </w:r>
          </w:p>
        </w:tc>
      </w:tr>
      <w:tr>
        <w:trPr>
          <w:trHeight w:hRule="exact" w:val="5116"/>
        </w:trPr>
        <w:tc>
          <w:tcPr>
            <w:tcW w:type="dxa" w:w="176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08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TROISIEME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77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104" w:right="432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LA FONCTION DE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REPRODUCTION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CHEZ L’HOMME </w:t>
            </w:r>
          </w:p>
          <w:p>
            <w:pPr>
              <w:autoSpaceDN w:val="0"/>
              <w:autoSpaceDE w:val="0"/>
              <w:widowControl/>
              <w:spacing w:line="276" w:lineRule="exact" w:before="2222" w:after="0"/>
              <w:ind w:left="104" w:right="144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LES ACTIVITES DU </w:t>
            </w:r>
            <w:r>
              <w:br/>
            </w: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GLOBE TERRESTRE </w:t>
            </w:r>
          </w:p>
        </w:tc>
        <w:tc>
          <w:tcPr>
            <w:tcW w:type="dxa" w:w="467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L’appareil génital de l’homme </w:t>
            </w:r>
            <w:r>
              <w:br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testicules, les glandes annexes et les voies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génitales mâles </w:t>
            </w:r>
          </w:p>
          <w:p>
            <w:pPr>
              <w:autoSpaceDN w:val="0"/>
              <w:autoSpaceDE w:val="0"/>
              <w:widowControl/>
              <w:spacing w:line="294" w:lineRule="exact" w:before="254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L’appareil génital de la femme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ovaires et les voies génitales femelles </w:t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production d’ovule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 cycle utérin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cycles sexuels chez la femme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6" w:lineRule="exact" w:before="550" w:after="0"/>
              <w:ind w:left="106" w:right="144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Les séismes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L’origine des séismes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conséquences géologiques des </w:t>
            </w:r>
            <w:r>
              <w:br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séismes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méthodes d’études des séismes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échelles internationales des intensités 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sismiques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490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37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8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30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74" w:after="0"/>
              <w:ind w:left="104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LES FONCTIONS DE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04" w:right="432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NUTRITION CHEZ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L’HOMME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6" w:after="0"/>
              <w:ind w:left="10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La répartition du séisme dans le monde </w:t>
            </w:r>
          </w:p>
          <w:p>
            <w:pPr>
              <w:autoSpaceDN w:val="0"/>
              <w:autoSpaceDE w:val="0"/>
              <w:widowControl/>
              <w:spacing w:line="291" w:lineRule="exact" w:before="545" w:after="0"/>
              <w:ind w:left="106" w:right="144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La circulation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 sang, composition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L’organisation d’un cœur de mammifère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maladies sanguines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maladies cardio- vasculaires </w:t>
            </w:r>
          </w:p>
        </w:tc>
      </w:tr>
      <w:tr>
        <w:trPr>
          <w:trHeight w:hRule="exact" w:val="854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726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QUATRIEME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104" w:right="144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LES FONCTIONS DE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NUTRITION CHEZ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L’HOMME </w:t>
            </w:r>
          </w:p>
          <w:p>
            <w:pPr>
              <w:autoSpaceDN w:val="0"/>
              <w:autoSpaceDE w:val="0"/>
              <w:widowControl/>
              <w:spacing w:line="276" w:lineRule="exact" w:before="1392" w:after="0"/>
              <w:ind w:left="104" w:right="432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000000"/>
                <w:sz w:val="24"/>
              </w:rPr>
              <w:t xml:space="preserve">LA NOTION DE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TECTONIQUE DES </w:t>
            </w:r>
            <w:r>
              <w:br/>
            </w: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PLAQUES </w:t>
            </w:r>
          </w:p>
          <w:p>
            <w:pPr>
              <w:autoSpaceDN w:val="0"/>
              <w:autoSpaceDE w:val="0"/>
              <w:widowControl/>
              <w:spacing w:line="270" w:lineRule="exact" w:before="2214" w:after="0"/>
              <w:ind w:left="104" w:right="432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LA FONCTION DE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REPRODUCTION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CHEZ L’HOMME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6" w:lineRule="exact" w:before="0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La respiration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L’appareil respiratoire de l’homme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 fonctionnement de l’appareil </w:t>
            </w:r>
            <w:r>
              <w:br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respiratoire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échanges gazeux : dioxygène, </w:t>
            </w:r>
            <w:r>
              <w:br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dioxyde de carbone, eau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Rôle de la respiration oxydation cellulaire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8" w:lineRule="exact" w:before="548" w:after="0"/>
              <w:ind w:left="106" w:right="144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Les plaques lithosphériques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définition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frontières de divergence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frontières de convergence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autres frontières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L’ouverture d’un océan et dérive des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continents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fermeture d’un océan et collision des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continents </w:t>
            </w:r>
          </w:p>
          <w:p>
            <w:pPr>
              <w:autoSpaceDN w:val="0"/>
              <w:autoSpaceDE w:val="0"/>
              <w:widowControl/>
              <w:spacing w:line="268" w:lineRule="exact" w:before="292" w:after="0"/>
              <w:ind w:left="106" w:right="1152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La fécondation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déroulement de la fécondation </w:t>
            </w:r>
          </w:p>
          <w:p>
            <w:pPr>
              <w:autoSpaceDN w:val="0"/>
              <w:autoSpaceDE w:val="0"/>
              <w:widowControl/>
              <w:spacing w:line="287" w:lineRule="exact" w:before="273" w:after="0"/>
              <w:ind w:left="106" w:right="432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 développement de la cellule -œuf en </w:t>
            </w:r>
            <w:r>
              <w:br/>
            </w: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nouveau-né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La nidation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La placentation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La grossesse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L’accouchement </w:t>
            </w:r>
          </w:p>
          <w:p>
            <w:pPr>
              <w:autoSpaceDN w:val="0"/>
              <w:autoSpaceDE w:val="0"/>
              <w:widowControl/>
              <w:spacing w:line="248" w:lineRule="exact" w:before="52" w:after="0"/>
              <w:ind w:left="10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lactation </w:t>
            </w:r>
          </w:p>
        </w:tc>
      </w:tr>
      <w:tr>
        <w:trPr>
          <w:trHeight w:hRule="exact" w:val="249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CINQUIEME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04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LA FONCTION DE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04" w:right="576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REPRODUCTION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CHEZ L’HOMME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" w:type="dxa"/>
            </w:tblPr>
            <w:tblGrid>
              <w:gridCol w:w="500" w:type="dxa"/>
              <w:gridCol w:w="1320" w:type="dxa"/>
              <w:gridCol w:w="620" w:type="dxa"/>
              <w:gridCol w:w="1320" w:type="dxa"/>
              <w:gridCol w:w="460" w:type="dxa"/>
              <w:gridCol w:w="380" w:type="dxa"/>
            </w:tblGrid>
            <w:tr>
              <w:trPr>
                <w:trHeight w:hRule="exact" w:val="318"/>
              </w:trPr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8"/>
                      <w:rFonts w:ascii="Noto Serif" w:hAnsi="Noto Serif" w:eastAsia="Noto Serif"/>
                      <w:b/>
                      <w:color w:val="000000"/>
                      <w:sz w:val="24"/>
                    </w:rPr>
                    <w:t xml:space="preserve">La 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21"/>
                      <w:rFonts w:ascii="Noto Serif" w:hAnsi="Noto Serif" w:eastAsia="Noto Serif"/>
                      <w:b/>
                      <w:color w:val="000000"/>
                      <w:sz w:val="24"/>
                    </w:rPr>
                    <w:t xml:space="preserve">régulation </w:t>
                  </w:r>
                </w:p>
              </w:tc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21"/>
                      <w:rFonts w:ascii="Noto Serif" w:hAnsi="Noto Serif" w:eastAsia="Noto Serif"/>
                      <w:b/>
                      <w:color w:val="000000"/>
                      <w:sz w:val="24"/>
                    </w:rPr>
                    <w:t xml:space="preserve">des 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22"/>
                      <w:rFonts w:ascii="Noto Serif" w:hAnsi="Noto Serif" w:eastAsia="Noto Serif"/>
                      <w:b/>
                      <w:color w:val="000000"/>
                      <w:sz w:val="24"/>
                    </w:rPr>
                    <w:t xml:space="preserve">naissances 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7"/>
                      <w:rFonts w:ascii="Noto Serif" w:hAnsi="Noto Serif" w:eastAsia="Noto Serif"/>
                      <w:b/>
                      <w:color w:val="000000"/>
                      <w:sz w:val="24"/>
                    </w:rPr>
                    <w:t xml:space="preserve">et 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12" w:firstLine="0"/>
                    <w:jc w:val="right"/>
                  </w:pPr>
                  <w:r>
                    <w:rPr>
                      <w:spacing w:val="-15"/>
                      <w:rFonts w:ascii="Noto Serif" w:hAnsi="Noto Serif" w:eastAsia="Noto Serif"/>
                      <w:b/>
                      <w:color w:val="000000"/>
                      <w:sz w:val="24"/>
                    </w:rPr>
                    <w:t xml:space="preserve">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3" w:lineRule="exact" w:before="0" w:after="0"/>
              <w:ind w:left="106" w:right="144" w:firstLine="0"/>
              <w:jc w:val="left"/>
            </w:pP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contraception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méthodes naturelles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contraceptions chimiques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Les pilules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L’interruption volontaire de la grossesse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14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38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8" w:type="dxa"/>
      </w:tblPr>
      <w:tblGrid>
        <w:gridCol w:w="1762" w:type="dxa"/>
        <w:gridCol w:w="2770" w:type="dxa"/>
        <w:gridCol w:w="467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376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104" w:right="144" w:firstLine="0"/>
              <w:jc w:val="left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LA STRUCTURE DU </w:t>
            </w:r>
            <w:r>
              <w:br/>
            </w: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GLOBE TERRESTRE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98" w:after="0"/>
              <w:ind w:left="106" w:right="0" w:firstLine="0"/>
              <w:jc w:val="left"/>
            </w:pPr>
            <w:r>
              <w:rPr>
                <w:spacing w:val="2"/>
                <w:rFonts w:ascii="Noto Serif" w:hAnsi="Noto Serif" w:eastAsia="Noto Serif"/>
                <w:b/>
                <w:color w:val="000000"/>
                <w:sz w:val="24"/>
              </w:rPr>
              <w:t xml:space="preserve">La situation du globe terrestre dans 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l’univers et dans le système solaire </w:t>
            </w:r>
          </w:p>
          <w:p>
            <w:pPr>
              <w:autoSpaceDN w:val="0"/>
              <w:autoSpaceDE w:val="0"/>
              <w:widowControl/>
              <w:spacing w:line="289" w:lineRule="exact" w:before="275" w:after="0"/>
              <w:ind w:left="106" w:right="432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La structure externe du globe terrestre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Les enveloppes atmosphériques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La notion de biosphère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notion d’effets de serre </w:t>
            </w:r>
          </w:p>
          <w:p>
            <w:pPr>
              <w:autoSpaceDN w:val="0"/>
              <w:autoSpaceDE w:val="0"/>
              <w:widowControl/>
              <w:spacing w:line="272" w:lineRule="exact" w:before="292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La structure interne du globe terrestre </w:t>
            </w:r>
            <w:r>
              <w:br/>
            </w:r>
            <w:r>
              <w:rPr>
                <w:spacing w:val="-6"/>
                <w:rFonts w:ascii="Noto Serif" w:hAnsi="Noto Serif" w:eastAsia="Noto Serif"/>
                <w:color w:val="000000"/>
                <w:sz w:val="24"/>
              </w:rPr>
              <w:t xml:space="preserve">Les subdivisions, (lithosphère), manteau, </w:t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noyau </w:t>
            </w:r>
          </w:p>
        </w:tc>
      </w:tr>
      <w:tr>
        <w:trPr>
          <w:trHeight w:hRule="exact" w:val="1100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8"/>
            <w:gridSpan w:val="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2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 RATTRAPAGE, REVISION ET EVALUATION FINALE </w:t>
            </w:r>
          </w:p>
        </w:tc>
      </w:tr>
      <w:tr>
        <w:trPr>
          <w:trHeight w:hRule="exact" w:val="1380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82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8008" w:after="0"/>
        <w:ind w:left="0" w:right="4770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39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2"/>
          <w:rFonts w:ascii="Noto Serif" w:hAnsi="Noto Serif" w:eastAsia="Noto Serif"/>
          <w:b/>
          <w:color w:val="000000"/>
          <w:sz w:val="28"/>
        </w:rPr>
        <w:t xml:space="preserve">EDUCATION CIVIQUE </w:t>
      </w:r>
    </w:p>
    <w:p>
      <w:pPr>
        <w:autoSpaceDN w:val="0"/>
        <w:autoSpaceDE w:val="0"/>
        <w:widowControl/>
        <w:spacing w:line="458" w:lineRule="exact" w:before="292" w:after="186"/>
        <w:ind w:left="1176" w:right="5616" w:firstLine="0"/>
        <w:jc w:val="left"/>
      </w:pPr>
      <w:r>
        <w:rPr>
          <w:spacing w:val="-2"/>
          <w:rFonts w:ascii="Noto Serif" w:hAnsi="Noto Serif" w:eastAsia="Noto Serif"/>
          <w:color w:val="000000"/>
          <w:sz w:val="24"/>
        </w:rPr>
        <w:t xml:space="preserve">DUREE D’UNE SEANCE: 2 HEURES </w:t>
      </w:r>
      <w:r>
        <w:br/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NOMBRE DE SEANCES PAR SEMAINE :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2"/>
        </w:trPr>
        <w:tc>
          <w:tcPr>
            <w:tcW w:type="dxa" w:w="176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05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840" w:after="0"/>
              <w:ind w:left="0" w:right="0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54" w:after="0"/>
              <w:ind w:left="108" w:right="0" w:firstLine="0"/>
              <w:jc w:val="left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LA VIE SCOLAIRE ET </w:t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SOCIALE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50" w:val="left"/>
                <w:tab w:pos="466" w:val="left"/>
                <w:tab w:pos="676" w:val="left"/>
                <w:tab w:pos="826" w:val="left"/>
              </w:tabs>
              <w:autoSpaceDE w:val="0"/>
              <w:widowControl/>
              <w:spacing w:line="275" w:lineRule="exact" w:before="13" w:after="0"/>
              <w:ind w:left="106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>Les</w:t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>actes et registres d’Etat Civil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Les différents types d’actes d’Etat Civil </w:t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L’acte de naissance ou le jugement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supplétif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L’acte de mariage et le livret 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famille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L’acte de décès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L’acte d’adoption ou de rejet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L’officier et les registres d’Etat Civile </w:t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L’Officier et les registres d’État Civil </w:t>
            </w:r>
          </w:p>
          <w:p>
            <w:pPr>
              <w:autoSpaceDN w:val="0"/>
              <w:autoSpaceDE w:val="0"/>
              <w:widowControl/>
              <w:spacing w:line="252" w:lineRule="exact" w:before="272" w:after="0"/>
              <w:ind w:left="106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L’identité </w:t>
            </w:r>
          </w:p>
          <w:p>
            <w:pPr>
              <w:autoSpaceDN w:val="0"/>
              <w:autoSpaceDE w:val="0"/>
              <w:widowControl/>
              <w:spacing w:line="258" w:lineRule="exact" w:before="244" w:after="0"/>
              <w:ind w:left="250" w:right="158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la carte d’identité scolaire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carte d’identité nationale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 passeport </w:t>
            </w:r>
          </w:p>
          <w:p>
            <w:pPr>
              <w:autoSpaceDN w:val="0"/>
              <w:autoSpaceDE w:val="0"/>
              <w:widowControl/>
              <w:spacing w:line="240" w:lineRule="exact" w:before="282" w:after="0"/>
              <w:ind w:left="106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Le recensement national </w:t>
            </w:r>
          </w:p>
          <w:p>
            <w:pPr>
              <w:autoSpaceDN w:val="0"/>
              <w:autoSpaceDE w:val="0"/>
              <w:widowControl/>
              <w:spacing w:line="257" w:lineRule="exact" w:before="249" w:after="0"/>
              <w:ind w:left="108" w:right="2160" w:hanging="2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Pourquoi recenser ?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Comment recenser </w:t>
            </w:r>
          </w:p>
          <w:p>
            <w:pPr>
              <w:autoSpaceDN w:val="0"/>
              <w:autoSpaceDE w:val="0"/>
              <w:widowControl/>
              <w:spacing w:line="268" w:lineRule="exact" w:before="502" w:after="0"/>
              <w:ind w:left="10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La fondation d’une famille : la signification 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du mariage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57" w:lineRule="exact" w:before="249" w:after="0"/>
              <w:ind w:left="106" w:right="576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Définition du mariage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mariage traditionnel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 mariage religieux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 mariage civil: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obligations des époux unis par 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mariage </w:t>
            </w:r>
          </w:p>
          <w:p>
            <w:pPr>
              <w:autoSpaceDN w:val="0"/>
              <w:tabs>
                <w:tab w:pos="808" w:val="left"/>
                <w:tab w:pos="818" w:val="left"/>
              </w:tabs>
              <w:autoSpaceDE w:val="0"/>
              <w:widowControl/>
              <w:spacing w:line="281" w:lineRule="exact" w:before="261" w:after="0"/>
              <w:ind w:left="106" w:right="1296" w:firstLine="0"/>
              <w:jc w:val="left"/>
            </w:pPr>
            <w:r>
              <w:rPr>
                <w:spacing w:val="-14"/>
                <w:rFonts w:ascii="Noto Serif" w:hAnsi="Noto Serif" w:eastAsia="Noto Serif"/>
                <w:b/>
                <w:color w:val="000000"/>
                <w:sz w:val="24"/>
              </w:rPr>
              <w:t xml:space="preserve">L’impôt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différents types d’impôts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L’impôt direct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L’impôt indirect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L’utilité de l’impôt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Lieu de paiement des impôts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474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40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94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24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564" w:after="0"/>
              <w:ind w:left="108" w:right="864" w:firstLine="0"/>
              <w:jc w:val="left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 xml:space="preserve">LA NATION ET </w:t>
            </w:r>
            <w:r>
              <w:br/>
            </w:r>
            <w:r>
              <w:rPr>
                <w:spacing w:val="2"/>
                <w:rFonts w:ascii="Noto Serif" w:hAnsi="Noto Serif" w:eastAsia="Noto Serif"/>
                <w:b/>
                <w:color w:val="000000"/>
                <w:sz w:val="24"/>
              </w:rPr>
              <w:t xml:space="preserve">L’ETAT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  <w:tab w:pos="466" w:val="left"/>
                <w:tab w:pos="826" w:val="left"/>
                <w:tab w:pos="1186" w:val="left"/>
              </w:tabs>
              <w:autoSpaceDE w:val="0"/>
              <w:widowControl/>
              <w:spacing w:line="276" w:lineRule="exact" w:before="292" w:after="0"/>
              <w:ind w:left="106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b/>
                <w:color w:val="000000"/>
                <w:sz w:val="24"/>
              </w:rPr>
              <w:t xml:space="preserve">La structure de l’Etat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 pouvoir exécutif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 président de la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République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Le gouvernement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Le pouvoir législatif : le </w:t>
            </w:r>
            <w:r>
              <w:br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parlement (l’Assemblée Nationale et le </w:t>
            </w:r>
            <w:r>
              <w:br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Senat)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 pouvoir judiciaire : la Haute Cours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Constitutionnelle </w:t>
            </w:r>
          </w:p>
          <w:p>
            <w:pPr>
              <w:autoSpaceDN w:val="0"/>
              <w:tabs>
                <w:tab w:pos="466" w:val="left"/>
                <w:tab w:pos="826" w:val="left"/>
                <w:tab w:pos="1186" w:val="left"/>
              </w:tabs>
              <w:autoSpaceDE w:val="0"/>
              <w:widowControl/>
              <w:spacing w:line="280" w:lineRule="exact" w:before="142" w:after="0"/>
              <w:ind w:left="106" w:right="1584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La séparation des pouvoirs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attributions du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Pouvoir exécutif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Pouvoir législatif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Pouvoir judiciaire </w:t>
            </w:r>
          </w:p>
          <w:p>
            <w:pPr>
              <w:autoSpaceDN w:val="0"/>
              <w:autoSpaceDE w:val="0"/>
              <w:widowControl/>
              <w:spacing w:line="248" w:lineRule="exact" w:before="318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relations entre les institutions </w:t>
            </w:r>
          </w:p>
          <w:p>
            <w:pPr>
              <w:autoSpaceDN w:val="0"/>
              <w:tabs>
                <w:tab w:pos="466" w:val="left"/>
                <w:tab w:pos="818" w:val="left"/>
                <w:tab w:pos="826" w:val="left"/>
                <w:tab w:pos="832" w:val="left"/>
                <w:tab w:pos="1192" w:val="left"/>
                <w:tab w:pos="1642" w:val="left"/>
              </w:tabs>
              <w:autoSpaceDE w:val="0"/>
              <w:widowControl/>
              <w:spacing w:line="278" w:lineRule="exact" w:before="282" w:after="0"/>
              <w:ind w:left="106" w:right="288" w:firstLine="0"/>
              <w:jc w:val="left"/>
            </w:pP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Le contrôle de l’Etat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Les instances de contrôle de l’état et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de son administration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 Les principaux types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d’instance de contrôle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(inspection d’Etat, contrôle des dépenses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engagées...)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La nécessité des instances 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contrôle </w:t>
            </w:r>
          </w:p>
        </w:tc>
      </w:tr>
      <w:tr>
        <w:trPr>
          <w:trHeight w:hRule="exact" w:val="580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16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TROISIEME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16" w:after="0"/>
              <w:ind w:left="108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LES DROITS DE </w:t>
            </w:r>
            <w:r>
              <w:br/>
            </w: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L’HOMME : LES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DROITS CULTURELS, </w:t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SCIENTIFIQUES ET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ARTISTIQUES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  <w:tab w:pos="832" w:val="left"/>
                <w:tab w:pos="1192" w:val="left"/>
              </w:tabs>
              <w:autoSpaceDE w:val="0"/>
              <w:widowControl/>
              <w:spacing w:line="317" w:lineRule="exact" w:before="325" w:after="0"/>
              <w:ind w:left="106" w:right="72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Les droits culturels, scientifiques et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artisitques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grands principes des droits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culturels, scientifiques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artistiques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droits d’auteurs et le brevet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d’invention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principes 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fonctionnement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Noto Serif" w:hAnsi="Noto Serif" w:eastAsia="Noto Serif"/>
                <w:color w:val="000000"/>
                <w:sz w:val="24"/>
              </w:rPr>
              <w:t xml:space="preserve">L’OMDA et l’OMAPI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organisation 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internationales de droits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d’auteur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formes de piratage et leurs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consequences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72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41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41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9" w:lineRule="exact" w:before="1929" w:after="0"/>
              <w:ind w:left="108" w:right="144" w:firstLine="0"/>
              <w:jc w:val="left"/>
            </w:pPr>
            <w:r>
              <w:rPr>
                <w:spacing w:val="-13"/>
                <w:rFonts w:ascii="Roboto" w:hAnsi="Roboto" w:eastAsia="Roboto"/>
                <w:b/>
                <w:color w:val="000000"/>
                <w:sz w:val="22"/>
              </w:rPr>
              <w:t xml:space="preserve">PROTECTION DE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L’ENVIRONNEMENT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QUESTION NATIONALE DE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L’ENVIRONNEMENT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313" w:lineRule="exact" w:before="0" w:after="0"/>
              <w:ind w:left="106" w:right="576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Environnement et pollution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Définition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Conséquences de la dégradation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de l’environnement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322" w:lineRule="exact" w:before="628" w:after="0"/>
              <w:ind w:left="106" w:right="432" w:firstLine="0"/>
              <w:jc w:val="left"/>
            </w:pP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La pollution de l’air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causes de la pollution de </w:t>
            </w:r>
            <w:r>
              <w:br/>
            </w:r>
            <w:r>
              <w:tab/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l’air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conséquences de la pollution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de l’eau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Les principales mesures de lutte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contre la pollution atmosphérique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320" w:lineRule="exact" w:before="314" w:after="0"/>
              <w:ind w:left="106" w:right="432" w:firstLine="0"/>
              <w:jc w:val="left"/>
            </w:pP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La pollution de l’eau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Les causes et les </w:t>
            </w:r>
            <w:r>
              <w:br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conséquences de la pollution de l’eau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Prévention et lutte contre la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pollution de l’eau et des eaux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marines </w:t>
            </w:r>
          </w:p>
        </w:tc>
      </w:tr>
      <w:tr>
        <w:trPr>
          <w:trHeight w:hRule="exact" w:val="714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20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QUATRIEME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9" w:lineRule="exact" w:before="2827" w:after="0"/>
              <w:ind w:left="108" w:right="144" w:firstLine="0"/>
              <w:jc w:val="left"/>
            </w:pPr>
            <w:r>
              <w:rPr>
                <w:spacing w:val="-13"/>
                <w:rFonts w:ascii="Roboto" w:hAnsi="Roboto" w:eastAsia="Roboto"/>
                <w:b/>
                <w:color w:val="000000"/>
                <w:sz w:val="22"/>
              </w:rPr>
              <w:t xml:space="preserve">PROTECTION DE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L’ENVIRONNEMENT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QUESTION NATIONALE DE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L’ENVIRONNEMENT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9" w:lineRule="exact" w:before="5" w:after="0"/>
              <w:ind w:left="106" w:right="144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La dégradation de la forêt à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Madagascar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Les facteurs et les conséquences de la </w:t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dégradation de la forêt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Facteurs : feux de végétation,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défrichement, coupes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illicites, charbonnage, utilisation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industrielle du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bois ... </w:t>
            </w:r>
          </w:p>
          <w:p>
            <w:pPr>
              <w:autoSpaceDN w:val="0"/>
              <w:tabs>
                <w:tab w:pos="676" w:val="left"/>
                <w:tab w:pos="818" w:val="left"/>
                <w:tab w:pos="958" w:val="left"/>
              </w:tabs>
              <w:autoSpaceDE w:val="0"/>
              <w:widowControl/>
              <w:spacing w:line="276" w:lineRule="exact" w:before="280" w:after="0"/>
              <w:ind w:left="106" w:right="432" w:firstLine="0"/>
              <w:jc w:val="left"/>
            </w:pP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Conséquences : désertification,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érosion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Les mesures et les actions pour la </w:t>
            </w:r>
            <w:r>
              <w:br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sauvegarde de l’environnement </w:t>
            </w:r>
            <w:r>
              <w:br/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(répression, sensibilisation, création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d’aires protégées, reboisement </w:t>
            </w:r>
          </w:p>
          <w:p>
            <w:pPr>
              <w:autoSpaceDN w:val="0"/>
              <w:autoSpaceDE w:val="0"/>
              <w:widowControl/>
              <w:spacing w:line="290" w:lineRule="exact" w:before="140" w:after="0"/>
              <w:ind w:left="106" w:right="1152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Les organismes œuvrant pour la </w:t>
            </w:r>
            <w:r>
              <w:br/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protection de l’environnement </w:t>
            </w:r>
          </w:p>
          <w:p>
            <w:pPr>
              <w:autoSpaceDN w:val="0"/>
              <w:autoSpaceDE w:val="0"/>
              <w:widowControl/>
              <w:spacing w:line="248" w:lineRule="exact" w:before="156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 ministère des Eaux et Forets </w:t>
            </w:r>
          </w:p>
          <w:p>
            <w:pPr>
              <w:autoSpaceDN w:val="0"/>
              <w:autoSpaceDE w:val="0"/>
              <w:widowControl/>
              <w:spacing w:line="248" w:lineRule="exact" w:before="164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 ministère de l’environnement </w:t>
            </w:r>
          </w:p>
          <w:p>
            <w:pPr>
              <w:autoSpaceDN w:val="0"/>
              <w:autoSpaceDE w:val="0"/>
              <w:widowControl/>
              <w:spacing w:line="248" w:lineRule="exact" w:before="164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L’office national de l’environnement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76" w:lineRule="exact" w:before="140" w:after="0"/>
              <w:ind w:left="106" w:right="0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ONG environnementaux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(ANGAP, WWF, care internationale, les ASE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774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42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232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42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CINQUIEME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9" w:lineRule="exact" w:before="1373" w:after="0"/>
              <w:ind w:left="108" w:right="144" w:firstLine="0"/>
              <w:jc w:val="left"/>
            </w:pPr>
            <w:r>
              <w:rPr>
                <w:spacing w:val="-13"/>
                <w:rFonts w:ascii="Roboto" w:hAnsi="Roboto" w:eastAsia="Roboto"/>
                <w:b/>
                <w:color w:val="000000"/>
                <w:sz w:val="22"/>
              </w:rPr>
              <w:t xml:space="preserve">PROTECTION DE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L’ENVIRONNEMENT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QUESTION NATIONALE DE </w:t>
            </w:r>
            <w:r>
              <w:br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 xml:space="preserve">L’ENVIRONNEMENT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654" w:val="left"/>
                <w:tab w:pos="820" w:val="left"/>
                <w:tab w:pos="826" w:val="left"/>
              </w:tabs>
              <w:autoSpaceDE w:val="0"/>
              <w:widowControl/>
              <w:spacing w:line="364" w:lineRule="exact" w:before="436" w:after="0"/>
              <w:ind w:left="10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La croissance urbaine et la pollution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Les villes malgaches, la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croissance urbaine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facteurs de pollution dans les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villes : ordures, eaux usées, bruits...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Les effets de la croissance urbaine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sur l’environnement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Les moyens de lutte (loi,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éducation, mesures techniques, lutte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>contre l’exode rural, espaces verts...)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90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 RATTRAPAGE, REVISION ET EVALUATION FINALE </w:t>
            </w:r>
          </w:p>
        </w:tc>
      </w:tr>
      <w:tr>
        <w:trPr>
          <w:trHeight w:hRule="exact" w:val="1376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76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7342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43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2"/>
          <w:rFonts w:ascii="Noto Serif" w:hAnsi="Noto Serif" w:eastAsia="Noto Serif"/>
          <w:b/>
          <w:color w:val="000000"/>
          <w:sz w:val="28"/>
        </w:rPr>
        <w:t xml:space="preserve">EDUCATION PHYSIQUE ET SPORTIVE </w:t>
      </w:r>
    </w:p>
    <w:p>
      <w:pPr>
        <w:autoSpaceDN w:val="0"/>
        <w:autoSpaceDE w:val="0"/>
        <w:widowControl/>
        <w:spacing w:line="244" w:lineRule="exact" w:before="48" w:after="0"/>
        <w:ind w:left="1176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240" w:lineRule="exact" w:before="218" w:after="188"/>
        <w:ind w:left="1176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4"/>
        </w:rPr>
        <w:t xml:space="preserve">NOMBRE DE SEANCES PAR SEMAINE :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0"/>
        </w:trPr>
        <w:tc>
          <w:tcPr>
            <w:tcW w:type="dxa" w:w="176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77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00" w:after="0"/>
              <w:ind w:left="0" w:right="0" w:firstLine="0"/>
              <w:jc w:val="center"/>
            </w:pPr>
            <w:r>
              <w:rPr>
                <w:spacing w:val="0"/>
                <w:rFonts w:ascii="Noto Serif" w:hAnsi="Noto Serif" w:eastAsia="Noto Serif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25/10/2024)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16" w:after="0"/>
              <w:ind w:left="720" w:right="720" w:firstLine="0"/>
              <w:jc w:val="center"/>
            </w:pPr>
            <w:r>
              <w:rPr>
                <w:spacing w:val="-7"/>
                <w:rFonts w:ascii="Noto Serif" w:hAnsi="Noto Serif" w:eastAsia="Noto Serif"/>
                <w:b/>
                <w:color w:val="000000"/>
                <w:sz w:val="24"/>
              </w:rPr>
              <w:t xml:space="preserve">DANSE </w:t>
            </w:r>
            <w:r>
              <w:br/>
            </w:r>
            <w:r>
              <w:rPr>
                <w:spacing w:val="-6"/>
                <w:rFonts w:ascii="Noto Serif" w:hAnsi="Noto Serif" w:eastAsia="Noto Serif"/>
                <w:b/>
                <w:color w:val="000000"/>
                <w:sz w:val="24"/>
              </w:rPr>
              <w:t>NATATION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0" w:after="0"/>
              <w:ind w:left="0" w:right="0" w:firstLine="0"/>
              <w:jc w:val="center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Montée de genou en dos rond, dos </w:t>
            </w:r>
          </w:p>
          <w:p>
            <w:pPr>
              <w:autoSpaceDN w:val="0"/>
              <w:autoSpaceDE w:val="0"/>
              <w:widowControl/>
              <w:spacing w:line="240" w:lineRule="exact" w:before="54" w:after="0"/>
              <w:ind w:left="826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creux. </w:t>
            </w:r>
          </w:p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Ondulation du corps en contraction </w:t>
            </w:r>
          </w:p>
          <w:p>
            <w:pPr>
              <w:autoSpaceDN w:val="0"/>
              <w:autoSpaceDE w:val="0"/>
              <w:widowControl/>
              <w:spacing w:line="240" w:lineRule="exact" w:before="54" w:after="0"/>
              <w:ind w:left="82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puis release </w:t>
            </w:r>
          </w:p>
          <w:p>
            <w:pPr>
              <w:autoSpaceDN w:val="0"/>
              <w:autoSpaceDE w:val="0"/>
              <w:widowControl/>
              <w:spacing w:line="248" w:lineRule="exact" w:before="72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Placement des mains sur les épaules, </w:t>
            </w:r>
          </w:p>
          <w:p>
            <w:pPr>
              <w:autoSpaceDN w:val="0"/>
              <w:autoSpaceDE w:val="0"/>
              <w:widowControl/>
              <w:spacing w:line="240" w:lineRule="exact" w:before="54" w:after="0"/>
              <w:ind w:left="82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les hanches, la nuque, lancement en </w:t>
            </w:r>
          </w:p>
          <w:p>
            <w:pPr>
              <w:autoSpaceDN w:val="0"/>
              <w:autoSpaceDE w:val="0"/>
              <w:widowControl/>
              <w:spacing w:line="240" w:lineRule="exact" w:before="58" w:after="0"/>
              <w:ind w:left="826" w:right="0" w:firstLine="0"/>
              <w:jc w:val="left"/>
            </w:pPr>
            <w:r>
              <w:rPr>
                <w:spacing w:val="-22"/>
                <w:rFonts w:ascii="Noto Serif" w:hAnsi="Noto Serif" w:eastAsia="Noto Serif"/>
                <w:color w:val="000000"/>
                <w:sz w:val="24"/>
              </w:rPr>
              <w:t xml:space="preserve">avant </w:t>
            </w:r>
          </w:p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Ondulation circulaire du bassin, le </w:t>
            </w:r>
          </w:p>
          <w:p>
            <w:pPr>
              <w:autoSpaceDN w:val="0"/>
              <w:autoSpaceDE w:val="0"/>
              <w:widowControl/>
              <w:spacing w:line="240" w:lineRule="exact" w:before="56" w:after="0"/>
              <w:ind w:left="82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buste immobile. </w:t>
            </w:r>
          </w:p>
          <w:p>
            <w:pPr>
              <w:autoSpaceDN w:val="0"/>
              <w:autoSpaceDE w:val="0"/>
              <w:widowControl/>
              <w:spacing w:line="248" w:lineRule="exact" w:before="68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Fente latérale. </w:t>
            </w:r>
          </w:p>
          <w:p>
            <w:pPr>
              <w:autoSpaceDN w:val="0"/>
              <w:autoSpaceDE w:val="0"/>
              <w:widowControl/>
              <w:spacing w:line="248" w:lineRule="exact" w:before="68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Pas marchés avec balancement latéral </w:t>
            </w:r>
          </w:p>
          <w:p>
            <w:pPr>
              <w:autoSpaceDN w:val="0"/>
              <w:autoSpaceDE w:val="0"/>
              <w:widowControl/>
              <w:spacing w:line="240" w:lineRule="exact" w:before="56" w:after="0"/>
              <w:ind w:left="82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du bassin </w:t>
            </w:r>
          </w:p>
          <w:p>
            <w:pPr>
              <w:autoSpaceDN w:val="0"/>
              <w:autoSpaceDE w:val="0"/>
              <w:widowControl/>
              <w:spacing w:line="248" w:lineRule="exact" w:before="68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Création libre. </w:t>
            </w:r>
          </w:p>
          <w:p>
            <w:pPr>
              <w:autoSpaceDN w:val="0"/>
              <w:autoSpaceDE w:val="0"/>
              <w:widowControl/>
              <w:spacing w:line="248" w:lineRule="exact" w:before="68" w:after="0"/>
              <w:ind w:left="0" w:right="0" w:firstLine="0"/>
              <w:jc w:val="center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Travail de l’enchaînement imposé </w:t>
            </w:r>
          </w:p>
          <w:p>
            <w:pPr>
              <w:autoSpaceDN w:val="0"/>
              <w:autoSpaceDE w:val="0"/>
              <w:widowControl/>
              <w:spacing w:line="248" w:lineRule="exact" w:before="68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Le départ et la reprise de nage. </w:t>
            </w:r>
          </w:p>
          <w:p>
            <w:pPr>
              <w:autoSpaceDN w:val="0"/>
              <w:autoSpaceDE w:val="0"/>
              <w:widowControl/>
              <w:spacing w:line="248" w:lineRule="exact" w:before="66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Le virage et la reprise de vitesse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6" w:lineRule="exact" w:before="294" w:after="0"/>
              <w:ind w:left="106" w:right="1728" w:firstLine="0"/>
              <w:jc w:val="left"/>
            </w:pP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Nages alternées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 En position ventrale </w:t>
            </w:r>
          </w:p>
          <w:p>
            <w:pPr>
              <w:autoSpaceDN w:val="0"/>
              <w:autoSpaceDE w:val="0"/>
              <w:widowControl/>
              <w:spacing w:line="248" w:lineRule="exact" w:before="68" w:after="0"/>
              <w:ind w:left="466" w:right="0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En position dorsale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3" w:lineRule="exact" w:before="27" w:after="0"/>
              <w:ind w:left="466" w:right="14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Coordination de l’action motrice des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bras et des jambes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Coordination de l’action motrice des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bras avec la respiration.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0" w:lineRule="exact" w:before="10" w:after="0"/>
              <w:ind w:left="466" w:right="14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Coordination de l’action motrice des </w:t>
            </w:r>
            <w:r>
              <w:br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jambes avec la respiration. </w:t>
            </w:r>
          </w:p>
          <w:p>
            <w:pPr>
              <w:autoSpaceDN w:val="0"/>
              <w:tabs>
                <w:tab w:pos="466" w:val="left"/>
                <w:tab w:pos="800" w:val="left"/>
                <w:tab w:pos="826" w:val="left"/>
                <w:tab w:pos="860" w:val="left"/>
              </w:tabs>
              <w:autoSpaceDE w:val="0"/>
              <w:widowControl/>
              <w:spacing w:line="281" w:lineRule="exact" w:before="279" w:after="0"/>
              <w:ind w:left="106" w:right="144" w:firstLine="0"/>
              <w:jc w:val="left"/>
            </w:pP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Nages simultanées en position ventrale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uniquement :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Coordination de l’action motrice des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bras et des jambes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Coordination de l’action motrice des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bras avec la respiration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Coordination de l’action motrice des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jambes avec la respiration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Synchronisation de la respiration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et des actions propulsives.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80" w:lineRule="exact" w:before="6" w:after="0"/>
              <w:ind w:left="106" w:right="288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Le plongeon canard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Recherche d’un croisillon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transporter jusqu’au bord du bassin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1210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44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79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348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DEUXIEME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20/12/2024)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24" w:after="0"/>
              <w:ind w:left="108" w:right="1008" w:firstLine="0"/>
              <w:jc w:val="left"/>
            </w:pPr>
            <w:r>
              <w:rPr>
                <w:spacing w:val="1"/>
                <w:rFonts w:ascii="Noto Serif" w:hAnsi="Noto Serif" w:eastAsia="Noto Serif"/>
                <w:b/>
                <w:color w:val="000000"/>
                <w:sz w:val="24"/>
              </w:rPr>
              <w:t xml:space="preserve">JUDO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KARATE-DO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  <w:tab w:pos="850" w:val="left"/>
                <w:tab w:pos="872" w:val="left"/>
                <w:tab w:pos="1134" w:val="left"/>
                <w:tab w:pos="1276" w:val="left"/>
              </w:tabs>
              <w:autoSpaceDE w:val="0"/>
              <w:widowControl/>
              <w:spacing w:line="338" w:lineRule="exact" w:before="0" w:after="0"/>
              <w:ind w:left="106" w:right="0" w:firstLine="0"/>
              <w:jc w:val="left"/>
            </w:pP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"/>
                <w:rFonts w:ascii="Noto Serif" w:hAnsi="Noto Serif" w:eastAsia="Noto Serif"/>
                <w:color w:val="000000"/>
                <w:sz w:val="24"/>
              </w:rPr>
              <w:t xml:space="preserve">O- </w:t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>Soto-gari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Grand fauchage de la jambe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O-Uchi-gari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Morote-seoi -Nage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Soulevage et bascule par-dessus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l’épaule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0"/>
                <w:rFonts w:ascii="Noto Serif" w:hAnsi="Noto Serif" w:eastAsia="Noto Serif"/>
                <w:b/>
                <w:color w:val="000000"/>
                <w:sz w:val="24"/>
              </w:rPr>
              <w:t xml:space="preserve">Hon gesa gatame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Plaquage au sol sur le côté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Yoko shio gatame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A angle droit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Rami shio gatame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Derrière la tête de l’adversaire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>Exercices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d’application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Combat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 d’entraînement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Randori </w:t>
            </w:r>
            <w:r>
              <w:br/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Combat officiel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5"/>
                <w:rFonts w:ascii="Noto Serif" w:hAnsi="Noto Serif" w:eastAsia="Noto Serif"/>
                <w:b/>
                <w:color w:val="000000"/>
                <w:sz w:val="24"/>
              </w:rPr>
              <w:t xml:space="preserve">Zenjuki Jodan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>Zenjuki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 Chudan en Kihon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Mouvement de base vu en 6ème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 Mawashi-Geri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Pied avant puis pied arrière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Bunkaï Kumité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Application des mouvements tirés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8"/>
                <w:rFonts w:ascii="Noto Serif" w:hAnsi="Noto Serif" w:eastAsia="Noto Serif"/>
                <w:color w:val="000000"/>
                <w:sz w:val="24"/>
              </w:rPr>
              <w:t xml:space="preserve">du KATA n° 1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 xml:space="preserve">Mouvement 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N°1 TeHsui-Uchi chudan </w:t>
            </w:r>
            <w:r>
              <w:tab/>
            </w:r>
            <w:r>
              <w:tab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+ Zun-zuki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3"/>
                <w:rFonts w:ascii="Noto Serif" w:hAnsi="Noto Serif" w:eastAsia="Noto Serif"/>
                <w:b/>
                <w:color w:val="000000"/>
                <w:sz w:val="24"/>
              </w:rPr>
              <w:t xml:space="preserve">Mouvement </w:t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N°2 Gedan baraï +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Tettsni Jodan +Zen-Zuki </w:t>
            </w:r>
            <w:r>
              <w:br/>
            </w:r>
            <w:r>
              <w:tab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b/>
                <w:color w:val="000000"/>
                <w:sz w:val="24"/>
              </w:rPr>
              <w:t xml:space="preserve">Même 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exercice des deux côtés </w:t>
            </w:r>
          </w:p>
        </w:tc>
      </w:tr>
      <w:tr>
        <w:trPr>
          <w:trHeight w:hRule="exact" w:val="401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18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TROISIEME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21/02/2025)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34" w:after="0"/>
              <w:ind w:left="108" w:right="864" w:firstLine="0"/>
              <w:jc w:val="lef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KARATÉ-DO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ATHLÉTISME 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50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Gedan buraï + odan Uke </w:t>
            </w:r>
          </w:p>
          <w:p>
            <w:pPr>
              <w:autoSpaceDN w:val="0"/>
              <w:autoSpaceDE w:val="0"/>
              <w:widowControl/>
              <w:spacing w:line="240" w:lineRule="exact" w:before="176" w:after="0"/>
              <w:ind w:left="850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 (3 fois) + Zenzukchudan </w:t>
            </w:r>
          </w:p>
          <w:p>
            <w:pPr>
              <w:autoSpaceDN w:val="0"/>
              <w:autoSpaceDE w:val="0"/>
              <w:widowControl/>
              <w:spacing w:line="240" w:lineRule="exact" w:before="172" w:after="112"/>
              <w:ind w:left="850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Mouvement n°4 UchiUke suivi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7" w:type="dxa"/>
            </w:tblPr>
            <w:tblGrid>
              <w:gridCol w:w="1180" w:type="dxa"/>
              <w:gridCol w:w="1160" w:type="dxa"/>
              <w:gridCol w:w="420" w:type="dxa"/>
              <w:gridCol w:w="1320" w:type="dxa"/>
            </w:tblGrid>
            <w:tr>
              <w:trPr>
                <w:trHeight w:hRule="exact" w:val="364"/>
              </w:trPr>
              <w:tc>
                <w:tcPr>
                  <w:tcW w:type="dxa" w:w="11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104" w:firstLine="0"/>
                    <w:jc w:val="right"/>
                  </w:pPr>
                  <w:r>
                    <w:rPr>
                      <w:spacing w:val="-16"/>
                      <w:rFonts w:ascii="Noto Serif" w:hAnsi="Noto Serif" w:eastAsia="Noto Serif"/>
                      <w:color w:val="000000"/>
                      <w:sz w:val="24"/>
                    </w:rPr>
                    <w:t xml:space="preserve">d’un 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9"/>
                      <w:rFonts w:ascii="Noto Serif" w:hAnsi="Noto Serif" w:eastAsia="Noto Serif"/>
                      <w:color w:val="000000"/>
                      <w:sz w:val="24"/>
                    </w:rPr>
                    <w:t xml:space="preserve">mae-geri 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2"/>
                      <w:rFonts w:ascii="Noto Serif" w:hAnsi="Noto Serif" w:eastAsia="Noto Serif"/>
                      <w:color w:val="000000"/>
                      <w:sz w:val="24"/>
                    </w:rPr>
                    <w:t xml:space="preserve">+ 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4" w:after="0"/>
                    <w:ind w:left="128" w:right="0" w:firstLine="0"/>
                    <w:jc w:val="left"/>
                  </w:pPr>
                  <w:r>
                    <w:rPr>
                      <w:spacing w:val="-15"/>
                      <w:rFonts w:ascii="Noto Serif" w:hAnsi="Noto Serif" w:eastAsia="Noto Serif"/>
                      <w:color w:val="000000"/>
                      <w:sz w:val="24"/>
                    </w:rPr>
                    <w:t xml:space="preserve">gyaku-Zuki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240" w:lineRule="exact" w:before="94" w:after="0"/>
              <w:ind w:left="1134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 xml:space="preserve">(Tsuki)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174" w:after="0"/>
              <w:ind w:left="466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4"/>
              </w:rPr>
              <w:t xml:space="preserve">Jiyu Kumité Souple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Endurance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7"/>
                <w:rFonts w:ascii="Noto Serif" w:hAnsi="Noto Serif" w:eastAsia="Noto Serif"/>
                <w:color w:val="000000"/>
                <w:sz w:val="24"/>
              </w:rPr>
              <w:t xml:space="preserve"> Course de 200 m en séries ou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826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fractionnées.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Répétition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Cadence et rythme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 Equilibre respiratoire et rythme de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522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45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2342" w:type="dxa"/>
        <w:gridCol w:w="2337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04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26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 xml:space="preserve">mouvement.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1296" w:firstLine="0"/>
              <w:jc w:val="left"/>
            </w:pP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4"/>
                <w:rFonts w:ascii="Noto Serif" w:hAnsi="Noto Serif" w:eastAsia="Noto Serif"/>
                <w:color w:val="000000"/>
                <w:sz w:val="24"/>
              </w:rPr>
              <w:t xml:space="preserve"> Course de Vitesse </w:t>
            </w:r>
            <w:r>
              <w:br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Régularité </w:t>
            </w:r>
            <w:r>
              <w:br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8"/>
                <w:rFonts w:ascii="Noto Serif" w:hAnsi="Noto Serif" w:eastAsia="Noto Serif"/>
                <w:color w:val="000000"/>
                <w:sz w:val="24"/>
              </w:rPr>
              <w:t xml:space="preserve"> Accélération en course </w:t>
            </w:r>
            <w:r>
              <w:br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Course à allure soutenue </w:t>
            </w:r>
            <w:r>
              <w:br/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 Répétition </w:t>
            </w:r>
          </w:p>
          <w:p>
            <w:pPr>
              <w:autoSpaceDN w:val="0"/>
              <w:tabs>
                <w:tab w:pos="466" w:val="left"/>
                <w:tab w:pos="826" w:val="left"/>
                <w:tab w:pos="878" w:val="left"/>
              </w:tabs>
              <w:autoSpaceDE w:val="0"/>
              <w:widowControl/>
              <w:spacing w:line="277" w:lineRule="exact" w:before="283" w:after="0"/>
              <w:ind w:left="106" w:right="144" w:firstLine="0"/>
              <w:jc w:val="lef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4"/>
              </w:rPr>
              <w:t xml:space="preserve">Course de relais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7"/>
                <w:rFonts w:ascii="Roboto" w:hAnsi="Roboto" w:eastAsia="Roboto"/>
                <w:b/>
                <w:color w:val="000000"/>
                <w:sz w:val="22"/>
              </w:rPr>
              <w:t>Passage</w:t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 de témoin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>Zone</w:t>
            </w:r>
            <w:r>
              <w:rPr>
                <w:spacing w:val="-13"/>
                <w:rFonts w:ascii="Roboto" w:hAnsi="Roboto" w:eastAsia="Roboto"/>
                <w:color w:val="000000"/>
                <w:sz w:val="22"/>
              </w:rPr>
              <w:t xml:space="preserve"> de passage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b/>
                <w:color w:val="000000"/>
                <w:sz w:val="22"/>
              </w:rPr>
              <w:t>Sélection</w:t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 des relayeurs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Course de haie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b/>
                <w:color w:val="000000"/>
                <w:sz w:val="22"/>
              </w:rPr>
              <w:t>Distance</w:t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 et nombre de foulées inter-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3"/>
                <w:rFonts w:ascii="Roboto" w:hAnsi="Roboto" w:eastAsia="Roboto"/>
                <w:color w:val="000000"/>
                <w:sz w:val="22"/>
              </w:rPr>
              <w:t xml:space="preserve">obstacles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5"/>
                <w:rFonts w:ascii="Roboto" w:hAnsi="Roboto" w:eastAsia="Roboto"/>
                <w:b/>
                <w:color w:val="000000"/>
                <w:sz w:val="22"/>
              </w:rPr>
              <w:t>Attaque</w:t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 de l’obstacle et reprise de la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course normale </w:t>
            </w:r>
            <w:r>
              <w:br/>
            </w:r>
            <w:r>
              <w:rPr>
                <w:spacing w:val="-17"/>
                <w:rFonts w:ascii="Noto Serif" w:hAnsi="Noto Serif" w:eastAsia="Noto Serif"/>
                <w:b/>
                <w:color w:val="000000"/>
                <w:sz w:val="24"/>
              </w:rPr>
              <w:t xml:space="preserve">Sauts en longueur ; Triple saut ; Sauts en </w:t>
            </w:r>
            <w:r>
              <w:br/>
            </w:r>
            <w:r>
              <w:rPr>
                <w:spacing w:val="-22"/>
                <w:rFonts w:ascii="Noto Serif" w:hAnsi="Noto Serif" w:eastAsia="Noto Serif"/>
                <w:b/>
                <w:color w:val="000000"/>
                <w:sz w:val="24"/>
              </w:rPr>
              <w:t xml:space="preserve">hauteur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1"/>
                <w:rFonts w:ascii="Roboto" w:hAnsi="Roboto" w:eastAsia="Roboto"/>
                <w:b/>
                <w:color w:val="000000"/>
                <w:sz w:val="22"/>
              </w:rPr>
              <w:t>Course</w:t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 d’élan traction et propulsion des </w:t>
            </w:r>
            <w:r>
              <w:tab/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bras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2"/>
                <w:rFonts w:ascii="Roboto" w:hAnsi="Roboto" w:eastAsia="Roboto"/>
                <w:b/>
                <w:color w:val="000000"/>
                <w:sz w:val="22"/>
              </w:rPr>
              <w:t>Attitude</w:t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 en suspension et </w:t>
            </w:r>
            <w:r>
              <w:br/>
            </w:r>
            <w:r>
              <w:rPr>
                <w:spacing w:val="-20"/>
                <w:rFonts w:ascii="Noto Serif" w:hAnsi="Noto Serif" w:eastAsia="Noto Serif"/>
                <w:color w:val="000000"/>
                <w:sz w:val="24"/>
              </w:rPr>
              <w:t xml:space="preserve">reception </w:t>
            </w:r>
            <w:r>
              <w:br/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 xml:space="preserve">Les lancers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2"/>
                <w:rFonts w:ascii="Roboto" w:hAnsi="Roboto" w:eastAsia="Roboto"/>
                <w:b/>
                <w:color w:val="000000"/>
                <w:sz w:val="22"/>
              </w:rPr>
              <w:t>Poids</w:t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 ou Javelot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b/>
                <w:color w:val="000000"/>
                <w:sz w:val="22"/>
              </w:rPr>
              <w:t>déplacement</w:t>
            </w:r>
            <w:r>
              <w:rPr>
                <w:spacing w:val="-14"/>
                <w:rFonts w:ascii="Roboto" w:hAnsi="Roboto" w:eastAsia="Roboto"/>
                <w:color w:val="000000"/>
                <w:sz w:val="22"/>
              </w:rPr>
              <w:t xml:space="preserve"> en chassés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3"/>
                <w:rFonts w:ascii="Roboto" w:hAnsi="Roboto" w:eastAsia="Roboto"/>
                <w:b/>
                <w:color w:val="000000"/>
                <w:sz w:val="22"/>
              </w:rPr>
              <w:t>orientation</w:t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 et rythme des appuis </w:t>
            </w:r>
            <w:r>
              <w:br/>
            </w:r>
            <w:r>
              <w:tab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tab/>
            </w:r>
            <w:r>
              <w:rPr>
                <w:spacing w:val="-7"/>
                <w:rFonts w:ascii="Roboto" w:hAnsi="Roboto" w:eastAsia="Roboto"/>
                <w:b/>
                <w:color w:val="000000"/>
                <w:sz w:val="22"/>
              </w:rPr>
              <w:t>armé</w:t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 du bras lanceur.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38" w:lineRule="exact" w:before="44" w:after="0"/>
              <w:ind w:left="466" w:right="0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de projection finale </w:t>
            </w:r>
          </w:p>
        </w:tc>
      </w:tr>
      <w:tr>
        <w:trPr>
          <w:trHeight w:hRule="exact" w:val="579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46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QUATRIEME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11/04/2025)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98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GYMNASTIQUE </w:t>
            </w:r>
          </w:p>
        </w:tc>
        <w:tc>
          <w:tcPr>
            <w:tcW w:type="dxa" w:w="234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4" w:lineRule="exact" w:before="14" w:after="0"/>
              <w:ind w:left="466" w:right="432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6"/>
                <w:rFonts w:ascii="Roboto" w:hAnsi="Roboto" w:eastAsia="Roboto"/>
                <w:color w:val="000000"/>
                <w:sz w:val="22"/>
              </w:rPr>
              <w:t xml:space="preserve">GARCONS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4" w:lineRule="exact" w:before="24" w:after="0"/>
              <w:ind w:left="466" w:right="144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Elément de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maintien en </w:t>
            </w:r>
            <w:r>
              <w:br/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force et en </w:t>
            </w:r>
            <w:r>
              <w:br/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équilibre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Planche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faciale sur un </w:t>
            </w:r>
            <w:r>
              <w:br/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pied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Chandelle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Appui tendu </w:t>
            </w:r>
            <w:r>
              <w:br/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facial costal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Planche </w:t>
            </w:r>
            <w:r>
              <w:br/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écrasée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Equilibre </w:t>
            </w:r>
            <w:r>
              <w:br/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passager et </w:t>
            </w:r>
            <w:r>
              <w:br/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revenir en </w:t>
            </w:r>
            <w:r>
              <w:br/>
            </w:r>
            <w:r>
              <w:tab/>
            </w:r>
            <w:r>
              <w:rPr>
                <w:spacing w:val="-12"/>
                <w:rFonts w:ascii="Roboto" w:hAnsi="Roboto" w:eastAsia="Roboto"/>
                <w:color w:val="000000"/>
                <w:sz w:val="22"/>
              </w:rPr>
              <w:t xml:space="preserve">ciseau.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5" w:lineRule="exact" w:before="7" w:after="0"/>
              <w:ind w:left="466" w:right="288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Elément de </w:t>
            </w:r>
            <w:r>
              <w:br/>
            </w:r>
            <w:r>
              <w:tab/>
            </w:r>
            <w:r>
              <w:rPr>
                <w:spacing w:val="-12"/>
                <w:rFonts w:ascii="Roboto" w:hAnsi="Roboto" w:eastAsia="Roboto"/>
                <w:color w:val="000000"/>
                <w:sz w:val="22"/>
              </w:rPr>
              <w:t xml:space="preserve">Liaison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saut vertical </w:t>
            </w:r>
          </w:p>
        </w:tc>
        <w:tc>
          <w:tcPr>
            <w:tcW w:type="dxa" w:w="233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594" w:firstLine="0"/>
              <w:jc w:val="right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FILLES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4" w:lineRule="exact" w:before="272" w:after="0"/>
              <w:ind w:left="464" w:right="0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b/>
                <w:color w:val="000000"/>
                <w:sz w:val="22"/>
              </w:rPr>
              <w:t xml:space="preserve">Arabesque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Roboto" w:hAnsi="Roboto" w:eastAsia="Roboto"/>
                <w:b/>
                <w:color w:val="000000"/>
                <w:sz w:val="22"/>
              </w:rPr>
              <w:t xml:space="preserve">Ecrasement </w:t>
            </w:r>
            <w:r>
              <w:br/>
            </w:r>
            <w:r>
              <w:tab/>
            </w:r>
            <w:r>
              <w:rPr>
                <w:spacing w:val="-9"/>
                <w:rFonts w:ascii="Roboto" w:hAnsi="Roboto" w:eastAsia="Roboto"/>
                <w:b/>
                <w:color w:val="000000"/>
                <w:sz w:val="22"/>
              </w:rPr>
              <w:t xml:space="preserve">facial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Roboto" w:hAnsi="Roboto" w:eastAsia="Roboto"/>
                <w:b/>
                <w:color w:val="000000"/>
                <w:sz w:val="22"/>
              </w:rPr>
              <w:t>Balance</w:t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 costale 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Chandelle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2"/>
                <w:rFonts w:ascii="Roboto" w:hAnsi="Roboto" w:eastAsia="Roboto"/>
                <w:b/>
                <w:color w:val="000000"/>
                <w:sz w:val="22"/>
              </w:rPr>
              <w:t>Ciseau</w:t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 de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jambe en appui 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tendu renversé </w:t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Saut vertical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Saut cambré </w:t>
            </w:r>
            <w:r>
              <w:br/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écart Sautillé,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jambe avant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fléchie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4"/>
                <w:rFonts w:ascii="Roboto" w:hAnsi="Roboto" w:eastAsia="Roboto"/>
                <w:color w:val="000000"/>
                <w:sz w:val="22"/>
              </w:rPr>
              <w:t xml:space="preserve">Pas glissé-pas </w:t>
            </w:r>
            <w:r>
              <w:br/>
            </w:r>
            <w:r>
              <w:tab/>
            </w:r>
            <w:r>
              <w:rPr>
                <w:spacing w:val="-16"/>
                <w:rFonts w:ascii="Roboto" w:hAnsi="Roboto" w:eastAsia="Roboto"/>
                <w:color w:val="000000"/>
                <w:sz w:val="22"/>
              </w:rPr>
              <w:t xml:space="preserve">chassé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b/>
                <w:color w:val="000000"/>
                <w:sz w:val="22"/>
              </w:rPr>
              <w:t xml:space="preserve">Oscillations </w:t>
            </w:r>
            <w:r>
              <w:br/>
            </w:r>
            <w:r>
              <w:tab/>
            </w:r>
            <w:r>
              <w:rPr>
                <w:spacing w:val="-10"/>
                <w:rFonts w:ascii="Roboto" w:hAnsi="Roboto" w:eastAsia="Roboto"/>
                <w:b/>
                <w:color w:val="000000"/>
                <w:sz w:val="22"/>
              </w:rPr>
              <w:t>Balance</w:t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 faciale 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sur 1 genou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b/>
                <w:color w:val="000000"/>
                <w:sz w:val="22"/>
              </w:rPr>
              <w:t>Roulade</w:t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 avant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490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46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60" w:type="dxa"/>
        <w:gridCol w:w="2770" w:type="dxa"/>
        <w:gridCol w:w="2342" w:type="dxa"/>
        <w:gridCol w:w="2337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44" w:right="144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THEMATIQUE </w:t>
            </w:r>
            <w:r>
              <w:br/>
            </w: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spacing w:val="-4"/>
                <w:rFonts w:ascii="Noto Serif" w:hAnsi="Noto Serif" w:eastAsia="Noto Serif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87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4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" w:after="0"/>
              <w:ind w:left="466" w:right="144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saut vertical ½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2"/>
              </w:rPr>
              <w:t xml:space="preserve">tour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saut groupé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saut carpé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écart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balancement.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3" w:lineRule="exact" w:before="7" w:after="0"/>
              <w:ind w:left="466" w:right="0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Elément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acrobatique </w:t>
            </w:r>
            <w:r>
              <w:br/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sur rotation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avant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avant </w:t>
            </w:r>
            <w:r>
              <w:br/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en longueur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avant </w:t>
            </w:r>
            <w:r>
              <w:br/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en hauteur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avant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écart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avant </w:t>
            </w:r>
            <w:r>
              <w:br/>
            </w:r>
            <w:r>
              <w:tab/>
            </w:r>
            <w:r>
              <w:rPr>
                <w:spacing w:val="-16"/>
                <w:rFonts w:ascii="Roboto" w:hAnsi="Roboto" w:eastAsia="Roboto"/>
                <w:color w:val="000000"/>
                <w:sz w:val="22"/>
              </w:rPr>
              <w:t xml:space="preserve">passage </w:t>
            </w:r>
            <w:r>
              <w:br/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chandelle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Elément sur </w:t>
            </w:r>
            <w:r>
              <w:br/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rotation arrière </w:t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roulade arrière </w:t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départ </w:t>
            </w:r>
            <w:r>
              <w:br/>
            </w:r>
            <w:r>
              <w:tab/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accroupi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roulade arrière </w:t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départ débout, </w:t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arrivée en V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renversé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roulade arrière </w:t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arrivée écart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Roue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Saut de main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Poirier roulade </w:t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Equilibre </w:t>
            </w:r>
            <w:r>
              <w:br/>
            </w:r>
            <w:r>
              <w:tab/>
            </w:r>
            <w:r>
              <w:rPr>
                <w:spacing w:val="-11"/>
                <w:rFonts w:ascii="Roboto" w:hAnsi="Roboto" w:eastAsia="Roboto"/>
                <w:color w:val="000000"/>
                <w:sz w:val="22"/>
              </w:rPr>
              <w:t xml:space="preserve">passager et </w:t>
            </w:r>
            <w:r>
              <w:br/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</w:t>
            </w:r>
          </w:p>
        </w:tc>
        <w:tc>
          <w:tcPr>
            <w:tcW w:type="dxa" w:w="233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2" w:lineRule="exact" w:before="0" w:after="0"/>
              <w:ind w:left="464" w:right="0" w:firstLine="0"/>
              <w:jc w:val="left"/>
            </w:pP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arrivée : assise </w:t>
            </w:r>
            <w:r>
              <w:tab/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en écrasement </w:t>
            </w:r>
            <w:r>
              <w:br/>
            </w:r>
            <w:r>
              <w:tab/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facial jambe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serrée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b/>
                <w:color w:val="000000"/>
                <w:sz w:val="22"/>
              </w:rPr>
              <w:t>Roulade</w:t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 avant </w:t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arrivée : une </w:t>
            </w:r>
            <w:r>
              <w:br/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jambe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2"/>
              </w:rPr>
              <w:t xml:space="preserve">tendue l’autre 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fléchie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b/>
                <w:color w:val="000000"/>
                <w:sz w:val="22"/>
              </w:rPr>
              <w:t>Roulade</w:t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 avant </w:t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écart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Roulade avant 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arrivée : assise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2"/>
              </w:rPr>
              <w:t xml:space="preserve">poitrine et tête </w:t>
            </w:r>
            <w:r>
              <w:tab/>
            </w:r>
            <w:r>
              <w:rPr>
                <w:spacing w:val="-13"/>
                <w:rFonts w:ascii="Roboto" w:hAnsi="Roboto" w:eastAsia="Roboto"/>
                <w:color w:val="000000"/>
                <w:sz w:val="22"/>
              </w:rPr>
              <w:t xml:space="preserve">dégagées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arrière </w:t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départ </w:t>
            </w:r>
            <w:r>
              <w:br/>
            </w:r>
            <w:r>
              <w:tab/>
            </w:r>
            <w:r>
              <w:rPr>
                <w:spacing w:val="-10"/>
                <w:rFonts w:ascii="Roboto" w:hAnsi="Roboto" w:eastAsia="Roboto"/>
                <w:color w:val="000000"/>
                <w:sz w:val="22"/>
              </w:rPr>
              <w:t xml:space="preserve">accroupi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arrière 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arrivée en V </w:t>
            </w:r>
            <w:r>
              <w:br/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renversée.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2" w:lineRule="exact" w:before="8" w:after="0"/>
              <w:ind w:left="464" w:right="0" w:firstLine="0"/>
              <w:jc w:val="left"/>
            </w:pP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arrière 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arrivée écart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7"/>
                <w:rFonts w:ascii="Roboto" w:hAnsi="Roboto" w:eastAsia="Roboto"/>
                <w:color w:val="000000"/>
                <w:sz w:val="22"/>
              </w:rPr>
              <w:t xml:space="preserve">Roulade arrière </w:t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2"/>
              </w:rPr>
              <w:t xml:space="preserve">arrivée : un </w:t>
            </w:r>
            <w:r>
              <w:br/>
            </w:r>
            <w:r>
              <w:tab/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genou et </w:t>
            </w:r>
            <w:r>
              <w:br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2"/>
              </w:rPr>
              <w:t xml:space="preserve">l’autre pied </w:t>
            </w:r>
            <w:r>
              <w:br/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tendu </w:t>
            </w:r>
            <w:r>
              <w:br/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latéralement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9"/>
                <w:rFonts w:ascii="Roboto" w:hAnsi="Roboto" w:eastAsia="Roboto"/>
                <w:color w:val="000000"/>
                <w:sz w:val="22"/>
              </w:rPr>
              <w:t xml:space="preserve"> Roue </w:t>
            </w:r>
            <w:r>
              <w:br/>
            </w:r>
            <w:r>
              <w:rPr>
                <w:spacing w:val="0"/>
                <w:rFonts w:ascii="Noto Sans Symbols" w:hAnsi="Noto Sans Symbols" w:eastAsia="Noto Sans Symbols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Roboto" w:hAnsi="Roboto" w:eastAsia="Roboto"/>
                <w:b/>
                <w:color w:val="000000"/>
                <w:sz w:val="22"/>
              </w:rPr>
              <w:t>Saut</w:t>
            </w:r>
            <w:r>
              <w:rPr>
                <w:spacing w:val="-8"/>
                <w:rFonts w:ascii="Roboto" w:hAnsi="Roboto" w:eastAsia="Roboto"/>
                <w:color w:val="000000"/>
                <w:sz w:val="22"/>
              </w:rPr>
              <w:t xml:space="preserve"> de main </w:t>
            </w:r>
            <w:r>
              <w:br/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Poirier pont et </w:t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2"/>
              </w:rPr>
              <w:t xml:space="preserve">roulade. </w:t>
            </w:r>
          </w:p>
          <w:p>
            <w:pPr>
              <w:autoSpaceDN w:val="0"/>
              <w:autoSpaceDE w:val="0"/>
              <w:widowControl/>
              <w:spacing w:line="248" w:lineRule="exact" w:before="38" w:after="0"/>
              <w:ind w:left="104" w:right="0" w:firstLine="0"/>
              <w:jc w:val="left"/>
            </w:pPr>
            <w:r>
              <w:rPr>
                <w:spacing w:val="3"/>
                <w:rFonts w:ascii="Noto Serif" w:hAnsi="Noto Serif" w:eastAsia="Noto Serif"/>
                <w:b/>
                <w:color w:val="000000"/>
                <w:sz w:val="24"/>
              </w:rPr>
              <w:t>+</w:t>
            </w:r>
            <w:r>
              <w:rPr>
                <w:spacing w:val="-19"/>
                <w:rFonts w:ascii="Noto Serif" w:hAnsi="Noto Serif" w:eastAsia="Noto Serif"/>
                <w:color w:val="000000"/>
                <w:sz w:val="24"/>
              </w:rPr>
              <w:t xml:space="preserve"> passager, pont</w:t>
            </w:r>
          </w:p>
        </w:tc>
      </w:tr>
      <w:tr>
        <w:trPr>
          <w:trHeight w:hRule="exact" w:val="2270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0" w:after="0"/>
              <w:ind w:left="0" w:right="0" w:firstLine="0"/>
              <w:jc w:val="center"/>
            </w:pP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CINQUIEME </w:t>
            </w:r>
            <w:r>
              <w:br/>
            </w:r>
            <w:r>
              <w:rPr>
                <w:spacing w:val="-2"/>
                <w:rFonts w:ascii="Noto Serif" w:hAnsi="Noto Serif" w:eastAsia="Noto Serif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2"/>
                <w:rFonts w:ascii="Noto Serif" w:hAnsi="Noto Serif" w:eastAsia="Noto Serif"/>
                <w:b/>
                <w:color w:val="000000"/>
                <w:sz w:val="24"/>
              </w:rPr>
              <w:t xml:space="preserve">20/06/2025) 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0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GYMNASTIQUE </w:t>
            </w:r>
          </w:p>
        </w:tc>
        <w:tc>
          <w:tcPr>
            <w:tcW w:type="dxa" w:w="468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GARCONS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4" w:lineRule="exact" w:before="138" w:after="0"/>
              <w:ind w:left="466" w:right="144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Enchaînement court imposé </w:t>
            </w:r>
            <w:r>
              <w:br/>
            </w: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Création et recherche chorégraphique </w:t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 xml:space="preserve">- 6 éléments imposes. </w:t>
            </w:r>
          </w:p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spacing w:val="-1"/>
                <w:rFonts w:ascii="Noto Serif" w:hAnsi="Noto Serif" w:eastAsia="Noto Serif"/>
                <w:b/>
                <w:color w:val="000000"/>
                <w:sz w:val="24"/>
              </w:rPr>
              <w:t xml:space="preserve">FILLES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2" w:lineRule="exact" w:before="150" w:after="0"/>
              <w:ind w:left="466" w:right="432" w:firstLine="0"/>
              <w:jc w:val="left"/>
            </w:pPr>
            <w:r>
              <w:rPr>
                <w:spacing w:val="-1"/>
                <w:rFonts w:ascii="Noto Sans Symbols" w:hAnsi="Noto Sans Symbols" w:eastAsia="Noto Sans Symbols"/>
                <w:color w:val="000000"/>
                <w:sz w:val="24"/>
              </w:rPr>
              <w:t>•</w:t>
            </w:r>
            <w:r>
              <w:rPr>
                <w:spacing w:val="-21"/>
                <w:rFonts w:ascii="Noto Serif" w:hAnsi="Noto Serif" w:eastAsia="Noto Serif"/>
                <w:color w:val="000000"/>
                <w:sz w:val="24"/>
              </w:rPr>
              <w:t xml:space="preserve">Mini enchaînement imposé à partir </w:t>
            </w:r>
            <w:r>
              <w:br/>
            </w:r>
            <w:r>
              <w:tab/>
            </w:r>
            <w:r>
              <w:rPr>
                <w:spacing w:val="-16"/>
                <w:rFonts w:ascii="Noto Serif" w:hAnsi="Noto Serif" w:eastAsia="Noto Serif"/>
                <w:color w:val="000000"/>
                <w:sz w:val="24"/>
              </w:rPr>
              <w:t>d’éléments imposées (6).</w:t>
            </w:r>
          </w:p>
        </w:tc>
      </w:tr>
      <w:tr>
        <w:trPr>
          <w:trHeight w:hRule="exact" w:val="770"/>
        </w:trPr>
        <w:tc>
          <w:tcPr>
            <w:tcW w:type="dxa" w:w="2856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3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0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 RATTRAPAGE, REVISION ET EVALUATION FINALE </w:t>
            </w:r>
          </w:p>
        </w:tc>
      </w:tr>
      <w:tr>
        <w:trPr>
          <w:trHeight w:hRule="exact" w:val="708"/>
        </w:trPr>
        <w:tc>
          <w:tcPr>
            <w:tcW w:type="dxa" w:w="9210"/>
            <w:gridSpan w:val="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4" w:after="0"/>
              <w:ind w:left="0" w:right="0" w:firstLine="0"/>
              <w:jc w:val="center"/>
            </w:pPr>
            <w:r>
              <w:rPr>
                <w:spacing w:val="-3"/>
                <w:rFonts w:ascii="Noto Serif" w:hAnsi="Noto Serif" w:eastAsia="Noto Serif"/>
                <w:b/>
                <w:color w:val="000000"/>
                <w:sz w:val="24"/>
              </w:rPr>
              <w:t xml:space="preserve">FIN D’ANNEE SCOLAIRE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702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47 </w:t>
      </w:r>
    </w:p>
    <w:p>
      <w:pPr>
        <w:sectPr>
          <w:pgSz w:w="11906" w:h="16838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32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72" w:firstLine="0"/>
        <w:jc w:val="right"/>
      </w:pPr>
      <w:r>
        <w:rPr>
          <w:spacing w:val="-10"/>
          <w:rFonts w:ascii="Roboto" w:hAnsi="Roboto" w:eastAsia="Roboto"/>
          <w:color w:val="000000"/>
          <w:sz w:val="22"/>
        </w:rPr>
        <w:t xml:space="preserve">48 </w:t>
      </w:r>
    </w:p>
    <w:sectPr w:rsidR="00FC693F" w:rsidRPr="0006063C" w:rsidSect="00034616">
      <w:pgSz w:w="11906" w:h="16838"/>
      <w:pgMar w:top="240" w:right="240" w:bottom="72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#page=6&amp;zoom=100,68,63.919984" TargetMode="External"/><Relationship Id="rId12" Type="http://schemas.openxmlformats.org/officeDocument/2006/relationships/hyperlink" Target="#page=9&amp;zoom=100,68,49.919984" TargetMode="External"/><Relationship Id="rId13" Type="http://schemas.openxmlformats.org/officeDocument/2006/relationships/hyperlink" Target="#page=14&amp;zoom=100,33,48.919984" TargetMode="External"/><Relationship Id="rId14" Type="http://schemas.openxmlformats.org/officeDocument/2006/relationships/hyperlink" Target="#page=20&amp;zoom=100,69,72.91998" TargetMode="External"/><Relationship Id="rId15" Type="http://schemas.openxmlformats.org/officeDocument/2006/relationships/hyperlink" Target="#page=24&amp;zoom=100,69,72.91998" TargetMode="External"/><Relationship Id="rId16" Type="http://schemas.openxmlformats.org/officeDocument/2006/relationships/hyperlink" Target="#page=29&amp;zoom=100,33,48.919984" TargetMode="External"/><Relationship Id="rId17" Type="http://schemas.openxmlformats.org/officeDocument/2006/relationships/hyperlink" Target="#page=35&amp;zoom=100,69,72.91998" TargetMode="External"/><Relationship Id="rId18" Type="http://schemas.openxmlformats.org/officeDocument/2006/relationships/hyperlink" Target="#page=37&amp;zoom=100,69,72.91998" TargetMode="External"/><Relationship Id="rId19" Type="http://schemas.openxmlformats.org/officeDocument/2006/relationships/hyperlink" Target="#page=41&amp;zoom=100,68,48.919984" TargetMode="External"/><Relationship Id="rId20" Type="http://schemas.openxmlformats.org/officeDocument/2006/relationships/hyperlink" Target="#page=45&amp;zoom=100,68,48.919984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