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
      <w:r>
        <w:rPr>
          <w:rFonts w:ascii="Times New Roman" w:cs="Times New Roman" w:eastAsia="Times New Roman" w:hAnsi="Times New Roman"/>
          <w:b/>
          <w:bCs/>
          <w:i w:val="false"/>
          <w:iCs w:val="false"/>
          <w:color w:val="C00000"/>
          <w:sz w:val="56"/>
          <w:szCs w:val="56"/>
        </w:rPr>
        <w:t xml:space="preserve">OPÉRATION</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 sens des opérations : ajouter, retirer, réunir, comparer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Additionner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Soustraire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Vérifier un résultat : preuve et estimation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Multiplier : 3 chiffres × 2 chiffres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Diviser avec quotient et reste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Partage et groupement : le sens de la division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Multiplier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Diviser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Additionner et soustraire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Multiplier et diviser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La priorité des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Le calcul mental : stratégies efficaces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Révision de l’unité 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15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478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SÉANCE 2 / 15 — ADDITIONNER JUSQU’À 1 000 000</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431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SÉANCE 3 / 15 — SOUSTRAIRE JUSQU’À 1 000 000</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431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placer les réductions dans le schéma.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 Enfin, la preuve par neuf contrôle une multiplication ou une division en quelques secondes, dans un schéma à quatre directions.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placer les réductions dans le schéma.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33432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343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60" w:line="300"/>
        <w:jc w:val="both"/>
      </w:pPr>
      <w:r>
        <w:rPr>
          <w:rFonts w:ascii="Times New Roman" w:cs="Times New Roman" w:eastAsia="Times New Roman" w:hAnsi="Times New Roman"/>
          <w:b/>
          <w:bCs/>
          <w:i w:val="false"/>
          <w:iCs w:val="false"/>
          <w:color w:val="1F4E79"/>
          <w:sz w:val="24"/>
          <w:szCs w:val="24"/>
        </w:rPr>
        <w:t xml:space="preserve">Étape 4 — </w:t>
      </w:r>
      <w:r>
        <w:rPr>
          <w:rFonts w:ascii="Times New Roman" w:cs="Times New Roman" w:eastAsia="Times New Roman" w:hAnsi="Times New Roman"/>
          <w:b w:val="false"/>
          <w:bCs w:val="false"/>
          <w:i w:val="false"/>
          <w:iCs w:val="false"/>
          <w:color w:val="000000"/>
          <w:sz w:val="24"/>
          <w:szCs w:val="24"/>
        </w:rPr>
        <w:t xml:space="preserve">Pour × et ÷ : réduire chaque nombre à un chiffre et placer les réductions (multiplication → droite = haut × bas ; division → droite = (haut × bas) + reste).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preuve par neuf a plus de mille ans : née chez les calculateurs indiens, elle a voyagé chez les marchands arabes puis dans les comptoirs vénitiens. En anglais on l’appelle « casting out nines » — « jeter les neuf » — car en réduisant un nombre, on peut jeter les 9 au passage : 945 → 9 + 4 + 5 = 18 → 9, ou directement 4 + 5 = 9 → jeter ! Pourquoi 9 ? Parce qu’un nombre et la somme de ses chiffres laissent le même reste dans la division par 9 : le schéma compare les restes, en secret.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SÉANCE 5 / 15 — MULTIPLIER : 3 CHIFFRES × 2 CHIFFRES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717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SÉANCE 6 / 15 — DIVISER AVEC QUOTIENT ET RESTE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26003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600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SÉANCE 8 / 15 — MULTIPLIER DES FRACTIONS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SÉANCE 9 / 15 — DIVISER DES FRACTIONS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621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145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SÉANCE 12 / 15 — LA PRIORITÉ DES OPÉRATIONS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SÉANCE 14 / 15 — 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b303c431eb6fc6610fb5314e91665498e827146.jpg"/><Relationship Id="rId10" Type="http://schemas.openxmlformats.org/officeDocument/2006/relationships/image" Target="media/2419c13199db78117ed7c0783cfe99fcb4a4a9f8.png"/><Relationship Id="rId11" Type="http://schemas.openxmlformats.org/officeDocument/2006/relationships/image" Target="media/19de66f2a8dbbc56daf24bb371c641d61c36bfa9.jpg"/><Relationship Id="rId12" Type="http://schemas.openxmlformats.org/officeDocument/2006/relationships/image" Target="media/3fc976665bb5f93d16033a1a01df69505bddaeae.png"/><Relationship Id="rId13" Type="http://schemas.openxmlformats.org/officeDocument/2006/relationships/image" Target="media/ba2e3babeda633bfe4a33365be352814f1844638.jpg"/><Relationship Id="rId14" Type="http://schemas.openxmlformats.org/officeDocument/2006/relationships/image" Target="media/c78f11767d7a625cb8f0f47c7294e178a9059d9a.png"/><Relationship Id="rId15" Type="http://schemas.openxmlformats.org/officeDocument/2006/relationships/image" Target="media/293aedcc203017eddabcaef65f504a0c4ef5aab1.jpg"/><Relationship Id="rId16" Type="http://schemas.openxmlformats.org/officeDocument/2006/relationships/image" Target="media/554e411c266c9ee9a460cdcab5acfc8665918b40.png"/><Relationship Id="rId17" Type="http://schemas.openxmlformats.org/officeDocument/2006/relationships/image" Target="media/2b32aab8f9829754e50c26ff35594b451e7a92ee.jpg"/><Relationship Id="rId18" Type="http://schemas.openxmlformats.org/officeDocument/2006/relationships/image" Target="media/f12f51c17ece2f59d15ba0adc6f880e9a7574adb.png"/><Relationship Id="rId19" Type="http://schemas.openxmlformats.org/officeDocument/2006/relationships/image" Target="media/9f495acf525a479d978e6ce35748a2dafa3db073.jpg"/><Relationship Id="rId20" Type="http://schemas.openxmlformats.org/officeDocument/2006/relationships/image" Target="media/f321449fdace72814bbafca46eaf0a7bf3b3e659.png"/><Relationship Id="rId21" Type="http://schemas.openxmlformats.org/officeDocument/2006/relationships/image" Target="media/505a9df2b3dff3c29ba69866734dd4e8a8bc0253.jpg"/><Relationship Id="rId22" Type="http://schemas.openxmlformats.org/officeDocument/2006/relationships/image" Target="media/06cd593cf6cd6830d90afacdcbb81a1b9bbb3db3.png"/><Relationship Id="rId23" Type="http://schemas.openxmlformats.org/officeDocument/2006/relationships/image" Target="media/49fd4d103c1b003fb33bdb57cebfc37cc46f8758.jpg"/><Relationship Id="rId24" Type="http://schemas.openxmlformats.org/officeDocument/2006/relationships/image" Target="media/2a14d47127d46e295a99026505223b2411006360.png"/><Relationship Id="rId25" Type="http://schemas.openxmlformats.org/officeDocument/2006/relationships/image" Target="media/9230294141bacb3f203e55a04511d4744072a38f.jpg"/><Relationship Id="rId26" Type="http://schemas.openxmlformats.org/officeDocument/2006/relationships/image" Target="media/b4cdc0ffc2f4286c4b28b76213b4c49bab5978a9.png"/><Relationship Id="rId27" Type="http://schemas.openxmlformats.org/officeDocument/2006/relationships/image" Target="media/3fd870a9309172b9f4f62adfcfa480ea37ab6f14.jpg"/><Relationship Id="rId28" Type="http://schemas.openxmlformats.org/officeDocument/2006/relationships/image" Target="media/ac624a0a03f4d7e6d55474166463004596615bd3.png"/><Relationship Id="rId29" Type="http://schemas.openxmlformats.org/officeDocument/2006/relationships/image" Target="media/0dc2443b8b85e5541d17f2166f62428a02a75ede.jpg"/><Relationship Id="rId30" Type="http://schemas.openxmlformats.org/officeDocument/2006/relationships/image" Target="media/8c5ded56ae4df6b8cf46eeb9cdee42f3c41ebf77.png"/><Relationship Id="rId31" Type="http://schemas.openxmlformats.org/officeDocument/2006/relationships/image" Target="media/363af49ae3988a6653a5070c966405706614c405.jpg"/><Relationship Id="rId32" Type="http://schemas.openxmlformats.org/officeDocument/2006/relationships/image" Target="media/01ab4504ab9547bc6f94f7c1f9104649d432f70c.png"/><Relationship Id="rId33" Type="http://schemas.openxmlformats.org/officeDocument/2006/relationships/image" Target="media/6c1ba0d5ff26413a8dd0e2eaafd538ac3be75533.jpg"/><Relationship Id="rId34" Type="http://schemas.openxmlformats.org/officeDocument/2006/relationships/image" Target="media/ac2f0d3a17e3734985454cfa6093a892ca0729c3.png"/><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2026-10-30T10:12:50.584Z</dcterms:created>
  <dcterms:modified xsi:type="dcterms:W3CDTF">2026-10-30T10:12:50.584Z</dcterms:modified>
</cp:coreProperties>
</file>

<file path=docProps/custom.xml><?xml version="1.0" encoding="utf-8"?>
<Properties xmlns="http://schemas.openxmlformats.org/officeDocument/2006/custom-properties" xmlns:vt="http://schemas.openxmlformats.org/officeDocument/2006/docPropsVTypes"/>
</file>