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veut dire « le reboisement » ? Et « une aire protégée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le passage en deux phrases : ce que le feu a détruit, ce que le village a décidé.</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dans le bon panier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DANGER ou REMÈDE ? la déforestation — le reboisement — la pollution — l'aire protégée — les feux de brousse — la conservation.</w:t>
      </w:r>
    </w:p>
    <w:p>
      <w:pPr>
        <w:spacing w:after="60"/>
        <w:jc w:val="left"/>
      </w:pPr>
      <w:r>
        <w:rPr>
          <w:rFonts w:ascii="Times New Roman" w:cs="Times New Roman" w:eastAsia="Times New Roman" w:hAnsi="Times New Roman"/>
          <w:b w:val="false"/>
          <w:bCs w:val="false"/>
          <w:i/>
          <w:iCs/>
          <w:color w:val="666666"/>
          <w:sz w:val="26"/>
          <w:szCs w:val="26"/>
        </w:rPr>
        <w:t xml:space="preserve">[souviens-toi : dé- détruit, -tion fabrique des noms d'action]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 détail que l'on VOIT et un détail que l'on ENTEND.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La phrase qui donne l'idée principale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nous préparons les jeunes plants. ……… nous creusons les trous sur la colline. ……… nous arrosons chaque arbre. »</w:t>
      </w:r>
    </w:p>
    <w:p>
      <w:pPr>
        <w:spacing w:after="60"/>
        <w:jc w:val="left"/>
      </w:pPr>
      <w:r>
        <w:rPr>
          <w:rFonts w:ascii="Times New Roman" w:cs="Times New Roman" w:eastAsia="Times New Roman" w:hAnsi="Times New Roman"/>
          <w:b w:val="false"/>
          <w:bCs w:val="false"/>
          <w:i/>
          <w:iCs/>
          <w:color w:val="666666"/>
          <w:sz w:val="26"/>
          <w:szCs w:val="26"/>
        </w:rPr>
        <w:t xml:space="preserve">[un mot pour ouvrir, un pour continuer, un pour fermer : jamais deux fois le même]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pPr>
        <w:spacing w:after="100"/>
        <w:jc w:val="left"/>
      </w:pPr>
      <w:r>
        <w:rPr>
          <w:rFonts w:ascii="Times New Roman" w:cs="Times New Roman" w:eastAsia="Times New Roman" w:hAnsi="Times New Roman"/>
          <w:b/>
          <w:bCs/>
          <w:i w:val="false"/>
          <w:iCs w:val="false"/>
          <w:color w:val="1E7B34"/>
          <w:sz w:val="32"/>
          <w:szCs w:val="32"/>
        </w:rPr>
        <w:t xml:space="preserve">Exercice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forêt du village » — 2. « Les lémuriens sautent dans les arbres. » — 3. « les maisons en terre rouge » — 4. « Derrière l'école, la colline est verte.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pPr>
        <w:spacing w:after="100"/>
        <w:jc w:val="left"/>
      </w:pPr>
      <w:r>
        <w:rPr>
          <w:rFonts w:ascii="Times New Roman" w:cs="Times New Roman" w:eastAsia="Times New Roman" w:hAnsi="Times New Roman"/>
          <w:b/>
          <w:bCs/>
          <w:i w:val="false"/>
          <w:iCs w:val="false"/>
          <w:color w:val="1E7B34"/>
          <w:sz w:val="32"/>
          <w:szCs w:val="32"/>
        </w:rPr>
        <w:t xml:space="preserve">Exercice — je chasse « il y a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Remplace par un verbe plus précis : « Dans la forêt, il y a des lémuriens. » — « Au pied de la montagne, il y a le village. »</w:t>
      </w:r>
    </w:p>
    <w:p>
      <w:pPr>
        <w:spacing w:after="60"/>
        <w:jc w:val="left"/>
      </w:pPr>
      <w:r>
        <w:rPr>
          <w:rFonts w:ascii="Times New Roman" w:cs="Times New Roman" w:eastAsia="Times New Roman" w:hAnsi="Times New Roman"/>
          <w:b w:val="false"/>
          <w:bCs w:val="false"/>
          <w:i/>
          <w:iCs/>
          <w:color w:val="666666"/>
          <w:sz w:val="26"/>
          <w:szCs w:val="26"/>
        </w:rPr>
        <w:t xml:space="preserve">[sautent, jouent, se cachent… / s'étend, se blottit… : le verbe précis peint l'image]</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jouer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la description de ta cour d'école en trois phrases : la vue d'ensemble, un détail précis, ton avis — puis dis-la à voix haute.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description de ton lieu préféré : trois idées dans l'ordre (vue d'ensemble → détails → avis), et un mot de transition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y a une foret elle est jolie » → corrige, ajoute un verbe précis et un adjectif : ………</w:t>
      </w:r>
    </w:p>
    <w:p>
      <w:pPr>
        <w:spacing w:after="60"/>
        <w:jc w:val="left"/>
      </w:pPr>
      <w:r>
        <w:rPr>
          <w:rFonts w:ascii="Times New Roman" w:cs="Times New Roman" w:eastAsia="Times New Roman" w:hAnsi="Times New Roman"/>
          <w:b w:val="false"/>
          <w:bCs w:val="false"/>
          <w:i/>
          <w:iCs/>
          <w:color w:val="666666"/>
          <w:sz w:val="26"/>
          <w:szCs w:val="26"/>
        </w:rPr>
        <w:t xml:space="preserve">[exemple : La forêt fraîche s'étend derrière le village.]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à voix haute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Derrière l'école, la colline est verte. Les enfants plantent, arrosent, chantent ! Qui protège la forêt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Notre village protège sa forêt. Les enfants plantent de jeunes arbres derrière l'école : c'est le reboisement. Les barrières de feux arrêtent les feux de brousse.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[re- = de nouveau : on plante de nouveau],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[elles barrent la route au feu],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[feux au pluriel : un x].</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Destination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promises par la brochure.</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Transport, établissement ou préparation ? le taxi-brousse — l'hôtel — le billet — la pirogue — la valise — la gare routière.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la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Un mot du champ lexical de la mer. — 2. Un adjectif qui fait rêver. — 3. La phrase qui invite le lecteur à venir.</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la bonne préposition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partons ……… Morondava ……… taxi-brousse. ……… la route, nous dormons ……… ma tante. »</w:t>
      </w:r>
    </w:p>
    <w:p>
      <w:pPr>
        <w:spacing w:after="60"/>
        <w:jc w:val="left"/>
      </w:pPr>
      <w:r>
        <w:rPr>
          <w:rFonts w:ascii="Times New Roman" w:cs="Times New Roman" w:eastAsia="Times New Roman" w:hAnsi="Times New Roman"/>
          <w:b w:val="false"/>
          <w:bCs w:val="false"/>
          <w:i/>
          <w:iCs/>
          <w:color w:val="666666"/>
          <w:sz w:val="26"/>
          <w:szCs w:val="26"/>
        </w:rPr>
        <w:t xml:space="preserve">[à + ville, en + véhicule fermé, chez + personne]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l'habit du nom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(magnifique) — 2. des parcs (national) — 3. une forêt (frais) — 4. des paysages (merveilleux).</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pPr>
        <w:spacing w:after="100"/>
        <w:jc w:val="left"/>
      </w:pPr>
      <w:r>
        <w:rPr>
          <w:rFonts w:ascii="Times New Roman" w:cs="Times New Roman" w:eastAsia="Times New Roman" w:hAnsi="Times New Roman"/>
          <w:b/>
          <w:bCs/>
          <w:i w:val="false"/>
          <w:iCs w:val="false"/>
          <w:color w:val="1E7B34"/>
          <w:sz w:val="32"/>
          <w:szCs w:val="32"/>
        </w:rPr>
        <w:t xml:space="preserve">Exercice — passe au rêve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Transforme au conditionnel : « Nous visitons l'allée des baobabs. » — « Je prends la pirogue. » — puis commence une phrase par « J'aimerais…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pPr>
        <w:spacing w:after="100"/>
        <w:jc w:val="left"/>
      </w:pPr>
      <w:r>
        <w:rPr>
          <w:rFonts w:ascii="Times New Roman" w:cs="Times New Roman" w:eastAsia="Times New Roman" w:hAnsi="Times New Roman"/>
          <w:b/>
          <w:bCs/>
          <w:i w:val="false"/>
          <w:iCs w:val="false"/>
          <w:color w:val="1E7B34"/>
          <w:sz w:val="32"/>
          <w:szCs w:val="32"/>
        </w:rPr>
        <w:t xml:space="preserve">Exercice — parle comme un guide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trois phrases sur ta région : une avec « plus… que », une avec « le plus… de », une avec « J'aimerais vous montrer…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 brochure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brochure pour ton village : un titre qui accroche, deux attraits avec un adjectif chacun, une phrase d'invitation.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dans mon village il est joli on mange bien » → corrige et fais briller : ………</w:t>
      </w:r>
    </w:p>
    <w:p>
      <w:pPr>
        <w:spacing w:after="60"/>
        <w:jc w:val="left"/>
      </w:pPr>
      <w:r>
        <w:rPr>
          <w:rFonts w:ascii="Times New Roman" w:cs="Times New Roman" w:eastAsia="Times New Roman" w:hAnsi="Times New Roman"/>
          <w:b w:val="false"/>
          <w:bCs w:val="false"/>
          <w:i/>
          <w:iCs/>
          <w:color w:val="666666"/>
          <w:sz w:val="26"/>
          <w:szCs w:val="26"/>
        </w:rPr>
        <w:t xml:space="preserve">[exemple : Venez découvrir mon village fleuri : ses fruits sucrés vous attendent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pPr>
        <w:spacing w:after="100"/>
        <w:jc w:val="left"/>
      </w:pPr>
      <w:r>
        <w:rPr>
          <w:rFonts w:ascii="Times New Roman" w:cs="Times New Roman" w:eastAsia="Times New Roman" w:hAnsi="Times New Roman"/>
          <w:b/>
          <w:bCs/>
          <w:i w:val="false"/>
          <w:iCs w:val="false"/>
          <w:color w:val="1E7B34"/>
          <w:sz w:val="32"/>
          <w:szCs w:val="32"/>
        </w:rPr>
        <w:t xml:space="preserve">Exercice — annote puis lis avec enthousiasme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Venez admirer le coucher du soleil sur l'allée des baobabs ! Vous ne l'oublierez jamais. »</w:t>
      </w:r>
    </w:p>
    <w:p>
      <w:pPr>
        <w:spacing w:after="60"/>
        <w:jc w:val="left"/>
      </w:pPr>
      <w:r>
        <w:rPr>
          <w:rFonts w:ascii="Times New Roman" w:cs="Times New Roman" w:eastAsia="Times New Roman" w:hAnsi="Times New Roman"/>
          <w:b w:val="false"/>
          <w:bCs w:val="false"/>
          <w:i/>
          <w:iCs/>
          <w:color w:val="666666"/>
          <w:sz w:val="26"/>
          <w:szCs w:val="26"/>
        </w:rPr>
        <w:t xml:space="preserve">[la voix monte sur le point d'exclamation, puis ralentit sur la promesse]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 gare routière, les voyageurs montent dans le taxi-brousse. Papa achète les billets au guichet, puis nous partons pour Morondava. Le voyage dure toute la journée.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[la gare des routes, pas des trains], </w:t>
      </w:r>
      <w:r>
        <w:rPr>
          <w:rFonts w:ascii="Times New Roman" w:cs="Times New Roman" w:eastAsia="Times New Roman" w:hAnsi="Times New Roman"/>
          <w:b/>
          <w:bCs/>
          <w:i w:val="false"/>
          <w:iCs w:val="false"/>
          <w:color w:val="E8604C"/>
          <w:sz w:val="28"/>
          <w:szCs w:val="28"/>
          <w:highlight w:val="yellow"/>
        </w:rPr>
        <w:t xml:space="preserve">le taxi-brousse</w:t>
      </w:r>
      <w:r>
        <w:rPr>
          <w:rFonts w:ascii="Times New Roman" w:cs="Times New Roman" w:eastAsia="Times New Roman" w:hAnsi="Times New Roman"/>
          <w:b w:val="false"/>
          <w:bCs w:val="false"/>
          <w:i w:val="false"/>
          <w:iCs w:val="false"/>
          <w:color w:val="000000"/>
          <w:sz w:val="28"/>
          <w:szCs w:val="28"/>
        </w:rPr>
        <w:t xml:space="preserve"> [avec son trait d'union],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[la petite fenêtre où l'on paie].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 service public le reportage visite-t-il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employés entendus et ce que fait chacun.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pPr>
        <w:spacing w:after="100"/>
        <w:jc w:val="left"/>
      </w:pPr>
      <w:r>
        <w:rPr>
          <w:rFonts w:ascii="Times New Roman" w:cs="Times New Roman" w:eastAsia="Times New Roman" w:hAnsi="Times New Roman"/>
          <w:b/>
          <w:bCs/>
          <w:i w:val="false"/>
          <w:iCs w:val="false"/>
          <w:color w:val="1E7B34"/>
          <w:sz w:val="32"/>
          <w:szCs w:val="32"/>
        </w:rPr>
        <w:t xml:space="preserve">Exercice — où vais-je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 envoyer une lettre → ……… ; pour un acte de naissance → ……… ; pour me faire soigner → ……… ; pour apprendre →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L'information principale du premier paragraphe.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Une phrase reliée par « qui » ou « que » — recopie-la et entoure le petit mot.</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pPr>
        <w:spacing w:after="100"/>
        <w:jc w:val="left"/>
      </w:pPr>
      <w:r>
        <w:rPr>
          <w:rFonts w:ascii="Times New Roman" w:cs="Times New Roman" w:eastAsia="Times New Roman" w:hAnsi="Times New Roman"/>
          <w:b/>
          <w:bCs/>
          <w:i w:val="false"/>
          <w:iCs w:val="false"/>
          <w:color w:val="1E7B34"/>
          <w:sz w:val="32"/>
          <w:szCs w:val="32"/>
        </w:rPr>
        <w:t xml:space="preserve">Exercice — le bon verbe au bon poste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avec distribuer, peser, remplir, coller : « Le facteur ……… le courrier. L'employé ……… le colis. Je ……… le formulaire et je ……… le timbre.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avec « pour » : « Je fais la queue. Je veux un timbre. » → ………</w:t>
      </w:r>
    </w:p>
    <w:p>
      <w:pPr>
        <w:spacing w:after="60"/>
        <w:jc w:val="left"/>
      </w:pPr>
      <w:r>
        <w:rPr>
          <w:rFonts w:ascii="Times New Roman" w:cs="Times New Roman" w:eastAsia="Times New Roman" w:hAnsi="Times New Roman"/>
          <w:b w:val="false"/>
          <w:bCs w:val="false"/>
          <w:i/>
          <w:iCs/>
          <w:color w:val="666666"/>
          <w:sz w:val="26"/>
          <w:szCs w:val="26"/>
        </w:rPr>
        <w:t xml:space="preserve">[pour + infinitif quand c'est la même personne ; pour que + phrase sinon]</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 je relie sans bégayer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Voici le facteur. Le facteur apporte les lettres. » → ……… — 2. « le guichet ……… je paie » — 3. « le village ……… je suis né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pPr>
        <w:spacing w:after="100"/>
        <w:jc w:val="left"/>
      </w:pPr>
      <w:r>
        <w:rPr>
          <w:rFonts w:ascii="Times New Roman" w:cs="Times New Roman" w:eastAsia="Times New Roman" w:hAnsi="Times New Roman"/>
          <w:b/>
          <w:bCs/>
          <w:i w:val="false"/>
          <w:iCs w:val="false"/>
          <w:color w:val="1E7B34"/>
          <w:sz w:val="32"/>
          <w:szCs w:val="32"/>
        </w:rPr>
        <w:t xml:space="preserve">Exercice — donne ton avis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trois phrases : « À mon avis… », « parce que… », « Je suis d'accord avec… (ou : Je ne suis pas d'accord, car…)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ton compte rendu d'une visite (poste, mairie ou dispensaire) : trois parties, une idée par partie.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a été a la poste c'était bien » → corrige et enrichis : ………</w:t>
      </w:r>
    </w:p>
    <w:p>
      <w:pPr>
        <w:spacing w:after="60"/>
        <w:jc w:val="left"/>
      </w:pPr>
      <w:r>
        <w:rPr>
          <w:rFonts w:ascii="Times New Roman" w:cs="Times New Roman" w:eastAsia="Times New Roman" w:hAnsi="Times New Roman"/>
          <w:b w:val="false"/>
          <w:bCs w:val="false"/>
          <w:i/>
          <w:iCs/>
          <w:color w:val="666666"/>
          <w:sz w:val="26"/>
          <w:szCs w:val="26"/>
        </w:rPr>
        <w:t xml:space="preserve">[exemple : Nous sommes allés à la poste, où le facteur nous a montré le tri du courrier.]</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pPr>
        <w:spacing w:after="100"/>
        <w:jc w:val="left"/>
      </w:pPr>
      <w:r>
        <w:rPr>
          <w:rFonts w:ascii="Times New Roman" w:cs="Times New Roman" w:eastAsia="Times New Roman" w:hAnsi="Times New Roman"/>
          <w:b/>
          <w:bCs/>
          <w:i w:val="false"/>
          <w:iCs w:val="false"/>
          <w:color w:val="1E7B34"/>
          <w:sz w:val="32"/>
          <w:szCs w:val="32"/>
        </w:rPr>
        <w:t xml:space="preserve">Exercice — découpe puis lis d'une traite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ad-mi-nis-tra-tion — cor-res-pon-dance — puis relis le virelangue deux fois, de plus en plus vite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bureau de poste, le facteur prépare les lettres. Maman remplit un mandat au guichet, pendant que les usagers attendent leur tour. La mairie est ouverte tous les matins.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facteur</w:t>
      </w:r>
      <w:r>
        <w:rPr>
          <w:rFonts w:ascii="Times New Roman" w:cs="Times New Roman" w:eastAsia="Times New Roman" w:hAnsi="Times New Roman"/>
          <w:b w:val="false"/>
          <w:bCs w:val="false"/>
          <w:i w:val="false"/>
          <w:iCs w:val="false"/>
          <w:color w:val="000000"/>
          <w:sz w:val="28"/>
          <w:szCs w:val="28"/>
        </w:rPr>
        <w:t xml:space="preserve"> [celui qui porte les lettres],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[t muet à la fin], </w:t>
      </w:r>
      <w:r>
        <w:rPr>
          <w:rFonts w:ascii="Times New Roman" w:cs="Times New Roman" w:eastAsia="Times New Roman" w:hAnsi="Times New Roman"/>
          <w:b/>
          <w:bCs/>
          <w:i w:val="false"/>
          <w:iCs w:val="false"/>
          <w:color w:val="E8604C"/>
          <w:sz w:val="28"/>
          <w:szCs w:val="28"/>
          <w:highlight w:val="yellow"/>
        </w:rPr>
        <w:t xml:space="preserve">les usagers</w:t>
      </w:r>
      <w:r>
        <w:rPr>
          <w:rFonts w:ascii="Times New Roman" w:cs="Times New Roman" w:eastAsia="Times New Roman" w:hAnsi="Times New Roman"/>
          <w:b w:val="false"/>
          <w:bCs w:val="false"/>
          <w:i w:val="false"/>
          <w:iCs w:val="false"/>
          <w:color w:val="000000"/>
          <w:sz w:val="28"/>
          <w:szCs w:val="28"/>
        </w:rPr>
        <w:t xml:space="preserve"> [ceux qui utilisent le service].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À quelle question le texte répond-il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une raison entendue, avec « parce que ».</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pPr>
        <w:spacing w:after="100"/>
        <w:jc w:val="left"/>
      </w:pPr>
      <w:r>
        <w:rPr>
          <w:rFonts w:ascii="Times New Roman" w:cs="Times New Roman" w:eastAsia="Times New Roman" w:hAnsi="Times New Roman"/>
          <w:b/>
          <w:bCs/>
          <w:i w:val="false"/>
          <w:iCs w:val="false"/>
          <w:color w:val="1E7B34"/>
          <w:sz w:val="32"/>
          <w:szCs w:val="32"/>
        </w:rPr>
        <w:t xml:space="preserve">Exercice — chaque loisir avec son 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Je ……… au football. Je ……… la danse. Je ……… du vélo. Je ……… aux cartes. »</w:t>
      </w:r>
    </w:p>
    <w:p>
      <w:pPr>
        <w:spacing w:after="60"/>
        <w:jc w:val="left"/>
      </w:pPr>
      <w:r>
        <w:rPr>
          <w:rFonts w:ascii="Times New Roman" w:cs="Times New Roman" w:eastAsia="Times New Roman" w:hAnsi="Times New Roman"/>
          <w:b w:val="false"/>
          <w:bCs w:val="false"/>
          <w:i/>
          <w:iCs/>
          <w:color w:val="666666"/>
          <w:sz w:val="26"/>
          <w:szCs w:val="26"/>
        </w:rPr>
        <w:t xml:space="preserve">[jouer à un jeu, pratiquer un art, faire du sport]</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pPr>
        <w:spacing w:after="100"/>
        <w:jc w:val="left"/>
      </w:pPr>
      <w:r>
        <w:rPr>
          <w:rFonts w:ascii="Times New Roman" w:cs="Times New Roman" w:eastAsia="Times New Roman" w:hAnsi="Times New Roman"/>
          <w:b/>
          <w:bCs/>
          <w:i w:val="false"/>
          <w:iCs w:val="false"/>
          <w:color w:val="1E7B34"/>
          <w:sz w:val="32"/>
          <w:szCs w:val="32"/>
        </w:rPr>
        <w:t xml:space="preserve">Exercice — descriptif ou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cour est grande et ombragée. » — 2. « Le sport muscle le cœur, car il le fait battre plus fort. » Justifie, puis entoure le connecteur.</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pPr>
        <w:spacing w:after="100"/>
        <w:jc w:val="left"/>
      </w:pPr>
      <w:r>
        <w:rPr>
          <w:rFonts w:ascii="Times New Roman" w:cs="Times New Roman" w:eastAsia="Times New Roman" w:hAnsi="Times New Roman"/>
          <w:b/>
          <w:bCs/>
          <w:i w:val="false"/>
          <w:iCs w:val="false"/>
          <w:color w:val="1E7B34"/>
          <w:sz w:val="32"/>
          <w:szCs w:val="32"/>
        </w:rPr>
        <w:t xml:space="preserve">Exercice — la fabrique des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lent → ……… ; doux → ……… ; vrai → ……… — puis place « souvent » dans une phrase sur ton loisir préféré.</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pPr>
        <w:spacing w:after="100"/>
        <w:jc w:val="left"/>
      </w:pPr>
      <w:r>
        <w:rPr>
          <w:rFonts w:ascii="Times New Roman" w:cs="Times New Roman" w:eastAsia="Times New Roman" w:hAnsi="Times New Roman"/>
          <w:b/>
          <w:bCs/>
          <w:i w:val="false"/>
          <w:iCs w:val="false"/>
          <w:color w:val="1E7B34"/>
          <w:sz w:val="32"/>
          <w:szCs w:val="32"/>
        </w:rPr>
        <w:t xml:space="preserve">Exercice — la phrase gymnaste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Koto et Soa jouent aux cartes. » 1. Mets à la forme négative. 2. Pose la question avec « Qui ». 3. Réponds à « Que fais-tu le dimanche ?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pPr>
        <w:spacing w:after="100"/>
        <w:jc w:val="left"/>
      </w:pPr>
      <w:r>
        <w:rPr>
          <w:rFonts w:ascii="Times New Roman" w:cs="Times New Roman" w:eastAsia="Times New Roman" w:hAnsi="Times New Roman"/>
          <w:b/>
          <w:bCs/>
          <w:i w:val="false"/>
          <w:iCs w:val="false"/>
          <w:color w:val="1E7B34"/>
          <w:sz w:val="32"/>
          <w:szCs w:val="32"/>
        </w:rPr>
        <w:t xml:space="preserve">Exercice — les deux gardiens au travail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avec « nous » : lancer, nager, commencer, manger.</w:t>
      </w:r>
    </w:p>
    <w:p>
      <w:pPr>
        <w:spacing w:after="60"/>
        <w:jc w:val="left"/>
      </w:pPr>
      <w:r>
        <w:rPr>
          <w:rFonts w:ascii="Times New Roman" w:cs="Times New Roman" w:eastAsia="Times New Roman" w:hAnsi="Times New Roman"/>
          <w:b w:val="false"/>
          <w:bCs w:val="false"/>
          <w:i/>
          <w:iCs/>
          <w:color w:val="666666"/>
          <w:sz w:val="26"/>
          <w:szCs w:val="26"/>
        </w:rPr>
        <w:t xml:space="preserve">[ç garde le son s devant o ; e garde le son j après g]</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pPr>
        <w:spacing w:after="100"/>
        <w:jc w:val="left"/>
      </w:pPr>
      <w:r>
        <w:rPr>
          <w:rFonts w:ascii="Times New Roman" w:cs="Times New Roman" w:eastAsia="Times New Roman" w:hAnsi="Times New Roman"/>
          <w:b/>
          <w:bCs/>
          <w:i w:val="false"/>
          <w:iCs w:val="false"/>
          <w:color w:val="1E7B34"/>
          <w:sz w:val="32"/>
          <w:szCs w:val="32"/>
        </w:rPr>
        <w:t xml:space="preserve">Exercice — justifie ton choix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Présente ton loisir préféré en trois phrases : « Je préfère… », « parce que… », « De plus…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d'explication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l'explication de ton jeu préféré : le matériel, les règles dans l'ordre, le but du jeu.</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joue a la marelle cest facile on saute » → corrige et relie avec un connecteur : ………</w:t>
      </w:r>
    </w:p>
    <w:p>
      <w:pPr>
        <w:spacing w:after="60"/>
        <w:jc w:val="left"/>
      </w:pPr>
      <w:r>
        <w:rPr>
          <w:rFonts w:ascii="Times New Roman" w:cs="Times New Roman" w:eastAsia="Times New Roman" w:hAnsi="Times New Roman"/>
          <w:b w:val="false"/>
          <w:bCs w:val="false"/>
          <w:i/>
          <w:iCs/>
          <w:color w:val="666666"/>
          <w:sz w:val="26"/>
          <w:szCs w:val="26"/>
        </w:rPr>
        <w:t xml:space="preserve">[exemple : Nous jouons à la marelle : c'est facile, parce qu'il suffit de sauter dans les cases.]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en écho puis en chœur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ton voisin, lis en écho : « Nous lançons, nous plaçons, nous commençons ! » — puis toute la rangée en chœur, bien ensemble.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Pendant les vacances, nous jouons dans la cour. Nous lançons le ballon, nous nageons à la rivière et nous partageons le goûter. Les loisirs reposent le corps et l'esprit.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nous lançons</w:t>
      </w:r>
      <w:r>
        <w:rPr>
          <w:rFonts w:ascii="Times New Roman" w:cs="Times New Roman" w:eastAsia="Times New Roman" w:hAnsi="Times New Roman"/>
          <w:b w:val="false"/>
          <w:bCs w:val="false"/>
          <w:i w:val="false"/>
          <w:iCs w:val="false"/>
          <w:color w:val="000000"/>
          <w:sz w:val="28"/>
          <w:szCs w:val="28"/>
        </w:rPr>
        <w:t xml:space="preserve"> [ç devant o : la cédille garde le son s], </w:t>
      </w:r>
      <w:r>
        <w:rPr>
          <w:rFonts w:ascii="Times New Roman" w:cs="Times New Roman" w:eastAsia="Times New Roman" w:hAnsi="Times New Roman"/>
          <w:b/>
          <w:bCs/>
          <w:i w:val="false"/>
          <w:iCs w:val="false"/>
          <w:color w:val="E8604C"/>
          <w:sz w:val="28"/>
          <w:szCs w:val="28"/>
          <w:highlight w:val="yellow"/>
        </w:rPr>
        <w:t xml:space="preserve">nous nageons</w:t>
      </w:r>
      <w:r>
        <w:rPr>
          <w:rFonts w:ascii="Times New Roman" w:cs="Times New Roman" w:eastAsia="Times New Roman" w:hAnsi="Times New Roman"/>
          <w:b w:val="false"/>
          <w:bCs w:val="false"/>
          <w:i w:val="false"/>
          <w:iCs w:val="false"/>
          <w:color w:val="000000"/>
          <w:sz w:val="28"/>
          <w:szCs w:val="28"/>
        </w:rPr>
        <w:t xml:space="preserve"> [e après g : il garde le son j], </w:t>
      </w:r>
      <w:r>
        <w:rPr>
          <w:rFonts w:ascii="Times New Roman" w:cs="Times New Roman" w:eastAsia="Times New Roman" w:hAnsi="Times New Roman"/>
          <w:b/>
          <w:bCs/>
          <w:i w:val="false"/>
          <w:iCs w:val="false"/>
          <w:color w:val="E8604C"/>
          <w:sz w:val="28"/>
          <w:szCs w:val="28"/>
          <w:highlight w:val="yellow"/>
        </w:rPr>
        <w:t xml:space="preserve">les loisirs</w:t>
      </w:r>
      <w:r>
        <w:rPr>
          <w:rFonts w:ascii="Times New Roman" w:cs="Times New Roman" w:eastAsia="Times New Roman" w:hAnsi="Times New Roman"/>
          <w:b w:val="false"/>
          <w:bCs w:val="false"/>
          <w:i w:val="false"/>
          <w:iCs w:val="false"/>
          <w:color w:val="000000"/>
          <w:sz w:val="28"/>
          <w:szCs w:val="28"/>
        </w:rPr>
        <w:t xml:space="preserve"> [s au pluriel].</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charpentier scie les planches et la couturière coud une robe. Chaque métier demande du courage et des mains habiles. Plus tard, je choisirai un métier qui fera vivre mon village.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[il travaille les charpentes de bois], </w:t>
      </w:r>
      <w:r>
        <w:rPr>
          <w:rFonts w:ascii="Times New Roman" w:cs="Times New Roman" w:eastAsia="Times New Roman" w:hAnsi="Times New Roman"/>
          <w:b/>
          <w:bCs/>
          <w:i w:val="false"/>
          <w:iCs w:val="false"/>
          <w:color w:val="E8604C"/>
          <w:sz w:val="28"/>
          <w:szCs w:val="28"/>
          <w:highlight w:val="yellow"/>
        </w:rPr>
        <w:t xml:space="preserve">la couturière</w:t>
      </w:r>
      <w:r>
        <w:rPr>
          <w:rFonts w:ascii="Times New Roman" w:cs="Times New Roman" w:eastAsia="Times New Roman" w:hAnsi="Times New Roman"/>
          <w:b w:val="false"/>
          <w:bCs w:val="false"/>
          <w:i w:val="false"/>
          <w:iCs w:val="false"/>
          <w:color w:val="000000"/>
          <w:sz w:val="28"/>
          <w:szCs w:val="28"/>
        </w:rPr>
        <w:t xml:space="preserve"> [accent grave sur le è], </w:t>
      </w:r>
      <w:r>
        <w:rPr>
          <w:rFonts w:ascii="Times New Roman" w:cs="Times New Roman" w:eastAsia="Times New Roman" w:hAnsi="Times New Roman"/>
          <w:b/>
          <w:bCs/>
          <w:i w:val="false"/>
          <w:iCs w:val="false"/>
          <w:color w:val="E8604C"/>
          <w:sz w:val="28"/>
          <w:szCs w:val="28"/>
          <w:highlight w:val="yellow"/>
        </w:rPr>
        <w:t xml:space="preserve">je choisirai</w:t>
      </w:r>
      <w:r>
        <w:rPr>
          <w:rFonts w:ascii="Times New Roman" w:cs="Times New Roman" w:eastAsia="Times New Roman" w:hAnsi="Times New Roman"/>
          <w:b w:val="false"/>
          <w:bCs w:val="false"/>
          <w:i w:val="false"/>
          <w:iCs w:val="false"/>
          <w:color w:val="000000"/>
          <w:sz w:val="28"/>
          <w:szCs w:val="28"/>
        </w:rPr>
        <w:t xml:space="preserve"> [futur : -rai].</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une princesse qui vivait près d'un grand lac. Les pirogues ? Le génie les a posées sur l'eau. Les contes merveilleux sont arrivés jusqu'à nous.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les a posées</w:t>
      </w:r>
      <w:r>
        <w:rPr>
          <w:rFonts w:ascii="Times New Roman" w:cs="Times New Roman" w:eastAsia="Times New Roman" w:hAnsi="Times New Roman"/>
          <w:b w:val="false"/>
          <w:bCs w:val="false"/>
          <w:i w:val="false"/>
          <w:iCs w:val="false"/>
          <w:color w:val="000000"/>
          <w:sz w:val="28"/>
          <w:szCs w:val="28"/>
        </w:rPr>
        <w:t xml:space="preserve"> [accord avec « les » = les pirogues, placé avant], </w:t>
      </w:r>
      <w:r>
        <w:rPr>
          <w:rFonts w:ascii="Times New Roman" w:cs="Times New Roman" w:eastAsia="Times New Roman" w:hAnsi="Times New Roman"/>
          <w:b/>
          <w:bCs/>
          <w:i w:val="false"/>
          <w:iCs w:val="false"/>
          <w:color w:val="E8604C"/>
          <w:sz w:val="28"/>
          <w:szCs w:val="28"/>
          <w:highlight w:val="yellow"/>
        </w:rPr>
        <w:t xml:space="preserve">merveilleux</w:t>
      </w:r>
      <w:r>
        <w:rPr>
          <w:rFonts w:ascii="Times New Roman" w:cs="Times New Roman" w:eastAsia="Times New Roman" w:hAnsi="Times New Roman"/>
          <w:b w:val="false"/>
          <w:bCs w:val="false"/>
          <w:i w:val="false"/>
          <w:iCs w:val="false"/>
          <w:color w:val="000000"/>
          <w:sz w:val="28"/>
          <w:szCs w:val="28"/>
        </w:rPr>
        <w:t xml:space="preserve"> [eux à la fin],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2026-10-30T20:07:21.118Z</dcterms:created>
  <dcterms:modified xsi:type="dcterms:W3CDTF">2026-10-30T20:07:21.119Z</dcterms:modified>
</cp:coreProperties>
</file>

<file path=docProps/custom.xml><?xml version="1.0" encoding="utf-8"?>
<Properties xmlns="http://schemas.openxmlformats.org/officeDocument/2006/custom-properties" xmlns:vt="http://schemas.openxmlformats.org/officeDocument/2006/docPropsVTypes"/>
</file>