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T7</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T7 (cinquième). Il couvre les sept thématiques du programme en six unités : l’Histoire orale et les grandes périodes de la Préhistoire, l’Antiquité, le Moyen Âge, les origines du peuple malgache, le mode de vie des premiers Malgaches, et l’évolution de l’organisation politique à Madagascar du Vᵉ au XIXᵉ siècle,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L’Histoire orale et les grandes périodes de la Préhistoire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Le projet d’Histoire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Les grandes périodes de la Préhistoire et de l’Histoire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Caractériser la Préhistoire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L’évolution de l’Homme</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pPr>
        <w:spacing w:after="80"/>
      </w:pPr>
      <w:hyperlink w:anchor="u2" w:history="1">
        <w:r>
          <w:rPr>
            <w:color w:val="1F4E79"/>
            <w:u w:val="single"/>
          </w:rPr>
          <w:t>Unité II — L’Antiquité</w:t>
        </w:r>
      </w:hyperlink>
    </w:p>
    <w:p>
      <w:pPr>
        <w:spacing w:after="80"/>
        <w:ind w:left="360"/>
      </w:pPr>
      <w:hyperlink w:anchor="u2_l1" w:history="1">
        <w:r>
          <w:rPr>
            <w:color w:val="1F4E79"/>
            <w:u w:val="single"/>
          </w:rPr>
          <w:t>Séance 1 — Délimiter l’antiquité</w:t>
        </w:r>
      </w:hyperlink>
    </w:p>
    <w:p>
      <w:pPr>
        <w:spacing w:after="80"/>
        <w:ind w:left="360"/>
      </w:pPr>
      <w:hyperlink w:anchor="u2_l2" w:history="1">
        <w:r>
          <w:rPr>
            <w:color w:val="1F4E79"/>
            <w:u w:val="single"/>
          </w:rPr>
          <w:t>Séance 2 — La notion de civilisation et la mésopotamie</w:t>
        </w:r>
      </w:hyperlink>
    </w:p>
    <w:p>
      <w:pPr>
        <w:spacing w:after="80"/>
        <w:ind w:left="360"/>
      </w:pPr>
      <w:hyperlink w:anchor="u2_l3" w:history="1">
        <w:r>
          <w:rPr>
            <w:color w:val="1F4E79"/>
            <w:u w:val="single"/>
          </w:rPr>
          <w:t>Séance 3 — L’égypte antique, don du nil</w:t>
        </w:r>
      </w:hyperlink>
    </w:p>
    <w:p>
      <w:pPr>
        <w:spacing w:after="80"/>
        <w:ind w:left="360"/>
      </w:pPr>
      <w:hyperlink w:anchor="u2_l4" w:history="1">
        <w:r>
          <w:rPr>
            <w:color w:val="1F4E79"/>
            <w:u w:val="single"/>
          </w:rPr>
          <w:t>Séance 4 — La grèce : sparte, athènes et la démocratie</w:t>
        </w:r>
      </w:hyperlink>
    </w:p>
    <w:p>
      <w:pPr>
        <w:spacing w:after="80"/>
        <w:ind w:left="360"/>
      </w:pPr>
      <w:hyperlink w:anchor="u2_l5" w:history="1">
        <w:r>
          <w:rPr>
            <w:color w:val="1F4E79"/>
            <w:u w:val="single"/>
          </w:rPr>
          <w:t>Séance 5 — L’empire romain : de la légende à l’histoire</w:t>
        </w:r>
      </w:hyperlink>
    </w:p>
    <w:p>
      <w:pPr>
        <w:spacing w:after="80"/>
        <w:ind w:left="360"/>
      </w:pPr>
      <w:hyperlink w:anchor="u2_l6" w:history="1">
        <w:r>
          <w:rPr>
            <w:color w:val="1F4E79"/>
            <w:u w:val="single"/>
          </w:rPr>
          <w:t>Séance 6 — L’héritage des civilisations antiques à madagascar</w:t>
        </w:r>
      </w:hyperlink>
    </w:p>
    <w:p>
      <w:pPr>
        <w:spacing w:after="80"/>
        <w:ind w:left="360"/>
      </w:pPr>
      <w:hyperlink w:anchor="u2_l7" w:history="1">
        <w:r>
          <w:rPr>
            <w:color w:val="1F4E79"/>
            <w:u w:val="single"/>
          </w:rPr>
          <w:t>Séance 7 — Révision de l’unité II</w:t>
        </w:r>
      </w:hyperlink>
    </w:p>
    <w:p>
      <w:pPr>
        <w:spacing w:after="80"/>
        <w:ind w:left="360"/>
      </w:pPr>
      <w:hyperlink w:anchor="u2_l8" w:history="1">
        <w:r>
          <w:rPr>
            <w:color w:val="1F4E79"/>
            <w:u w:val="single"/>
          </w:rPr>
          <w:t>Séance 8 — Sujet d’examen — unité II</w:t>
        </w:r>
      </w:hyperlink>
    </w:p>
    <w:p>
      <w:pPr>
        <w:spacing w:after="80"/>
      </w:pPr>
      <w:hyperlink w:anchor="u3" w:history="1">
        <w:r>
          <w:rPr>
            <w:color w:val="1F4E79"/>
            <w:u w:val="single"/>
          </w:rPr>
          <w:t>Unité III — Le Moyen-Âge</w:t>
        </w:r>
      </w:hyperlink>
    </w:p>
    <w:p>
      <w:pPr>
        <w:spacing w:after="80"/>
        <w:ind w:left="360"/>
      </w:pPr>
      <w:hyperlink w:anchor="u3_l1" w:history="1">
        <w:r>
          <w:rPr>
            <w:color w:val="1F4E79"/>
            <w:u w:val="single"/>
          </w:rPr>
          <w:t>Séance 1 — Délimiter le moyen-âge et ses étapes</w:t>
        </w:r>
      </w:hyperlink>
    </w:p>
    <w:p>
      <w:pPr>
        <w:spacing w:after="80"/>
        <w:ind w:left="360"/>
      </w:pPr>
      <w:hyperlink w:anchor="u3_l2" w:history="1">
        <w:r>
          <w:rPr>
            <w:color w:val="1F4E79"/>
            <w:u w:val="single"/>
          </w:rPr>
          <w:t>Séance 2 — Le système féodal</w:t>
        </w:r>
      </w:hyperlink>
    </w:p>
    <w:p>
      <w:pPr>
        <w:spacing w:after="80"/>
        <w:ind w:left="360"/>
      </w:pPr>
      <w:hyperlink w:anchor="u3_l3" w:history="1">
        <w:r>
          <w:rPr>
            <w:color w:val="1F4E79"/>
            <w:u w:val="single"/>
          </w:rPr>
          <w:t>Séance 3 — La place de l’église dans la société médiévale</w:t>
        </w:r>
      </w:hyperlink>
    </w:p>
    <w:p>
      <w:pPr>
        <w:spacing w:after="80"/>
        <w:ind w:left="360"/>
      </w:pPr>
      <w:hyperlink w:anchor="u3_l4" w:history="1">
        <w:r>
          <w:rPr>
            <w:color w:val="1F4E79"/>
            <w:u w:val="single"/>
          </w:rPr>
          <w:t>Séance 4 — La naissance de l’islam</w:t>
        </w:r>
      </w:hyperlink>
    </w:p>
    <w:p>
      <w:pPr>
        <w:spacing w:after="80"/>
        <w:ind w:left="360"/>
      </w:pPr>
      <w:hyperlink w:anchor="u3_l5" w:history="1">
        <w:r>
          <w:rPr>
            <w:color w:val="1F4E79"/>
            <w:u w:val="single"/>
          </w:rPr>
          <w:t>Séance 5 — Les conquêtes musulmanes</w:t>
        </w:r>
      </w:hyperlink>
    </w:p>
    <w:p>
      <w:pPr>
        <w:spacing w:after="80"/>
        <w:ind w:left="360"/>
      </w:pPr>
      <w:hyperlink w:anchor="u3_l6" w:history="1">
        <w:r>
          <w:rPr>
            <w:color w:val="1F4E79"/>
            <w:u w:val="single"/>
          </w:rPr>
          <w:t>Séance 6 — La division de l’islam au viiᵉ siècle</w:t>
        </w:r>
      </w:hyperlink>
    </w:p>
    <w:p>
      <w:pPr>
        <w:spacing w:after="80"/>
        <w:ind w:left="360"/>
      </w:pPr>
      <w:hyperlink w:anchor="u3_l7" w:history="1">
        <w:r>
          <w:rPr>
            <w:color w:val="1F4E79"/>
            <w:u w:val="single"/>
          </w:rPr>
          <w:t>Séance 7 — Révision de l’unité III</w:t>
        </w:r>
      </w:hyperlink>
    </w:p>
    <w:p>
      <w:pPr>
        <w:spacing w:after="80"/>
        <w:ind w:left="360"/>
      </w:pPr>
      <w:hyperlink w:anchor="u3_l8" w:history="1">
        <w:r>
          <w:rPr>
            <w:color w:val="1F4E79"/>
            <w:u w:val="single"/>
          </w:rPr>
          <w:t>Séance 8 — Sujet d’examen — unité III</w:t>
        </w:r>
      </w:hyperlink>
    </w:p>
    <w:p>
      <w:pPr>
        <w:spacing w:after="80"/>
      </w:pPr>
      <w:hyperlink w:anchor="u4" w:history="1">
        <w:r>
          <w:rPr>
            <w:color w:val="1F4E79"/>
            <w:u w:val="single"/>
          </w:rPr>
          <w:t>Unité IV — Les origines du peuple malgache</w:t>
        </w:r>
      </w:hyperlink>
    </w:p>
    <w:p>
      <w:pPr>
        <w:spacing w:after="80"/>
        <w:ind w:left="360"/>
      </w:pPr>
      <w:hyperlink w:anchor="u4_l1" w:history="1">
        <w:r>
          <w:rPr>
            <w:color w:val="1F4E79"/>
            <w:u w:val="single"/>
          </w:rPr>
          <w:t>Séance 1 — Les vagues de migration</w:t>
        </w:r>
      </w:hyperlink>
    </w:p>
    <w:p>
      <w:pPr>
        <w:spacing w:after="80"/>
        <w:ind w:left="360"/>
      </w:pPr>
      <w:hyperlink w:anchor="u4_l2" w:history="1">
        <w:r>
          <w:rPr>
            <w:color w:val="1F4E79"/>
            <w:u w:val="single"/>
          </w:rPr>
          <w:t>Séance 2 — Les zones d’implantation des premiers malgaches</w:t>
        </w:r>
      </w:hyperlink>
    </w:p>
    <w:p>
      <w:pPr>
        <w:spacing w:after="80"/>
        <w:ind w:left="360"/>
      </w:pPr>
      <w:hyperlink w:anchor="u4_l3" w:history="1">
        <w:r>
          <w:rPr>
            <w:color w:val="1F4E79"/>
            <w:u w:val="single"/>
          </w:rPr>
          <w:t>Séance 3 — Le peuple malgache : l’unité dans la diversité</w:t>
        </w:r>
      </w:hyperlink>
    </w:p>
    <w:p>
      <w:pPr>
        <w:spacing w:after="80"/>
        <w:ind w:left="360"/>
      </w:pPr>
      <w:hyperlink w:anchor="u4_l4" w:history="1">
        <w:r>
          <w:rPr>
            <w:color w:val="1F4E79"/>
            <w:u w:val="single"/>
          </w:rPr>
          <w:t>Séance 4 — Révision de l’unité IV</w:t>
        </w:r>
      </w:hyperlink>
    </w:p>
    <w:p>
      <w:pPr>
        <w:spacing w:after="80"/>
        <w:ind w:left="360"/>
      </w:pPr>
      <w:hyperlink w:anchor="u4_l5" w:history="1">
        <w:r>
          <w:rPr>
            <w:color w:val="1F4E79"/>
            <w:u w:val="single"/>
          </w:rPr>
          <w:t>Séance 5 — Sujet d’examen — unité IV</w:t>
        </w:r>
      </w:hyperlink>
    </w:p>
    <w:p>
      <w:pPr>
        <w:spacing w:after="80"/>
      </w:pPr>
      <w:hyperlink w:anchor="u5" w:history="1">
        <w:r>
          <w:rPr>
            <w:color w:val="1F4E79"/>
            <w:u w:val="single"/>
          </w:rPr>
          <w:t>Unité V — Le mode de vie des premiers Malgaches</w:t>
        </w:r>
      </w:hyperlink>
    </w:p>
    <w:p>
      <w:pPr>
        <w:spacing w:after="80"/>
        <w:ind w:left="360"/>
      </w:pPr>
      <w:hyperlink w:anchor="u5_l1" w:history="1">
        <w:r>
          <w:rPr>
            <w:color w:val="1F4E79"/>
            <w:u w:val="single"/>
          </w:rPr>
          <w:t>Séance 1 — Les apports austronésiens et africains</w:t>
        </w:r>
      </w:hyperlink>
    </w:p>
    <w:p>
      <w:pPr>
        <w:spacing w:after="80"/>
        <w:ind w:left="360"/>
      </w:pPr>
      <w:hyperlink w:anchor="u5_l2" w:history="1">
        <w:r>
          <w:rPr>
            <w:color w:val="1F4E79"/>
            <w:u w:val="single"/>
          </w:rPr>
          <w:t>Séance 2 — Les héritages arabo-musulmans</w:t>
        </w:r>
      </w:hyperlink>
    </w:p>
    <w:p>
      <w:pPr>
        <w:spacing w:after="80"/>
        <w:ind w:left="360"/>
      </w:pPr>
      <w:hyperlink w:anchor="u5_l3" w:history="1">
        <w:r>
          <w:rPr>
            <w:color w:val="1F4E79"/>
            <w:u w:val="single"/>
          </w:rPr>
          <w:t>Séance 3 — Les héritages occidentaux</w:t>
        </w:r>
      </w:hyperlink>
    </w:p>
    <w:p>
      <w:pPr>
        <w:spacing w:after="80"/>
        <w:ind w:left="360"/>
      </w:pPr>
      <w:hyperlink w:anchor="u5_l4" w:history="1">
        <w:r>
          <w:rPr>
            <w:color w:val="1F4E79"/>
            <w:u w:val="single"/>
          </w:rPr>
          <w:t>Séance 4 — L’identité culturelle malgache</w:t>
        </w:r>
      </w:hyperlink>
    </w:p>
    <w:p>
      <w:pPr>
        <w:spacing w:after="80"/>
        <w:ind w:left="360"/>
      </w:pPr>
      <w:hyperlink w:anchor="u5_l5" w:history="1">
        <w:r>
          <w:rPr>
            <w:color w:val="1F4E79"/>
            <w:u w:val="single"/>
          </w:rPr>
          <w:t>Séance 5 — Révision de l’unité V</w:t>
        </w:r>
      </w:hyperlink>
    </w:p>
    <w:p>
      <w:pPr>
        <w:spacing w:after="80"/>
        <w:ind w:left="360"/>
      </w:pPr>
      <w:hyperlink w:anchor="u5_l6" w:history="1">
        <w:r>
          <w:rPr>
            <w:color w:val="1F4E79"/>
            <w:u w:val="single"/>
          </w:rPr>
          <w:t>Séance 6 — Sujet d’examen — unité V</w:t>
        </w:r>
      </w:hyperlink>
    </w:p>
    <w:p>
      <w:pPr>
        <w:spacing w:after="80"/>
      </w:pPr>
      <w:hyperlink w:anchor="u6" w:history="1">
        <w:r>
          <w:rPr>
            <w:color w:val="1F4E79"/>
            <w:u w:val="single"/>
          </w:rPr>
          <w:t>Unité VI — L’évolution de l’organisation politique à Madagascar</w:t>
        </w:r>
      </w:hyperlink>
    </w:p>
    <w:p>
      <w:pPr>
        <w:spacing w:after="80"/>
        <w:ind w:left="360"/>
      </w:pPr>
      <w:hyperlink w:anchor="u6_l1" w:history="1">
        <w:r>
          <w:rPr>
            <w:color w:val="1F4E79"/>
            <w:u w:val="single"/>
          </w:rPr>
          <w:t>Séance 1 — Du clan au royaume de madagascar</w:t>
        </w:r>
      </w:hyperlink>
    </w:p>
    <w:p>
      <w:pPr>
        <w:spacing w:after="80"/>
        <w:ind w:left="360"/>
      </w:pPr>
      <w:hyperlink w:anchor="u6_l2" w:history="1">
        <w:r>
          <w:rPr>
            <w:color w:val="1F4E79"/>
            <w:u w:val="single"/>
          </w:rPr>
          <w:t>Séance 2 — Ethnie, tribu et groupe de population</w:t>
        </w:r>
      </w:hyperlink>
    </w:p>
    <w:p>
      <w:pPr>
        <w:spacing w:after="80"/>
        <w:ind w:left="360"/>
      </w:pPr>
      <w:hyperlink w:anchor="u6_l3" w:history="1">
        <w:r>
          <w:rPr>
            <w:color w:val="1F4E79"/>
            <w:u w:val="single"/>
          </w:rPr>
          <w:t>Séance 3 — Révision de l’unité VI</w:t>
        </w:r>
      </w:hyperlink>
    </w:p>
    <w:p>
      <w:pPr>
        <w:spacing w:after="80"/>
        <w:ind w:left="360"/>
      </w:pPr>
      <w:hyperlink w:anchor="u6_l4" w:history="1">
        <w:r>
          <w:rPr>
            <w:color w:val="1F4E79"/>
            <w:u w:val="single"/>
          </w:rPr>
          <w:t>Séance 4 — Sujet d’examen — unité VI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L’HISTOIRE ORALE ET LES GRANDES PÉRIODES DE LA PRÉHISTOIRE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esprit d’analyse.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6 — LE PROJET D’HISTOIRE ORALE</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d’un projet d’Histoire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projet d’Histoire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s’initier à l’Histoire orale et monter un projet d’enquête orale en suivant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Fiche d’enquête, questionnaire d’enquête, cahier,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T6, quelles sources l’historien utilise-t-il pour reconstituer le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Les sources écrites, orales, matérielles (vestiges) et audiovisuelles.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s’initier à l’Histoire orale et monter un projet d’enquête orale en suivant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grand-mère de Fara connaît l’histoire du village mieux que personne : la grande sécheresse, la construction de l’école, les chants anciens. Mais rien de tout cela n’est écrit dans un livre. Si personne ne l’interroge, tout disparaîtra avec elle. Comment transformer sa mémoire en document d’Histoire ? C’est tout l’art de l’Histoire orale — et cela se prépare comme un vrai projet.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projet d’Histoire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l’Histoire orale ? ; Les cinq étapes du projet ; Mener l’enquête avec respect et 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Recueillir la parole des anciens » (d’après la démarche du R.P. François Callet, collecteur du Tantara ny Andriana (1878)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Histoire orale = collecter des témoignages parlés ; cinq étapes : thème délimité, questionnaire, personnes ressources, lieu de rencontre, rendez-vous ; puis enquêter avec respect et croiser les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les étapes dans l’ordre : a) demander un rendez-vous ; b) choisir un thème délimité ; d) identifier les personnes ressources ; e) élaborer le questionnaire. Bon ou mauvais thème ? Justifie. a) « L’histoire de Madagascar ». b) « Notre école de 1995 à 2015 ». d) « La vie autrefois ». e) « Le cyclone de 2004 dans notre commune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a) mauvais : trop vaste, aucune délimitation ; b) bon : délimité dans l’espace (notre école) et le temps (1995-2015) ; d) mauvais : ni lieu ni période ; e) bon : un événement précis, un lieu précis, une date précise.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les étapes dans l’ordre : a) demander un rendez-vous ; b) choisir un thème délimité ; d) identifier les personnes ressources ; e) élaborer le questionnaire.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(thème), e (questionnaire), d (personnes ressources), puis lieu de rencontre, puis a (rendez-vous).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PROJET D’HISTOIRE ORALE</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La mémoire de la grand-mère de Fara n’est écrite nulle part : si personne ne l’interroge, elle disparaîtra avec elle.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l’Histoire orale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est la collecte des </w:t>
      </w:r>
      <w:r>
        <w:rPr>
          <w:b/>
          <w:bCs/>
          <w:i w:val="false"/>
          <w:iCs w:val="false"/>
          <w:color w:val="1F4E79"/>
          <w:sz w:val="24"/>
          <w:szCs w:val="24"/>
          <w:rFonts w:ascii="Times New Roman" w:cs="Times New Roman" w:eastAsia="Times New Roman" w:hAnsi="Times New Roman"/>
        </w:rPr>
        <w:t xml:space="preserve">témoignages</w:t>
      </w:r>
      <w:r>
        <w:rPr>
          <w:b w:val="false"/>
          <w:bCs w:val="false"/>
          <w:i w:val="false"/>
          <w:iCs w:val="false"/>
          <w:color w:val="000000"/>
          <w:sz w:val="24"/>
          <w:szCs w:val="24"/>
          <w:rFonts w:ascii="Times New Roman" w:cs="Times New Roman" w:eastAsia="Times New Roman" w:hAnsi="Times New Roman"/>
        </w:rPr>
        <w:t xml:space="preserve"> parlés pour reconstituer le passé. Elle permet d’écrire l’histoire de ceux qui n’ont pas laissé de documents écrits : une famille, un village, un événement vécu par les anciens.</w:t>
      </w:r>
    </w:p>
    <w:p>
      <w:pPr>
        <w:spacing w:after="80" w:line="300"/>
        <w:jc w:val="both"/>
      </w:pPr>
      <w:r>
        <w:rPr>
          <w:b/>
          <w:bCs/>
          <w:i w:val="false"/>
          <w:iCs w:val="false"/>
          <w:color w:val="2E7D32"/>
          <w:sz w:val="26"/>
          <w:szCs w:val="26"/>
          <w:rFonts w:ascii="Times New Roman" w:cs="Times New Roman" w:eastAsia="Times New Roman" w:hAnsi="Times New Roman"/>
        </w:rPr>
        <w:t xml:space="preserve">2. Les cinq étapes du projet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 projet d’</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se prépare comme une vraie enquête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choisir un </w:t>
      </w:r>
      <w:r>
        <w:rPr>
          <w:b/>
          <w:bCs/>
          <w:i w:val="false"/>
          <w:iCs w:val="false"/>
          <w:color w:val="1F4E79"/>
          <w:sz w:val="24"/>
          <w:szCs w:val="24"/>
          <w:rFonts w:ascii="Times New Roman" w:cs="Times New Roman" w:eastAsia="Times New Roman" w:hAnsi="Times New Roman"/>
        </w:rPr>
        <w:t xml:space="preserve">thème délimité</w:t>
      </w:r>
      <w:r>
        <w:rPr>
          <w:b w:val="false"/>
          <w:bCs w:val="false"/>
          <w:i w:val="false"/>
          <w:iCs w:val="false"/>
          <w:color w:val="000000"/>
          <w:sz w:val="24"/>
          <w:szCs w:val="24"/>
          <w:rFonts w:ascii="Times New Roman" w:cs="Times New Roman" w:eastAsia="Times New Roman" w:hAnsi="Times New Roman"/>
        </w:rPr>
        <w:t xml:space="preserve"> dans le temps ET dans l’espace — « l’école de notre fokontany de 1980 à 2000 », et non « l’histoire du village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élaborer un </w:t>
      </w:r>
      <w:r>
        <w:rPr>
          <w:b/>
          <w:bCs/>
          <w:i w:val="false"/>
          <w:iCs w:val="false"/>
          <w:color w:val="1F4E79"/>
          <w:sz w:val="24"/>
          <w:szCs w:val="24"/>
          <w:rFonts w:ascii="Times New Roman" w:cs="Times New Roman" w:eastAsia="Times New Roman" w:hAnsi="Times New Roman"/>
        </w:rPr>
        <w:t xml:space="preserve">questionnaire</w:t>
      </w:r>
      <w:r>
        <w:rPr>
          <w:b w:val="false"/>
          <w:bCs w:val="false"/>
          <w:i w:val="false"/>
          <w:iCs w:val="false"/>
          <w:color w:val="000000"/>
          <w:sz w:val="24"/>
          <w:szCs w:val="24"/>
          <w:rFonts w:ascii="Times New Roman" w:cs="Times New Roman" w:eastAsia="Times New Roman" w:hAnsi="Times New Roman"/>
        </w:rPr>
        <w:t xml:space="preserve"> sur le thème : des questions ouvertes (« Racontez-moi… », « Comment avez-vous vécu… »), ordonnées du général au précis, sans suggérer les réponses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identifier les </w:t>
      </w:r>
      <w:r>
        <w:rPr>
          <w:b/>
          <w:bCs/>
          <w:i w:val="false"/>
          <w:iCs w:val="false"/>
          <w:color w:val="1F4E79"/>
          <w:sz w:val="24"/>
          <w:szCs w:val="24"/>
          <w:rFonts w:ascii="Times New Roman" w:cs="Times New Roman" w:eastAsia="Times New Roman" w:hAnsi="Times New Roman"/>
        </w:rPr>
        <w:t xml:space="preserve">personnes ressources</w:t>
      </w:r>
      <w:r>
        <w:rPr>
          <w:b w:val="false"/>
          <w:bCs w:val="false"/>
          <w:i w:val="false"/>
          <w:iCs w:val="false"/>
          <w:color w:val="000000"/>
          <w:sz w:val="24"/>
          <w:szCs w:val="24"/>
          <w:rFonts w:ascii="Times New Roman" w:cs="Times New Roman" w:eastAsia="Times New Roman" w:hAnsi="Times New Roman"/>
        </w:rPr>
        <w:t xml:space="preserve"> : celles qui ont vécu les faits ou en gardent la mémoire — anciens, ray aman-dreny, notables ; il en faut plusieurs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déterminer le </w:t>
      </w:r>
      <w:r>
        <w:rPr>
          <w:b/>
          <w:bCs/>
          <w:i w:val="false"/>
          <w:iCs w:val="false"/>
          <w:color w:val="1F4E79"/>
          <w:sz w:val="24"/>
          <w:szCs w:val="24"/>
          <w:rFonts w:ascii="Times New Roman" w:cs="Times New Roman" w:eastAsia="Times New Roman" w:hAnsi="Times New Roman"/>
        </w:rPr>
        <w:t xml:space="preserve">lieu de rencontre</w:t>
      </w:r>
      <w:r>
        <w:rPr>
          <w:b w:val="false"/>
          <w:bCs w:val="false"/>
          <w:i w:val="false"/>
          <w:iCs w:val="false"/>
          <w:color w:val="000000"/>
          <w:sz w:val="24"/>
          <w:szCs w:val="24"/>
          <w:rFonts w:ascii="Times New Roman" w:cs="Times New Roman" w:eastAsia="Times New Roman" w:hAnsi="Times New Roman"/>
        </w:rPr>
        <w:t xml:space="preserve"> : calme, familier au témoin, souvent chez lui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demander un </w:t>
      </w:r>
      <w:r>
        <w:rPr>
          <w:b/>
          <w:bCs/>
          <w:i w:val="false"/>
          <w:iCs w:val="false"/>
          <w:color w:val="1F4E79"/>
          <w:sz w:val="24"/>
          <w:szCs w:val="24"/>
          <w:rFonts w:ascii="Times New Roman" w:cs="Times New Roman" w:eastAsia="Times New Roman" w:hAnsi="Times New Roman"/>
        </w:rPr>
        <w:t xml:space="preserve">rendez-vous</w:t>
      </w:r>
      <w:r>
        <w:rPr>
          <w:b w:val="false"/>
          <w:bCs w:val="false"/>
          <w:i w:val="false"/>
          <w:iCs w:val="false"/>
          <w:color w:val="000000"/>
          <w:sz w:val="24"/>
          <w:szCs w:val="24"/>
          <w:rFonts w:ascii="Times New Roman" w:cs="Times New Roman" w:eastAsia="Times New Roman" w:hAnsi="Times New Roman"/>
        </w:rPr>
        <w:t xml:space="preserve"> : poliment, à l’avance, en expliquant le projet.</w:t>
      </w:r>
    </w:p>
    <w:p>
      <w:pPr>
        <w:spacing w:after="80" w:line="300"/>
        <w:jc w:val="both"/>
      </w:pPr>
      <w:r>
        <w:rPr>
          <w:b/>
          <w:bCs/>
          <w:i w:val="false"/>
          <w:iCs w:val="false"/>
          <w:color w:val="2E7D32"/>
          <w:sz w:val="26"/>
          <w:szCs w:val="26"/>
          <w:rFonts w:ascii="Times New Roman" w:cs="Times New Roman" w:eastAsia="Times New Roman" w:hAnsi="Times New Roman"/>
        </w:rPr>
        <w:t xml:space="preserve">3. Mener l’enquête avec respect et esprit critique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jour de l’entretien : écouter plus que parler, noter ou enregistrer avec permission, remercier. À Madagascar, le respect des aînés commande d’être accompagné et de suivre les usages.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Ensuite vient le travail de l’historien : </w:t>
      </w:r>
      <w:r>
        <w:rPr>
          <w:b/>
          <w:bCs/>
          <w:i w:val="false"/>
          <w:iCs w:val="false"/>
          <w:color w:val="1F4E79"/>
          <w:sz w:val="24"/>
          <w:szCs w:val="24"/>
          <w:rFonts w:ascii="Times New Roman" w:cs="Times New Roman" w:eastAsia="Times New Roman" w:hAnsi="Times New Roman"/>
        </w:rPr>
        <w:t xml:space="preserve">croiser les témoignages</w:t>
      </w:r>
      <w:r>
        <w:rPr>
          <w:b w:val="false"/>
          <w:bCs w:val="false"/>
          <w:i w:val="false"/>
          <w:iCs w:val="false"/>
          <w:color w:val="000000"/>
          <w:sz w:val="24"/>
          <w:szCs w:val="24"/>
          <w:rFonts w:ascii="Times New Roman" w:cs="Times New Roman" w:eastAsia="Times New Roman" w:hAnsi="Times New Roman"/>
        </w:rPr>
        <w:t xml:space="preserve"> — un souvenir se compare toujours à d’autres sources, car la mémoire peut se tromper. C’est l’</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676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Recueillir la parole des anciens — d’après la démarche du R.P. François Callet, collecteur du Tantara ny Andriana (1878)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Je suis allé m’asseoir auprès des vieillards qui gardent la mémoire des royaumes. Je les ai écoutés longuement, sans les interrompre, et j’ai noté leurs paroles telles qu’ils les prononçaient. Quand deux récits ne s’accordaient pas, j’interrogeais un troisième ancien, puis un quatrième, pour approcher la vérité. C’est ainsi que les traditions des ancêtres, qui n’étaient écrites nulle part, sont devenues un livre.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attitude le collecteur adopte-t-il pendant l’entretien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fait-il quand deux témoignages se contredisent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sa démarche ressemble-t-elle à ton projet d’Histoire orale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écoute longuement sans interrompre et note fidèlement les paroles — l’attitude de l’enquêteur respectueux.</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interroge d’autres anciens pour croiser les témoignages : c’est l’esprit critique de l’historien.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Mêmes étapes : choisir les personnes ressources, les écouter avec respect, noter, puis vérifier en comparant les récits.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Madagascar, l’Histoire orale a précédé l’Histoire écrite : les tantara, les lovantsofina (« héritage des oreilles ») et les généalogies récitées ont conservé des siècles d’événements. Le pasteur Callet a recueilli au XIXᵉ siècle ces récits auprès des anciens : son « Tantara ny Andriana » reste une source majeure de l’histoire de l’Imerina — né de simples entretiens, comme ton projet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des témoignages parlés pour reconstituer le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Personne ressource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personne qui a vécu les faits ou en garde la mémoire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Questionnaire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 questions ouvertes et neutres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Croiser les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plusieurs récits pour vérifier les faits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les étapes dans l’ordre : a) demander un rendez-vous ; b) choisir un thème délimité ; d) identifier les personnes ressources ; e) élaborer le questionnaire.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Bon ou mauvais thème ? Justifie. a) « L’histoire de Madagascar ». b) « Notre école de 1995 à 2015 ». d) « La vie autrefois ». e) « Le cyclone de 2004 dans notre commune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projet. a) Propose un thème délimité dans le temps et l’espace. b) Rédige trois questions ouvertes de ton questionnaire. d) Cite deux personnes ressources possibles et justifie. e) Pourquoi faut-il interroger plusieurs témoins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(thème), e (questionnaire), d (personnes ressources), puis lieu de rencontre, puis a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mauvais : trop vaste, aucune délimitation ; b) bon : délimité dans l’espace (notre école) et le temps (1995-2015) ; d) mauvais : ni lieu ni période ; e) bon : un événement précis, un lieu précis, une date précise.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vérifier la double délimitation ; b) réponse libre — questions commençant par « racontez », « comment », « pourquoi » ; d) réponse libre — des personnes ayant vécu les faits ; e) pour croiser les témoignages et corriger les oublis ou erreurs de mémoire de chacun.</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6 — LES GRANDES PÉRIODES DE LA PRÉHISTOIRE ET DE L’HISTOIRE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frise chronologique des grandes périodes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périodes de la Préhistoire et de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les faits préhistoriques et historiques à l’aide d’une frise chronologique.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 règle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étapes d’un projet d’Histoire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les faits préhistoriques et historiques à l’aide d’une frise chronologique.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le premier Homme qui taille un caillou et toi qui lis cette page, des millions d’années se sont écoulées. Comment ranger un si long passé sans se perdre ? Les historiens ont tracé une grande ligne du temps et l’ont découpée en périodes, comme on découpe l’année en trimestres. Une date suffit à tout séparer : l’invention de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périodes de la Préhistoire et de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Préhistoire et ses deux âges ; L’Histoire et ses quatre périodes ; Lire une 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Pourquoi découper le temps ? » (d’après les réflexions des historiens sur la périodisation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Paléolithique (apparition de l’Homme → −12 000) puis Néolithique (−12 000 → −3 000) ; Histoire depuis l’écriture : Antiquité (−3 000 → 476), Moyen Âge (476 → 1492), Temps modernes (1492 → 1789), Époque contemporaine (1789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sa période : a) −8 000 ; b) l’an 800 ; d) 1600 ; e) 1896. Les bornes. a) Quel événement marque la fin de l’Antiquité ? b) Quelle date sépare le Paléolithique du Néolithique ? d) Quel événement ouvre les Temps modernes ? e) Pourquoi l’écriture sépare-t-elle Préhistoire et 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a) la chute de l’Empire romain d’Occident en 476 ; b) −12 000 ; d) l’arrivée de Christophe Colomb en Amérique en 1492 ; e) parce qu’avec l’écriture apparaissent les textes, sources directes que l’historien peut lire.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sa période : a) −8 000 ; b) l’an 800 ; d) 1600 ; e) 1896.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(Préhistoire) ; b) Moyen Âge ; d) Temps modernes ; e) Époque contemporaine.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PÉRIODES DE LA PRÉHISTOIRE ET DE L’HISTOIRE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millions d’années à ranger sans se perdre : les historiens découpent le temps en grandes périodes.</w:t>
      </w:r>
    </w:p>
    <w:p>
      <w:pPr>
        <w:spacing w:after="80" w:line="300"/>
        <w:jc w:val="both"/>
      </w:pPr>
      <w:r>
        <w:rPr>
          <w:b/>
          <w:bCs/>
          <w:i w:val="false"/>
          <w:iCs w:val="false"/>
          <w:color w:val="2E7D32"/>
          <w:sz w:val="26"/>
          <w:szCs w:val="26"/>
          <w:rFonts w:ascii="Times New Roman" w:cs="Times New Roman" w:eastAsia="Times New Roman" w:hAnsi="Times New Roman"/>
        </w:rPr>
        <w:t xml:space="preserve">1. La Préhistoire et ses deux âges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Préhistoire</w:t>
      </w:r>
      <w:r>
        <w:rPr>
          <w:b w:val="false"/>
          <w:bCs w:val="false"/>
          <w:i w:val="false"/>
          <w:iCs w:val="false"/>
          <w:color w:val="000000"/>
          <w:sz w:val="24"/>
          <w:szCs w:val="24"/>
          <w:rFonts w:ascii="Times New Roman" w:cs="Times New Roman" w:eastAsia="Times New Roman" w:hAnsi="Times New Roman"/>
        </w:rPr>
        <w:t xml:space="preserve"> s’étend de l’apparition de l’Homme à la découverte de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vers −3 000. Elle comprend le </w:t>
      </w:r>
      <w:r>
        <w:rPr>
          <w:b/>
          <w:bCs/>
          <w:i w:val="false"/>
          <w:iCs w:val="false"/>
          <w:color w:val="1F4E79"/>
          <w:sz w:val="24"/>
          <w:szCs w:val="24"/>
          <w:rFonts w:ascii="Times New Roman" w:cs="Times New Roman" w:eastAsia="Times New Roman" w:hAnsi="Times New Roman"/>
        </w:rPr>
        <w:t xml:space="preserve">Paléolithique</w:t>
      </w:r>
      <w:r>
        <w:rPr>
          <w:b w:val="false"/>
          <w:bCs w:val="false"/>
          <w:i w:val="false"/>
          <w:iCs w:val="false"/>
          <w:color w:val="000000"/>
          <w:sz w:val="24"/>
          <w:szCs w:val="24"/>
          <w:rFonts w:ascii="Times New Roman" w:cs="Times New Roman" w:eastAsia="Times New Roman" w:hAnsi="Times New Roman"/>
        </w:rPr>
        <w:t xml:space="preserve"> (de l’apparition de l’Homme à −12 000) et le </w:t>
      </w:r>
      <w:r>
        <w:rPr>
          <w:b/>
          <w:bCs/>
          <w:i w:val="false"/>
          <w:iCs w:val="false"/>
          <w:color w:val="1F4E79"/>
          <w:sz w:val="24"/>
          <w:szCs w:val="24"/>
          <w:rFonts w:ascii="Times New Roman" w:cs="Times New Roman" w:eastAsia="Times New Roman" w:hAnsi="Times New Roman"/>
        </w:rPr>
        <w:t xml:space="preserve">Néolithique</w:t>
      </w:r>
      <w:r>
        <w:rPr>
          <w:b w:val="false"/>
          <w:bCs w:val="false"/>
          <w:i w:val="false"/>
          <w:iCs w:val="false"/>
          <w:color w:val="000000"/>
          <w:sz w:val="24"/>
          <w:szCs w:val="24"/>
          <w:rFonts w:ascii="Times New Roman" w:cs="Times New Roman" w:eastAsia="Times New Roman" w:hAnsi="Times New Roman"/>
        </w:rPr>
        <w:t xml:space="preserve"> (de −12 000 à −3 000).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sert-elle de frontière ? Parce qu’avec elle, les hommes laissent des textes que l’historien peut lire : on passe des traces muettes (os, outils, cendres) aux témoignages directs.</w:t>
      </w:r>
    </w:p>
    <w:p>
      <w:pPr>
        <w:spacing w:after="80" w:line="300"/>
        <w:jc w:val="both"/>
      </w:pPr>
      <w:r>
        <w:rPr>
          <w:b/>
          <w:bCs/>
          <w:i w:val="false"/>
          <w:iCs w:val="false"/>
          <w:color w:val="2E7D32"/>
          <w:sz w:val="26"/>
          <w:szCs w:val="26"/>
          <w:rFonts w:ascii="Times New Roman" w:cs="Times New Roman" w:eastAsia="Times New Roman" w:hAnsi="Times New Roman"/>
        </w:rPr>
        <w:t xml:space="preserve">2. L’Histoire et ses quatre périodes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commence avec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et se découpe en quatre périodes, séparées par trois grandes dates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Antiquité</w:t>
      </w:r>
      <w:r>
        <w:rPr>
          <w:b w:val="false"/>
          <w:bCs w:val="false"/>
          <w:i w:val="false"/>
          <w:iCs w:val="false"/>
          <w:color w:val="000000"/>
          <w:sz w:val="24"/>
          <w:szCs w:val="24"/>
          <w:rFonts w:ascii="Times New Roman" w:cs="Times New Roman" w:eastAsia="Times New Roman" w:hAnsi="Times New Roman"/>
        </w:rPr>
        <w:t xml:space="preserve"> : de −3 000 à 476 (chute de l’Empire romain d’Occident)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Moyen Âge</w:t>
      </w:r>
      <w:r>
        <w:rPr>
          <w:b w:val="false"/>
          <w:bCs w:val="false"/>
          <w:i w:val="false"/>
          <w:iCs w:val="false"/>
          <w:color w:val="000000"/>
          <w:sz w:val="24"/>
          <w:szCs w:val="24"/>
          <w:rFonts w:ascii="Times New Roman" w:cs="Times New Roman" w:eastAsia="Times New Roman" w:hAnsi="Times New Roman"/>
        </w:rPr>
        <w:t xml:space="preserve"> : de 476 à 1492 (arrivée de Christophe Colomb en Amérique)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Temps modernes</w:t>
      </w:r>
      <w:r>
        <w:rPr>
          <w:b w:val="false"/>
          <w:bCs w:val="false"/>
          <w:i w:val="false"/>
          <w:iCs w:val="false"/>
          <w:color w:val="000000"/>
          <w:sz w:val="24"/>
          <w:szCs w:val="24"/>
          <w:rFonts w:ascii="Times New Roman" w:cs="Times New Roman" w:eastAsia="Times New Roman" w:hAnsi="Times New Roman"/>
        </w:rPr>
        <w:t xml:space="preserve"> : de 1492 à 1789 (Révolution française)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Époque contemporaine</w:t>
      </w:r>
      <w:r>
        <w:rPr>
          <w:b w:val="false"/>
          <w:bCs w:val="false"/>
          <w:i w:val="false"/>
          <w:iCs w:val="false"/>
          <w:color w:val="000000"/>
          <w:sz w:val="24"/>
          <w:szCs w:val="24"/>
          <w:rFonts w:ascii="Times New Roman" w:cs="Times New Roman" w:eastAsia="Times New Roman" w:hAnsi="Times New Roman"/>
        </w:rPr>
        <w:t xml:space="preserve"> : de 1789 à nos jours.</w:t>
      </w:r>
    </w:p>
    <w:p>
      <w:pPr>
        <w:spacing w:after="80" w:line="300"/>
        <w:jc w:val="both"/>
      </w:pPr>
      <w:r>
        <w:rPr>
          <w:b/>
          <w:bCs/>
          <w:i w:val="false"/>
          <w:iCs w:val="false"/>
          <w:color w:val="2E7D32"/>
          <w:sz w:val="26"/>
          <w:szCs w:val="26"/>
          <w:rFonts w:ascii="Times New Roman" w:cs="Times New Roman" w:eastAsia="Times New Roman" w:hAnsi="Times New Roman"/>
        </w:rPr>
        <w:t xml:space="preserve">3. Lire une frise chronologique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signe « moins » devant une date signifie « avant Jésus-Christ » : −12 000 est plus ancien que −3 000 — les dates négatives se lisent à rebours. Sur une frise, on vérifie toujours trois choses : l’échelle (combien d’années par centimètre ?), le sens (le temps coule vers la droite) et les </w:t>
      </w:r>
      <w:r>
        <w:rPr>
          <w:b/>
          <w:bCs/>
          <w:i w:val="false"/>
          <w:iCs w:val="false"/>
          <w:color w:val="1F4E79"/>
          <w:sz w:val="24"/>
          <w:szCs w:val="24"/>
          <w:rFonts w:ascii="Times New Roman" w:cs="Times New Roman" w:eastAsia="Times New Roman" w:hAnsi="Times New Roman"/>
        </w:rPr>
        <w:t xml:space="preserve">bornes</w:t>
      </w:r>
      <w:r>
        <w:rPr>
          <w:b w:val="false"/>
          <w:bCs w:val="false"/>
          <w:i w:val="false"/>
          <w:iCs w:val="false"/>
          <w:color w:val="000000"/>
          <w:sz w:val="24"/>
          <w:szCs w:val="24"/>
          <w:rFonts w:ascii="Times New Roman" w:cs="Times New Roman" w:eastAsia="Times New Roman" w:hAnsi="Times New Roman"/>
        </w:rPr>
        <w:t xml:space="preserve"> de chaque période.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l’espace aussi, les périodes se situent : la </w:t>
      </w:r>
      <w:r>
        <w:rPr>
          <w:b/>
          <w:bCs/>
          <w:i w:val="false"/>
          <w:iCs w:val="false"/>
          <w:color w:val="1F4E79"/>
          <w:sz w:val="24"/>
          <w:szCs w:val="24"/>
          <w:rFonts w:ascii="Times New Roman" w:cs="Times New Roman" w:eastAsia="Times New Roman" w:hAnsi="Times New Roman"/>
        </w:rPr>
        <w:t xml:space="preserve">Préhistoire</w:t>
      </w:r>
      <w:r>
        <w:rPr>
          <w:b w:val="false"/>
          <w:bCs w:val="false"/>
          <w:i w:val="false"/>
          <w:iCs w:val="false"/>
          <w:color w:val="000000"/>
          <w:sz w:val="24"/>
          <w:szCs w:val="24"/>
          <w:rFonts w:ascii="Times New Roman" w:cs="Times New Roman" w:eastAsia="Times New Roman" w:hAnsi="Times New Roman"/>
        </w:rPr>
        <w:t xml:space="preserve"> commence en Afrique, berceau de l’humanité ;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naît en Mésopotamie ; à Madagascar, le peuplement est si récent que l’île entre presque directement dans 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457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4574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Pourquoi découper le temps ? — d’après les réflexions des historiens sur la périodisation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Le temps des hommes coule sans interruption : personne, un matin de l’année 476, ne s’est réveillé en s’écriant « le Moyen Âge commence ! ». Ce sont les historiens qui, longtemps après, ont posé des bornes sur la ligne du temps pour s’y retrouver. Ils ont choisi des événements si importants que le monde d’après ne ressemble plus au monde d’avant : la chute d’un empire, la découverte d’un continent, une révolution. Les périodes sont donc des outils de travail — non des murs.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Les hommes du passé savaient-ils qu’ils « changeaient de période » ? Justifie.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critères les historiens utilisent-ils pour choisir une borne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phrase : « les périodes sont des outils de travail — non des murs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Non : le texte dit que personne ne s’est réveillé en 476 en annonçant le Moyen Âge ; les bornes sont posées longtemps après, par les historiens.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Des événements si importants que le monde d’après ne ressemble plus au monde d’avant : chute d’un empire (476), découverte d’un continent (1492), révolution (1789).</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Elles servent à classer et à se repérer, mais la vie des hommes continue sans coupure brutale : les périodes aident l’historien, elles n’enferment pas le passé.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frontière entre Préhistoire et Histoire n’est pas la même partout ! L’écriture apparaît vers −3 300 en Mésopotamie, mais certains peuples ne l’ont adoptée que des millénaires plus tard. À Madagascar, les premiers textes — les sorabe en caractères arabes — datent d’il y a quelques siècles seulement : l’essentiel du passé malgache se lit donc dans l’archéologie et la tradition orale, pas dans les livres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graduée où l’on place les événements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date-événement qui sépare deux périodes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Avant J.-C.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 antérieure à la naissance de Jésus-Christ, lue à rebours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Périodisation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découpage du temps en grandes périodes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sa période : a) −8 000 ; b) l’an 800 ; d) 1600 ; e) 1896.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bornes. a) Quel événement marque la fin de l’Antiquité ? b) Quelle date sépare le Paléolithique du Néolithique ? d) Quel événement ouvre les Temps modernes ? e) Pourquoi l’écriture sépare-t-elle Préhistoire et 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a) Trace une frise de −3 000 à nos jours avec les quatre périodes de l’Histoire. b) Place la naissance de Jésus-Christ. d) Place 1492 et nomme l’événement. e) Range du plus ancien au plus récent : 476, −12 000, 1789, −3 000, 1492.</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(Préhistoire) ; b) Moyen Âge ; d) Temps modernes ; e) Époque contemporaine.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chute de l’Empire romain d’Occident en 476 ; b) −12 000 ; d) l’arrivée de Christophe Colomb en Amérique en 1492 ; e) parce qu’avec l’écriture apparaissent les textes, sources directes que l’historien peut lire.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aux bornes −3 000, 476, 1492, 1789 ; b) au point zéro de la frise ; d) 1492 : arrivée de Colomb en Amérique ; e) −12 000, −3 000, 476, 1492, 1789.</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6 — CARACTÉRISER LA PRÉHISTOIRE</w:t>
      </w:r>
      <w:bookmarkEnd w:id="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du Paléolithique et du Néolithique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Caractériser la Préhistoire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Préhistoire et expliquer le mode de vie de l’homme au Paléolithique et au Néolithique.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et textes sur la Préhistoire, frise chronologique,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périodes de la Préhistoire et les quatre périodes de l’Histoire avec leurs bornes.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−12 000), Néolithique (−12 000 → −3 000) ; Antiquité, Moyen Âge, Temps modernes, Époque contemporaine (−3 000, 476, 1492,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Préhistoire et expliquer le mode de vie de l’homme au Paléolithique et au Néolithique.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Imagine deux campements que des millénaires séparent. Dans le premier, des chasseurs reviennent à la grotte, une torche à la main, et repartiront dès que le gibier manquera. Dans le second, des familles habitent des maisons, moissonnent un champ et gardent un troupeau. Entre les deux, l’humanité a changé de vie — c’est la plus grande révolution de la 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Caractériser la Préhistoire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Paléolithique : l’âge de la pierre taillée ; Le Néolithique : l’âge de la pierre polie ; La révolution 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grotte de Lascaux, « chapelle Sixtine de la Préhistoire » » (d’après la présentation officielle du site de Lascaux (France)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Préhistoire = de l’apparition de l’Homme à l’écriture (−3 000) ; Paléolithique : pierre taillée, chasse-cueillette, feu, nomadisme ; Néolithique : pierre polie, agriculture, élevage, sédentarisation ; la révolution néolithique fait de l’homme un producteur.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 ou Néolithique ? a) Une faucille de pierre polie. b) Un biface taillé. d) Les restes d’un grenier à grain. e) Un campement provisoire de chasseurs. Vocabulaire et dates. a) Donne l’étymologie de « Paléolithique ». b) Donne celle de « Néolithique ». d) Définis la Préhistoire. e) Quelle date sépare les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a) palaios « ancien » + lithos « pierre » : l’âge de la pierre taillée ; b) neos « nouveau » + lithos « pierre » : l’âge de la pierre polie ; d) la période allant de l’apparition de l’Homme à la découverte de l’écriture vers −3 000 ; e) −12 000.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Paléolithique ou Néolithique ? a) Une faucille de pierre polie. b) Un biface taillé. d) Les restes d’un grenier à grain. e) Un campement provisoire de chasseurs.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Néolithique ; b) Paléolithique ; d) Néolithique ; e) Paléolithique.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CARACTÉRISER LA PRÉHISTOIRE</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Deux campements, des millénaires d’écart : des chasseurs nomades à la grotte, des familles sédentaires au village.</w:t>
      </w:r>
    </w:p>
    <w:p>
      <w:pPr>
        <w:spacing w:after="80" w:line="300"/>
        <w:jc w:val="both"/>
      </w:pPr>
      <w:r>
        <w:rPr>
          <w:b/>
          <w:bCs/>
          <w:i w:val="false"/>
          <w:iCs w:val="false"/>
          <w:color w:val="2E7D32"/>
          <w:sz w:val="26"/>
          <w:szCs w:val="26"/>
          <w:rFonts w:ascii="Times New Roman" w:cs="Times New Roman" w:eastAsia="Times New Roman" w:hAnsi="Times New Roman"/>
        </w:rPr>
        <w:t xml:space="preserve">1. Le Paléolithique : l’âge de la pierre taillée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Paléolithique</w:t>
      </w:r>
      <w:r>
        <w:rPr>
          <w:b w:val="false"/>
          <w:bCs w:val="false"/>
          <w:i w:val="false"/>
          <w:iCs w:val="false"/>
          <w:color w:val="000000"/>
          <w:sz w:val="24"/>
          <w:szCs w:val="24"/>
          <w:rFonts w:ascii="Times New Roman" w:cs="Times New Roman" w:eastAsia="Times New Roman" w:hAnsi="Times New Roman"/>
        </w:rPr>
        <w:t xml:space="preserve"> (du grec palaios, « ancien », et lithos, « pierre ») est l’âge de la </w:t>
      </w:r>
      <w:r>
        <w:rPr>
          <w:b/>
          <w:bCs/>
          <w:i w:val="false"/>
          <w:iCs w:val="false"/>
          <w:color w:val="1F4E79"/>
          <w:sz w:val="24"/>
          <w:szCs w:val="24"/>
          <w:rFonts w:ascii="Times New Roman" w:cs="Times New Roman" w:eastAsia="Times New Roman" w:hAnsi="Times New Roman"/>
        </w:rPr>
        <w:t xml:space="preserve">pierre taillée</w:t>
      </w:r>
      <w:r>
        <w:rPr>
          <w:b w:val="false"/>
          <w:bCs w:val="false"/>
          <w:i w:val="false"/>
          <w:iCs w:val="false"/>
          <w:color w:val="000000"/>
          <w:sz w:val="24"/>
          <w:szCs w:val="24"/>
          <w:rFonts w:ascii="Times New Roman" w:cs="Times New Roman" w:eastAsia="Times New Roman" w:hAnsi="Times New Roman"/>
        </w:rPr>
        <w:t xml:space="preserve">. L’homme y dépend entièrement de la nature : il prend ce qu’elle offre.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outillage primitif : bifaces, grattoirs, pointes taillés à grands éclats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chasse</w:t>
      </w:r>
      <w:r>
        <w:rPr>
          <w:b w:val="false"/>
          <w:bCs w:val="false"/>
          <w:i w:val="false"/>
          <w:iCs w:val="false"/>
          <w:color w:val="000000"/>
          <w:sz w:val="24"/>
          <w:szCs w:val="24"/>
          <w:rFonts w:ascii="Times New Roman" w:cs="Times New Roman" w:eastAsia="Times New Roman" w:hAnsi="Times New Roman"/>
        </w:rPr>
        <w:t xml:space="preserve">, la pêche et la </w:t>
      </w:r>
      <w:r>
        <w:rPr>
          <w:b/>
          <w:bCs/>
          <w:i w:val="false"/>
          <w:iCs w:val="false"/>
          <w:color w:val="1F4E79"/>
          <w:sz w:val="24"/>
          <w:szCs w:val="24"/>
          <w:rFonts w:ascii="Times New Roman" w:cs="Times New Roman" w:eastAsia="Times New Roman" w:hAnsi="Times New Roman"/>
        </w:rPr>
        <w:t xml:space="preserve">cueillette</w:t>
      </w:r>
      <w:r>
        <w:rPr>
          <w:b w:val="false"/>
          <w:bCs w:val="false"/>
          <w:i w:val="false"/>
          <w:iCs w:val="false"/>
          <w:color w:val="000000"/>
          <w:sz w:val="24"/>
          <w:szCs w:val="24"/>
          <w:rFonts w:ascii="Times New Roman" w:cs="Times New Roman" w:eastAsia="Times New Roman" w:hAnsi="Times New Roman"/>
        </w:rPr>
        <w:t xml:space="preserve"> pour se nourrir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découverte du </w:t>
      </w:r>
      <w:r>
        <w:rPr>
          <w:b/>
          <w:bCs/>
          <w:i w:val="false"/>
          <w:iCs w:val="false"/>
          <w:color w:val="1F4E79"/>
          <w:sz w:val="24"/>
          <w:szCs w:val="24"/>
          <w:rFonts w:ascii="Times New Roman" w:cs="Times New Roman" w:eastAsia="Times New Roman" w:hAnsi="Times New Roman"/>
        </w:rPr>
        <w:t xml:space="preserve">feu</w:t>
      </w:r>
      <w:r>
        <w:rPr>
          <w:b w:val="false"/>
          <w:bCs w:val="false"/>
          <w:i w:val="false"/>
          <w:iCs w:val="false"/>
          <w:color w:val="000000"/>
          <w:sz w:val="24"/>
          <w:szCs w:val="24"/>
          <w:rFonts w:ascii="Times New Roman" w:cs="Times New Roman" w:eastAsia="Times New Roman" w:hAnsi="Times New Roman"/>
        </w:rPr>
        <w:t xml:space="preserve"> : il éclaire, chauffe, cuit les aliments, éloigne les bêtes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nomadisme</w:t>
      </w:r>
      <w:r>
        <w:rPr>
          <w:b w:val="false"/>
          <w:bCs w:val="false"/>
          <w:i w:val="false"/>
          <w:iCs w:val="false"/>
          <w:color w:val="000000"/>
          <w:sz w:val="24"/>
          <w:szCs w:val="24"/>
          <w:rFonts w:ascii="Times New Roman" w:cs="Times New Roman" w:eastAsia="Times New Roman" w:hAnsi="Times New Roman"/>
        </w:rPr>
        <w:t xml:space="preserve"> : quand le gibier part, l’homme part aussi — grottes et abris provisoires.</w:t>
      </w:r>
    </w:p>
    <w:p>
      <w:pPr>
        <w:spacing w:after="80" w:line="300"/>
        <w:jc w:val="both"/>
      </w:pPr>
      <w:r>
        <w:rPr>
          <w:b/>
          <w:bCs/>
          <w:i w:val="false"/>
          <w:iCs w:val="false"/>
          <w:color w:val="2E7D32"/>
          <w:sz w:val="26"/>
          <w:szCs w:val="26"/>
          <w:rFonts w:ascii="Times New Roman" w:cs="Times New Roman" w:eastAsia="Times New Roman" w:hAnsi="Times New Roman"/>
        </w:rPr>
        <w:t xml:space="preserve">2. Le Néolithique : l’âge de la pierre polie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−12 000, le climat se réchauffe et tout bascule : l’homme découvre qu’une graine semée devient une récolte, qu’un animal capturé peut être élevé.</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outillage amélioré : </w:t>
      </w:r>
      <w:r>
        <w:rPr>
          <w:b/>
          <w:bCs/>
          <w:i w:val="false"/>
          <w:iCs w:val="false"/>
          <w:color w:val="1F4E79"/>
          <w:sz w:val="24"/>
          <w:szCs w:val="24"/>
          <w:rFonts w:ascii="Times New Roman" w:cs="Times New Roman" w:eastAsia="Times New Roman" w:hAnsi="Times New Roman"/>
        </w:rPr>
        <w:t xml:space="preserve">pierre polie</w:t>
      </w:r>
      <w:r>
        <w:rPr>
          <w:b w:val="false"/>
          <w:bCs w:val="false"/>
          <w:i w:val="false"/>
          <w:iCs w:val="false"/>
          <w:color w:val="000000"/>
          <w:sz w:val="24"/>
          <w:szCs w:val="24"/>
          <w:rFonts w:ascii="Times New Roman" w:cs="Times New Roman" w:eastAsia="Times New Roman" w:hAnsi="Times New Roman"/>
        </w:rPr>
        <w:t xml:space="preserve">, houes, faucilles, meules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agriculture</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élevage</w:t>
      </w:r>
      <w:r>
        <w:rPr>
          <w:b w:val="false"/>
          <w:bCs w:val="false"/>
          <w:i w:val="false"/>
          <w:iCs w:val="false"/>
          <w:color w:val="000000"/>
          <w:sz w:val="24"/>
          <w:szCs w:val="24"/>
          <w:rFonts w:ascii="Times New Roman" w:cs="Times New Roman" w:eastAsia="Times New Roman" w:hAnsi="Times New Roman"/>
        </w:rPr>
        <w:t xml:space="preserve"> : l’homme produit sa nourriture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sédentarisation</w:t>
      </w:r>
      <w:r>
        <w:rPr>
          <w:b w:val="false"/>
          <w:bCs w:val="false"/>
          <w:i w:val="false"/>
          <w:iCs w:val="false"/>
          <w:color w:val="000000"/>
          <w:sz w:val="24"/>
          <w:szCs w:val="24"/>
          <w:rFonts w:ascii="Times New Roman" w:cs="Times New Roman" w:eastAsia="Times New Roman" w:hAnsi="Times New Roman"/>
        </w:rPr>
        <w:t xml:space="preserve"> : qui cultive un champ doit rester près de lui — villages, maisons, greniers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inventions nouvelles : la poterie conserve le grain, le tissage habille.</w:t>
      </w:r>
    </w:p>
    <w:p>
      <w:pPr>
        <w:spacing w:after="80" w:line="300"/>
        <w:jc w:val="both"/>
      </w:pPr>
      <w:r>
        <w:rPr>
          <w:b/>
          <w:bCs/>
          <w:i w:val="false"/>
          <w:iCs w:val="false"/>
          <w:color w:val="2E7D32"/>
          <w:sz w:val="26"/>
          <w:szCs w:val="26"/>
          <w:rFonts w:ascii="Times New Roman" w:cs="Times New Roman" w:eastAsia="Times New Roman" w:hAnsi="Times New Roman"/>
        </w:rPr>
        <w:t xml:space="preserve">3. La révolution néolithique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produisant plus qu’il ne consomme, l’homme libère du temps : les métiers se spécialisent, les villages grossissent — jusqu’aux premières villes, où naîtra l’écriture, fin de la Préhistoire. On parle de révolution parce qu’en quelques millénaires, toute la vie humaine change : nourriture, habitat, outils, organisation.</w:t>
      </w:r>
    </w:p>
    <w:p>
      <w:pPr>
        <w:spacing w:before="120" w:after="120"/>
        <w:jc w:val="center"/>
      </w:pPr>
      <w:r>
        <w:drawing>
          <wp:inline distT="0" distB="0" distL="0" distR="0">
            <wp:extent cx="4762500" cy="2352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grotte de Lascaux, « chapelle Sixtine de la Préhistoire » — d’après la présentation officielle du site de Lascaux (France)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Découverte en 1940 par quatre adolescents, la grotte de Lascaux abrite l’un des plus grands ensembles d’art pariétal du Paléolithique : près de deux mille figures — chevaux, taureaux, cerfs — peintes il y a environ 17 000 ans à la lumière des torches. Les artistes utilisaient des pigments de terre broyée et travaillaient parfois sur des échafaudages. La grotte originale est aujourd’hui fermée au public pour protéger les peintures.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quelle période de la Préhistoire les peintures de Lascaux appartiennent-elles ? Justifie par la date.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indices montrent que ces peintres étaient déjà de véritables artistes organisés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grotte originale est-elle fermée au public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Paléolithique : 17 000 ans avant nous, bien avant −12 000, borne du Néolithique.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Près de deux mille figures, des pigments préparés (terre broyée), des échafaudages : un travail réfléchi et organisé.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Pour protéger les peintures, fragiles, de la dégradation — un patrimoine de l’humanité se conserve.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grotte de Lascaux, en France, abrite des centaines de peintures d’il y a 17 000 ans : chevaux, taureaux, cerfs tracés à la lumière des torches par des artistes du Paléolithique. On l’appelle la « chapelle Sixtine de la Préhistoire » — la preuve que bien avant l’écriture, l’homme savait déjà raconter avec des images.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âge de la pierre taillée (palaios = ancien, lithos = pierre)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âge de la pierre polie (neos = nouveau)</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Nomadisme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vie en déplacement, sans habitat fixe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installation durable en un lieu : villages, maisons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Paléolithique ou Néolithique ? a) Une faucille de pierre polie. b) Un biface taillé. d) Les restes d’un grenier à grain. e) Un campement provisoire de chasseurs.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Vocabulaire et dates. a) Donne l’étymologie de « Paléolithique ». b) Donne celle de « Néolithique ». d) Définis la Préhistoire. e) Quelle date sépare les deux périodes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révolution néolithique. a) Qu’est-ce qui change dans la façon d’obtenir la nourriture ? b) Pourquoi l’agriculture entraîne-t-elle la sédentarisation ? d) Cite deux inventions du Néolithique autres que l’agriculture. e) Pourquoi parle-t-on de « révolution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Néolithique ; b) Paléolithique ; d) Néolithique ; e) Paléolithique.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palaios « ancien » + lithos « pierre » : l’âge de la pierre taillée ; b) neos « nouveau » + lithos « pierre » : l’âge de la pierre polie ; d) la période allant de l’apparition de l’Homme à la découverte de l’écriture vers −3 000 ; e) −12 000.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l’homme cesse de seulement prélever (chasse, cueillette) : il produit (agriculture, élevage) ; b) parce qu’un champ se surveille et se récolte sur place : il faut habiter près de lui ; d) la pierre polie, la poterie, le tissage (deux suffisent) ; e) parce qu’en quelques millénaires, toute la vie humaine change : nourriture, habitat, outils, organisation.</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6 — L’ÉVOLUTION DE L’HOMME</w:t>
      </w:r>
      <w:bookmarkEnd w:id="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grandes périodes de la Préhistoire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 l’évolution humaine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L’évolution de l’Homme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établir l’évolution de l’Homme durant la Préhistoire et classifier ses étapes biologiques et techniques.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montrant l’évolution de l’Homme et les outils,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 le mode de vie du Paléolithique et celui du Néolithique (deux différences).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Paléolithique : chasse-cueillette et nomadisme ; Néolithique : agriculture-élevage et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établir l’évolution de l’Homme durant la Préhistoire et classifier ses étapes biologiques et techniques.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 musée, six silhouettes sont alignées : la première, petite, marche à peine redressée ; la dernière te ressemble comme un frère. Entre elles, des millions d’années, des crânes qui grandissent, des outils qui s’affinent. L’Homme n’est pas apparu d’un coup : il est le résultat d’une très longue évolution — et la science en a reconstitué les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L’évolution de l’Homme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six étapes de l’évolution ; Deux lignes de lecture : biologique et technique ; Un arbre, pas une échelle.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Lucy, la grand-tante d’Éthiopie » (d’après les récits de la découverte de 1974 (expédition Johanson-Coppens-Taieb)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étapes : Australopithèque (bipédie), Homo habilis (premiers outils), Homo erectus (feu), Homo neanderthalensis (sépultures), Homo sapiens (homme moderne), Homo sapiens sapiens (art, agriculture) ; évolution biologique ET technique ; berceau :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étape à son progrès : a) Homo habilis ; b) Homo erectus ; d) Australopithèque ; e) Homo sapiens sapiens. Ordre et classement. a) Range dans l’ordre : Homo sapiens, Australopithèque, Homo erectus, Homo habilis. b) Qu’est-ce qu’une évolution « biologique » ? d) Qu’est-ce qu’une évolution « technique » ? e) Donne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a) Australopithèque, Homo habilis, Homo erectus, Homo sapiens ; b) une transformation du corps (taille, crâne, marche) ; d) un progrès des outils et des savoir-faire ; e) biologique : le cerveau qui grandit ; technique : du galet aménagé au biface.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étape à son progrès : a) Homo habilis ; b) Homo erectus ; d) Australopithèque ; e) Homo sapiens sapiens.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premiers outils ; b) maîtrise du feu ; d) marche debout (bipédie) ; e) art des cavernes et agriculture.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L’ÉVOLUTION DE L’HOMME</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Six silhouettes au musée : des millions d’années entre la première, à peine redressée, et la dernière qui te ressemble.</w:t>
      </w:r>
    </w:p>
    <w:p>
      <w:pPr>
        <w:spacing w:after="80" w:line="300"/>
        <w:jc w:val="both"/>
      </w:pPr>
      <w:r>
        <w:rPr>
          <w:b/>
          <w:bCs/>
          <w:i w:val="false"/>
          <w:iCs w:val="false"/>
          <w:color w:val="2E7D32"/>
          <w:sz w:val="26"/>
          <w:szCs w:val="26"/>
          <w:rFonts w:ascii="Times New Roman" w:cs="Times New Roman" w:eastAsia="Times New Roman" w:hAnsi="Times New Roman"/>
        </w:rPr>
        <w:t xml:space="preserve">1. Les six étapes de l’évolution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L’évolution de l’Homme durant la Préhistoire compte six grandes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Australopithèque</w:t>
      </w:r>
      <w:r>
        <w:rPr>
          <w:b w:val="false"/>
          <w:bCs w:val="false"/>
          <w:i w:val="false"/>
          <w:iCs w:val="false"/>
          <w:color w:val="000000"/>
          <w:sz w:val="24"/>
          <w:szCs w:val="24"/>
          <w:rFonts w:ascii="Times New Roman" w:cs="Times New Roman" w:eastAsia="Times New Roman" w:hAnsi="Times New Roman"/>
        </w:rPr>
        <w:t xml:space="preserve">, apparu en Afrique : il marche debout — la </w:t>
      </w:r>
      <w:r>
        <w:rPr>
          <w:b/>
          <w:bCs/>
          <w:i w:val="false"/>
          <w:iCs w:val="false"/>
          <w:color w:val="1F4E79"/>
          <w:sz w:val="24"/>
          <w:szCs w:val="24"/>
          <w:rFonts w:ascii="Times New Roman" w:cs="Times New Roman" w:eastAsia="Times New Roman" w:hAnsi="Times New Roman"/>
        </w:rPr>
        <w:t xml:space="preserve">bipédie</w:t>
      </w:r>
      <w:r>
        <w:rPr>
          <w:b w:val="false"/>
          <w:bCs w:val="false"/>
          <w:i w:val="false"/>
          <w:iCs w:val="false"/>
          <w:color w:val="000000"/>
          <w:sz w:val="24"/>
          <w:szCs w:val="24"/>
          <w:rFonts w:ascii="Times New Roman" w:cs="Times New Roman" w:eastAsia="Times New Roman" w:hAnsi="Times New Roman"/>
        </w:rPr>
        <w:t xml:space="preserve"> libère les mains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habilis</w:t>
      </w:r>
      <w:r>
        <w:rPr>
          <w:b w:val="false"/>
          <w:bCs w:val="false"/>
          <w:i w:val="false"/>
          <w:iCs w:val="false"/>
          <w:color w:val="000000"/>
          <w:sz w:val="24"/>
          <w:szCs w:val="24"/>
          <w:rFonts w:ascii="Times New Roman" w:cs="Times New Roman" w:eastAsia="Times New Roman" w:hAnsi="Times New Roman"/>
        </w:rPr>
        <w:t xml:space="preserve">, « l’homme habile » : il fabrique les premiers outils, des galets aménagés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erectus</w:t>
      </w:r>
      <w:r>
        <w:rPr>
          <w:b w:val="false"/>
          <w:bCs w:val="false"/>
          <w:i w:val="false"/>
          <w:iCs w:val="false"/>
          <w:color w:val="000000"/>
          <w:sz w:val="24"/>
          <w:szCs w:val="24"/>
          <w:rFonts w:ascii="Times New Roman" w:cs="Times New Roman" w:eastAsia="Times New Roman" w:hAnsi="Times New Roman"/>
        </w:rPr>
        <w:t xml:space="preserve">, « l’homme redressé » : il taille le biface, maîtrise le feu et quitte l’Afrique pour peupler l’Asie et l’Europe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neanderthalensis</w:t>
      </w:r>
      <w:r>
        <w:rPr>
          <w:b w:val="false"/>
          <w:bCs w:val="false"/>
          <w:i w:val="false"/>
          <w:iCs w:val="false"/>
          <w:color w:val="000000"/>
          <w:sz w:val="24"/>
          <w:szCs w:val="24"/>
          <w:rFonts w:ascii="Times New Roman" w:cs="Times New Roman" w:eastAsia="Times New Roman" w:hAnsi="Times New Roman"/>
        </w:rPr>
        <w:t xml:space="preserve">, trapu et robuste : il affronte les glaciations et enterre ses morts — premiers gestes de pensée symbolique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sapiens</w:t>
      </w:r>
      <w:r>
        <w:rPr>
          <w:b w:val="false"/>
          <w:bCs w:val="false"/>
          <w:i w:val="false"/>
          <w:iCs w:val="false"/>
          <w:color w:val="000000"/>
          <w:sz w:val="24"/>
          <w:szCs w:val="24"/>
          <w:rFonts w:ascii="Times New Roman" w:cs="Times New Roman" w:eastAsia="Times New Roman" w:hAnsi="Times New Roman"/>
        </w:rPr>
        <w:t xml:space="preserve">, « l’homme qui sait » : homme moderne, crâne développé, langage articulé, outils spécialisés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Homo sapiens sapiens</w:t>
      </w:r>
      <w:r>
        <w:rPr>
          <w:b w:val="false"/>
          <w:bCs w:val="false"/>
          <w:i w:val="false"/>
          <w:iCs w:val="false"/>
          <w:color w:val="000000"/>
          <w:sz w:val="24"/>
          <w:szCs w:val="24"/>
          <w:rFonts w:ascii="Times New Roman" w:cs="Times New Roman" w:eastAsia="Times New Roman" w:hAnsi="Times New Roman"/>
        </w:rPr>
        <w:t xml:space="preserve"> — nous : art des cavernes, aiguille, arc, puis agriculture et bientôt écriture.</w:t>
      </w:r>
    </w:p>
    <w:p>
      <w:pPr>
        <w:spacing w:after="80" w:line="300"/>
        <w:jc w:val="both"/>
      </w:pPr>
      <w:r>
        <w:rPr>
          <w:b/>
          <w:bCs/>
          <w:i w:val="false"/>
          <w:iCs w:val="false"/>
          <w:color w:val="2E7D32"/>
          <w:sz w:val="26"/>
          <w:szCs w:val="26"/>
          <w:rFonts w:ascii="Times New Roman" w:cs="Times New Roman" w:eastAsia="Times New Roman" w:hAnsi="Times New Roman"/>
        </w:rPr>
        <w:t xml:space="preserve">2. Deux lignes de lecture : biologique et technique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évolution biologique</w:t>
      </w:r>
      <w:r>
        <w:rPr>
          <w:b w:val="false"/>
          <w:bCs w:val="false"/>
          <w:i w:val="false"/>
          <w:iCs w:val="false"/>
          <w:color w:val="000000"/>
          <w:sz w:val="24"/>
          <w:szCs w:val="24"/>
          <w:rFonts w:ascii="Times New Roman" w:cs="Times New Roman" w:eastAsia="Times New Roman" w:hAnsi="Times New Roman"/>
        </w:rPr>
        <w:t xml:space="preserve"> concerne le corps : </w:t>
      </w:r>
      <w:r>
        <w:rPr>
          <w:b/>
          <w:bCs/>
          <w:i w:val="false"/>
          <w:iCs w:val="false"/>
          <w:color w:val="1F4E79"/>
          <w:sz w:val="24"/>
          <w:szCs w:val="24"/>
          <w:rFonts w:ascii="Times New Roman" w:cs="Times New Roman" w:eastAsia="Times New Roman" w:hAnsi="Times New Roman"/>
        </w:rPr>
        <w:t xml:space="preserve">bipédie</w:t>
      </w:r>
      <w:r>
        <w:rPr>
          <w:b w:val="false"/>
          <w:bCs w:val="false"/>
          <w:i w:val="false"/>
          <w:iCs w:val="false"/>
          <w:color w:val="000000"/>
          <w:sz w:val="24"/>
          <w:szCs w:val="24"/>
          <w:rFonts w:ascii="Times New Roman" w:cs="Times New Roman" w:eastAsia="Times New Roman" w:hAnsi="Times New Roman"/>
        </w:rPr>
        <w:t xml:space="preserve">, cerveau plus volumineux, langage. L’</w:t>
      </w:r>
      <w:r>
        <w:rPr>
          <w:b/>
          <w:bCs/>
          <w:i w:val="false"/>
          <w:iCs w:val="false"/>
          <w:color w:val="1F4E79"/>
          <w:sz w:val="24"/>
          <w:szCs w:val="24"/>
          <w:rFonts w:ascii="Times New Roman" w:cs="Times New Roman" w:eastAsia="Times New Roman" w:hAnsi="Times New Roman"/>
        </w:rPr>
        <w:t xml:space="preserve">évolution technique</w:t>
      </w:r>
      <w:r>
        <w:rPr>
          <w:b w:val="false"/>
          <w:bCs w:val="false"/>
          <w:i w:val="false"/>
          <w:iCs w:val="false"/>
          <w:color w:val="000000"/>
          <w:sz w:val="24"/>
          <w:szCs w:val="24"/>
          <w:rFonts w:ascii="Times New Roman" w:cs="Times New Roman" w:eastAsia="Times New Roman" w:hAnsi="Times New Roman"/>
        </w:rPr>
        <w:t xml:space="preserve"> concerne les outils : du galet aménagé au biface, du feu aux outils spécialisés, jusqu’à l’art.</w:t>
      </w:r>
    </w:p>
    <w:p>
      <w:pPr>
        <w:spacing w:after="80" w:line="300"/>
        <w:jc w:val="both"/>
      </w:pPr>
      <w:r>
        <w:rPr>
          <w:b/>
          <w:bCs/>
          <w:i w:val="false"/>
          <w:iCs w:val="false"/>
          <w:color w:val="2E7D32"/>
          <w:sz w:val="26"/>
          <w:szCs w:val="26"/>
          <w:rFonts w:ascii="Times New Roman" w:cs="Times New Roman" w:eastAsia="Times New Roman" w:hAnsi="Times New Roman"/>
        </w:rPr>
        <w:t xml:space="preserve">3. Un arbre, pas une échelle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 cette évolution n’est pas une file indienne parfaite — certaines espèces ont coexisté, comme Néandertal et Sapiens. Les fossiles découverts, souvent en Afrique, permettent aux savants de compléter l’arbre de famille humain, pièce par pièce. Dire que « l’homme descend du singe » est faux : l’Homme et les singes actuels descendent d’ancêtres communs, puis leurs lignées se sont séparées.</w:t>
      </w:r>
    </w:p>
    <w:p>
      <w:pPr>
        <w:spacing w:before="120" w:after="120"/>
        <w:jc w:val="center"/>
      </w:pPr>
      <w:r>
        <w:drawing>
          <wp:inline distT="0" distB="0" distL="0" distR="0">
            <wp:extent cx="4762500" cy="2838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8384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Lucy, la grand-tante d’Éthiopie — d’après les récits de la découverte de 1974 (expédition Johanson-Coppens-Taieb)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24 novembre 1974, dans la vallée de l’Awash, en Éthiopie, l’équipe internationale repère des fragments d’os qui affleurent du sol : au total, plusieurs dizaines de morceaux d’un même squelette d’Australopithèque, vieux de plus de trois millions d’années. Le soir, au campement, les chercheurs fêtent la trouvaille en écoutant une chanson des Beatles, « Lucy in the Sky with Diamonds » : le squelette s’appellera Lucy. Haute d’environ 1,10 m, Lucy marchait déjà debout.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et quand Lucy a-t-elle été découverte, et quel âge a ce squelette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D’où vient son nom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découverte confirme-t-elle que l’Afrique est le berceau de l’humanité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En Éthiopie, dans la vallée de l’Awash, le 24 novembre 1974 ; le squelette a plus de trois millions d’années.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D’une chanson des Beatles, « Lucy in the Sky with Diamonds », écoutée au campement le soir de la découverte.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les plus anciens fossiles d’ancêtres humains, comme Lucy, sont découverts en Afrique : c’est là que commence l’évolution humaine.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célèbre « Lucy », squelette d’Australopithèque découvert en Éthiopie en 1974, doit son nom à une chanson des Beatles que les chercheurs écoutaient le soir de la trouvaille ! Haute d’à peine 1,10 m, vieille de plus de 3 millions d’années, elle marchait déjà debout — l’Afrique est bien le berceau de l’humanité.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marche debout sur deux jambes, qui libère les mains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Fossile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d’être vivant conservé dans la roche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Évolution biologique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transformation du corps : taille, crâne, marche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Évolution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progrès des outils et des savoir-faire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étape à son progrès : a) Homo habilis ; b) Homo erectus ; d) Australopithèque ; e) Homo sapiens sapiens.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classement. a) Range dans l’ordre : Homo sapiens, Australopithèque, Homo erectus, Homo habilis. b) Qu’est-ce qu’une évolution « biologique » ? d) Qu’est-ce qu’une évolution « technique » ? e) Donne un exemple de chaque.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bipédie est-elle un progrès décisif ? b) Cite deux apports de la maîtrise du feu. d) Que révèlent les sépultures de Néandertal ? e) Pourquoi dit-on que l’Afrique est le berceau de l’humanité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premiers outils ; b) maîtrise du feu ; d) marche debout (bipédie) ; e) art des cavernes et agriculture.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une transformation du corps (taille, crâne, marche) ; d) un progrès des outils et des savoir-faire ; e) biologique : le cerveau qui grandit ; technique : du galet aménagé au biface.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libère les mains, qui peuvent porter, fabriquer, manier des outils ; b) cuire les aliments, se chauffer, s’éclairer, éloigner les bêtes (deux suffisent) ; d) une pensée symbolique : le souci des morts, peut-être des croyances ; e) parce que les plus anciens fossiles d’ancêtres humains y ont été découverts.</w:t>
      </w:r>
    </w:p>
    <w:p>
      <w:r>
        <w:br w:type="page"/>
      </w:r>
    </w:p>
    <w:p>
      <w:pPr>
        <w:spacing w:before="200" w:after="150"/>
        <w:jc w:val="center"/>
      </w:pPr>
      <w:bookmarkStart w:name="u1_l5" w:id="9"/>
      <w:r>
        <w:rPr>
          <w:b/>
          <w:bCs/>
          <w:i w:val="false"/>
          <w:iCs w:val="false"/>
          <w:color w:val="C00000"/>
          <w:sz w:val="32"/>
          <w:szCs w:val="32"/>
          <w:rFonts w:ascii="Times New Roman" w:cs="Times New Roman" w:eastAsia="Times New Roman" w:hAnsi="Times New Roman"/>
        </w:rPr>
        <w:t xml:space="preserve">SÉANCE 5 / 6 — RÉVISION DE L’UNITÉ I</w:t>
      </w:r>
      <w:bookmarkEnd w:id="9"/>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de témoignages parlés ; 5 étapes : thème, questionnaire, personnes, lieu,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Monter un projet d’enquête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l’apparition de l’Homme à l’écriture (−3 000) ; Paléolithique puis 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borner la Préhistoire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contemporaine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sur la frise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Paléolithique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taillée, chasse-cueillette, feu, nomadisme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 mode de vie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Néolithique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Pierre polie, agriculture, élevage, sédentarisation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révolution néolithique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Évolution de l’Homme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Australopithèque → habilis → erectus → neanderthalensis → sapiens → sapiens sapiens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Classifier les étapes biologiques et techniques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dans l’ordre les cinq étapes d’un projet d’Histoire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Trace la frise des périodes de la Préhistoire et de l’Histoire avec toutes les bornes.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trois caractéristiques du Paléolithique et trois du Néolithique.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Range les six étapes de l’évolution de l’Homme et associe un progrès à trois d’entre 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Situe sur la frise : −9 000, l’an 1200, 1515, 1960.</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Thème délimité dans le temps et l’espace ; questionnaire ; personnes ressources ; lieu de rencontre ; rendez-vous.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Paléolithique (→ −12 000), Néolithique (−12 000 → −3 000) ; Antiquité (−3 000 → 476), Moyen Âge (476 → 1492), Temps modernes (1492 → 1789), Époque contemporaine (1789 → nos jours).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Paléolithique : pierre taillée, chasse-cueillette, feu, nomadisme ; Néolithique : pierre polie, agriculture-élevage, sédentarisation (trois de chaque).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Australopithèque (bipédie), Homo habilis (premiers outils), Homo erectus (feu), Homo neanderthalensis (sépultures), Homo sapiens (homme moderne), Homo sapiens sapiens (art, agriculture).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−9 000 : Néolithique ; 1200 : Moyen Âge ; 1515 : Temps modernes ; 1960 : Époque contemporaine.</w:t>
      </w:r>
    </w:p>
    <w:p>
      <w:r>
        <w:br w:type="page"/>
      </w:r>
    </w:p>
    <w:p>
      <w:pPr>
        <w:spacing w:before="200" w:after="150"/>
        <w:jc w:val="center"/>
      </w:pPr>
      <w:bookmarkStart w:name="u1_l6" w:id="10"/>
      <w:r>
        <w:rPr>
          <w:b/>
          <w:bCs/>
          <w:i w:val="false"/>
          <w:iCs w:val="false"/>
          <w:color w:val="C00000"/>
          <w:sz w:val="32"/>
          <w:szCs w:val="32"/>
          <w:rFonts w:ascii="Times New Roman" w:cs="Times New Roman" w:eastAsia="Times New Roman" w:hAnsi="Times New Roman"/>
        </w:rPr>
        <w:t xml:space="preserve">SÉANCE 6 / 6 — SUJET D’EXAMEN — UNITÉ I</w:t>
      </w:r>
      <w:bookmarkEnd w:id="1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orale. b) Définis la Préhistoire. d) Donne l’étymologie de « Néolithique ». e) Quelles sont les quatre périodes de l’Histoire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 projet d’enquête. Ta classe enquête sur « la gare de notre ville de 1970 à 2000 ». a) Montre que ce thème est bien délimité. b) Rédige deux questions ouvertes du questionnaire. d) Propose deux personnes ressources. e) Pourquoi faut-il demander un rendez-vous à l’avance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frise chronologique. a) Trace la frise de la Préhistoire et de l’Histoire avec ses bornes. b) Place la découverte de l’écriture. d) Situe : −15 000, −5 000, l’an 1000. e) Pourquoi 476 est-il une borne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Paléolithique et Néolithique. Un site archéologique livre : des meules, des faucilles polies, des fonds de maisons, des poteries. a) À quelle période appartient-il ? b) Justifie par deux indices. d) Décris le mode de vie de ses habitants. e) Compare avec la vie au Paléolithique (deux différences).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L’évolution de l’Homme. a) Range : Homo erectus, Australopithèque, Homo sapiens, Homo habilis. b) Associe un progrès technique à deux de ces étapes. d) Distingue évolution biologique et évolution technique. e) Explique pourquoi « l’homme descend du singe » est une phrase fausse.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des témoignages parlés pour reconstituer le passé ; b) la période de l’apparition de l’Homme à la découverte de l’écriture vers −3 000 ; d) neos « nouveau » + lithos « pierre » : âge de la pierre polie ; e) Antiquité, Moyen Âge, Temps modernes, Époque contemporaine.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délimité dans l’espace (la gare de notre ville) et dans le temps (1970-2000) ; b) réponse libre — questions ouvertes et neutres ; d) un ancien cheminot, un commerçant du quartier (ou équivalents) ; e) par politesse et pour que le témoin se prépare et se rende disponible.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bornes : −12 000, −3 000, 476, 1492, 1789 ; b) vers −3 000, fin de la Préhistoire ; d) −15 000 : Paléolithique ; −5 000 : Néolithique ; 1000 : Moyen Âge ; e) chute de l’Empire romain d’Occident : fin de l’Antiquité.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au Néolithique ; b) outils polis et agricoles (meules, faucilles) + habitat fixe (maisons) ; d) agriculteurs-éleveurs sédentaires, produisant et stockant leur nourriture ; e) au Paléolithique : chasse-cueillette au lieu de l’agriculture, nomadisme au lieu des villages.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Australopithèque, Homo habilis, Homo erectus, Homo sapiens ; b) habilis : premiers outils ; erectus : maîtrise du feu ; d) biologique : le corps change ; technique : les outils progressent ; e) l’Homme et les singes actuels descendent d’ancêtres communs : les lignées se sont séparées, aucune n’engendre l’autre. Un point par item.</w:t>
      </w:r>
    </w:p>
    <w:p>
      <w:pPr>
        <w:spacing w:before="200" w:after="150"/>
        <w:jc w:val="center"/>
      </w:pPr>
      <w:bookmarkStart w:name="u2" w:id="11"/>
      <w:r>
        <w:rPr>
          <w:b/>
          <w:bCs/>
          <w:i w:val="false"/>
          <w:iCs w:val="false"/>
          <w:color w:val="C00000"/>
          <w:sz w:val="32"/>
          <w:szCs w:val="32"/>
          <w:rFonts w:ascii="Times New Roman" w:cs="Times New Roman" w:eastAsia="Times New Roman" w:hAnsi="Times New Roman"/>
        </w:rPr>
        <w:t xml:space="preserve">UNITÉ II — L’ANTIQUITÉ</w:t>
      </w:r>
      <w:bookmarkEnd w:id="1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de l’Antiquité, exploiter des traces du passé et interpréter les réalités sociales des grandes civilisations antiques.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2"/>
      <w:r>
        <w:rPr>
          <w:b/>
          <w:bCs/>
          <w:i w:val="false"/>
          <w:iCs w:val="false"/>
          <w:color w:val="C00000"/>
          <w:sz w:val="32"/>
          <w:szCs w:val="32"/>
          <w:rFonts w:ascii="Times New Roman" w:cs="Times New Roman" w:eastAsia="Times New Roman" w:hAnsi="Times New Roman"/>
        </w:rPr>
        <w:t xml:space="preserve">SÉANCE 1 / 8 — DÉLIMITER L’ANTIQUITÉ</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dans le temps et dans l’espace de l’Antiquité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l’Antiquité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dans le temps et dans l’espace les faits historiques de l’Antiquité.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antique, planisphère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dans le temps et dans l’espace les faits historiques de l’Antiquité.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Pyramides d’Égypte, temples grecs, routes romaines : ces merveilles appartiennent toutes à une même grande période — la première de l’Histoire. Mais quand commence-t-elle, quand finit-elle, et où se déroule-t-elle ? Avant de visiter les civilisations antiques, l’historien pose toujours ses deux repères : le temps et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l’Antiquité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bornes de l’Antiquité dans le temps ; Les espaces de l’Antiquité ; Lire la frise et la carte antiques.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Pourquoi l’écriture ouvre-t-elle l’Histoire ? » (d’après les manuels des historiens sur l’entrée dans l’Histoire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Antiquité : de l’écriture (vers −3 000) à la chute de Rome (476) ; quatre civilisations : Mésopotamie (−3 400/−2 900), Égypte (−2 700/−1 100), Grèce (−500/−323), Rome (−</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 espaces : vallées des fleuves puis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L’Antiquité commence en 476. b) L’écriture naît vers −3 000. d) La civilisation égyptienne est plus ancienne que la Mésopotamie. e) Rome existe déjà pendant la Grèce classique. Les repères. a) Donne les deux bornes de l’Antiquité et leurs événements. b) Date la civilisation mésopotamienne. d) Date la civilisation romaine. e) Quels sont les deux types d’espaces des civilisations antiques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a) vers −3 000 : invention de l’écriture ; 476 : chute de l’Empire romain d’Occident ; b) entre −3 400 et −2 900 ; d) de −753 à 476 ; e) les vallées des grands fleuves et les rives de la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L’Antiquité commence en 476. b) L’écriture naît vers −3 000. d) La civilisation égyptienne est plus ancienne que la Mésopotamie. e) Rome existe déjà pendant la Grèce classique.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L’ANTIQUITÉ</w:t>
      </w:r>
    </w:p>
    <w:p>
      <w:pPr>
        <w:spacing w:before="120" w:after="120"/>
        <w:jc w:val="center"/>
      </w:pPr>
      <w:r>
        <w:drawing>
          <wp:inline distT="0" distB="0" distL="0" distR="0">
            <wp:extent cx="4095750" cy="2286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86000"/>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Pyramides, temples grecs, routes romaines : une même période les a vus naître — la première de l’Histoire.</w:t>
      </w:r>
    </w:p>
    <w:p>
      <w:pPr>
        <w:spacing w:after="80" w:line="300"/>
        <w:jc w:val="both"/>
      </w:pPr>
      <w:r>
        <w:rPr>
          <w:b/>
          <w:bCs/>
          <w:i w:val="false"/>
          <w:iCs w:val="false"/>
          <w:color w:val="2E7D32"/>
          <w:sz w:val="26"/>
          <w:szCs w:val="26"/>
          <w:rFonts w:ascii="Times New Roman" w:cs="Times New Roman" w:eastAsia="Times New Roman" w:hAnsi="Times New Roman"/>
        </w:rPr>
        <w:t xml:space="preserve">1. Les bornes de l’Antiquité dans le temps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Antiquité</w:t>
      </w:r>
      <w:r>
        <w:rPr>
          <w:b w:val="false"/>
          <w:bCs w:val="false"/>
          <w:i w:val="false"/>
          <w:iCs w:val="false"/>
          <w:color w:val="000000"/>
          <w:sz w:val="24"/>
          <w:szCs w:val="24"/>
          <w:rFonts w:ascii="Times New Roman" w:cs="Times New Roman" w:eastAsia="Times New Roman" w:hAnsi="Times New Roman"/>
        </w:rPr>
        <w:t xml:space="preserve"> est la première période de l’Histoire : elle s’étend de l’invention de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vers −3 000, à la chute de l’Empire romain d’Occident, en 476 — près de 3 500 ans d’histoire.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Entre ces bornes, quatre grandes civilisations :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(entre −3 400 et −2 900),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(entre −2 700 et −1 100),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(entre −500 et −323) et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(entre −753 et 476). Elles ne se succèdent pas sagement : certaines se chevauchent —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naît en −753 alors que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brille encore.</w:t>
      </w:r>
    </w:p>
    <w:p>
      <w:pPr>
        <w:spacing w:after="80" w:line="300"/>
        <w:jc w:val="both"/>
      </w:pPr>
      <w:r>
        <w:rPr>
          <w:b/>
          <w:bCs/>
          <w:i w:val="false"/>
          <w:iCs w:val="false"/>
          <w:color w:val="2E7D32"/>
          <w:sz w:val="26"/>
          <w:szCs w:val="26"/>
          <w:rFonts w:ascii="Times New Roman" w:cs="Times New Roman" w:eastAsia="Times New Roman" w:hAnsi="Times New Roman"/>
        </w:rPr>
        <w:t xml:space="preserve">2. Les espaces de l’Antiquité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l’espace, tout se joue autour de deux pôles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vallées des grands fleuves — le Tigre et l’Euphrate pour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le Nil pour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 où l’eau permet l’agriculture et fait naître les premières villes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rives de la mer </w:t>
      </w:r>
      <w:r>
        <w:rPr>
          <w:b/>
          <w:bCs/>
          <w:i w:val="false"/>
          <w:iCs w:val="false"/>
          <w:color w:val="1F4E79"/>
          <w:sz w:val="24"/>
          <w:szCs w:val="24"/>
          <w:rFonts w:ascii="Times New Roman" w:cs="Times New Roman" w:eastAsia="Times New Roman" w:hAnsi="Times New Roman"/>
        </w:rPr>
        <w:t xml:space="preserve">Méditerranée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 où les bateaux transportent marchandises et idées.</w:t>
      </w:r>
    </w:p>
    <w:p>
      <w:pPr>
        <w:spacing w:after="80" w:line="300"/>
        <w:jc w:val="both"/>
      </w:pPr>
      <w:r>
        <w:rPr>
          <w:b/>
          <w:bCs/>
          <w:i w:val="false"/>
          <w:iCs w:val="false"/>
          <w:color w:val="2E7D32"/>
          <w:sz w:val="26"/>
          <w:szCs w:val="26"/>
          <w:rFonts w:ascii="Times New Roman" w:cs="Times New Roman" w:eastAsia="Times New Roman" w:hAnsi="Times New Roman"/>
        </w:rPr>
        <w:t xml:space="preserve">3. Lire la frise et la carte antiques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réflexes devant une frise antique : vérifier le signe des dates (−500 est avant Jésus-Christ), comparer les durées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dure seize siècles,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classique moins de deux), repérer les </w:t>
      </w:r>
      <w:r>
        <w:rPr>
          <w:b/>
          <w:bCs/>
          <w:i w:val="false"/>
          <w:iCs w:val="false"/>
          <w:color w:val="1F4E79"/>
          <w:sz w:val="24"/>
          <w:szCs w:val="24"/>
          <w:rFonts w:ascii="Times New Roman" w:cs="Times New Roman" w:eastAsia="Times New Roman" w:hAnsi="Times New Roman"/>
        </w:rPr>
        <w:t xml:space="preserve">chevauchement</w:t>
      </w:r>
      <w:r>
        <w:rPr>
          <w:b w:val="false"/>
          <w:bCs w:val="false"/>
          <w:i w:val="false"/>
          <w:iCs w:val="false"/>
          <w:color w:val="000000"/>
          <w:sz w:val="24"/>
          <w:szCs w:val="24"/>
          <w:rFonts w:ascii="Times New Roman" w:cs="Times New Roman" w:eastAsia="Times New Roman" w:hAnsi="Times New Roman"/>
        </w:rPr>
        <w:t xml:space="preserve">s. Sur la carte, on place chaque civilisation près de son eau nourricière : fleuve ou mer — l’eau est le secret des civilisations antiques.</w:t>
      </w:r>
    </w:p>
    <w:p>
      <w:pPr>
        <w:spacing w:before="120" w:after="120"/>
        <w:jc w:val="center"/>
      </w:pPr>
      <w:r>
        <w:drawing>
          <wp:inline distT="0" distB="0" distL="0" distR="0">
            <wp:extent cx="4762500" cy="2876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28765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Pourquoi l’écriture ouvre-t-elle l’Histoire ? — d’après les manuels des historiens sur l’entrée dans l’Histoire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Avant l’écriture, les hommes ne nous parlent que par leurs restes : un outil, un foyer, une tombe. L’historien devine, compare, suppose. Mais dès que les premiers signes sont gravés sur l’argile de Mésopotamie, vers −3 000, tout change : les hommes nous disent eux-mêmes leurs rois, leurs récoltes, leurs dieux et leurs querelles. C’est pourquoi nous faisons commencer l’Histoire à l’écriture — et c’est pourquoi l’Antiquité, première période de l’Histoire, s’ouvre dans les vallées des grands fleuves, là où l’écriture est née.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l’historien connaît-il les hommes d’avant l’écriture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Qu’est-ce que l’écriture change pour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l’Antiquité commence-t-elle dans les vallées des grands fleuves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Seulement par leurs restes matériels — outils, foyers, tombes — qu’il faut interpréter.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hommes témoignent directement : rois, récoltes, dieux, querelles ; l’historien lit au lieu de deviner.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l’écriture, qui ouvre l’Histoire, est née vers −3 000 en Mésopotamie, dans la vallée du Tigre et de l’Euphrate.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que l’Égypte élevait ses pyramides, Madagascar était encore... inhabitée ! Les premiers hommes n’ont abordé la Grande Île que bien après la fin de l’Antiquité. C’est pourquoi notre île n’a ni pyramide ni temple antique : son histoire humaine est l’une des plus jeunes du monde — un cas rare qui fascine les archéologues.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période de l’Histoire : de l’écriture (−3 000) à 476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Chevauchement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civilisations qui existent en même temps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caractères communs d’une société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Mare nostrum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notre mer » : nom romain de la Méditerranée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L’Antiquité commence en 476. b) L’écriture naît vers −3 000. d) La civilisation égyptienne est plus ancienne que la Mésopotamie. e) Rome existe déjà pendant la Grèce classique.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de l’Antiquité et leurs événements. b) Date la civilisation mésopotamienne. d) Date la civilisation romaine. e) Quels sont les deux types d’espaces des civilisations antiques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carte. a) Trace la frise de l’Antiquité et place les quatre civilisations. b) Laquelle dure le plus longtemps ? d) Lesquelles se chevauchent ? e) Associe chaque civilisation à son eau : Nil, Tigre-Euphrate, Méditerranée.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elle commence vers −3 000 et finit en 476 ; b) vrai ; d) faux : la Mésopotamie (−3 400) précède l’Égypte (−2 700) ; e) vrai : Rome naît en −753.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vers −3 000 : invention de l’écriture ; 476 : chute de l’Empire romain d’Occident ; b) entre −3 400 et −2 900 ; d) de −753 à 476 ; e) les vallées des grands fleuves et les rives de la Méditerranée.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conforme à la figure ; b) Rome : plus de douze siècles (−753 à 476) ; d) Grèce et Rome (et la fin de l’Égypte chevauche les débuts de Rome) ; e) Égypte-Nil ; Mésopotamie-Tigre et Euphrate ; Grèce et Rome-Méditerranée.</w:t>
      </w:r>
    </w:p>
    <w:p>
      <w:r>
        <w:br w:type="page"/>
      </w:r>
    </w:p>
    <w:p>
      <w:pPr>
        <w:spacing w:before="200" w:after="150"/>
        <w:jc w:val="center"/>
      </w:pPr>
      <w:bookmarkStart w:name="u2_l2" w:id="13"/>
      <w:r>
        <w:rPr>
          <w:b/>
          <w:bCs/>
          <w:i w:val="false"/>
          <w:iCs w:val="false"/>
          <w:color w:val="C00000"/>
          <w:sz w:val="32"/>
          <w:szCs w:val="32"/>
          <w:rFonts w:ascii="Times New Roman" w:cs="Times New Roman" w:eastAsia="Times New Roman" w:hAnsi="Times New Roman"/>
        </w:rPr>
        <w:t xml:space="preserve">SÉANCE 2 / 8 — LA NOTION DE CIVILISATION ET LA MÉSOPOTAMIE</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premières civilisations de la Mésopotamie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notion de civilisation et la Mésopotamie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la notion de civilisation et dégager les caractéristiques de la civilisation mésopotamienne.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Mésopotamie entre −3 400 et −2 900, documents,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 l’Antiquité et cite ses quatre grandes civilisations.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−3 000 à 476 ; Mésopotamie, Égypte, Grèce, 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la notion de civilisation et dégager les caractéristiques de la civilisation mésopotamienne.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deux fleuves du Proche-Orient, il y a plus de cinq mille ans, des villages de terre sont devenus des villes aux temples immenses ; des paysans sont devenus rois, prêtres, scribes ; et sur des tablettes d’argile, des signes ont commencé à parler. Là, pour la première fois, les hommes ont bâti une civilisation. Mais au fait — qu’est-ce qu’une civilisation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notion de civilisation et la Mésopotamie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qu’une civilisation ? ; La Mésopotamie, « pays entre les fleuves » ; La naissance de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murailles d’Uruk » (d’après l’Épopée de Gilgamesh, tablette I (Mésopotamie, vers −1 800)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civilisation = espace + organisation politique et sociale + valeurs culturelles et religieuses + économie ; Mésopotamie (Tigre-Euphrate, −3 400/−2 900) : premières villes (Uruk), ziggourats, rois et scribes,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définition. a) Cite les quatre éléments constitutifs d’une civilisation. b) Que signifie « Mésopotamie » ? d) Situe la civilisation mésopotamienne dans le temps. e) Cite la ville la plus célèbre de Mésopotamie. L’écriture. a) Quelle est la première forme d’écriture ? b) Que sont les cunéiformes ? d) Sur quel support écrivaient les scribes ? e) Pourquoi l’écriture est-elle née dans les villes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a) les pictogrammes, petits dessins représentant les choses ; b) des signes en forme de coins, gravés au roseau ; d) des tablettes d’argile ; e) parce qu’il fallait compter et administrer les récoltes, les troupeaux et les échanges des grandes villes.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définition. a) Cite les quatre éléments constitutifs d’une civilisation. b) Que signifie « Mésopotamie » ? d) Situe la civilisation mésopotamienne dans le temps. e) Cite la ville la plus célèbre de Mésopotamie.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NOTION DE CIVILISATION ET LA MÉSOPOTAMIE</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Entre le Tigre et l’Euphrate, des villages de terre sont devenus les premières villes de l’humanité.</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qu’une civilisation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civilisation</w:t>
      </w:r>
      <w:r>
        <w:rPr>
          <w:b w:val="false"/>
          <w:bCs w:val="false"/>
          <w:i w:val="false"/>
          <w:iCs w:val="false"/>
          <w:color w:val="000000"/>
          <w:sz w:val="24"/>
          <w:szCs w:val="24"/>
          <w:rFonts w:ascii="Times New Roman" w:cs="Times New Roman" w:eastAsia="Times New Roman" w:hAnsi="Times New Roman"/>
        </w:rPr>
        <w:t xml:space="preserve"> est l’ensemble des caractères communs d’une société : un espace géographique, une organisation politique et sociale, des valeurs culturelles et religieuses, et une organisation économique. C’est la carte d’identité complète d’un peuple : son territoire, ses chefs et sa société, ses croyances, sa manière de produire.</w:t>
      </w:r>
    </w:p>
    <w:p>
      <w:pPr>
        <w:spacing w:after="80" w:line="300"/>
        <w:jc w:val="both"/>
      </w:pPr>
      <w:r>
        <w:rPr>
          <w:b/>
          <w:bCs/>
          <w:i w:val="false"/>
          <w:iCs w:val="false"/>
          <w:color w:val="2E7D32"/>
          <w:sz w:val="26"/>
          <w:szCs w:val="26"/>
          <w:rFonts w:ascii="Times New Roman" w:cs="Times New Roman" w:eastAsia="Times New Roman" w:hAnsi="Times New Roman"/>
        </w:rPr>
        <w:t xml:space="preserve">2. La Mésopotamie, « pays entre les fleuves »</w:t>
      </w:r>
    </w:p>
    <w:p>
      <w:pPr>
        <w:spacing w:after="100" w:line="300"/>
        <w:jc w:val="both"/>
      </w:pP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signifie en grec « le pays entre les fleuves » : le Tigre et l’Euphrate, dont les crues déposent un limon fertile. L’</w:t>
      </w:r>
      <w:r>
        <w:rPr>
          <w:b/>
          <w:bCs/>
          <w:i w:val="false"/>
          <w:iCs w:val="false"/>
          <w:color w:val="1F4E79"/>
          <w:sz w:val="24"/>
          <w:szCs w:val="24"/>
          <w:rFonts w:ascii="Times New Roman" w:cs="Times New Roman" w:eastAsia="Times New Roman" w:hAnsi="Times New Roman"/>
        </w:rPr>
        <w:t xml:space="preserve">irrigation</w:t>
      </w:r>
      <w:r>
        <w:rPr>
          <w:b w:val="false"/>
          <w:bCs w:val="false"/>
          <w:i w:val="false"/>
          <w:iCs w:val="false"/>
          <w:color w:val="000000"/>
          <w:sz w:val="24"/>
          <w:szCs w:val="24"/>
          <w:rFonts w:ascii="Times New Roman" w:cs="Times New Roman" w:eastAsia="Times New Roman" w:hAnsi="Times New Roman"/>
        </w:rPr>
        <w:t xml:space="preserve"> y produit des récoltes si abondantes qu’une partie des hommes peut cesser de cultiver : artisans, prêtres, marchands, soldats apparaissent — la </w:t>
      </w:r>
      <w:r>
        <w:rPr>
          <w:b/>
          <w:bCs/>
          <w:i w:val="false"/>
          <w:iCs w:val="false"/>
          <w:color w:val="1F4E79"/>
          <w:sz w:val="24"/>
          <w:szCs w:val="24"/>
          <w:rFonts w:ascii="Times New Roman" w:cs="Times New Roman" w:eastAsia="Times New Roman" w:hAnsi="Times New Roman"/>
        </w:rPr>
        <w:t xml:space="preserve">ville</w:t>
      </w:r>
      <w:r>
        <w:rPr>
          <w:b w:val="false"/>
          <w:bCs w:val="false"/>
          <w:i w:val="false"/>
          <w:iCs w:val="false"/>
          <w:color w:val="000000"/>
          <w:sz w:val="24"/>
          <w:szCs w:val="24"/>
          <w:rFonts w:ascii="Times New Roman" w:cs="Times New Roman" w:eastAsia="Times New Roman" w:hAnsi="Times New Roman"/>
        </w:rPr>
        <w:t xml:space="preserve"> est née, entre −3 400 et −2 900.</w:t>
      </w:r>
    </w:p>
    <w:p>
      <w:pPr>
        <w:spacing w:after="100" w:line="300"/>
        <w:jc w:val="both"/>
      </w:pPr>
      <w:r>
        <w:rPr>
          <w:b/>
          <w:bCs/>
          <w:i w:val="false"/>
          <w:iCs w:val="false"/>
          <w:color w:val="1F4E79"/>
          <w:sz w:val="24"/>
          <w:szCs w:val="24"/>
          <w:rFonts w:ascii="Times New Roman" w:cs="Times New Roman" w:eastAsia="Times New Roman" w:hAnsi="Times New Roman"/>
        </w:rPr>
        <w:t xml:space="preserve">Uruk</w:t>
      </w:r>
      <w:r>
        <w:rPr>
          <w:b w:val="false"/>
          <w:bCs w:val="false"/>
          <w:i w:val="false"/>
          <w:iCs w:val="false"/>
          <w:color w:val="000000"/>
          <w:sz w:val="24"/>
          <w:szCs w:val="24"/>
          <w:rFonts w:ascii="Times New Roman" w:cs="Times New Roman" w:eastAsia="Times New Roman" w:hAnsi="Times New Roman"/>
        </w:rPr>
        <w:t xml:space="preserve">, la plus fameuse, aligne ses maisons autour d’une </w:t>
      </w:r>
      <w:r>
        <w:rPr>
          <w:b/>
          <w:bCs/>
          <w:i w:val="false"/>
          <w:iCs w:val="false"/>
          <w:color w:val="1F4E79"/>
          <w:sz w:val="24"/>
          <w:szCs w:val="24"/>
          <w:rFonts w:ascii="Times New Roman" w:cs="Times New Roman" w:eastAsia="Times New Roman" w:hAnsi="Times New Roman"/>
        </w:rPr>
        <w:t xml:space="preserve">ziggurat</w:t>
      </w:r>
      <w:r>
        <w:rPr>
          <w:b w:val="false"/>
          <w:bCs w:val="false"/>
          <w:i w:val="false"/>
          <w:iCs w:val="false"/>
          <w:color w:val="000000"/>
          <w:sz w:val="24"/>
          <w:szCs w:val="24"/>
          <w:rFonts w:ascii="Times New Roman" w:cs="Times New Roman" w:eastAsia="Times New Roman" w:hAnsi="Times New Roman"/>
        </w:rPr>
        <w:t xml:space="preserve">, tour-temple à étages qui touche le ciel des dieux ; la religion est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 de nombreux dieux, honorés par les prêtres. Au sommet, un roi gouverne, aménage le territoire — canaux, remparts, greniers — et fait régner l’ordre.</w:t>
      </w:r>
    </w:p>
    <w:p>
      <w:pPr>
        <w:spacing w:after="80" w:line="300"/>
        <w:jc w:val="both"/>
      </w:pPr>
      <w:r>
        <w:rPr>
          <w:b/>
          <w:bCs/>
          <w:i w:val="false"/>
          <w:iCs w:val="false"/>
          <w:color w:val="2E7D32"/>
          <w:sz w:val="26"/>
          <w:szCs w:val="26"/>
          <w:rFonts w:ascii="Times New Roman" w:cs="Times New Roman" w:eastAsia="Times New Roman" w:hAnsi="Times New Roman"/>
        </w:rPr>
        <w:t xml:space="preserve">3. La naissance de l’écriture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compter les sacs de grain et les troupeaux, les </w:t>
      </w:r>
      <w:r>
        <w:rPr>
          <w:b/>
          <w:bCs/>
          <w:i w:val="false"/>
          <w:iCs w:val="false"/>
          <w:color w:val="1F4E79"/>
          <w:sz w:val="24"/>
          <w:szCs w:val="24"/>
          <w:rFonts w:ascii="Times New Roman" w:cs="Times New Roman" w:eastAsia="Times New Roman" w:hAnsi="Times New Roman"/>
        </w:rPr>
        <w:t xml:space="preserve">scribes</w:t>
      </w:r>
      <w:r>
        <w:rPr>
          <w:b w:val="false"/>
          <w:bCs w:val="false"/>
          <w:i w:val="false"/>
          <w:iCs w:val="false"/>
          <w:color w:val="000000"/>
          <w:sz w:val="24"/>
          <w:szCs w:val="24"/>
          <w:rFonts w:ascii="Times New Roman" w:cs="Times New Roman" w:eastAsia="Times New Roman" w:hAnsi="Times New Roman"/>
        </w:rPr>
        <w:t xml:space="preserve"> inventent vers −3 500 les </w:t>
      </w:r>
      <w:r>
        <w:rPr>
          <w:b/>
          <w:bCs/>
          <w:i w:val="false"/>
          <w:iCs w:val="false"/>
          <w:color w:val="1F4E79"/>
          <w:sz w:val="24"/>
          <w:szCs w:val="24"/>
          <w:rFonts w:ascii="Times New Roman" w:cs="Times New Roman" w:eastAsia="Times New Roman" w:hAnsi="Times New Roman"/>
        </w:rPr>
        <w:t xml:space="preserve">pictogrammes</w:t>
      </w:r>
      <w:r>
        <w:rPr>
          <w:b w:val="false"/>
          <w:bCs w:val="false"/>
          <w:i w:val="false"/>
          <w:iCs w:val="false"/>
          <w:color w:val="000000"/>
          <w:sz w:val="24"/>
          <w:szCs w:val="24"/>
          <w:rFonts w:ascii="Times New Roman" w:cs="Times New Roman" w:eastAsia="Times New Roman" w:hAnsi="Times New Roman"/>
        </w:rPr>
        <w:t xml:space="preserve">, petits dessins des choses ; simplifiés en signes en forme de coins gravés au roseau sur l’argile, ils deviennent les </w:t>
      </w:r>
      <w:r>
        <w:rPr>
          <w:b/>
          <w:bCs/>
          <w:i w:val="false"/>
          <w:iCs w:val="false"/>
          <w:color w:val="1F4E79"/>
          <w:sz w:val="24"/>
          <w:szCs w:val="24"/>
          <w:rFonts w:ascii="Times New Roman" w:cs="Times New Roman" w:eastAsia="Times New Roman" w:hAnsi="Times New Roman"/>
        </w:rPr>
        <w:t xml:space="preserve">cunéiformes</w:t>
      </w:r>
      <w:r>
        <w:rPr>
          <w:b w:val="false"/>
          <w:bCs w:val="false"/>
          <w:i w:val="false"/>
          <w:iCs w:val="false"/>
          <w:color w:val="000000"/>
          <w:sz w:val="24"/>
          <w:szCs w:val="24"/>
          <w:rFonts w:ascii="Times New Roman" w:cs="Times New Roman" w:eastAsia="Times New Roman" w:hAnsi="Times New Roman"/>
        </w:rPr>
        <w:t xml:space="preserve"> (du latin cuneus, « coin ») : l’écriture est née, et avec elle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L’économie complète le tableau : agriculture irriguée, artisanat du métal et de la laine, échanges avec les pays voisins. Espace, pouvoir, croyances, économie : les quatre éléments s’assemblent —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est bien la première </w:t>
      </w:r>
      <w:r>
        <w:rPr>
          <w:b/>
          <w:bCs/>
          <w:i w:val="false"/>
          <w:iCs w:val="false"/>
          <w:color w:val="1F4E79"/>
          <w:sz w:val="24"/>
          <w:szCs w:val="24"/>
          <w:rFonts w:ascii="Times New Roman" w:cs="Times New Roman" w:eastAsia="Times New Roman" w:hAnsi="Times New Roman"/>
        </w:rPr>
        <w:t xml:space="preserve">civilisation</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200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2002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murailles d’Uruk — d’après l’Épopée de Gilgamesh, tablette I (Mésopotamie, vers −1 800)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Monte sur la muraille d’Uruk et parcours-la ! Examine ses fondations, observe son appareil de briques : vois si ses briques ne sont pas de terre cuite, et si les Sept Sages n’en ont pas posé eux-mêmes les assises ! Regarde la ville : un tiers pour les maisons, un tiers pour les jardins, un tiers pour le domaine du temple. C’est Gilgamesh, le roi, qui a bâti les remparts d’Uruk-les-clos et le temple sacré de l’Éanna.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éléments de la ville d’Uruk ce texte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nous apprend-il sur le rôle du roi en Mésopotamie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Retrouve dans le texte deux des quatre éléments constitutifs d’une civilisation.</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murailles de briques cuites, les maisons, les jardins et le domaine du temple : une vraie ville organisée.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 roi bâtit et aménage : remparts, temple — il organise le territoire et protège la ville, comme dans la leçon.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L’organisation politique (le roi Gilgamesh gouverne et bâtit) et les valeurs religieuses (le temple sacré de l’Éanna) ; on devine aussi l’espace (la ville) et l’économie (jardins).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tablettes d’argile de Mésopotamie ont mieux résisté au temps que bien des livres : cuites par les incendies qui détruisaient les palais, elles devenaient dures comme de la brique ! On en a retrouvé des centaines de milliers — listes de récoltes, contrats, lettres d’écoliers... et même les plus vieilles plaintes de clients mécontents de l’histoire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Mésopotamie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grec, « le pays entre les fleuves » (Tigre et Euphrate)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Ziggurat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tour-temple à étages dédiée aux dieux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Pictogramme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petit dessin représentant une chose, première écriture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Cunéiforme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en signes « en coin » gravés sur l’argile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définition. a) Cite les quatre éléments constitutifs d’une civilisation. b) Que signifie « Mésopotamie » ? d) Situe la civilisation mésopotamienne dans le temps. e) Cite la ville la plus célèbre de Mésopotamie.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L’écriture. a) Quelle est la première forme d’écriture ? b) Que sont les cunéiformes ? d) Sur quel support écrivaient les scribes ? e) Pourquoi l’écriture est-elle née dans les villes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Pourquoi les fleuves sont-ils indispensables à cette civilisation ? b) Qu’est-ce qu’une ziggurat ? d) La religion mésopotamienne est-elle monothéiste ou polythéiste ? e) Remplis la fiche des quatre rubriques pour la Mésopotamie.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pictogrammes, petits dessins représentant les choses ; b) des signes en forme de coins, gravés au roseau ; d) des tablettes d’argile ; e) parce qu’il fallait compter et administrer les récoltes, les troupeaux et les échanges des grandes villes.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leurs crues fertilisent la terre et l’irrigation permet les récoltes abondantes ; b) une tour-temple à étages dédiée aux dieux ; d) polythéiste : de nombreux dieux ; e) espace = entre Tigre et Euphrate ; pouvoir = rois et prêtres, ville d’Uruk ; croyances = dieux multiples, ziggourats ; économie = irrigation, artisanat, échanges.</w:t>
      </w:r>
    </w:p>
    <w:p>
      <w:r>
        <w:br w:type="page"/>
      </w:r>
    </w:p>
    <w:p>
      <w:pPr>
        <w:spacing w:before="200" w:after="150"/>
        <w:jc w:val="center"/>
      </w:pPr>
      <w:bookmarkStart w:name="u2_l3" w:id="14"/>
      <w:r>
        <w:rPr>
          <w:b/>
          <w:bCs/>
          <w:i w:val="false"/>
          <w:iCs w:val="false"/>
          <w:color w:val="C00000"/>
          <w:sz w:val="32"/>
          <w:szCs w:val="32"/>
          <w:rFonts w:ascii="Times New Roman" w:cs="Times New Roman" w:eastAsia="Times New Roman" w:hAnsi="Times New Roman"/>
        </w:rPr>
        <w:t xml:space="preserve">SÉANCE 3 / 8 — L’ÉGYPTE ANTIQUE, DON DU NIL</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L’Égypte antique et l’Égypte des pharaons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L’Égypte antique, don du Nil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égyptienne : le rôle du Nil, les étapes de son histoire et le pouvoir du pharaon.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l’Égypte, frise chronologique,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une civilisation et cite ses quatre éléments constitutifs.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Ensemble des caractères communs d’une société : espace, organisation politique et sociale, valeurs culturelles et religieuses,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égyptienne : le rôle du Nil, les étapes de son histoire et le pouvoir du pharaon.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fleuve traverse un désert immense ; chaque été, il déborde — et au lieu d’une catastrophe, c’est une bénédiction : ses eaux déposent une boue noire qui nourrit les champs. Autour de ce miracle annuel, un royaume s’est bâti pour trois mille ans, avec des rois-dieux, des pyramides et des moissons d’or. Bienvenue en Égypte, le « don du Nil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L’Égypte antique, don du Nil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Nil, source de vie ; Trois empires sur trois mille ans ; Le pharaon et la 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 L’Égypte est un don du Nil » » (d’après Hérodote, Histoires, livre II (vers −450)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 l’Égypte est un don du Nil » : crue, limon, irrigation, transport ; trois empires : Ancien (−2 700/−2 200, pyramides), Moyen (−2 050/−1 800), Nouvel (−1 600/−1 100, apogée) ; le pharaon cumule pouvoirs royal, religieux et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pharaon partage le pouvoir avec les prêtres. b) L’Ancien Empire est l’époque des grandes pyramides. d) La crue du Nil ruinait les paysans. e) Le désert protégeait l’Égypte. Le Nil. a) Explique la phrase « l’Égypte est un don du Nil ». b) Qu’est-ce que le limon ? d) Cite deux usages du fleuve en dehors de l’agriculture. e) Pourquoi dit-on que l’Égypte maîtrisait son 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pharaon partage le pouvoir avec les prêtres. b) L’Ancien Empire est l’époque des grandes pyramides. d) La crue du Nil ruinait les paysans. e) Le désert protégeait l’Égypte.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L’ÉGYPTE ANTIQUE, DON DU NIL</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été, la crue du Nil dépose la boue noire qui nourrit les champs : le miracle annuel de l’Égypte.</w:t>
      </w:r>
    </w:p>
    <w:p>
      <w:pPr>
        <w:spacing w:after="80" w:line="300"/>
        <w:jc w:val="both"/>
      </w:pPr>
      <w:r>
        <w:rPr>
          <w:b/>
          <w:bCs/>
          <w:i w:val="false"/>
          <w:iCs w:val="false"/>
          <w:color w:val="2E7D32"/>
          <w:sz w:val="26"/>
          <w:szCs w:val="26"/>
          <w:rFonts w:ascii="Times New Roman" w:cs="Times New Roman" w:eastAsia="Times New Roman" w:hAnsi="Times New Roman"/>
        </w:rPr>
        <w:t xml:space="preserve">1. Le Nil, source de vie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année, la </w:t>
      </w:r>
      <w:r>
        <w:rPr>
          <w:b/>
          <w:bCs/>
          <w:i w:val="false"/>
          <w:iCs w:val="false"/>
          <w:color w:val="1F4E79"/>
          <w:sz w:val="24"/>
          <w:szCs w:val="24"/>
          <w:rFonts w:ascii="Times New Roman" w:cs="Times New Roman" w:eastAsia="Times New Roman" w:hAnsi="Times New Roman"/>
        </w:rPr>
        <w:t xml:space="preserve">crue</w:t>
      </w:r>
      <w:r>
        <w:rPr>
          <w:b w:val="false"/>
          <w:bCs w:val="false"/>
          <w:i w:val="false"/>
          <w:iCs w:val="false"/>
          <w:color w:val="000000"/>
          <w:sz w:val="24"/>
          <w:szCs w:val="24"/>
          <w:rFonts w:ascii="Times New Roman" w:cs="Times New Roman" w:eastAsia="Times New Roman" w:hAnsi="Times New Roman"/>
        </w:rPr>
        <w:t xml:space="preserve"> recouvre la vallée et dépose le </w:t>
      </w:r>
      <w:r>
        <w:rPr>
          <w:b/>
          <w:bCs/>
          <w:i w:val="false"/>
          <w:iCs w:val="false"/>
          <w:color w:val="1F4E79"/>
          <w:sz w:val="24"/>
          <w:szCs w:val="24"/>
          <w:rFonts w:ascii="Times New Roman" w:cs="Times New Roman" w:eastAsia="Times New Roman" w:hAnsi="Times New Roman"/>
        </w:rPr>
        <w:t xml:space="preserve">limon</w:t>
      </w:r>
      <w:r>
        <w:rPr>
          <w:b w:val="false"/>
          <w:bCs w:val="false"/>
          <w:i w:val="false"/>
          <w:iCs w:val="false"/>
          <w:color w:val="000000"/>
          <w:sz w:val="24"/>
          <w:szCs w:val="24"/>
          <w:rFonts w:ascii="Times New Roman" w:cs="Times New Roman" w:eastAsia="Times New Roman" w:hAnsi="Times New Roman"/>
        </w:rPr>
        <w:t xml:space="preserve">, engrais naturel ; dès le retrait des eaux, les paysans sèment blé et orge dans la boue fertile — pendant que le désert, tout autour, protège le pays des invasions.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fleuve est aussi la grande route d’Égypte : barques de pêche, felouques de commerce, radeaux chargés des blocs de pierre 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Maîtriser l’eau — digues, bassins, canaux — fait de l’Égypte un modèle d’aménagement de l’espace : la richesse vient des conditions naturelles ET du travail organisé.</w:t>
      </w:r>
    </w:p>
    <w:p>
      <w:pPr>
        <w:spacing w:after="80" w:line="300"/>
        <w:jc w:val="both"/>
      </w:pPr>
      <w:r>
        <w:rPr>
          <w:b/>
          <w:bCs/>
          <w:i w:val="false"/>
          <w:iCs w:val="false"/>
          <w:color w:val="2E7D32"/>
          <w:sz w:val="26"/>
          <w:szCs w:val="26"/>
          <w:rFonts w:ascii="Times New Roman" w:cs="Times New Roman" w:eastAsia="Times New Roman" w:hAnsi="Times New Roman"/>
        </w:rPr>
        <w:t xml:space="preserve">2. Trois empires sur trois mille ans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Née dans la vallée du </w:t>
      </w:r>
      <w:r>
        <w:rPr>
          <w:b/>
          <w:bCs/>
          <w:i w:val="false"/>
          <w:iCs w:val="false"/>
          <w:color w:val="1F4E79"/>
          <w:sz w:val="24"/>
          <w:szCs w:val="24"/>
          <w:rFonts w:ascii="Times New Roman" w:cs="Times New Roman" w:eastAsia="Times New Roman" w:hAnsi="Times New Roman"/>
        </w:rPr>
        <w:t xml:space="preserve">Nil</w:t>
      </w:r>
      <w:r>
        <w:rPr>
          <w:b w:val="false"/>
          <w:bCs w:val="false"/>
          <w:i w:val="false"/>
          <w:iCs w:val="false"/>
          <w:color w:val="000000"/>
          <w:sz w:val="24"/>
          <w:szCs w:val="24"/>
          <w:rFonts w:ascii="Times New Roman" w:cs="Times New Roman" w:eastAsia="Times New Roman" w:hAnsi="Times New Roman"/>
        </w:rPr>
        <w:t xml:space="preserve">, la civilisation égyptienne traverse trois grandes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Ancien Empire</w:t>
      </w:r>
      <w:r>
        <w:rPr>
          <w:b w:val="false"/>
          <w:bCs w:val="false"/>
          <w:i w:val="false"/>
          <w:iCs w:val="false"/>
          <w:color w:val="000000"/>
          <w:sz w:val="24"/>
          <w:szCs w:val="24"/>
          <w:rFonts w:ascii="Times New Roman" w:cs="Times New Roman" w:eastAsia="Times New Roman" w:hAnsi="Times New Roman"/>
        </w:rPr>
        <w:t xml:space="preserve"> (−2 700 à −2 200) : l’époque des grandes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tombeaux des </w:t>
      </w:r>
      <w:r>
        <w:rPr>
          <w:b/>
          <w:bCs/>
          <w:i w:val="false"/>
          <w:iCs w:val="false"/>
          <w:color w:val="1F4E79"/>
          <w:sz w:val="24"/>
          <w:szCs w:val="24"/>
          <w:rFonts w:ascii="Times New Roman" w:cs="Times New Roman" w:eastAsia="Times New Roman" w:hAnsi="Times New Roman"/>
        </w:rPr>
        <w:t xml:space="preserve">pharaon</w:t>
      </w:r>
      <w:r>
        <w:rPr>
          <w:b w:val="false"/>
          <w:bCs w:val="false"/>
          <w:i w:val="false"/>
          <w:iCs w:val="false"/>
          <w:color w:val="000000"/>
          <w:sz w:val="24"/>
          <w:szCs w:val="24"/>
          <w:rFonts w:ascii="Times New Roman" w:cs="Times New Roman" w:eastAsia="Times New Roman" w:hAnsi="Times New Roman"/>
        </w:rPr>
        <w:t xml:space="preserv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Moyen Empire</w:t>
      </w:r>
      <w:r>
        <w:rPr>
          <w:b w:val="false"/>
          <w:bCs w:val="false"/>
          <w:i w:val="false"/>
          <w:iCs w:val="false"/>
          <w:color w:val="000000"/>
          <w:sz w:val="24"/>
          <w:szCs w:val="24"/>
          <w:rFonts w:ascii="Times New Roman" w:cs="Times New Roman" w:eastAsia="Times New Roman" w:hAnsi="Times New Roman"/>
        </w:rPr>
        <w:t xml:space="preserve"> (−2 050 à −1 800) : le royaume s’agrandit, les canaux se développent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Nouvel Empire</w:t>
      </w:r>
      <w:r>
        <w:rPr>
          <w:b w:val="false"/>
          <w:bCs w:val="false"/>
          <w:i w:val="false"/>
          <w:iCs w:val="false"/>
          <w:color w:val="000000"/>
          <w:sz w:val="24"/>
          <w:szCs w:val="24"/>
          <w:rFonts w:ascii="Times New Roman" w:cs="Times New Roman" w:eastAsia="Times New Roman" w:hAnsi="Times New Roman"/>
        </w:rPr>
        <w:t xml:space="preserve"> (−1 600 à −1 100) : l’Égypte à son apogée.</w:t>
      </w:r>
    </w:p>
    <w:p>
      <w:pPr>
        <w:spacing w:after="80" w:line="300"/>
        <w:jc w:val="both"/>
      </w:pPr>
      <w:r>
        <w:rPr>
          <w:b/>
          <w:bCs/>
          <w:i w:val="false"/>
          <w:iCs w:val="false"/>
          <w:color w:val="2E7D32"/>
          <w:sz w:val="26"/>
          <w:szCs w:val="26"/>
          <w:rFonts w:ascii="Times New Roman" w:cs="Times New Roman" w:eastAsia="Times New Roman" w:hAnsi="Times New Roman"/>
        </w:rPr>
        <w:t xml:space="preserve">3. Le pharaon et la société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pharaon</w:t>
      </w:r>
      <w:r>
        <w:rPr>
          <w:b w:val="false"/>
          <w:bCs w:val="false"/>
          <w:i w:val="false"/>
          <w:iCs w:val="false"/>
          <w:color w:val="000000"/>
          <w:sz w:val="24"/>
          <w:szCs w:val="24"/>
          <w:rFonts w:ascii="Times New Roman" w:cs="Times New Roman" w:eastAsia="Times New Roman" w:hAnsi="Times New Roman"/>
        </w:rPr>
        <w:t xml:space="preserve"> concentre tous les pouvoirs : il est roi (il gouverne et rend la justice), chef religieux (fils des dieux — la religion égyptienne est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et chef des armées. </w:t>
      </w:r>
      <w:r>
        <w:rPr>
          <w:b/>
          <w:bCs/>
          <w:i w:val="false"/>
          <w:iCs w:val="false"/>
          <w:color w:val="1F4E79"/>
          <w:sz w:val="24"/>
          <w:szCs w:val="24"/>
          <w:rFonts w:ascii="Times New Roman" w:cs="Times New Roman" w:eastAsia="Times New Roman" w:hAnsi="Times New Roman"/>
        </w:rPr>
        <w:t xml:space="preserve">Scribes</w:t>
      </w:r>
      <w:r>
        <w:rPr>
          <w:b w:val="false"/>
          <w:bCs w:val="false"/>
          <w:i w:val="false"/>
          <w:iCs w:val="false"/>
          <w:color w:val="000000"/>
          <w:sz w:val="24"/>
          <w:szCs w:val="24"/>
          <w:rFonts w:ascii="Times New Roman" w:cs="Times New Roman" w:eastAsia="Times New Roman" w:hAnsi="Times New Roman"/>
        </w:rPr>
        <w:t xml:space="preserve">, prêtres, artisans et une foule de paysans forment la société, pyramide humaine à l’image 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de pierre.</w:t>
      </w:r>
    </w:p>
    <w:p>
      <w:pPr>
        <w:spacing w:before="120" w:after="120"/>
        <w:jc w:val="center"/>
      </w:pPr>
      <w:r>
        <w:drawing>
          <wp:inline distT="0" distB="0" distL="0" distR="0">
            <wp:extent cx="4762500" cy="1905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 L’Égypte est un don du Nil » — d’après Hérodote, Histoires, livre II (vers −450)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L’Égypte où naviguent les Grecs est pour les Égyptiens une terre gagnée sur l’eau, un don du fleuve. Quand le Nil déborde, il inonde la plaine entière, et le pays tout entier devient une mer d’où émergent seulement les villes, comme les îles de la mer Égée. Quand les eaux se retirent, chacun sème son champ dans la boue laissée par le fleuve, puis attend la moisson. Nulle part ailleurs on ne récolte le fruit de la terre avec si peu de peine.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texte et de quand date-t-il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Décris avec les mots du texte ce qui se passe pendant et après la crue.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phrase « l’Égypte est un don du Nil » à l’aide du texte et de la leçon.</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Hérodote, voyageur et historien grec du Vᵉ siècle avant J.-C. (vers −450) — un témoin de l’Antiquité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Pendant la crue, le pays devient une mer d’où émergent les villes ; après, chacun sème dans la boue laissée par le fleuve et attend la moisson.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Sans la crue qui dépose le limon fertile et sans le fleuve qui transporte hommes et marchandises, l’Égypte ne serait qu’un désert : c’est le Nil qui fait vivre le pays.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grande pyramide de Khéops est restée le plus haut monument du monde pendant presque 4 000 ans : 146 mètres, 2,3 millions de blocs de plus de 2 tonnes chacun ! Et contrairement à la légende, elle ne fut pas bâtie par des esclaves mais par des ouvriers payés, nourris au pain et à la bière — leurs villages de chantier ont été retrouvés près du plateau de Gizeh.</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montée annuelle des eaux du fleuve qui inonde la vallée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Limon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boue fertile déposée par la crue, engrais naturel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Pharaon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roi d’Égypte : chef politique, religieux et militaire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Apogée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moment le plus brillant d’une civilisation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pharaon partage le pouvoir avec les prêtres. b) L’Ancien Empire est l’époque des grandes pyramides. d) La crue du Nil ruinait les paysans. e) Le désert protégeait l’Égypte.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Nil. a) Explique la phrase « l’Égypte est un don du Nil ». b) Qu’est-ce que le limon ? d) Cite deux usages du fleuve en dehors de l’agriculture. e) Pourquoi dit-on que l’Égypte maîtrisait son espace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empires et le pharaon. a) Range les trois empires avec leurs dates. b) Associe une caractéristique à chacun. d) Cite les trois pouvoirs du pharaon. e) Compare le pharaon et un président de la République actuel (une ressemblance, une différence).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concentre tous les pouvoirs ; b) vrai ; d) faux : elle fertilisait leurs champs ; e) vrai : il barrait la route aux envahisseurs.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Ancien (−2 700/−2 200), Moyen (−2 050/−1 800), Nouvel Empire (−1 600/−1 100) ; b) Ancien : grandes pyramides ; Moyen : conquêtes et canaux ; Nouvel : apogée ; d) roi, chef religieux, chef des armées ; e) ressemblance : chef de l’État et des armées ; différence : le pharaon n’est pas élu et il est considéré comme un dieu.</w:t>
      </w:r>
    </w:p>
    <w:p>
      <w:r>
        <w:br w:type="page"/>
      </w:r>
    </w:p>
    <w:p>
      <w:pPr>
        <w:spacing w:before="200" w:after="150"/>
        <w:jc w:val="center"/>
      </w:pPr>
      <w:bookmarkStart w:name="u2_l4" w:id="15"/>
      <w:r>
        <w:rPr>
          <w:b/>
          <w:bCs/>
          <w:i w:val="false"/>
          <w:iCs w:val="false"/>
          <w:color w:val="C00000"/>
          <w:sz w:val="32"/>
          <w:szCs w:val="32"/>
          <w:rFonts w:ascii="Times New Roman" w:cs="Times New Roman" w:eastAsia="Times New Roman" w:hAnsi="Times New Roman"/>
        </w:rPr>
        <w:t xml:space="preserve">SÉANCE 4 / 8 — LA GRÈCE : SPARTE, ATHÈNES ET LA DÉMOCRATIE</w:t>
      </w:r>
      <w:bookmarkEnd w:id="1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civilisation grecque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Grèce : Sparte, Athènes et la démocratie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grecque à travers les cités de Sparte et d’Athènes et l’origine de la démocratie.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Grèce,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Pourquoi dit-on que l’Égypte est un « don du Nil » ? Cite les trois pouvoirs du pharaon.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crue fertilise les terres et le fleuve fait vivre le pays ; le pharaon est roi, chef religieux et chef des armées.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grecque à travers les cités de Sparte et d’Athènes et l’origine de la démocratie.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une place ensoleillée, des milliers de citoyens lèvent la main pour voter la loi ; à quelques jours de marche, une autre cité dresse ses fils dès l’enfance au métier de soldat. Deux villes, deux mondes — et pourtant la même langue, les mêmes dieux, le même pays de montagnes et d’îles. La Grèce antique est un puzzle de cités... dont l’une a inventé un mot qui a changé le monde : 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Grèce : Sparte, Athènes et la démocratie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pays de cités indépendantes ; Sparte, la cité guerrière ; Athènes, berceau de la 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L’éloge de la démocratie athénienne » (d’après le discours de Périclès rapporté par Thucydide, La Guerre du Péloponnèse, livre II (vers −430)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Grèce (−500/−323) : cités indépendantes unies par la langue, les dieux, les Jeux ; Sparte = éducation et puissance militaires ; Athènes = démocratie (dêmos + kratos), citoyens avec droits et devoirs ; société inégalitaire : femmes, étrangers, esclaves exclus.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Sparte ou Athènes ? a) L’éducation militaire dès sept ans. b) L’assemblée des citoyens vote les lois. d) La cité la plus redoutée à la guerre. e) Le berceau de la démocratie. La démocratie. a) Donne l’étymologie du mot. b) Cite deux droits du citoyen athénien. d) Cite deux devoirs. e) Qui est exclu de la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a) dêmos « peuple » + kratos « pouvoir » : le pouvoir du peuple ; b) voter les lois, prendre la parole, être élu (deux suffisent) ; d) défendre la cité, respecter les lois ; e) les femmes, les étrangers et les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Sparte ou Athènes ? a) L’éducation militaire dès sept ans. b) L’assemblée des citoyens vote les lois. d) La cité la plus redoutée à la guerre. e) Le berceau de la démocratie.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GRÈCE : SPARTE, ATHÈNES ET LA DÉMOCRATIE</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À Athènes, des milliers de citoyens lèvent la main pour voter la loi : la démocratie est née.</w:t>
      </w:r>
    </w:p>
    <w:p>
      <w:pPr>
        <w:spacing w:after="80" w:line="300"/>
        <w:jc w:val="both"/>
      </w:pPr>
      <w:r>
        <w:rPr>
          <w:b/>
          <w:bCs/>
          <w:i w:val="false"/>
          <w:iCs w:val="false"/>
          <w:color w:val="2E7D32"/>
          <w:sz w:val="26"/>
          <w:szCs w:val="26"/>
          <w:rFonts w:ascii="Times New Roman" w:cs="Times New Roman" w:eastAsia="Times New Roman" w:hAnsi="Times New Roman"/>
        </w:rPr>
        <w:t xml:space="preserve">1. Un pays de cités indépendantes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Montagnes qui séparent, mer qui relie : chaque vallée, chaque île porte sa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polis</w:t>
      </w:r>
      <w:r>
        <w:rPr>
          <w:b w:val="false"/>
          <w:bCs w:val="false"/>
          <w:i w:val="false"/>
          <w:iCs w:val="false"/>
          <w:color w:val="000000"/>
          <w:sz w:val="24"/>
          <w:szCs w:val="24"/>
          <w:rFonts w:ascii="Times New Roman" w:cs="Times New Roman" w:eastAsia="Times New Roman" w:hAnsi="Times New Roman"/>
        </w:rPr>
        <w:t xml:space="preserve">), petit État avec sa ville, ses campagnes, ses lois. La civilisation grecque s’épanouit entre −500 et −323. Les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s se font la guerre, mais partagent la langue, les dieux de l’Olympe (religion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les poèmes d’Homère et les </w:t>
      </w:r>
      <w:r>
        <w:rPr>
          <w:b/>
          <w:bCs/>
          <w:i w:val="false"/>
          <w:iCs w:val="false"/>
          <w:color w:val="1F4E79"/>
          <w:sz w:val="24"/>
          <w:szCs w:val="24"/>
          <w:rFonts w:ascii="Times New Roman" w:cs="Times New Roman" w:eastAsia="Times New Roman" w:hAnsi="Times New Roman"/>
        </w:rPr>
        <w:t xml:space="preserve">Jeux olympiques</w:t>
      </w:r>
      <w:r>
        <w:rPr>
          <w:b w:val="false"/>
          <w:bCs w:val="false"/>
          <w:i w:val="false"/>
          <w:iCs w:val="false"/>
          <w:color w:val="000000"/>
          <w:sz w:val="24"/>
          <w:szCs w:val="24"/>
          <w:rFonts w:ascii="Times New Roman" w:cs="Times New Roman" w:eastAsia="Times New Roman" w:hAnsi="Times New Roman"/>
        </w:rPr>
        <w:t xml:space="preserve">, trêve sacrée où les athlètes concourent pour la gloire.</w:t>
      </w:r>
    </w:p>
    <w:p>
      <w:pPr>
        <w:spacing w:after="80" w:line="300"/>
        <w:jc w:val="both"/>
      </w:pPr>
      <w:r>
        <w:rPr>
          <w:b/>
          <w:bCs/>
          <w:i w:val="false"/>
          <w:iCs w:val="false"/>
          <w:color w:val="2E7D32"/>
          <w:sz w:val="26"/>
          <w:szCs w:val="26"/>
          <w:rFonts w:ascii="Times New Roman" w:cs="Times New Roman" w:eastAsia="Times New Roman" w:hAnsi="Times New Roman"/>
        </w:rPr>
        <w:t xml:space="preserve">2. Sparte, la cité guerrière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w:t>
      </w:r>
      <w:r>
        <w:rPr>
          <w:b/>
          <w:bCs/>
          <w:i w:val="false"/>
          <w:iCs w:val="false"/>
          <w:color w:val="1F4E79"/>
          <w:sz w:val="24"/>
          <w:szCs w:val="24"/>
          <w:rFonts w:ascii="Times New Roman" w:cs="Times New Roman" w:eastAsia="Times New Roman" w:hAnsi="Times New Roman"/>
        </w:rPr>
        <w:t xml:space="preserve">Sparte</w:t>
      </w:r>
      <w:r>
        <w:rPr>
          <w:b w:val="false"/>
          <w:bCs w:val="false"/>
          <w:i w:val="false"/>
          <w:iCs w:val="false"/>
          <w:color w:val="000000"/>
          <w:sz w:val="24"/>
          <w:szCs w:val="24"/>
          <w:rFonts w:ascii="Times New Roman" w:cs="Times New Roman" w:eastAsia="Times New Roman" w:hAnsi="Times New Roman"/>
        </w:rPr>
        <w:t xml:space="preserve">, l’enfant appartient à l’État ; à sept ans, le petit Spartiate entre dans une éducation militaire d’une dureté légendaire — endurance, obéissance, combat. L’armée spartiate est la plus redoutée de Grèce.</w:t>
      </w:r>
    </w:p>
    <w:p>
      <w:pPr>
        <w:spacing w:after="80" w:line="300"/>
        <w:jc w:val="both"/>
      </w:pPr>
      <w:r>
        <w:rPr>
          <w:b/>
          <w:bCs/>
          <w:i w:val="false"/>
          <w:iCs w:val="false"/>
          <w:color w:val="2E7D32"/>
          <w:sz w:val="26"/>
          <w:szCs w:val="26"/>
          <w:rFonts w:ascii="Times New Roman" w:cs="Times New Roman" w:eastAsia="Times New Roman" w:hAnsi="Times New Roman"/>
        </w:rPr>
        <w:t xml:space="preserve">3. Athènes, berceau de la démocratie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−500, les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s d’</w:t>
      </w:r>
      <w:r>
        <w:rPr>
          <w:b/>
          <w:bCs/>
          <w:i w:val="false"/>
          <w:iCs w:val="false"/>
          <w:color w:val="1F4E79"/>
          <w:sz w:val="24"/>
          <w:szCs w:val="24"/>
          <w:rFonts w:ascii="Times New Roman" w:cs="Times New Roman" w:eastAsia="Times New Roman" w:hAnsi="Times New Roman"/>
        </w:rPr>
        <w:t xml:space="preserve">Athènes</w:t>
      </w:r>
      <w:r>
        <w:rPr>
          <w:b w:val="false"/>
          <w:bCs w:val="false"/>
          <w:i w:val="false"/>
          <w:iCs w:val="false"/>
          <w:color w:val="000000"/>
          <w:sz w:val="24"/>
          <w:szCs w:val="24"/>
          <w:rFonts w:ascii="Times New Roman" w:cs="Times New Roman" w:eastAsia="Times New Roman" w:hAnsi="Times New Roman"/>
        </w:rPr>
        <w:t xml:space="preserve"> renversent les tyrans et fondent 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 dêmos, le peuple ; kratos, le pouvoir. À l’assemblée (l’</w:t>
      </w:r>
      <w:r>
        <w:rPr>
          <w:b/>
          <w:bCs/>
          <w:i w:val="false"/>
          <w:iCs w:val="false"/>
          <w:color w:val="1F4E79"/>
          <w:sz w:val="24"/>
          <w:szCs w:val="24"/>
          <w:rFonts w:ascii="Times New Roman" w:cs="Times New Roman" w:eastAsia="Times New Roman" w:hAnsi="Times New Roman"/>
        </w:rPr>
        <w:t xml:space="preserve">Ecclésia</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s votent les lois, décident la guerre et la paix, élisent et contrôlent les magistrats. Être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 donne des droits (voter, parler, être élu) et des devoirs (défendre la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 respecter ses lois).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la société reste inégalitaire : femmes, étrangers et esclaves — pourtant majoritaires — n’ont pas la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neté ; l’économie (artisanat, commerce maritime, oliviers et vignes) repose largement sur eux. Imparfaite, 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athénienne n’en reste pas moins l’ancêtre de la nôtre.</w:t>
      </w:r>
    </w:p>
    <w:p>
      <w:pPr>
        <w:spacing w:before="120" w:after="120"/>
        <w:jc w:val="center"/>
      </w:pPr>
      <w:r>
        <w:drawing>
          <wp:inline distT="0" distB="0" distL="0" distR="0">
            <wp:extent cx="4762500" cy="2352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L’éloge de la démocratie athénienne — d’après le discours de Périclès rapporté par Thucydide, La Guerre du Péloponnèse, livre II (vers −430)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Notre régime politique ne copie pas les lois des autres : nous servons de modèle plutôt que d’imiter. Parce que l’État est administré dans l’intérêt du grand nombre et non d’une minorité, notre régime a pris le nom de démocratie. Dans les affaires privées, tous sont égaux devant la loi ; dans la vie publique, chacun obtient la considération selon son mérite, et la pauvreté n’empêche personne de servir la cité s’il en est capable.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prononce ce discours et d’où vient le nom « démocratie » selon le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principes de la démocratie athénienne énoncés dans l’extrait.</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leçon montre pourtant une limite de cette démocratie : laquelle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Périclès, chef athénien du Vᵉ siècle avant J.-C. ; le régime se nomme démocratie parce que l’État est administré dans l’intérêt du grand nombre, non d’une minorité.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L’égalité de tous devant la loi, et l’accès aux responsabilités selon le mérite, sans que la pauvreté soit un obstacle.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 grand nombre » exclut en réalité les femmes, les étrangers et les esclaves — pourtant majoritaires : seuls les hommes libres nés de parents athéniens sont citoyens.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Aux Jeux olympiques antiques, toutes les guerres s’arrêtaient : la « trêve sacrée » protégeait athlètes et spectateurs sur les routes de Grèce. Créés en −776 en l’honneur de Zeus, les Jeux ont duré plus de mille ans — et quand ils ont repris vie en 1896, c’est tout naturellement à Athènes qu’ils se sont rallumés. Madagascar y participe depuis 1964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Polis (cité)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petit État grec : une ville, ses campagnes, ses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dêmos « peuple » + kratos « pouvoir » : le pouvoir du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Ecclésia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des citoyens d’Athènes qui vote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membre de la cité ayant des droits et des devoirs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Sparte ou Athènes ? a) L’éducation militaire dès sept ans. b) L’assemblée des citoyens vote les lois. d) La cité la plus redoutée à la guerre. e) Le berceau de la démocratie.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démocratie. a) Donne l’étymologie du mot. b) Cite deux droits du citoyen athénien. d) Cite deux devoirs. e) Qui est exclu de la citoyenneté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Synthèse. a) Pourquoi la Grèce est-elle divisée en cités ? b) Cite trois points communs entre les cités. d) Compare l’éducation spartiate et athénienne. e) En quoi notre République actuelle hérite-t-elle d’Athènes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Sparte ; b) Athènes ; d) Sparte ; e) Athènes.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dêmos « peuple » + kratos « pouvoir » : le pouvoir du peuple ; b) voter les lois, prendre la parole, être élu (deux suffisent) ; d) défendre la cité, respecter les lois ; e) les femmes, les étrangers et les esclaves.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montagnes et les îles séparent les communautés, chacune forme son petit État ; b) la langue, les dieux et la religion, les Jeux olympiques (aussi : Homère) ; d) Sparte : militaire et dure ; Athènes : lettres, sports et arts ; e) le vote des citoyens, les droits et devoirs, les assemblées élues.</w:t>
      </w:r>
    </w:p>
    <w:p>
      <w:r>
        <w:br w:type="page"/>
      </w:r>
    </w:p>
    <w:p>
      <w:pPr>
        <w:spacing w:before="200" w:after="150"/>
        <w:jc w:val="center"/>
      </w:pPr>
      <w:bookmarkStart w:name="u2_l5" w:id="16"/>
      <w:r>
        <w:rPr>
          <w:b/>
          <w:bCs/>
          <w:i w:val="false"/>
          <w:iCs w:val="false"/>
          <w:color w:val="C00000"/>
          <w:sz w:val="32"/>
          <w:szCs w:val="32"/>
          <w:rFonts w:ascii="Times New Roman" w:cs="Times New Roman" w:eastAsia="Times New Roman" w:hAnsi="Times New Roman"/>
        </w:rPr>
        <w:t xml:space="preserve">SÉANCE 5 / 8 — L’EMPIRE ROMAIN : DE LA LÉGENDE À L’HISTOIRE</w:t>
      </w:r>
      <w:bookmarkEnd w:id="1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L’Empire romain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L’Empire romain : de la légende à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retracer l’évolution de l’histoire romaine — royauté, République, Empire — et caractériser la civilisation romaine.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Rome et planisphère, frise chronologique, textes et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démocratie et où est-elle 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pouvoir du peuple : les citoyens votent les lois ; née à Athènes vers −500.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retracer l’évolution de l’histoire romaine — royauté, République, Empire — et caractériser la civilisation romaine.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légende raconte que deux jumeaux abandonnés, Romulus et Remus, furent allaités par une louve ; devenu grand, Romulus traça le sillon d’une ville sur sept collines : Rome, en −753. Légende ? Sans doute. Mais les archéologues, eux, ont bel et bien retrouvé les cabanes du VIIIᵉ siècle avant J.-C. sous le forum. De ce village de bergers naîtra le plus vaste empire de 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L’Empire romain : de la légende à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 la légende à l’Histoire ; Trois régimes successifs ; La civilisation romaine.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louve, Romulus et Remus » (d’après Tite-Live, Histoire romaine, livre I (vers −27)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Rome : mythe de Romulus et Remus + preuves archéologiques ; royauté étrusque (−600/−509), République (−509/−27, sénat et magistrats élus),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empereur tout-puissant) ; légions, voies romaines, Méditerranée centre de l’Empire ; essor du christianisme ; chute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son événement : a) −753 ; b) −509 ; d) 27 ; e) 476. Les régimes. a) Qui gouverne pendant la République ? b) Que signifie res publica ? d) Qui gouverne pendant l’Empire ? e) Pourquoi les Romains ont-ils chassé leurs rois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a) le sénat et des magistrats élus par les citoyens ; b) « la chose publique » : l’État appartient aux citoyens ; d) l’empereur, qui concentre tous les pouvoirs ; e) pour que le pouvoir n’appartienne plus jamais à un seul homme — du moins jusqu’à l’Empire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son événement : a) −753 ; b) −509 ; d) 27 ; e) 476.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L’EMPIRE ROMAIN : DE LA LÉGENDE À L’HISTOIRE</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village de bergers sur sept collines au plus vaste empire de l’Antiquité : l’aventure romaine.</w:t>
      </w:r>
    </w:p>
    <w:p>
      <w:pPr>
        <w:spacing w:after="80" w:line="300"/>
        <w:jc w:val="both"/>
      </w:pPr>
      <w:r>
        <w:rPr>
          <w:b/>
          <w:bCs/>
          <w:i w:val="false"/>
          <w:iCs w:val="false"/>
          <w:color w:val="2E7D32"/>
          <w:sz w:val="26"/>
          <w:szCs w:val="26"/>
          <w:rFonts w:ascii="Times New Roman" w:cs="Times New Roman" w:eastAsia="Times New Roman" w:hAnsi="Times New Roman"/>
        </w:rPr>
        <w:t xml:space="preserve">1. De la légende à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mythe de la louve raconte ce que les Romains voulaient croire ; 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 cabanes, tombes, murailles exhumées — établit ce qui fut. L’historien utilise les deux : le mythe dit les valeurs d’un peuple, la fouille dit les faits.</w:t>
      </w:r>
    </w:p>
    <w:p>
      <w:pPr>
        <w:spacing w:after="80" w:line="300"/>
        <w:jc w:val="both"/>
      </w:pPr>
      <w:r>
        <w:rPr>
          <w:b/>
          <w:bCs/>
          <w:i w:val="false"/>
          <w:iCs w:val="false"/>
          <w:color w:val="2E7D32"/>
          <w:sz w:val="26"/>
          <w:szCs w:val="26"/>
          <w:rFonts w:ascii="Times New Roman" w:cs="Times New Roman" w:eastAsia="Times New Roman" w:hAnsi="Times New Roman"/>
        </w:rPr>
        <w:t xml:space="preserve">2. Trois régimes successifs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 −753 à 476, Rome change trois fois de gouvernement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royauté étrusque</w:t>
      </w:r>
      <w:r>
        <w:rPr>
          <w:b w:val="false"/>
          <w:bCs w:val="false"/>
          <w:i w:val="false"/>
          <w:iCs w:val="false"/>
          <w:color w:val="000000"/>
          <w:sz w:val="24"/>
          <w:szCs w:val="24"/>
          <w:rFonts w:ascii="Times New Roman" w:cs="Times New Roman" w:eastAsia="Times New Roman" w:hAnsi="Times New Roman"/>
        </w:rPr>
        <w:t xml:space="preserve"> (−600 à −509) : les rois bâtissent et drainent le forum ; en −509, les Romains les chassent — plus jamais de roi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(−509 à −27) : res publica, « la chose publique » — le pouvoir appartient au </w:t>
      </w:r>
      <w:r>
        <w:rPr>
          <w:b/>
          <w:bCs/>
          <w:i w:val="false"/>
          <w:iCs w:val="false"/>
          <w:color w:val="1F4E79"/>
          <w:sz w:val="24"/>
          <w:szCs w:val="24"/>
          <w:rFonts w:ascii="Times New Roman" w:cs="Times New Roman" w:eastAsia="Times New Roman" w:hAnsi="Times New Roman"/>
        </w:rPr>
        <w:t xml:space="preserve">sénat</w:t>
      </w:r>
      <w:r>
        <w:rPr>
          <w:b w:val="false"/>
          <w:bCs w:val="false"/>
          <w:i w:val="false"/>
          <w:iCs w:val="false"/>
          <w:color w:val="000000"/>
          <w:sz w:val="24"/>
          <w:szCs w:val="24"/>
          <w:rFonts w:ascii="Times New Roman" w:cs="Times New Roman" w:eastAsia="Times New Roman" w:hAnsi="Times New Roman"/>
        </w:rPr>
        <w:t xml:space="preserve"> et à des </w:t>
      </w:r>
      <w:r>
        <w:rPr>
          <w:b/>
          <w:bCs/>
          <w:i w:val="false"/>
          <w:iCs w:val="false"/>
          <w:color w:val="1F4E79"/>
          <w:sz w:val="24"/>
          <w:szCs w:val="24"/>
          <w:rFonts w:ascii="Times New Roman" w:cs="Times New Roman" w:eastAsia="Times New Roman" w:hAnsi="Times New Roman"/>
        </w:rPr>
        <w:t xml:space="preserve">magistrats</w:t>
      </w:r>
      <w:r>
        <w:rPr>
          <w:b w:val="false"/>
          <w:bCs w:val="false"/>
          <w:i w:val="false"/>
          <w:iCs w:val="false"/>
          <w:color w:val="000000"/>
          <w:sz w:val="24"/>
          <w:szCs w:val="24"/>
          <w:rFonts w:ascii="Times New Roman" w:cs="Times New Roman" w:eastAsia="Times New Roman" w:hAnsi="Times New Roman"/>
        </w:rPr>
        <w:t xml:space="preserve"> élus pour un an ; conquérante, elle soumet l’Italie puis la Méditerranée, mais les guerres civiles l’épuisent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(27 à 476) : Octave devient Auguste, premier empereur ; un homme concentre tous les pouvoirs.</w:t>
      </w:r>
    </w:p>
    <w:p>
      <w:pPr>
        <w:spacing w:after="80" w:line="300"/>
        <w:jc w:val="both"/>
      </w:pPr>
      <w:r>
        <w:rPr>
          <w:b/>
          <w:bCs/>
          <w:i w:val="false"/>
          <w:iCs w:val="false"/>
          <w:color w:val="2E7D32"/>
          <w:sz w:val="26"/>
          <w:szCs w:val="26"/>
          <w:rFonts w:ascii="Times New Roman" w:cs="Times New Roman" w:eastAsia="Times New Roman" w:hAnsi="Times New Roman"/>
        </w:rPr>
        <w:t xml:space="preserve">3. La civilisation romaine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légions</w:t>
      </w:r>
      <w:r>
        <w:rPr>
          <w:b w:val="false"/>
          <w:bCs w:val="false"/>
          <w:i w:val="false"/>
          <w:iCs w:val="false"/>
          <w:color w:val="000000"/>
          <w:sz w:val="24"/>
          <w:szCs w:val="24"/>
          <w:rFonts w:ascii="Times New Roman" w:cs="Times New Roman" w:eastAsia="Times New Roman" w:hAnsi="Times New Roman"/>
        </w:rPr>
        <w:t xml:space="preserve"> gardent des frontières immenses ; les </w:t>
      </w:r>
      <w:r>
        <w:rPr>
          <w:b/>
          <w:bCs/>
          <w:i w:val="false"/>
          <w:iCs w:val="false"/>
          <w:color w:val="1F4E79"/>
          <w:sz w:val="24"/>
          <w:szCs w:val="24"/>
          <w:rFonts w:ascii="Times New Roman" w:cs="Times New Roman" w:eastAsia="Times New Roman" w:hAnsi="Times New Roman"/>
        </w:rPr>
        <w:t xml:space="preserve">voies romaines</w:t>
      </w:r>
      <w:r>
        <w:rPr>
          <w:b w:val="false"/>
          <w:bCs w:val="false"/>
          <w:i w:val="false"/>
          <w:iCs w:val="false"/>
          <w:color w:val="000000"/>
          <w:sz w:val="24"/>
          <w:szCs w:val="24"/>
          <w:rFonts w:ascii="Times New Roman" w:cs="Times New Roman" w:eastAsia="Times New Roman" w:hAnsi="Times New Roman"/>
        </w:rPr>
        <w:t xml:space="preserve"> dallées relient les provinces (« tous les chemins mènent à Rome ») ; les villes se couvrent de forums, thermes, théâtres, aqueducs. La Méditerranée devient le centre de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mare nostrum</w:t>
      </w:r>
      <w:r>
        <w:rPr>
          <w:b w:val="false"/>
          <w:bCs w:val="false"/>
          <w:i w:val="false"/>
          <w:iCs w:val="false"/>
          <w:color w:val="000000"/>
          <w:sz w:val="24"/>
          <w:szCs w:val="24"/>
          <w:rFonts w:ascii="Times New Roman" w:cs="Times New Roman" w:eastAsia="Times New Roman" w:hAnsi="Times New Roman"/>
        </w:rPr>
        <w:t xml:space="preserve">, « notre mer » : blé d’Égypte, huile d’Espagne, artisanat de Gaule y circulent.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religion, polythéiste, accueille peu à peu une nouveauté venue de Palestine :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d’abord persécuté, autorisé en 313, religion officielle à la fin de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En 476, les invasions germaniques renversent le dernier empereur d’Occident : l’Antiquité s’achève.</w:t>
      </w:r>
    </w:p>
    <w:p>
      <w:pPr>
        <w:spacing w:before="120" w:after="120"/>
        <w:jc w:val="center"/>
      </w:pPr>
      <w:r>
        <w:drawing>
          <wp:inline distT="0" distB="0" distL="0" distR="0">
            <wp:extent cx="4762500" cy="1905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louve, Romulus et Remus — d’après Tite-Live, Histoire romaine, livre I (vers −27)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roi ordonna de jeter les jumeaux dans le fleuve. Mais le Tibre, débordé, déposa doucement le berceau sur la rive. Une louve, descendue des collines pour boire, entendit les vagissements des enfants et, loin de les dévorer, leur présenta ses mamelles avec tant de douceur que le berger royal Faustulus la trouva les léchant. Il recueillit les enfants et les confia à sa femme. Devenus grands, Romulus et Remus voulurent fonder une ville à l’endroit même où ils avaient été exposés.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Raconte en une phrase ce que la légende rapporte.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l’historien ne peut-il pas prendre ce récit pour un fait prouvé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confirment pourtant les fouilles archéologiques menées à Rome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Deux jumeaux abandonnés, sauvés par une louve puis recueillis par un berger, fondent plus tard Rome à l’endroit de leur sauvetage.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C’est un mythe écrit des siècles après les faits, rempli de merveilleux (la louve nourricière) : il dit les valeurs des Romains, pas les faits prouvés.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des villages de cabanes existaient bien sur les collines de Rome au VIIIᵉ siècle avant J.-C. — la date légendaire de −753 correspond à une réalité archéologique.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voies romaines étaient si bien construites — quatre couches de pierres, bornes milliaires, ponts et tunnels — que certaines servent encore de routes aujourd’hui, vingt siècles plus tard ! Le réseau atteignait 400 000 kilomètres, dix fois le tour de la Terre. Et notre mot « route » vient du latin via rupta... comme « rupture »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 publica, « la chose publique » : l’État appartient aux citoyens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Sénat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conseil des grandes familles qui dirige la République romaine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 unité de l’armée romaine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Empereur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qui concentre tous les pouvoirs à Rome après 27</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son événement : a) −753 ; b) −509 ; d) 27 ; e) 476.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régimes. a) Qui gouverne pendant la République ? b) Que signifie res publica ? d) Qui gouverne pendant l’Empire ? e) Pourquoi les Romains ont-ils chassé leurs rois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Légende et civilisation. a) Raconte brièvement le mythe de Romulus et Remus. b) Que prouvent les fouilles archéologiques ? d) Cite trois réalisations de la civilisation romaine. e) Pourquoi appelle-t-on la Méditerranée « le centre de l’Empire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sénat et des magistrats élus par les citoyens ; b) « la chose publique » : l’État appartient aux citoyens ; d) l’empereur, qui concentre tous les pouvoirs ; e) pour que le pouvoir n’appartienne plus jamais à un seul homme — du moins jusqu’à l’Empire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deux jumeaux abandonnés, allaités par une louve ; Romulus fonde Rome en −753 ; b) que des villages existaient bien sur les collines de Rome au VIIIᵉ siècle avant J.-C. ; d) les voies romaines, les aqueducs, les villes (forums, thermes, théâtres) — trois parmi d’autres ; e) parce que toutes les provinces l’entourent et que les échanges y circulent : mare nostrum, « notre mer ».</w:t>
      </w:r>
    </w:p>
    <w:p>
      <w:r>
        <w:br w:type="page"/>
      </w:r>
    </w:p>
    <w:p>
      <w:pPr>
        <w:spacing w:before="200" w:after="150"/>
        <w:jc w:val="center"/>
      </w:pPr>
      <w:bookmarkStart w:name="u2_l6" w:id="17"/>
      <w:r>
        <w:rPr>
          <w:b/>
          <w:bCs/>
          <w:i w:val="false"/>
          <w:iCs w:val="false"/>
          <w:color w:val="C00000"/>
          <w:sz w:val="32"/>
          <w:szCs w:val="32"/>
          <w:rFonts w:ascii="Times New Roman" w:cs="Times New Roman" w:eastAsia="Times New Roman" w:hAnsi="Times New Roman"/>
        </w:rPr>
        <w:t xml:space="preserve">SÉANCE 6 / 8 — L’HÉRITAGE DES CIVILISATIONS ANTIQUES À MADAGASCAR</w:t>
      </w:r>
      <w:bookmarkEnd w:id="1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l’héritage des civilisations antiques à Madagascar et expliquer les concepts de démocratie et de citoyenneté.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photos, croquis des héritages antiques,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régimes de l’histoire romaine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Royauté étrusque (−600/−509),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l’héritage des civilisations antiques à Madagascar et expliquer les concepts de démocratie et de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Aucun légionnaire romain n’a jamais débarqué à Madagascar, aucun temple grec ne se dresse sur nos collines. Et pourtant... la route pavée qui monte vers le Rova, le canal qui irrigue les rizières, le stade où courent nos athlètes, l’urne où votent nos parents : l’Antiquité est partout autour de nous. Comment ses inventions sont-elles arrivées jusqu’à la Grande Île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L’héritage des civilisations antiques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héritage transmis par relais ; L’inventaire des héritages ; L’héritage le plus précieux : la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souveraineté appartient au peuple » (d’après la Constitution de la République de Madagascar (2010), article 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héritages antiques à Madagascar : infrastructures (routes pavées, irrigation, charrue), système militaire (légions), culture (Jeux olympiques, théâtres), politique (démocratie, République, droits et devoirs du citoyen) — transmis par relais à travers les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héritage à sa civilisation d’origine : a) la démocratie ; b) la République ; d) les Jeux olympiques ; e) les grands systèmes d’irrigation. Autour de toi. a) Cite deux infrastructures d’origine antique visibles à Madagascar. b) Cite un héritage culturel ou sportif. d) Cite deux droits du citoyen malgache. e) Cite deux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a) les routes pavées et les canaux d’irrigation des rizières (aussi : la charrue) ; b) les Jeux olympiques ou le théâtre ; d) voter, s’exprimer, être candidat (deux suffisent) ; e) respecter les lois, payer l’impôt, défendre la patrie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héritage à sa civilisation d’origine : a) la démocratie ; b) la République ; d) les Jeux olympiques ; e) les grands systèmes d’irrigation.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L’HÉRITAGE DES CIVILISATIONS ANTIQUES À MADAGASCAR</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La route pavée du Rova, les canaux des rizières, l’urne électorale : l’Antiquité est partout autour de nous.</w:t>
      </w:r>
    </w:p>
    <w:p>
      <w:pPr>
        <w:spacing w:after="80" w:line="300"/>
        <w:jc w:val="both"/>
      </w:pPr>
      <w:r>
        <w:rPr>
          <w:b/>
          <w:bCs/>
          <w:i w:val="false"/>
          <w:iCs w:val="false"/>
          <w:color w:val="2E7D32"/>
          <w:sz w:val="26"/>
          <w:szCs w:val="26"/>
          <w:rFonts w:ascii="Times New Roman" w:cs="Times New Roman" w:eastAsia="Times New Roman" w:hAnsi="Times New Roman"/>
        </w:rPr>
        <w:t xml:space="preserve">1. Un héritage transmis par relais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héritage</w:t>
      </w:r>
      <w:r>
        <w:rPr>
          <w:b w:val="false"/>
          <w:bCs w:val="false"/>
          <w:i w:val="false"/>
          <w:iCs w:val="false"/>
          <w:color w:val="000000"/>
          <w:sz w:val="24"/>
          <w:szCs w:val="24"/>
          <w:rFonts w:ascii="Times New Roman" w:cs="Times New Roman" w:eastAsia="Times New Roman" w:hAnsi="Times New Roman"/>
        </w:rPr>
        <w:t xml:space="preserve"> antique désigne l’ensemble des inventions et des idées nées dans l’Antiquité et présentes aujourd’hui dans la vie malgache. Comment a-t-il voyagé ? Par relais : conservées et transmises par les civilisations suivantes — monde arabe, Europe —, les techniques et les idées antiques sont arrivées à Madagascar avec les migrants, les missionnaires, les écoles et les institutions modernes.</w:t>
      </w:r>
    </w:p>
    <w:p>
      <w:pPr>
        <w:spacing w:after="80" w:line="300"/>
        <w:jc w:val="both"/>
      </w:pPr>
      <w:r>
        <w:rPr>
          <w:b/>
          <w:bCs/>
          <w:i w:val="false"/>
          <w:iCs w:val="false"/>
          <w:color w:val="2E7D32"/>
          <w:sz w:val="26"/>
          <w:szCs w:val="26"/>
          <w:rFonts w:ascii="Times New Roman" w:cs="Times New Roman" w:eastAsia="Times New Roman" w:hAnsi="Times New Roman"/>
        </w:rPr>
        <w:t xml:space="preserve">2. L’inventaire des héritages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Autour de nous, les traces de l’Antiquité sont nombreuses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infrastructures</w:t>
      </w:r>
      <w:r>
        <w:rPr>
          <w:b w:val="false"/>
          <w:bCs w:val="false"/>
          <w:i w:val="false"/>
          <w:iCs w:val="false"/>
          <w:color w:val="000000"/>
          <w:sz w:val="24"/>
          <w:szCs w:val="24"/>
          <w:rFonts w:ascii="Times New Roman" w:cs="Times New Roman" w:eastAsia="Times New Roman" w:hAnsi="Times New Roman"/>
        </w:rPr>
        <w:t xml:space="preserve"> : la route pavée est une petite-fille de la voie romaine ; l’</w:t>
      </w:r>
      <w:r>
        <w:rPr>
          <w:b/>
          <w:bCs/>
          <w:i w:val="false"/>
          <w:iCs w:val="false"/>
          <w:color w:val="1F4E79"/>
          <w:sz w:val="24"/>
          <w:szCs w:val="24"/>
          <w:rFonts w:ascii="Times New Roman" w:cs="Times New Roman" w:eastAsia="Times New Roman" w:hAnsi="Times New Roman"/>
        </w:rPr>
        <w:t xml:space="preserve">irrigation</w:t>
      </w:r>
      <w:r>
        <w:rPr>
          <w:b w:val="false"/>
          <w:bCs w:val="false"/>
          <w:i w:val="false"/>
          <w:iCs w:val="false"/>
          <w:color w:val="000000"/>
          <w:sz w:val="24"/>
          <w:szCs w:val="24"/>
          <w:rFonts w:ascii="Times New Roman" w:cs="Times New Roman" w:eastAsia="Times New Roman" w:hAnsi="Times New Roman"/>
        </w:rPr>
        <w:t xml:space="preserve"> des rizières applique les principes des canaux d’Égypte et de Mésopotamie ; la charrue traditionnelle descend des araires antiques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système militaire : grades, unités, discipline suivent le modèle mis au point par les légions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loisirs et la culture : les </w:t>
      </w:r>
      <w:r>
        <w:rPr>
          <w:b/>
          <w:bCs/>
          <w:i w:val="false"/>
          <w:iCs w:val="false"/>
          <w:color w:val="1F4E79"/>
          <w:sz w:val="24"/>
          <w:szCs w:val="24"/>
          <w:rFonts w:ascii="Times New Roman" w:cs="Times New Roman" w:eastAsia="Times New Roman" w:hAnsi="Times New Roman"/>
        </w:rPr>
        <w:t xml:space="preserve">Jeux olympiques</w:t>
      </w:r>
      <w:r>
        <w:rPr>
          <w:b w:val="false"/>
          <w:bCs w:val="false"/>
          <w:i w:val="false"/>
          <w:iCs w:val="false"/>
          <w:color w:val="000000"/>
          <w:sz w:val="24"/>
          <w:szCs w:val="24"/>
          <w:rFonts w:ascii="Times New Roman" w:cs="Times New Roman" w:eastAsia="Times New Roman" w:hAnsi="Times New Roman"/>
        </w:rPr>
        <w:t xml:space="preserve">, nés en Grèce en −776, accueillent les athlètes malgaches depuis 1964 ; nos théâtres descendent du théâtre grec.</w:t>
      </w:r>
    </w:p>
    <w:p>
      <w:pPr>
        <w:spacing w:after="80" w:line="300"/>
        <w:jc w:val="both"/>
      </w:pPr>
      <w:r>
        <w:rPr>
          <w:b/>
          <w:bCs/>
          <w:i w:val="false"/>
          <w:iCs w:val="false"/>
          <w:color w:val="2E7D32"/>
          <w:sz w:val="26"/>
          <w:szCs w:val="26"/>
          <w:rFonts w:ascii="Times New Roman" w:cs="Times New Roman" w:eastAsia="Times New Roman" w:hAnsi="Times New Roman"/>
        </w:rPr>
        <w:t xml:space="preserve">3. L’héritage le plus précieux : la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athénienne — le peuple vote — et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romaine — l’État est la chose publique — fondent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de Madagascar : élections, assemblées, Constitution. Être citoyen malgache aujourd’hui, c’est exercer des droits (voter dès 18 ans, s’exprimer, être candidat) et des devoirs (respecter les lois, payer l’impôt, défendre la patrie) — exactement les deux faces inventées à Athènes.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 hériter n’est pas copier. Madagascar a reçu, adapté et enrichi ces idées avec ses propres valeurs, comme le </w:t>
      </w:r>
      <w:r>
        <w:rPr>
          <w:b/>
          <w:bCs/>
          <w:i w:val="false"/>
          <w:iCs w:val="false"/>
          <w:color w:val="1F4E79"/>
          <w:sz w:val="24"/>
          <w:szCs w:val="24"/>
          <w:rFonts w:ascii="Times New Roman" w:cs="Times New Roman" w:eastAsia="Times New Roman" w:hAnsi="Times New Roman"/>
        </w:rPr>
        <w:t xml:space="preserve">fihavanana</w:t>
      </w:r>
      <w:r>
        <w:rPr>
          <w:b w:val="false"/>
          <w:bCs w:val="false"/>
          <w:i w:val="false"/>
          <w:iCs w:val="false"/>
          <w:color w:val="000000"/>
          <w:sz w:val="24"/>
          <w:szCs w:val="24"/>
          <w:rFonts w:ascii="Times New Roman" w:cs="Times New Roman" w:eastAsia="Times New Roman" w:hAnsi="Times New Roman"/>
        </w:rPr>
        <w:t xml:space="preserve">. L’historien l’exprime ainsi : nous ne vivons pas DANS l’Antiquité, mais l’Antiquité vit EN nous.</w:t>
      </w:r>
    </w:p>
    <w:p>
      <w:pPr>
        <w:spacing w:before="120" w:after="120"/>
        <w:jc w:val="center"/>
      </w:pPr>
      <w:r>
        <w:drawing>
          <wp:inline distT="0" distB="0" distL="0" distR="0">
            <wp:extent cx="4762500" cy="2352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souveraineté appartient au peuple — d’après la Constitution de la République de Madagascar (2010), article 5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souveraineté appartient au peuple, source de tout pouvoir, qui l’exerce par ses représentants élus au suffrage universel direct ou indirect, ou par la voie du référendum. Aucune fraction du peuple, ni aucun individu, ne peut s’attribuer l’exercice de la souveraineté. Sont électeurs tous les citoyens des deux sexes jouissant de leurs droits civils et politiques.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qui appartient la souveraineté selon la Constitution malgache, et comment s’exerce-t-elle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invention athénienne et quelle invention romaine reconnais-tu dans ce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une différence entre la citoyenneté malgache actuelle et la citoyenneté athénienne.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peuple, source de tout pouvoir : il l’exerce par ses représentants élus ou par référendum.</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D’Athènes : le pouvoir du peuple qui vote (démocratie) ; de Rome : l’État comme chose publique qu’aucun individu ne peut s’approprier (République).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À Madagascar, les citoyens « des deux sexes » votent ; à Athènes, les femmes — comme les étrangers et les esclaves — étaient exclues de la citoyenneté.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premier médaillé olympique malgache de l’histoire est un héritier direct des Jeux grecs : en 2024 à Paris, 2 768 ans après les premiers Jeux d’Olympie ! Et le mot « stade » vient du grec stadion — la distance de la première course olympique, environ 192 mètres.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Héritage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ce qu’une époque reçoit des époques précédentes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Transmission par relais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passage d’un savoir de civilisation en civilisation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appartenance à un État, avec des droits et des devoirs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fondamentale qui organise un État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héritage à sa civilisation d’origine : a) la démocratie ; b) la République ; d) les Jeux olympiques ; e) les grands systèmes d’irrigation.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Autour de toi. a) Cite deux infrastructures d’origine antique visibles à Madagascar. b) Cite un héritage culturel ou sportif. d) Cite deux droits du citoyen malgache. e) Cite deux devoirs.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Comment les héritages antiques sont-ils arrivés à Madagascar ? b) Explique : « nous ne vivons pas dans l’Antiquité, mais l’Antiquité vit en nous ». d) Pourquoi un héritage n’est-il pas une copie ? e) Quel héritage antique te semble le plus important ? Justifie.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Grèce (Athènes) ; b) Rome ; d) la Grèce ; e) l’Égypte et la Mésopotamie.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routes pavées et les canaux d’irrigation des rizières (aussi : la charrue) ; b) les Jeux olympiques ou le théâtre ; d) voter, s’exprimer, être candidat (deux suffisent) ; e) respecter les lois, payer l’impôt, défendre la patrie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relais : transmis par les civilisations suivantes, puis apportés par les migrants, les écoles et les institutions ; b) les civilisations antiques ont disparu mais leurs inventions organisent encore notre vie quotidienne ; d) parce que chaque peuple adapte et enrichit ce qu’il reçoit avec ses propres valeurs ; e) réponse libre argumentée — la démocratie et la citoyenneté sont attendues.</w:t>
      </w:r>
    </w:p>
    <w:p>
      <w:r>
        <w:br w:type="page"/>
      </w:r>
    </w:p>
    <w:p>
      <w:pPr>
        <w:spacing w:before="200" w:after="150"/>
        <w:jc w:val="center"/>
      </w:pPr>
      <w:bookmarkStart w:name="u2_l7" w:id="18"/>
      <w:r>
        <w:rPr>
          <w:b/>
          <w:bCs/>
          <w:i w:val="false"/>
          <w:iCs w:val="false"/>
          <w:color w:val="C00000"/>
          <w:sz w:val="32"/>
          <w:szCs w:val="32"/>
          <w:rFonts w:ascii="Times New Roman" w:cs="Times New Roman" w:eastAsia="Times New Roman" w:hAnsi="Times New Roman"/>
        </w:rPr>
        <w:t xml:space="preserve">SÉANCE 7 / 8 — RÉVISION DE L’UNITÉ II</w:t>
      </w:r>
      <w:bookmarkEnd w:id="1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l’écriture (vers −3 000) à la chute de Rome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 dans le temps et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Espace + organisation politique et sociale + valeurs religieuses +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appliquer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Mésopotamie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−3 400/−2 900 ; Tigre-Euphrate, Uruk, ziggourats,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civilisation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Égypte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−2 700/−1 100 ; don du Nil ; Ancien, Moyen, Nouvel Empire ; pharaon tout-puissant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du Nil et du pharaon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Grèce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−500/−323 ; cités : Sparte guerrière, Athènes démocratique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cités, définir la démocratie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royauté,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Retracer les trois régimes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Routes, irrigation, légions, Jeux, théâtres, démocratie,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l’héritage antique à Madagascar</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 l’Antiquité et place ses quatre civilisations sur une frise.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Définis une civilisation et remplis ses quatre rubriques pour la Mésopotamie.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 l’Égypte est un don du Nil » et range les trois empires égyptiens.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Sparte et Athènes, puis définis la démocratie avec son étymologie.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régimes romains et cite trois héritages antiques présents à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−3 000 (écriture) à 476 (chute de Rome) ; Mésopotamie (−3 400/−2 900), Égypte (−2 700/−1 100), Grèce (−500/−323), Rome (−</w:t>
      </w:r>
      <m:oMath>
        <m:f>
          <m:num>
            <m:r>
              <m:t>753</m:t>
            </m:r>
          </m:num>
          <m:den>
            <m:r>
              <m:t>476</m:t>
            </m:r>
          </m:den>
        </m:f>
      </m:oMath>
      <w:r>
        <w:rPr>
          <w:b w:val="false"/>
          <w:bCs w:val="false"/>
          <w:i w:val="false"/>
          <w:iCs w:val="false"/>
          <w:color w:val="000000"/>
          <w:sz w:val="24"/>
          <w:szCs w:val="24"/>
          <w:rFonts w:ascii="Times New Roman" w:cs="Times New Roman" w:eastAsia="Times New Roman" w:hAnsi="Times New Roman"/>
        </w:rPr>
        <w:t xml:space="preserv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Ensemble des caractères communs d’une société ; Mésopotamie : Tigre-Euphrate / rois et scribes, Uruk / dieux multiples, ziggourats / irrigation et échanges.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crue dépose le limon fertile et le fleuve transporte tout ; Ancien (−2 700/−2 200), Moyen (−2 050/−1 800), Nouvel Empire (−1 600/−1 100).</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Sparte : cité guerrière, éducation militaire ; Athènes : les citoyens votent les lois ; démocratie = dêmos (peuple) + kratos (pouvoir).</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Royauté étrusque (−600/−509), République (−509/−27), Empire (</w:t>
      </w:r>
      <m:oMath>
        <m:f>
          <m:num>
            <m:r>
              <m:t>27</m:t>
            </m:r>
          </m:num>
          <m:den>
            <m:r>
              <m:t>476</m:t>
            </m:r>
          </m:den>
        </m:f>
      </m:oMath>
      <w:r>
        <w:rPr>
          <w:b w:val="false"/>
          <w:bCs w:val="false"/>
          <w:i w:val="false"/>
          <w:iCs w:val="false"/>
          <w:color w:val="000000"/>
          <w:sz w:val="24"/>
          <w:szCs w:val="24"/>
          <w:rFonts w:ascii="Times New Roman" w:cs="Times New Roman" w:eastAsia="Times New Roman" w:hAnsi="Times New Roman"/>
        </w:rPr>
        <w:t xml:space="preserve">) ; héritages : routes pavées, irrigation, Jeux olympiques, démocratie, République (trois suffisent).</w:t>
      </w:r>
    </w:p>
    <w:p>
      <w:r>
        <w:br w:type="page"/>
      </w:r>
    </w:p>
    <w:p>
      <w:pPr>
        <w:spacing w:before="200" w:after="150"/>
        <w:jc w:val="center"/>
      </w:pPr>
      <w:bookmarkStart w:name="u2_l8" w:id="19"/>
      <w:r>
        <w:rPr>
          <w:b/>
          <w:bCs/>
          <w:i w:val="false"/>
          <w:iCs w:val="false"/>
          <w:color w:val="C00000"/>
          <w:sz w:val="32"/>
          <w:szCs w:val="32"/>
          <w:rFonts w:ascii="Times New Roman" w:cs="Times New Roman" w:eastAsia="Times New Roman" w:hAnsi="Times New Roman"/>
        </w:rPr>
        <w:t xml:space="preserve">SÉANCE 8 / 8 — SUJET D’EXAMEN — UNITÉ II</w:t>
      </w:r>
      <w:bookmarkEnd w:id="1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l’Antiquité dans le temps. b) Définis une civilisation. d) Que sont les cunéiformes ? e) Donne l’étymologie du mot « démocratie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la frise de l’Antiquité et place les quatre civilisations. b) Place : −509, 27, 313 ou 476 (deux au choix) avec leurs événements. d) Quelle civilisation dure le plus longtemps ? e) Cite deux civilisations qui se chevauchent.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L’Égypte. a) Explique la phrase « l’Égypte est un don du Nil ». b) Range les trois empires avec leurs dates. d) Décris les trois pouvoirs du pharaon. e) Montre que l’Égypte est un modèle de maîtrise de l’espace.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Athènes et Rome. a) Compare le gouvernement de la République romaine et de la démocratie athénienne. b) Cite les droits et devoirs du citoyen athénien. d) Qui est exclu de la citoyenneté à Athènes ? e) Que signifie res publica et qu’en avons-nous hérité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 l’héritage antique. Lors des élections, les citoyens malgaches votent pour élire le président de la République ; le soir, le stade municipal accueille un match. a) Relève deux héritages antiques dans cette scène. b) Attribue chacun à sa civilisation d’origine. d) Explique comment ces héritages sont arrivés à Madagascar. e) Conclus en deux phrases : pourquoi étudier l’Antiquité au collège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l’invention de l’écriture vers −3 000 à la chute de l’Empire romain d’Occident en 476 ; b) l’ensemble des caractères communs d’une société : espace, organisation politique et sociale, valeurs culturelles et religieuses, économie ; d) les signes d’écriture en forme de coins gravés sur l’argile en Mésopotamie ; e) dêmos « peuple » + kratos « pouvoir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de −3 000 à 476 avec les quatre barres ; b) −509 : début de la République ; 27 : début de l’Empire ; 313 : christianisme autorisé ; 476 : chute de Rome ; d) Rome, plus de douze siècles ; e) Grèce et Rome (ou Égypte et Rome naissante).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 crue dépose le limon qui fertilise ; le fleuve irrigue et transporte ; b) Ancien (−2 700/−2 200), Moyen (−2 050/−1 800), Nouvel (−1 600/−1 100) ; d) roi : il gouverne ; chef religieux : fils des dieux ; chef militaire : il commande les armées ; e) digues, bassins et canaux domptent la crue : la richesse naît des conditions naturelles ET du travail organisé.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Rome : des magistrats élus et un sénat dominant ; Athènes : les citoyens votent eux-mêmes les lois ; b) droits : voter, parler, être élu ; devoirs : défendre la cité, respecter les lois ; d) les femmes, les étrangers et les esclaves ; e) « la chose publique » : l’État appartient aux citoyens — notre mot et notre régime de République en viennent.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vote (démocratie) et la République ; le stade (Jeux et sports grecs) ; b) démocratie : Athènes ; République : Rome ; stade : Grèce ; d) par relais à travers les civilisations suivantes, puis par les écoles et les institutions modernes ; e) réponse libre — comprendre l’origine de nos institutions et de notre vie quotidienne, c’est comprendre le présent. Un point par item.</w:t>
      </w:r>
    </w:p>
    <w:p>
      <w:pPr>
        <w:spacing w:before="200" w:after="150"/>
        <w:jc w:val="center"/>
      </w:pPr>
      <w:bookmarkStart w:name="u3" w:id="20"/>
      <w:r>
        <w:rPr>
          <w:b/>
          <w:bCs/>
          <w:i w:val="false"/>
          <w:iCs w:val="false"/>
          <w:color w:val="C00000"/>
          <w:sz w:val="32"/>
          <w:szCs w:val="32"/>
          <w:rFonts w:ascii="Times New Roman" w:cs="Times New Roman" w:eastAsia="Times New Roman" w:hAnsi="Times New Roman"/>
        </w:rPr>
        <w:t xml:space="preserve">UNITÉ III — LE MOYEN-ÂGE</w:t>
      </w:r>
      <w:bookmarkEnd w:id="2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du Moyen-Âge, exploiter des traces du passé et interpréter les réalités sociales des civilisations médiévales.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et de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21"/>
      <w:r>
        <w:rPr>
          <w:b/>
          <w:bCs/>
          <w:i w:val="false"/>
          <w:iCs w:val="false"/>
          <w:color w:val="C00000"/>
          <w:sz w:val="32"/>
          <w:szCs w:val="32"/>
          <w:rFonts w:ascii="Times New Roman" w:cs="Times New Roman" w:eastAsia="Times New Roman" w:hAnsi="Times New Roman"/>
        </w:rPr>
        <w:t xml:space="preserve">SÉANCE 1 / 8 — DÉLIMITER LE MOYEN-ÂGE ET SES ÉTAPES</w:t>
      </w:r>
      <w:bookmarkEnd w:id="2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étapes du Moyen-Âge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le Moyen-Âge et ses étapes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dans le temps et dans l’espace le Moyen-Âge et caractériser ses étapes.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Moyen-Âge,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 événement met fin à l’Antiquité, et en quelle année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chute de l’Empire romain d’Occident,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dans le temps et dans l’espace le Moyen-Âge et caractériser ses étapes.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476, le dernier empereur romain d’Occident est déposé : l’immense Empire s’est effondré. Sur ses ruines commence une période de mille ans que les savants de la Renaissance appelleront, avec un peu de mépris, le « Moyen » Âge — l’âge « du milieu », entre l’Antiquité et leur époque. Mille ans de châteaux, de cathédrales, de progrès et de malheurs : découvrons leur squelette.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le Moyen-Âge et ses étapes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bornes et les origines du Moyen-Âge ; Le Bas Moyen Âge : l’essor puis les malheurs ; L’espace du 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Qui a inventé le « Moyen » Âge ? » (d’après les écrits des humanistes de la Renaissance (XVᵉ-XVIᵉ siècle)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Moyen-Âge : 476 (chute de Rome) → 1492 (Colomb) ; Haut Moyen Âge Vᵉ-XIᵉ (morcellement, réorganisation), Bas Moyen Âge XIᵉ-XVᵉ : progrès et croisades (XIᵉ-XIIIᵉ) puis malheurs et guerre de Cent Ans (XIVᵉ-XVᵉ).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Moyen-Âge commence en 1492. b) Le Haut Moyen Âge va du Vᵉ au XIᵉ siècle. d) Les croisades datent des XIᵉ-XIIIᵉ siècles. e) La guerre de Cent Ans ouvre le Moyen-Âge. Les repères. a) Donne les deux bornes du Moyen-Âge et leurs événements. b) Nomme ses deux étapes. d) Situe l’an 1000 et l’an 1400 dans ces étapes. e) Cite deux malheurs des XIVᵉ-XVᵉ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Moyen-Âge commence en 1492. b) Le Haut Moyen Âge va du Vᵉ au XIᵉ siècle. d) Les croisades datent des XIᵉ-XIIIᵉ siècles. e) La guerre de Cent Ans ouvre le Moyen-Âge.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commence en 476 et finit en 1492 ; b) vrai ; d) vrai ; e) faux : elle appartient à sa fin (1337-1453).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LE MOYEN-ÂGE ET SES ÉTAPES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Sur les ruines de l’Empire romain commence une période de mille ans : châteaux, cathédrales, progrès et malheurs.</w:t>
      </w:r>
    </w:p>
    <w:p>
      <w:pPr>
        <w:spacing w:after="80" w:line="300"/>
        <w:jc w:val="both"/>
      </w:pPr>
      <w:r>
        <w:rPr>
          <w:b/>
          <w:bCs/>
          <w:i w:val="false"/>
          <w:iCs w:val="false"/>
          <w:color w:val="2E7D32"/>
          <w:sz w:val="26"/>
          <w:szCs w:val="26"/>
          <w:rFonts w:ascii="Times New Roman" w:cs="Times New Roman" w:eastAsia="Times New Roman" w:hAnsi="Times New Roman"/>
        </w:rPr>
        <w:t xml:space="preserve">1. Les bornes et les origines du Moyen-Âge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Moyen-Âge</w:t>
      </w:r>
      <w:r>
        <w:rPr>
          <w:b w:val="false"/>
          <w:bCs w:val="false"/>
          <w:i w:val="false"/>
          <w:iCs w:val="false"/>
          <w:color w:val="000000"/>
          <w:sz w:val="24"/>
          <w:szCs w:val="24"/>
          <w:rFonts w:ascii="Times New Roman" w:cs="Times New Roman" w:eastAsia="Times New Roman" w:hAnsi="Times New Roman"/>
        </w:rPr>
        <w:t xml:space="preserve"> est la période de l’Histoire comprise entre la chute de l’Empire romain d’Occident (</w:t>
      </w:r>
      <w:r>
        <w:rPr>
          <w:b/>
          <w:bCs/>
          <w:i w:val="false"/>
          <w:iCs w:val="false"/>
          <w:color w:val="1F4E79"/>
          <w:sz w:val="24"/>
          <w:szCs w:val="24"/>
          <w:rFonts w:ascii="Times New Roman" w:cs="Times New Roman" w:eastAsia="Times New Roman" w:hAnsi="Times New Roman"/>
        </w:rPr>
        <w:t xml:space="preserve">476</w:t>
      </w:r>
      <w:r>
        <w:rPr>
          <w:b w:val="false"/>
          <w:bCs w:val="false"/>
          <w:i w:val="false"/>
          <w:iCs w:val="false"/>
          <w:color w:val="000000"/>
          <w:sz w:val="24"/>
          <w:szCs w:val="24"/>
          <w:rFonts w:ascii="Times New Roman" w:cs="Times New Roman" w:eastAsia="Times New Roman" w:hAnsi="Times New Roman"/>
        </w:rPr>
        <w:t xml:space="preserve">) et l’arrivée de Christophe Colomb en Amérique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 mille ans entre deux dates faciles.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part de l’éclatement de l’Empire romain : envahi par les peuples germaniques, l’Occident se morcelle en royaumes ; les villes se vident, les échanges diminuent, la société se réorganise autour des campagnes — c’est le </w:t>
      </w:r>
      <w:r>
        <w:rPr>
          <w:b/>
          <w:bCs/>
          <w:i w:val="false"/>
          <w:iCs w:val="false"/>
          <w:color w:val="1F4E79"/>
          <w:sz w:val="24"/>
          <w:szCs w:val="24"/>
          <w:rFonts w:ascii="Times New Roman" w:cs="Times New Roman" w:eastAsia="Times New Roman" w:hAnsi="Times New Roman"/>
        </w:rPr>
        <w:t xml:space="preserve">Haut Moyen Âge</w:t>
      </w:r>
      <w:r>
        <w:rPr>
          <w:b w:val="false"/>
          <w:bCs w:val="false"/>
          <w:i w:val="false"/>
          <w:iCs w:val="false"/>
          <w:color w:val="000000"/>
          <w:sz w:val="24"/>
          <w:szCs w:val="24"/>
          <w:rFonts w:ascii="Times New Roman" w:cs="Times New Roman" w:eastAsia="Times New Roman" w:hAnsi="Times New Roman"/>
        </w:rPr>
        <w:t xml:space="preserve"> (Vᵉ-XIᵉ siècle), où l’Église reste le dernier pilier hérité de Rome.</w:t>
      </w:r>
    </w:p>
    <w:p>
      <w:pPr>
        <w:spacing w:after="80" w:line="300"/>
        <w:jc w:val="both"/>
      </w:pPr>
      <w:r>
        <w:rPr>
          <w:b/>
          <w:bCs/>
          <w:i w:val="false"/>
          <w:iCs w:val="false"/>
          <w:color w:val="2E7D32"/>
          <w:sz w:val="26"/>
          <w:szCs w:val="26"/>
          <w:rFonts w:ascii="Times New Roman" w:cs="Times New Roman" w:eastAsia="Times New Roman" w:hAnsi="Times New Roman"/>
        </w:rPr>
        <w:t xml:space="preserve">2. Le Bas Moyen Âge : l’essor puis les malheurs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Bas Moyen Âge</w:t>
      </w:r>
      <w:r>
        <w:rPr>
          <w:b w:val="false"/>
          <w:bCs w:val="false"/>
          <w:i w:val="false"/>
          <w:iCs w:val="false"/>
          <w:color w:val="000000"/>
          <w:sz w:val="24"/>
          <w:szCs w:val="24"/>
          <w:rFonts w:ascii="Times New Roman" w:cs="Times New Roman" w:eastAsia="Times New Roman" w:hAnsi="Times New Roman"/>
        </w:rPr>
        <w:t xml:space="preserve"> (XIᵉ-XVᵉ siècle) connaît deux visages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du XIᵉ au XIIIᵉ siècle, tout progresse : la charrue à roues et les moulins augmentent les récoltes, la population double, les villes renaissent avec leurs marchés et leurs cathédrales — et l’Europe chrétienne lance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 expéditions militaires et religieuses vers Jérusalem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aux XIVᵉ et XVᵉ siècles, la prospérité s’achève dans une succession de malheurs : famines, </w:t>
      </w:r>
      <w:r>
        <w:rPr>
          <w:b/>
          <w:bCs/>
          <w:i w:val="false"/>
          <w:iCs w:val="false"/>
          <w:color w:val="1F4E79"/>
          <w:sz w:val="24"/>
          <w:szCs w:val="24"/>
          <w:rFonts w:ascii="Times New Roman" w:cs="Times New Roman" w:eastAsia="Times New Roman" w:hAnsi="Times New Roman"/>
        </w:rPr>
        <w:t xml:space="preserve">Peste noire</w:t>
      </w:r>
      <w:r>
        <w:rPr>
          <w:b w:val="false"/>
          <w:bCs w:val="false"/>
          <w:i w:val="false"/>
          <w:iCs w:val="false"/>
          <w:color w:val="000000"/>
          <w:sz w:val="24"/>
          <w:szCs w:val="24"/>
          <w:rFonts w:ascii="Times New Roman" w:cs="Times New Roman" w:eastAsia="Times New Roman" w:hAnsi="Times New Roman"/>
        </w:rPr>
        <w:t xml:space="preserve"> qui emporte un Européen sur trois, et </w:t>
      </w:r>
      <w:r>
        <w:rPr>
          <w:b/>
          <w:bCs/>
          <w:i w:val="false"/>
          <w:iCs w:val="false"/>
          <w:color w:val="1F4E79"/>
          <w:sz w:val="24"/>
          <w:szCs w:val="24"/>
          <w:rFonts w:ascii="Times New Roman" w:cs="Times New Roman" w:eastAsia="Times New Roman" w:hAnsi="Times New Roman"/>
        </w:rPr>
        <w:t xml:space="preserve">guerre de Cent Ans</w:t>
      </w:r>
      <w:r>
        <w:rPr>
          <w:b w:val="false"/>
          <w:bCs w:val="false"/>
          <w:i w:val="false"/>
          <w:iCs w:val="false"/>
          <w:color w:val="000000"/>
          <w:sz w:val="24"/>
          <w:szCs w:val="24"/>
          <w:rFonts w:ascii="Times New Roman" w:cs="Times New Roman" w:eastAsia="Times New Roman" w:hAnsi="Times New Roman"/>
        </w:rPr>
        <w:t xml:space="preserve"> (1337-1453) qui ravage la France et l’Angleterre.</w:t>
      </w:r>
    </w:p>
    <w:p>
      <w:pPr>
        <w:spacing w:after="80" w:line="300"/>
        <w:jc w:val="both"/>
      </w:pPr>
      <w:r>
        <w:rPr>
          <w:b/>
          <w:bCs/>
          <w:i w:val="false"/>
          <w:iCs w:val="false"/>
          <w:color w:val="2E7D32"/>
          <w:sz w:val="26"/>
          <w:szCs w:val="26"/>
          <w:rFonts w:ascii="Times New Roman" w:cs="Times New Roman" w:eastAsia="Times New Roman" w:hAnsi="Times New Roman"/>
        </w:rPr>
        <w:t xml:space="preserve">3. L’espace du Moyen-Âge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L’espace du Moyen Âge, c’est d’abord l’Europe occidentale chrétienne — mais à ses portes vivent deux brillantes civilisations : l’Empire byzantin à l’est et, bientôt, le monde musulman au sud, que nous étudierons dans les prochaines séances.</w:t>
      </w:r>
    </w:p>
    <w:p>
      <w:pPr>
        <w:spacing w:before="120" w:after="120"/>
        <w:jc w:val="center"/>
      </w:pPr>
      <w:r>
        <w:drawing>
          <wp:inline distT="0" distB="0" distL="0" distR="0">
            <wp:extent cx="4762500" cy="20193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0193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Qui a inventé le « Moyen » Âge ? — d’après les écrits des humanistes de la Renaissance (XVᵉ-XVIᵉ siècle)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Entre la splendeur des Anciens — Athènes, Rome, leurs lettres et leurs arts — et notre heureux siècle qui les fait renaître, s’étend un âge du milieu, un long entre-deux de dix siècles. Nos pères y ont perdu le beau latin, les livres et le goût des belles choses ; nous les retrouvons enfin. Appelons donc cette période ce qu’elle fut : un âge moyen, un temps d’attente entre deux lumières.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donne son nom au Moyen Âge, et à quelle époque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nom est-il porteur d’un jugement négatif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leçon montre que ce jugement est injuste : donne deux arguments.</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savants humanistes de la Renaissance, aux XVᵉ-XVIᵉ siècles — bien après la période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Ils le présentent comme un simple « entre-deux » sans valeur, un temps d’attente entre la lumière antique et la leur.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Moyen Âge a inventé les universités, les cathédrales, les moulins, les banques et les parlements : mille ans de créations, pas de ténèbres.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guerre de Cent Ans a duré... 116 ans (1337-1453) ! Entrecoupée de trêves, elle vit une jeune paysanne de dix-sept ans, Jeanne d’Arc, mener l’armée française à la victoire d’Orléans en 1429. Quant à la Peste noire, elle voyagea à la vitesse des bateaux et des caravanes : partie d’Asie, elle fit le tour de l’Europe en cinq ans à peine.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l’Histoire allant de 476 à 1492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Haut Moyen 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étape (Vᵉ-XIᵉ s.) : morcellement, réorganisation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Croisade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expédition militaire et religieuse vers Jérusalem</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Peste noire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épidémie qui tua un Européen sur trois au XIVᵉ siècle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Moyen-Âge commence en 1492. b) Le Haut Moyen Âge va du Vᵉ au XIᵉ siècle. d) Les croisades datent des XIᵉ-XIIIᵉ siècles. e) La guerre de Cent Ans ouvre le Moyen-Âge.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du Moyen-Âge et leurs événements. b) Nomme ses deux étapes. d) Situe l’an 1000 et l’an 1400 dans ces étapes. e) Cite deux malheurs des XIVᵉ-XVᵉ siècles.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Pourquoi l’Empire romain laisse-t-il place au Moyen-Âge ? b) Qu’est-ce qui progresse du XIᵉ au XIIIᵉ siècle ? d) D’où vient le nom « Moyen » Âge ? e) Pourquoi ce nom est-il un peu injuste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commence en 476 et finit en 1492 ; b) vrai ; d) vrai ; e) faux : elle appartient à sa fin (1337-1453).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476 : chute de l’Empire romain d’Occident ; 1492 : arrivée de Colomb en Amérique ; b) Haut Moyen Âge (Vᵉ-XIᵉ) et Bas Moyen Âge (XIᵉ-XVᵉ) ; d) l’an 1000 : fin du Haut Moyen Âge ; 1400 : phase des malheurs du Bas Moyen Âge ; e) les famines, la Peste noire, la guerre de Cent Ans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l’Empire éclate sous les invasions germaniques : l’Occident se morcelle et la société se réorganise ; b) l’agriculture (charrue, moulins), la population, les villes ; d) des savants de la Renaissance : l’âge « du milieu » entre l’Antiquité et leur temps ; e) parce que la période a aussi produit universités, cathédrales et inventions — elle ne fut pas que ténèbres.</w:t>
      </w:r>
    </w:p>
    <w:p>
      <w:r>
        <w:br w:type="page"/>
      </w:r>
    </w:p>
    <w:p>
      <w:pPr>
        <w:spacing w:before="200" w:after="150"/>
        <w:jc w:val="center"/>
      </w:pPr>
      <w:bookmarkStart w:name="u3_l2" w:id="22"/>
      <w:r>
        <w:rPr>
          <w:b/>
          <w:bCs/>
          <w:i w:val="false"/>
          <w:iCs w:val="false"/>
          <w:color w:val="C00000"/>
          <w:sz w:val="32"/>
          <w:szCs w:val="32"/>
          <w:rFonts w:ascii="Times New Roman" w:cs="Times New Roman" w:eastAsia="Times New Roman" w:hAnsi="Times New Roman"/>
        </w:rPr>
        <w:t xml:space="preserve">SÉANCE 2 / 8 — LE SYSTÈME FÉODAL</w:t>
      </w:r>
      <w:bookmarkEnd w:id="2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fonctionnement du système féodal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féodal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fonctionnement du système féodal et décrire la structure de la société féodale.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et schémas sur le système féodal, dictionnaire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du Moyen-Âge et ses deux grandes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476-1492 ; Haut Moyen Âge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fonctionnement du système féodal et décrire la structure de la société féodale.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la cour du château, un homme s’agenouille, place ses mains dans celles du seigneur et prononce un serment de fidélité ; en échange, il reçoit une terre. Autour d’eux, des chevaliers en armes ; au loin, des paysans courbés sur les champs du domaine. Toute la société du Moyen Âge tient dans cette scène : la 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féodal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Pourquoi la féodalité ? ; Le domaine seigneurial ; La société des trois ordres.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cérémonie de l’hommage » (d’après Galbert de Bruges, chroniqueur flamand (1127)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féodalité = pouvoir fondé sur le fief ; hommage : fidélité et services contre terre et protection ; pyramide : roi suzerain → seigneurs → vassaux et chevaliers → paysans (serfs attachés à la terre, vilains libres mais taxés) ; trois ordres : prier, combattre, travailler.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suis-je ? a) Je reçois un fief contre mon hommage. b) Je suis attaché à la terre que je cultive. d) Je confie un fief et protège mon homme. e) Je suis paysan libre mais je paie redevances et corvées. Le vocabulaire. a) Définis le fief. b) Décris la cérémonie de l’hommage. d) Cite deux devoirs du vassal. e) Cite deux devoirs du suzerain.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Qui suis-je ? a) Je reçois un fief contre mon hommage. b) Je suis attaché à la terre que je cultive. d) Je confie un fief et protège mon homme. e) Je suis paysan libre mais je paie redevances et corvées.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vassal ; b) le serf ; d) le suzerain (ou seigneur) ; e) le vilain.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FÉODAL</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Mains dans les mains du seigneur, serment de fidélité, terre reçue en échange : toute la féodalité en une scène.</w:t>
      </w:r>
    </w:p>
    <w:p>
      <w:pPr>
        <w:spacing w:after="80" w:line="300"/>
        <w:jc w:val="both"/>
      </w:pPr>
      <w:r>
        <w:rPr>
          <w:b/>
          <w:bCs/>
          <w:i w:val="false"/>
          <w:iCs w:val="false"/>
          <w:color w:val="2E7D32"/>
          <w:sz w:val="26"/>
          <w:szCs w:val="26"/>
          <w:rFonts w:ascii="Times New Roman" w:cs="Times New Roman" w:eastAsia="Times New Roman" w:hAnsi="Times New Roman"/>
        </w:rPr>
        <w:t xml:space="preserve">1. Pourquoi la féodalité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l’éclatement de l’Empire, plus d’État fort : face aux invasions, chacun cherche un protecteur. Les rois donnent des terres aux grands seigneurs, qui en donnent à leurs vassaux : la pyramide féodale se construit, fondée sur 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 une terre que le seigneur (ou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confie à un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en échange de sa fidélité et de ses services.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étage est lié au-dessus par l’</w:t>
      </w:r>
      <w:r>
        <w:rPr>
          <w:b/>
          <w:bCs/>
          <w:i w:val="false"/>
          <w:iCs w:val="false"/>
          <w:color w:val="1F4E79"/>
          <w:sz w:val="24"/>
          <w:szCs w:val="24"/>
          <w:rFonts w:ascii="Times New Roman" w:cs="Times New Roman" w:eastAsia="Times New Roman" w:hAnsi="Times New Roman"/>
        </w:rPr>
        <w:t xml:space="preserve">hommage</w:t>
      </w:r>
      <w:r>
        <w:rPr>
          <w:b w:val="false"/>
          <w:bCs w:val="false"/>
          <w:i w:val="false"/>
          <w:iCs w:val="false"/>
          <w:color w:val="000000"/>
          <w:sz w:val="24"/>
          <w:szCs w:val="24"/>
          <w:rFonts w:ascii="Times New Roman" w:cs="Times New Roman" w:eastAsia="Times New Roman" w:hAnsi="Times New Roman"/>
        </w:rPr>
        <w:t xml:space="preserve"> — la cérémonie où le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jure fidélité à son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et reçoit 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vassal</w:t>
      </w:r>
      <w:r>
        <w:rPr>
          <w:b w:val="false"/>
          <w:bCs w:val="false"/>
          <w:i w:val="false"/>
          <w:iCs w:val="false"/>
          <w:color w:val="000000"/>
          <w:sz w:val="24"/>
          <w:szCs w:val="24"/>
          <w:rFonts w:ascii="Times New Roman" w:cs="Times New Roman" w:eastAsia="Times New Roman" w:hAnsi="Times New Roman"/>
        </w:rPr>
        <w:t xml:space="preserve"> doit l’aide militaire (quarante jours de combat par an), le conseil et parfois l’argent ; le </w:t>
      </w:r>
      <w:r>
        <w:rPr>
          <w:b/>
          <w:bCs/>
          <w:i w:val="false"/>
          <w:iCs w:val="false"/>
          <w:color w:val="1F4E79"/>
          <w:sz w:val="24"/>
          <w:szCs w:val="24"/>
          <w:rFonts w:ascii="Times New Roman" w:cs="Times New Roman" w:eastAsia="Times New Roman" w:hAnsi="Times New Roman"/>
        </w:rPr>
        <w:t xml:space="preserve">suzerain</w:t>
      </w:r>
      <w:r>
        <w:rPr>
          <w:b w:val="false"/>
          <w:bCs w:val="false"/>
          <w:i w:val="false"/>
          <w:iCs w:val="false"/>
          <w:color w:val="000000"/>
          <w:sz w:val="24"/>
          <w:szCs w:val="24"/>
          <w:rFonts w:ascii="Times New Roman" w:cs="Times New Roman" w:eastAsia="Times New Roman" w:hAnsi="Times New Roman"/>
        </w:rPr>
        <w:t xml:space="preserve"> doit protection et justice. Le </w:t>
      </w:r>
      <w:r>
        <w:rPr>
          <w:b/>
          <w:bCs/>
          <w:i w:val="false"/>
          <w:iCs w:val="false"/>
          <w:color w:val="1F4E79"/>
          <w:sz w:val="24"/>
          <w:szCs w:val="24"/>
          <w:rFonts w:ascii="Times New Roman" w:cs="Times New Roman" w:eastAsia="Times New Roman" w:hAnsi="Times New Roman"/>
        </w:rPr>
        <w:t xml:space="preserve">chevalier</w:t>
      </w:r>
      <w:r>
        <w:rPr>
          <w:b w:val="false"/>
          <w:bCs w:val="false"/>
          <w:i w:val="false"/>
          <w:iCs w:val="false"/>
          <w:color w:val="000000"/>
          <w:sz w:val="24"/>
          <w:szCs w:val="24"/>
          <w:rFonts w:ascii="Times New Roman" w:cs="Times New Roman" w:eastAsia="Times New Roman" w:hAnsi="Times New Roman"/>
        </w:rPr>
        <w:t xml:space="preserve"> est le combattant à cheval de ce système : armure, destrier, adoubement — et un code d’honneur qui protège, en principe, les faibles.</w:t>
      </w:r>
    </w:p>
    <w:p>
      <w:pPr>
        <w:spacing w:after="80" w:line="300"/>
        <w:jc w:val="both"/>
      </w:pPr>
      <w:r>
        <w:rPr>
          <w:b/>
          <w:bCs/>
          <w:i w:val="false"/>
          <w:iCs w:val="false"/>
          <w:color w:val="2E7D32"/>
          <w:sz w:val="26"/>
          <w:szCs w:val="26"/>
          <w:rFonts w:ascii="Times New Roman" w:cs="Times New Roman" w:eastAsia="Times New Roman" w:hAnsi="Times New Roman"/>
        </w:rPr>
        <w:t xml:space="preserve">2. Le domaine seigneurial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fief</w:t>
      </w:r>
      <w:r>
        <w:rPr>
          <w:b w:val="false"/>
          <w:bCs w:val="false"/>
          <w:i w:val="false"/>
          <w:iCs w:val="false"/>
          <w:color w:val="000000"/>
          <w:sz w:val="24"/>
          <w:szCs w:val="24"/>
          <w:rFonts w:ascii="Times New Roman" w:cs="Times New Roman" w:eastAsia="Times New Roman" w:hAnsi="Times New Roman"/>
        </w:rPr>
        <w:t xml:space="preserve"> s’organise en trois parts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réserve</w:t>
      </w:r>
      <w:r>
        <w:rPr>
          <w:b w:val="false"/>
          <w:bCs w:val="false"/>
          <w:i w:val="false"/>
          <w:iCs w:val="false"/>
          <w:color w:val="000000"/>
          <w:sz w:val="24"/>
          <w:szCs w:val="24"/>
          <w:rFonts w:ascii="Times New Roman" w:cs="Times New Roman" w:eastAsia="Times New Roman" w:hAnsi="Times New Roman"/>
        </w:rPr>
        <w:t xml:space="preserve">, cultivée pour le seigneur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tenures</w:t>
      </w:r>
      <w:r>
        <w:rPr>
          <w:b w:val="false"/>
          <w:bCs w:val="false"/>
          <w:i w:val="false"/>
          <w:iCs w:val="false"/>
          <w:color w:val="000000"/>
          <w:sz w:val="24"/>
          <w:szCs w:val="24"/>
          <w:rFonts w:ascii="Times New Roman" w:cs="Times New Roman" w:eastAsia="Times New Roman" w:hAnsi="Times New Roman"/>
        </w:rPr>
        <w:t xml:space="preserve">, louées aux paysans contre redevances et corvées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communs — bois, prés, four, moulin et pressoir banaux, que les paysans paient pour utiliser.</w:t>
      </w:r>
    </w:p>
    <w:p>
      <w:pPr>
        <w:spacing w:after="80" w:line="300"/>
        <w:jc w:val="both"/>
      </w:pPr>
      <w:r>
        <w:rPr>
          <w:b/>
          <w:bCs/>
          <w:i w:val="false"/>
          <w:iCs w:val="false"/>
          <w:color w:val="2E7D32"/>
          <w:sz w:val="26"/>
          <w:szCs w:val="26"/>
          <w:rFonts w:ascii="Times New Roman" w:cs="Times New Roman" w:eastAsia="Times New Roman" w:hAnsi="Times New Roman"/>
        </w:rPr>
        <w:t xml:space="preserve">3. La société des trois ordres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serf</w:t>
      </w:r>
      <w:r>
        <w:rPr>
          <w:b w:val="false"/>
          <w:bCs w:val="false"/>
          <w:i w:val="false"/>
          <w:iCs w:val="false"/>
          <w:color w:val="000000"/>
          <w:sz w:val="24"/>
          <w:szCs w:val="24"/>
          <w:rFonts w:ascii="Times New Roman" w:cs="Times New Roman" w:eastAsia="Times New Roman" w:hAnsi="Times New Roman"/>
        </w:rPr>
        <w:t xml:space="preserve">s appartiennent à la terre : ils ne peuvent la quitter ni se marier sans permission ; les </w:t>
      </w:r>
      <w:r>
        <w:rPr>
          <w:b/>
          <w:bCs/>
          <w:i w:val="false"/>
          <w:iCs w:val="false"/>
          <w:color w:val="1F4E79"/>
          <w:sz w:val="24"/>
          <w:szCs w:val="24"/>
          <w:rFonts w:ascii="Times New Roman" w:cs="Times New Roman" w:eastAsia="Times New Roman" w:hAnsi="Times New Roman"/>
        </w:rPr>
        <w:t xml:space="preserve">vilain</w:t>
      </w:r>
      <w:r>
        <w:rPr>
          <w:b w:val="false"/>
          <w:bCs w:val="false"/>
          <w:i w:val="false"/>
          <w:iCs w:val="false"/>
          <w:color w:val="000000"/>
          <w:sz w:val="24"/>
          <w:szCs w:val="24"/>
          <w:rFonts w:ascii="Times New Roman" w:cs="Times New Roman" w:eastAsia="Times New Roman" w:hAnsi="Times New Roman"/>
        </w:rPr>
        <w:t xml:space="preserve">s, libres, n’en paient pas moins impôts et corvées. Le clergé, lui, traverse la pyramide : il prie pour tous. La société médiévale se pense en </w:t>
      </w:r>
      <w:r>
        <w:rPr>
          <w:b/>
          <w:bCs/>
          <w:i w:val="false"/>
          <w:iCs w:val="false"/>
          <w:color w:val="1F4E79"/>
          <w:sz w:val="24"/>
          <w:szCs w:val="24"/>
          <w:rFonts w:ascii="Times New Roman" w:cs="Times New Roman" w:eastAsia="Times New Roman" w:hAnsi="Times New Roman"/>
        </w:rPr>
        <w:t xml:space="preserve">trois ordres</w:t>
      </w:r>
      <w:r>
        <w:rPr>
          <w:b w:val="false"/>
          <w:bCs w:val="false"/>
          <w:i w:val="false"/>
          <w:iCs w:val="false"/>
          <w:color w:val="000000"/>
          <w:sz w:val="24"/>
          <w:szCs w:val="24"/>
          <w:rFonts w:ascii="Times New Roman" w:cs="Times New Roman" w:eastAsia="Times New Roman" w:hAnsi="Times New Roman"/>
        </w:rPr>
        <w:t xml:space="preserve"> : ceux qui prient, ceux qui combattent, ceux qui travaillent.</w:t>
      </w:r>
    </w:p>
    <w:p>
      <w:pPr>
        <w:spacing w:before="120" w:after="120"/>
        <w:jc w:val="center"/>
      </w:pPr>
      <w:r>
        <w:drawing>
          <wp:inline distT="0" distB="0" distL="0" distR="0">
            <wp:extent cx="47625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24669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cérémonie de l’hommage — d’après Galbert de Bruges, chroniqueur flamand (1127)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comte demanda au futur vassal s’il voulait devenir son homme sans réserve, et celui-ci répondit : « Je le veux. » Puis, ses mains jointes placées dans celles du comte, ils s’allièrent par un baiser. Ensuite, le vassal engagea sa foi en ces termes : « Je promets sur ma foi d’être fidèle au comte et de lui garder mon hommage entièrement, contre tous, loyalement et sans tromperie. » Enfin, le comte lui donna l’investiture de sa terre.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moments de la cérémonie décrite.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reçoit le vassal à la fin, et comment ce don s’appelle-t-il dans la leçon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cérémonie est-elle la clef de voûte de toute la société féodale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déclaration (« Je le veux », mains jointes dans celles du comte et baiser), le serment de fidélité, puis l’investiture de la terre.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terre : le fief, confié par le suzerain en échange de fidélité et de services.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qu’elle crée le lien personnel qui tient toute la pyramide : chaque étage est attaché au-dessus par un hommage identique, du simple chevalier jusqu’au roi.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L’adoubement du chevalier était tout un spectacle : veillée d’armes en prière, bain rituel, remise de l’épée et... la colée, une vigoureuse tape sur la nuque — la seule gifle que le chevalier devait recevoir sans jamais la rendre ! Quant au mot « vilain », il désignait simplement l’habitant de la villa (le domaine) : c’est plus tard qu’il est devenu une insulte.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Fief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terre confiée par un suzerain à son vassal contre fidélité et services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Hommage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où le vassal jure fidélité et reçoit le fief</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Serf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paysan attaché à la terre, non libre de la quitter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Vilain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paysan libre, soumis aux redevances et corvées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Qui suis-je ? a) Je reçois un fief contre mon hommage. b) Je suis attaché à la terre que je cultive. d) Je confie un fief et protège mon homme. e) Je suis paysan libre mais je paie redevances et corvées.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vocabulaire. a) Définis le fief. b) Décris la cérémonie de l’hommage. d) Cite deux devoirs du vassal. e) Cite deux devoirs du suzerain.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société. a) Dessine la pyramide féodale avec ses quatre niveaux. b) Quels sont les trois ordres de la société médiévale ? d) Explique la différence entre serf et vilain. e) Pourquoi la féodalité apparaît-elle après la chute de l’Empire romain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vassal ; b) le serf ; d) le suzerain (ou seigneur) ; e) le vilain.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terre confiée par un suzerain à son vassal en échange de fidélité et de services ; b) le vassal s’agenouille, met ses mains dans celles du suzerain, jure fidélité et reçoit le fief ; d) l’aide militaire et le conseil (aussi : l’aide financière) ; e) la protection et la justice.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roi → seigneurs → vassaux et chevaliers → paysans ; b) ceux qui prient (clergé), ceux qui combattent (seigneurs, chevaliers), ceux qui travaillent (paysans) ; d) le serf est attaché à la terre, le vilain est libre mais paie redevances et corvées ; e) parce que sans État fort, chacun cherche protection auprès d’un seigneur : le pouvoir s’organise autour de la terre.</w:t>
      </w:r>
    </w:p>
    <w:p>
      <w:r>
        <w:br w:type="page"/>
      </w:r>
    </w:p>
    <w:p>
      <w:pPr>
        <w:spacing w:before="200" w:after="150"/>
        <w:jc w:val="center"/>
      </w:pPr>
      <w:bookmarkStart w:name="u3_l3" w:id="23"/>
      <w:r>
        <w:rPr>
          <w:b/>
          <w:bCs/>
          <w:i w:val="false"/>
          <w:iCs w:val="false"/>
          <w:color w:val="C00000"/>
          <w:sz w:val="32"/>
          <w:szCs w:val="32"/>
          <w:rFonts w:ascii="Times New Roman" w:cs="Times New Roman" w:eastAsia="Times New Roman" w:hAnsi="Times New Roman"/>
        </w:rPr>
        <w:t xml:space="preserve">SÉANCE 3 / 8 — LA PLACE DE L’ÉGLISE DANS LA SOCIÉTÉ MÉDIÉVALE</w:t>
      </w:r>
      <w:bookmarkEnd w:id="2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place de l’Église au sein de la société médiévale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place de l’Église dans la société médiévale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faire ressortir la place de l’Église au sein de la société médiévale : organisation et rôles.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schémas sur l’Église au Moyen-Âge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Décris la pyramide féodale et définis le fief.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Roi → seigneurs → vassaux, chevaliers → paysans ; fief : terre confiée contre fidélité et services.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faire ressortir la place de l’Église au sein de la société médiévale : organisation et rôles.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premier cri au dernier soupir, le médiéval vit au rythme de l’Église : baptisé à la naissance, marié devant le curé, enterré près du clocher ; les cloches découpent ses journées, les fêtes religieuses son année ; même le calme de son village dépend de la « paix de Dieu ». Comment une institution a-t-elle pu occuper une telle place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place de l’Église dans la société médiévale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L’organisation de l’Église ; Les rôles de l’Église ; Les croisades.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journée du moine : prier et travailler » (d’après la Règle de saint Benoît (VIᵉ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organisation : pape et cardinaux ; clergé séculier (évêques, curés, parmi les fidèles) et régulier (abbés, moines, dans les monastères) ; rôles : assistance (hôpitaux), culture (copistes, écoles), économie (dîme, indulgences), socio-politique (sacres, croisades) ; l’Église domine la vie de la naissance à la mort.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Séculier ou régulier ? a) Le curé du village. b) L’abbé du monastère. d) L’évêque dans sa cathédrale. e) Le moine copiste. L’organisation. a) Qui dirige l’Église ? b) Qui l’assiste et l’élit ? d) Donne l’origine des mots « séculier » et « régulier ». e) Où vivent les moines et sous quelle autorité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a) le pape ; b) les cardinaux ; d) saeculum « le siècle, le monde » ; regula « la règle » ; e) dans les monastères, sous l’autorité de l’abbé.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Séculier ou régulier ? a) Le curé du village. b) L’abbé du monastère. d) L’évêque dans sa cathédrale. e) Le moine copiste.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séculier ; b) régulier ; d) séculier ; e) régulier.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PLACE DE L’ÉGLISE DANS LA SOCIÉTÉ MÉDIÉVALE</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Baptême, mariage, cloches, fêtes : du premier cri au dernier soupir, le médiéval vit au rythme de l’Église.</w:t>
      </w:r>
    </w:p>
    <w:p>
      <w:pPr>
        <w:spacing w:after="80" w:line="300"/>
        <w:jc w:val="both"/>
      </w:pPr>
      <w:r>
        <w:rPr>
          <w:b/>
          <w:bCs/>
          <w:i w:val="false"/>
          <w:iCs w:val="false"/>
          <w:color w:val="2E7D32"/>
          <w:sz w:val="26"/>
          <w:szCs w:val="26"/>
          <w:rFonts w:ascii="Times New Roman" w:cs="Times New Roman" w:eastAsia="Times New Roman" w:hAnsi="Times New Roman"/>
        </w:rPr>
        <w:t xml:space="preserve">1. L’organisation de l’Église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Héritée de l’Empire romain, l’Église est la seule structure qui ait survécu à sa chute. Au sommet, le </w:t>
      </w:r>
      <w:r>
        <w:rPr>
          <w:b/>
          <w:bCs/>
          <w:i w:val="false"/>
          <w:iCs w:val="false"/>
          <w:color w:val="1F4E79"/>
          <w:sz w:val="24"/>
          <w:szCs w:val="24"/>
          <w:rFonts w:ascii="Times New Roman" w:cs="Times New Roman" w:eastAsia="Times New Roman" w:hAnsi="Times New Roman"/>
        </w:rPr>
        <w:t xml:space="preserve">pape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évêque</w:t>
      </w:r>
      <w:r>
        <w:rPr>
          <w:b w:val="false"/>
          <w:bCs w:val="false"/>
          <w:i w:val="false"/>
          <w:iCs w:val="false"/>
          <w:color w:val="000000"/>
          <w:sz w:val="24"/>
          <w:szCs w:val="24"/>
          <w:rFonts w:ascii="Times New Roman" w:cs="Times New Roman" w:eastAsia="Times New Roman" w:hAnsi="Times New Roman"/>
        </w:rPr>
        <w:t xml:space="preserve"> de Rome ; les </w:t>
      </w:r>
      <w:r>
        <w:rPr>
          <w:b/>
          <w:bCs/>
          <w:i w:val="false"/>
          <w:iCs w:val="false"/>
          <w:color w:val="1F4E79"/>
          <w:sz w:val="24"/>
          <w:szCs w:val="24"/>
          <w:rFonts w:ascii="Times New Roman" w:cs="Times New Roman" w:eastAsia="Times New Roman" w:hAnsi="Times New Roman"/>
        </w:rPr>
        <w:t xml:space="preserve">cardinaux</w:t>
      </w:r>
      <w:r>
        <w:rPr>
          <w:b w:val="false"/>
          <w:bCs w:val="false"/>
          <w:i w:val="false"/>
          <w:iCs w:val="false"/>
          <w:color w:val="000000"/>
          <w:sz w:val="24"/>
          <w:szCs w:val="24"/>
          <w:rFonts w:ascii="Times New Roman" w:cs="Times New Roman" w:eastAsia="Times New Roman" w:hAnsi="Times New Roman"/>
        </w:rPr>
        <w:t xml:space="preserve"> l’élisent et le conseillent.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clergé séculier</w:t>
      </w:r>
      <w:r>
        <w:rPr>
          <w:b w:val="false"/>
          <w:bCs w:val="false"/>
          <w:i w:val="false"/>
          <w:iCs w:val="false"/>
          <w:color w:val="000000"/>
          <w:sz w:val="24"/>
          <w:szCs w:val="24"/>
          <w:rFonts w:ascii="Times New Roman" w:cs="Times New Roman" w:eastAsia="Times New Roman" w:hAnsi="Times New Roman"/>
        </w:rPr>
        <w:t xml:space="preserve"> (du latin saeculum, « le siècle », le monde) vit parmi les fidèles : l’</w:t>
      </w:r>
      <w:r>
        <w:rPr>
          <w:b/>
          <w:bCs/>
          <w:i w:val="false"/>
          <w:iCs w:val="false"/>
          <w:color w:val="1F4E79"/>
          <w:sz w:val="24"/>
          <w:szCs w:val="24"/>
          <w:rFonts w:ascii="Times New Roman" w:cs="Times New Roman" w:eastAsia="Times New Roman" w:hAnsi="Times New Roman"/>
        </w:rPr>
        <w:t xml:space="preserve">évêque</w:t>
      </w:r>
      <w:r>
        <w:rPr>
          <w:b w:val="false"/>
          <w:bCs w:val="false"/>
          <w:i w:val="false"/>
          <w:iCs w:val="false"/>
          <w:color w:val="000000"/>
          <w:sz w:val="24"/>
          <w:szCs w:val="24"/>
          <w:rFonts w:ascii="Times New Roman" w:cs="Times New Roman" w:eastAsia="Times New Roman" w:hAnsi="Times New Roman"/>
        </w:rPr>
        <w:t xml:space="preserve"> dirige un diocèse depuis sa cathédrale, le </w:t>
      </w:r>
      <w:r>
        <w:rPr>
          <w:b/>
          <w:bCs/>
          <w:i w:val="false"/>
          <w:iCs w:val="false"/>
          <w:color w:val="1F4E79"/>
          <w:sz w:val="24"/>
          <w:szCs w:val="24"/>
          <w:rFonts w:ascii="Times New Roman" w:cs="Times New Roman" w:eastAsia="Times New Roman" w:hAnsi="Times New Roman"/>
        </w:rPr>
        <w:t xml:space="preserve">curé</w:t>
      </w:r>
      <w:r>
        <w:rPr>
          <w:b w:val="false"/>
          <w:bCs w:val="false"/>
          <w:i w:val="false"/>
          <w:iCs w:val="false"/>
          <w:color w:val="000000"/>
          <w:sz w:val="24"/>
          <w:szCs w:val="24"/>
          <w:rFonts w:ascii="Times New Roman" w:cs="Times New Roman" w:eastAsia="Times New Roman" w:hAnsi="Times New Roman"/>
        </w:rPr>
        <w:t xml:space="preserve"> anime la paroisse. Le </w:t>
      </w:r>
      <w:r>
        <w:rPr>
          <w:b/>
          <w:bCs/>
          <w:i w:val="false"/>
          <w:iCs w:val="false"/>
          <w:color w:val="1F4E79"/>
          <w:sz w:val="24"/>
          <w:szCs w:val="24"/>
          <w:rFonts w:ascii="Times New Roman" w:cs="Times New Roman" w:eastAsia="Times New Roman" w:hAnsi="Times New Roman"/>
        </w:rPr>
        <w:t xml:space="preserve">clergé régulier</w:t>
      </w:r>
      <w:r>
        <w:rPr>
          <w:b w:val="false"/>
          <w:bCs w:val="false"/>
          <w:i w:val="false"/>
          <w:iCs w:val="false"/>
          <w:color w:val="000000"/>
          <w:sz w:val="24"/>
          <w:szCs w:val="24"/>
          <w:rFonts w:ascii="Times New Roman" w:cs="Times New Roman" w:eastAsia="Times New Roman" w:hAnsi="Times New Roman"/>
        </w:rPr>
        <w:t xml:space="preserve"> (de regula, « la règle ») s’est retiré du monde : dans les </w:t>
      </w:r>
      <w:r>
        <w:rPr>
          <w:b/>
          <w:bCs/>
          <w:i w:val="false"/>
          <w:iCs w:val="false"/>
          <w:color w:val="1F4E79"/>
          <w:sz w:val="24"/>
          <w:szCs w:val="24"/>
          <w:rFonts w:ascii="Times New Roman" w:cs="Times New Roman" w:eastAsia="Times New Roman" w:hAnsi="Times New Roman"/>
        </w:rPr>
        <w:t xml:space="preserve">monastère</w:t>
      </w:r>
      <w:r>
        <w:rPr>
          <w:b w:val="false"/>
          <w:bCs w:val="false"/>
          <w:i w:val="false"/>
          <w:iCs w:val="false"/>
          <w:color w:val="000000"/>
          <w:sz w:val="24"/>
          <w:szCs w:val="24"/>
          <w:rFonts w:ascii="Times New Roman" w:cs="Times New Roman" w:eastAsia="Times New Roman" w:hAnsi="Times New Roman"/>
        </w:rPr>
        <w:t xml:space="preserve">s, les moines, sous l’autorité de l’abbé, partagent leur journée entre prière et travail.</w:t>
      </w:r>
    </w:p>
    <w:p>
      <w:pPr>
        <w:spacing w:after="80" w:line="300"/>
        <w:jc w:val="both"/>
      </w:pPr>
      <w:r>
        <w:rPr>
          <w:b/>
          <w:bCs/>
          <w:i w:val="false"/>
          <w:iCs w:val="false"/>
          <w:color w:val="2E7D32"/>
          <w:sz w:val="26"/>
          <w:szCs w:val="26"/>
          <w:rFonts w:ascii="Times New Roman" w:cs="Times New Roman" w:eastAsia="Times New Roman" w:hAnsi="Times New Roman"/>
        </w:rPr>
        <w:t xml:space="preserve">2. Les rôles de l’Église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L’Église joue quatre grands rôles dans la société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l’assistance : hôpitaux (les « hôtels-Dieu »), secours aux pauvres, hospitalité aux voyageurs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culturel : les </w:t>
      </w:r>
      <w:r>
        <w:rPr>
          <w:b/>
          <w:bCs/>
          <w:i w:val="false"/>
          <w:iCs w:val="false"/>
          <w:color w:val="1F4E79"/>
          <w:sz w:val="24"/>
          <w:szCs w:val="24"/>
          <w:rFonts w:ascii="Times New Roman" w:cs="Times New Roman" w:eastAsia="Times New Roman" w:hAnsi="Times New Roman"/>
        </w:rPr>
        <w:t xml:space="preserve">moines copistes</w:t>
      </w:r>
      <w:r>
        <w:rPr>
          <w:b w:val="false"/>
          <w:bCs w:val="false"/>
          <w:i w:val="false"/>
          <w:iCs w:val="false"/>
          <w:color w:val="000000"/>
          <w:sz w:val="24"/>
          <w:szCs w:val="24"/>
          <w:rFonts w:ascii="Times New Roman" w:cs="Times New Roman" w:eastAsia="Times New Roman" w:hAnsi="Times New Roman"/>
        </w:rPr>
        <w:t xml:space="preserve"> recopient à la main les manuscrits antiques — sans eux, presque tous les textes anciens seraient perdus ; les écoles des </w:t>
      </w:r>
      <w:r>
        <w:rPr>
          <w:b/>
          <w:bCs/>
          <w:i w:val="false"/>
          <w:iCs w:val="false"/>
          <w:color w:val="1F4E79"/>
          <w:sz w:val="24"/>
          <w:szCs w:val="24"/>
          <w:rFonts w:ascii="Times New Roman" w:cs="Times New Roman" w:eastAsia="Times New Roman" w:hAnsi="Times New Roman"/>
        </w:rPr>
        <w:t xml:space="preserve">monastère</w:t>
      </w:r>
      <w:r>
        <w:rPr>
          <w:b w:val="false"/>
          <w:bCs w:val="false"/>
          <w:i w:val="false"/>
          <w:iCs w:val="false"/>
          <w:color w:val="000000"/>
          <w:sz w:val="24"/>
          <w:szCs w:val="24"/>
          <w:rFonts w:ascii="Times New Roman" w:cs="Times New Roman" w:eastAsia="Times New Roman" w:hAnsi="Times New Roman"/>
        </w:rPr>
        <w:t xml:space="preserve">s et des cathédrales deviendront les universités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économique : d’immenses terres, la </w:t>
      </w:r>
      <w:r>
        <w:rPr>
          <w:b/>
          <w:bCs/>
          <w:i w:val="false"/>
          <w:iCs w:val="false"/>
          <w:color w:val="1F4E79"/>
          <w:sz w:val="24"/>
          <w:szCs w:val="24"/>
          <w:rFonts w:ascii="Times New Roman" w:cs="Times New Roman" w:eastAsia="Times New Roman" w:hAnsi="Times New Roman"/>
        </w:rPr>
        <w:t xml:space="preserve">dîme</w:t>
      </w:r>
      <w:r>
        <w:rPr>
          <w:b w:val="false"/>
          <w:bCs w:val="false"/>
          <w:i w:val="false"/>
          <w:iCs w:val="false"/>
          <w:color w:val="000000"/>
          <w:sz w:val="24"/>
          <w:szCs w:val="24"/>
          <w:rFonts w:ascii="Times New Roman" w:cs="Times New Roman" w:eastAsia="Times New Roman" w:hAnsi="Times New Roman"/>
        </w:rPr>
        <w:t xml:space="preserve"> — environ un dixième des récoltes — et la vente d’</w:t>
      </w:r>
      <w:r>
        <w:rPr>
          <w:b/>
          <w:bCs/>
          <w:i w:val="false"/>
          <w:iCs w:val="false"/>
          <w:color w:val="1F4E79"/>
          <w:sz w:val="24"/>
          <w:szCs w:val="24"/>
          <w:rFonts w:ascii="Times New Roman" w:cs="Times New Roman" w:eastAsia="Times New Roman" w:hAnsi="Times New Roman"/>
        </w:rPr>
        <w:t xml:space="preserve">indulgences</w:t>
      </w:r>
      <w:r>
        <w:rPr>
          <w:b w:val="false"/>
          <w:bCs w:val="false"/>
          <w:i w:val="false"/>
          <w:iCs w:val="false"/>
          <w:color w:val="000000"/>
          <w:sz w:val="24"/>
          <w:szCs w:val="24"/>
          <w:rFonts w:ascii="Times New Roman" w:cs="Times New Roman" w:eastAsia="Times New Roman" w:hAnsi="Times New Roman"/>
        </w:rPr>
        <w:t xml:space="preserve">, remises de peine pour les péchés qui provoqueront plus tard de vives contestations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rôle socio-politique : l’Église sacre les rois, impose des trêves aux guerriers... et lance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Les croisades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Expéditions armées vers Jérusalem (1096-1270), les </w:t>
      </w:r>
      <w:r>
        <w:rPr>
          <w:b/>
          <w:bCs/>
          <w:i w:val="false"/>
          <w:iCs w:val="false"/>
          <w:color w:val="1F4E79"/>
          <w:sz w:val="24"/>
          <w:szCs w:val="24"/>
          <w:rFonts w:ascii="Times New Roman" w:cs="Times New Roman" w:eastAsia="Times New Roman" w:hAnsi="Times New Roman"/>
        </w:rPr>
        <w:t xml:space="preserve">croisades</w:t>
      </w:r>
      <w:r>
        <w:rPr>
          <w:b w:val="false"/>
          <w:bCs w:val="false"/>
          <w:i w:val="false"/>
          <w:iCs w:val="false"/>
          <w:color w:val="000000"/>
          <w:sz w:val="24"/>
          <w:szCs w:val="24"/>
          <w:rFonts w:ascii="Times New Roman" w:cs="Times New Roman" w:eastAsia="Times New Roman" w:hAnsi="Times New Roman"/>
        </w:rPr>
        <w:t xml:space="preserve"> mêlent foi, conquête et commerce ; elles mettent l’Occident en contact avec le monde musulman — pour le pire des guerres et le meilleur des échanges.</w:t>
      </w:r>
    </w:p>
    <w:p>
      <w:pPr>
        <w:spacing w:before="120" w:after="120"/>
        <w:jc w:val="center"/>
      </w:pPr>
      <w:r>
        <w:drawing>
          <wp:inline distT="0" distB="0" distL="0" distR="0">
            <wp:extent cx="4762500" cy="29337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29337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journée du moine : prier et travailler — d’après la Règle de saint Benoît (VIᵉ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L’oisiveté est l’ennemie de l’âme. Aussi les frères doivent-ils consacrer certaines heures au travail des mains, et d’autres heures à la lecture des choses divines. Que rien ne soit préféré à l’œuvre de Dieu : sept fois le jour, au son de la cloche, les frères quitteront tout pour chanter l’office. Tous les biens du monastère seront communs ; l’abbé veillera sur chacun comme un père, et les hôtes qui se présentent seront reçus comme le Christ lui-même.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 clergé cette règle s’applique-t-elle ? Justifie avec le vocabulaire de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journée du moine est-elle partagée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rôle d’assistance apparaît à la fin du texte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clergé régulier : une règle (regula), un monastère, des moines sous l’autorité d’un abbé.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Entre le travail des mains, la lecture et la prière : sept offices par jour, au son de la cloche.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L’hospitalité : les hôtes sont reçus « comme le Christ lui-même » — le monastère accueille voyageurs et pauvres.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Pour copier une seule Bible, un moine copiste travaillait parfois plus de deux ans, et il fallait les peaux de deux cents moutons pour fabriquer le parchemin ! Les plus beaux manuscrits, ornés d’or et de couleurs, sont appelés « enluminés » — de lumen, la lumière. Beaucoup de textes grecs et latins que tu étudieras ne nous sont parvenus que grâce à ces patients copistes.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Clergé séculier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prêtres vivant parmi les fidèles : évêques, curés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Clergé régulier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moines vivant au monastère selon une règle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Dîme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impôt d’environ un dixième des récoltes versé à l’Église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Indulgence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remise de peine pour les péchés, vendue aux fidèles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Séculier ou régulier ? a) Le curé du village. b) L’abbé du monastère. d) L’évêque dans sa cathédrale. e) Le moine copiste.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L’organisation. a) Qui dirige l’Église ? b) Qui l’assiste et l’élit ? d) Donne l’origine des mots « séculier » et « régulier ». e) Où vivent les moines et sous quelle autorité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rôles. a) Cite deux formes d’assistance de l’Église. b) Explique le rôle culturel des copistes. d) Que sont la dîme et les indulgences ? e) Que sont les croisades, et quelle double conséquence ont-elles eue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séculier ; b) régulier ; d) séculier ; e) régulier.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pape ; b) les cardinaux ; d) saeculum « le siècle, le monde » ; regula « la règle » ; e) dans les monastères, sous l’autorité de l’abbé.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hôpitaux et le secours aux pauvres (aussi : l’hospitalité aux voyageurs) ; b) en recopiant les manuscrits, ils ont sauvé les textes antiques et préparé les universités ; d) la dîme : un dixième des récoltes versé à l’Église ; les indulgences : des remises de peine pour les péchés, vendues aux fidèles ; e) des expéditions militaires et religieuses vers Jérusalem (1096-1270) : des guerres, mais aussi des échanges avec le monde musulman.</w:t>
      </w:r>
    </w:p>
    <w:p>
      <w:r>
        <w:br w:type="page"/>
      </w:r>
    </w:p>
    <w:p>
      <w:pPr>
        <w:spacing w:before="200" w:after="150"/>
        <w:jc w:val="center"/>
      </w:pPr>
      <w:bookmarkStart w:name="u3_l4" w:id="24"/>
      <w:r>
        <w:rPr>
          <w:b/>
          <w:bCs/>
          <w:i w:val="false"/>
          <w:iCs w:val="false"/>
          <w:color w:val="C00000"/>
          <w:sz w:val="32"/>
          <w:szCs w:val="32"/>
          <w:rFonts w:ascii="Times New Roman" w:cs="Times New Roman" w:eastAsia="Times New Roman" w:hAnsi="Times New Roman"/>
        </w:rPr>
        <w:t xml:space="preserve">SÉANCE 4 / 8 — LA NAISSANCE DE L’ISLAM</w:t>
      </w:r>
      <w:bookmarkEnd w:id="2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naissance de l’Islam et la civilisation 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naissance de l’Islam</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comprendre la naissance de l’Islam, ses cinq piliers et la civilisation musulmane.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l’Arabie,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clergé séculier et clergé régulier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Séculier : parmi les fidèles (curé, évêque) ; régulier : au monastère sous une règle (moine, abbé).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comprendre la naissance de l’Islam, ses cinq piliers et la civilisation musulmane.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VIIᵉ siècle, pendant que l’Occident vit à l’heure féodale, une péninsule de déserts et de caravanes bascule : à La Mecque, ville marchande d’Arabie, un homme nommé Mahomet annonce qu’il a reçu un message divin. En moins d’un siècle, ce message deviendra une religion, un empire et une brillante civilisation — la troisième grande religion monothéiste est 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naissance de l’Islam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Mahomet et la naissance de l’Islam ; Les cinq piliers de l’Islam ; Une brillante 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L’Islam est bâti sur cinq piliers » (d’après un hadith célèbre rapporté dans les recueils de Boukhari et de Muslim (IXᵉ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Islam : religion monothéiste née en Arabie au VIIᵉ siècle ; Mahomet (570-632), révélation, Hégire 622, Coran ; cinq piliers : chahâda, prière, Ramadan, zakat, hadj ; mosquées, règles de vie ; civilisation brillante : villes, commerce, sciences, arts.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piliers. Associe chaque pilier à sa définition : a) chahâda ; b) zakat ; d) hadj ; e) Ramadan. Repères. a) Où et quand naît l’Islam ? b) Qu’est-ce que le Coran ? d) Que s’est-il passé en 622 ? e) Qu’est-ce qu’une mosquée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a) en Arabie, au VIIᵉ siècle ; b) le livre sacré des musulmans, parole de Dieu révélée à Mahomet ; d) l’Hégire : Mahomet quitte La Mecque pour Médine — départ du calendrier musulman ; e) le lieu de prière des 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piliers. Associe chaque pilier à sa définition : a) chahâda ; b) zakat ; d) hadj ; e) Ramadan.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profession de foi ; b) l’aumône aux pauvres ; d) le pèlerinage à La Mecque ; e) le jeûne d’un mois.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NAISSANCE DE L’ISLAM</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À La Mecque, ville marchande d’Arabie, un message annoncé au VIIᵉ siècle deviendra religion, empire et civilisation.</w:t>
      </w:r>
    </w:p>
    <w:p>
      <w:pPr>
        <w:spacing w:after="80" w:line="300"/>
        <w:jc w:val="both"/>
      </w:pPr>
      <w:r>
        <w:rPr>
          <w:b/>
          <w:bCs/>
          <w:i w:val="false"/>
          <w:iCs w:val="false"/>
          <w:color w:val="2E7D32"/>
          <w:sz w:val="26"/>
          <w:szCs w:val="26"/>
          <w:rFonts w:ascii="Times New Roman" w:cs="Times New Roman" w:eastAsia="Times New Roman" w:hAnsi="Times New Roman"/>
        </w:rPr>
        <w:t xml:space="preserve">1. Mahomet et la naissance de l’Islam</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L’Arabie est une péninsule désertique entre l’Afrique et l’Asie, parcourue de caravanes ; La Mecque, carrefour marchand et sanctuaire. </w:t>
      </w:r>
      <w:r>
        <w:rPr>
          <w:b/>
          <w:bCs/>
          <w:i w:val="false"/>
          <w:iCs w:val="false"/>
          <w:color w:val="1F4E79"/>
          <w:sz w:val="24"/>
          <w:szCs w:val="24"/>
          <w:rFonts w:ascii="Times New Roman" w:cs="Times New Roman" w:eastAsia="Times New Roman" w:hAnsi="Times New Roman"/>
        </w:rPr>
        <w:t xml:space="preserve">Mahomet</w:t>
      </w:r>
      <w:r>
        <w:rPr>
          <w:b w:val="false"/>
          <w:bCs w:val="false"/>
          <w:i w:val="false"/>
          <w:iCs w:val="false"/>
          <w:color w:val="000000"/>
          <w:sz w:val="24"/>
          <w:szCs w:val="24"/>
          <w:rFonts w:ascii="Times New Roman" w:cs="Times New Roman" w:eastAsia="Times New Roman" w:hAnsi="Times New Roman"/>
        </w:rPr>
        <w:t xml:space="preserve"> y naît vers 570 : caravanier réputé honnête, il déclare vers 610 recevoir la révélation divine ; chassé par les marchands mecquois, il se réfugie à Médine en 622 — l’</w:t>
      </w:r>
      <w:r>
        <w:rPr>
          <w:b/>
          <w:bCs/>
          <w:i w:val="false"/>
          <w:iCs w:val="false"/>
          <w:color w:val="1F4E79"/>
          <w:sz w:val="24"/>
          <w:szCs w:val="24"/>
          <w:rFonts w:ascii="Times New Roman" w:cs="Times New Roman" w:eastAsia="Times New Roman" w:hAnsi="Times New Roman"/>
        </w:rPr>
        <w:t xml:space="preserve">Hégire</w:t>
      </w:r>
      <w:r>
        <w:rPr>
          <w:b w:val="false"/>
          <w:bCs w:val="false"/>
          <w:i w:val="false"/>
          <w:iCs w:val="false"/>
          <w:color w:val="000000"/>
          <w:sz w:val="24"/>
          <w:szCs w:val="24"/>
          <w:rFonts w:ascii="Times New Roman" w:cs="Times New Roman" w:eastAsia="Times New Roman" w:hAnsi="Times New Roman"/>
        </w:rPr>
        <w:t xml:space="preserve">, départ du calendrier musulman — puis revient en vainqueur : à sa mort en 632, l’Arabie est unie sous l’</w:t>
      </w:r>
      <w:r>
        <w:rPr>
          <w:b/>
          <w:bCs/>
          <w:i w:val="false"/>
          <w:iCs w:val="false"/>
          <w:color w:val="1F4E79"/>
          <w:sz w:val="24"/>
          <w:szCs w:val="24"/>
          <w:rFonts w:ascii="Times New Roman" w:cs="Times New Roman" w:eastAsia="Times New Roman" w:hAnsi="Times New Roman"/>
        </w:rPr>
        <w:t xml:space="preserve">Islam</w:t>
      </w:r>
      <w:r>
        <w:rPr>
          <w:b w:val="false"/>
          <w:bCs w:val="false"/>
          <w:i w:val="false"/>
          <w:iCs w:val="false"/>
          <w:color w:val="000000"/>
          <w:sz w:val="24"/>
          <w:szCs w:val="24"/>
          <w:rFonts w:ascii="Times New Roman" w:cs="Times New Roman" w:eastAsia="Times New Roman" w:hAnsi="Times New Roman"/>
        </w:rPr>
        <w:t xml:space="preser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Coran</w:t>
      </w:r>
      <w:r>
        <w:rPr>
          <w:b w:val="false"/>
          <w:bCs w:val="false"/>
          <w:i w:val="false"/>
          <w:iCs w:val="false"/>
          <w:color w:val="000000"/>
          <w:sz w:val="24"/>
          <w:szCs w:val="24"/>
          <w:rFonts w:ascii="Times New Roman" w:cs="Times New Roman" w:eastAsia="Times New Roman" w:hAnsi="Times New Roman"/>
        </w:rPr>
        <w:t xml:space="preserve">, parole de Dieu (</w:t>
      </w:r>
      <w:r>
        <w:rPr>
          <w:b/>
          <w:bCs/>
          <w:i w:val="false"/>
          <w:iCs w:val="false"/>
          <w:color w:val="1F4E79"/>
          <w:sz w:val="24"/>
          <w:szCs w:val="24"/>
          <w:rFonts w:ascii="Times New Roman" w:cs="Times New Roman" w:eastAsia="Times New Roman" w:hAnsi="Times New Roman"/>
        </w:rPr>
        <w:t xml:space="preserve">Allah</w:t>
      </w:r>
      <w:r>
        <w:rPr>
          <w:b w:val="false"/>
          <w:bCs w:val="false"/>
          <w:i w:val="false"/>
          <w:iCs w:val="false"/>
          <w:color w:val="000000"/>
          <w:sz w:val="24"/>
          <w:szCs w:val="24"/>
          <w:rFonts w:ascii="Times New Roman" w:cs="Times New Roman" w:eastAsia="Times New Roman" w:hAnsi="Times New Roman"/>
        </w:rPr>
        <w:t xml:space="preserve">) pour les musulmans, se complète de la sunna, la tradition du prophète. Il préconise aussi des règles de vie quotidienne : interdits alimentaires, habillement, entraide. La </w:t>
      </w:r>
      <w:r>
        <w:rPr>
          <w:b/>
          <w:bCs/>
          <w:i w:val="false"/>
          <w:iCs w:val="false"/>
          <w:color w:val="1F4E79"/>
          <w:sz w:val="24"/>
          <w:szCs w:val="24"/>
          <w:rFonts w:ascii="Times New Roman" w:cs="Times New Roman" w:eastAsia="Times New Roman" w:hAnsi="Times New Roman"/>
        </w:rPr>
        <w:t xml:space="preserve">mosquée</w:t>
      </w:r>
      <w:r>
        <w:rPr>
          <w:b w:val="false"/>
          <w:bCs w:val="false"/>
          <w:i w:val="false"/>
          <w:iCs w:val="false"/>
          <w:color w:val="000000"/>
          <w:sz w:val="24"/>
          <w:szCs w:val="24"/>
          <w:rFonts w:ascii="Times New Roman" w:cs="Times New Roman" w:eastAsia="Times New Roman" w:hAnsi="Times New Roman"/>
        </w:rPr>
        <w:t xml:space="preserve"> est le lieu de prière.</w:t>
      </w:r>
    </w:p>
    <w:p>
      <w:pPr>
        <w:spacing w:after="80" w:line="300"/>
        <w:jc w:val="both"/>
      </w:pPr>
      <w:r>
        <w:rPr>
          <w:b/>
          <w:bCs/>
          <w:i w:val="false"/>
          <w:iCs w:val="false"/>
          <w:color w:val="2E7D32"/>
          <w:sz w:val="26"/>
          <w:szCs w:val="26"/>
          <w:rFonts w:ascii="Times New Roman" w:cs="Times New Roman" w:eastAsia="Times New Roman" w:hAnsi="Times New Roman"/>
        </w:rPr>
        <w:t xml:space="preserve">2. Les cinq piliers de l’Islam</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Cinq obligations structurent la foi du croyant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profession de foi (</w:t>
      </w:r>
      <w:r>
        <w:rPr>
          <w:b/>
          <w:bCs/>
          <w:i w:val="false"/>
          <w:iCs w:val="false"/>
          <w:color w:val="1F4E79"/>
          <w:sz w:val="24"/>
          <w:szCs w:val="24"/>
          <w:rFonts w:ascii="Times New Roman" w:cs="Times New Roman" w:eastAsia="Times New Roman" w:hAnsi="Times New Roman"/>
        </w:rPr>
        <w:t xml:space="preserve">chahâda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cinq prières quotidiennes, tourné vers La Mecque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jeûne du mois de </w:t>
      </w:r>
      <w:r>
        <w:rPr>
          <w:b/>
          <w:bCs/>
          <w:i w:val="false"/>
          <w:iCs w:val="false"/>
          <w:color w:val="1F4E79"/>
          <w:sz w:val="24"/>
          <w:szCs w:val="24"/>
          <w:rFonts w:ascii="Times New Roman" w:cs="Times New Roman" w:eastAsia="Times New Roman" w:hAnsi="Times New Roman"/>
        </w:rPr>
        <w:t xml:space="preserve">Ramadan</w:t>
      </w:r>
      <w:r>
        <w:rPr>
          <w:b w:val="false"/>
          <w:bCs w:val="false"/>
          <w:i w:val="false"/>
          <w:iCs w:val="false"/>
          <w:color w:val="000000"/>
          <w:sz w:val="24"/>
          <w:szCs w:val="24"/>
          <w:rFonts w:ascii="Times New Roman" w:cs="Times New Roman" w:eastAsia="Times New Roman" w:hAnsi="Times New Roman"/>
        </w:rPr>
        <w:t xml:space="preserve">, du lever au coucher du soleil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l’aumône aux pauvres (</w:t>
      </w:r>
      <w:r>
        <w:rPr>
          <w:b/>
          <w:bCs/>
          <w:i w:val="false"/>
          <w:iCs w:val="false"/>
          <w:color w:val="1F4E79"/>
          <w:sz w:val="24"/>
          <w:szCs w:val="24"/>
          <w:rFonts w:ascii="Times New Roman" w:cs="Times New Roman" w:eastAsia="Times New Roman" w:hAnsi="Times New Roman"/>
        </w:rPr>
        <w:t xml:space="preserve">zakat</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pèlerinage à La Mecque (</w:t>
      </w:r>
      <w:r>
        <w:rPr>
          <w:b/>
          <w:bCs/>
          <w:i w:val="false"/>
          <w:iCs w:val="false"/>
          <w:color w:val="1F4E79"/>
          <w:sz w:val="24"/>
          <w:szCs w:val="24"/>
          <w:rFonts w:ascii="Times New Roman" w:cs="Times New Roman" w:eastAsia="Times New Roman" w:hAnsi="Times New Roman"/>
        </w:rPr>
        <w:t xml:space="preserve">hadj</w:t>
      </w:r>
      <w:r>
        <w:rPr>
          <w:b w:val="false"/>
          <w:bCs w:val="false"/>
          <w:i w:val="false"/>
          <w:iCs w:val="false"/>
          <w:color w:val="000000"/>
          <w:sz w:val="24"/>
          <w:szCs w:val="24"/>
          <w:rFonts w:ascii="Times New Roman" w:cs="Times New Roman" w:eastAsia="Times New Roman" w:hAnsi="Times New Roman"/>
        </w:rPr>
        <w:t xml:space="preserve">), si possible une fois dans sa vie.</w:t>
      </w:r>
    </w:p>
    <w:p>
      <w:pPr>
        <w:spacing w:after="80" w:line="300"/>
        <w:jc w:val="both"/>
      </w:pPr>
      <w:r>
        <w:rPr>
          <w:b/>
          <w:bCs/>
          <w:i w:val="false"/>
          <w:iCs w:val="false"/>
          <w:color w:val="2E7D32"/>
          <w:sz w:val="26"/>
          <w:szCs w:val="26"/>
          <w:rFonts w:ascii="Times New Roman" w:cs="Times New Roman" w:eastAsia="Times New Roman" w:hAnsi="Times New Roman"/>
        </w:rPr>
        <w:t xml:space="preserve">3. Une brillante civilisation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civilisation musulmane rayonne vite : villes immenses — Bagdad, Cordoue — aux </w:t>
      </w:r>
      <w:r>
        <w:rPr>
          <w:b/>
          <w:bCs/>
          <w:i w:val="false"/>
          <w:iCs w:val="false"/>
          <w:color w:val="1F4E79"/>
          <w:sz w:val="24"/>
          <w:szCs w:val="24"/>
          <w:rFonts w:ascii="Times New Roman" w:cs="Times New Roman" w:eastAsia="Times New Roman" w:hAnsi="Times New Roman"/>
        </w:rPr>
        <w:t xml:space="preserve">mosquée</w:t>
      </w:r>
      <w:r>
        <w:rPr>
          <w:b w:val="false"/>
          <w:bCs w:val="false"/>
          <w:i w:val="false"/>
          <w:iCs w:val="false"/>
          <w:color w:val="000000"/>
          <w:sz w:val="24"/>
          <w:szCs w:val="24"/>
          <w:rFonts w:ascii="Times New Roman" w:cs="Times New Roman" w:eastAsia="Times New Roman" w:hAnsi="Times New Roman"/>
        </w:rPr>
        <w:t xml:space="preserve">s ornées de mosaïques et de calligraphies (l’art d’écrire devient décoration, car on ne représente pas Dieu) ; commerce des épices et de la soie ; savants traducteurs des Grecs, inventeurs de l’algèbre, médecins et astronomes réputés.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 le judaïsme et le christianisme, l’</w:t>
      </w:r>
      <w:r>
        <w:rPr>
          <w:b/>
          <w:bCs/>
          <w:i w:val="false"/>
          <w:iCs w:val="false"/>
          <w:color w:val="1F4E79"/>
          <w:sz w:val="24"/>
          <w:szCs w:val="24"/>
          <w:rFonts w:ascii="Times New Roman" w:cs="Times New Roman" w:eastAsia="Times New Roman" w:hAnsi="Times New Roman"/>
        </w:rPr>
        <w:t xml:space="preserve">Islam</w:t>
      </w:r>
      <w:r>
        <w:rPr>
          <w:b w:val="false"/>
          <w:bCs w:val="false"/>
          <w:i w:val="false"/>
          <w:iCs w:val="false"/>
          <w:color w:val="000000"/>
          <w:sz w:val="24"/>
          <w:szCs w:val="24"/>
          <w:rFonts w:ascii="Times New Roman" w:cs="Times New Roman" w:eastAsia="Times New Roman" w:hAnsi="Times New Roman"/>
        </w:rPr>
        <w:t xml:space="preserve"> est </w:t>
      </w:r>
      <w:r>
        <w:rPr>
          <w:b/>
          <w:bCs/>
          <w:i w:val="false"/>
          <w:iCs w:val="false"/>
          <w:color w:val="1F4E79"/>
          <w:sz w:val="24"/>
          <w:szCs w:val="24"/>
          <w:rFonts w:ascii="Times New Roman" w:cs="Times New Roman" w:eastAsia="Times New Roman" w:hAnsi="Times New Roman"/>
        </w:rPr>
        <w:t xml:space="preserve">monothéiste</w:t>
      </w:r>
      <w:r>
        <w:rPr>
          <w:b w:val="false"/>
          <w:bCs w:val="false"/>
          <w:i w:val="false"/>
          <w:iCs w:val="false"/>
          <w:color w:val="000000"/>
          <w:sz w:val="24"/>
          <w:szCs w:val="24"/>
          <w:rFonts w:ascii="Times New Roman" w:cs="Times New Roman" w:eastAsia="Times New Roman" w:hAnsi="Times New Roman"/>
        </w:rPr>
        <w:t xml:space="preserve"> : trois religions d’un Dieu unique, nées dans la même région, dont les relations traverseront toute l’Histoire.</w:t>
      </w:r>
    </w:p>
    <w:p>
      <w:pPr>
        <w:spacing w:before="120" w:after="120"/>
        <w:jc w:val="center"/>
      </w:pPr>
      <w:r>
        <w:drawing>
          <wp:inline distT="0" distB="0" distL="0" distR="0">
            <wp:extent cx="4762500" cy="1771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1771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L’Islam est bâti sur cinq piliers — d’après un hadith célèbre rapporté dans les recueils de Boukhari et de Muslim (IXᵉ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prophète a dit : « L’Islam est bâti sur cinq choses : l’attestation qu’il n’y a de divinité que Dieu et que Mahomet est son envoyé ; l’accomplissement de la prière ; le versement de l’aumône ; le pèlerinage à la Maison sacrée ; et le jeûne du mois de Ramadan. » Les savants de l’Islam ont comparé ces cinq obligations aux piliers qui soutiennent une maison : qu’un pilier manque, et l’édifice de la foi chancelle.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dans le texte les cinq piliers et donne leur nom arabe appris dans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Qu’est-ce qu’un hadith, d’après la source du document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comparaison des « piliers » employée par les savants.</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L’attestation = chahâda ; la prière (cinq fois par jour) ; l’aumône = zakat ; le pèlerinage = hadj ; le jeûne de Ramadan.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parole du prophète, transmise puis consignée dans des recueils (Boukhari, Muslim) : elle appartient à la sunna, la tradition.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Comme les piliers soutiennent une maison, les cinq obligations soutiennent la vie du croyant : toutes sont nécessaires à l’édifice de la foi.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calendrier musulman commence en 622, l’année de l’Hégire — et il suit la Lune, non le Soleil : ses années durent onze jours de moins que les nôtres, si bien que le mois de Ramadan « voyage » à travers les saisons ! Et des mots français comme « algèbre », « chiffre », « sucre », « coton » ou « magasin » viennent de l’arabe : la civilisation musulmane vit jusque dans notre vocabulaire.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Monothéisme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croyance en un Dieu unique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Hégire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départ de Mahomet vers Médine (622), début du calendrier musulman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Coran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livre sacré des musulmans, parole de Dieu révélée à Mahomet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Calligraphie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 de la belle écriture, grande décoration musulmane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piliers. Associe chaque pilier à sa définition : a) chahâda ; b) zakat ; d) hadj ; e) Ramadan.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Où et quand naît l’Islam ? b) Qu’est-ce que le Coran ? d) Que s’est-il passé en 622 ? e) Qu’est-ce qu’une mosquée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civilisation. a) Cite deux grandes villes du monde musulman médiéval. b) Cite deux domaines scientifiques où ses savants ont brillé. d) Pourquoi la calligraphie est-elle un grand art musulman ? e) Cite les trois religions monothéistes dans l’ordre d’apparition.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profession de foi ; b) l’aumône aux pauvres ; d) le pèlerinage à La Mecque ; e) le jeûne d’un mois.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Arabie, au VIIᵉ siècle ; b) le livre sacré des musulmans, parole de Dieu révélée à Mahomet ; d) l’Hégire : Mahomet quitte La Mecque pour Médine — départ du calendrier musulman ; e) le lieu de prière des musulmans.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Bagdad et Cordoue ; b) l’algèbre (mathématiques), la médecine, l’astronomie (deux suffisent) ; d) parce qu’on ne représente pas Dieu : l’écriture ornée devient la grande décoration ; e) judaïsme, christianisme, Islam.</w:t>
      </w:r>
    </w:p>
    <w:p>
      <w:r>
        <w:br w:type="page"/>
      </w:r>
    </w:p>
    <w:p>
      <w:pPr>
        <w:spacing w:before="200" w:after="150"/>
        <w:jc w:val="center"/>
      </w:pPr>
      <w:bookmarkStart w:name="u3_l5" w:id="25"/>
      <w:r>
        <w:rPr>
          <w:b/>
          <w:bCs/>
          <w:i w:val="false"/>
          <w:iCs w:val="false"/>
          <w:color w:val="C00000"/>
          <w:sz w:val="32"/>
          <w:szCs w:val="32"/>
          <w:rFonts w:ascii="Times New Roman" w:cs="Times New Roman" w:eastAsia="Times New Roman" w:hAnsi="Times New Roman"/>
        </w:rPr>
        <w:t xml:space="preserve">SÉANCE 5 / 8 — LES CONQUÊTES MUSULMANES</w:t>
      </w:r>
      <w:bookmarkEnd w:id="2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étapes des conquêtes musulmanes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conquêtes musulmanes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étapes des conquêtes musulmanes et localiser l’expansion de l’Islam jusqu’en 750.</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conquêtes musulmanes, frise chronologique,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piliers de 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Chahâda, les cinq prières quotidiennes, le jeûne du Ramadan, la zakat, le hadj.</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étapes des conquêtes musulmanes et localiser l’expansion de l’Islam jusqu’en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632, l’Islam ne dépasse pas l’Arabie. En 750 — à peine plus d’un siècle — son empire s’étend de l’Espagne aux portes de l’Inde : plus vaste que l’Empire romain, conquis en huit fois moins de temps. Comment une expansion aussi fulgurante fut-elle possible, et où s’est-elle arrêtée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conquêtes musulmanes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étapes de conquête ; Les limites de l’expansion ; Pourquoi si vite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bataille de Poitiers vue par un chroniqueur » (d’après la Chronique mozarabe de 754 (Espagne)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étapes : Mahomet 630-632 (Arabie) ; quatre premiers califes 632-656 (Syrie, Égypte, Perse) ; Omeyyades 661-750 (de l’Espagne à l’Indus) ; calife = successeur, chef religieux et politique ; limites : Poitiers 732, Constantinople ; un empire sur trois continents.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conquête à son étape : a) l’unification de l’Arabie ; b) l’Égypte et la Perse ; d) l’Espagne ; e) la Syrie. Repères. a) Qu’est-ce qu’un calife ? b) Donne les dates des trois étapes. d) Où l’expansion s’arrête-t-elle à l’ouest, et quand ? e) Sur quels continents l’empire s’étend-il en 750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a) le successeur de Mahomet, chef religieux et politique ; b) 630-632 ; 632-656 ; 661-750 ; d) à Poitiers, en 732, face aux Francs ; e) Asie, Afrique et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conquête à son étape : a) l’unification de l’Arabie ; b) l’Égypte et la Perse ; d) l’Espagne ; e) la Syrie.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 temps de Mahomet (630-632) ; b) sous les quatre premiers califes (632-656) ; d) sous les Omeyyades (661-750, en 711) ; e) sous les quatre premiers califes (632-656).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CONQUÊTES MUSULMANES</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l’Arabie en 632 à un empire de l’Espagne à l’Indus en 750 : l’expansion la plus fulgurante du Moyen Âge.</w:t>
      </w:r>
    </w:p>
    <w:p>
      <w:pPr>
        <w:spacing w:after="80" w:line="300"/>
        <w:jc w:val="both"/>
      </w:pPr>
      <w:r>
        <w:rPr>
          <w:b/>
          <w:bCs/>
          <w:i w:val="false"/>
          <w:iCs w:val="false"/>
          <w:color w:val="2E7D32"/>
          <w:sz w:val="26"/>
          <w:szCs w:val="26"/>
          <w:rFonts w:ascii="Times New Roman" w:cs="Times New Roman" w:eastAsia="Times New Roman" w:hAnsi="Times New Roman"/>
        </w:rPr>
        <w:t xml:space="preserve">1. Trois étapes de conquête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L’expansion de l’Islam se déroule en trois vagues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temps de Mahomet (630-632) : les tribus d’Arabie s’unissent autour de l’Islam — à sa mort, la péninsule entière prie vers La Mecque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sous les </w:t>
      </w:r>
      <w:r>
        <w:rPr>
          <w:b/>
          <w:bCs/>
          <w:i w:val="false"/>
          <w:iCs w:val="false"/>
          <w:color w:val="1F4E79"/>
          <w:sz w:val="24"/>
          <w:szCs w:val="24"/>
          <w:rFonts w:ascii="Times New Roman" w:cs="Times New Roman" w:eastAsia="Times New Roman" w:hAnsi="Times New Roman"/>
        </w:rPr>
        <w:t xml:space="preserve">quatre premiers califes</w:t>
      </w:r>
      <w:r>
        <w:rPr>
          <w:b w:val="false"/>
          <w:bCs w:val="false"/>
          <w:i w:val="false"/>
          <w:iCs w:val="false"/>
          <w:color w:val="000000"/>
          <w:sz w:val="24"/>
          <w:szCs w:val="24"/>
          <w:rFonts w:ascii="Times New Roman" w:cs="Times New Roman" w:eastAsia="Times New Roman" w:hAnsi="Times New Roman"/>
        </w:rPr>
        <w:t xml:space="preserve"> (632-656), compagnons du prophète : les deux grands empires voisins, byzantin et perse, épuisés par leurs guerres mutuelles, cèdent — la Syrie tombe, puis l’Égypte, puis toute la Perse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sous les </w:t>
      </w:r>
      <w:r>
        <w:rPr>
          <w:b/>
          <w:bCs/>
          <w:i w:val="false"/>
          <w:iCs w:val="false"/>
          <w:color w:val="1F4E79"/>
          <w:sz w:val="24"/>
          <w:szCs w:val="24"/>
          <w:rFonts w:ascii="Times New Roman" w:cs="Times New Roman" w:eastAsia="Times New Roman" w:hAnsi="Times New Roman"/>
        </w:rPr>
        <w:t xml:space="preserve">calife</w:t>
      </w:r>
      <w:r>
        <w:rPr>
          <w:b w:val="false"/>
          <w:bCs w:val="false"/>
          <w:i w:val="false"/>
          <w:iCs w:val="false"/>
          <w:color w:val="000000"/>
          <w:sz w:val="24"/>
          <w:szCs w:val="24"/>
          <w:rFonts w:ascii="Times New Roman" w:cs="Times New Roman" w:eastAsia="Times New Roman" w:hAnsi="Times New Roman"/>
        </w:rPr>
        <w:t xml:space="preserve">s </w:t>
      </w:r>
      <w:r>
        <w:rPr>
          <w:b/>
          <w:bCs/>
          <w:i w:val="false"/>
          <w:iCs w:val="false"/>
          <w:color w:val="1F4E79"/>
          <w:sz w:val="24"/>
          <w:szCs w:val="24"/>
          <w:rFonts w:ascii="Times New Roman" w:cs="Times New Roman" w:eastAsia="Times New Roman" w:hAnsi="Times New Roman"/>
        </w:rPr>
        <w:t xml:space="preserve">omeyyades</w:t>
      </w:r>
      <w:r>
        <w:rPr>
          <w:b w:val="false"/>
          <w:bCs w:val="false"/>
          <w:i w:val="false"/>
          <w:iCs w:val="false"/>
          <w:color w:val="000000"/>
          <w:sz w:val="24"/>
          <w:szCs w:val="24"/>
          <w:rFonts w:ascii="Times New Roman" w:cs="Times New Roman" w:eastAsia="Times New Roman" w:hAnsi="Times New Roman"/>
        </w:rPr>
        <w:t xml:space="preserve"> (661-750), installés à </w:t>
      </w:r>
      <w:r>
        <w:rPr>
          <w:b/>
          <w:bCs/>
          <w:i w:val="false"/>
          <w:iCs w:val="false"/>
          <w:color w:val="1F4E79"/>
          <w:sz w:val="24"/>
          <w:szCs w:val="24"/>
          <w:rFonts w:ascii="Times New Roman" w:cs="Times New Roman" w:eastAsia="Times New Roman" w:hAnsi="Times New Roman"/>
        </w:rPr>
        <w:t xml:space="preserve">Damas</w:t>
      </w:r>
      <w:r>
        <w:rPr>
          <w:b w:val="false"/>
          <w:bCs w:val="false"/>
          <w:i w:val="false"/>
          <w:iCs w:val="false"/>
          <w:color w:val="000000"/>
          <w:sz w:val="24"/>
          <w:szCs w:val="24"/>
          <w:rFonts w:ascii="Times New Roman" w:cs="Times New Roman" w:eastAsia="Times New Roman" w:hAnsi="Times New Roman"/>
        </w:rPr>
        <w:t xml:space="preserve"> : à l’ouest, l’Afrique du Nord puis l’Espagne (711) ; à l’est, jusqu’au fleuve Indus.</w:t>
      </w:r>
    </w:p>
    <w:p>
      <w:pPr>
        <w:spacing w:after="80" w:line="300"/>
        <w:jc w:val="both"/>
      </w:pPr>
      <w:r>
        <w:rPr>
          <w:b/>
          <w:bCs/>
          <w:i w:val="false"/>
          <w:iCs w:val="false"/>
          <w:color w:val="2E7D32"/>
          <w:sz w:val="26"/>
          <w:szCs w:val="26"/>
          <w:rFonts w:ascii="Times New Roman" w:cs="Times New Roman" w:eastAsia="Times New Roman" w:hAnsi="Times New Roman"/>
        </w:rPr>
        <w:t xml:space="preserve">2. Les limites de l’expansion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l’ouest, les Francs arrêtent une expédition à Poitiers en 732 ; à l’est, les montagnes et les distances ; </w:t>
      </w:r>
      <w:r>
        <w:rPr>
          <w:b/>
          <w:bCs/>
          <w:i w:val="false"/>
          <w:iCs w:val="false"/>
          <w:color w:val="1F4E79"/>
          <w:sz w:val="24"/>
          <w:szCs w:val="24"/>
          <w:rFonts w:ascii="Times New Roman" w:cs="Times New Roman" w:eastAsia="Times New Roman" w:hAnsi="Times New Roman"/>
        </w:rPr>
        <w:t xml:space="preserve">Constantinople</w:t>
      </w:r>
      <w:r>
        <w:rPr>
          <w:b w:val="false"/>
          <w:bCs w:val="false"/>
          <w:i w:val="false"/>
          <w:iCs w:val="false"/>
          <w:color w:val="000000"/>
          <w:sz w:val="24"/>
          <w:szCs w:val="24"/>
          <w:rFonts w:ascii="Times New Roman" w:cs="Times New Roman" w:eastAsia="Times New Roman" w:hAnsi="Times New Roman"/>
        </w:rPr>
        <w:t xml:space="preserve">, assiégée deux fois, résiste derrière ses murailles. Le </w:t>
      </w:r>
      <w:r>
        <w:rPr>
          <w:b/>
          <w:bCs/>
          <w:i w:val="false"/>
          <w:iCs w:val="false"/>
          <w:color w:val="1F4E79"/>
          <w:sz w:val="24"/>
          <w:szCs w:val="24"/>
          <w:rFonts w:ascii="Times New Roman" w:cs="Times New Roman" w:eastAsia="Times New Roman" w:hAnsi="Times New Roman"/>
        </w:rPr>
        <w:t xml:space="preserve">calife</w:t>
      </w:r>
      <w:r>
        <w:rPr>
          <w:b w:val="false"/>
          <w:bCs w:val="false"/>
          <w:i w:val="false"/>
          <w:iCs w:val="false"/>
          <w:color w:val="000000"/>
          <w:sz w:val="24"/>
          <w:szCs w:val="24"/>
          <w:rFonts w:ascii="Times New Roman" w:cs="Times New Roman" w:eastAsia="Times New Roman" w:hAnsi="Times New Roman"/>
        </w:rPr>
        <w:t xml:space="preserve">, « successeur » de Mahomet, est à la fois chef religieux et chef politique.</w:t>
      </w:r>
    </w:p>
    <w:p>
      <w:pPr>
        <w:spacing w:after="80" w:line="300"/>
        <w:jc w:val="both"/>
      </w:pPr>
      <w:r>
        <w:rPr>
          <w:b/>
          <w:bCs/>
          <w:i w:val="false"/>
          <w:iCs w:val="false"/>
          <w:color w:val="2E7D32"/>
          <w:sz w:val="26"/>
          <w:szCs w:val="26"/>
          <w:rFonts w:ascii="Times New Roman" w:cs="Times New Roman" w:eastAsia="Times New Roman" w:hAnsi="Times New Roman"/>
        </w:rPr>
        <w:t xml:space="preserve">3. Pourquoi si vite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Des armées mobiles et motivées, des adversaires affaiblis, et une administration souple : les peuples conquis, « </w:t>
      </w:r>
      <w:r>
        <w:rPr>
          <w:b/>
          <w:bCs/>
          <w:i w:val="false"/>
          <w:iCs w:val="false"/>
          <w:color w:val="1F4E79"/>
          <w:sz w:val="24"/>
          <w:szCs w:val="24"/>
          <w:rFonts w:ascii="Times New Roman" w:cs="Times New Roman" w:eastAsia="Times New Roman" w:hAnsi="Times New Roman"/>
        </w:rPr>
        <w:t xml:space="preserve">gens du Livre</w:t>
      </w:r>
      <w:r>
        <w:rPr>
          <w:b w:val="false"/>
          <w:bCs w:val="false"/>
          <w:i w:val="false"/>
          <w:iCs w:val="false"/>
          <w:color w:val="000000"/>
          <w:sz w:val="24"/>
          <w:szCs w:val="24"/>
          <w:rFonts w:ascii="Times New Roman" w:cs="Times New Roman" w:eastAsia="Times New Roman" w:hAnsi="Times New Roman"/>
        </w:rPr>
        <w:t xml:space="preserve"> » (chrétiens et juifs), gardent leur religion contre un impôt — beaucoup se convertissent peu à peu, sans contrainte massive.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la carte, l’empire de 750 couvre </w:t>
      </w:r>
      <w:r>
        <w:rPr>
          <w:b/>
          <w:bCs/>
          <w:i w:val="false"/>
          <w:iCs w:val="false"/>
          <w:color w:val="1F4E79"/>
          <w:sz w:val="24"/>
          <w:szCs w:val="24"/>
          <w:rFonts w:ascii="Times New Roman" w:cs="Times New Roman" w:eastAsia="Times New Roman" w:hAnsi="Times New Roman"/>
        </w:rPr>
        <w:t xml:space="preserve">trois continents</w:t>
      </w:r>
      <w:r>
        <w:rPr>
          <w:b w:val="false"/>
          <w:bCs w:val="false"/>
          <w:i w:val="false"/>
          <w:iCs w:val="false"/>
          <w:color w:val="000000"/>
          <w:sz w:val="24"/>
          <w:szCs w:val="24"/>
          <w:rFonts w:ascii="Times New Roman" w:cs="Times New Roman" w:eastAsia="Times New Roman" w:hAnsi="Times New Roman"/>
        </w:rPr>
        <w:t xml:space="preserve"> : Asie, Afrique, Europe — et la Méditerranée, jadis « lac romain », est désormais partagée entre trois civilisations : l’Occident chrétien, Byzance et l’Islam.</w:t>
      </w:r>
    </w:p>
    <w:p>
      <w:pPr>
        <w:spacing w:before="120" w:after="120"/>
        <w:jc w:val="center"/>
      </w:pPr>
      <w:r>
        <w:drawing>
          <wp:inline distT="0" distB="0" distL="0" distR="0">
            <wp:extent cx="4762500" cy="1905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bataille de Poitiers vue par un chroniqueur — d’après la Chronique mozarabe de 754 (Espagne)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gens du Nord restèrent immobiles comme un mur, serrés les uns contre les autres, pareils à un rempart de glace ; et d’un bras infatigable, ils frappaient de l’épée. Quand la nuit mit fin au combat, les Francs regagnèrent leur camp. Au matin, voyant les tentes des Arabes abandonnées, ils comprirent que ceux-ci s’étaient retirés en silence vers leur pays. C’était l’an 732 ; le chef des Francs se nommait Charles.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événement ce texte raconte-t-il ? Donne le lieu, la date et les adversaires.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 chroniqueur décrit-il la tactique des Francs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est la portée de cet événement dans l’histoire de l’expansion musulmane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bataille de Poitiers, en 732, entre les Francs de Charles (Martel) et une expédition arabe venue d’Espagne.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 mur immobile de combattants serrés, « pareils à un rempart de glace », frappant de l’épée sans reculer.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 marque la limite occidentale de l’expansion : au-delà de l’Espagne, la conquête ne progresse plus vers l’Europe franque.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Damas, capitale des Omeyyades, puis Bagdad, fondée en 762, devinrent les plus grandes villes du monde de leur temps — Bagdad aurait dépassé le million d’habitants quand Paris n’était qu’une bourgade ! Sa « Maison de la sagesse » rassemblait traducteurs et savants : les textes de Platon et d’Aristote y furent sauvés... avant de revenir en Europe par l’Espagne musulmane.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Calife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successeur de Mahomet, chef religieux et politique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Omeyyades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dynastie de califes installée à Damas (661-750)</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Gens du Livre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chrétiens et juifs, gardant leur religion contre un impôt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Dynastie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suite de souverains d’une même famille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conquête à son étape : a) l’unification de l’Arabie ; b) l’Égypte et la Perse ; d) l’Espagne ; e) la Syrie.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Repères. a) Qu’est-ce qu’un calife ? b) Donne les dates des trois étapes. d) Où l’expansion s’arrête-t-elle à l’ouest, et quand ? e) Sur quels continents l’empire s’étend-il en 750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Cite deux raisons de la rapidité des conquêtes. b) Que deviennent les religions des peuples conquis ? d) Compare l’empire musulman de 750 et l’Empire romain (taille, durée de formation). e) Pourquoi la Méditerranée n’est-elle plus un « lac romain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 temps de Mahomet (630-632) ; b) sous les quatre premiers califes (632-656) ; d) sous les Omeyyades (661-750, en 711) ; e) sous les quatre premiers califes (632-656).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successeur de Mahomet, chef religieux et politique ; b) 630-632 ; 632-656 ; 661-750 ; d) à Poitiers, en 732, face aux Francs ; e) Asie, Afrique et 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armées mobiles et motivées ; empires byzantin et perse épuisés ; administration souple envers les conquis (deux suffisent) ; b) chrétiens et juifs, « gens du Livre », les conservent contre un impôt ; d) plus vaste que l’Empire romain, formé en un siècle au lieu de plusieurs ; e) parce qu’elle est désormais partagée entre l’Occident chrétien, Byzance et l’Islam.</w:t>
      </w:r>
    </w:p>
    <w:p>
      <w:r>
        <w:br w:type="page"/>
      </w:r>
    </w:p>
    <w:p>
      <w:pPr>
        <w:spacing w:before="200" w:after="150"/>
        <w:jc w:val="center"/>
      </w:pPr>
      <w:bookmarkStart w:name="u3_l6" w:id="26"/>
      <w:r>
        <w:rPr>
          <w:b/>
          <w:bCs/>
          <w:i w:val="false"/>
          <w:iCs w:val="false"/>
          <w:color w:val="C00000"/>
          <w:sz w:val="32"/>
          <w:szCs w:val="32"/>
          <w:rFonts w:ascii="Times New Roman" w:cs="Times New Roman" w:eastAsia="Times New Roman" w:hAnsi="Times New Roman"/>
        </w:rPr>
        <w:t xml:space="preserve">SÉANCE 6 / 8 — LA DIVISION DE L’ISLAM AU VIIᵉ SIÈCLE</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Moyen-Âge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raisons de la division de l’Islam</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causes et les conséquences de la division de l’Islam au VIIᵉ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carte du monde musulman,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étapes des conquêtes musulmanes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Mahomet 630-632 ; quatre premiers califes 632-656 ; Omeyyades 661-750.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causes et les conséquences de la division de l’Islam au VIIᵉ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empire immense, une religion jeune et conquérante... et pourtant, au cœur même du VIIᵉ siècle, une question déchire les croyants : qui a le droit de succéder au prophète ? De cette querelle naîtra une division que quatorze siècles n’ont pas refermée — la scission entre sunnites et chiites.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division de l’Islam au VIIᵉ siècle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causes : une succession non réglée ; Les conséquences : sunnites et chiites ; Une fracture devenue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querelle de la succession » (d’après les chroniques des historiens arabes du Moyen Âge (al-Tabari, IXᵉ-Xᵉ siècle)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cause : succession de Mahomet non réglée → guerre civile autour d’Ali (656-661) ; conséquence : scission durable — sunnites (sunna, calife choisi, majorité actuelle) / chiites (famille du prophète, imams, mémoire de Kerbala) ; la division, devenue aussi politique, persiste aujourd’hui.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chronologie. Range dans l’ordre : a) l’assassinat d’Ali ; b) la mort de Mahomet ; d) le drame de Kerbala ; e) le califat d’Ali. Causes et conséquences. a) Quelle est la cause profonde de la division ? b) Qui sont les partisans d’Ali ? d) Qu’est-ce que la sunna ? e) Quelle est la conséquence durable de la guerre civile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chronologie. Range dans l’ordre : a) l’assassinat d’Ali ; b) la mort de Mahomet ; d) le drame de Kerbala ; e) le califat d’Ali.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(632), e (656), a (661), d (680).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DIVISION DE L’ISLAM AU VIIᵉ SIÈCLE</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Qui a le droit de succéder au prophète ? Une querelle du VIIᵉ siècle que quatorze siècles n’ont pas refermée.</w:t>
      </w:r>
    </w:p>
    <w:p>
      <w:pPr>
        <w:spacing w:after="80" w:line="300"/>
        <w:jc w:val="both"/>
      </w:pPr>
      <w:r>
        <w:rPr>
          <w:b/>
          <w:bCs/>
          <w:i w:val="false"/>
          <w:iCs w:val="false"/>
          <w:color w:val="2E7D32"/>
          <w:sz w:val="26"/>
          <w:szCs w:val="26"/>
          <w:rFonts w:ascii="Times New Roman" w:cs="Times New Roman" w:eastAsia="Times New Roman" w:hAnsi="Times New Roman"/>
        </w:rPr>
        <w:t xml:space="preserve">1. Les causes : une succession non réglée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Mahomet meurt en 632 sans fils survivant ni successeur désigné. Les premiers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fes sont choisis parmi ses compagnons — mais les partisans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cousin et gendre du prophète, époux de sa fille </w:t>
      </w:r>
      <w:r>
        <w:rPr>
          <w:b/>
          <w:bCs/>
          <w:i w:val="false"/>
          <w:iCs w:val="false"/>
          <w:color w:val="1F4E79"/>
          <w:sz w:val="24"/>
          <w:szCs w:val="24"/>
          <w:rFonts w:ascii="Times New Roman" w:cs="Times New Roman" w:eastAsia="Times New Roman" w:hAnsi="Times New Roman"/>
        </w:rPr>
        <w:t xml:space="preserve">Fatima</w:t>
      </w:r>
      <w:r>
        <w:rPr>
          <w:b w:val="false"/>
          <w:bCs w:val="false"/>
          <w:i w:val="false"/>
          <w:iCs w:val="false"/>
          <w:color w:val="000000"/>
          <w:sz w:val="24"/>
          <w:szCs w:val="24"/>
          <w:rFonts w:ascii="Times New Roman" w:cs="Times New Roman" w:eastAsia="Times New Roman" w:hAnsi="Times New Roman"/>
        </w:rPr>
        <w:t xml:space="preserve">, estiment que la direction des croyants revient à sa famille.</w:t>
      </w:r>
    </w:p>
    <w:p>
      <w:pPr>
        <w:spacing w:after="100" w:line="300"/>
        <w:jc w:val="both"/>
      </w:pP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devient bien le quatrième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 (656), mais son autorité est contestée par le gouverneur de Syrie, </w:t>
      </w:r>
      <w:r>
        <w:rPr>
          <w:b/>
          <w:bCs/>
          <w:i w:val="false"/>
          <w:iCs w:val="false"/>
          <w:color w:val="1F4E79"/>
          <w:sz w:val="24"/>
          <w:szCs w:val="24"/>
          <w:rFonts w:ascii="Times New Roman" w:cs="Times New Roman" w:eastAsia="Times New Roman" w:hAnsi="Times New Roman"/>
        </w:rPr>
        <w:t xml:space="preserve">Muawiya</w:t>
      </w:r>
      <w:r>
        <w:rPr>
          <w:b w:val="false"/>
          <w:bCs w:val="false"/>
          <w:i w:val="false"/>
          <w:iCs w:val="false"/>
          <w:color w:val="000000"/>
          <w:sz w:val="24"/>
          <w:szCs w:val="24"/>
          <w:rFonts w:ascii="Times New Roman" w:cs="Times New Roman" w:eastAsia="Times New Roman" w:hAnsi="Times New Roman"/>
        </w:rPr>
        <w:t xml:space="preserve"> : c’est la </w:t>
      </w:r>
      <w:r>
        <w:rPr>
          <w:b/>
          <w:bCs/>
          <w:i w:val="false"/>
          <w:iCs w:val="false"/>
          <w:color w:val="1F4E79"/>
          <w:sz w:val="24"/>
          <w:szCs w:val="24"/>
          <w:rFonts w:ascii="Times New Roman" w:cs="Times New Roman" w:eastAsia="Times New Roman" w:hAnsi="Times New Roman"/>
        </w:rPr>
        <w:t xml:space="preserve">guerre civile</w:t>
      </w:r>
      <w:r>
        <w:rPr>
          <w:b w:val="false"/>
          <w:bCs w:val="false"/>
          <w:i w:val="false"/>
          <w:iCs w:val="false"/>
          <w:color w:val="000000"/>
          <w:sz w:val="24"/>
          <w:szCs w:val="24"/>
          <w:rFonts w:ascii="Times New Roman" w:cs="Times New Roman" w:eastAsia="Times New Roman" w:hAnsi="Times New Roman"/>
        </w:rPr>
        <w:t xml:space="preserve"> — la </w:t>
      </w:r>
      <w:r>
        <w:rPr>
          <w:b/>
          <w:bCs/>
          <w:i w:val="false"/>
          <w:iCs w:val="false"/>
          <w:color w:val="1F4E79"/>
          <w:sz w:val="24"/>
          <w:szCs w:val="24"/>
          <w:rFonts w:ascii="Times New Roman" w:cs="Times New Roman" w:eastAsia="Times New Roman" w:hAnsi="Times New Roman"/>
        </w:rPr>
        <w:t xml:space="preserve">fitna</w:t>
      </w:r>
      <w:r>
        <w:rPr>
          <w:b w:val="false"/>
          <w:bCs w:val="false"/>
          <w:i w:val="false"/>
          <w:iCs w:val="false"/>
          <w:color w:val="000000"/>
          <w:sz w:val="24"/>
          <w:szCs w:val="24"/>
          <w:rFonts w:ascii="Times New Roman" w:cs="Times New Roman" w:eastAsia="Times New Roman" w:hAnsi="Times New Roman"/>
        </w:rPr>
        <w:t xml:space="preserve">, « l’épreuve ». </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est assassiné en 661 ; </w:t>
      </w:r>
      <w:r>
        <w:rPr>
          <w:b/>
          <w:bCs/>
          <w:i w:val="false"/>
          <w:iCs w:val="false"/>
          <w:color w:val="1F4E79"/>
          <w:sz w:val="24"/>
          <w:szCs w:val="24"/>
          <w:rFonts w:ascii="Times New Roman" w:cs="Times New Roman" w:eastAsia="Times New Roman" w:hAnsi="Times New Roman"/>
        </w:rPr>
        <w:t xml:space="preserve">Muawiya</w:t>
      </w:r>
      <w:r>
        <w:rPr>
          <w:b w:val="false"/>
          <w:bCs w:val="false"/>
          <w:i w:val="false"/>
          <w:iCs w:val="false"/>
          <w:color w:val="000000"/>
          <w:sz w:val="24"/>
          <w:szCs w:val="24"/>
          <w:rFonts w:ascii="Times New Roman" w:cs="Times New Roman" w:eastAsia="Times New Roman" w:hAnsi="Times New Roman"/>
        </w:rPr>
        <w:t xml:space="preserve"> fonde la dynastie omeyyade ; et en 680, Hussein, fils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est tué avec les siens à </w:t>
      </w:r>
      <w:r>
        <w:rPr>
          <w:b/>
          <w:bCs/>
          <w:i w:val="false"/>
          <w:iCs w:val="false"/>
          <w:color w:val="1F4E79"/>
          <w:sz w:val="24"/>
          <w:szCs w:val="24"/>
          <w:rFonts w:ascii="Times New Roman" w:cs="Times New Roman" w:eastAsia="Times New Roman" w:hAnsi="Times New Roman"/>
        </w:rPr>
        <w:t xml:space="preserve">Kerbala</w:t>
      </w:r>
      <w:r>
        <w:rPr>
          <w:b w:val="false"/>
          <w:bCs w:val="false"/>
          <w:i w:val="false"/>
          <w:iCs w:val="false"/>
          <w:color w:val="000000"/>
          <w:sz w:val="24"/>
          <w:szCs w:val="24"/>
          <w:rFonts w:ascii="Times New Roman" w:cs="Times New Roman" w:eastAsia="Times New Roman" w:hAnsi="Times New Roman"/>
        </w:rPr>
        <w:t xml:space="preserve"> — le martyre fondateur de la mémoire chiite.</w:t>
      </w:r>
    </w:p>
    <w:p>
      <w:pPr>
        <w:spacing w:after="80" w:line="300"/>
        <w:jc w:val="both"/>
      </w:pPr>
      <w:r>
        <w:rPr>
          <w:b/>
          <w:bCs/>
          <w:i w:val="false"/>
          <w:iCs w:val="false"/>
          <w:color w:val="2E7D32"/>
          <w:sz w:val="26"/>
          <w:szCs w:val="26"/>
          <w:rFonts w:ascii="Times New Roman" w:cs="Times New Roman" w:eastAsia="Times New Roman" w:hAnsi="Times New Roman"/>
        </w:rPr>
        <w:t xml:space="preserve">2. Les conséquences : sunnites et chiites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L’unité religieuse est brisée en deux branches principales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sunnites</w:t>
      </w:r>
      <w:r>
        <w:rPr>
          <w:b w:val="false"/>
          <w:bCs w:val="false"/>
          <w:i w:val="false"/>
          <w:iCs w:val="false"/>
          <w:color w:val="000000"/>
          <w:sz w:val="24"/>
          <w:szCs w:val="24"/>
          <w:rFonts w:ascii="Times New Roman" w:cs="Times New Roman" w:eastAsia="Times New Roman" w:hAnsi="Times New Roman"/>
        </w:rPr>
        <w:t xml:space="preserve"> — aujourd’hui la grande majorité des musulmans — suivent la </w:t>
      </w:r>
      <w:r>
        <w:rPr>
          <w:b/>
          <w:bCs/>
          <w:i w:val="false"/>
          <w:iCs w:val="false"/>
          <w:color w:val="1F4E79"/>
          <w:sz w:val="24"/>
          <w:szCs w:val="24"/>
          <w:rFonts w:ascii="Times New Roman" w:cs="Times New Roman" w:eastAsia="Times New Roman" w:hAnsi="Times New Roman"/>
        </w:rPr>
        <w:t xml:space="preserve">sunna</w:t>
      </w:r>
      <w:r>
        <w:rPr>
          <w:b w:val="false"/>
          <w:bCs w:val="false"/>
          <w:i w:val="false"/>
          <w:iCs w:val="false"/>
          <w:color w:val="000000"/>
          <w:sz w:val="24"/>
          <w:szCs w:val="24"/>
          <w:rFonts w:ascii="Times New Roman" w:cs="Times New Roman" w:eastAsia="Times New Roman" w:hAnsi="Times New Roman"/>
        </w:rPr>
        <w:t xml:space="preserve"> (tradition) et acceptent le c</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fe choisi par la communauté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chiites</w:t>
      </w:r>
      <w:r>
        <w:rPr>
          <w:b w:val="false"/>
          <w:bCs w:val="false"/>
          <w:i w:val="false"/>
          <w:iCs w:val="false"/>
          <w:color w:val="000000"/>
          <w:sz w:val="24"/>
          <w:szCs w:val="24"/>
          <w:rFonts w:ascii="Times New Roman" w:cs="Times New Roman" w:eastAsia="Times New Roman" w:hAnsi="Times New Roman"/>
        </w:rPr>
        <w:t xml:space="preserve"> ne reconnaissent que les descendants d’</w:t>
      </w:r>
      <w:r>
        <w:rPr>
          <w:b/>
          <w:bCs/>
          <w:i w:val="false"/>
          <w:iCs w:val="false"/>
          <w:color w:val="1F4E79"/>
          <w:sz w:val="24"/>
          <w:szCs w:val="24"/>
          <w:rFonts w:ascii="Times New Roman" w:cs="Times New Roman" w:eastAsia="Times New Roman" w:hAnsi="Times New Roman"/>
        </w:rPr>
        <w:t xml:space="preserve">Ali</w:t>
      </w:r>
      <w:r>
        <w:rPr>
          <w:b w:val="false"/>
          <w:bCs w:val="false"/>
          <w:i w:val="false"/>
          <w:iCs w:val="false"/>
          <w:color w:val="000000"/>
          <w:sz w:val="24"/>
          <w:szCs w:val="24"/>
          <w:rFonts w:ascii="Times New Roman" w:cs="Times New Roman" w:eastAsia="Times New Roman" w:hAnsi="Times New Roman"/>
        </w:rPr>
        <w:t xml:space="preserve">, leurs </w:t>
      </w:r>
      <w:r>
        <w:rPr>
          <w:b/>
          <w:bCs/>
          <w:i w:val="false"/>
          <w:iCs w:val="false"/>
          <w:color w:val="1F4E79"/>
          <w:sz w:val="24"/>
          <w:szCs w:val="24"/>
          <w:rFonts w:ascii="Times New Roman" w:cs="Times New Roman" w:eastAsia="Times New Roman" w:hAnsi="Times New Roman"/>
        </w:rPr>
        <w:t xml:space="preserve">imams</w:t>
      </w:r>
      <w:r>
        <w:rPr>
          <w:b w:val="false"/>
          <w:bCs w:val="false"/>
          <w:i w:val="false"/>
          <w:iCs w:val="false"/>
          <w:color w:val="000000"/>
          <w:sz w:val="24"/>
          <w:szCs w:val="24"/>
          <w:rFonts w:ascii="Times New Roman" w:cs="Times New Roman" w:eastAsia="Times New Roman" w:hAnsi="Times New Roman"/>
        </w:rPr>
        <w:t xml:space="preserve">, et cultivent la mémoire de </w:t>
      </w:r>
      <w:r>
        <w:rPr>
          <w:b/>
          <w:bCs/>
          <w:i w:val="false"/>
          <w:iCs w:val="false"/>
          <w:color w:val="1F4E79"/>
          <w:sz w:val="24"/>
          <w:szCs w:val="24"/>
          <w:rFonts w:ascii="Times New Roman" w:cs="Times New Roman" w:eastAsia="Times New Roman" w:hAnsi="Times New Roman"/>
        </w:rPr>
        <w:t xml:space="preserve">Kerbala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d’autres branches minoritaires apparaîtront au fil des siècles.</w:t>
      </w:r>
    </w:p>
    <w:p>
      <w:pPr>
        <w:spacing w:after="80" w:line="300"/>
        <w:jc w:val="both"/>
      </w:pPr>
      <w:r>
        <w:rPr>
          <w:b/>
          <w:bCs/>
          <w:i w:val="false"/>
          <w:iCs w:val="false"/>
          <w:color w:val="2E7D32"/>
          <w:sz w:val="26"/>
          <w:szCs w:val="26"/>
          <w:rFonts w:ascii="Times New Roman" w:cs="Times New Roman" w:eastAsia="Times New Roman" w:hAnsi="Times New Roman"/>
        </w:rPr>
        <w:t xml:space="preserve">3. Une fracture devenue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fil des siècles, la division devient aussi politique : des dynasties rivales s’en réclament, jusqu’aux tensions actuelles entre certains États. L’historien y lit une leçon générale : dans les sociétés humaines, les questions de </w:t>
      </w:r>
      <w:r>
        <w:rPr>
          <w:b/>
          <w:bCs/>
          <w:i w:val="false"/>
          <w:iCs w:val="false"/>
          <w:color w:val="1F4E79"/>
          <w:sz w:val="24"/>
          <w:szCs w:val="24"/>
          <w:rFonts w:ascii="Times New Roman" w:cs="Times New Roman" w:eastAsia="Times New Roman" w:hAnsi="Times New Roman"/>
        </w:rPr>
        <w:t xml:space="preserve">succession</w:t>
      </w:r>
      <w:r>
        <w:rPr>
          <w:b w:val="false"/>
          <w:bCs w:val="false"/>
          <w:i w:val="false"/>
          <w:iCs w:val="false"/>
          <w:color w:val="000000"/>
          <w:sz w:val="24"/>
          <w:szCs w:val="24"/>
          <w:rFonts w:ascii="Times New Roman" w:cs="Times New Roman" w:eastAsia="Times New Roman" w:hAnsi="Times New Roman"/>
        </w:rPr>
        <w:t xml:space="preserve"> et de pouvoir peuvent diviser même ce que la foi unit — comprendre l’origine d’un conflit, c’est déjà refuser ses caricatures.</w:t>
      </w:r>
    </w:p>
    <w:p>
      <w:pPr>
        <w:spacing w:before="120" w:after="120"/>
        <w:jc w:val="center"/>
      </w:pPr>
      <w:r>
        <w:drawing>
          <wp:inline distT="0" distB="0" distL="0" distR="0">
            <wp:extent cx="4762500" cy="24384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24384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querelle de la succession — d’après les chroniques des historiens arabes du Moyen Âge (al-Tabari, IXᵉ-Xᵉ siècle)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Quand l’envoyé de Dieu mourut, les croyants se rassemblèrent pour désigner celui qui marcherait à leur tête. Les uns dirent : « Choisissons le plus sage d’entre ses compagnons, comme la communauté en décidera. » Les autres répondirent : « La direction revient à sa maison : Ali, son cousin, l’époux de sa fille Fatima, est le plus digne. » Les premiers l’emportèrent ce jour-là ; mais la querelle ne s’éteignit pas, et quand Ali devint enfin calife, l’épreuve de la guerre divisa les croyants pour longtemps.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sont les deux positions en présence après la mort de Mahomet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mot de la leçon désigne « l’épreuve de la guerre » évoquée à la fin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Relie chaque position du texte à la branche de l’Islam qui en est née.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Choisir le chef parmi les compagnons, par décision de la communauté ; ou le réserver à la famille du prophète, c’est-à-dire à Ali.</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fitna, la guerre civile qui éclate sous le califat d’Ali (656-661).</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choix par la communauté → les sunnites ; la direction réservée à la famille d’Ali → les chiites.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musulmans arrivèrent à Madagascar dès le Moyen Âge : commerçants et navigateurs islamisés fondèrent des comptoirs sur les côtes — et les manuscrits sorabe, qui écrivent la langue malgache en caractères arabes, en sont l’héritage direct. Les devins-astrologues du Sud-Est, les Antemoro, ont conservé ce savoir des siècles durant : tu l’étudieras de près dans les prochaines unités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Fitna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l’épreuve » : la guerre civile entre musulmans (656-661)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Sunnites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majoritaire, fidèle à la sunna et au calife choisi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Chiites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fidèle à la famille du prophète et à ses imams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Kerbala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lieu du martyre de Hussein (680), fondateur de la mémoire chiite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chronologie. Range dans l’ordre : a) l’assassinat d’Ali ; b) la mort de Mahomet ; d) le drame de Kerbala ; e) le califat d’Ali.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Causes et conséquences. a) Quelle est la cause profonde de la division ? b) Qui sont les partisans d’Ali ? d) Qu’est-ce que la sunna ? e) Quelle est la conséquence durable de la guerre civile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partagent sunnites et chiites ? b) Sur quoi portait leur désaccord d’origine ? d) Comment la division est-elle devenue politique ? e) Pourquoi l’historien étudie-t-il l’origine des conflits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(632), e (656), a (661), d (680).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problème de la succession de Mahomet, mort sans héritier désigné ; b) ceux qui estiment que la direction revient à la famille du prophète — les futurs chiites ; d) la tradition du prophète, suivie par les sunnites ; e) la scission du monde musulman en sunnites et chiites, qui dure encore.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Coran, les cinq piliers, la foi en un Dieu unique ; b) sur la direction de la communauté : famille du prophète ou choix de la communauté ; d) des dynasties puis des États rivaux se sont réclamés de chaque branche ; e) parce que comprendre l’origine d’un conflit permet d’en refuser les caricatures et d’analyser le présent.</w:t>
      </w:r>
    </w:p>
    <w:p>
      <w:r>
        <w:br w:type="page"/>
      </w:r>
    </w:p>
    <w:p>
      <w:pPr>
        <w:spacing w:before="200" w:after="150"/>
        <w:jc w:val="center"/>
      </w:pPr>
      <w:bookmarkStart w:name="u3_l7" w:id="27"/>
      <w:r>
        <w:rPr>
          <w:b/>
          <w:bCs/>
          <w:i w:val="false"/>
          <w:iCs w:val="false"/>
          <w:color w:val="C00000"/>
          <w:sz w:val="32"/>
          <w:szCs w:val="32"/>
          <w:rFonts w:ascii="Times New Roman" w:cs="Times New Roman" w:eastAsia="Times New Roman" w:hAnsi="Times New Roman"/>
        </w:rPr>
        <w:t xml:space="preserve">SÉANCE 7 / 8 — RÉVISION DE L’UNITÉ III</w:t>
      </w:r>
      <w:bookmarkEnd w:id="2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Moyen-Âge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476 (chute de Rome) → 1492 (Colomb) ; Haut (Vᵉ-XIᵉ) et Bas Moyen Âge (XIᵉ-XVᵉ)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caractériser les étapes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Féodalité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Fief contre fidélité ; suzerain, vassal, hommage ; serfs et vilains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le système féodal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L’Église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Pape, cardinaux ; clergé séculier et régulier ; dîme, indulgences, croisades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Faire ressortir sa place dans la société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L’Islam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Arabie, VIIᵉ s. ; Mahomet, Coran, Hégire 622 ; cinq piliers ; civilisation brillante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la naissance de l’Islam</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630-632 Arabie ; 632-656 Syrie-Égypte-Perse ; 661-750 Espagne-Indus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étapes de l’expansion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Succession de Mahomet → guerre civile → sunnites / chiites, scission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du Moyen-Âge : bornes, étapes, phase de progrès et phase de malheurs.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 l’hommage et la pyramide féodale ; distingue serf et vilain.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l’organisation de l’Église et ses quatre rôles.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Raconte la naissance de l’Islam avec trois dates et récite les cinq piliers.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étapes des conquêtes et explique la scission sunnites/chiites.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476-1492 ; Haut Moyen Âge Vᵉ-XIᵉ, Bas XIᵉ-XVᵉ : progrès et croisades XIᵉ-XIIIᵉ, malheurs et guerre de Cent Ans XIVᵉ-XVᵉ.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Le vassal jure fidélité et reçoit un fief de son suzerain ; roi → seigneurs → vassaux → paysans ; serf attaché à la terre, vilain libre mais taxé.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Pape et cardinaux ; clergé séculier (évêques, curés) et régulier (abbés, moines) ; assistance, culture, économie (dîme, indulgences), socio-politique (croisades).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570 naissance de Mahomet, 622 Hégire, 632 sa mort ; chahâda, prière, Ramadan, zakat, hadj.</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Mahomet 630-632 ; quatre califes 632-656 ; Omeyyades 661-750 ; succession contestée → sunnites (communauté) contre chiites (famille d’Ali).</w:t>
      </w:r>
    </w:p>
    <w:p>
      <w:r>
        <w:br w:type="page"/>
      </w:r>
    </w:p>
    <w:p>
      <w:pPr>
        <w:spacing w:before="200" w:after="150"/>
        <w:jc w:val="center"/>
      </w:pPr>
      <w:bookmarkStart w:name="u3_l8" w:id="28"/>
      <w:r>
        <w:rPr>
          <w:b/>
          <w:bCs/>
          <w:i w:val="false"/>
          <w:iCs w:val="false"/>
          <w:color w:val="C00000"/>
          <w:sz w:val="32"/>
          <w:szCs w:val="32"/>
          <w:rFonts w:ascii="Times New Roman" w:cs="Times New Roman" w:eastAsia="Times New Roman" w:hAnsi="Times New Roman"/>
        </w:rPr>
        <w:t xml:space="preserve">SÉANCE 8 / 8 — SUJET D’EXAMEN — UNITÉ III</w:t>
      </w:r>
      <w:bookmarkEnd w:id="2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 Moyen-Âge dans le temps. b) Définis la féodalité. d) Cite les cinq piliers de l’Islam. e) Qu’est-ce qu’un calife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société féodale. Un document montre un chevalier agenouillé devant un seigneur. a) Nomme la cérémonie. b) Que reçoit le chevalier et que doit-il en échange ? d) Place clergé, seigneurs et paysans dans les trois ordres. e) Distingue serf et vilain.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L’Église. a) Présente l’organisation de l’Église (organigramme). b) Distingue les deux clergés avec un exemple chacun. d) Explique la dîme et les indulgences. e) Montre que l’Église domine la vie « de la naissance à la mort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L’Islam et son expansion. a) Situe la naissance de l’Islam dans le temps et l’espace. b) Que s’est-il passé en 622 ? d) Range les trois étapes des conquêtes avec leurs dates. e) Explique pourquoi l’expansion fut si rapide (deux raisons).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Analyse : la division de l’Islam. a) Expose la cause de la guerre civile du VIIᵉ siècle. b) Présente les deux branches issues de la scission. d) Que partagent-elles malgré tout ? e) Conclus en deux phrases : que nous apprend cette histoire sur les conflits de succession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476 (chute de l’Empire romain d’Occident) à 1492 (arrivée de Colomb en Amérique) ; b) l’organisation fondée sur le fief : terre confiée par un suzerain à un vassal contre fidélité et services ; d) chahâda, cinq prières, jeûne du Ramadan, zakat, hadj ; e) le successeur de Mahomet, chef religieux et politique.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l’hommage ; b) il reçoit un fief ; il doit fidélité, aide militaire et conseil ; d) clergé : ceux qui prient ; seigneurs et chevaliers : ceux qui combattent ; paysans : ceux qui travaillent ; e) le serf est attaché à la terre ; le vilain est libre mais paie redevances et corvées.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pape → cardinaux → clergé séculier et clergé régulier ; b) séculier : curé, évêque, parmi les fidèles ; régulier : moine, abbé, au monastère ; d) dîme : un dixième des récoltes ; indulgences : remises de peine vendues aux fidèles ; e) baptême à la naissance, mariage, funérailles — et cloches, fêtes et écoles entre les deux.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en Arabie, au VIIᵉ siècle ; b) l’Hégire : départ de Mahomet vers Médine, début du calendrier musulman ; d) 630-632 Arabie ; 632-656 Syrie, Égypte, Perse ; 661-750 de l’Espagne à l’Indus ; e) armées mobiles, empires voisins épuisés, tolérance envers les « gens du Livre »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succession de Mahomet, mort sans héritier désigné : partisans d’Ali contre califes choisis par la communauté ; b) sunnites : sunna et calife choisi ; chiites : chefs issus de la famille du prophète ; d) le Coran, les cinq piliers, la foi monothéiste ; e) réponse libre — les querelles de pouvoir peuvent diviser durablement même ce que la foi ou la loi unit ; comprendre l’origine permet de dépasser les caricatures. Un point par item.</w:t>
      </w:r>
    </w:p>
    <w:p>
      <w:pPr>
        <w:spacing w:before="200" w:after="150"/>
        <w:jc w:val="center"/>
      </w:pPr>
      <w:bookmarkStart w:name="u4" w:id="29"/>
      <w:r>
        <w:rPr>
          <w:b/>
          <w:bCs/>
          <w:i w:val="false"/>
          <w:iCs w:val="false"/>
          <w:color w:val="C00000"/>
          <w:sz w:val="32"/>
          <w:szCs w:val="32"/>
          <w:rFonts w:ascii="Times New Roman" w:cs="Times New Roman" w:eastAsia="Times New Roman" w:hAnsi="Times New Roman"/>
        </w:rPr>
        <w:t xml:space="preserve">UNITÉ IV — LES ORIGINES DU PEUPLE MALGACHE</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déterminer les origines du peuple malgache et interpréter la réalité sociale de l’unité dans la diversité.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30"/>
      <w:r>
        <w:rPr>
          <w:b/>
          <w:bCs/>
          <w:i w:val="false"/>
          <w:iCs w:val="false"/>
          <w:color w:val="C00000"/>
          <w:sz w:val="32"/>
          <w:szCs w:val="32"/>
          <w:rFonts w:ascii="Times New Roman" w:cs="Times New Roman" w:eastAsia="Times New Roman" w:hAnsi="Times New Roman"/>
        </w:rPr>
        <w:t xml:space="preserve">SÉANCE 1 / 5 — LES VAGUES DE MIGRATION</w:t>
      </w:r>
      <w:bookmarkEnd w:id="3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formation du peuple malgache à partir du brassage des migrations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vagues de migration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origines du peuple malgache et élaborer la frise des différentes vagues de migration.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Cartes des itinéraires,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civilisations médiévales avons-nous étudiées dans l’unité précédente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L’Occident féodal et chrétien, et la civilisation musulmane.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origines du peuple malgache et élaborer la frise des différentes vagues de migration.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les visages d’une classe malgache : on y devine l’Asie et l’Afrique, parfois l’Arabie ou l’Europe. Écoute la langue : des mots cousins du malais, d’autres du swahili, d’autres de l’arabe. Le peuple malgache est né d’un extraordinaire rendez-vous de navigateurs — reconstituons la frise de ces arrivées.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vagues de migration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six vagues de migration ; Comment traverser l’océan ? ; La preuve du brassage : la langue.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témoignage de la langue » (d’après les travaux du linguiste Otto Christian Dahl, Malgache et Maanjan (1951)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vagues : Austronésiens IIIᵉ-IVᵉ (ancêtres des Vazimba), Africains VIIᵉ-VIIIᵉ, Indonésiens-Malaisiens VIIᵉ, islamisés IXᵉ (Antalaotra, Iharana, Zafiraminia, Antemoro), Européens XVᵉ (Diégo-Suarez, Fort-Dauphin, pirates et Zanamalata), Indiens-Indopakistanais XIXᵉ ; courants marins et mousson expliquent les traversées ; la langue malgache garde la trace de chaque vague.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vague à son siècle : a) Austronésiens ; b) islamisés ; d) Européens ; e) Indiens et Indopakistanais. Les repères. a) Qui sont les ancêtres des Vazimba ? b) Cite deux groupes islamisés et leur région. d) Qui découvre Diégo-Suarez ? Fort-Dauphin ? e) Qui sont les Zanamalata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a) les Austronésiens, premiers arrivés ; b) les Antalaotra au Nord-Ouest, les Antemoro au Sud-Est (aussi : Iharana, Zafiraminia) ; d) les Portugais ; les Français ; e) les enfants des pirates et de mères malgaches, influents sur la côte 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vague à son siècle : a) Austronésiens ; b) islamisés ; d) Européens ; e) Indiens et Indopakistanais.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VAGUES DE MIGRATION</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pirogues, des boutres puis des navires ont déposé sur l’île des familles d’Asie, d’Afrique, d’Arabie et d’Europe.</w:t>
      </w:r>
    </w:p>
    <w:p>
      <w:pPr>
        <w:spacing w:after="80" w:line="300"/>
        <w:jc w:val="both"/>
      </w:pPr>
      <w:r>
        <w:rPr>
          <w:b/>
          <w:bCs/>
          <w:i w:val="false"/>
          <w:iCs w:val="false"/>
          <w:color w:val="2E7D32"/>
          <w:sz w:val="26"/>
          <w:szCs w:val="26"/>
          <w:rFonts w:ascii="Times New Roman" w:cs="Times New Roman" w:eastAsia="Times New Roman" w:hAnsi="Times New Roman"/>
        </w:rPr>
        <w:t xml:space="preserve">1. Les six vagues de migration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Pendant plus de quinze siècles, les arrivées se succèdent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Austronésiens</w:t>
      </w:r>
      <w:r>
        <w:rPr>
          <w:b w:val="false"/>
          <w:bCs w:val="false"/>
          <w:i w:val="false"/>
          <w:iCs w:val="false"/>
          <w:color w:val="000000"/>
          <w:sz w:val="24"/>
          <w:szCs w:val="24"/>
          <w:rFonts w:ascii="Times New Roman" w:cs="Times New Roman" w:eastAsia="Times New Roman" w:hAnsi="Times New Roman"/>
        </w:rPr>
        <w:t xml:space="preserve"> (IIIᵉ-IVᵉ siècle) : partis des îles de l’Asie du Sud-Est sur leurs </w:t>
      </w:r>
      <w:r>
        <w:rPr>
          <w:b/>
          <w:bCs/>
          <w:i w:val="false"/>
          <w:iCs w:val="false"/>
          <w:color w:val="1F4E79"/>
          <w:sz w:val="24"/>
          <w:szCs w:val="24"/>
          <w:rFonts w:ascii="Times New Roman" w:cs="Times New Roman" w:eastAsia="Times New Roman" w:hAnsi="Times New Roman"/>
        </w:rPr>
        <w:t xml:space="preserve">pirogues à balancier</w:t>
      </w:r>
      <w:r>
        <w:rPr>
          <w:b w:val="false"/>
          <w:bCs w:val="false"/>
          <w:i w:val="false"/>
          <w:iCs w:val="false"/>
          <w:color w:val="000000"/>
          <w:sz w:val="24"/>
          <w:szCs w:val="24"/>
          <w:rFonts w:ascii="Times New Roman" w:cs="Times New Roman" w:eastAsia="Times New Roman" w:hAnsi="Times New Roman"/>
        </w:rPr>
        <w:t xml:space="preserve"> — leurs descendants anciens sont les </w:t>
      </w:r>
      <w:r>
        <w:rPr>
          <w:b/>
          <w:bCs/>
          <w:i w:val="false"/>
          <w:iCs w:val="false"/>
          <w:color w:val="1F4E79"/>
          <w:sz w:val="24"/>
          <w:szCs w:val="24"/>
          <w:rFonts w:ascii="Times New Roman" w:cs="Times New Roman" w:eastAsia="Times New Roman" w:hAnsi="Times New Roman"/>
        </w:rPr>
        <w:t xml:space="preserve">Vazimba</w:t>
      </w:r>
      <w:r>
        <w:rPr>
          <w:b w:val="false"/>
          <w:bCs w:val="false"/>
          <w:i w:val="false"/>
          <w:iCs w:val="false"/>
          <w:color w:val="000000"/>
          <w:sz w:val="24"/>
          <w:szCs w:val="24"/>
          <w:rFonts w:ascii="Times New Roman" w:cs="Times New Roman" w:eastAsia="Times New Roman" w:hAnsi="Times New Roman"/>
        </w:rPr>
        <w:t xml:space="preserve"> des traditions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Africains</w:t>
      </w:r>
      <w:r>
        <w:rPr>
          <w:b w:val="false"/>
          <w:bCs w:val="false"/>
          <w:i w:val="false"/>
          <w:iCs w:val="false"/>
          <w:color w:val="000000"/>
          <w:sz w:val="24"/>
          <w:szCs w:val="24"/>
          <w:rFonts w:ascii="Times New Roman" w:cs="Times New Roman" w:eastAsia="Times New Roman" w:hAnsi="Times New Roman"/>
        </w:rPr>
        <w:t xml:space="preserve"> (VIIᵉ-VIIIᵉ siècle) : venus de la côte orientale toute proche avec leurs zébus et leurs langues bantoues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 nouvelles vagues indonésiennes et malaisiennes (VIIᵉ siècle)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islamisés</w:t>
      </w:r>
      <w:r>
        <w:rPr>
          <w:b w:val="false"/>
          <w:bCs w:val="false"/>
          <w:i w:val="false"/>
          <w:iCs w:val="false"/>
          <w:color w:val="000000"/>
          <w:sz w:val="24"/>
          <w:szCs w:val="24"/>
          <w:rFonts w:ascii="Times New Roman" w:cs="Times New Roman" w:eastAsia="Times New Roman" w:hAnsi="Times New Roman"/>
        </w:rPr>
        <w:t xml:space="preserve"> (IXᵉ siècle), commerçants mêlés d’Arabes, de Persans et de Swahilis : les </w:t>
      </w:r>
      <w:r>
        <w:rPr>
          <w:b/>
          <w:bCs/>
          <w:i w:val="false"/>
          <w:iCs w:val="false"/>
          <w:color w:val="1F4E79"/>
          <w:sz w:val="24"/>
          <w:szCs w:val="24"/>
          <w:rFonts w:ascii="Times New Roman" w:cs="Times New Roman" w:eastAsia="Times New Roman" w:hAnsi="Times New Roman"/>
        </w:rPr>
        <w:t xml:space="preserve">Antalaotra</w:t>
      </w:r>
      <w:r>
        <w:rPr>
          <w:b w:val="false"/>
          <w:bCs w:val="false"/>
          <w:i w:val="false"/>
          <w:iCs w:val="false"/>
          <w:color w:val="000000"/>
          <w:sz w:val="24"/>
          <w:szCs w:val="24"/>
          <w:rFonts w:ascii="Times New Roman" w:cs="Times New Roman" w:eastAsia="Times New Roman" w:hAnsi="Times New Roman"/>
        </w:rPr>
        <w:t xml:space="preserve"> au Nord-Ouest, d’autres groupes à Iharana (Nord-Est), les </w:t>
      </w:r>
      <w:r>
        <w:rPr>
          <w:b/>
          <w:bCs/>
          <w:i w:val="false"/>
          <w:iCs w:val="false"/>
          <w:color w:val="1F4E79"/>
          <w:sz w:val="24"/>
          <w:szCs w:val="24"/>
          <w:rFonts w:ascii="Times New Roman" w:cs="Times New Roman" w:eastAsia="Times New Roman" w:hAnsi="Times New Roman"/>
        </w:rPr>
        <w:t xml:space="preserve">Zafiraminia</w:t>
      </w:r>
      <w:r>
        <w:rPr>
          <w:b w:val="false"/>
          <w:bCs w:val="false"/>
          <w:i w:val="false"/>
          <w:iCs w:val="false"/>
          <w:color w:val="000000"/>
          <w:sz w:val="24"/>
          <w:szCs w:val="24"/>
          <w:rFonts w:ascii="Times New Roman" w:cs="Times New Roman" w:eastAsia="Times New Roman" w:hAnsi="Times New Roman"/>
        </w:rPr>
        <w:t xml:space="preserve"> puis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au Sud-Est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Européens à partir du XVᵉ siècle : les Portugais reconnaissent la baie de Diégo-Suarez, les Français s’installent à Fort-Dauphin ; aux XVIIᵉ-XVIIIᵉ siècles, les pirates hantent la côte Est — leurs enfants nés de mères malgaches, les </w:t>
      </w:r>
      <w:r>
        <w:rPr>
          <w:b/>
          <w:bCs/>
          <w:i w:val="false"/>
          <w:iCs w:val="false"/>
          <w:color w:val="1F4E79"/>
          <w:sz w:val="24"/>
          <w:szCs w:val="24"/>
          <w:rFonts w:ascii="Times New Roman" w:cs="Times New Roman" w:eastAsia="Times New Roman" w:hAnsi="Times New Roman"/>
        </w:rPr>
        <w:t xml:space="preserve">Zanamalata</w:t>
      </w:r>
      <w:r>
        <w:rPr>
          <w:b w:val="false"/>
          <w:bCs w:val="false"/>
          <w:i w:val="false"/>
          <w:iCs w:val="false"/>
          <w:color w:val="000000"/>
          <w:sz w:val="24"/>
          <w:szCs w:val="24"/>
          <w:rFonts w:ascii="Times New Roman" w:cs="Times New Roman" w:eastAsia="Times New Roman" w:hAnsi="Times New Roman"/>
        </w:rPr>
        <w:t xml:space="preserve">, joueront un rôle chez les Betsimisaraka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Indiens et Indopakistanais (XIXᵉ siècle), venus commercer.</w:t>
      </w:r>
    </w:p>
    <w:p>
      <w:pPr>
        <w:spacing w:after="80" w:line="300"/>
        <w:jc w:val="both"/>
      </w:pPr>
      <w:r>
        <w:rPr>
          <w:b/>
          <w:bCs/>
          <w:i w:val="false"/>
          <w:iCs w:val="false"/>
          <w:color w:val="2E7D32"/>
          <w:sz w:val="26"/>
          <w:szCs w:val="26"/>
          <w:rFonts w:ascii="Times New Roman" w:cs="Times New Roman" w:eastAsia="Times New Roman" w:hAnsi="Times New Roman"/>
        </w:rPr>
        <w:t xml:space="preserve">2. Comment traverser l’océan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Comment franchir 7 000 km d’océan ? Les courants marins et la </w:t>
      </w:r>
      <w:r>
        <w:rPr>
          <w:b/>
          <w:bCs/>
          <w:i w:val="false"/>
          <w:iCs w:val="false"/>
          <w:color w:val="1F4E79"/>
          <w:sz w:val="24"/>
          <w:szCs w:val="24"/>
          <w:rFonts w:ascii="Times New Roman" w:cs="Times New Roman" w:eastAsia="Times New Roman" w:hAnsi="Times New Roman"/>
        </w:rPr>
        <w:t xml:space="preserve">mousson</w:t>
      </w:r>
      <w:r>
        <w:rPr>
          <w:b w:val="false"/>
          <w:bCs w:val="false"/>
          <w:i w:val="false"/>
          <w:iCs w:val="false"/>
          <w:color w:val="000000"/>
          <w:sz w:val="24"/>
          <w:szCs w:val="24"/>
          <w:rFonts w:ascii="Times New Roman" w:cs="Times New Roman" w:eastAsia="Times New Roman" w:hAnsi="Times New Roman"/>
        </w:rPr>
        <w:t xml:space="preserve"> portent les navigateurs d’est en ouest : la carte des courants explique l’itinéraire, par cabotage le long des côtes de l’Inde et de l’Afrique ou par traversée directe.</w:t>
      </w:r>
    </w:p>
    <w:p>
      <w:pPr>
        <w:spacing w:after="80" w:line="300"/>
        <w:jc w:val="both"/>
      </w:pPr>
      <w:r>
        <w:rPr>
          <w:b/>
          <w:bCs/>
          <w:i w:val="false"/>
          <w:iCs w:val="false"/>
          <w:color w:val="2E7D32"/>
          <w:sz w:val="26"/>
          <w:szCs w:val="26"/>
          <w:rFonts w:ascii="Times New Roman" w:cs="Times New Roman" w:eastAsia="Times New Roman" w:hAnsi="Times New Roman"/>
        </w:rPr>
        <w:t xml:space="preserve">3. La preuve du brassage : la langue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langue malgache garde la trace de chaque vague : fond austronésien, enrichi de mots bantous et d’apports du sorabe arabe — chaque vague a laissé sa trace dans notre bouche. Le mot « vary » (riz) est cousin du malais « padi » ; « akoho » (poule) rappelle le swahili « kuku ».</w:t>
      </w:r>
    </w:p>
    <w:p>
      <w:pPr>
        <w:spacing w:before="120" w:after="120"/>
        <w:jc w:val="center"/>
      </w:pPr>
      <w:r>
        <w:drawing>
          <wp:inline distT="0" distB="0" distL="0" distR="0">
            <wp:extent cx="4762500" cy="27813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27813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témoignage de la langue — d’après les travaux du linguiste Otto Christian Dahl, Malgache et Maanjan (1951)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En comparant mot à mot la langue malgache et le maanyan, parlé par quelques dizaines de milliers de personnes au sud de l’île de Bornéo, on découvre une parenté si étroite qu’elle ne peut être un hasard : les nombres, les parties du corps, les gestes de la vie quotidienne se disent presque de la même façon. Il faut donc conclure que les ancêtres des Malgaches sont partis de cette région de l’Indonésie, emportant leur langue dans leurs pirogues — et que cette langue, enrichie ensuite de mots africains et arabes, est devenue le malgache d’aujourd’hui.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découverte le linguiste a-t-il faite en comparant le malgache et le maanyan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conclusion historique en tire-t-il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Quels « enrichissements » ultérieurs de la langue le texte signale-t-il, et à quelles vagues correspondent-ils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parenté très étroite : nombres, parties du corps et mots de la vie quotidienne se disent presque de la même façon.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les ancêtres des Malgaches sont partis de la région de Bornéo, en Indonésie, en emportant leur langue : la preuve du voyage austronésien.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Des mots africains (vague bantoue des VIIᵉ-VIIIᵉ siècles) et arabes (vague des islamisés du IXᵉ siècle) : chaque migration a laissé sa trace dans la langue.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langue malgache a une sœur jumelle... à 7 500 kilomètres ! Le maanyan, parlé au sud de Bornéo (Indonésie), partage avec le malgache une grande partie de son vocabulaire de base. C’est l’une des plus belles preuves du voyage austronésien — la plus longue migration maritime de l’histoire ancienne de l’humanité, bien avant les caravelles européennes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Austronésiens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navigateurs partis des îles d’Asie du Sud-Est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Mousson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vent saisonnier de l’océan Indien qui porte les navires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Antalaotra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commerçants islamisés installés au Nord-Ouest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Zanamalata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enfants des pirates et de mères malgaches, côte 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vague à son siècle : a) Austronésiens ; b) islamisés ; d) Européens ; e) Indiens et Indopakistanais.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Qui sont les ancêtres des Vazimba ? b) Cite deux groupes islamisés et leur région. d) Qui découvre Diégo-Suarez ? Fort-Dauphin ? e) Qui sont les Zanamalata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les courants marins ont-ils aidé les traversées ? b) Donne deux traces linguistiques de deux vagues différentes. d) Pourquoi parle-t-on de « brassage » ? e) Trace la frise complète des six vagues.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IIIᵉ-IVᵉ siècle ; b) IXᵉ siècle ; d) à partir du XVᵉ siècle ; e) XIXᵉ siècle.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Austronésiens, premiers arrivés ; b) les Antalaotra au Nord-Ouest, les Antemoro au Sud-Est (aussi : Iharana, Zafiraminia) ; d) les Portugais ; les Français ; e) les enfants des pirates et de mères malgaches, influents sur la côte 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courants et mousson portent les bateaux d’est en ouest à travers l’océan Indien ; b) vary (austronésien), akoho (bantou) — ou sorabe (arabe) ; d) parce que les vagues se sont mélangées entre elles et avec les habitants déjà installés ; e) frise conforme à la figure de la leçon.</w:t>
      </w:r>
    </w:p>
    <w:p>
      <w:r>
        <w:br w:type="page"/>
      </w:r>
    </w:p>
    <w:p>
      <w:pPr>
        <w:spacing w:before="200" w:after="150"/>
        <w:jc w:val="center"/>
      </w:pPr>
      <w:bookmarkStart w:name="u4_l2" w:id="31"/>
      <w:r>
        <w:rPr>
          <w:b/>
          <w:bCs/>
          <w:i w:val="false"/>
          <w:iCs w:val="false"/>
          <w:color w:val="C00000"/>
          <w:sz w:val="32"/>
          <w:szCs w:val="32"/>
          <w:rFonts w:ascii="Times New Roman" w:cs="Times New Roman" w:eastAsia="Times New Roman" w:hAnsi="Times New Roman"/>
        </w:rPr>
        <w:t xml:space="preserve">SÉANCE 2 / 5 — LES ZONES D’IMPLANTATION DES PREMIERS MALGACHES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zones d’implantation et le rôle de l’archéologie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zones d’implantation des premiers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les zones d’implantation des premiers Malgaches et démontrer le rôle de l’archéologie.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zones d’implantation, photos de sites archéologiques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vagues de migration avec leurs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Austronésiens IIIᵉ-IVᵉ ; Africains VIIᵉ-VIIIᵉ ; Indonésiens-Malaisiens VIIᵉ ; islamisés IXᵉ ; Européens XVᵉ ;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les zones d’implantation des premiers Malgaches et démontrer le rôle de l’archéologie.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Où poser sa pirogue quand on découvre une île grande comme un continent ? Près d’une baie abritée, d’une rivière poissonneuse, d’une plaine à zébus ? Chaque groupe de migrants a choisi son rivage — et des siècles plus tard, les archéologues retrouvent leurs villages enfouis, leurs poteries et leurs foyers. La carte du peuplement se reconstitue, fouille après fouille.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zones d’implantation des premiers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Six zones d’implantation ; L’archéologie, mémoire du sol.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Mahilaka, la ville sortie du sable » (d’après les rapports de fouilles archéologiques de Mahilaka, baie d’Ampasindava (travaux dirigés par Chantal Radimilahy)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zones : côte Ouest, Nord/Nord-Ouest (comptoirs antalaotra, Mahilaka), Nord-Est (Iharana), Sud-Est (Zafiraminia, Antemoro), Sud, Hautes Terres (rizières, villages fortifiés) ; d’abord les côtes, puis l’intérieur ; l’archéologie fournit les preuves : fouilles, poteries, charbons datés.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zone à son groupe : a) Nord-Ouest ; b) Sud-Est ; d) Nord-Est ; e) Hautes Terres centrales. L’archéologie. a) Définis l’archéologie. b) Cite trois types de traces qu’une fouille peut livrer. d) Pourquoi fouille-t-on couche par couche ? e) Cite un site archéologique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zone à son groupe : a) Nord-Ouest ; b) Sud-Est ; d) Nord-Est ; e) Hautes Terres centrales.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ZONES D’IMPLANTATION DES PREMIERS MALGACHES</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Villages enfouis, poteries, foyers : fouille après fouille, la carte du peuplement se reconstitue.</w:t>
      </w:r>
    </w:p>
    <w:p>
      <w:pPr>
        <w:spacing w:after="80" w:line="300"/>
        <w:jc w:val="both"/>
      </w:pPr>
      <w:r>
        <w:rPr>
          <w:b/>
          <w:bCs/>
          <w:i w:val="false"/>
          <w:iCs w:val="false"/>
          <w:color w:val="2E7D32"/>
          <w:sz w:val="26"/>
          <w:szCs w:val="26"/>
          <w:rFonts w:ascii="Times New Roman" w:cs="Times New Roman" w:eastAsia="Times New Roman" w:hAnsi="Times New Roman"/>
        </w:rPr>
        <w:t xml:space="preserve">1. Six zones d’implantation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aborde par les côtes, on remonte ensuite les fleuves vers l’intérieur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côte Ouest, aux larges plaines : pêcheurs et éleveurs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Nord et le Nord-Ouest, tournés vers l’Afrique et l’Arabie : les comptoirs des Antalaotra — </w:t>
      </w:r>
      <w:r>
        <w:rPr>
          <w:b/>
          <w:bCs/>
          <w:i w:val="false"/>
          <w:iCs w:val="false"/>
          <w:color w:val="1F4E79"/>
          <w:sz w:val="24"/>
          <w:szCs w:val="24"/>
          <w:rFonts w:ascii="Times New Roman" w:cs="Times New Roman" w:eastAsia="Times New Roman" w:hAnsi="Times New Roman"/>
        </w:rPr>
        <w:t xml:space="preserve">Mahilaka</w:t>
      </w:r>
      <w:r>
        <w:rPr>
          <w:b w:val="false"/>
          <w:bCs w:val="false"/>
          <w:i w:val="false"/>
          <w:iCs w:val="false"/>
          <w:color w:val="000000"/>
          <w:sz w:val="24"/>
          <w:szCs w:val="24"/>
          <w:rFonts w:ascii="Times New Roman" w:cs="Times New Roman" w:eastAsia="Times New Roman" w:hAnsi="Times New Roman"/>
        </w:rPr>
        <w:t xml:space="preserve">, grande ville marchande fouillée par les archéologues, en est le joyau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Nord-Est : les navigateurs d’</w:t>
      </w:r>
      <w:r>
        <w:rPr>
          <w:b/>
          <w:bCs/>
          <w:i w:val="false"/>
          <w:iCs w:val="false"/>
          <w:color w:val="1F4E79"/>
          <w:sz w:val="24"/>
          <w:szCs w:val="24"/>
          <w:rFonts w:ascii="Times New Roman" w:cs="Times New Roman" w:eastAsia="Times New Roman" w:hAnsi="Times New Roman"/>
        </w:rPr>
        <w:t xml:space="preserve">Iharana (Vohémar)</w:t>
      </w:r>
      <w:r>
        <w:rPr>
          <w:b w:val="false"/>
          <w:bCs w:val="false"/>
          <w:i w:val="false"/>
          <w:iCs w:val="false"/>
          <w:color w:val="000000"/>
          <w:sz w:val="24"/>
          <w:szCs w:val="24"/>
          <w:rFonts w:ascii="Times New Roman" w:cs="Times New Roman" w:eastAsia="Times New Roman" w:hAnsi="Times New Roman"/>
        </w:rPr>
        <w:t xml:space="preserve">, dont les tombes ont livré de magnifiques objets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Sud-Est : les islamisés Zafiraminia puis Antemoro, gardiens du sorabe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Sud, terre des pasteurs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Hautes Terres centrales, conquises plus tardivement : rizières et villages fortifiés de fossés.</w:t>
      </w:r>
    </w:p>
    <w:p>
      <w:pPr>
        <w:spacing w:after="80" w:line="300"/>
        <w:jc w:val="both"/>
      </w:pPr>
      <w:r>
        <w:rPr>
          <w:b/>
          <w:bCs/>
          <w:i w:val="false"/>
          <w:iCs w:val="false"/>
          <w:color w:val="2E7D32"/>
          <w:sz w:val="26"/>
          <w:szCs w:val="26"/>
          <w:rFonts w:ascii="Times New Roman" w:cs="Times New Roman" w:eastAsia="Times New Roman" w:hAnsi="Times New Roman"/>
        </w:rPr>
        <w:t xml:space="preserve">2. L’archéologie, mémoire du sol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 l’étude des traces matérielles laissées par les hommes — apporte les preuves : à </w:t>
      </w:r>
      <w:r>
        <w:rPr>
          <w:b/>
          <w:bCs/>
          <w:i w:val="false"/>
          <w:iCs w:val="false"/>
          <w:color w:val="1F4E79"/>
          <w:sz w:val="24"/>
          <w:szCs w:val="24"/>
          <w:rFonts w:ascii="Times New Roman" w:cs="Times New Roman" w:eastAsia="Times New Roman" w:hAnsi="Times New Roman"/>
        </w:rPr>
        <w:t xml:space="preserve">Taolambiby</w:t>
      </w:r>
      <w:r>
        <w:rPr>
          <w:b w:val="false"/>
          <w:bCs w:val="false"/>
          <w:i w:val="false"/>
          <w:iCs w:val="false"/>
          <w:color w:val="000000"/>
          <w:sz w:val="24"/>
          <w:szCs w:val="24"/>
          <w:rFonts w:ascii="Times New Roman" w:cs="Times New Roman" w:eastAsia="Times New Roman" w:hAnsi="Times New Roman"/>
        </w:rPr>
        <w:t xml:space="preserve">, au Sud, des os entaillés par l’homme sont datés scientifiquement ; dans la grotte d’</w:t>
      </w:r>
      <w:r>
        <w:rPr>
          <w:b/>
          <w:bCs/>
          <w:i w:val="false"/>
          <w:iCs w:val="false"/>
          <w:color w:val="1F4E79"/>
          <w:sz w:val="24"/>
          <w:szCs w:val="24"/>
          <w:rFonts w:ascii="Times New Roman" w:cs="Times New Roman" w:eastAsia="Times New Roman" w:hAnsi="Times New Roman"/>
        </w:rPr>
        <w:t xml:space="preserve">Andavakoera</w:t>
      </w:r>
      <w:r>
        <w:rPr>
          <w:b w:val="false"/>
          <w:bCs w:val="false"/>
          <w:i w:val="false"/>
          <w:iCs w:val="false"/>
          <w:color w:val="000000"/>
          <w:sz w:val="24"/>
          <w:szCs w:val="24"/>
          <w:rFonts w:ascii="Times New Roman" w:cs="Times New Roman" w:eastAsia="Times New Roman" w:hAnsi="Times New Roman"/>
        </w:rPr>
        <w:t xml:space="preserve"> et sur les sites du Nord, charbons et poteries racontent les premiers campements ; à </w:t>
      </w:r>
      <w:r>
        <w:rPr>
          <w:b/>
          <w:bCs/>
          <w:i w:val="false"/>
          <w:iCs w:val="false"/>
          <w:color w:val="1F4E79"/>
          <w:sz w:val="24"/>
          <w:szCs w:val="24"/>
          <w:rFonts w:ascii="Times New Roman" w:cs="Times New Roman" w:eastAsia="Times New Roman" w:hAnsi="Times New Roman"/>
        </w:rPr>
        <w:t xml:space="preserve">Mahilaka</w:t>
      </w:r>
      <w:r>
        <w:rPr>
          <w:b w:val="false"/>
          <w:bCs w:val="false"/>
          <w:i w:val="false"/>
          <w:iCs w:val="false"/>
          <w:color w:val="000000"/>
          <w:sz w:val="24"/>
          <w:szCs w:val="24"/>
          <w:rFonts w:ascii="Times New Roman" w:cs="Times New Roman" w:eastAsia="Times New Roman" w:hAnsi="Times New Roman"/>
        </w:rPr>
        <w:t xml:space="preserve">, les murs d’une cité du XIᵉ siècle sortent du sable.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fouille est une </w:t>
      </w:r>
      <w:r>
        <w:rPr>
          <w:b/>
          <w:bCs/>
          <w:i w:val="false"/>
          <w:iCs w:val="false"/>
          <w:color w:val="1F4E79"/>
          <w:sz w:val="24"/>
          <w:szCs w:val="24"/>
          <w:rFonts w:ascii="Times New Roman" w:cs="Times New Roman" w:eastAsia="Times New Roman" w:hAnsi="Times New Roman"/>
        </w:rPr>
        <w:t xml:space="preserve">source primaire</w:t>
      </w:r>
      <w:r>
        <w:rPr>
          <w:b w:val="false"/>
          <w:bCs w:val="false"/>
          <w:i w:val="false"/>
          <w:iCs w:val="false"/>
          <w:color w:val="000000"/>
          <w:sz w:val="24"/>
          <w:szCs w:val="24"/>
          <w:rFonts w:ascii="Times New Roman" w:cs="Times New Roman" w:eastAsia="Times New Roman" w:hAnsi="Times New Roman"/>
        </w:rPr>
        <w:t xml:space="preserve"> : elle se fait couche par couche — plus c’est profond, plus c’est ancien —, chaque objet est photographié, daté, comparé. Là où les textes manquent, comme pour le Madagascar ancien, 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est la mémoire du sol : visiter un site, c’est lire une page d’histoire que personne n’a écrite.</w:t>
      </w:r>
    </w:p>
    <w:p>
      <w:pPr>
        <w:spacing w:before="120" w:after="120"/>
        <w:jc w:val="center"/>
      </w:pPr>
      <w:r>
        <w:drawing>
          <wp:inline distT="0" distB="0" distL="0" distR="0">
            <wp:extent cx="4762500" cy="27908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27908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Mahilaka, la ville sortie du sable — d’après les rapports de fouilles archéologiques de Mahilaka, baie d’Ampasindava (travaux dirigés par Chantal Radimilahy)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Sous les cocotiers de la baie d’Ampasindava, les sondages ont révélé une véritable ville du XIᵉ siècle, entourée d’un mur d’enceinte : fondations de pierre et de corail, mosquée, ateliers. Les tessons recueillis racontent le commerce : céramiques venues du golfe Persique, porcelaines de Chine, perles de verre, à côté des marmites locales en chlorite. Les charbons des foyers, datés au laboratoire, confirment l’occupation du XIᵉ au XIVᵉ siècle. Mahilaka fut ainsi le plus grand comptoir du Nord-Ouest malgache — la preuve que l’île participait pleinement au grand commerce de l’océan Indien.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vestiges les archéologues ont-ils dégagés à Mahilaka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datation de la ville a-t-elle été établie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prouvent les céramiques du golfe Persique et les porcelaines de Chine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ville entière du XIᵉ siècle : mur d’enceinte, fondations de pierre et de corail, mosquée, ateliers, tessons de céramique.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datation au laboratoire des charbons des foyers : occupation du XIᵉ au XIVᵉ siècle — l’archéologie date là où les textes manquent.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Mahilaka commerçait avec l’Arabie, la Perse et la Chine : Madagascar était un carrefour du commerce de l’océan Indien, pas une île isolée.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Vohémar (Iharana), les archéologues ont découvert des centaines de tombes contenant des bols de chlorite locale, des céramiques chinoises et des perles venues d’Inde : la preuve qu’au Moyen Âge, le Nord-Est malgache commerçait déjà avec la moitié du monde ! La Grande Île n’a jamais été isolée — elle était un carrefour de l’océan Indien.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Archéologie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étude des traces matérielles laissées par les hommes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Fouille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dégagement méthodique d’un site, couche par couche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primaire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directe du passé : objet, vestige, texte d’époque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fondé sur une côte étrangère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zone à son groupe : a) Nord-Ouest ; b) Sud-Est ; d) Nord-Est ; e) Hautes Terres centrales.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L’archéologie. a) Définis l’archéologie. b) Cite trois types de traces qu’une fouille peut livrer. d) Pourquoi fouille-t-on couche par couche ? e) Cite un site archéologique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migrants s’installent-ils d’abord sur les côtes ? b) Pourquoi les Hautes Terres sont-elles peuplées plus tard ? d) En quoi l’archéologie complète-t-elle la tradition orale ? e) Pourquoi le pillage d’un site est-il une perte pour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comptoirs des Antalaotra ; b) les islamisés Zafiraminia puis Antemoro ; d) les navigateurs d’Iharana (Vohémar) ; e) les riziculteurs des villages fortifiés.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arrivent par la mer : baies abritées, pêche, commerce ; b) parce qu’il faut du temps pour remonter fleuves et falaises et aménager les rizières ; d) elle apporte des preuves matérielles datées, là où la tradition raconte sans dater ; e) parce qu’un objet arraché à son contexte ne peut plus rien prouver ni dater.</w:t>
      </w:r>
    </w:p>
    <w:p>
      <w:r>
        <w:br w:type="page"/>
      </w:r>
    </w:p>
    <w:p>
      <w:pPr>
        <w:spacing w:before="200" w:after="150"/>
        <w:jc w:val="center"/>
      </w:pPr>
      <w:bookmarkStart w:name="u4_l3" w:id="32"/>
      <w:r>
        <w:rPr>
          <w:b/>
          <w:bCs/>
          <w:i w:val="false"/>
          <w:iCs w:val="false"/>
          <w:color w:val="C00000"/>
          <w:sz w:val="32"/>
          <w:szCs w:val="32"/>
          <w:rFonts w:ascii="Times New Roman" w:cs="Times New Roman" w:eastAsia="Times New Roman" w:hAnsi="Times New Roman"/>
        </w:rPr>
        <w:t xml:space="preserve">SÉANCE 3 / 5 — LE PEUPLE MALGACHE : L’UNITÉ DANS LA DIVERSITÉ</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peuple malgache et le sentiment national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peuple malgache : l’unité dans la diversité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montrer les ressemblances et les différences entre les migrants et conscientiser la communauté à vivre en harmonie.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Portraits et images du peuple malgache,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zones d’implantation des premiers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Côte Ouest, Nord/Nord-Ouest, Nord-Est, Sud-Est, Sud, Hautes Terres centrales.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montrer les ressemblances et les différences entre les migrants et conscientiser la communauté à vivre en harmonie.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pêcheur vezo, une tisserande betsileo, un éleveur bara, une marchande betsimisaraka : quatre visages, quatre régions, quatre manières de vivre — et pourtant, qu’ils se rencontrent, et ils se comprennent : même langue, mêmes salutations, même respect des ancêtres. D’où vient ce miracle d’un peuple si divers et pourtant si 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peuple malgache : l’unité dans la diversité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ressemblances : le socle commun ; Les différences : les couleurs régionales ; La nation et le sentiment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fihavanana, fondement de la nation » (d’après le préambule de la Constitution de la République de Madagascar (2010)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ressemblances : croyance (Zanahary, razana), langue malgache unique, zébu et riziculture ; différences : variétés régionales de langue, habits, coutumes, morphologies ; chaque Malgache porte le brassage en lui ; nation = sentiment national ; devoir : vivre en harmonie — l’unité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 ou différence ? a) Le respect des razana. b) La coiffure traditionnelle d’une région. d) La riziculture. e) La variété régionale de la langue. Le socle commun. a) Cite les trois grandes ressemblances entre les migrants. b) Pourquoi la langue unique est-elle un fait remarquable ? d) Quel rôle joue le zébu dans la vie malgache ? e) Que signifie « sentiment national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Ressemblance ou différence ? a) Le respect des razana. b) La coiffure traditionnelle d’une région. d) La riziculture. e) La variété régionale de la langue.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PEUPLE MALGACHE : L’UNITÉ DANS LA DIVERSITÉ</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Quatre visages, quatre régions — une même langue, un même respect des ancêtres : le miracle malgache.</w:t>
      </w:r>
    </w:p>
    <w:p>
      <w:pPr>
        <w:spacing w:after="80" w:line="300"/>
        <w:jc w:val="both"/>
      </w:pPr>
      <w:r>
        <w:rPr>
          <w:b/>
          <w:bCs/>
          <w:i w:val="false"/>
          <w:iCs w:val="false"/>
          <w:color w:val="2E7D32"/>
          <w:sz w:val="26"/>
          <w:szCs w:val="26"/>
          <w:rFonts w:ascii="Times New Roman" w:cs="Times New Roman" w:eastAsia="Times New Roman" w:hAnsi="Times New Roman"/>
        </w:rPr>
        <w:t xml:space="preserve">1. Les ressemblances : le socle commun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Venus de partout, les Malgaches partagent l’essentiel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croyance : partout, le respect de </w:t>
      </w:r>
      <w:r>
        <w:rPr>
          <w:b/>
          <w:bCs/>
          <w:i w:val="false"/>
          <w:iCs w:val="false"/>
          <w:color w:val="1F4E79"/>
          <w:sz w:val="24"/>
          <w:szCs w:val="24"/>
          <w:rFonts w:ascii="Times New Roman" w:cs="Times New Roman" w:eastAsia="Times New Roman" w:hAnsi="Times New Roman"/>
        </w:rPr>
        <w:t xml:space="preserve">Zanahary</w:t>
      </w:r>
      <w:r>
        <w:rPr>
          <w:b w:val="false"/>
          <w:bCs w:val="false"/>
          <w:i w:val="false"/>
          <w:iCs w:val="false"/>
          <w:color w:val="000000"/>
          <w:sz w:val="24"/>
          <w:szCs w:val="24"/>
          <w:rFonts w:ascii="Times New Roman" w:cs="Times New Roman" w:eastAsia="Times New Roman" w:hAnsi="Times New Roman"/>
        </w:rPr>
        <w:t xml:space="preserve"> (le Créateur) et des </w:t>
      </w:r>
      <w:r>
        <w:rPr>
          <w:b/>
          <w:bCs/>
          <w:i w:val="false"/>
          <w:iCs w:val="false"/>
          <w:color w:val="1F4E79"/>
          <w:sz w:val="24"/>
          <w:szCs w:val="24"/>
          <w:rFonts w:ascii="Times New Roman" w:cs="Times New Roman" w:eastAsia="Times New Roman" w:hAnsi="Times New Roman"/>
        </w:rPr>
        <w:t xml:space="preserve">razana</w:t>
      </w:r>
      <w:r>
        <w:rPr>
          <w:b w:val="false"/>
          <w:bCs w:val="false"/>
          <w:i w:val="false"/>
          <w:iCs w:val="false"/>
          <w:color w:val="000000"/>
          <w:sz w:val="24"/>
          <w:szCs w:val="24"/>
          <w:rFonts w:ascii="Times New Roman" w:cs="Times New Roman" w:eastAsia="Times New Roman" w:hAnsi="Times New Roman"/>
        </w:rPr>
        <w:t xml:space="preserve"> (les ancêtres), le culte des tombeaux, les grandes cérémonies familiales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langue : une seule </w:t>
      </w:r>
      <w:r>
        <w:rPr>
          <w:b/>
          <w:bCs/>
          <w:i w:val="false"/>
          <w:iCs w:val="false"/>
          <w:color w:val="1F4E79"/>
          <w:sz w:val="24"/>
          <w:szCs w:val="24"/>
          <w:rFonts w:ascii="Times New Roman" w:cs="Times New Roman" w:eastAsia="Times New Roman" w:hAnsi="Times New Roman"/>
        </w:rPr>
        <w:t xml:space="preserve">langue malgache</w:t>
      </w:r>
      <w:r>
        <w:rPr>
          <w:b w:val="false"/>
          <w:bCs w:val="false"/>
          <w:i w:val="false"/>
          <w:iCs w:val="false"/>
          <w:color w:val="000000"/>
          <w:sz w:val="24"/>
          <w:szCs w:val="24"/>
          <w:rFonts w:ascii="Times New Roman" w:cs="Times New Roman" w:eastAsia="Times New Roman" w:hAnsi="Times New Roman"/>
        </w:rPr>
        <w:t xml:space="preserve">, comprise de Diégo à Fort-Dauphin — fait rarissime pour une île-continent ; l’Afrique voisine compte des centaines de langues sur des espaces semblables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civilisation matérielle : le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richesse et prestige, présent dans les rites comme dans les rizières ; la </w:t>
      </w:r>
      <w:r>
        <w:rPr>
          <w:b/>
          <w:bCs/>
          <w:i w:val="false"/>
          <w:iCs w:val="false"/>
          <w:color w:val="1F4E79"/>
          <w:sz w:val="24"/>
          <w:szCs w:val="24"/>
          <w:rFonts w:ascii="Times New Roman" w:cs="Times New Roman" w:eastAsia="Times New Roman" w:hAnsi="Times New Roman"/>
        </w:rPr>
        <w:t xml:space="preserve">riziculture</w:t>
      </w:r>
      <w:r>
        <w:rPr>
          <w:b w:val="false"/>
          <w:bCs w:val="false"/>
          <w:i w:val="false"/>
          <w:iCs w:val="false"/>
          <w:color w:val="000000"/>
          <w:sz w:val="24"/>
          <w:szCs w:val="24"/>
          <w:rFonts w:ascii="Times New Roman" w:cs="Times New Roman" w:eastAsia="Times New Roman" w:hAnsi="Times New Roman"/>
        </w:rPr>
        <w:t xml:space="preserve">, cœur de l’alimentation et du calendrier.</w:t>
      </w:r>
    </w:p>
    <w:p>
      <w:pPr>
        <w:spacing w:after="80" w:line="300"/>
        <w:jc w:val="both"/>
      </w:pPr>
      <w:r>
        <w:rPr>
          <w:b/>
          <w:bCs/>
          <w:i w:val="false"/>
          <w:iCs w:val="false"/>
          <w:color w:val="2E7D32"/>
          <w:sz w:val="26"/>
          <w:szCs w:val="26"/>
          <w:rFonts w:ascii="Times New Roman" w:cs="Times New Roman" w:eastAsia="Times New Roman" w:hAnsi="Times New Roman"/>
        </w:rPr>
        <w:t xml:space="preserve">2. Les différences : les couleurs régionales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région a sa variété de la langue (on dit « accent » ou dialecte), ses habits et coiffures, ses coutumes — ici le famadihana, là le tromba, ailleurs le savatse ; et les visages varient selon le dosage des héritages asiatique, africain, arabe ou européen.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Faut-il y voir des « races » ou des peuples séparés ? Non : les études montrent que chaque Malgache porte à la fois des ancêtres asiatiques et africains — le </w:t>
      </w:r>
      <w:r>
        <w:rPr>
          <w:b/>
          <w:bCs/>
          <w:i w:val="false"/>
          <w:iCs w:val="false"/>
          <w:color w:val="1F4E79"/>
          <w:sz w:val="24"/>
          <w:szCs w:val="24"/>
          <w:rFonts w:ascii="Times New Roman" w:cs="Times New Roman" w:eastAsia="Times New Roman" w:hAnsi="Times New Roman"/>
        </w:rPr>
        <w:t xml:space="preserve">brassage</w:t>
      </w:r>
      <w:r>
        <w:rPr>
          <w:b w:val="false"/>
          <w:bCs w:val="false"/>
          <w:i w:val="false"/>
          <w:iCs w:val="false"/>
          <w:color w:val="000000"/>
          <w:sz w:val="24"/>
          <w:szCs w:val="24"/>
          <w:rFonts w:ascii="Times New Roman" w:cs="Times New Roman" w:eastAsia="Times New Roman" w:hAnsi="Times New Roman"/>
        </w:rPr>
        <w:t xml:space="preserve"> est dans chacun de nous.</w:t>
      </w:r>
    </w:p>
    <w:p>
      <w:pPr>
        <w:spacing w:after="80" w:line="300"/>
        <w:jc w:val="both"/>
      </w:pPr>
      <w:r>
        <w:rPr>
          <w:b/>
          <w:bCs/>
          <w:i w:val="false"/>
          <w:iCs w:val="false"/>
          <w:color w:val="2E7D32"/>
          <w:sz w:val="26"/>
          <w:szCs w:val="26"/>
          <w:rFonts w:ascii="Times New Roman" w:cs="Times New Roman" w:eastAsia="Times New Roman" w:hAnsi="Times New Roman"/>
        </w:rPr>
        <w:t xml:space="preserve">3. La nation et le sentiment national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nation malgache n’est pas une addition de groupes, mais un </w:t>
      </w:r>
      <w:r>
        <w:rPr>
          <w:b/>
          <w:bCs/>
          <w:i w:val="false"/>
          <w:iCs w:val="false"/>
          <w:color w:val="1F4E79"/>
          <w:sz w:val="24"/>
          <w:szCs w:val="24"/>
          <w:rFonts w:ascii="Times New Roman" w:cs="Times New Roman" w:eastAsia="Times New Roman" w:hAnsi="Times New Roman"/>
        </w:rPr>
        <w:t xml:space="preserve">sentiment national</w:t>
      </w:r>
      <w:r>
        <w:rPr>
          <w:b w:val="false"/>
          <w:bCs w:val="false"/>
          <w:i w:val="false"/>
          <w:iCs w:val="false"/>
          <w:color w:val="000000"/>
          <w:sz w:val="24"/>
          <w:szCs w:val="24"/>
          <w:rFonts w:ascii="Times New Roman" w:cs="Times New Roman" w:eastAsia="Times New Roman" w:hAnsi="Times New Roman"/>
        </w:rPr>
        <w:t xml:space="preserve"> : la conscience d’une histoire, d’une langue et d’un destin partagés. Le devoir du citoyen — et de l’élève historien — est d’en être le gardien : valoriser chaque culture régionale comme une richesse de la nation, refuser les divisions, cultiver le </w:t>
      </w:r>
      <w:r>
        <w:rPr>
          <w:b/>
          <w:bCs/>
          <w:i w:val="false"/>
          <w:iCs w:val="false"/>
          <w:color w:val="1F4E79"/>
          <w:sz w:val="24"/>
          <w:szCs w:val="24"/>
          <w:rFonts w:ascii="Times New Roman" w:cs="Times New Roman" w:eastAsia="Times New Roman" w:hAnsi="Times New Roman"/>
        </w:rPr>
        <w:t xml:space="preserve">fihavanana</w:t>
      </w:r>
      <w:r>
        <w:rPr>
          <w:b w:val="false"/>
          <w:bCs w:val="false"/>
          <w:i w:val="false"/>
          <w:iCs w:val="false"/>
          <w:color w:val="000000"/>
          <w:sz w:val="24"/>
          <w:szCs w:val="24"/>
          <w:rFonts w:ascii="Times New Roman" w:cs="Times New Roman" w:eastAsia="Times New Roman" w:hAnsi="Times New Roman"/>
        </w:rPr>
        <w:t xml:space="preserve">. L’unité n’efface pas la diversité : elle la fait chanter ensemble.</w:t>
      </w:r>
    </w:p>
    <w:p>
      <w:pPr>
        <w:spacing w:before="120" w:after="120"/>
        <w:jc w:val="center"/>
      </w:pPr>
      <w:r>
        <w:drawing>
          <wp:inline distT="0" distB="0" distL="0" distR="0">
            <wp:extent cx="4762500" cy="20002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20002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fihavanana, fondement de la nation — d’après le préambule de la Constitution de la République de Madagascar (2010)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peuple malgache souverain, affirmant sa croyance en Andriamanitra Andriananahary, résolu à promouvoir et à développer son héritage de société vivant en harmonie et respectueuse de l’altérité, de la richesse et du dynamisme de ses valeurs culturelles et spirituelles à travers le « fanahy maha-olona », convaincu de la nécessité de la société malgache de retrouver son originalité, son authenticité et sa malgachéité, déclare que le fihavanana et les croyances ancestrales font partie des fondements de la nation.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valeurs communes des Malgaches ce texte officiel met-il en avant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signifie « vivre en harmonie et respectueuse de l’altérité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Constitution — texte de loi moderne — cite-t-elle le fihavanana et les croyances ancestrales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croyance en le Créateur, l’harmonie sociale, les valeurs culturelles et spirituelles, le fanahy maha-olona, le fihavanana.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Vivre ensemble pacifiquement en respectant l’autre dans sa différence — exactement « l’unité dans la diversité » de la leçon.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la nation malgache repose sur ce socle commun hérité de l’histoire : la loi moderne reconnaît que le sentiment national plonge ses racines dans les valeurs partagées depuis les migrations.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fihavanana est si central dans la culture malgache qu’aucun mot français ne le traduit exactement : parenté, amitié, solidarité et paix sociale à la fois ! Le proverbe le résume : « Aleo very tsikalakalam-bola toy izay very tsikalakalam-pihavanana » — mieux vaut perdre un peu d’argent que perdre le fihavanana. Toute une philosophie de l’unité en une phrase.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Razana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ancêtres, honorés partout à Madagascar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Dialecte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variété régionale d’une même langue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Sentiment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conscience d’appartenir à une même nation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Fihavanana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lien de parenté, d’amitié et de solidarité, fondement de la paix sociale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Ressemblance ou différence ? a) Le respect des razana. b) La coiffure traditionnelle d’une région. d) La riziculture. e) La variété régionale de la langue.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socle commun. a) Cite les trois grandes ressemblances entre les migrants. b) Pourquoi la langue unique est-elle un fait remarquable ? d) Quel rôle joue le zébu dans la vie malgache ? e) Que signifie « sentiment national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Vivre ensemble. a) Explique « l’unité dans la diversité ». b) Pourquoi dit-on que le brassage est « dans chacun de nous » ? d) Qu’est-ce que le fihavanana ? e) Propose deux actions concrètes pour renforcer l’harmonie entre élèves de régions différentes.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ressemblance ; b) différence ; d) ressemblance ; e) différence.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Malgaches partagent l’essentiel tout en gardant leurs particularités régionales ; b) parce que chaque Malgache descend à la fois des vagues asiatiques et africaines mélangées ; d) le lien de parenté, d’amitié et de solidarité qui fonde la paix sociale malgache ; e) réponse libre — exposés croisés sur les coutumes, jumelages, chants des différentes régions…</w:t>
      </w:r>
    </w:p>
    <w:p>
      <w:r>
        <w:br w:type="page"/>
      </w:r>
    </w:p>
    <w:p>
      <w:pPr>
        <w:spacing w:before="200" w:after="150"/>
        <w:jc w:val="center"/>
      </w:pPr>
      <w:bookmarkStart w:name="u4_l4" w:id="33"/>
      <w:r>
        <w:rPr>
          <w:b/>
          <w:bCs/>
          <w:i w:val="false"/>
          <w:iCs w:val="false"/>
          <w:color w:val="C00000"/>
          <w:sz w:val="32"/>
          <w:szCs w:val="32"/>
          <w:rFonts w:ascii="Times New Roman" w:cs="Times New Roman" w:eastAsia="Times New Roman" w:hAnsi="Times New Roman"/>
        </w:rPr>
        <w:t xml:space="preserve">SÉANCE 4 / 5 — RÉVISION DE L’UNITÉ IV</w:t>
      </w:r>
      <w:bookmarkEnd w:id="33"/>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Vagues de migration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Austronésiens IIIᵉ-IVᵉ, Africains VIIᵉ-VIIIᵉ, Indonésiens VIIᵉ, islamisés IXᵉ, Européens XVᵉ,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Élaborer la frise du peuplement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Itinéraires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Courants marins et mousson ; pirogues à balancier, cabotage ou traversée directe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les traversées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Zones d’implantation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Côte Ouest, Nord/N-O (Antalaotra), N-E (Iharana), S-E (Antemoro), Sud,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Localiser les installations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Archéologie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Fouilles, poteries, charbons datés : preuves du peuplement (Mahilaka, Vohémar…)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son rôle de source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Croyance, langue malgache, zébu et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socle commun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Différences régionales + brassage en chacun → sentiment national, fihavanana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Conscientiser à vivre en harmonie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des six vagues de migration avec leurs siècles.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groupes islamisés et leurs régions d’implantation.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Énumère les six zones d’implantation et associe trois d’entre elles à un groupe.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Montre par deux exemples le rôle de l’archéologie dans l’Histoire du peuplement.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Présente deux ressemblances et deux différences entre les migrants, puis définis l’unité dans la diversité.</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Austronésiens IIIᵉ-IVᵉ ; Africains VIIᵉ-VIIIᵉ ; Indonésiens-Malaisiens VIIᵉ ; islamisés IXᵉ ; Européens XVᵉ ; Indiens-Indopakistanais XIXᵉ.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Antalaotra (Nord-Ouest), Iharana (Nord-Est), Zafiraminia puis Antemoro (Sud-Est).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Côte Ouest, Nord/Nord-Ouest (Antalaotra), Nord-Est (Iharana), Sud-Est (Antemoro), Sud (pasteurs), Hautes Terres (riziculteurs).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Mahilaka : murs et céramiques d’une cité marchande ; Vohémar : tombes aux objets venus de Chine et d’Inde (aussi : Taolambiby, Andavakoera).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Ressemblances : croyance, langue, zébu-riziculture ; différences : variétés régionales, morphologies ; unité dans la diversité : un socle commun, des couleurs régionales.</w:t>
      </w:r>
    </w:p>
    <w:p>
      <w:r>
        <w:br w:type="page"/>
      </w:r>
    </w:p>
    <w:p>
      <w:pPr>
        <w:spacing w:before="200" w:after="150"/>
        <w:jc w:val="center"/>
      </w:pPr>
      <w:bookmarkStart w:name="u4_l5" w:id="34"/>
      <w:r>
        <w:rPr>
          <w:b/>
          <w:bCs/>
          <w:i w:val="false"/>
          <w:iCs w:val="false"/>
          <w:color w:val="C00000"/>
          <w:sz w:val="32"/>
          <w:szCs w:val="32"/>
          <w:rFonts w:ascii="Times New Roman" w:cs="Times New Roman" w:eastAsia="Times New Roman" w:hAnsi="Times New Roman"/>
        </w:rPr>
        <w:t xml:space="preserve">SÉANCE 5 / 5 — SUJET D’EXAMEN — UNITÉ IV</w:t>
      </w:r>
      <w:bookmarkEnd w:id="3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six vagues de migration avec leurs siècles. b) Qui sont les Antalaotra ? d) Définis l’archéologie. e) Que signifie « unité dans la diversité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du peuplement. a) Trace la frise des vagues de migration. b) Place les ancêtres des Vazimba. d) Place la découverte de Diégo-Suarez et son auteur. e) Quelle vague est la plus récente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itinéraires et les zones. a) Explique le rôle des courants marins et de la mousson. b) Associe quatre zones d’implantation à leur groupe. d) Pourquoi les côtes sont-elles peuplées avant l’intérieur ? e) Cite un site archéologique et ce qu’il a livré.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Dans les tombes de Vohémar, on a trouvé des bols de pierre locale, des céramiques de Chine et des perles d’Inde. » a) De quel type de source s’agit-il ? b) Que prouve la présence d’objets chinois et indiens ? d) Quelle zone d’implantation est concernée ? e) Pourquoi ces objets doivent-ils rester dans leur contexte de fouille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 l’unité dans la diversité. a) Présente les trois grandes ressemblances entre les migrants. b) Présente deux différences. d) Explique pourquoi le brassage est « dans chacun de nous ». e) Conclus en deux phrases sur le devoir d’harmonie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Austronésiens IIIᵉ-IVᵉ, Africains VIIᵉ-VIIIᵉ, Indonésiens-Malaisiens VIIᵉ, islamisés IXᵉ, Européens XVᵉ, Indiens-Indopakistanais XIXᵉ ; b) des commerçants islamisés installés en comptoirs au Nord-Ouest ; d) l’étude des traces matérielles du passé ; e) un peuple aux origines diverses uni par un socle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conforme à la leçon ; b) IIIᵉ-IVᵉ siècle, vague austronésienne ; d) XVᵉ siècle, les Portugais ; e) les Indiens et Indopakistanais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ils portent les navigateurs d’est en ouest à travers l’océan Indien ; b) N-O : Antalaotra ; N-E : Iharana ; S-E : Antemoro ; Hautes Terres : riziculteurs (ou Sud : pasteurs, Ouest : pêcheurs-éleveurs) ; d) parce qu’on arrive par la mer et qu’il faut du temps pour aménager l’intérieur ; e) Mahilaka : murs et céramiques importées (ou Vohémar, Taolambiby).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matérielle (archéologique), source primaire ; b) que le Nord-Est malgache commerçait avec l’Asie : l’île était un carrefour de l’océan Indien ; d) le Nord-Est (Iharana/Vohémar) ; e) parce que hors contexte, un objet ne peut plus être daté ni rien prouver.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croyance (Zanahary, razana), langue malgache unique, civilisation matérielle (zébu, riziculture) ; b) variétés régionales de langue et de coutumes ; morphologies variées ; d) chaque Malgache descend du mélange des vagues asiatiques et africaines ; e) réponse libre — valoriser chaque culture régionale et cultiver le fihavanana. Un point par item.</w:t>
      </w:r>
    </w:p>
    <w:p>
      <w:pPr>
        <w:spacing w:before="200" w:after="150"/>
        <w:jc w:val="center"/>
      </w:pPr>
      <w:bookmarkStart w:name="u5" w:id="35"/>
      <w:r>
        <w:rPr>
          <w:b/>
          <w:bCs/>
          <w:i w:val="false"/>
          <w:iCs w:val="false"/>
          <w:color w:val="C00000"/>
          <w:sz w:val="32"/>
          <w:szCs w:val="32"/>
          <w:rFonts w:ascii="Times New Roman" w:cs="Times New Roman" w:eastAsia="Times New Roman" w:hAnsi="Times New Roman"/>
        </w:rPr>
        <w:t xml:space="preserve">UNITÉ V — LE MODE DE VIE DES PREMIERS MALGACHES</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expliquer les apports des civilisations à la civilisation malgache et revaloriser l’identité culturelle 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entraide,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36"/>
      <w:r>
        <w:rPr>
          <w:b/>
          <w:bCs/>
          <w:i w:val="false"/>
          <w:iCs w:val="false"/>
          <w:color w:val="C00000"/>
          <w:sz w:val="32"/>
          <w:szCs w:val="32"/>
          <w:rFonts w:ascii="Times New Roman" w:cs="Times New Roman" w:eastAsia="Times New Roman" w:hAnsi="Times New Roman"/>
        </w:rPr>
        <w:t xml:space="preserve">SÉANCE 1 / 6 — LES APPORTS AUSTRONÉSIENS ET AFRICAINS</w:t>
      </w:r>
      <w:bookmarkEnd w:id="3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apports des civilisations austronésiennes et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apports austronésiens et africains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apports des civilisations austronésiennes et africaines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images des pirogues et des cultures,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ressemblances et deux différences entre les migrants arrivés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Ressemblances : croyance, langue, zébu-riziculture ; différences : variétés régionales, morphologies.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apports des civilisations austronésiennes et africaines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Quand tu dis « vary », tu parles austronésien sans le savoir ; quand tu nommes l’« akoho », l’Afrique parle par ta bouche ; et les terrasses de rizières qui escaladent les collines betsileo ont des sœurs jumelles à Bali et à Java. Le mode de vie malgache est un trésor composé : ouvrons l’inventaire de ses premiers fournisseurs.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apports austronésiens et africains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apports fondateurs ; Les trois bateaux des migrants ; Un tissage inséparable.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bateaux cousus de l’océan Indien » (d’après le Périple de la mer Érythrée, guide de navigation grec (Iᵉʳ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austronésien : commerce, pêche, fonds de la langue (omby, vary, salama) ; indonésien : riziculture en terrasse, habillement ; africain : mots bantou-swahili (animaux), élevage du zébu ; transports : pirogue à balancier, bateau cousu, boutre.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 origine ? a) Le mot « vary ». b) La riziculture en terrasse. d) Le mot « akoho ». e) La pirogue à balancier. Les apports. a) Cite trois apports austronésiens. b) Cite deux apports indonésiens. d) Cite deux apports africains. e) Nomme les trois moyens de transport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a) le commerce, la pêche, le fonds de la langue (omby, vary, salama) ; b) la riziculture en terrasse et le mode d’habillement ; d) les langues bantou-swahili (noms d’animaux) et l’élevage du zébu ; e) la pirogue à balancier, le bateau cousu, le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Quelle origine ? a) Le mot « vary ». b) La riziculture en terrasse. d) Le mot « akoho ». e) La pirogue à balancier.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austronésienne ; b) indonésienne ; d) africaine (swahili kuku) ; e) austronésienne.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APPORTS AUSTRONÉSIENS ET AFRICAINS</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Les terrasses de rizières des collines betsileo ont des sœurs jumelles à Bali et à Java.</w:t>
      </w:r>
    </w:p>
    <w:p>
      <w:pPr>
        <w:spacing w:after="80" w:line="300"/>
        <w:jc w:val="both"/>
      </w:pPr>
      <w:r>
        <w:rPr>
          <w:b/>
          <w:bCs/>
          <w:i w:val="false"/>
          <w:iCs w:val="false"/>
          <w:color w:val="2E7D32"/>
          <w:sz w:val="26"/>
          <w:szCs w:val="26"/>
          <w:rFonts w:ascii="Times New Roman" w:cs="Times New Roman" w:eastAsia="Times New Roman" w:hAnsi="Times New Roman"/>
        </w:rPr>
        <w:t xml:space="preserve">1. Trois apports fondateurs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civilisation d’origine a fourni sa part du mode de vie malgache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apport austronésien</w:t>
      </w:r>
      <w:r>
        <w:rPr>
          <w:b w:val="false"/>
          <w:bCs w:val="false"/>
          <w:i w:val="false"/>
          <w:iCs w:val="false"/>
          <w:color w:val="000000"/>
          <w:sz w:val="24"/>
          <w:szCs w:val="24"/>
          <w:rFonts w:ascii="Times New Roman" w:cs="Times New Roman" w:eastAsia="Times New Roman" w:hAnsi="Times New Roman"/>
        </w:rPr>
        <w:t xml:space="preserve">, le socle : la langue — le malgache appartient à la famille austronésienne, et ses mots les plus quotidiens le prouvent : vary (le riz), omby (le bœuf), salama (le salut), trano (la maison) — ; la </w:t>
      </w:r>
      <w:r>
        <w:rPr>
          <w:b/>
          <w:bCs/>
          <w:i w:val="false"/>
          <w:iCs w:val="false"/>
          <w:color w:val="1F4E79"/>
          <w:sz w:val="24"/>
          <w:szCs w:val="24"/>
          <w:rFonts w:ascii="Times New Roman" w:cs="Times New Roman" w:eastAsia="Times New Roman" w:hAnsi="Times New Roman"/>
        </w:rPr>
        <w:t xml:space="preserve">pêche</w:t>
      </w:r>
      <w:r>
        <w:rPr>
          <w:b w:val="false"/>
          <w:bCs w:val="false"/>
          <w:i w:val="false"/>
          <w:iCs w:val="false"/>
          <w:color w:val="000000"/>
          <w:sz w:val="24"/>
          <w:szCs w:val="24"/>
          <w:rFonts w:ascii="Times New Roman" w:cs="Times New Roman" w:eastAsia="Times New Roman" w:hAnsi="Times New Roman"/>
        </w:rPr>
        <w:t xml:space="preserve"> et la navigation, arts des peuples de la mer ; le </w:t>
      </w:r>
      <w:r>
        <w:rPr>
          <w:b/>
          <w:bCs/>
          <w:i w:val="false"/>
          <w:iCs w:val="false"/>
          <w:color w:val="1F4E79"/>
          <w:sz w:val="24"/>
          <w:szCs w:val="24"/>
          <w:rFonts w:ascii="Times New Roman" w:cs="Times New Roman" w:eastAsia="Times New Roman" w:hAnsi="Times New Roman"/>
        </w:rPr>
        <w:t xml:space="preserve">commerce</w:t>
      </w:r>
      <w:r>
        <w:rPr>
          <w:b w:val="false"/>
          <w:bCs w:val="false"/>
          <w:i w:val="false"/>
          <w:iCs w:val="false"/>
          <w:color w:val="000000"/>
          <w:sz w:val="24"/>
          <w:szCs w:val="24"/>
          <w:rFonts w:ascii="Times New Roman" w:cs="Times New Roman" w:eastAsia="Times New Roman" w:hAnsi="Times New Roman"/>
        </w:rPr>
        <w:t xml:space="preserve">, qui reliait déjà les îles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l’apport indonésien : la </w:t>
      </w:r>
      <w:r>
        <w:rPr>
          <w:b/>
          <w:bCs/>
          <w:i w:val="false"/>
          <w:iCs w:val="false"/>
          <w:color w:val="1F4E79"/>
          <w:sz w:val="24"/>
          <w:szCs w:val="24"/>
          <w:rFonts w:ascii="Times New Roman" w:cs="Times New Roman" w:eastAsia="Times New Roman" w:hAnsi="Times New Roman"/>
        </w:rPr>
        <w:t xml:space="preserve">riziculture en terrasse</w:t>
      </w:r>
      <w:r>
        <w:rPr>
          <w:b w:val="false"/>
          <w:bCs w:val="false"/>
          <w:i w:val="false"/>
          <w:iCs w:val="false"/>
          <w:color w:val="000000"/>
          <w:sz w:val="24"/>
          <w:szCs w:val="24"/>
          <w:rFonts w:ascii="Times New Roman" w:cs="Times New Roman" w:eastAsia="Times New Roman" w:hAnsi="Times New Roman"/>
        </w:rPr>
        <w:t xml:space="preserve">, prodige d’ingénierie qui sculpte les collines en escaliers irrigués — regarde les terrasses betsileo : c’est l’Asie du Sud-Est à Madagascar — et des manières de se vêtir, comme le </w:t>
      </w:r>
      <w:r>
        <w:rPr>
          <w:b/>
          <w:bCs/>
          <w:i w:val="false"/>
          <w:iCs w:val="false"/>
          <w:color w:val="1F4E79"/>
          <w:sz w:val="24"/>
          <w:szCs w:val="24"/>
          <w:rFonts w:ascii="Times New Roman" w:cs="Times New Roman" w:eastAsia="Times New Roman" w:hAnsi="Times New Roman"/>
        </w:rPr>
        <w:t xml:space="preserve">lamba</w:t>
      </w:r>
      <w:r>
        <w:rPr>
          <w:b w:val="false"/>
          <w:bCs w:val="false"/>
          <w:i w:val="false"/>
          <w:iCs w:val="false"/>
          <w:color w:val="000000"/>
          <w:sz w:val="24"/>
          <w:szCs w:val="24"/>
          <w:rFonts w:ascii="Times New Roman" w:cs="Times New Roman" w:eastAsia="Times New Roman" w:hAnsi="Times New Roman"/>
        </w:rPr>
        <w:t xml:space="preserve"> drapé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l’apport africain : les langues </w:t>
      </w:r>
      <w:r>
        <w:rPr>
          <w:b/>
          <w:bCs/>
          <w:i w:val="false"/>
          <w:iCs w:val="false"/>
          <w:color w:val="1F4E79"/>
          <w:sz w:val="24"/>
          <w:szCs w:val="24"/>
          <w:rFonts w:ascii="Times New Roman" w:cs="Times New Roman" w:eastAsia="Times New Roman" w:hAnsi="Times New Roman"/>
        </w:rPr>
        <w:t xml:space="preserve">bantou</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swahili</w:t>
      </w:r>
      <w:r>
        <w:rPr>
          <w:b w:val="false"/>
          <w:bCs w:val="false"/>
          <w:i w:val="false"/>
          <w:iCs w:val="false"/>
          <w:color w:val="000000"/>
          <w:sz w:val="24"/>
          <w:szCs w:val="24"/>
          <w:rFonts w:ascii="Times New Roman" w:cs="Times New Roman" w:eastAsia="Times New Roman" w:hAnsi="Times New Roman"/>
        </w:rPr>
        <w:t xml:space="preserve"> ont fourni quantité de mots, surtout pour les animaux — akoho (la poule, kuku en </w:t>
      </w:r>
      <w:r>
        <w:rPr>
          <w:b/>
          <w:bCs/>
          <w:i w:val="false"/>
          <w:iCs w:val="false"/>
          <w:color w:val="1F4E79"/>
          <w:sz w:val="24"/>
          <w:szCs w:val="24"/>
          <w:rFonts w:ascii="Times New Roman" w:cs="Times New Roman" w:eastAsia="Times New Roman" w:hAnsi="Times New Roman"/>
        </w:rPr>
        <w:t xml:space="preserve">swahili</w:t>
      </w:r>
      <w:r>
        <w:rPr>
          <w:b w:val="false"/>
          <w:bCs w:val="false"/>
          <w:i w:val="false"/>
          <w:iCs w:val="false"/>
          <w:color w:val="000000"/>
          <w:sz w:val="24"/>
          <w:szCs w:val="24"/>
          <w:rFonts w:ascii="Times New Roman" w:cs="Times New Roman" w:eastAsia="Times New Roman" w:hAnsi="Times New Roman"/>
        </w:rPr>
        <w:t xml:space="preserve">), ondry (le mouton) — et les techniques d’élevage du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venu d’Afrique avec ses bergers.</w:t>
      </w:r>
    </w:p>
    <w:p>
      <w:pPr>
        <w:spacing w:after="80" w:line="300"/>
        <w:jc w:val="both"/>
      </w:pPr>
      <w:r>
        <w:rPr>
          <w:b/>
          <w:bCs/>
          <w:i w:val="false"/>
          <w:iCs w:val="false"/>
          <w:color w:val="2E7D32"/>
          <w:sz w:val="26"/>
          <w:szCs w:val="26"/>
          <w:rFonts w:ascii="Times New Roman" w:cs="Times New Roman" w:eastAsia="Times New Roman" w:hAnsi="Times New Roman"/>
        </w:rPr>
        <w:t xml:space="preserve">2. Les trois bateaux des migrants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bateaux racontent les trois routes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pirogue à balancier</w:t>
      </w:r>
      <w:r>
        <w:rPr>
          <w:b w:val="false"/>
          <w:bCs w:val="false"/>
          <w:i w:val="false"/>
          <w:iCs w:val="false"/>
          <w:color w:val="000000"/>
          <w:sz w:val="24"/>
          <w:szCs w:val="24"/>
          <w:rFonts w:ascii="Times New Roman" w:cs="Times New Roman" w:eastAsia="Times New Roman" w:hAnsi="Times New Roman"/>
        </w:rPr>
        <w:t xml:space="preserve">, stable grâce à son flotteur, est la signature austronésienne — on la voit encore chez les Vezo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bateau cousu</w:t>
      </w:r>
      <w:r>
        <w:rPr>
          <w:b w:val="false"/>
          <w:bCs w:val="false"/>
          <w:i w:val="false"/>
          <w:iCs w:val="false"/>
          <w:color w:val="000000"/>
          <w:sz w:val="24"/>
          <w:szCs w:val="24"/>
          <w:rFonts w:ascii="Times New Roman" w:cs="Times New Roman" w:eastAsia="Times New Roman" w:hAnsi="Times New Roman"/>
        </w:rPr>
        <w:t xml:space="preserve">, aux planches liées par des fibres végétales sans un seul clou, naviguait sur tout l’océan Indien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boutre</w:t>
      </w:r>
      <w:r>
        <w:rPr>
          <w:b w:val="false"/>
          <w:bCs w:val="false"/>
          <w:i w:val="false"/>
          <w:iCs w:val="false"/>
          <w:color w:val="000000"/>
          <w:sz w:val="24"/>
          <w:szCs w:val="24"/>
          <w:rFonts w:ascii="Times New Roman" w:cs="Times New Roman" w:eastAsia="Times New Roman" w:hAnsi="Times New Roman"/>
        </w:rPr>
        <w:t xml:space="preserve"> (botry), à la voile triangulaire, est le cargo des côtes africaine et arabe — il dessert toujours Mahajanga !</w:t>
      </w:r>
    </w:p>
    <w:p>
      <w:pPr>
        <w:spacing w:after="80" w:line="300"/>
        <w:jc w:val="both"/>
      </w:pPr>
      <w:r>
        <w:rPr>
          <w:b/>
          <w:bCs/>
          <w:i w:val="false"/>
          <w:iCs w:val="false"/>
          <w:color w:val="2E7D32"/>
          <w:sz w:val="26"/>
          <w:szCs w:val="26"/>
          <w:rFonts w:ascii="Times New Roman" w:cs="Times New Roman" w:eastAsia="Times New Roman" w:hAnsi="Times New Roman"/>
        </w:rPr>
        <w:t xml:space="preserve">3. Un tissage inséparable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mode de vie malgache est un tissage : fils asiatiques et fils africains, serrés au point de ne plus pouvoir les séparer. Aucune pratique n’est restée identique à son origine : la riziculture indonésienne s’est mariée au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africain — mariage qui n’existe nulle part ailleurs.</w:t>
      </w:r>
    </w:p>
    <w:p>
      <w:pPr>
        <w:spacing w:before="120" w:after="120"/>
        <w:jc w:val="center"/>
      </w:pPr>
      <w:r>
        <w:drawing>
          <wp:inline distT="0" distB="0" distL="0" distR="0">
            <wp:extent cx="4762500" cy="23717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23717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bateaux cousus de l’océan Indien — d’après le Périple de la mer Érythrée, guide de navigation grec (Iᵉʳ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Au-delà des côtes d’Azanie, en Afrique orientale, se trouve le dernier comptoir, appelé Rhapta — nom qui lui vient des petites embarcations cousues dont les habitants se servent. On y trouve en abondance l’ivoire et l’écaille de tortue. Les marchands venus d’Arabie y commercent, connaissent les lieux et les langues, et s’unissent parfois aux habitants. La mer, au-delà, est inexplorée.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D’où le comptoir de Rhapta tire-t-il son nom, d’après le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nous apprend ce document, vieux de deux mille ans, sur la navigation dans l’océan Indien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témoignage intéresse-t-il l’historien du peuplement de Madagascar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Des « petites embarcations cousues » des habitants : les bateaux aux planches liées par des fibres, sans clous — les bateaux cousus de la leçon.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dès l’Antiquité, l’océan Indien était une route de commerce active : comptoirs africains, marchands arabes, bateaux cousus, échanges et mariages.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prouve que les routes maritimes empruntées plus tard par les migrants vers Madagascar fonctionnaient déjà : l’île est née de cette autoroute maritime.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bateau cousu n’a pas un seul clou : ses planches sont percées puis « cousues » avec des cordes de fibre de coco, et les trous calfatés de résine ! Cette technique, décrite dès l’Antiquité dans l’océan Indien, rendait les coques souples face aux récifs. Des épaves cousues ont été retrouvées des côtes d’Oman jusqu’en Asie — l’océan Indien était une véritable autoroute maritime.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Fonds de la langue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vocabulaire de base hérité des premiers locuteurs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Riziculture en terrasse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culture du riz en escaliers irrigués sur les pentes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Bateau cousu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navire aux planches liées par des fibres, sans clous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voilier de charge des côtes arabo-africaines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Quelle origine ? a) Le mot « vary ». b) La riziculture en terrasse. d) Le mot « akoho ». e) La pirogue à balancier.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apports. a) Cite trois apports austronésiens. b) Cite deux apports indonésiens. d) Cite deux apports africains. e) Nomme les trois moyens de transport des migrants.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la langue prouve-t-elle les origines ? b) Décris le bateau cousu. d) Pourquoi la pirogue à balancier est-elle stable ? e) Montre par un exemple que les apports se sont mélangés.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austronésienne ; b) indonésienne ; d) africaine (swahili kuku) ; e) austronésienne.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commerce, la pêche, le fonds de la langue (omby, vary, salama) ; b) la riziculture en terrasse et le mode d’habillement ; d) les langues bantou-swahili (noms d’animaux) et l’élevage du zébu ; e) la pirogue à balancier, le bateau cousu, le boutre (botry).</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mots malgaches ressemblent à leurs cousins malais ou swahilis : la parenté des mots révèle la parenté des peuples ; b) des planches liées par des fibres végétales, sans clous, calfatées de résine ; d) grâce à son flotteur latéral qui l’empêche de chavirer ; e) les terrasses indonésiennes labourées par le zébu africain, pour récolter le vary austronésien.</w:t>
      </w:r>
    </w:p>
    <w:p>
      <w:r>
        <w:br w:type="page"/>
      </w:r>
    </w:p>
    <w:p>
      <w:pPr>
        <w:spacing w:before="200" w:after="150"/>
        <w:jc w:val="center"/>
      </w:pPr>
      <w:bookmarkStart w:name="u5_l2" w:id="37"/>
      <w:r>
        <w:rPr>
          <w:b/>
          <w:bCs/>
          <w:i w:val="false"/>
          <w:iCs w:val="false"/>
          <w:color w:val="C00000"/>
          <w:sz w:val="32"/>
          <w:szCs w:val="32"/>
          <w:rFonts w:ascii="Times New Roman" w:cs="Times New Roman" w:eastAsia="Times New Roman" w:hAnsi="Times New Roman"/>
        </w:rPr>
        <w:t xml:space="preserve">SÉANCE 2 / 6 — LES HÉRITAGES ARABO-MUSULMANS</w:t>
      </w:r>
      <w:bookmarkEnd w:id="3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arabo-musulmane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arabo-musulmans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énoncer les héritages laissés par la civilisation arabo-musulmane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photos de sites et de manuscrits sorabe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moyens de transport des migrants et une origine de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Pirogue à balancier (austronésienne), bateau cousu (océan Indien), boutre (côtes arabo-africaines).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énoncer les héritages laissés par la civilisation arabo-musulmane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une case du Sud-Est, un vieux katibo trace sur un papier ocre des lettres arabes... qui se lisent en malgache. Au marché, le devin dispose ses graines de sikidy ; au village, on prépare la circoncision du petit dernier ; et le nom du mois sur le calendrier traditionnel sonne comme de l’arabe. Les boutres du IXᵉ siècle ont apporté bien plus que des marchandises.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arabo-musulmans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plans économique et politique ; Le plan socio-culturel, le plus riche ; Des apports malgachisés.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lettrés du Sud-Est et leurs livres » (d’après Étienne de Flacourt, Histoire de la Grande Isle Madagascar (1658)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comptoirs, monnaies ; politique : royauté, notion d’État, institutions ; socio-culturel : sorabe (gardé par les Antemoro), chiffres, astrologie et vintana, sikidy, circoncision, architecture, artisanat, valitanana — des apports adaptés et malgachisés.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les comptoirs de commerce. b) La notion d’État dans la royauté. d) Le sikidy. e) Les monnaies. Le sorabe. a) Qu’est-ce que le sorabe ? b) Qui en sont les gardiens ? d) Que contiennent les manuscrits ? e) Pourquoi est-ce une étape importante pour l’Histoire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la langue malgache écrite en caractères arabes ; b) les Antemoro du Sud-Est (les katibo) ; d) généalogies, remèdes, savoirs astrologiques ; e) parce qu’avec lui, Madagascar entre dans l’écrit : premières pages écrites de la pensée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les comptoirs de commerce. b) La notion d’État dans la royauté. d) Le sikidy. e) Les monnaies.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ARABO-MUSULMANS</w:t>
      </w:r>
    </w:p>
    <w:p>
      <w:pPr>
        <w:spacing w:before="120" w:after="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lettres arabes qui se lisent en malgache : le katibo trace le sorabe, héritage des boutres du IXᵉ siècle.</w:t>
      </w:r>
    </w:p>
    <w:p>
      <w:pPr>
        <w:spacing w:after="80" w:line="300"/>
        <w:jc w:val="both"/>
      </w:pPr>
      <w:r>
        <w:rPr>
          <w:b/>
          <w:bCs/>
          <w:i w:val="false"/>
          <w:iCs w:val="false"/>
          <w:color w:val="2E7D32"/>
          <w:sz w:val="26"/>
          <w:szCs w:val="26"/>
          <w:rFonts w:ascii="Times New Roman" w:cs="Times New Roman" w:eastAsia="Times New Roman" w:hAnsi="Times New Roman"/>
        </w:rPr>
        <w:t xml:space="preserve">1. Les plans économique et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économique : les Antalaotra tiennent des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 Mahilaka, Langany, les ports du Nord-Ouest — où l’on échange or, fer, esclaves, tissus et perles contre les produits de l’océan Indien ; les </w:t>
      </w:r>
      <w:r>
        <w:rPr>
          <w:b/>
          <w:bCs/>
          <w:i w:val="false"/>
          <w:iCs w:val="false"/>
          <w:color w:val="1F4E79"/>
          <w:sz w:val="24"/>
          <w:szCs w:val="24"/>
          <w:rFonts w:ascii="Times New Roman" w:cs="Times New Roman" w:eastAsia="Times New Roman" w:hAnsi="Times New Roman"/>
        </w:rPr>
        <w:t xml:space="preserve">monnaies</w:t>
      </w:r>
      <w:r>
        <w:rPr>
          <w:b w:val="false"/>
          <w:bCs w:val="false"/>
          <w:i w:val="false"/>
          <w:iCs w:val="false"/>
          <w:color w:val="000000"/>
          <w:sz w:val="24"/>
          <w:szCs w:val="24"/>
          <w:rFonts w:ascii="Times New Roman" w:cs="Times New Roman" w:eastAsia="Times New Roman" w:hAnsi="Times New Roman"/>
        </w:rPr>
        <w:t xml:space="preserve"> y circulent, nouveauté dans l’île du troc.</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politique : les </w:t>
      </w:r>
      <w:r>
        <w:rPr>
          <w:b/>
          <w:bCs/>
          <w:i w:val="false"/>
          <w:iCs w:val="false"/>
          <w:color w:val="1F4E79"/>
          <w:sz w:val="24"/>
          <w:szCs w:val="24"/>
          <w:rFonts w:ascii="Times New Roman" w:cs="Times New Roman" w:eastAsia="Times New Roman" w:hAnsi="Times New Roman"/>
        </w:rPr>
        <w:t xml:space="preserve">royauté</w:t>
      </w:r>
      <w:r>
        <w:rPr>
          <w:b w:val="false"/>
          <w:bCs w:val="false"/>
          <w:i w:val="false"/>
          <w:iCs w:val="false"/>
          <w:color w:val="000000"/>
          <w:sz w:val="24"/>
          <w:szCs w:val="24"/>
          <w:rFonts w:ascii="Times New Roman" w:cs="Times New Roman" w:eastAsia="Times New Roman" w:hAnsi="Times New Roman"/>
        </w:rPr>
        <w:t xml:space="preserve">s du Sud-Est et d’ailleurs empruntent aux islamisés des idées d’État : un souverain sacré, des institutions, des conseillers lettrés — les </w:t>
      </w:r>
      <w:r>
        <w:rPr>
          <w:b/>
          <w:bCs/>
          <w:i w:val="false"/>
          <w:iCs w:val="false"/>
          <w:color w:val="1F4E79"/>
          <w:sz w:val="24"/>
          <w:szCs w:val="24"/>
          <w:rFonts w:ascii="Times New Roman" w:cs="Times New Roman" w:eastAsia="Times New Roman" w:hAnsi="Times New Roman"/>
        </w:rPr>
        <w:t xml:space="preserve">katibo</w:t>
      </w:r>
      <w:r>
        <w:rPr>
          <w:b w:val="false"/>
          <w:bCs w:val="false"/>
          <w:i w:val="false"/>
          <w:iCs w:val="false"/>
          <w:color w:val="000000"/>
          <w:sz w:val="24"/>
          <w:szCs w:val="24"/>
          <w:rFonts w:ascii="Times New Roman" w:cs="Times New Roman" w:eastAsia="Times New Roman" w:hAnsi="Times New Roman"/>
        </w:rPr>
        <w:t xml:space="preserve">, scribes du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serviront plus tard les rois merina eux-mêmes.</w:t>
      </w:r>
    </w:p>
    <w:p>
      <w:pPr>
        <w:spacing w:after="80" w:line="300"/>
        <w:jc w:val="both"/>
      </w:pPr>
      <w:r>
        <w:rPr>
          <w:b/>
          <w:bCs/>
          <w:i w:val="false"/>
          <w:iCs w:val="false"/>
          <w:color w:val="2E7D32"/>
          <w:sz w:val="26"/>
          <w:szCs w:val="26"/>
          <w:rFonts w:ascii="Times New Roman" w:cs="Times New Roman" w:eastAsia="Times New Roman" w:hAnsi="Times New Roman"/>
        </w:rPr>
        <w:t xml:space="preserve">2. Le plan socio-culturel, le plus riche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héritages culturels sont innombrables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l’écriture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 la langue malgache notée en caractères arabes — fait entrer l’île dans l’écrit ;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en sont les gardiens, leurs manuscrits conservent généalogies, remèdes et savoirs secrets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chiffres, l’</w:t>
      </w:r>
      <w:r>
        <w:rPr>
          <w:b/>
          <w:bCs/>
          <w:i w:val="false"/>
          <w:iCs w:val="false"/>
          <w:color w:val="1F4E79"/>
          <w:sz w:val="24"/>
          <w:szCs w:val="24"/>
          <w:rFonts w:ascii="Times New Roman" w:cs="Times New Roman" w:eastAsia="Times New Roman" w:hAnsi="Times New Roman"/>
        </w:rPr>
        <w:t xml:space="preserve">astrologie</w:t>
      </w:r>
      <w:r>
        <w:rPr>
          <w:b w:val="false"/>
          <w:bCs w:val="false"/>
          <w:i w:val="false"/>
          <w:iCs w:val="false"/>
          <w:color w:val="000000"/>
          <w:sz w:val="24"/>
          <w:szCs w:val="24"/>
          <w:rFonts w:ascii="Times New Roman" w:cs="Times New Roman" w:eastAsia="Times New Roman" w:hAnsi="Times New Roman"/>
        </w:rPr>
        <w:t xml:space="preserve"> et le calendrier : les noms des jours et des destins (</w:t>
      </w:r>
      <w:r>
        <w:rPr>
          <w:b/>
          <w:bCs/>
          <w:i w:val="false"/>
          <w:iCs w:val="false"/>
          <w:color w:val="1F4E79"/>
          <w:sz w:val="24"/>
          <w:szCs w:val="24"/>
          <w:rFonts w:ascii="Times New Roman" w:cs="Times New Roman" w:eastAsia="Times New Roman" w:hAnsi="Times New Roman"/>
        </w:rPr>
        <w:t xml:space="preserve">vintana</w:t>
      </w:r>
      <w:r>
        <w:rPr>
          <w:b w:val="false"/>
          <w:bCs w:val="false"/>
          <w:i w:val="false"/>
          <w:iCs w:val="false"/>
          <w:color w:val="000000"/>
          <w:sz w:val="24"/>
          <w:szCs w:val="24"/>
          <w:rFonts w:ascii="Times New Roman" w:cs="Times New Roman" w:eastAsia="Times New Roman" w:hAnsi="Times New Roman"/>
        </w:rPr>
        <w:t xml:space="preserve">) viennent de l’arabe ; le devin ombiasy lit les jours fastes et néfastes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géomancie </w:t>
      </w:r>
      <w:r>
        <w:rPr>
          <w:b/>
          <w:bCs/>
          <w:i w:val="false"/>
          <w:iCs w:val="false"/>
          <w:color w:val="1F4E79"/>
          <w:sz w:val="24"/>
          <w:szCs w:val="24"/>
          <w:rFonts w:ascii="Times New Roman" w:cs="Times New Roman" w:eastAsia="Times New Roman" w:hAnsi="Times New Roman"/>
        </w:rPr>
        <w:t xml:space="preserve">sikidy</w:t>
      </w:r>
      <w:r>
        <w:rPr>
          <w:b w:val="false"/>
          <w:bCs w:val="false"/>
          <w:i w:val="false"/>
          <w:iCs w:val="false"/>
          <w:color w:val="000000"/>
          <w:sz w:val="24"/>
          <w:szCs w:val="24"/>
          <w:rFonts w:ascii="Times New Roman" w:cs="Times New Roman" w:eastAsia="Times New Roman" w:hAnsi="Times New Roman"/>
        </w:rPr>
        <w:t xml:space="preserve">, divination par les graines, descend du « ilm al-raml » arabe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circoncision</w:t>
      </w:r>
      <w:r>
        <w:rPr>
          <w:b w:val="false"/>
          <w:bCs w:val="false"/>
          <w:i w:val="false"/>
          <w:iCs w:val="false"/>
          <w:color w:val="000000"/>
          <w:sz w:val="24"/>
          <w:szCs w:val="24"/>
          <w:rFonts w:ascii="Times New Roman" w:cs="Times New Roman" w:eastAsia="Times New Roman" w:hAnsi="Times New Roman"/>
        </w:rPr>
        <w:t xml:space="preserve"> (famorana), devenue une grande fête familiale malgache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éléments d’architecture et d’artisanat, et des valeurs d’entraide et de solidarité — le </w:t>
      </w:r>
      <w:r>
        <w:rPr>
          <w:b/>
          <w:bCs/>
          <w:i w:val="false"/>
          <w:iCs w:val="false"/>
          <w:color w:val="1F4E79"/>
          <w:sz w:val="24"/>
          <w:szCs w:val="24"/>
          <w:rFonts w:ascii="Times New Roman" w:cs="Times New Roman" w:eastAsia="Times New Roman" w:hAnsi="Times New Roman"/>
        </w:rPr>
        <w:t xml:space="preserve">valitanana</w:t>
      </w:r>
      <w:r>
        <w:rPr>
          <w:b w:val="false"/>
          <w:bCs w:val="false"/>
          <w:i w:val="false"/>
          <w:iCs w:val="false"/>
          <w:color w:val="000000"/>
          <w:sz w:val="24"/>
          <w:szCs w:val="24"/>
          <w:rFonts w:ascii="Times New Roman" w:cs="Times New Roman" w:eastAsia="Times New Roman" w:hAnsi="Times New Roman"/>
        </w:rPr>
        <w:t xml:space="preserve">, l’aide rendue main pour main.</w:t>
      </w:r>
    </w:p>
    <w:p>
      <w:pPr>
        <w:spacing w:after="80" w:line="300"/>
        <w:jc w:val="both"/>
      </w:pPr>
      <w:r>
        <w:rPr>
          <w:b/>
          <w:bCs/>
          <w:i w:val="false"/>
          <w:iCs w:val="false"/>
          <w:color w:val="2E7D32"/>
          <w:sz w:val="26"/>
          <w:szCs w:val="26"/>
          <w:rFonts w:ascii="Times New Roman" w:cs="Times New Roman" w:eastAsia="Times New Roman" w:hAnsi="Times New Roman"/>
        </w:rPr>
        <w:t xml:space="preserve">3. Des apports malgachisés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 toujours, Madagascar a tout adapté : le </w:t>
      </w:r>
      <w:r>
        <w:rPr>
          <w:b/>
          <w:bCs/>
          <w:i w:val="false"/>
          <w:iCs w:val="false"/>
          <w:color w:val="1F4E79"/>
          <w:sz w:val="24"/>
          <w:szCs w:val="24"/>
          <w:rFonts w:ascii="Times New Roman" w:cs="Times New Roman" w:eastAsia="Times New Roman" w:hAnsi="Times New Roman"/>
        </w:rPr>
        <w:t xml:space="preserve">sikidy</w:t>
      </w:r>
      <w:r>
        <w:rPr>
          <w:b w:val="false"/>
          <w:bCs w:val="false"/>
          <w:i w:val="false"/>
          <w:iCs w:val="false"/>
          <w:color w:val="000000"/>
          <w:sz w:val="24"/>
          <w:szCs w:val="24"/>
          <w:rFonts w:ascii="Times New Roman" w:cs="Times New Roman" w:eastAsia="Times New Roman" w:hAnsi="Times New Roman"/>
        </w:rPr>
        <w:t xml:space="preserve"> s’est marié au culte des ancêtres, le calendrier arabe au </w:t>
      </w:r>
      <w:r>
        <w:rPr>
          <w:b/>
          <w:bCs/>
          <w:i w:val="false"/>
          <w:iCs w:val="false"/>
          <w:color w:val="1F4E79"/>
          <w:sz w:val="24"/>
          <w:szCs w:val="24"/>
          <w:rFonts w:ascii="Times New Roman" w:cs="Times New Roman" w:eastAsia="Times New Roman" w:hAnsi="Times New Roman"/>
        </w:rPr>
        <w:t xml:space="preserve">vintana</w:t>
      </w:r>
      <w:r>
        <w:rPr>
          <w:b w:val="false"/>
          <w:bCs w:val="false"/>
          <w:i w:val="false"/>
          <w:iCs w:val="false"/>
          <w:color w:val="000000"/>
          <w:sz w:val="24"/>
          <w:szCs w:val="24"/>
          <w:rFonts w:ascii="Times New Roman" w:cs="Times New Roman" w:eastAsia="Times New Roman" w:hAnsi="Times New Roman"/>
        </w:rPr>
        <w:t xml:space="preserve"> — l’héritage est devenu pleinement malgache. L’île a adopté l’écriture, les sciences et des coutumes, mais la religion est restée minoritaire : on a pris les outils plus que la foi.</w:t>
      </w:r>
    </w:p>
    <w:p>
      <w:pPr>
        <w:spacing w:before="120" w:after="120"/>
        <w:jc w:val="center"/>
      </w:pPr>
      <w:r>
        <w:drawing>
          <wp:inline distT="0" distB="0" distL="0" distR="0">
            <wp:extent cx="4762500" cy="23431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0" cstate="none"/>
                    <a:srcRect/>
                    <a:stretch>
                      <a:fillRect/>
                    </a:stretch>
                  </pic:blipFill>
                  <pic:spPr bwMode="auto">
                    <a:xfrm>
                      <a:off x="0" y="0"/>
                      <a:ext cx="4762500" cy="23431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lettrés du Sud-Est et leurs livres — d’après Étienne de Flacourt, Histoire de la Grande Isle Madagascar (1658)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Ceux du pays de Matitanana ont des livres qu’ils écrivent en caractères arabes, sur un papier qu’ils fabriquent eux-mêmes avec l’écorce d’un arbre et qu’ils lustrent avec soin. Leurs ombiasses, qui sont leurs écrivains et devins, enseignent aux enfants à lire et à écrire ces caractères ; ils gardent dans leurs livres la mémoire de leurs généalogies, leurs remèdes et la science des jours bons et mauvais, qu’ils consultent pour toute affaire d’importance.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témoignage et à quelle époque 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usages des livres en caractères arabes le texte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nom la leçon donne-t-elle à cette écriture et à ses gardiens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Étienne de Flacourt, gouverneur français installé à Fort-Dauphin, au XVIIᵉ siècle (1658) — un témoin direct.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Noter les généalogies, les remèdes et la science des jours fastes et néfastes ; enseigner la lecture et l’écriture aux enfants.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sorabe, écriture de la langue malgache en caractères arabes, gardé par les katibo et devins antemoro du Sud-Est (région de Matitanana).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manuscrits sorabe les plus précieux étaient si sacrés qu’on ne pouvait les recopier qu’avec des encres spéciales, et certains katibo apprenaient des livres entiers par cœur ! Plusieurs sorabe anciens sont aujourd’hui conservés dans les bibliothèques d’Europe — et les historiens les étudient comme les plus vieilles pages écrites de la pensée malgache.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langue malgache écrite en caractères arabes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Katibo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scribe et lettré antemoro, gardien des manuscrits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Sikidy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divination par les graines, héritée du « ilm al-raml » arabe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Valitanana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entraide : l’aide rendue main pour main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les comptoirs de commerce. b) La notion d’État dans la royauté. d) Le sikidy. e) Les monnaies.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sorabe. a) Qu’est-ce que le sorabe ? b) Qui en sont les gardiens ? d) Que contiennent les manuscrits ? e) Pourquoi est-ce une étape importante pour l’Histoire malgache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trois héritages socio-culturels. b) Qu’est-ce que le valitanana ? d) Montre par un exemple que l’apport a été « malgachisé ». e) Pourquoi dit-on que l’île a pris « les outils plus que la foi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langue malgache écrite en caractères arabes ; b) les Antemoro du Sud-Est (les katibo) ; d) généalogies, remèdes, savoirs astrologiques ; e) parce qu’avec lui, Madagascar entre dans l’écrit : premières pages écrites de la pensée malgache.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sorabe, sikidy, circoncision (aussi : astrologie, chiffres, architecture, valitanana) ; b) l’entraide et la solidarité, l’aide rendue main pour main ; d) le sikidy marié au culte des ancêtres, le calendrier arabe devenu vintana ; e) parce que l’écriture, les sciences et les coutumes ont été adoptées, mais la religion musulmane est restée minoritaire.</w:t>
      </w:r>
    </w:p>
    <w:p>
      <w:r>
        <w:br w:type="page"/>
      </w:r>
    </w:p>
    <w:p>
      <w:pPr>
        <w:spacing w:before="200" w:after="150"/>
        <w:jc w:val="center"/>
      </w:pPr>
      <w:bookmarkStart w:name="u5_l3" w:id="38"/>
      <w:r>
        <w:rPr>
          <w:b/>
          <w:bCs/>
          <w:i w:val="false"/>
          <w:iCs w:val="false"/>
          <w:color w:val="C00000"/>
          <w:sz w:val="32"/>
          <w:szCs w:val="32"/>
          <w:rFonts w:ascii="Times New Roman" w:cs="Times New Roman" w:eastAsia="Times New Roman" w:hAnsi="Times New Roman"/>
        </w:rPr>
        <w:t xml:space="preserve">SÉANCE 3 / 6 — LES HÉRITAGES OCCIDENTAUX</w:t>
      </w:r>
      <w:bookmarkEnd w:id="3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héritages de la civilisation occidentale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héritages occidentaux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les héritages laissés par la civilisation occidentale sur la civilisation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images, questionnaire de visite de lieux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arabo-musulmans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comptoirs, monnaies ; politique : notion d’État ; socio-culturel : sorabe, sikidy, circoncision.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les héritages laissés par la civilisation occidentale sur la civilisation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lettres que tu traces en ce moment, l’école où tu les apprends, le temple ou l’église du quartier, le port où accostent les cargos : autant d’héritages d’une vague venue, elle, de l’Ouest. Arrivés au XVᵉ siècle en simples visiteurs, les Européens ont fini par transformer l’économie, l’État et la culture de l’île. Inventaire — avec l’esprit critique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héritages occidentaux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plans économique et politique ; Le plan socio-culturel, le plus profond ; Peser les deux plateaux.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premières écoles et l’alphabet du malgache » (d’après les journaux des missionnaires de la London Missionary Society à Antananarivo (années 1820)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marine marchande, commerce, industrie (Mantasoa) ; politique : État moderne, institutions, valeurs républicaines ; socio-culturel : christianisme, école (1818), alphabet latin (1823), armée de métier ; des héritages mêlés d’intérêts — à évaluer avec 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héritage par plan : a) la marine marchande. b) Les valeurs républicaines. d) L’école. e) L’industrie de Mantasoa. Les jalons. a) Que se passe-t-il en 1818 ? b) Et en 1823 ? d) Qui a bâti la cité industrielle de Mantasoa, et pour qui ? e) Cite deux caractéristiques de l’armée de métier.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a) les missionnaires ouvrent les premières écoles ; b) Radama Iᵉʳ adopte l’alphabet latin pour écrire le malgache ; d) Jean Laborde, pour Ranavalona Iʳᵉ ; e) grades et uniformes, soldats permanents formés au métier des armes.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héritage par plan : a) la marine marchande. b) Les valeurs républicaines. d) L’école. e) L’industrie de Mantasoa.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politique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HÉRITAGES OCCIDENTAUX</w:t>
      </w:r>
    </w:p>
    <w:p>
      <w:pPr>
        <w:spacing w:before="120" w:after="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L’école, l’alphabet, le temple, le port : autant d’héritages de la vague venue de l’Ouest.</w:t>
      </w:r>
    </w:p>
    <w:p>
      <w:pPr>
        <w:spacing w:after="80" w:line="300"/>
        <w:jc w:val="both"/>
      </w:pPr>
      <w:r>
        <w:rPr>
          <w:b/>
          <w:bCs/>
          <w:i w:val="false"/>
          <w:iCs w:val="false"/>
          <w:color w:val="2E7D32"/>
          <w:sz w:val="26"/>
          <w:szCs w:val="26"/>
          <w:rFonts w:ascii="Times New Roman" w:cs="Times New Roman" w:eastAsia="Times New Roman" w:hAnsi="Times New Roman"/>
        </w:rPr>
        <w:t xml:space="preserve">1. Les plans économique et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économique : la </w:t>
      </w:r>
      <w:r>
        <w:rPr>
          <w:b/>
          <w:bCs/>
          <w:i w:val="false"/>
          <w:iCs w:val="false"/>
          <w:color w:val="1F4E79"/>
          <w:sz w:val="24"/>
          <w:szCs w:val="24"/>
          <w:rFonts w:ascii="Times New Roman" w:cs="Times New Roman" w:eastAsia="Times New Roman" w:hAnsi="Times New Roman"/>
        </w:rPr>
        <w:t xml:space="preserve">marine marchande</w:t>
      </w:r>
      <w:r>
        <w:rPr>
          <w:b w:val="false"/>
          <w:bCs w:val="false"/>
          <w:i w:val="false"/>
          <w:iCs w:val="false"/>
          <w:color w:val="000000"/>
          <w:sz w:val="24"/>
          <w:szCs w:val="24"/>
          <w:rFonts w:ascii="Times New Roman" w:cs="Times New Roman" w:eastAsia="Times New Roman" w:hAnsi="Times New Roman"/>
        </w:rPr>
        <w:t xml:space="preserve"> relie l’île au commerce mondial — comptoirs de traite d’abord, puis grandes compagnies ; au XIXᵉ siècle, </w:t>
      </w:r>
      <w:r>
        <w:rPr>
          <w:b/>
          <w:bCs/>
          <w:i w:val="false"/>
          <w:iCs w:val="false"/>
          <w:color w:val="1F4E79"/>
          <w:sz w:val="24"/>
          <w:szCs w:val="24"/>
          <w:rFonts w:ascii="Times New Roman" w:cs="Times New Roman" w:eastAsia="Times New Roman" w:hAnsi="Times New Roman"/>
        </w:rPr>
        <w:t xml:space="preserve">Jean Laborde</w:t>
      </w:r>
      <w:r>
        <w:rPr>
          <w:b w:val="false"/>
          <w:bCs w:val="false"/>
          <w:i w:val="false"/>
          <w:iCs w:val="false"/>
          <w:color w:val="000000"/>
          <w:sz w:val="24"/>
          <w:szCs w:val="24"/>
          <w:rFonts w:ascii="Times New Roman" w:cs="Times New Roman" w:eastAsia="Times New Roman" w:hAnsi="Times New Roman"/>
        </w:rPr>
        <w:t xml:space="preserve"> installe pour Ranavalona Iʳᵉ à </w:t>
      </w:r>
      <w:r>
        <w:rPr>
          <w:b/>
          <w:bCs/>
          <w:i w:val="false"/>
          <w:iCs w:val="false"/>
          <w:color w:val="1F4E79"/>
          <w:sz w:val="24"/>
          <w:szCs w:val="24"/>
          <w:rFonts w:ascii="Times New Roman" w:cs="Times New Roman" w:eastAsia="Times New Roman" w:hAnsi="Times New Roman"/>
        </w:rPr>
        <w:t xml:space="preserve">Mantasoa</w:t>
      </w:r>
      <w:r>
        <w:rPr>
          <w:b w:val="false"/>
          <w:bCs w:val="false"/>
          <w:i w:val="false"/>
          <w:iCs w:val="false"/>
          <w:color w:val="000000"/>
          <w:sz w:val="24"/>
          <w:szCs w:val="24"/>
          <w:rFonts w:ascii="Times New Roman" w:cs="Times New Roman" w:eastAsia="Times New Roman" w:hAnsi="Times New Roman"/>
        </w:rPr>
        <w:t xml:space="preserve"> une cité </w:t>
      </w:r>
      <w:r>
        <w:rPr>
          <w:b/>
          <w:bCs/>
          <w:i w:val="false"/>
          <w:iCs w:val="false"/>
          <w:color w:val="1F4E79"/>
          <w:sz w:val="24"/>
          <w:szCs w:val="24"/>
          <w:rFonts w:ascii="Times New Roman" w:cs="Times New Roman" w:eastAsia="Times New Roman" w:hAnsi="Times New Roman"/>
        </w:rPr>
        <w:t xml:space="preserve">industrie</w:t>
      </w:r>
      <w:r>
        <w:rPr>
          <w:b w:val="false"/>
          <w:bCs w:val="false"/>
          <w:i w:val="false"/>
          <w:iCs w:val="false"/>
          <w:color w:val="000000"/>
          <w:sz w:val="24"/>
          <w:szCs w:val="24"/>
          <w:rFonts w:ascii="Times New Roman" w:cs="Times New Roman" w:eastAsia="Times New Roman" w:hAnsi="Times New Roman"/>
        </w:rPr>
        <w:t xml:space="preserve">lle — fonderie, canons, verre, savon : l’</w:t>
      </w:r>
      <w:r>
        <w:rPr>
          <w:b/>
          <w:bCs/>
          <w:i w:val="false"/>
          <w:iCs w:val="false"/>
          <w:color w:val="1F4E79"/>
          <w:sz w:val="24"/>
          <w:szCs w:val="24"/>
          <w:rFonts w:ascii="Times New Roman" w:cs="Times New Roman" w:eastAsia="Times New Roman" w:hAnsi="Times New Roman"/>
        </w:rPr>
        <w:t xml:space="preserve">industrie</w:t>
      </w:r>
      <w:r>
        <w:rPr>
          <w:b w:val="false"/>
          <w:bCs w:val="false"/>
          <w:i w:val="false"/>
          <w:iCs w:val="false"/>
          <w:color w:val="000000"/>
          <w:sz w:val="24"/>
          <w:szCs w:val="24"/>
          <w:rFonts w:ascii="Times New Roman" w:cs="Times New Roman" w:eastAsia="Times New Roman" w:hAnsi="Times New Roman"/>
        </w:rPr>
        <w:t xml:space="preserve"> entre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Plan politique : au contact des Européens, le Royaume de Madagascar se dote des outils de l’</w:t>
      </w:r>
      <w:r>
        <w:rPr>
          <w:b/>
          <w:bCs/>
          <w:i w:val="false"/>
          <w:iCs w:val="false"/>
          <w:color w:val="1F4E79"/>
          <w:sz w:val="24"/>
          <w:szCs w:val="24"/>
          <w:rFonts w:ascii="Times New Roman" w:cs="Times New Roman" w:eastAsia="Times New Roman" w:hAnsi="Times New Roman"/>
        </w:rPr>
        <w:t xml:space="preserve">État moderne</w:t>
      </w:r>
      <w:r>
        <w:rPr>
          <w:b w:val="false"/>
          <w:bCs w:val="false"/>
          <w:i w:val="false"/>
          <w:iCs w:val="false"/>
          <w:color w:val="000000"/>
          <w:sz w:val="24"/>
          <w:szCs w:val="24"/>
          <w:rFonts w:ascii="Times New Roman" w:cs="Times New Roman" w:eastAsia="Times New Roman" w:hAnsi="Times New Roman"/>
        </w:rPr>
        <w:t xml:space="preserve"> — code de lois écrites, ministères, diplomatie, traités internationaux ; plus tard, les </w:t>
      </w:r>
      <w:r>
        <w:rPr>
          <w:b/>
          <w:bCs/>
          <w:i w:val="false"/>
          <w:iCs w:val="false"/>
          <w:color w:val="1F4E79"/>
          <w:sz w:val="24"/>
          <w:szCs w:val="24"/>
          <w:rFonts w:ascii="Times New Roman" w:cs="Times New Roman" w:eastAsia="Times New Roman" w:hAnsi="Times New Roman"/>
        </w:rPr>
        <w:t xml:space="preserve">valeurs républicaines</w:t>
      </w:r>
      <w:r>
        <w:rPr>
          <w:b w:val="false"/>
          <w:bCs w:val="false"/>
          <w:i w:val="false"/>
          <w:iCs w:val="false"/>
          <w:color w:val="000000"/>
          <w:sz w:val="24"/>
          <w:szCs w:val="24"/>
          <w:rFonts w:ascii="Times New Roman" w:cs="Times New Roman" w:eastAsia="Times New Roman" w:hAnsi="Times New Roman"/>
        </w:rPr>
        <w:t xml:space="preserve"> — élections, constitution, citoyenneté — fonderont la République malgache.</w:t>
      </w:r>
    </w:p>
    <w:p>
      <w:pPr>
        <w:spacing w:after="80" w:line="300"/>
        <w:jc w:val="both"/>
      </w:pPr>
      <w:r>
        <w:rPr>
          <w:b/>
          <w:bCs/>
          <w:i w:val="false"/>
          <w:iCs w:val="false"/>
          <w:color w:val="2E7D32"/>
          <w:sz w:val="26"/>
          <w:szCs w:val="26"/>
          <w:rFonts w:ascii="Times New Roman" w:cs="Times New Roman" w:eastAsia="Times New Roman" w:hAnsi="Times New Roman"/>
        </w:rPr>
        <w:t xml:space="preserve">2. Le plan socio-culturel, le plus profond</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jalons transforment la culture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1818, les missionnaires gallois de la LMS ouvrent les premières écoles ; l’école se répand — avant bien des pays d’Europe, l’Imerina du XIXᵉ siècle scolarise massivement ses enfants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1823, Radama Iᵉʳ décide que le malgache s’écrira en alphabet latin — vingt et une lettres, sans c, q, u, w, 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1835, la Bible malgache est le premier grand livre imprimé dans la langue :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s’enracine, mêlé aux traditions ; l’</w:t>
      </w:r>
      <w:r>
        <w:rPr>
          <w:b/>
          <w:bCs/>
          <w:i w:val="false"/>
          <w:iCs w:val="false"/>
          <w:color w:val="1F4E79"/>
          <w:sz w:val="24"/>
          <w:szCs w:val="24"/>
          <w:rFonts w:ascii="Times New Roman" w:cs="Times New Roman" w:eastAsia="Times New Roman" w:hAnsi="Times New Roman"/>
        </w:rPr>
        <w:t xml:space="preserve">armée de métier</w:t>
      </w:r>
      <w:r>
        <w:rPr>
          <w:b w:val="false"/>
          <w:bCs w:val="false"/>
          <w:i w:val="false"/>
          <w:iCs w:val="false"/>
          <w:color w:val="000000"/>
          <w:sz w:val="24"/>
          <w:szCs w:val="24"/>
          <w:rFonts w:ascii="Times New Roman" w:cs="Times New Roman" w:eastAsia="Times New Roman" w:hAnsi="Times New Roman"/>
        </w:rPr>
        <w:t xml:space="preserve">, avec grades et uniformes, remplace peu à peu les levées guerrières.</w:t>
      </w:r>
    </w:p>
    <w:p>
      <w:pPr>
        <w:spacing w:after="80" w:line="300"/>
        <w:jc w:val="both"/>
      </w:pPr>
      <w:r>
        <w:rPr>
          <w:b/>
          <w:bCs/>
          <w:i w:val="false"/>
          <w:iCs w:val="false"/>
          <w:color w:val="2E7D32"/>
          <w:sz w:val="26"/>
          <w:szCs w:val="26"/>
          <w:rFonts w:ascii="Times New Roman" w:cs="Times New Roman" w:eastAsia="Times New Roman" w:hAnsi="Times New Roman"/>
        </w:rPr>
        <w:t xml:space="preserve">3. Peser les deux plateaux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s’impose : ces héritages sont arrivés mêlés d’intérêts — commerce inégal, rivalités franco-britanniques, puis colonisation (1896-1960), que tu étudieras en T8. L’historien pèse les deux plateaux : des outils précieux — école, écriture, État — et une domination qui a coûté la souveraineté. Hériter n’est pas approuver : c’est comprendre.</w:t>
      </w:r>
    </w:p>
    <w:p>
      <w:pPr>
        <w:spacing w:before="120" w:after="120"/>
        <w:jc w:val="center"/>
      </w:pPr>
      <w:r>
        <w:drawing>
          <wp:inline distT="0" distB="0" distL="0" distR="0">
            <wp:extent cx="4762500" cy="23431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2" cstate="none"/>
                    <a:srcRect/>
                    <a:stretch>
                      <a:fillRect/>
                    </a:stretch>
                  </pic:blipFill>
                  <pic:spPr bwMode="auto">
                    <a:xfrm>
                      <a:off x="0" y="0"/>
                      <a:ext cx="4762500" cy="23431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premières écoles et l’alphabet du malgache — d’après les journaux des missionnaires de la London Missionary Society à Antananarivo (années 1820)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Le roi Radama nous a accordé d’ouvrir des écoles, et les enfants y accourent plus nombreux chaque mois. Restait la grande question : avec quelles lettres écrire la langue de ce pays ? Après de longues discussions, le roi a tranché : les consonnes s’écriront à la manière anglaise, les voyelles à la manière française, et chaque son n’aura qu’une seule lettre. Ainsi la langue malgache possède désormais son alphabet, et les écoliers apprennent à lire dans leur propre langue — bientôt, des livres entiers pourront être imprimés ici 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décision du roi Radama Iᵉʳ ce texte rapporte-t-il, et de quand date-t-elle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principe rend l’alphabet malgache facile à lire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 grand livre » imprimé en 1835 confirmera la réussite annoncée à la fin du texte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L’adoption de l’alphabet latin pour écrire le malgache, en 1823 : consonnes à l’anglaise, voyelles à la française.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Chaque son n’a qu’une seule lettre : on lit comme on prononce — un alphabet de vingt et une lettres, sans c, q, u, w, 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Bible malgache de 1835, premier grand livre imprimé dans la langue nationale.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Mantasoa, Jean Laborde a bâti dans les années 1830-1840 un complexe unique en Afrique australe : haut fourneau, fonderie de canons, verrerie, savonnerie, poudrière — des milliers d’ouvriers malgaches y travaillaient ! On peut encore visiter les vestiges aujourd’hui. Et la première Bible malgache de 1835 fit de Madagascar l’un des tout premiers pays d’Afrique à posséder un grand livre imprimé dans sa langue nationale.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LMS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London Missionary Society, mission galloise arrivée en 1818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Alphabet latin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alphabet adopté en 1823 pour écrire le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Armée de métier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armée permanente de soldats formés, avec grades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Esprit critique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examen des apports ET des coûts d’un héritage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héritage par plan : a) la marine marchande. b) Les valeurs républicaines. d) L’école. e) L’industrie de Mantasoa.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jalons. a) Que se passe-t-il en 1818 ? b) Et en 1823 ? d) Qui a bâti la cité industrielle de Mantasoa, et pour qui ? e) Cite deux caractéristiques de l’armée de métier.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a) Pourquoi faut-il évaluer ces héritages « avec esprit critique » ? b) Montre que l’alphabet latin sert un trésor national. d) Compare l’héritage « école » et l’héritage « commerce inégal ». e) Explique : « hériter n’est pas approuver : c’est comprendre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politique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missionnaires ouvrent les premières écoles ; b) Radama Iᵉʳ adopte l’alphabet latin pour écrire le malgache ; d) Jean Laborde, pour Ranavalona Iʳᵉ ; e) grades et uniformes, soldats permanents formés au métier des armes.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sont arrivés mêlés d’intérêts commerciaux et de domination, jusqu’à la colonisation ; b) il sert à écrire la langue malgache et à instruire les enfants malgaches ; d) l’école a outillé la nation ; le commerce inégal l’a appauvrie : un même mouvement a porté les deux ; e) réponse libre — l’historien analyse les apports et les coûts sans ignorer ni excuser.</w:t>
      </w:r>
    </w:p>
    <w:p>
      <w:r>
        <w:br w:type="page"/>
      </w:r>
    </w:p>
    <w:p>
      <w:pPr>
        <w:spacing w:before="200" w:after="150"/>
        <w:jc w:val="center"/>
      </w:pPr>
      <w:bookmarkStart w:name="u5_l4" w:id="39"/>
      <w:r>
        <w:rPr>
          <w:b/>
          <w:bCs/>
          <w:i w:val="false"/>
          <w:iCs w:val="false"/>
          <w:color w:val="C00000"/>
          <w:sz w:val="32"/>
          <w:szCs w:val="32"/>
          <w:rFonts w:ascii="Times New Roman" w:cs="Times New Roman" w:eastAsia="Times New Roman" w:hAnsi="Times New Roman"/>
        </w:rPr>
        <w:t xml:space="preserve">SÉANCE 4 / 6 — L’IDENTITÉ CULTURELLE MALGACHE</w:t>
      </w:r>
      <w:bookmarkEnd w:id="3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mode de vie des premiers Malgaches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L’identité culturelle et le patrimoine identitaire malgache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L’identité culturelle malgache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revaloriser l’identité culturelle malgache à partir des apports des différentes civilisations et des groupes de population.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photos des groupes de population, cartes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plans des héritages occidentaux avec un exemple chacun.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marine, industrie ; politique : État, valeurs républicaines ; socio-culturel : école, alphabet latin,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revaloriser l’identité culturelle malgache à partir des apports des différentes civilisations et des groupes de population.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Antandroy du grand Sud, Betsileo des terrasses, Vezo de la mer, Sihanaka du lac, Merina des collines : la carte de Madagascar est une mosaïque de groupes de population, chacun fier de ses coutumes. Et pourtant une seule culture malgache les relie tous. Comment chaque pièce enrichit-elle la mosaïque — et comment la mosaïque fait-elle un seul tableau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L’identité culturelle malgache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Chaque groupe cultive son héritage ; Le fil commun de l’identité malgache ; Revaloriser le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aloalo, mémoire sculptée du Sud » (d’après les notices des musées et les études sur l’art funéraire mahafaly et antandroy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des groupes de population aux héritages propres (habitat, coutumes, arts) ; un fil commun : langue, razana, fihavanana, riz-zébu ; identité malgache = caractères uniques nés du brassage ; mission : connaître, respecter, transmettre — revaloriser le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groupe à son cadre : a) Vezo ; b) Betsileo ; d) Antandroy ; e) Sihanaka. Les notions. a) Qu’est-ce que l’héritage culturel d’un groupe ? b) Qu’est-ce que la culture matérielle ? d) Cite les quatre caractères communs à tous les Malgaches. e) Que signifie « revaloriser » l’identité culturelle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a) l’ensemble des savoirs, arts et traditions transmis par ce groupe ; b) les objets, l’habitat, les techniques du quotidien ; d) la langue, le respect des razana, le fihavanana, le riz et le zébu ; e) la connaître, la respecter et la transmettre pour la faire briller.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groupe à son cadre : a) Vezo ; b) Betsileo ; d) Antandroy ; e) Sihanaka.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mer et la pirogue ; b) les terrasses rizicoles ; d) le Sud et ses troupeaux (aloalo) ; e) le lac Alaotra.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L’IDENTITÉ CULTURELLE MALGACHE</w:t>
      </w:r>
    </w:p>
    <w:p>
      <w:pPr>
        <w:spacing w:before="120" w:after="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Antandroy, Betsileo, Vezo, Sihanaka, Merina : une mosaïque de groupes — un seul tableau malgache.</w:t>
      </w:r>
    </w:p>
    <w:p>
      <w:pPr>
        <w:spacing w:after="80" w:line="300"/>
        <w:jc w:val="both"/>
      </w:pPr>
      <w:r>
        <w:rPr>
          <w:b/>
          <w:bCs/>
          <w:i w:val="false"/>
          <w:iCs w:val="false"/>
          <w:color w:val="2E7D32"/>
          <w:sz w:val="26"/>
          <w:szCs w:val="26"/>
          <w:rFonts w:ascii="Times New Roman" w:cs="Times New Roman" w:eastAsia="Times New Roman" w:hAnsi="Times New Roman"/>
        </w:rPr>
        <w:t xml:space="preserve">1. Chaque groupe cultive son héritage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Antandroy, pasteurs du Sud épineux, élèvent leurs grands troupeaux et sculptent les </w:t>
      </w:r>
      <w:r>
        <w:rPr>
          <w:b/>
          <w:bCs/>
          <w:i w:val="false"/>
          <w:iCs w:val="false"/>
          <w:color w:val="1F4E79"/>
          <w:sz w:val="24"/>
          <w:szCs w:val="24"/>
          <w:rFonts w:ascii="Times New Roman" w:cs="Times New Roman" w:eastAsia="Times New Roman" w:hAnsi="Times New Roman"/>
        </w:rPr>
        <w:t xml:space="preserve">aloalo</w:t>
      </w:r>
      <w:r>
        <w:rPr>
          <w:b w:val="false"/>
          <w:bCs w:val="false"/>
          <w:i w:val="false"/>
          <w:iCs w:val="false"/>
          <w:color w:val="000000"/>
          <w:sz w:val="24"/>
          <w:szCs w:val="24"/>
          <w:rFonts w:ascii="Times New Roman" w:cs="Times New Roman" w:eastAsia="Times New Roman" w:hAnsi="Times New Roman"/>
        </w:rPr>
        <w:t xml:space="preserve"> des tombeaux ; les Bara, cavaliers du zébu, gardent leurs rites de bravoure ; les Betsileo sculptent les collines en terrasses ; les Vezo, « nomades de la mer », vivent de la pirogue ; les Sihanaka moissonnent le lac Alaotra ; les Sakalava conservent les reliques royales et le </w:t>
      </w:r>
      <w:r>
        <w:rPr>
          <w:b/>
          <w:bCs/>
          <w:i w:val="false"/>
          <w:iCs w:val="false"/>
          <w:color w:val="1F4E79"/>
          <w:sz w:val="24"/>
          <w:szCs w:val="24"/>
          <w:rFonts w:ascii="Times New Roman" w:cs="Times New Roman" w:eastAsia="Times New Roman" w:hAnsi="Times New Roman"/>
        </w:rPr>
        <w:t xml:space="preserve">tromba</w:t>
      </w:r>
      <w:r>
        <w:rPr>
          <w:b w:val="false"/>
          <w:bCs w:val="false"/>
          <w:i w:val="false"/>
          <w:iCs w:val="false"/>
          <w:color w:val="000000"/>
          <w:sz w:val="24"/>
          <w:szCs w:val="24"/>
          <w:rFonts w:ascii="Times New Roman" w:cs="Times New Roman" w:eastAsia="Times New Roman" w:hAnsi="Times New Roman"/>
        </w:rPr>
        <w:t xml:space="preserve"> ; les Betsimisaraka, « les nombreux inséparables », peuplent la côte Est du girofle et de la vanille ; les Merina ont bâti les rova des hautes terres ; les Mikea vivent de la forêt, les Tsimihety des collines du Nord, les Masikoro de l’élevage de l’Ouest...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culture matérielle</w:t>
      </w:r>
      <w:r>
        <w:rPr>
          <w:b w:val="false"/>
          <w:bCs w:val="false"/>
          <w:i w:val="false"/>
          <w:iCs w:val="false"/>
          <w:color w:val="000000"/>
          <w:sz w:val="24"/>
          <w:szCs w:val="24"/>
          <w:rFonts w:ascii="Times New Roman" w:cs="Times New Roman" w:eastAsia="Times New Roman" w:hAnsi="Times New Roman"/>
        </w:rPr>
        <w:t xml:space="preserve"> varie — case de bois du Sud, maison de brique rouge des plateaux, case de ravinala de l’Est — comme varient les </w:t>
      </w:r>
      <w:r>
        <w:rPr>
          <w:b/>
          <w:bCs/>
          <w:i w:val="false"/>
          <w:iCs w:val="false"/>
          <w:color w:val="1F4E79"/>
          <w:sz w:val="24"/>
          <w:szCs w:val="24"/>
          <w:rFonts w:ascii="Times New Roman" w:cs="Times New Roman" w:eastAsia="Times New Roman" w:hAnsi="Times New Roman"/>
        </w:rPr>
        <w:t xml:space="preserve">coutumes</w:t>
      </w:r>
      <w:r>
        <w:rPr>
          <w:b w:val="false"/>
          <w:bCs w:val="false"/>
          <w:i w:val="false"/>
          <w:iCs w:val="false"/>
          <w:color w:val="000000"/>
          <w:sz w:val="24"/>
          <w:szCs w:val="24"/>
          <w:rFonts w:ascii="Times New Roman" w:cs="Times New Roman" w:eastAsia="Times New Roman" w:hAnsi="Times New Roman"/>
        </w:rPr>
        <w:t xml:space="preserve"> : famadihana ici, savatse là, </w:t>
      </w:r>
      <w:r>
        <w:rPr>
          <w:b/>
          <w:bCs/>
          <w:i w:val="false"/>
          <w:iCs w:val="false"/>
          <w:color w:val="1F4E79"/>
          <w:sz w:val="24"/>
          <w:szCs w:val="24"/>
          <w:rFonts w:ascii="Times New Roman" w:cs="Times New Roman" w:eastAsia="Times New Roman" w:hAnsi="Times New Roman"/>
        </w:rPr>
        <w:t xml:space="preserve">tromba</w:t>
      </w:r>
      <w:r>
        <w:rPr>
          <w:b w:val="false"/>
          <w:bCs w:val="false"/>
          <w:i w:val="false"/>
          <w:iCs w:val="false"/>
          <w:color w:val="000000"/>
          <w:sz w:val="24"/>
          <w:szCs w:val="24"/>
          <w:rFonts w:ascii="Times New Roman" w:cs="Times New Roman" w:eastAsia="Times New Roman" w:hAnsi="Times New Roman"/>
        </w:rPr>
        <w:t xml:space="preserve"> ailleurs.</w:t>
      </w:r>
    </w:p>
    <w:p>
      <w:pPr>
        <w:spacing w:after="80" w:line="300"/>
        <w:jc w:val="both"/>
      </w:pPr>
      <w:r>
        <w:rPr>
          <w:b/>
          <w:bCs/>
          <w:i w:val="false"/>
          <w:iCs w:val="false"/>
          <w:color w:val="2E7D32"/>
          <w:sz w:val="26"/>
          <w:szCs w:val="26"/>
          <w:rFonts w:ascii="Times New Roman" w:cs="Times New Roman" w:eastAsia="Times New Roman" w:hAnsi="Times New Roman"/>
        </w:rPr>
        <w:t xml:space="preserve">2. Le fil commun de l’identité malgache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Sous la mosaïque court un même fil : la langue, le respect des razana, le fihavanana, le riz et le zébu — les caractères uniques de l’identité malgache, tissés par quinze siècles de brassage austronésien, africain, arabe et européen.</w:t>
      </w:r>
    </w:p>
    <w:p>
      <w:pPr>
        <w:spacing w:after="80" w:line="300"/>
        <w:jc w:val="both"/>
      </w:pPr>
      <w:r>
        <w:rPr>
          <w:b/>
          <w:bCs/>
          <w:i w:val="false"/>
          <w:iCs w:val="false"/>
          <w:color w:val="2E7D32"/>
          <w:sz w:val="26"/>
          <w:szCs w:val="26"/>
          <w:rFonts w:ascii="Times New Roman" w:cs="Times New Roman" w:eastAsia="Times New Roman" w:hAnsi="Times New Roman"/>
        </w:rPr>
        <w:t xml:space="preserve">3. Revaloriser le patrimoine identitaire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identité ne vit que portée — et c’est ta génération qui la porte désormais. Revaloriser cette identité, mission que le programme te confie, c’est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connaître</w:t>
      </w:r>
      <w:r>
        <w:rPr>
          <w:b w:val="false"/>
          <w:bCs w:val="false"/>
          <w:i w:val="false"/>
          <w:iCs w:val="false"/>
          <w:color w:val="000000"/>
          <w:sz w:val="24"/>
          <w:szCs w:val="24"/>
          <w:rFonts w:ascii="Times New Roman" w:cs="Times New Roman" w:eastAsia="Times New Roman" w:hAnsi="Times New Roman"/>
        </w:rPr>
        <w:t xml:space="preserve"> : enquêter sur l’héritage de SON groupe et de sa localité, comme en Histoire orale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respecter</w:t>
      </w:r>
      <w:r>
        <w:rPr>
          <w:b w:val="false"/>
          <w:bCs w:val="false"/>
          <w:i w:val="false"/>
          <w:iCs w:val="false"/>
          <w:color w:val="000000"/>
          <w:sz w:val="24"/>
          <w:szCs w:val="24"/>
          <w:rFonts w:ascii="Times New Roman" w:cs="Times New Roman" w:eastAsia="Times New Roman" w:hAnsi="Times New Roman"/>
        </w:rPr>
        <w:t xml:space="preserve"> : aucun groupe n’est « plus malgache » qu’un autre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transmettre</w:t>
      </w:r>
      <w:r>
        <w:rPr>
          <w:b w:val="false"/>
          <w:bCs w:val="false"/>
          <w:i w:val="false"/>
          <w:iCs w:val="false"/>
          <w:color w:val="000000"/>
          <w:sz w:val="24"/>
          <w:szCs w:val="24"/>
          <w:rFonts w:ascii="Times New Roman" w:cs="Times New Roman" w:eastAsia="Times New Roman" w:hAnsi="Times New Roman"/>
        </w:rPr>
        <w:t xml:space="preserve"> : exposés, fêtes d’école, collectes de contes et de savoir-faire.</w:t>
      </w:r>
    </w:p>
    <w:p>
      <w:pPr>
        <w:spacing w:before="120" w:after="120"/>
        <w:jc w:val="center"/>
      </w:pPr>
      <w:r>
        <w:drawing>
          <wp:inline distT="0" distB="0" distL="0" distR="0">
            <wp:extent cx="4762500" cy="23622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4" cstate="none"/>
                    <a:srcRect/>
                    <a:stretch>
                      <a:fillRect/>
                    </a:stretch>
                  </pic:blipFill>
                  <pic:spPr bwMode="auto">
                    <a:xfrm>
                      <a:off x="0" y="0"/>
                      <a:ext cx="4762500" cy="23622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aloalo, mémoire sculptée du Sud — d’après les notices des musées et les études sur l’art funéraire mahafaly et antandroy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Sur les tombeaux de pierre du grand Sud se dressent les aloalo : des poteaux de bois dur, hauts parfois de deux mètres, sculptés d’étages de motifs. On y lit la vie du défunt comme dans un livre debout : ses zébus, sa pirogue, sa maison — et sur les plus récents, un taxi-brousse, un avion, une bicyclette. Chaque aloalo est unique, taillé par un sculpteur dont le savoir se transmet de père en fils. Des musées du monde entier exposent aujourd’hui ces œuvres, et les voyageurs viennent de loin admirer un art que seul Madagascar possède.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Qu’est-ce qu’un aloalo et que représente-t-il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détail du texte montre que cette tradition reste vivante et évolue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document illustre-t-il la mission « connaître, respecter, transmettre » de la leçon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poteau funéraire sculpté dressé sur les tombeaux du Sud : il raconte la vie du défunt en scènes superposées — zébus, pirogue, maison.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motifs modernes — taxi-brousse, avion, bicyclette — prouvent que les sculpteurs continuent de créer en racontant la vie d’aujourd’hui.</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savoir se transmet de père en fils (transmettre) ; le monde entier l’admire (respecter) ; et l’étudier en classe, c’est le connaître : l’art d’un groupe est devenu fierté de toute la nation.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aloalo, ces poteaux sculptés qui ornent les tombeaux du Sud, racontent la vie du défunt en scènes superposées : zébus, pirogues, maisons, parfois... des taxis-brousse et des avions ! L’art funéraire malgache est si singulier que des aloalo sont exposés dans les grands musées du monde — la créativité d’un groupe devenue fierté de toute la nation.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Culture matérielle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objets, habitat et techniques du quotidien d’un groupe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Aloalo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poteau funéraire sculpté des tombeaux du Sud</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Identité culturelle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caractères uniques d’un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commun à connaître, respecter, transmettre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groupe à son cadre : a) Vezo ; b) Betsileo ; d) Antandroy ; e) Sihanaka.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notions. a) Qu’est-ce que l’héritage culturel d’un groupe ? b) Qu’est-ce que la culture matérielle ? d) Cite les quatre caractères communs à tous les Malgaches. e) Que signifie « revaloriser » l’identité culturelle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Ton enquête. a) Nomme le groupe de population de ta localité. b) Décris un élément de sa culture matérielle. d) Décris une de ses coutumes. e) Rédige deux phrases pour présenter fièrement cet héritage à la classe.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mer et la pirogue ; b) les terrasses rizicoles ; d) le Sud et ses troupeaux (aloalo) ; e) le lac Alaotra.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savoirs, arts et traditions transmis par ce groupe ; b) les objets, l’habitat, les techniques du quotidien ; d) la langue, le respect des razana, le fihavanana, le riz et le zébu ; e) la connaître, la respecter et la transmettre pour la faire briller.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 b) réponse locale (maison, outil, habit…) ; d) réponse locale (fête, rite, interdit…) ; e) réponse libre et soignée — vérifier fierté et exactitude.</w:t>
      </w:r>
    </w:p>
    <w:p>
      <w:r>
        <w:br w:type="page"/>
      </w:r>
    </w:p>
    <w:p>
      <w:pPr>
        <w:spacing w:before="200" w:after="150"/>
        <w:jc w:val="center"/>
      </w:pPr>
      <w:bookmarkStart w:name="u5_l5" w:id="40"/>
      <w:r>
        <w:rPr>
          <w:b/>
          <w:bCs/>
          <w:i w:val="false"/>
          <w:iCs w:val="false"/>
          <w:color w:val="C00000"/>
          <w:sz w:val="32"/>
          <w:szCs w:val="32"/>
          <w:rFonts w:ascii="Times New Roman" w:cs="Times New Roman" w:eastAsia="Times New Roman" w:hAnsi="Times New Roman"/>
        </w:rPr>
        <w:t xml:space="preserve">SÉANCE 5 / 6 — RÉVISION DE L’UNITÉ V</w:t>
      </w:r>
      <w:bookmarkEnd w:id="40"/>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austronésiens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pêche, fonds de la langue : omby, vary, salama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socle austronésien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Apports indonésiens et africains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Riziculture en terrasse, habillement ; bantou-swahili,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apports par origine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Transports des migrants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Pirogue à balancier, bateau cousu, boutre (botry)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bateaux et routes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arabo-musulmans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Comptoirs, monnaies ; État ; sorabe, sikidy, circoncision, valitanana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Énoncer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 occidentaux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Marine, industrie ; État, République ; christianisme, école, alphabet latin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les trois plans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Identité culturelle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Groupes de population + caractères communs = patrimoine identitaire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Revaloriser l’identité malgache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apports austronésiens et deux apports africains.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Nomme et décris les trois moyens de transport des migrants.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Classe les héritages arabo-musulmans en trois plans avec deux exemples chacun.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Donne les jalons 1818 et 1823 et trois héritages occidentaux socio-culturels.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quatre groupes de population et les quatre caractères communs des Malgaches.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Commerce, pêche, mots omby-vary-salama ; langues bantou-swahili (akoho) et élevage du zébu.</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Pirogue à balancier (flotteur stabilisateur), bateau cousu (planches liées sans clous), boutre à voile triangulaire.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Économique : comptoirs, monnaies ; politique : notion d’État, institutions royales ; socio-culturel : sorabe et sikidy (aussi : circoncision, astrologie, valitanana).</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1818 : premières écoles ; 1823 : alphabet latin ; christianisme, école, armée de métier (aussi : écriture latine).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 exemple Antandroy, Betsileo, Vezo, Sakalava ; langue, respect des razana, fihavanana, riz et zébu.</w:t>
      </w:r>
    </w:p>
    <w:p>
      <w:r>
        <w:br w:type="page"/>
      </w:r>
    </w:p>
    <w:p>
      <w:pPr>
        <w:spacing w:before="200" w:after="150"/>
        <w:jc w:val="center"/>
      </w:pPr>
      <w:bookmarkStart w:name="u5_l6" w:id="41"/>
      <w:r>
        <w:rPr>
          <w:b/>
          <w:bCs/>
          <w:i w:val="false"/>
          <w:iCs w:val="false"/>
          <w:color w:val="C00000"/>
          <w:sz w:val="32"/>
          <w:szCs w:val="32"/>
          <w:rFonts w:ascii="Times New Roman" w:cs="Times New Roman" w:eastAsia="Times New Roman" w:hAnsi="Times New Roman"/>
        </w:rPr>
        <w:t xml:space="preserve">SÉANCE 6 / 6 — SUJET D’EXAMEN — UNITÉ V</w:t>
      </w:r>
      <w:bookmarkEnd w:id="4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apports de la civilisation indonésienne. b) Qu’est-ce que le sorabe ? d) Que s’est-il passé en 1823 ? e) Définis l’identité culturelle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héritage dans sa civilisation d’origine : a) le mot « vary » ; b) le sikidy ; d) l’alphabet de ce manuel ; e) l’élevage du zébu.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trois plans arabo-musulmans. a) Donne un héritage économique. b) Un héritage politique. d) Deux héritages socio-culturels. e) Montre par un exemple que ces apports ont été « malgachisés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En 1835 parut la Bible malgache, premier grand livre imprimé dans la langue, écrit avec l’alphabet adopté en 1823. » a) Quel plan d’héritage occidental ce texte illustre-t-il ? b) Qui a décidé l’adoption de l’alphabet latin ? d) Cite deux autres héritages occidentaux. e) Pourquoi faut-il étudier ces héritages avec esprit critique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 l’identité malgache. a) Cite quatre groupes de population et une caractéristique de deux d’entre eux. b) Quels caractères communs relient tous les Malgaches ? d) Explique comment le brassage des civilisations a nourri cette identité. e) Propose deux actions pour revaloriser le patrimoine identitaire de ta région.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riziculture en terrasse et le mode d’habillement ; b) la langue malgache écrite en caractères arabes, gardée par les Antemoro ; d) Radama Iᵉʳ adopte l’alphabet latin pour le malgache ; e) l’ensemble des caractères uniques des Malgaches, nés des apports de toutes les civilisations.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austronésienne ; b) arabo-musulmane ; d) occidentale ; e)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les comptoirs ou les monnaies ; b) la notion d’État, les institutions de la royauté ; d) sorabe, sikidy, circoncision, astrologie, valitanana (deux suffisent) ; e) le sikidy marié au culte des ancêtres, ou le calendrier arabe devenu vintana.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socio-culturel ; b) Radama Iᵉʳ ; d) le christianisme, l’école, l’armée de métier, la marine marchande (deux suffisent) ; e) parce qu’ils sont arrivés mêlés d’intérêts et de domination, jusqu’à la colonisation : l’historien pèse apports et coûts.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par exemple Vezo (la mer), Betsileo (les terrasses), Antandroy (les troupeaux), Sakalava (les reliques royales) ; b) la langue, les razana, le fihavanana, le riz et le zébu ; d) chaque vague — austronésienne, africaine, arabe, européenne — a déposé des éléments que l’île a adaptés et fondus en une culture unique ; e) réponse libre — collecte de contes, exposition, fête des savoir-faire… Un point par item.</w:t>
      </w:r>
    </w:p>
    <w:p>
      <w:pPr>
        <w:spacing w:before="200" w:after="150"/>
        <w:jc w:val="center"/>
      </w:pPr>
      <w:bookmarkStart w:name="u6" w:id="42"/>
      <w:r>
        <w:rPr>
          <w:b/>
          <w:bCs/>
          <w:i w:val="false"/>
          <w:iCs w:val="false"/>
          <w:color w:val="C00000"/>
          <w:sz w:val="32"/>
          <w:szCs w:val="32"/>
          <w:rFonts w:ascii="Times New Roman" w:cs="Times New Roman" w:eastAsia="Times New Roman" w:hAnsi="Times New Roman"/>
        </w:rPr>
        <w:t xml:space="preserve">UNITÉ VI — L’ÉVOLUTION DE L’ORGANISATION POLITIQUE À MADAGASCAR</w:t>
      </w:r>
      <w:bookmarkEnd w:id="4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interpréter une réalité sociale : analyser l’évolution de l’organisation politique de Madagascar du Vᵉ au XIXᵉ siècle et distinguer les concepts d’ethnie, de tribu et de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responsabilité.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43"/>
      <w:r>
        <w:rPr>
          <w:b/>
          <w:bCs/>
          <w:i w:val="false"/>
          <w:iCs w:val="false"/>
          <w:color w:val="C00000"/>
          <w:sz w:val="32"/>
          <w:szCs w:val="32"/>
          <w:rFonts w:ascii="Times New Roman" w:cs="Times New Roman" w:eastAsia="Times New Roman" w:hAnsi="Times New Roman"/>
        </w:rPr>
        <w:t xml:space="preserve">SÉANCE 1 / 4 — DU CLAN AU ROYAUME DE MADAGASCAR</w:t>
      </w:r>
      <w:bookmarkEnd w:id="4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spécificités et l’évolution de chaque organisation sociale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Du clan au Royaume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l’évolution de l’organisation sociale, politique et économique de Madagascar du 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dictionnaire et encyclopédie, frise chronologique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caractères communs qui fondent l’identité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langue, le respect des razana, le fihavanana, le riz et le zébu.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l’évolution de l’organisation sociale, politique et économique de Madagascar du 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début, quelques familles autour d’un ancien respecté ; des siècles plus tard, un roi reçoit les ambassadeurs d’Europe au nom de tout Madagascar. Entre les deux : quinze siècles de regroupements, d’alliances et de conquêtes. Comment passe-t-on du clan familial à l’État royal ? C’est l’histoire politique de l’île en quatre marches.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Du clan au Royaume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deux premières marches : clan et confédérations ; Troisième marche : les royaumes malgaches (1500-1810) ; Quatrième marche : le Royaume de Madagascar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 La mer est la limite de ma rizière » » (d’après le kabary d’Andrianampoinimerina rapporté dans le Tantara ny Andriana du R.P. Callet (1878)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clan (Vᵉ-XVIᵉ, chef de clan) → confédérations claniques (roitelet) → royaumes malgaches (1500-1810 : sakalava, betsimisaraka, betsileo, merina…) → Royaume de Madagascar (1810-1896, Radama Iᵉʳ) : concentration progressive du pouvoir jusqu’à l’État unifié.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Range dans l’ordre chronologique : a) le Royaume de Madagascar ; b) le clan ; d) les royaumes malgaches ; e) les confédérations claniques. Les étapes. a) Qui dirige un clan, et sur quoi repose son autorité ? b) Qu’est-ce qu’une confédération clanique ? d) Cite trois royaumes malgaches régionaux. e) Donne les dates du 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a) le chef de clan, souvent l’aîné ; son autorité repose sur l’ancêtre commun et la sagesse reconnue ; b) l’union de plusieurs clans sous un roitelet ; d) sakalava, betsimisaraka, betsileo, merina (trois suffisent) ; e)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Range dans l’ordre chronologique : a) le Royaume de Madagascar ; b) le clan ; d) les royaumes malgaches ; e) les confédérations claniques.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(clan), e (confédérations), d (royaumes malgaches), a (Royaume de Madagascar).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DU CLAN AU ROYAUME DE MADAGASCAR</w:t>
      </w:r>
    </w:p>
    <w:p>
      <w:pPr>
        <w:spacing w:before="120" w:after="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clan familial autour d’un ancien à l’État royal recevant les ambassadeurs : quinze siècles en quatre marches.</w:t>
      </w:r>
    </w:p>
    <w:p>
      <w:pPr>
        <w:spacing w:after="80" w:line="300"/>
        <w:jc w:val="both"/>
      </w:pPr>
      <w:r>
        <w:rPr>
          <w:b/>
          <w:bCs/>
          <w:i w:val="false"/>
          <w:iCs w:val="false"/>
          <w:color w:val="2E7D32"/>
          <w:sz w:val="26"/>
          <w:szCs w:val="26"/>
          <w:rFonts w:ascii="Times New Roman" w:cs="Times New Roman" w:eastAsia="Times New Roman" w:hAnsi="Times New Roman"/>
        </w:rPr>
        <w:t xml:space="preserve">1. Les deux premières marches : clan et confédérations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 d’abord (Vᵉ-XVIᵉ siècle) : un groupe de familles descendant d’un ancêtre commun, installé sur un territoire ; le </w:t>
      </w:r>
      <w:r>
        <w:rPr>
          <w:b/>
          <w:bCs/>
          <w:i w:val="false"/>
          <w:iCs w:val="false"/>
          <w:color w:val="1F4E79"/>
          <w:sz w:val="24"/>
          <w:szCs w:val="24"/>
          <w:rFonts w:ascii="Times New Roman" w:cs="Times New Roman" w:eastAsia="Times New Roman" w:hAnsi="Times New Roman"/>
        </w:rPr>
        <w:t xml:space="preserve">chef de clan</w:t>
      </w:r>
      <w:r>
        <w:rPr>
          <w:b w:val="false"/>
          <w:bCs w:val="false"/>
          <w:i w:val="false"/>
          <w:iCs w:val="false"/>
          <w:color w:val="000000"/>
          <w:sz w:val="24"/>
          <w:szCs w:val="24"/>
          <w:rFonts w:ascii="Times New Roman" w:cs="Times New Roman" w:eastAsia="Times New Roman" w:hAnsi="Times New Roman"/>
        </w:rPr>
        <w:t xml:space="preserve"> — souvent l’aîné le plus sage — rend la justice, répartit les terres, préside les rites ; l’économie est villageoise : riz, zébus, entraide.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Puis les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s voisins s’allient — contre un danger, pour un mariage, autour d’un marché : ce sont les </w:t>
      </w:r>
      <w:r>
        <w:rPr>
          <w:b/>
          <w:bCs/>
          <w:i w:val="false"/>
          <w:iCs w:val="false"/>
          <w:color w:val="1F4E79"/>
          <w:sz w:val="24"/>
          <w:szCs w:val="24"/>
          <w:rFonts w:ascii="Times New Roman" w:cs="Times New Roman" w:eastAsia="Times New Roman" w:hAnsi="Times New Roman"/>
        </w:rPr>
        <w:t xml:space="preserve">confédérations claniques</w:t>
      </w:r>
      <w:r>
        <w:rPr>
          <w:b w:val="false"/>
          <w:bCs w:val="false"/>
          <w:i w:val="false"/>
          <w:iCs w:val="false"/>
          <w:color w:val="000000"/>
          <w:sz w:val="24"/>
          <w:szCs w:val="24"/>
          <w:rFonts w:ascii="Times New Roman" w:cs="Times New Roman" w:eastAsia="Times New Roman" w:hAnsi="Times New Roman"/>
        </w:rPr>
        <w:t xml:space="preserve">, dirigées par un </w:t>
      </w:r>
      <w:r>
        <w:rPr>
          <w:b/>
          <w:bCs/>
          <w:i w:val="false"/>
          <w:iCs w:val="false"/>
          <w:color w:val="1F4E79"/>
          <w:sz w:val="24"/>
          <w:szCs w:val="24"/>
          <w:rFonts w:ascii="Times New Roman" w:cs="Times New Roman" w:eastAsia="Times New Roman" w:hAnsi="Times New Roman"/>
        </w:rPr>
        <w:t xml:space="preserve">roitelet</w:t>
      </w:r>
      <w:r>
        <w:rPr>
          <w:b w:val="false"/>
          <w:bCs w:val="false"/>
          <w:i w:val="false"/>
          <w:iCs w:val="false"/>
          <w:color w:val="000000"/>
          <w:sz w:val="24"/>
          <w:szCs w:val="24"/>
          <w:rFonts w:ascii="Times New Roman" w:cs="Times New Roman" w:eastAsia="Times New Roman" w:hAnsi="Times New Roman"/>
        </w:rPr>
        <w:t xml:space="preserve">, chef reconnu par plusieurs </w:t>
      </w:r>
      <w:r>
        <w:rPr>
          <w:b/>
          <w:bCs/>
          <w:i w:val="false"/>
          <w:iCs w:val="false"/>
          <w:color w:val="1F4E79"/>
          <w:sz w:val="24"/>
          <w:szCs w:val="24"/>
          <w:rFonts w:ascii="Times New Roman" w:cs="Times New Roman" w:eastAsia="Times New Roman" w:hAnsi="Times New Roman"/>
        </w:rPr>
        <w:t xml:space="preserve">clan</w:t>
      </w:r>
      <w:r>
        <w:rPr>
          <w:b w:val="false"/>
          <w:bCs w:val="false"/>
          <w:i w:val="false"/>
          <w:iCs w:val="false"/>
          <w:color w:val="000000"/>
          <w:sz w:val="24"/>
          <w:szCs w:val="24"/>
          <w:rFonts w:ascii="Times New Roman" w:cs="Times New Roman" w:eastAsia="Times New Roman" w:hAnsi="Times New Roman"/>
        </w:rPr>
        <w:t xml:space="preserve">s ; le pouvoir se concentre, des capitales naissent sur les collines fortifiées.</w:t>
      </w:r>
    </w:p>
    <w:p>
      <w:pPr>
        <w:spacing w:after="80" w:line="300"/>
        <w:jc w:val="both"/>
      </w:pPr>
      <w:r>
        <w:rPr>
          <w:b/>
          <w:bCs/>
          <w:i w:val="false"/>
          <w:iCs w:val="false"/>
          <w:color w:val="2E7D32"/>
          <w:sz w:val="26"/>
          <w:szCs w:val="26"/>
          <w:rFonts w:ascii="Times New Roman" w:cs="Times New Roman" w:eastAsia="Times New Roman" w:hAnsi="Times New Roman"/>
        </w:rPr>
        <w:t xml:space="preserve">2. Troisième marche : les royaumes malgaches (1500-1810)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Des </w:t>
      </w:r>
      <w:r>
        <w:rPr>
          <w:b/>
          <w:bCs/>
          <w:i w:val="false"/>
          <w:iCs w:val="false"/>
          <w:color w:val="1F4E79"/>
          <w:sz w:val="24"/>
          <w:szCs w:val="24"/>
          <w:rFonts w:ascii="Times New Roman" w:cs="Times New Roman" w:eastAsia="Times New Roman" w:hAnsi="Times New Roman"/>
        </w:rPr>
        <w:t xml:space="preserve">État</w:t>
      </w:r>
      <w:r>
        <w:rPr>
          <w:b w:val="false"/>
          <w:bCs w:val="false"/>
          <w:i w:val="false"/>
          <w:iCs w:val="false"/>
          <w:color w:val="000000"/>
          <w:sz w:val="24"/>
          <w:szCs w:val="24"/>
          <w:rFonts w:ascii="Times New Roman" w:cs="Times New Roman" w:eastAsia="Times New Roman" w:hAnsi="Times New Roman"/>
        </w:rPr>
        <w:t xml:space="preserve">s régionaux rivaux se constituent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sakalava du Menabe puis du Boina à l’Ouest, puissance maritime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betsimisaraka, unifié par </w:t>
      </w:r>
      <w:r>
        <w:rPr>
          <w:b/>
          <w:bCs/>
          <w:i w:val="false"/>
          <w:iCs w:val="false"/>
          <w:color w:val="1F4E79"/>
          <w:sz w:val="24"/>
          <w:szCs w:val="24"/>
          <w:rFonts w:ascii="Times New Roman" w:cs="Times New Roman" w:eastAsia="Times New Roman" w:hAnsi="Times New Roman"/>
        </w:rPr>
        <w:t xml:space="preserve">Ratsimilaho</w:t>
      </w:r>
      <w:r>
        <w:rPr>
          <w:b w:val="false"/>
          <w:bCs w:val="false"/>
          <w:i w:val="false"/>
          <w:iCs w:val="false"/>
          <w:color w:val="000000"/>
          <w:sz w:val="24"/>
          <w:szCs w:val="24"/>
          <w:rFonts w:ascii="Times New Roman" w:cs="Times New Roman" w:eastAsia="Times New Roman" w:hAnsi="Times New Roman"/>
        </w:rPr>
        <w:t xml:space="preserve"> à l’Est vers 1712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royaumes betsileo du centre-sud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royaume merina des hautes terres, réunifié par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(vers 1787-1810) depuis Ambohimanga — digues, rizières et grands kabary.</w:t>
      </w:r>
    </w:p>
    <w:p>
      <w:pPr>
        <w:spacing w:after="80" w:line="300"/>
        <w:jc w:val="both"/>
      </w:pPr>
      <w:r>
        <w:rPr>
          <w:b/>
          <w:bCs/>
          <w:i w:val="false"/>
          <w:iCs w:val="false"/>
          <w:color w:val="2E7D32"/>
          <w:sz w:val="26"/>
          <w:szCs w:val="26"/>
          <w:rFonts w:ascii="Times New Roman" w:cs="Times New Roman" w:eastAsia="Times New Roman" w:hAnsi="Times New Roman"/>
        </w:rPr>
        <w:t xml:space="preserve">3. Quatrième marche : le Royaume de Madagascar (1810-1896)</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royaume avait ses institutions : souverain sacré, conseillers, tributs, armée, grands marchés. En 1810, </w:t>
      </w:r>
      <w:r>
        <w:rPr>
          <w:b/>
          <w:bCs/>
          <w:i w:val="false"/>
          <w:iCs w:val="false"/>
          <w:color w:val="1F4E79"/>
          <w:sz w:val="24"/>
          <w:szCs w:val="24"/>
          <w:rFonts w:ascii="Times New Roman" w:cs="Times New Roman" w:eastAsia="Times New Roman" w:hAnsi="Times New Roman"/>
        </w:rPr>
        <w:t xml:space="preserve">Radama Iᵉʳ</w:t>
      </w:r>
      <w:r>
        <w:rPr>
          <w:b w:val="false"/>
          <w:bCs w:val="false"/>
          <w:i w:val="false"/>
          <w:iCs w:val="false"/>
          <w:color w:val="000000"/>
          <w:sz w:val="24"/>
          <w:szCs w:val="24"/>
          <w:rFonts w:ascii="Times New Roman" w:cs="Times New Roman" w:eastAsia="Times New Roman" w:hAnsi="Times New Roman"/>
        </w:rPr>
        <w:t xml:space="preserve"> succède à son père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 armé, allié aux Britanniques, il étend son autorité sur la majeure partie de l’île : les traités internationaux le reconnaissent roi de Madagascar. Le </w:t>
      </w:r>
      <w:r>
        <w:rPr>
          <w:b/>
          <w:bCs/>
          <w:i w:val="false"/>
          <w:iCs w:val="false"/>
          <w:color w:val="1F4E79"/>
          <w:sz w:val="24"/>
          <w:szCs w:val="24"/>
          <w:rFonts w:ascii="Times New Roman" w:cs="Times New Roman" w:eastAsia="Times New Roman" w:hAnsi="Times New Roman"/>
        </w:rPr>
        <w:t xml:space="preserve">Royaume de Madagascar</w:t>
      </w:r>
      <w:r>
        <w:rPr>
          <w:b w:val="false"/>
          <w:bCs w:val="false"/>
          <w:i w:val="false"/>
          <w:iCs w:val="false"/>
          <w:color w:val="000000"/>
          <w:sz w:val="24"/>
          <w:szCs w:val="24"/>
          <w:rFonts w:ascii="Times New Roman" w:cs="Times New Roman" w:eastAsia="Times New Roman" w:hAnsi="Times New Roman"/>
        </w:rPr>
        <w:t xml:space="preserve"> (1810-1896) est un </w:t>
      </w:r>
      <w:r>
        <w:rPr>
          <w:b/>
          <w:bCs/>
          <w:i w:val="false"/>
          <w:iCs w:val="false"/>
          <w:color w:val="1F4E79"/>
          <w:sz w:val="24"/>
          <w:szCs w:val="24"/>
          <w:rFonts w:ascii="Times New Roman" w:cs="Times New Roman" w:eastAsia="Times New Roman" w:hAnsi="Times New Roman"/>
        </w:rPr>
        <w:t xml:space="preserve">État</w:t>
      </w:r>
      <w:r>
        <w:rPr>
          <w:b w:val="false"/>
          <w:bCs w:val="false"/>
          <w:i w:val="false"/>
          <w:iCs w:val="false"/>
          <w:color w:val="000000"/>
          <w:sz w:val="24"/>
          <w:szCs w:val="24"/>
          <w:rFonts w:ascii="Times New Roman" w:cs="Times New Roman" w:eastAsia="Times New Roman" w:hAnsi="Times New Roman"/>
        </w:rPr>
        <w:t xml:space="preserve"> au sens plein : lois écrites, ministères, armée de métier, diplomatie, écoles.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à la différence : LES </w:t>
      </w:r>
      <w:r>
        <w:rPr>
          <w:b/>
          <w:bCs/>
          <w:i w:val="false"/>
          <w:iCs w:val="false"/>
          <w:color w:val="1F4E79"/>
          <w:sz w:val="24"/>
          <w:szCs w:val="24"/>
          <w:rFonts w:ascii="Times New Roman" w:cs="Times New Roman" w:eastAsia="Times New Roman" w:hAnsi="Times New Roman"/>
        </w:rPr>
        <w:t xml:space="preserve">royaumes malgaches</w:t>
      </w:r>
      <w:r>
        <w:rPr>
          <w:b w:val="false"/>
          <w:bCs w:val="false"/>
          <w:i w:val="false"/>
          <w:iCs w:val="false"/>
          <w:color w:val="000000"/>
          <w:sz w:val="24"/>
          <w:szCs w:val="24"/>
          <w:rFonts w:ascii="Times New Roman" w:cs="Times New Roman" w:eastAsia="Times New Roman" w:hAnsi="Times New Roman"/>
        </w:rPr>
        <w:t xml:space="preserve"> (pluriel, régionaux, rivaux) et LE </w:t>
      </w:r>
      <w:r>
        <w:rPr>
          <w:b/>
          <w:bCs/>
          <w:i w:val="false"/>
          <w:iCs w:val="false"/>
          <w:color w:val="1F4E79"/>
          <w:sz w:val="24"/>
          <w:szCs w:val="24"/>
          <w:rFonts w:ascii="Times New Roman" w:cs="Times New Roman" w:eastAsia="Times New Roman" w:hAnsi="Times New Roman"/>
        </w:rPr>
        <w:t xml:space="preserve">Royaume de Madagascar</w:t>
      </w:r>
      <w:r>
        <w:rPr>
          <w:b w:val="false"/>
          <w:bCs w:val="false"/>
          <w:i w:val="false"/>
          <w:iCs w:val="false"/>
          <w:color w:val="000000"/>
          <w:sz w:val="24"/>
          <w:szCs w:val="24"/>
          <w:rFonts w:ascii="Times New Roman" w:cs="Times New Roman" w:eastAsia="Times New Roman" w:hAnsi="Times New Roman"/>
        </w:rPr>
        <w:t xml:space="preserve"> (singulier, englobant, reconnu). Cette marche vers l’unité, brisée en 1896 par la colonisation, a préparé la nation d’aujourd’hui.</w:t>
      </w:r>
    </w:p>
    <w:p>
      <w:pPr>
        <w:spacing w:before="120" w:after="120"/>
        <w:jc w:val="center"/>
      </w:pPr>
      <w:r>
        <w:drawing>
          <wp:inline distT="0" distB="0" distL="0" distR="0">
            <wp:extent cx="4762500" cy="28575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6"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 La mer est la limite de ma rizière » — d’après le kabary d’Andrianampoinimerina rapporté dans le Tantara ny Andriana du R.P. Callet (1878)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Andrianampoinimerina réunit le peuple et dit : « Voici ce que je vous déclare : l’Imerina est rassemblée sous mon autorité, mais ce n’est pas là le terme de mon dessein. Car ma rizière ne s’arrête pas aux collines que vous voyez : ny ranomasina no valam-parihiko — c’est la mer qui est la limite de ma rizière. Travaillez donc la terre, creusez les canaux, remplissez les greniers : un royaume fort est un royaume qui mange à sa faim.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signifie la formule « ny ranomasina no valam-parihiko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lien le roi établit-il entre l’agriculture et la puissance du royaume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Qui réalisera en partie ce projet d’unification, et quelle étape politique cela ouvre-t-il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 La mer est la limite de ma rizière » : le roi annonce son projet d’étendre son autorité jusqu’aux côtes — unifier toute l’île.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 royaume fort est un royaume qui mange à sa faim : digues, canaux et greniers pleins sont la base de la puissance politique.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Son fils Radama Iᵉʳ, à partir de 1810 : c’est la quatrième marche, le Royaume de Madagascar, État unifié et reconnu par les traités.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Andrianampoinimerina gouvernait depuis Ambohimanga par de célèbres kabary : il réunissait le peuple et déclarait « Ny ranomasina no valam-parihiko » — « la mer est la limite de ma rizière » ! Son fils Radama Iᵉʳ réalisa en partie ce rêve : à sa mort en 1828, son autorité couvrait la majeure partie de l’île, et les puissances étrangères signaient des traités avec « le roi de Madagascar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familles descendant d’un ancêtre commun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Roitelet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reconnu par plusieurs clans confédérés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 discours public du souverain au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organisé : lois, institutions, armée, diplomatie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Range dans l’ordre chronologique : a) le Royaume de Madagascar ; b) le clan ; d) les royaumes malgaches ; e) les confédérations claniques.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Qui dirige un clan, et sur quoi repose son autorité ? b) Qu’est-ce qu’une confédération clanique ? d) Cite trois royaumes malgaches régionaux. e) Donne les dates du Royaume de Madagascar.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Distingue « les royaumes malgaches » et « le Royaume de Madagascar ». b) Quel roi ouvre le Royaume de Madagascar, et en quelle année ? d) Cite deux outils d’État de ce royaume. e) Pourquoi dit-on que l’unité politique est une « construction historique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(clan), e (confédérations), d (royaumes malgaches), a (Royaume de Madagascar).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clan, souvent l’aîné ; son autorité repose sur l’ancêtre commun et la sagesse reconnue ; b) l’union de plusieurs clans sous un roitelet ; d) sakalava, betsimisaraka, betsileo, merina (trois suffisent) ; e) 1810-1896.</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pluriel : des États régionaux rivaux (1500-1810) ; singulier : l’État unifié sous Radama Iᵉʳ (1810-1896) ; b) Radama Iᵉʳ, en 1810 ; d) lois écrites, ministères, armée de métier, diplomatie (deux suffisent) ; e) parce qu’elle s’est bâtie marche après marche pendant quinze siècles — elle n’existait pas au départ.</w:t>
      </w:r>
    </w:p>
    <w:p>
      <w:r>
        <w:br w:type="page"/>
      </w:r>
    </w:p>
    <w:p>
      <w:pPr>
        <w:spacing w:before="200" w:after="150"/>
        <w:jc w:val="center"/>
      </w:pPr>
      <w:bookmarkStart w:name="u6_l2" w:id="44"/>
      <w:r>
        <w:rPr>
          <w:b/>
          <w:bCs/>
          <w:i w:val="false"/>
          <w:iCs w:val="false"/>
          <w:color w:val="C00000"/>
          <w:sz w:val="32"/>
          <w:szCs w:val="32"/>
          <w:rFonts w:ascii="Times New Roman" w:cs="Times New Roman" w:eastAsia="Times New Roman" w:hAnsi="Times New Roman"/>
        </w:rPr>
        <w:t xml:space="preserve">SÉANCE 2 / 4 — ETHNIE, TRIBU ET GROUPE DE POPULATION</w:t>
      </w:r>
      <w:bookmarkEnd w:id="4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L’évolution de l’organisation politique à Madagascar</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définition des concepts : 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Ethnie, tribu et groupe de population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concepts d’ethnie, de tribu et de groupe de population et les appliquer au cas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Dictionnaire, encyclopédie,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étapes de l’évolution politique de Madagascar avec une date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Clan (Vᵉ-XVIᵉ), confédérations claniques, royaumes malgaches (1500-1810), Royaume de Madagascar (1810-1896).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concepts d’ethnie, de tribu et de groupe de population et les appliquer au cas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On entend parfois : « les dix-huit tribus de Madagascar » ou « l’ethnie merina, l’ethnie vezo »... Mais que valent ces mots au regard de la science ? Le dictionnaire en main, l’historien vérifie chaque concept — et sa conclusion va te surprendre : à Madagascar, il n’y a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Ethnie, tribu et groupe de population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Trois concepts, trois définitions ; Le double test appliqué à Madagascar ; Les mots font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 politique des races » du colonisateur » (d’après les instructions du général Gallieni, gouverneur de Madagascar (1898)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ethnie : langue et culture propres — non applicable (une seule langue malgache) ; tribu : ancêtre commun unique — non applicable (brassage général) ; groupe de population : habitants d’une région — le concept juste pour Madagascar ; ni ethnie ni tribu : un seul peuple, divers et 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Une ethnie se définit par sa langue et sa culture propres. b) Les Malgaches parlent des langues différentes selon les régions. d) Une tribu se définit par un ancêtre commun. e) À Madagascar, on compte dix-huit ethnies. Les concepts. a) Définis l’ethnie. b) Définis la tribu. d) Définis le groupe de population. e) Quelle est la conclusion du programme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a) un peuple possédant sa propre langue et sa propre culture ; b) un groupe uni par la descendance d’un ancêtre commun ; d) l’ensemble des habitants d’une même région aux coutumes locales ; e) à Madagascar, il n’y a ni ethnie ni tribu : seulement des groupes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Une ethnie se définit par sa langue et sa culture propres. b) Les Malgaches parlent des langues différentes selon les régions. d) Une tribu se définit par un ancêtre commun. e) À Madagascar, on compte dix-huit ethnies.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vrai ; b) faux : une seule langue malgache, avec des variétés régionales qui se comprennent ; d) vrai ; e) faux : ni ethnies ni tribus — des groupes de population.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ETHNIE, TRIBU ET GROUPE DE POPULATION</w:t>
      </w:r>
    </w:p>
    <w:p>
      <w:pPr>
        <w:spacing w:before="120" w:after="120"/>
        <w:jc w:val="center"/>
      </w:pPr>
      <w:r>
        <w:drawing>
          <wp:inline distT="0" distB="0" distL="0" distR="0">
            <wp:extent cx="4095750" cy="2238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dictionnaire en main, l’historien teste chaque mot : « ethnie » ? « tribu » ? La science répond : ni l’un ni l’autre.</w:t>
      </w:r>
    </w:p>
    <w:p>
      <w:pPr>
        <w:spacing w:after="80" w:line="300"/>
        <w:jc w:val="both"/>
      </w:pPr>
      <w:r>
        <w:rPr>
          <w:b/>
          <w:bCs/>
          <w:i w:val="false"/>
          <w:iCs w:val="false"/>
          <w:color w:val="2E7D32"/>
          <w:sz w:val="26"/>
          <w:szCs w:val="26"/>
          <w:rFonts w:ascii="Times New Roman" w:cs="Times New Roman" w:eastAsia="Times New Roman" w:hAnsi="Times New Roman"/>
        </w:rPr>
        <w:t xml:space="preserve">1. Trois concepts, trois définitions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Avant de juger, définissons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est un peuple qui possède sa propre langue et sa propre culture, distinctes de celles de ses voisins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est un groupe uni par la descendance d’un ancêtre commun, réel ou supposé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est simplement l’ensemble des habitants d’une même région, partageant des coutumes locales.</w:t>
      </w:r>
    </w:p>
    <w:p>
      <w:pPr>
        <w:spacing w:after="80" w:line="300"/>
        <w:jc w:val="both"/>
      </w:pPr>
      <w:r>
        <w:rPr>
          <w:b/>
          <w:bCs/>
          <w:i w:val="false"/>
          <w:iCs w:val="false"/>
          <w:color w:val="2E7D32"/>
          <w:sz w:val="26"/>
          <w:szCs w:val="26"/>
          <w:rFonts w:ascii="Times New Roman" w:cs="Times New Roman" w:eastAsia="Times New Roman" w:hAnsi="Times New Roman"/>
        </w:rPr>
        <w:t xml:space="preserve">2. Le double test appliqué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Test de l’</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 les Merina, les Vezo ou les Bara ont-ils des langues différentes ? Non — tous parlent le malgache, avec des variétés régionales qui se comprennent entre elles, comme les accents d’une même langue ; leur culture profonde — razana, fihavanana, riz, zébu — est commune. Le test échoue : pas d’</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Test de la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 chaque groupe descend-il d’un ancêtre unique ? Non — l’unité IV l’a montré : toutes les régions sont nées du même </w:t>
      </w:r>
      <w:r>
        <w:rPr>
          <w:b/>
          <w:bCs/>
          <w:i w:val="false"/>
          <w:iCs w:val="false"/>
          <w:color w:val="1F4E79"/>
          <w:sz w:val="24"/>
          <w:szCs w:val="24"/>
          <w:rFonts w:ascii="Times New Roman" w:cs="Times New Roman" w:eastAsia="Times New Roman" w:hAnsi="Times New Roman"/>
        </w:rPr>
        <w:t xml:space="preserve">brassage</w:t>
      </w:r>
      <w:r>
        <w:rPr>
          <w:b w:val="false"/>
          <w:bCs w:val="false"/>
          <w:i w:val="false"/>
          <w:iCs w:val="false"/>
          <w:color w:val="000000"/>
          <w:sz w:val="24"/>
          <w:szCs w:val="24"/>
          <w:rFonts w:ascii="Times New Roman" w:cs="Times New Roman" w:eastAsia="Times New Roman" w:hAnsi="Times New Roman"/>
        </w:rPr>
        <w:t xml:space="preserve"> de vagues austronésiennes, africaines, arabes et européennes ; les généalogies se croisent d’un bout à l’autre de l’île. Le test échoue : pas de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Reste le concept juste : le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 les habitants d’une région, unis par des coutumes locales, un habitat, des activités : les Vezo par la mer, les Betsileo par les terrasses, les Antandroy par les troupeaux.</w:t>
      </w:r>
    </w:p>
    <w:p>
      <w:pPr>
        <w:spacing w:after="80" w:line="300"/>
        <w:jc w:val="both"/>
      </w:pPr>
      <w:r>
        <w:rPr>
          <w:b/>
          <w:bCs/>
          <w:i w:val="false"/>
          <w:iCs w:val="false"/>
          <w:color w:val="2E7D32"/>
          <w:sz w:val="26"/>
          <w:szCs w:val="26"/>
          <w:rFonts w:ascii="Times New Roman" w:cs="Times New Roman" w:eastAsia="Times New Roman" w:hAnsi="Times New Roman"/>
        </w:rPr>
        <w:t xml:space="preserve">3. Les mots font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D’où viennent alors les mots «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 » et « </w:t>
      </w:r>
      <w:r>
        <w:rPr>
          <w:b/>
          <w:bCs/>
          <w:i w:val="false"/>
          <w:iCs w:val="false"/>
          <w:color w:val="1F4E79"/>
          <w:sz w:val="24"/>
          <w:szCs w:val="24"/>
          <w:rFonts w:ascii="Times New Roman" w:cs="Times New Roman" w:eastAsia="Times New Roman" w:hAnsi="Times New Roman"/>
        </w:rPr>
        <w:t xml:space="preserve">ethnie</w:t>
      </w:r>
      <w:r>
        <w:rPr>
          <w:b w:val="false"/>
          <w:bCs w:val="false"/>
          <w:i w:val="false"/>
          <w:iCs w:val="false"/>
          <w:color w:val="000000"/>
          <w:sz w:val="24"/>
          <w:szCs w:val="24"/>
          <w:rFonts w:ascii="Times New Roman" w:cs="Times New Roman" w:eastAsia="Times New Roman" w:hAnsi="Times New Roman"/>
        </w:rPr>
        <w:t xml:space="preserve"> » ? Largement de l’</w:t>
      </w:r>
      <w:r>
        <w:rPr>
          <w:b/>
          <w:bCs/>
          <w:i w:val="false"/>
          <w:iCs w:val="false"/>
          <w:color w:val="1F4E79"/>
          <w:sz w:val="24"/>
          <w:szCs w:val="24"/>
          <w:rFonts w:ascii="Times New Roman" w:cs="Times New Roman" w:eastAsia="Times New Roman" w:hAnsi="Times New Roman"/>
        </w:rPr>
        <w:t xml:space="preserve">époque coloniale</w:t>
      </w:r>
      <w:r>
        <w:rPr>
          <w:b w:val="false"/>
          <w:bCs w:val="false"/>
          <w:i w:val="false"/>
          <w:iCs w:val="false"/>
          <w:color w:val="000000"/>
          <w:sz w:val="24"/>
          <w:szCs w:val="24"/>
          <w:rFonts w:ascii="Times New Roman" w:cs="Times New Roman" w:eastAsia="Times New Roman" w:hAnsi="Times New Roman"/>
        </w:rPr>
        <w:t xml:space="preserve"> : classer les Malgaches en « </w:t>
      </w:r>
      <w:r>
        <w:rPr>
          <w:b/>
          <w:bCs/>
          <w:i w:val="false"/>
          <w:iCs w:val="false"/>
          <w:color w:val="1F4E79"/>
          <w:sz w:val="24"/>
          <w:szCs w:val="24"/>
          <w:rFonts w:ascii="Times New Roman" w:cs="Times New Roman" w:eastAsia="Times New Roman" w:hAnsi="Times New Roman"/>
        </w:rPr>
        <w:t xml:space="preserve">tribu</w:t>
      </w:r>
      <w:r>
        <w:rPr>
          <w:b w:val="false"/>
          <w:bCs w:val="false"/>
          <w:i w:val="false"/>
          <w:iCs w:val="false"/>
          <w:color w:val="000000"/>
          <w:sz w:val="24"/>
          <w:szCs w:val="24"/>
          <w:rFonts w:ascii="Times New Roman" w:cs="Times New Roman" w:eastAsia="Times New Roman" w:hAnsi="Times New Roman"/>
        </w:rPr>
        <w:t xml:space="preserve">s » séparées servait à diviser pour régner — la fameuse </w:t>
      </w:r>
      <w:r>
        <w:rPr>
          <w:b/>
          <w:bCs/>
          <w:i w:val="false"/>
          <w:iCs w:val="false"/>
          <w:color w:val="1F4E79"/>
          <w:sz w:val="24"/>
          <w:szCs w:val="24"/>
          <w:rFonts w:ascii="Times New Roman" w:cs="Times New Roman" w:eastAsia="Times New Roman" w:hAnsi="Times New Roman"/>
        </w:rPr>
        <w:t xml:space="preserve">politique des races</w:t>
      </w:r>
      <w:r>
        <w:rPr>
          <w:b w:val="false"/>
          <w:bCs w:val="false"/>
          <w:i w:val="false"/>
          <w:iCs w:val="false"/>
          <w:color w:val="000000"/>
          <w:sz w:val="24"/>
          <w:szCs w:val="24"/>
          <w:rFonts w:ascii="Times New Roman" w:cs="Times New Roman" w:eastAsia="Times New Roman" w:hAnsi="Times New Roman"/>
        </w:rPr>
        <w:t xml:space="preserve"> de l’administration coloniale. Les abandonner n’est donc pas une coquetterie de vocabulaire : c’est un acte scientifique (les définitions ne s’appliquent pas) ET un acte civique (refuser les divisions héritées). Dire « </w:t>
      </w:r>
      <w:r>
        <w:rPr>
          <w:b/>
          <w:bCs/>
          <w:i w:val="false"/>
          <w:iCs w:val="false"/>
          <w:color w:val="1F4E79"/>
          <w:sz w:val="24"/>
          <w:szCs w:val="24"/>
          <w:rFonts w:ascii="Times New Roman" w:cs="Times New Roman" w:eastAsia="Times New Roman" w:hAnsi="Times New Roman"/>
        </w:rPr>
        <w:t xml:space="preserve">groupe de population</w:t>
      </w:r>
      <w:r>
        <w:rPr>
          <w:b w:val="false"/>
          <w:bCs w:val="false"/>
          <w:i w:val="false"/>
          <w:iCs w:val="false"/>
          <w:color w:val="000000"/>
          <w:sz w:val="24"/>
          <w:szCs w:val="24"/>
          <w:rFonts w:ascii="Times New Roman" w:cs="Times New Roman" w:eastAsia="Times New Roman" w:hAnsi="Times New Roman"/>
        </w:rPr>
        <w:t xml:space="preserve"> », c’est dire l’</w:t>
      </w:r>
      <w:r>
        <w:rPr>
          <w:b/>
          <w:bCs/>
          <w:i w:val="false"/>
          <w:iCs w:val="false"/>
          <w:color w:val="1F4E79"/>
          <w:sz w:val="24"/>
          <w:szCs w:val="24"/>
          <w:rFonts w:ascii="Times New Roman" w:cs="Times New Roman" w:eastAsia="Times New Roman" w:hAnsi="Times New Roman"/>
        </w:rPr>
        <w:t xml:space="preserve">unité du peuple malgache</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5050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58" cstate="none"/>
                    <a:srcRect/>
                    <a:stretch>
                      <a:fillRect/>
                    </a:stretch>
                  </pic:blipFill>
                  <pic:spPr bwMode="auto">
                    <a:xfrm>
                      <a:off x="0" y="0"/>
                      <a:ext cx="4762500" cy="25050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 politique des races » du colonisateur — d’après les instructions du général Gallieni, gouverneur de Madagascar (1898)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L’action administrative doit s’appuyer sur ce que nous nommerons la politique des races : il convient de reconnaître les différentes populations de l’île, de les administrer séparément, chacune selon ses chefs et ses coutumes propres, et de ne point laisser l’une dominer les autres. Le gouvernement de la colonie traitera ainsi avec chaque groupe pris à part, au lieu de s’adresser à un peuple unique.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recommande la « politique des races » décrite dans ce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intérêt le pouvoir colonial trouve-t-il à « administrer séparément » les populations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leçon d’aujourd’hui répond-elle à ce document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Reconnaître des populations distinctes et les administrer séparément, chacune avec ses chefs et coutumes, sans s’adresser à un peuple unique.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Diviser pour régner : des groupes traités à part s’unissent plus difficilement contre le colonisateur qu’un peuple reconnu comme un.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science montre qu’il n’y a ni ethnies ni tribus à Madagascar — une seule langue, un même brassage : abandonner ce vocabulaire colonial, c’est rétablir la vérité et l’unité du peuple malgache.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malgache est parlé par tous les habitants d’une île plus grande que la France — alors que la Papouasie-Nouvelle-Guinée, à peine plus petite, compte plus de 800 langues ! Cette unité linguistique exceptionnelle est l’un des arguments les plus forts des savants : Madagascar est bien le pays d’un seul peuple aux multiples visages.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Ethnie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peuple ayant sa propre langue et sa propre culture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uni par la descendance d’un ancêtre commun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Groupe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habitants d’une même région aux coutumes locales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Politique des races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coloniale consistant à diviser pour régner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Une ethnie se définit par sa langue et sa culture propres. b) Les Malgaches parlent des langues différentes selon les régions. d) Une tribu se définit par un ancêtre commun. e) À Madagascar, on compte dix-huit ethnies.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concepts. a) Définis l’ethnie. b) Définis la tribu. d) Définis le groupe de population. e) Quelle est la conclusion du programme pour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Argumenter. a) Montre que le « test de la langue » échoue pour les ethnies à Madagascar. b) Montre que le « test de l’ancêtre » échoue pour les tribus. d) D’où vient l’habitude de parler de « tribus » malgaches ? e) Pourquoi le choix des mots est-il un acte civique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vrai ; b) faux : une seule langue malgache, avec des variétés régionales qui se comprennent ; d) vrai ; e) faux : ni ethnies ni tribus — des groupes de population.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 peuple possédant sa propre langue et sa propre culture ; b) un groupe uni par la descendance d’un ancêtre commun ; d) l’ensemble des habitants d’une même région aux coutumes locales ; e) à Madagascar, il n’y a ni ethnie ni tribu : seulement des groupes de population.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tous les groupes parlent le malgache : aucune langue distincte ne sépare un « peuple » des autres ; b) toutes les régions sont issues du même brassage : aucun groupe ne descend d’un ancêtre unique séparé ; d) de l’époque coloniale, qui classait pour diviser ; e) parce que dire « groupe de population », c’est affirmer l’unité du peuple malgache et refuser les divisions héritées.</w:t>
      </w:r>
    </w:p>
    <w:p>
      <w:r>
        <w:br w:type="page"/>
      </w:r>
    </w:p>
    <w:p>
      <w:pPr>
        <w:spacing w:before="200" w:after="150"/>
        <w:jc w:val="center"/>
      </w:pPr>
      <w:bookmarkStart w:name="u6_l3" w:id="45"/>
      <w:r>
        <w:rPr>
          <w:b/>
          <w:bCs/>
          <w:i w:val="false"/>
          <w:iCs w:val="false"/>
          <w:color w:val="C00000"/>
          <w:sz w:val="32"/>
          <w:szCs w:val="32"/>
          <w:rFonts w:ascii="Times New Roman" w:cs="Times New Roman" w:eastAsia="Times New Roman" w:hAnsi="Times New Roman"/>
        </w:rPr>
        <w:t xml:space="preserve">SÉANCE 3 / 4 — RÉVISION DE L’UNITÉ VI</w:t>
      </w:r>
      <w:bookmarkEnd w:id="45"/>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Vᵉ-XVIᵉ siècle ; familles d’un ancêtre commun ; chef de clan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première organisation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Confédérations claniques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Unions de clans sous un roitelet ; capitales fortifiées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concentration du pouvoir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1500-1810 : sakalava, betsimisaraka, betsileo, merina… institutions royales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Différencier les royaumes régionaux</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1810-1896, depuis Radama Iᵉʳ : État unifié, lois, diplomatie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l’État unifié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Ethnie /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Langue-culture propres / ancêtre commun : non applicables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tests des concepts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population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Habitants d’une même région — le concept juste : ni ethnie ni tribu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Employer le vocabulaire scientifique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Range les quatre étapes de l’évolution politique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 les royaumes malgaches et le Royaume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deux réalisations de personnages marquants des royaumes.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Définis ethnie, tribu et groupe de population.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à Madagascar, il n’y a ni ethnie ni tribu.</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Clan (Vᵉ-XVIᵉ) → confédérations claniques → royaumes malgaches (1500-1810) → Royaume de Madagascar (1810-1896).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Pluriel : royaumes régionaux rivaux ; singulier : l’État unifié de la majeure partie de l’île sous Radama Iᵉʳ, reconnu par les traités.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Andrianampoinimerina : digues, rizières et réunification merina ; Ratsimilaho : fédération betsimisaraka de la côte Est.</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Ethnie : peuple à langue et culture propres ; tribu : groupe d’un ancêtre commun ; groupe de population : habitants d’une même région.</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que tous les Malgaches parlent une seule langue et partagent la même culture issue du même brassage : seuls existent des groupes de population.</w:t>
      </w:r>
    </w:p>
    <w:p>
      <w:r>
        <w:br w:type="page"/>
      </w:r>
    </w:p>
    <w:p>
      <w:pPr>
        <w:spacing w:before="200" w:after="150"/>
        <w:jc w:val="center"/>
      </w:pPr>
      <w:bookmarkStart w:name="u6_l4" w:id="46"/>
      <w:r>
        <w:rPr>
          <w:b/>
          <w:bCs/>
          <w:i w:val="false"/>
          <w:iCs w:val="false"/>
          <w:color w:val="C00000"/>
          <w:sz w:val="32"/>
          <w:szCs w:val="32"/>
          <w:rFonts w:ascii="Times New Roman" w:cs="Times New Roman" w:eastAsia="Times New Roman" w:hAnsi="Times New Roman"/>
        </w:rPr>
        <w:t xml:space="preserve">SÉANCE 4 / 4 — SUJET D’EXAMEN — UNITÉ VI</w:t>
      </w:r>
      <w:bookmarkEnd w:id="4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quatre étapes de l’évolution politique de Madagascar. b) Qui dirige une confédération clanique ? d) Donne les dates du Royaume de Madagascar. e) Définis le groupe de population.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politique. a) Trace la frise du Vᵉ au XIXᵉ siècle avec les quatre étapes. b) Place le règne d’Andrianampoinimerina (vers 1787-1810). d) Place l’avènement de Radama Iᵉʳ. e) Quelle rupture survient en 1896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royaumes. a) Cite trois royaumes malgaches et leur région. b) Associe Ratsimilaho et Andrianampoinimerina à leur œuvre. d) Cite deux institutions d’un royaume malgache. e) Pourquoi le Royaume de Madagascar est-il un « État au sens plein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concepts. Un article parle des « tribus malgaches ». a) Rappelle la définition de la tribu. b) Applique le « test de l’ancêtre » au cas malgache. d) Quel mot l’article devrait-il employer ? e) Pourquoi cette correction est-elle importante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Synthèse. a) Montre que le pouvoir se concentre à chaque étape de l’évolution politique. b) Relie cette évolution à l’unité dans la diversité étudiée en unité IV. d) Explique l’origine coloniale du vocabulaire des « tribus ». e) Conclus en deux phrases : que nous apprend cette unité sur la nation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clan, confédérations claniques, royaumes malgaches, Royaume de Madagascar ; b) un roitelet reconnu par plusieurs clans ; d) 1810-1896 ; e) l’ensemble des habitants d’une même région aux coutumes locales.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aux quatre étapes ; b) fin du XVIIIᵉ siècle, hautes terres (Ambohimanga) ; d) 1810 ; e) la colonisation française met fin au Royaume de Madagascar.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sakalava (Ouest), betsimisaraka (Est), merina (hautes terres) — ou betsileo (centre-sud) ; b) Ratsimilaho : fédération de la côte Est ; Andrianampoinimerina : réunification merina, digues et rizières ; d) souverain, conseillers, tributs, armée (deux suffisent) ; e) lois écrites, ministères, armée de métier, diplomatie reconnue par traités.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 groupe uni par la descendance d’un ancêtre commun ; b) toutes les régions sont issues du même brassage : aucun ancêtre séparé ne fonde un groupe ; d) « groupes de population » ; e) parce que le vocabulaire des tribus divise et ne correspond pas à la réalité scientifique.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du chef de clan au roitelet, puis au roi régional, puis au roi de Madagascar : le territoire et les institutions grandissent à chaque marche ; b) la marche politique vers l’unité prolonge l’unité culturelle née du brassage ; d) l’administration coloniale classait les Malgaches en « tribus » pour diviser pour régner ; e) réponse libre — la nation malgache est une construction historique et un héritage à préserver. Un point par item.</w:t>
      </w:r>
    </w:p>
    <w:p>
      <w:bookmarkStart w:id="47" w:name="annexes"/>
      <w:pPr>
        <w:jc w:val="center"/>
      </w:pPr>
      <w:r>
        <w:rPr>
          <w:rFonts w:ascii="Times New Roman" w:hAnsi="Times New Roman"/>
          <w:b/>
          <w:color w:val="C00000"/>
          <w:sz w:val="44"/>
        </w:rPr>
        <w:t>ANNEXES — HISTOIRE T7</w:t>
      </w:r>
      <w:bookmarkEnd w:id="47"/>
    </w:p>
    <w:p>
      <w:pPr>
        <w:jc w:val="both"/>
      </w:pPr>
      <w:r>
        <w:rPr>
          <w:rFonts w:ascii="Times New Roman" w:hAnsi="Times New Roman"/>
          <w:b w:val="0"/>
          <w:sz w:val="24"/>
        </w:rPr>
        <w:t>Synthèse des notions étudiées dans les six unités : repères, vocabulaire et méthodes de la pensée historique.</w:t>
      </w:r>
    </w:p>
    <w:p>
      <w:r>
        <w:br w:type="page"/>
      </w:r>
    </w:p>
    <w:p>
      <w:bookmarkStart w:id="48" w:name="annexe1"/>
      <w:pPr>
        <w:jc w:val="center"/>
      </w:pPr>
      <w:r>
        <w:rPr>
          <w:rFonts w:ascii="Times New Roman" w:hAnsi="Times New Roman"/>
          <w:b/>
          <w:color w:val="C00000"/>
          <w:sz w:val="36"/>
        </w:rPr>
        <w:t>ANNEXE 1 — GLOSSAIRE</w:t>
      </w:r>
      <w:bookmarkEnd w:id="48"/>
    </w:p>
    <w:p>
      <w:r>
        <w:rPr>
          <w:rFonts w:ascii="Times New Roman" w:hAnsi="Times New Roman"/>
          <w:b/>
          <w:color w:val="1F4E79"/>
          <w:sz w:val="24"/>
        </w:rPr>
        <w:t xml:space="preserve">Histoire : </w:t>
      </w:r>
      <w:r>
        <w:rPr>
          <w:rFonts w:ascii="Times New Roman" w:hAnsi="Times New Roman"/>
          <w:b w:val="0"/>
          <w:sz w:val="24"/>
        </w:rPr>
        <w:t>discipline scientifique qui reconstitue et explique le passé de l’humanité et des sociétés humaines à partir de sources.</w:t>
      </w:r>
    </w:p>
    <w:p>
      <w:r>
        <w:rPr>
          <w:rFonts w:ascii="Times New Roman" w:hAnsi="Times New Roman"/>
          <w:b/>
          <w:color w:val="1F4E79"/>
          <w:sz w:val="24"/>
        </w:rPr>
        <w:t xml:space="preserve">Chronologie : </w:t>
      </w:r>
      <w:r>
        <w:rPr>
          <w:rFonts w:ascii="Times New Roman" w:hAnsi="Times New Roman"/>
          <w:b w:val="0"/>
          <w:sz w:val="24"/>
        </w:rPr>
        <w:t>science des temps ; liste d’événements classés suivant leur date, généralement du plus ancien au plus récent.</w:t>
      </w:r>
    </w:p>
    <w:p>
      <w:r>
        <w:rPr>
          <w:rFonts w:ascii="Times New Roman" w:hAnsi="Times New Roman"/>
          <w:b/>
          <w:color w:val="1F4E79"/>
          <w:sz w:val="24"/>
        </w:rPr>
        <w:t xml:space="preserve">Frise chronologique : </w:t>
      </w:r>
      <w:r>
        <w:rPr>
          <w:rFonts w:ascii="Times New Roman" w:hAnsi="Times New Roman"/>
          <w:b w:val="0"/>
          <w:sz w:val="24"/>
        </w:rPr>
        <w:t>ligne graduée sur laquelle on place les événements dans l’ordre du temps.</w:t>
      </w:r>
    </w:p>
    <w:p>
      <w:r>
        <w:rPr>
          <w:rFonts w:ascii="Times New Roman" w:hAnsi="Times New Roman"/>
          <w:b/>
          <w:color w:val="1F4E79"/>
          <w:sz w:val="24"/>
        </w:rPr>
        <w:t xml:space="preserve">Décennie : </w:t>
      </w:r>
      <w:r>
        <w:rPr>
          <w:rFonts w:ascii="Times New Roman" w:hAnsi="Times New Roman"/>
          <w:b w:val="0"/>
          <w:sz w:val="24"/>
        </w:rPr>
        <w:t>période de dix ans.</w:t>
      </w:r>
    </w:p>
    <w:p>
      <w:r>
        <w:rPr>
          <w:rFonts w:ascii="Times New Roman" w:hAnsi="Times New Roman"/>
          <w:b/>
          <w:color w:val="1F4E79"/>
          <w:sz w:val="24"/>
        </w:rPr>
        <w:t xml:space="preserve">Siècle : </w:t>
      </w:r>
      <w:r>
        <w:rPr>
          <w:rFonts w:ascii="Times New Roman" w:hAnsi="Times New Roman"/>
          <w:b w:val="0"/>
          <w:sz w:val="24"/>
        </w:rPr>
        <w:t>période de cent ans.</w:t>
      </w:r>
    </w:p>
    <w:p>
      <w:r>
        <w:rPr>
          <w:rFonts w:ascii="Times New Roman" w:hAnsi="Times New Roman"/>
          <w:b/>
          <w:color w:val="1F4E79"/>
          <w:sz w:val="24"/>
        </w:rPr>
        <w:t xml:space="preserve">Millénaire : </w:t>
      </w:r>
      <w:r>
        <w:rPr>
          <w:rFonts w:ascii="Times New Roman" w:hAnsi="Times New Roman"/>
          <w:b w:val="0"/>
          <w:sz w:val="24"/>
        </w:rPr>
        <w:t>période de mille ans.</w:t>
      </w:r>
    </w:p>
    <w:p>
      <w:r>
        <w:rPr>
          <w:rFonts w:ascii="Times New Roman" w:hAnsi="Times New Roman"/>
          <w:b/>
          <w:color w:val="1F4E79"/>
          <w:sz w:val="24"/>
        </w:rPr>
        <w:t xml:space="preserve">Calendrier grégorien : </w:t>
      </w:r>
      <w:r>
        <w:rPr>
          <w:rFonts w:ascii="Times New Roman" w:hAnsi="Times New Roman"/>
          <w:b w:val="0"/>
          <w:sz w:val="24"/>
        </w:rPr>
        <w:t>calendrier dont le point de départ est l’an 1, naissance de Jésus-Christ.</w:t>
      </w:r>
    </w:p>
    <w:p>
      <w:r>
        <w:rPr>
          <w:rFonts w:ascii="Times New Roman" w:hAnsi="Times New Roman"/>
          <w:b/>
          <w:color w:val="1F4E79"/>
          <w:sz w:val="24"/>
        </w:rPr>
        <w:t xml:space="preserve">Hégire : </w:t>
      </w:r>
      <w:r>
        <w:rPr>
          <w:rFonts w:ascii="Times New Roman" w:hAnsi="Times New Roman"/>
          <w:b w:val="0"/>
          <w:sz w:val="24"/>
        </w:rPr>
        <w:t>départ du prophète Mahomet vers Médine en 622, point de départ du calendrier musulman.</w:t>
      </w:r>
    </w:p>
    <w:p>
      <w:r>
        <w:rPr>
          <w:rFonts w:ascii="Times New Roman" w:hAnsi="Times New Roman"/>
          <w:b/>
          <w:color w:val="1F4E79"/>
          <w:sz w:val="24"/>
        </w:rPr>
        <w:t xml:space="preserve">Source historique : </w:t>
      </w:r>
      <w:r>
        <w:rPr>
          <w:rFonts w:ascii="Times New Roman" w:hAnsi="Times New Roman"/>
          <w:b w:val="0"/>
          <w:sz w:val="24"/>
        </w:rPr>
        <w:t>toute trace du passé qui permet de reconstituer l’Histoire : objet, écrit, image, témoignage….</w:t>
      </w:r>
    </w:p>
    <w:p>
      <w:r>
        <w:rPr>
          <w:rFonts w:ascii="Times New Roman" w:hAnsi="Times New Roman"/>
          <w:b/>
          <w:color w:val="1F4E79"/>
          <w:sz w:val="24"/>
        </w:rPr>
        <w:t xml:space="preserve">Source matérielle : </w:t>
      </w:r>
      <w:r>
        <w:rPr>
          <w:rFonts w:ascii="Times New Roman" w:hAnsi="Times New Roman"/>
          <w:b w:val="0"/>
          <w:sz w:val="24"/>
        </w:rPr>
        <w:t>source qui se présente sous forme d’objet : monnaie, vase, bateau, outil….</w:t>
      </w:r>
    </w:p>
    <w:p>
      <w:r>
        <w:rPr>
          <w:rFonts w:ascii="Times New Roman" w:hAnsi="Times New Roman"/>
          <w:b/>
          <w:color w:val="1F4E79"/>
          <w:sz w:val="24"/>
        </w:rPr>
        <w:t xml:space="preserve">Source figurative : </w:t>
      </w:r>
      <w:r>
        <w:rPr>
          <w:rFonts w:ascii="Times New Roman" w:hAnsi="Times New Roman"/>
          <w:b w:val="0"/>
          <w:sz w:val="24"/>
        </w:rPr>
        <w:t>source représentée par une gravure, une sculpture, un dessin ou une caricature.</w:t>
      </w:r>
    </w:p>
    <w:p>
      <w:r>
        <w:rPr>
          <w:rFonts w:ascii="Times New Roman" w:hAnsi="Times New Roman"/>
          <w:b/>
          <w:color w:val="1F4E79"/>
          <w:sz w:val="24"/>
        </w:rPr>
        <w:t xml:space="preserve">Vestige : </w:t>
      </w:r>
      <w:r>
        <w:rPr>
          <w:rFonts w:ascii="Times New Roman" w:hAnsi="Times New Roman"/>
          <w:b w:val="0"/>
          <w:sz w:val="24"/>
        </w:rPr>
        <w:t>reste d’une civilisation, d’un peuple ou d’une époque : fondations d’une ancienne cité, outils….</w:t>
      </w:r>
    </w:p>
    <w:p>
      <w:r>
        <w:rPr>
          <w:rFonts w:ascii="Times New Roman" w:hAnsi="Times New Roman"/>
          <w:b/>
          <w:color w:val="1F4E79"/>
          <w:sz w:val="24"/>
        </w:rPr>
        <w:t xml:space="preserve">Source écrite : </w:t>
      </w:r>
      <w:r>
        <w:rPr>
          <w:rFonts w:ascii="Times New Roman" w:hAnsi="Times New Roman"/>
          <w:b w:val="0"/>
          <w:sz w:val="24"/>
        </w:rPr>
        <w:t>document rédigé : manuscrit, archive, journal, lettre….</w:t>
      </w:r>
    </w:p>
    <w:p>
      <w:r>
        <w:rPr>
          <w:rFonts w:ascii="Times New Roman" w:hAnsi="Times New Roman"/>
          <w:b/>
          <w:color w:val="1F4E79"/>
          <w:sz w:val="24"/>
        </w:rPr>
        <w:t xml:space="preserve">Source orale : </w:t>
      </w:r>
      <w:r>
        <w:rPr>
          <w:rFonts w:ascii="Times New Roman" w:hAnsi="Times New Roman"/>
          <w:b w:val="0"/>
          <w:sz w:val="24"/>
        </w:rPr>
        <w:t>témoignage ou tradition transmis par la parole.</w:t>
      </w:r>
    </w:p>
    <w:p>
      <w:r>
        <w:rPr>
          <w:rFonts w:ascii="Times New Roman" w:hAnsi="Times New Roman"/>
          <w:b/>
          <w:color w:val="1F4E79"/>
          <w:sz w:val="24"/>
        </w:rPr>
        <w:t xml:space="preserve">Source audiovisuelle : </w:t>
      </w:r>
      <w:r>
        <w:rPr>
          <w:rFonts w:ascii="Times New Roman" w:hAnsi="Times New Roman"/>
          <w:b w:val="0"/>
          <w:sz w:val="24"/>
        </w:rPr>
        <w:t>source récente formée de sons et d’images : musique, bande sonore, film….</w:t>
      </w:r>
    </w:p>
    <w:p>
      <w:r>
        <w:rPr>
          <w:rFonts w:ascii="Times New Roman" w:hAnsi="Times New Roman"/>
          <w:b/>
          <w:color w:val="1F4E79"/>
          <w:sz w:val="24"/>
        </w:rPr>
        <w:t xml:space="preserve">Démarche historique : </w:t>
      </w:r>
      <w:r>
        <w:rPr>
          <w:rFonts w:ascii="Times New Roman" w:hAnsi="Times New Roman"/>
          <w:b w:val="0"/>
          <w:sz w:val="24"/>
        </w:rPr>
        <w:t>méthode du travail de l’historien : rechercher, classer, vérifier, comprendre puis interpréter les sources.</w:t>
      </w:r>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Personne ressource : </w:t>
      </w:r>
      <w:r>
        <w:rPr>
          <w:rFonts w:ascii="Times New Roman" w:hAnsi="Times New Roman"/>
          <w:b w:val="0"/>
          <w:sz w:val="24"/>
        </w:rPr>
        <w:t>personne qui a vécu les faits ou en garde la mémoire, interrogée lors d’une enquête orale.</w:t>
      </w:r>
    </w:p>
    <w:p>
      <w:r>
        <w:rPr>
          <w:rFonts w:ascii="Times New Roman" w:hAnsi="Times New Roman"/>
          <w:b/>
          <w:color w:val="1F4E79"/>
          <w:sz w:val="24"/>
        </w:rPr>
        <w:t xml:space="preserve">Préhistoire : </w:t>
      </w:r>
      <w:r>
        <w:rPr>
          <w:rFonts w:ascii="Times New Roman" w:hAnsi="Times New Roman"/>
          <w:b w:val="0"/>
          <w:sz w:val="24"/>
        </w:rPr>
        <w:t>période allant de l’apparition de l’Homme à la découverte de l’écriture, vers −3 000.</w:t>
      </w:r>
    </w:p>
    <w:p>
      <w:r>
        <w:rPr>
          <w:rFonts w:ascii="Times New Roman" w:hAnsi="Times New Roman"/>
          <w:b/>
          <w:color w:val="1F4E79"/>
          <w:sz w:val="24"/>
        </w:rPr>
        <w:t xml:space="preserve">Paléolithique : </w:t>
      </w:r>
      <w:r>
        <w:rPr>
          <w:rFonts w:ascii="Times New Roman" w:hAnsi="Times New Roman"/>
          <w:b w:val="0"/>
          <w:sz w:val="24"/>
        </w:rPr>
        <w:t>âge de la pierre taillée (palaios « ancien », lithos « pierre ») : chasse-cueillette, feu, nomadisme.</w:t>
      </w:r>
    </w:p>
    <w:p>
      <w:r>
        <w:rPr>
          <w:rFonts w:ascii="Times New Roman" w:hAnsi="Times New Roman"/>
          <w:b/>
          <w:color w:val="1F4E79"/>
          <w:sz w:val="24"/>
        </w:rPr>
        <w:t xml:space="preserve">Néolithique : </w:t>
      </w:r>
      <w:r>
        <w:rPr>
          <w:rFonts w:ascii="Times New Roman" w:hAnsi="Times New Roman"/>
          <w:b w:val="0"/>
          <w:sz w:val="24"/>
        </w:rPr>
        <w:t>âge de la pierre polie (neos « nouveau ») : agriculture, élevage, sédentarisation.</w:t>
      </w:r>
    </w:p>
    <w:p>
      <w:r>
        <w:rPr>
          <w:rFonts w:ascii="Times New Roman" w:hAnsi="Times New Roman"/>
          <w:b/>
          <w:color w:val="1F4E79"/>
          <w:sz w:val="24"/>
        </w:rPr>
        <w:t xml:space="preserve">Nomadisme : </w:t>
      </w:r>
      <w:r>
        <w:rPr>
          <w:rFonts w:ascii="Times New Roman" w:hAnsi="Times New Roman"/>
          <w:b w:val="0"/>
          <w:sz w:val="24"/>
        </w:rPr>
        <w:t>mode de vie fondé sur le déplacement permanent, sans habitat fixe.</w:t>
      </w:r>
    </w:p>
    <w:p>
      <w:r>
        <w:rPr>
          <w:rFonts w:ascii="Times New Roman" w:hAnsi="Times New Roman"/>
          <w:b/>
          <w:color w:val="1F4E79"/>
          <w:sz w:val="24"/>
        </w:rPr>
        <w:t xml:space="preserve">Sédentarisation : </w:t>
      </w:r>
      <w:r>
        <w:rPr>
          <w:rFonts w:ascii="Times New Roman" w:hAnsi="Times New Roman"/>
          <w:b w:val="0"/>
          <w:sz w:val="24"/>
        </w:rPr>
        <w:t>installation durable dans des villages, liée à l’agriculture.</w:t>
      </w:r>
    </w:p>
    <w:p>
      <w:r>
        <w:rPr>
          <w:rFonts w:ascii="Times New Roman" w:hAnsi="Times New Roman"/>
          <w:b/>
          <w:color w:val="1F4E79"/>
          <w:sz w:val="24"/>
        </w:rPr>
        <w:t xml:space="preserve">Bipédie : </w:t>
      </w:r>
      <w:r>
        <w:rPr>
          <w:rFonts w:ascii="Times New Roman" w:hAnsi="Times New Roman"/>
          <w:b w:val="0"/>
          <w:sz w:val="24"/>
        </w:rPr>
        <w:t>marche debout sur deux pieds, premier progrès de l’évolution humaine.</w:t>
      </w:r>
    </w:p>
    <w:p>
      <w:r>
        <w:rPr>
          <w:rFonts w:ascii="Times New Roman" w:hAnsi="Times New Roman"/>
          <w:b/>
          <w:color w:val="1F4E79"/>
          <w:sz w:val="24"/>
        </w:rPr>
        <w:t xml:space="preserve">Civilisation : </w:t>
      </w:r>
      <w:r>
        <w:rPr>
          <w:rFonts w:ascii="Times New Roman" w:hAnsi="Times New Roman"/>
          <w:b w:val="0"/>
          <w:sz w:val="24"/>
        </w:rPr>
        <w:t>ensemble des caractères communs d’une société : espace, organisation politique et sociale, valeurs, économie.</w:t>
      </w:r>
    </w:p>
    <w:p>
      <w:r>
        <w:rPr>
          <w:rFonts w:ascii="Times New Roman" w:hAnsi="Times New Roman"/>
          <w:b/>
          <w:color w:val="1F4E79"/>
          <w:sz w:val="24"/>
        </w:rPr>
        <w:t xml:space="preserve">Mésopotamie : </w:t>
      </w:r>
      <w:r>
        <w:rPr>
          <w:rFonts w:ascii="Times New Roman" w:hAnsi="Times New Roman"/>
          <w:b w:val="0"/>
          <w:sz w:val="24"/>
        </w:rPr>
        <w:t>« pays entre les fleuves » (Tigre et Euphrate), première civilisation, née vers −3 400.</w:t>
      </w:r>
    </w:p>
    <w:p>
      <w:r>
        <w:rPr>
          <w:rFonts w:ascii="Times New Roman" w:hAnsi="Times New Roman"/>
          <w:b/>
          <w:color w:val="1F4E79"/>
          <w:sz w:val="24"/>
        </w:rPr>
        <w:t xml:space="preserve">Pictogramme : </w:t>
      </w:r>
      <w:r>
        <w:rPr>
          <w:rFonts w:ascii="Times New Roman" w:hAnsi="Times New Roman"/>
          <w:b w:val="0"/>
          <w:sz w:val="24"/>
        </w:rPr>
        <w:t>premier signe d’écriture : un petit dessin représentant une chose.</w:t>
      </w:r>
    </w:p>
    <w:p>
      <w:r>
        <w:rPr>
          <w:rFonts w:ascii="Times New Roman" w:hAnsi="Times New Roman"/>
          <w:b/>
          <w:color w:val="1F4E79"/>
          <w:sz w:val="24"/>
        </w:rPr>
        <w:t xml:space="preserve">Cunéiforme : </w:t>
      </w:r>
      <w:r>
        <w:rPr>
          <w:rFonts w:ascii="Times New Roman" w:hAnsi="Times New Roman"/>
          <w:b w:val="0"/>
          <w:sz w:val="24"/>
        </w:rPr>
        <w:t>écriture mésopotamienne aux signes en forme de coins, gravés sur l’argile.</w:t>
      </w:r>
    </w:p>
    <w:p>
      <w:r>
        <w:rPr>
          <w:rFonts w:ascii="Times New Roman" w:hAnsi="Times New Roman"/>
          <w:b/>
          <w:color w:val="1F4E79"/>
          <w:sz w:val="24"/>
        </w:rPr>
        <w:t xml:space="preserve">Pharaon : </w:t>
      </w:r>
      <w:r>
        <w:rPr>
          <w:rFonts w:ascii="Times New Roman" w:hAnsi="Times New Roman"/>
          <w:b w:val="0"/>
          <w:sz w:val="24"/>
        </w:rPr>
        <w:t>roi de l’Égypte antique, à la fois chef politique, religieux et militaire.</w:t>
      </w:r>
    </w:p>
    <w:p>
      <w:r>
        <w:rPr>
          <w:rFonts w:ascii="Times New Roman" w:hAnsi="Times New Roman"/>
          <w:b/>
          <w:color w:val="1F4E79"/>
          <w:sz w:val="24"/>
        </w:rPr>
        <w:t xml:space="preserve">Polythéisme : </w:t>
      </w:r>
      <w:r>
        <w:rPr>
          <w:rFonts w:ascii="Times New Roman" w:hAnsi="Times New Roman"/>
          <w:b w:val="0"/>
          <w:sz w:val="24"/>
        </w:rPr>
        <w:t>religion à plusieurs dieux ; le monothéisme n’en reconnaît qu’un seul.</w:t>
      </w:r>
    </w:p>
    <w:p>
      <w:r>
        <w:rPr>
          <w:rFonts w:ascii="Times New Roman" w:hAnsi="Times New Roman"/>
          <w:b/>
          <w:color w:val="1F4E79"/>
          <w:sz w:val="24"/>
        </w:rPr>
        <w:t xml:space="preserve">Cité : </w:t>
      </w:r>
      <w:r>
        <w:rPr>
          <w:rFonts w:ascii="Times New Roman" w:hAnsi="Times New Roman"/>
          <w:b w:val="0"/>
          <w:sz w:val="24"/>
        </w:rPr>
        <w:t>petit État grec regroupant une ville et ses campagnes (polis).</w:t>
      </w:r>
    </w:p>
    <w:p>
      <w:r>
        <w:rPr>
          <w:rFonts w:ascii="Times New Roman" w:hAnsi="Times New Roman"/>
          <w:b/>
          <w:color w:val="1F4E79"/>
          <w:sz w:val="24"/>
        </w:rPr>
        <w:t xml:space="preserve">Démocratie : </w:t>
      </w:r>
      <w:r>
        <w:rPr>
          <w:rFonts w:ascii="Times New Roman" w:hAnsi="Times New Roman"/>
          <w:b w:val="0"/>
          <w:sz w:val="24"/>
        </w:rPr>
        <w:t>régime où le pouvoir appartient au peuple (dêmos « peuple », kratos « pouvoir »), né à Athènes.</w:t>
      </w:r>
    </w:p>
    <w:p>
      <w:r>
        <w:rPr>
          <w:rFonts w:ascii="Times New Roman" w:hAnsi="Times New Roman"/>
          <w:b/>
          <w:color w:val="1F4E79"/>
          <w:sz w:val="24"/>
        </w:rPr>
        <w:t xml:space="preserve">Citoyen : </w:t>
      </w:r>
      <w:r>
        <w:rPr>
          <w:rFonts w:ascii="Times New Roman" w:hAnsi="Times New Roman"/>
          <w:b w:val="0"/>
          <w:sz w:val="24"/>
        </w:rPr>
        <w:t>membre d’une cité ou d’un État, qui possède des droits et des devoirs.</w:t>
      </w:r>
    </w:p>
    <w:p>
      <w:r>
        <w:rPr>
          <w:rFonts w:ascii="Times New Roman" w:hAnsi="Times New Roman"/>
          <w:b/>
          <w:color w:val="1F4E79"/>
          <w:sz w:val="24"/>
        </w:rPr>
        <w:t xml:space="preserve">République : </w:t>
      </w:r>
      <w:r>
        <w:rPr>
          <w:rFonts w:ascii="Times New Roman" w:hAnsi="Times New Roman"/>
          <w:b w:val="0"/>
          <w:sz w:val="24"/>
        </w:rPr>
        <w:t>régime où l’État est « la chose publique » (res publica) : le pouvoir appartient aux citoyens, non à un seul homme.</w:t>
      </w:r>
    </w:p>
    <w:p>
      <w:r>
        <w:rPr>
          <w:rFonts w:ascii="Times New Roman" w:hAnsi="Times New Roman"/>
          <w:b/>
          <w:color w:val="1F4E79"/>
          <w:sz w:val="24"/>
        </w:rPr>
        <w:t xml:space="preserve">Empire : </w:t>
      </w:r>
      <w:r>
        <w:rPr>
          <w:rFonts w:ascii="Times New Roman" w:hAnsi="Times New Roman"/>
          <w:b w:val="0"/>
          <w:sz w:val="24"/>
        </w:rPr>
        <w:t>vaste État dirigé par un empereur qui concentre tous les pouvoirs.</w:t>
      </w:r>
    </w:p>
    <w:p>
      <w:r>
        <w:rPr>
          <w:rFonts w:ascii="Times New Roman" w:hAnsi="Times New Roman"/>
          <w:b/>
          <w:color w:val="1F4E79"/>
          <w:sz w:val="24"/>
        </w:rPr>
        <w:t xml:space="preserve">Féodalité : </w:t>
      </w:r>
      <w:r>
        <w:rPr>
          <w:rFonts w:ascii="Times New Roman" w:hAnsi="Times New Roman"/>
          <w:b w:val="0"/>
          <w:sz w:val="24"/>
        </w:rPr>
        <w:t>organisation du Moyen Âge fondée sur le fief : terre confiée contre fidélité et services.</w:t>
      </w:r>
    </w:p>
    <w:p>
      <w:r>
        <w:rPr>
          <w:rFonts w:ascii="Times New Roman" w:hAnsi="Times New Roman"/>
          <w:b/>
          <w:color w:val="1F4E79"/>
          <w:sz w:val="24"/>
        </w:rPr>
        <w:t xml:space="preserve">Fief : </w:t>
      </w:r>
      <w:r>
        <w:rPr>
          <w:rFonts w:ascii="Times New Roman" w:hAnsi="Times New Roman"/>
          <w:b w:val="0"/>
          <w:sz w:val="24"/>
        </w:rPr>
        <w:t>terre confiée par un suzerain à son vassal lors de l’hommage.</w:t>
      </w:r>
    </w:p>
    <w:p>
      <w:r>
        <w:rPr>
          <w:rFonts w:ascii="Times New Roman" w:hAnsi="Times New Roman"/>
          <w:b/>
          <w:color w:val="1F4E79"/>
          <w:sz w:val="24"/>
        </w:rPr>
        <w:t xml:space="preserve">Suzerain : </w:t>
      </w:r>
      <w:r>
        <w:rPr>
          <w:rFonts w:ascii="Times New Roman" w:hAnsi="Times New Roman"/>
          <w:b w:val="0"/>
          <w:sz w:val="24"/>
        </w:rPr>
        <w:t>seigneur qui confie un fief et doit protection à son vassal.</w:t>
      </w:r>
    </w:p>
    <w:p>
      <w:r>
        <w:rPr>
          <w:rFonts w:ascii="Times New Roman" w:hAnsi="Times New Roman"/>
          <w:b/>
          <w:color w:val="1F4E79"/>
          <w:sz w:val="24"/>
        </w:rPr>
        <w:t xml:space="preserve">Vassal : </w:t>
      </w:r>
      <w:r>
        <w:rPr>
          <w:rFonts w:ascii="Times New Roman" w:hAnsi="Times New Roman"/>
          <w:b w:val="0"/>
          <w:sz w:val="24"/>
        </w:rPr>
        <w:t>homme qui reçoit un fief et doit fidélité, aide militaire et conseil à son suzerain.</w:t>
      </w:r>
    </w:p>
    <w:p>
      <w:r>
        <w:rPr>
          <w:rFonts w:ascii="Times New Roman" w:hAnsi="Times New Roman"/>
          <w:b/>
          <w:color w:val="1F4E79"/>
          <w:sz w:val="24"/>
        </w:rPr>
        <w:t xml:space="preserve">Serf : </w:t>
      </w:r>
      <w:r>
        <w:rPr>
          <w:rFonts w:ascii="Times New Roman" w:hAnsi="Times New Roman"/>
          <w:b w:val="0"/>
          <w:sz w:val="24"/>
        </w:rPr>
        <w:t>paysan attaché à la terre qu’il cultive.</w:t>
      </w:r>
    </w:p>
    <w:p>
      <w:r>
        <w:rPr>
          <w:rFonts w:ascii="Times New Roman" w:hAnsi="Times New Roman"/>
          <w:b/>
          <w:color w:val="1F4E79"/>
          <w:sz w:val="24"/>
        </w:rPr>
        <w:t xml:space="preserve">Vilain : </w:t>
      </w:r>
      <w:r>
        <w:rPr>
          <w:rFonts w:ascii="Times New Roman" w:hAnsi="Times New Roman"/>
          <w:b w:val="0"/>
          <w:sz w:val="24"/>
        </w:rPr>
        <w:t>paysan libre, soumis aux redevances et aux corvées.</w:t>
      </w:r>
    </w:p>
    <w:p>
      <w:r>
        <w:rPr>
          <w:rFonts w:ascii="Times New Roman" w:hAnsi="Times New Roman"/>
          <w:b/>
          <w:color w:val="1F4E79"/>
          <w:sz w:val="24"/>
        </w:rPr>
        <w:t xml:space="preserve">Clergé séculier : </w:t>
      </w:r>
      <w:r>
        <w:rPr>
          <w:rFonts w:ascii="Times New Roman" w:hAnsi="Times New Roman"/>
          <w:b w:val="0"/>
          <w:sz w:val="24"/>
        </w:rPr>
        <w:t>clergé qui vit parmi les fidèles : évêques, curés.</w:t>
      </w:r>
    </w:p>
    <w:p>
      <w:r>
        <w:rPr>
          <w:rFonts w:ascii="Times New Roman" w:hAnsi="Times New Roman"/>
          <w:b/>
          <w:color w:val="1F4E79"/>
          <w:sz w:val="24"/>
        </w:rPr>
        <w:t xml:space="preserve">Clergé régulier : </w:t>
      </w:r>
      <w:r>
        <w:rPr>
          <w:rFonts w:ascii="Times New Roman" w:hAnsi="Times New Roman"/>
          <w:b w:val="0"/>
          <w:sz w:val="24"/>
        </w:rPr>
        <w:t>clergé qui vit selon une règle dans les monastères : abbés, moines.</w:t>
      </w:r>
    </w:p>
    <w:p>
      <w:r>
        <w:rPr>
          <w:rFonts w:ascii="Times New Roman" w:hAnsi="Times New Roman"/>
          <w:b/>
          <w:color w:val="1F4E79"/>
          <w:sz w:val="24"/>
        </w:rPr>
        <w:t xml:space="preserve">Dîme : </w:t>
      </w:r>
      <w:r>
        <w:rPr>
          <w:rFonts w:ascii="Times New Roman" w:hAnsi="Times New Roman"/>
          <w:b w:val="0"/>
          <w:sz w:val="24"/>
        </w:rPr>
        <w:t>impôt d’environ un dixième des récoltes versé à l’Église au Moyen Âge.</w:t>
      </w:r>
    </w:p>
    <w:p>
      <w:r>
        <w:rPr>
          <w:rFonts w:ascii="Times New Roman" w:hAnsi="Times New Roman"/>
          <w:b/>
          <w:color w:val="1F4E79"/>
          <w:sz w:val="24"/>
        </w:rPr>
        <w:t xml:space="preserve">Croisades : </w:t>
      </w:r>
      <w:r>
        <w:rPr>
          <w:rFonts w:ascii="Times New Roman" w:hAnsi="Times New Roman"/>
          <w:b w:val="0"/>
          <w:sz w:val="24"/>
        </w:rPr>
        <w:t>expéditions militaires et religieuses de l’Occident chrétien vers Jérusalem (1096-1270).</w:t>
      </w:r>
    </w:p>
    <w:p>
      <w:r>
        <w:rPr>
          <w:rFonts w:ascii="Times New Roman" w:hAnsi="Times New Roman"/>
          <w:b/>
          <w:color w:val="1F4E79"/>
          <w:sz w:val="24"/>
        </w:rPr>
        <w:t xml:space="preserve">Islam : </w:t>
      </w:r>
      <w:r>
        <w:rPr>
          <w:rFonts w:ascii="Times New Roman" w:hAnsi="Times New Roman"/>
          <w:b w:val="0"/>
          <w:sz w:val="24"/>
        </w:rPr>
        <w:t>religion monothéiste fondée au VIIᵉ siècle en Arabie par Mahomet ; livre sacré : le Coran.</w:t>
      </w:r>
    </w:p>
    <w:p>
      <w:r>
        <w:rPr>
          <w:rFonts w:ascii="Times New Roman" w:hAnsi="Times New Roman"/>
          <w:b/>
          <w:color w:val="1F4E79"/>
          <w:sz w:val="24"/>
        </w:rPr>
        <w:t xml:space="preserve">Calife : </w:t>
      </w:r>
      <w:r>
        <w:rPr>
          <w:rFonts w:ascii="Times New Roman" w:hAnsi="Times New Roman"/>
          <w:b w:val="0"/>
          <w:sz w:val="24"/>
        </w:rPr>
        <w:t>successeur de Mahomet, chef religieux et politique du monde musulman.</w:t>
      </w:r>
    </w:p>
    <w:p>
      <w:r>
        <w:rPr>
          <w:rFonts w:ascii="Times New Roman" w:hAnsi="Times New Roman"/>
          <w:b/>
          <w:color w:val="1F4E79"/>
          <w:sz w:val="24"/>
        </w:rPr>
        <w:t xml:space="preserve">Sunnites et chiites : </w:t>
      </w:r>
      <w:r>
        <w:rPr>
          <w:rFonts w:ascii="Times New Roman" w:hAnsi="Times New Roman"/>
          <w:b w:val="0"/>
          <w:sz w:val="24"/>
        </w:rPr>
        <w:t>deux branches de l’Islam nées de la querelle de succession de Mahomet au VIIᵉ siècle.</w:t>
      </w:r>
    </w:p>
    <w:p>
      <w:r>
        <w:rPr>
          <w:rFonts w:ascii="Times New Roman" w:hAnsi="Times New Roman"/>
          <w:b/>
          <w:color w:val="1F4E79"/>
          <w:sz w:val="24"/>
        </w:rPr>
        <w:t xml:space="preserve">Austronésiens : </w:t>
      </w:r>
      <w:r>
        <w:rPr>
          <w:rFonts w:ascii="Times New Roman" w:hAnsi="Times New Roman"/>
          <w:b w:val="0"/>
          <w:sz w:val="24"/>
        </w:rPr>
        <w:t>navigateurs venus des îles d’Asie du Sud-Est, premiers habitants de Madagascar (IIIᵉ-IVᵉ siècle).</w:t>
      </w:r>
    </w:p>
    <w:p>
      <w:r>
        <w:rPr>
          <w:rFonts w:ascii="Times New Roman" w:hAnsi="Times New Roman"/>
          <w:b/>
          <w:color w:val="1F4E79"/>
          <w:sz w:val="24"/>
        </w:rPr>
        <w:t xml:space="preserve">Vazimba : </w:t>
      </w:r>
      <w:r>
        <w:rPr>
          <w:rFonts w:ascii="Times New Roman" w:hAnsi="Times New Roman"/>
          <w:b w:val="0"/>
          <w:sz w:val="24"/>
        </w:rPr>
        <w:t>descendants anciens des premiers migrants austronésiens, dans les traditions malgaches.</w:t>
      </w:r>
    </w:p>
    <w:p>
      <w:r>
        <w:rPr>
          <w:rFonts w:ascii="Times New Roman" w:hAnsi="Times New Roman"/>
          <w:b/>
          <w:color w:val="1F4E79"/>
          <w:sz w:val="24"/>
        </w:rPr>
        <w:t xml:space="preserve">Antalaotra : </w:t>
      </w:r>
      <w:r>
        <w:rPr>
          <w:rFonts w:ascii="Times New Roman" w:hAnsi="Times New Roman"/>
          <w:b w:val="0"/>
          <w:sz w:val="24"/>
        </w:rPr>
        <w:t>commerçants islamisés installés en comptoirs au Nord-Ouest de Madagascar.</w:t>
      </w:r>
    </w:p>
    <w:p>
      <w:r>
        <w:rPr>
          <w:rFonts w:ascii="Times New Roman" w:hAnsi="Times New Roman"/>
          <w:b/>
          <w:color w:val="1F4E79"/>
          <w:sz w:val="24"/>
        </w:rPr>
        <w:t xml:space="preserve">Antemoro : </w:t>
      </w:r>
      <w:r>
        <w:rPr>
          <w:rFonts w:ascii="Times New Roman" w:hAnsi="Times New Roman"/>
          <w:b w:val="0"/>
          <w:sz w:val="24"/>
        </w:rPr>
        <w:t>groupe du Sud-Est, gardien des manuscrits sorabe.</w:t>
      </w:r>
    </w:p>
    <w:p>
      <w:r>
        <w:rPr>
          <w:rFonts w:ascii="Times New Roman" w:hAnsi="Times New Roman"/>
          <w:b/>
          <w:color w:val="1F4E79"/>
          <w:sz w:val="24"/>
        </w:rPr>
        <w:t xml:space="preserve">Zanamalata : </w:t>
      </w:r>
      <w:r>
        <w:rPr>
          <w:rFonts w:ascii="Times New Roman" w:hAnsi="Times New Roman"/>
          <w:b w:val="0"/>
          <w:sz w:val="24"/>
        </w:rPr>
        <w:t>enfants des pirates européens et de mères malgaches, influents sur la côte Est.</w:t>
      </w:r>
    </w:p>
    <w:p>
      <w:r>
        <w:rPr>
          <w:rFonts w:ascii="Times New Roman" w:hAnsi="Times New Roman"/>
          <w:b/>
          <w:color w:val="1F4E79"/>
          <w:sz w:val="24"/>
        </w:rPr>
        <w:t xml:space="preserve">Archéologie : </w:t>
      </w:r>
      <w:r>
        <w:rPr>
          <w:rFonts w:ascii="Times New Roman" w:hAnsi="Times New Roman"/>
          <w:b w:val="0"/>
          <w:sz w:val="24"/>
        </w:rPr>
        <w:t>étude des traces matérielles laissées par les hommes du passé.</w:t>
      </w:r>
    </w:p>
    <w:p>
      <w:r>
        <w:rPr>
          <w:rFonts w:ascii="Times New Roman" w:hAnsi="Times New Roman"/>
          <w:b/>
          <w:color w:val="1F4E79"/>
          <w:sz w:val="24"/>
        </w:rPr>
        <w:t xml:space="preserve">Sorabe : </w:t>
      </w:r>
      <w:r>
        <w:rPr>
          <w:rFonts w:ascii="Times New Roman" w:hAnsi="Times New Roman"/>
          <w:b w:val="0"/>
          <w:sz w:val="24"/>
        </w:rPr>
        <w:t>la langue malgache écrite en caractères arabes.</w:t>
      </w:r>
    </w:p>
    <w:p>
      <w:r>
        <w:rPr>
          <w:rFonts w:ascii="Times New Roman" w:hAnsi="Times New Roman"/>
          <w:b/>
          <w:color w:val="1F4E79"/>
          <w:sz w:val="24"/>
        </w:rPr>
        <w:t xml:space="preserve">Sikidy : </w:t>
      </w:r>
      <w:r>
        <w:rPr>
          <w:rFonts w:ascii="Times New Roman" w:hAnsi="Times New Roman"/>
          <w:b w:val="0"/>
          <w:sz w:val="24"/>
        </w:rPr>
        <w:t>géomancie malgache, divination par les graines, héritée du monde arabe.</w:t>
      </w:r>
    </w:p>
    <w:p>
      <w:r>
        <w:rPr>
          <w:rFonts w:ascii="Times New Roman" w:hAnsi="Times New Roman"/>
          <w:b/>
          <w:color w:val="1F4E79"/>
          <w:sz w:val="24"/>
        </w:rPr>
        <w:t xml:space="preserve">Valitanana : </w:t>
      </w:r>
      <w:r>
        <w:rPr>
          <w:rFonts w:ascii="Times New Roman" w:hAnsi="Times New Roman"/>
          <w:b w:val="0"/>
          <w:sz w:val="24"/>
        </w:rPr>
        <w:t>entraide et solidarité, l’aide rendue « main pour main ».</w:t>
      </w:r>
    </w:p>
    <w:p>
      <w:r>
        <w:rPr>
          <w:rFonts w:ascii="Times New Roman" w:hAnsi="Times New Roman"/>
          <w:b/>
          <w:color w:val="1F4E79"/>
          <w:sz w:val="24"/>
        </w:rPr>
        <w:t xml:space="preserve">Fihavanana : </w:t>
      </w:r>
      <w:r>
        <w:rPr>
          <w:rFonts w:ascii="Times New Roman" w:hAnsi="Times New Roman"/>
          <w:b w:val="0"/>
          <w:sz w:val="24"/>
        </w:rPr>
        <w:t>lien de parenté, d’amitié et de solidarité qui fonde la paix sociale malgache.</w:t>
      </w:r>
    </w:p>
    <w:p>
      <w:r>
        <w:rPr>
          <w:rFonts w:ascii="Times New Roman" w:hAnsi="Times New Roman"/>
          <w:b/>
          <w:color w:val="1F4E79"/>
          <w:sz w:val="24"/>
        </w:rPr>
        <w:t xml:space="preserve">Clan : </w:t>
      </w:r>
      <w:r>
        <w:rPr>
          <w:rFonts w:ascii="Times New Roman" w:hAnsi="Times New Roman"/>
          <w:b w:val="0"/>
          <w:sz w:val="24"/>
        </w:rPr>
        <w:t>groupe de familles descendant d’un ancêtre commun, dirigé par un chef de clan.</w:t>
      </w:r>
    </w:p>
    <w:p>
      <w:r>
        <w:rPr>
          <w:rFonts w:ascii="Times New Roman" w:hAnsi="Times New Roman"/>
          <w:b/>
          <w:color w:val="1F4E79"/>
          <w:sz w:val="24"/>
        </w:rPr>
        <w:t xml:space="preserve">Confédération clanique : </w:t>
      </w:r>
      <w:r>
        <w:rPr>
          <w:rFonts w:ascii="Times New Roman" w:hAnsi="Times New Roman"/>
          <w:b w:val="0"/>
          <w:sz w:val="24"/>
        </w:rPr>
        <w:t>union de plusieurs clans sous l’autorité d’un roitelet.</w:t>
      </w:r>
    </w:p>
    <w:p>
      <w:r>
        <w:rPr>
          <w:rFonts w:ascii="Times New Roman" w:hAnsi="Times New Roman"/>
          <w:b/>
          <w:color w:val="1F4E79"/>
          <w:sz w:val="24"/>
        </w:rPr>
        <w:t xml:space="preserve">Royaume de Madagascar : </w:t>
      </w:r>
      <w:r>
        <w:rPr>
          <w:rFonts w:ascii="Times New Roman" w:hAnsi="Times New Roman"/>
          <w:b w:val="0"/>
          <w:sz w:val="24"/>
        </w:rPr>
        <w:t>État unifié de la majeure partie de l’île, de Radama Iᵉʳ (1810) à 1896.</w:t>
      </w:r>
    </w:p>
    <w:p>
      <w:r>
        <w:rPr>
          <w:rFonts w:ascii="Times New Roman" w:hAnsi="Times New Roman"/>
          <w:b/>
          <w:color w:val="1F4E79"/>
          <w:sz w:val="24"/>
        </w:rPr>
        <w:t xml:space="preserve">Ethnie : </w:t>
      </w:r>
      <w:r>
        <w:rPr>
          <w:rFonts w:ascii="Times New Roman" w:hAnsi="Times New Roman"/>
          <w:b w:val="0"/>
          <w:sz w:val="24"/>
        </w:rPr>
        <w:t>peuple possédant sa propre langue et sa propre culture — concept non applicable à Madagascar.</w:t>
      </w:r>
    </w:p>
    <w:p>
      <w:r>
        <w:rPr>
          <w:rFonts w:ascii="Times New Roman" w:hAnsi="Times New Roman"/>
          <w:b/>
          <w:color w:val="1F4E79"/>
          <w:sz w:val="24"/>
        </w:rPr>
        <w:t xml:space="preserve">Tribu : </w:t>
      </w:r>
      <w:r>
        <w:rPr>
          <w:rFonts w:ascii="Times New Roman" w:hAnsi="Times New Roman"/>
          <w:b w:val="0"/>
          <w:sz w:val="24"/>
        </w:rPr>
        <w:t>groupe uni par un ancêtre commun — concept non applicable à Madagascar.</w:t>
      </w:r>
    </w:p>
    <w:p>
      <w:r>
        <w:rPr>
          <w:rFonts w:ascii="Times New Roman" w:hAnsi="Times New Roman"/>
          <w:b/>
          <w:color w:val="1F4E79"/>
          <w:sz w:val="24"/>
        </w:rPr>
        <w:t xml:space="preserve">Groupe de population : </w:t>
      </w:r>
      <w:r>
        <w:rPr>
          <w:rFonts w:ascii="Times New Roman" w:hAnsi="Times New Roman"/>
          <w:b w:val="0"/>
          <w:sz w:val="24"/>
        </w:rPr>
        <w:t>ensemble des habitants d’une même région aux coutumes locales : le concept juste pour Madagascar.</w:t>
      </w:r>
    </w:p>
    <w:p>
      <w:r>
        <w:br w:type="page"/>
      </w:r>
    </w:p>
    <w:p>
      <w:bookmarkStart w:id="49" w:name="annexe2"/>
      <w:pPr>
        <w:jc w:val="center"/>
      </w:pPr>
      <w:r>
        <w:rPr>
          <w:rFonts w:ascii="Times New Roman" w:hAnsi="Times New Roman"/>
          <w:b/>
          <w:color w:val="C00000"/>
          <w:sz w:val="36"/>
        </w:rPr>
        <w:t>ANNEXE 2 — REPÈRES CHRONOLOGIQUES</w:t>
      </w:r>
      <w:bookmarkEnd w:id="49"/>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−12 000</w:t>
            </w:r>
          </w:p>
        </w:tc>
        <w:tc>
          <w:tcPr>
            <w:tcW w:type="dxa" w:w="4320"/>
          </w:tcPr>
          <w:p>
            <w:r>
              <w:rPr>
                <w:rFonts w:ascii="Times New Roman" w:hAnsi="Times New Roman"/>
                <w:b w:val="0"/>
                <w:sz w:val="22"/>
              </w:rPr>
              <w:t>Fin du Paléolithique, début du Néolithique</w:t>
            </w:r>
          </w:p>
        </w:tc>
      </w:tr>
      <w:tr>
        <w:tc>
          <w:tcPr>
            <w:tcW w:type="dxa" w:w="4320"/>
          </w:tcPr>
          <w:p>
            <w:r>
              <w:rPr>
                <w:rFonts w:ascii="Times New Roman" w:hAnsi="Times New Roman"/>
                <w:b w:val="0"/>
                <w:sz w:val="22"/>
              </w:rPr>
              <w:t>Vers −3 500 / −3 000</w:t>
            </w:r>
          </w:p>
        </w:tc>
        <w:tc>
          <w:tcPr>
            <w:tcW w:type="dxa" w:w="4320"/>
          </w:tcPr>
          <w:p>
            <w:r>
              <w:rPr>
                <w:rFonts w:ascii="Times New Roman" w:hAnsi="Times New Roman"/>
                <w:b w:val="0"/>
                <w:sz w:val="22"/>
              </w:rPr>
              <w:t>Invention de l’écriture en Mésopotamie : début de l’Histoire et de l’Antiquité</w:t>
            </w:r>
          </w:p>
        </w:tc>
      </w:tr>
      <w:tr>
        <w:tc>
          <w:tcPr>
            <w:tcW w:type="dxa" w:w="4320"/>
          </w:tcPr>
          <w:p>
            <w:r>
              <w:rPr>
                <w:rFonts w:ascii="Times New Roman" w:hAnsi="Times New Roman"/>
                <w:b w:val="0"/>
                <w:sz w:val="22"/>
              </w:rPr>
              <w:t>−3 400 à −2 900</w:t>
            </w:r>
          </w:p>
        </w:tc>
        <w:tc>
          <w:tcPr>
            <w:tcW w:type="dxa" w:w="4320"/>
          </w:tcPr>
          <w:p>
            <w:r>
              <w:rPr>
                <w:rFonts w:ascii="Times New Roman" w:hAnsi="Times New Roman"/>
                <w:b w:val="0"/>
                <w:sz w:val="22"/>
              </w:rPr>
              <w:t>Civilisation mésopotamienne (période d’Uruk)</w:t>
            </w:r>
          </w:p>
        </w:tc>
      </w:tr>
      <w:tr>
        <w:tc>
          <w:tcPr>
            <w:tcW w:type="dxa" w:w="4320"/>
          </w:tcPr>
          <w:p>
            <w:r>
              <w:rPr>
                <w:rFonts w:ascii="Times New Roman" w:hAnsi="Times New Roman"/>
                <w:b w:val="0"/>
                <w:sz w:val="22"/>
              </w:rPr>
              <w:t>−2 700 à −1 100</w:t>
            </w:r>
          </w:p>
        </w:tc>
        <w:tc>
          <w:tcPr>
            <w:tcW w:type="dxa" w:w="4320"/>
          </w:tcPr>
          <w:p>
            <w:r>
              <w:rPr>
                <w:rFonts w:ascii="Times New Roman" w:hAnsi="Times New Roman"/>
                <w:b w:val="0"/>
                <w:sz w:val="22"/>
              </w:rPr>
              <w:t>Civilisation égyptienne : Ancien, Moyen et Nouvel Empire</w:t>
            </w:r>
          </w:p>
        </w:tc>
      </w:tr>
      <w:tr>
        <w:tc>
          <w:tcPr>
            <w:tcW w:type="dxa" w:w="4320"/>
          </w:tcPr>
          <w:p>
            <w:r>
              <w:rPr>
                <w:rFonts w:ascii="Times New Roman" w:hAnsi="Times New Roman"/>
                <w:b w:val="0"/>
                <w:sz w:val="22"/>
              </w:rPr>
              <w:t>−776</w:t>
            </w:r>
          </w:p>
        </w:tc>
        <w:tc>
          <w:tcPr>
            <w:tcW w:type="dxa" w:w="4320"/>
          </w:tcPr>
          <w:p>
            <w:r>
              <w:rPr>
                <w:rFonts w:ascii="Times New Roman" w:hAnsi="Times New Roman"/>
                <w:b w:val="0"/>
                <w:sz w:val="22"/>
              </w:rPr>
              <w:t>Premiers Jeux olympiques en Grèce</w:t>
            </w:r>
          </w:p>
        </w:tc>
      </w:tr>
      <w:tr>
        <w:tc>
          <w:tcPr>
            <w:tcW w:type="dxa" w:w="4320"/>
          </w:tcPr>
          <w:p>
            <w:r>
              <w:rPr>
                <w:rFonts w:ascii="Times New Roman" w:hAnsi="Times New Roman"/>
                <w:b w:val="0"/>
                <w:sz w:val="22"/>
              </w:rPr>
              <w:t>−753</w:t>
            </w:r>
          </w:p>
        </w:tc>
        <w:tc>
          <w:tcPr>
            <w:tcW w:type="dxa" w:w="4320"/>
          </w:tcPr>
          <w:p>
            <w:r>
              <w:rPr>
                <w:rFonts w:ascii="Times New Roman" w:hAnsi="Times New Roman"/>
                <w:b w:val="0"/>
                <w:sz w:val="22"/>
              </w:rPr>
              <w:t>Fondation légendaire de Rome par Romulus</w:t>
            </w:r>
          </w:p>
        </w:tc>
      </w:tr>
      <w:tr>
        <w:tc>
          <w:tcPr>
            <w:tcW w:type="dxa" w:w="4320"/>
          </w:tcPr>
          <w:p>
            <w:r>
              <w:rPr>
                <w:rFonts w:ascii="Times New Roman" w:hAnsi="Times New Roman"/>
                <w:b w:val="0"/>
                <w:sz w:val="22"/>
              </w:rPr>
              <w:t>Vers −500</w:t>
            </w:r>
          </w:p>
        </w:tc>
        <w:tc>
          <w:tcPr>
            <w:tcW w:type="dxa" w:w="4320"/>
          </w:tcPr>
          <w:p>
            <w:r>
              <w:rPr>
                <w:rFonts w:ascii="Times New Roman" w:hAnsi="Times New Roman"/>
                <w:b w:val="0"/>
                <w:sz w:val="22"/>
              </w:rPr>
              <w:t>Naissance de la démocratie à Athènes</w:t>
            </w:r>
          </w:p>
        </w:tc>
      </w:tr>
      <w:tr>
        <w:tc>
          <w:tcPr>
            <w:tcW w:type="dxa" w:w="4320"/>
          </w:tcPr>
          <w:p>
            <w:r>
              <w:rPr>
                <w:rFonts w:ascii="Times New Roman" w:hAnsi="Times New Roman"/>
                <w:b w:val="0"/>
                <w:sz w:val="22"/>
              </w:rPr>
              <w:t>−509 à −27</w:t>
            </w:r>
          </w:p>
        </w:tc>
        <w:tc>
          <w:tcPr>
            <w:tcW w:type="dxa" w:w="4320"/>
          </w:tcPr>
          <w:p>
            <w:r>
              <w:rPr>
                <w:rFonts w:ascii="Times New Roman" w:hAnsi="Times New Roman"/>
                <w:b w:val="0"/>
                <w:sz w:val="22"/>
              </w:rPr>
              <w:t>République romaine</w:t>
            </w:r>
          </w:p>
        </w:tc>
      </w:tr>
      <w:tr>
        <w:tc>
          <w:tcPr>
            <w:tcW w:type="dxa" w:w="4320"/>
          </w:tcPr>
          <w:p>
            <w:r>
              <w:rPr>
                <w:rFonts w:ascii="Times New Roman" w:hAnsi="Times New Roman"/>
                <w:b w:val="0"/>
                <w:sz w:val="22"/>
              </w:rPr>
              <w:t>27 à 476</w:t>
            </w:r>
          </w:p>
        </w:tc>
        <w:tc>
          <w:tcPr>
            <w:tcW w:type="dxa" w:w="4320"/>
          </w:tcPr>
          <w:p>
            <w:r>
              <w:rPr>
                <w:rFonts w:ascii="Times New Roman" w:hAnsi="Times New Roman"/>
                <w:b w:val="0"/>
                <w:sz w:val="22"/>
              </w:rPr>
              <w:t>Empire romain</w:t>
            </w:r>
          </w:p>
        </w:tc>
      </w:tr>
      <w:tr>
        <w:tc>
          <w:tcPr>
            <w:tcW w:type="dxa" w:w="4320"/>
          </w:tcPr>
          <w:p>
            <w:r>
              <w:rPr>
                <w:rFonts w:ascii="Times New Roman" w:hAnsi="Times New Roman"/>
                <w:b w:val="0"/>
                <w:sz w:val="22"/>
              </w:rPr>
              <w:t>476</w:t>
            </w:r>
          </w:p>
        </w:tc>
        <w:tc>
          <w:tcPr>
            <w:tcW w:type="dxa" w:w="4320"/>
          </w:tcPr>
          <w:p>
            <w:r>
              <w:rPr>
                <w:rFonts w:ascii="Times New Roman" w:hAnsi="Times New Roman"/>
                <w:b w:val="0"/>
                <w:sz w:val="22"/>
              </w:rPr>
              <w:t>Chute de l’Empire romain d’Occident : fin de l’Antiquité, début du Moyen-Âge</w:t>
            </w:r>
          </w:p>
        </w:tc>
      </w:tr>
      <w:tr>
        <w:tc>
          <w:tcPr>
            <w:tcW w:type="dxa" w:w="4320"/>
          </w:tcPr>
          <w:p>
            <w:r>
              <w:rPr>
                <w:rFonts w:ascii="Times New Roman" w:hAnsi="Times New Roman"/>
                <w:b w:val="0"/>
                <w:sz w:val="22"/>
              </w:rPr>
              <w:t>IIIᵉ-IVᵉ siècle</w:t>
            </w:r>
          </w:p>
        </w:tc>
        <w:tc>
          <w:tcPr>
            <w:tcW w:type="dxa" w:w="4320"/>
          </w:tcPr>
          <w:p>
            <w:r>
              <w:rPr>
                <w:rFonts w:ascii="Times New Roman" w:hAnsi="Times New Roman"/>
                <w:b w:val="0"/>
                <w:sz w:val="22"/>
              </w:rPr>
              <w:t>Arrivée des Austronésiens à Madagascar, ancêtres des Vazimba</w:t>
            </w:r>
          </w:p>
        </w:tc>
      </w:tr>
      <w:tr>
        <w:tc>
          <w:tcPr>
            <w:tcW w:type="dxa" w:w="4320"/>
          </w:tcPr>
          <w:p>
            <w:r>
              <w:rPr>
                <w:rFonts w:ascii="Times New Roman" w:hAnsi="Times New Roman"/>
                <w:b w:val="0"/>
                <w:sz w:val="22"/>
              </w:rPr>
              <w:t>622</w:t>
            </w:r>
          </w:p>
        </w:tc>
        <w:tc>
          <w:tcPr>
            <w:tcW w:type="dxa" w:w="4320"/>
          </w:tcPr>
          <w:p>
            <w:r>
              <w:rPr>
                <w:rFonts w:ascii="Times New Roman" w:hAnsi="Times New Roman"/>
                <w:b w:val="0"/>
                <w:sz w:val="22"/>
              </w:rPr>
              <w:t>Hégire : point de départ du calendrier musulman</w:t>
            </w:r>
          </w:p>
        </w:tc>
      </w:tr>
      <w:tr>
        <w:tc>
          <w:tcPr>
            <w:tcW w:type="dxa" w:w="4320"/>
          </w:tcPr>
          <w:p>
            <w:r>
              <w:rPr>
                <w:rFonts w:ascii="Times New Roman" w:hAnsi="Times New Roman"/>
                <w:b w:val="0"/>
                <w:sz w:val="22"/>
              </w:rPr>
              <w:t>632</w:t>
            </w:r>
          </w:p>
        </w:tc>
        <w:tc>
          <w:tcPr>
            <w:tcW w:type="dxa" w:w="4320"/>
          </w:tcPr>
          <w:p>
            <w:r>
              <w:rPr>
                <w:rFonts w:ascii="Times New Roman" w:hAnsi="Times New Roman"/>
                <w:b w:val="0"/>
                <w:sz w:val="22"/>
              </w:rPr>
              <w:t>Mort de Mahomet ; début des conquêtes des quatre premiers califes</w:t>
            </w:r>
          </w:p>
        </w:tc>
      </w:tr>
      <w:tr>
        <w:tc>
          <w:tcPr>
            <w:tcW w:type="dxa" w:w="4320"/>
          </w:tcPr>
          <w:p>
            <w:r>
              <w:rPr>
                <w:rFonts w:ascii="Times New Roman" w:hAnsi="Times New Roman"/>
                <w:b w:val="0"/>
                <w:sz w:val="22"/>
              </w:rPr>
              <w:t>661-750</w:t>
            </w:r>
          </w:p>
        </w:tc>
        <w:tc>
          <w:tcPr>
            <w:tcW w:type="dxa" w:w="4320"/>
          </w:tcPr>
          <w:p>
            <w:r>
              <w:rPr>
                <w:rFonts w:ascii="Times New Roman" w:hAnsi="Times New Roman"/>
                <w:b w:val="0"/>
                <w:sz w:val="22"/>
              </w:rPr>
              <w:t>Califes omeyyades : l’empire musulman de l’Espagne à l’Indus</w:t>
            </w:r>
          </w:p>
        </w:tc>
      </w:tr>
      <w:tr>
        <w:tc>
          <w:tcPr>
            <w:tcW w:type="dxa" w:w="4320"/>
          </w:tcPr>
          <w:p>
            <w:r>
              <w:rPr>
                <w:rFonts w:ascii="Times New Roman" w:hAnsi="Times New Roman"/>
                <w:b w:val="0"/>
                <w:sz w:val="22"/>
              </w:rPr>
              <w:t>VIIᵉ-VIIIᵉ siècle</w:t>
            </w:r>
          </w:p>
        </w:tc>
        <w:tc>
          <w:tcPr>
            <w:tcW w:type="dxa" w:w="4320"/>
          </w:tcPr>
          <w:p>
            <w:r>
              <w:rPr>
                <w:rFonts w:ascii="Times New Roman" w:hAnsi="Times New Roman"/>
                <w:b w:val="0"/>
                <w:sz w:val="22"/>
              </w:rPr>
              <w:t>Vagues africaines, indonésiennes et malaisiennes vers Madagascar</w:t>
            </w:r>
          </w:p>
        </w:tc>
      </w:tr>
      <w:tr>
        <w:tc>
          <w:tcPr>
            <w:tcW w:type="dxa" w:w="4320"/>
          </w:tcPr>
          <w:p>
            <w:r>
              <w:rPr>
                <w:rFonts w:ascii="Times New Roman" w:hAnsi="Times New Roman"/>
                <w:b w:val="0"/>
                <w:sz w:val="22"/>
              </w:rPr>
              <w:t>IXᵉ siècle</w:t>
            </w:r>
          </w:p>
        </w:tc>
        <w:tc>
          <w:tcPr>
            <w:tcW w:type="dxa" w:w="4320"/>
          </w:tcPr>
          <w:p>
            <w:r>
              <w:rPr>
                <w:rFonts w:ascii="Times New Roman" w:hAnsi="Times New Roman"/>
                <w:b w:val="0"/>
                <w:sz w:val="22"/>
              </w:rPr>
              <w:t>Arrivée des islamisés : Antalaotra, Iharana, Zafiraminia, Antemoro</w:t>
            </w:r>
          </w:p>
        </w:tc>
      </w:tr>
      <w:tr>
        <w:tc>
          <w:tcPr>
            <w:tcW w:type="dxa" w:w="4320"/>
          </w:tcPr>
          <w:p>
            <w:r>
              <w:rPr>
                <w:rFonts w:ascii="Times New Roman" w:hAnsi="Times New Roman"/>
                <w:b w:val="0"/>
                <w:sz w:val="22"/>
              </w:rPr>
              <w:t>1096-1270</w:t>
            </w:r>
          </w:p>
        </w:tc>
        <w:tc>
          <w:tcPr>
            <w:tcW w:type="dxa" w:w="4320"/>
          </w:tcPr>
          <w:p>
            <w:r>
              <w:rPr>
                <w:rFonts w:ascii="Times New Roman" w:hAnsi="Times New Roman"/>
                <w:b w:val="0"/>
                <w:sz w:val="22"/>
              </w:rPr>
              <w:t>Les croisades</w:t>
            </w:r>
          </w:p>
        </w:tc>
      </w:tr>
      <w:tr>
        <w:tc>
          <w:tcPr>
            <w:tcW w:type="dxa" w:w="4320"/>
          </w:tcPr>
          <w:p>
            <w:r>
              <w:rPr>
                <w:rFonts w:ascii="Times New Roman" w:hAnsi="Times New Roman"/>
                <w:b w:val="0"/>
                <w:sz w:val="22"/>
              </w:rPr>
              <w:t>1337-1453</w:t>
            </w:r>
          </w:p>
        </w:tc>
        <w:tc>
          <w:tcPr>
            <w:tcW w:type="dxa" w:w="4320"/>
          </w:tcPr>
          <w:p>
            <w:r>
              <w:rPr>
                <w:rFonts w:ascii="Times New Roman" w:hAnsi="Times New Roman"/>
                <w:b w:val="0"/>
                <w:sz w:val="22"/>
              </w:rPr>
              <w:t>Guerre de Cent Ans : la fin de la prospérité médiévale</w:t>
            </w:r>
          </w:p>
        </w:tc>
      </w:tr>
      <w:tr>
        <w:tc>
          <w:tcPr>
            <w:tcW w:type="dxa" w:w="4320"/>
          </w:tcPr>
          <w:p>
            <w:r>
              <w:rPr>
                <w:rFonts w:ascii="Times New Roman" w:hAnsi="Times New Roman"/>
                <w:b w:val="0"/>
                <w:sz w:val="22"/>
              </w:rPr>
              <w:t>XVᵉ siècle</w:t>
            </w:r>
          </w:p>
        </w:tc>
        <w:tc>
          <w:tcPr>
            <w:tcW w:type="dxa" w:w="4320"/>
          </w:tcPr>
          <w:p>
            <w:r>
              <w:rPr>
                <w:rFonts w:ascii="Times New Roman" w:hAnsi="Times New Roman"/>
                <w:b w:val="0"/>
                <w:sz w:val="22"/>
              </w:rPr>
              <w:t>Arrivée des Européens : Diégo-Suarez (Portugais), puis Fort-Dauphin (Français)</w:t>
            </w:r>
          </w:p>
        </w:tc>
      </w:tr>
      <w:tr>
        <w:tc>
          <w:tcPr>
            <w:tcW w:type="dxa" w:w="4320"/>
          </w:tcPr>
          <w:p>
            <w:r>
              <w:rPr>
                <w:rFonts w:ascii="Times New Roman" w:hAnsi="Times New Roman"/>
                <w:b w:val="0"/>
                <w:sz w:val="22"/>
              </w:rPr>
              <w:t>1492</w:t>
            </w:r>
          </w:p>
        </w:tc>
        <w:tc>
          <w:tcPr>
            <w:tcW w:type="dxa" w:w="4320"/>
          </w:tcPr>
          <w:p>
            <w:r>
              <w:rPr>
                <w:rFonts w:ascii="Times New Roman" w:hAnsi="Times New Roman"/>
                <w:b w:val="0"/>
                <w:sz w:val="22"/>
              </w:rPr>
              <w:t>Arrivée de Christophe Colomb en Amérique : fin du Moyen-Âge</w:t>
            </w:r>
          </w:p>
        </w:tc>
      </w:tr>
      <w:tr>
        <w:tc>
          <w:tcPr>
            <w:tcW w:type="dxa" w:w="4320"/>
          </w:tcPr>
          <w:p>
            <w:r>
              <w:rPr>
                <w:rFonts w:ascii="Times New Roman" w:hAnsi="Times New Roman"/>
                <w:b w:val="0"/>
                <w:sz w:val="22"/>
              </w:rPr>
              <w:t>1500-1810</w:t>
            </w:r>
          </w:p>
        </w:tc>
        <w:tc>
          <w:tcPr>
            <w:tcW w:type="dxa" w:w="4320"/>
          </w:tcPr>
          <w:p>
            <w:r>
              <w:rPr>
                <w:rFonts w:ascii="Times New Roman" w:hAnsi="Times New Roman"/>
                <w:b w:val="0"/>
                <w:sz w:val="22"/>
              </w:rPr>
              <w:t>Les royaumes malgaches : sakalava, betsimisaraka, betsileo, merina…</w:t>
            </w:r>
          </w:p>
        </w:tc>
      </w:tr>
      <w:tr>
        <w:tc>
          <w:tcPr>
            <w:tcW w:type="dxa" w:w="4320"/>
          </w:tcPr>
          <w:p>
            <w:r>
              <w:rPr>
                <w:rFonts w:ascii="Times New Roman" w:hAnsi="Times New Roman"/>
                <w:b w:val="0"/>
                <w:sz w:val="22"/>
              </w:rPr>
              <w:t>Vers 1787-1810</w:t>
            </w:r>
          </w:p>
        </w:tc>
        <w:tc>
          <w:tcPr>
            <w:tcW w:type="dxa" w:w="4320"/>
          </w:tcPr>
          <w:p>
            <w:r>
              <w:rPr>
                <w:rFonts w:ascii="Times New Roman" w:hAnsi="Times New Roman"/>
                <w:b w:val="0"/>
                <w:sz w:val="22"/>
              </w:rPr>
              <w:t>Règne d’Andrianampoinimerina depuis Ambohimanga</w:t>
            </w:r>
          </w:p>
        </w:tc>
      </w:tr>
      <w:tr>
        <w:tc>
          <w:tcPr>
            <w:tcW w:type="dxa" w:w="4320"/>
          </w:tcPr>
          <w:p>
            <w:r>
              <w:rPr>
                <w:rFonts w:ascii="Times New Roman" w:hAnsi="Times New Roman"/>
                <w:b w:val="0"/>
                <w:sz w:val="22"/>
              </w:rPr>
              <w:t>1810-1896</w:t>
            </w:r>
          </w:p>
        </w:tc>
        <w:tc>
          <w:tcPr>
            <w:tcW w:type="dxa" w:w="4320"/>
          </w:tcPr>
          <w:p>
            <w:r>
              <w:rPr>
                <w:rFonts w:ascii="Times New Roman" w:hAnsi="Times New Roman"/>
                <w:b w:val="0"/>
                <w:sz w:val="22"/>
              </w:rPr>
              <w:t>Le Royaume de Madagascar, à partir de Radama Iᵉʳ</w:t>
            </w:r>
          </w:p>
        </w:tc>
      </w:tr>
      <w:tr>
        <w:tc>
          <w:tcPr>
            <w:tcW w:type="dxa" w:w="4320"/>
          </w:tcPr>
          <w:p>
            <w:r>
              <w:rPr>
                <w:rFonts w:ascii="Times New Roman" w:hAnsi="Times New Roman"/>
                <w:b w:val="0"/>
                <w:sz w:val="22"/>
              </w:rPr>
              <w:t>1818 / 1823</w:t>
            </w:r>
          </w:p>
        </w:tc>
        <w:tc>
          <w:tcPr>
            <w:tcW w:type="dxa" w:w="4320"/>
          </w:tcPr>
          <w:p>
            <w:r>
              <w:rPr>
                <w:rFonts w:ascii="Times New Roman" w:hAnsi="Times New Roman"/>
                <w:b w:val="0"/>
                <w:sz w:val="22"/>
              </w:rPr>
              <w:t>Premières écoles missionnaires ; adoption de l’alphabet latin pour le malgache</w:t>
            </w:r>
          </w:p>
        </w:tc>
      </w:tr>
      <w:tr>
        <w:tc>
          <w:tcPr>
            <w:tcW w:type="dxa" w:w="4320"/>
          </w:tcPr>
          <w:p>
            <w:r>
              <w:rPr>
                <w:rFonts w:ascii="Times New Roman" w:hAnsi="Times New Roman"/>
                <w:b w:val="0"/>
                <w:sz w:val="22"/>
              </w:rPr>
              <w:t>XIXᵉ siècle</w:t>
            </w:r>
          </w:p>
        </w:tc>
        <w:tc>
          <w:tcPr>
            <w:tcW w:type="dxa" w:w="4320"/>
          </w:tcPr>
          <w:p>
            <w:r>
              <w:rPr>
                <w:rFonts w:ascii="Times New Roman" w:hAnsi="Times New Roman"/>
                <w:b w:val="0"/>
                <w:sz w:val="22"/>
              </w:rPr>
              <w:t>Arrivée des Indiens et Indopakistanais à Madagascar</w:t>
            </w:r>
          </w:p>
        </w:tc>
      </w:tr>
    </w:tbl>
    <w:p>
      <w:r>
        <w:br w:type="page"/>
      </w:r>
    </w:p>
    <w:p>
      <w:bookmarkStart w:id="50" w:name="annexe3"/>
      <w:pPr>
        <w:jc w:val="center"/>
      </w:pPr>
      <w:r>
        <w:rPr>
          <w:rFonts w:ascii="Times New Roman" w:hAnsi="Times New Roman"/>
          <w:b/>
          <w:color w:val="C00000"/>
          <w:sz w:val="36"/>
        </w:rPr>
        <w:t>ANNEXE 3 — RÉSUMÉ DES MÉTHODES</w:t>
      </w:r>
      <w:bookmarkEnd w:id="50"/>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Appliquer la démarche historique — </w:t>
      </w:r>
      <w:r>
        <w:rPr>
          <w:rFonts w:ascii="Times New Roman" w:hAnsi="Times New Roman"/>
          <w:b w:val="0"/>
          <w:sz w:val="24"/>
        </w:rPr>
        <w:t>Rechercher et classer les sources, les contrôler et les vérifier, en extraire les informations, puis les analyser et les interpréter.</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 </w:t>
      </w:r>
      <w:r>
        <w:rPr>
          <w:rFonts w:ascii="Times New Roman" w:hAnsi="Times New Roman"/>
          <w:b w:val="0"/>
          <w:sz w:val="24"/>
        </w:rPr>
        <w:t>Dégager pour chacune les mêmes critères (institutions, politique, société),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Préparer un exposé ou un mini-projet — </w:t>
      </w:r>
      <w:r>
        <w:rPr>
          <w:rFonts w:ascii="Times New Roman" w:hAnsi="Times New Roman"/>
          <w:b w:val="0"/>
          <w:sz w:val="24"/>
        </w:rPr>
        <w:t>Choisir le sujet, rassembler les sources, organiser un plan, présenter clairement, répondre aux questions.</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1" w:name="annexe4"/>
      <w:pPr>
        <w:jc w:val="center"/>
      </w:pPr>
      <w:r>
        <w:rPr>
          <w:rFonts w:ascii="Times New Roman" w:hAnsi="Times New Roman"/>
          <w:b/>
          <w:color w:val="C00000"/>
          <w:sz w:val="36"/>
        </w:rPr>
        <w:t>ANNEXE 4 — AUTO-ÉVALUATION</w:t>
      </w:r>
      <w:bookmarkEnd w:id="51"/>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Monter un projet d’Histoire orale en suivant ses cinq étapes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sur une frise les périodes de la Préhistoire et de l’Histoire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le Paléolithique et le Néolithique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Classifier les étapes de l’évolution de l’Homme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l’Antiquité dans le temps et dans l’espace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Définir la civilisation et caractériser la Mésopotamie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 rôle du Nil et le pouvoir du pharaon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Sparte et Athènes ; définir la démocratie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Retracer les trois régimes de l’histoire romaine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Démontrer l’héritage antique à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le Moyen-Âge et caractériser ses étapes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 fonctionnement du système féodal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Faire ressortir la place de l’Église médiévale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naissance de l’Islam et ses cinq piliers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Déterminer les étapes des conquêtes musulmanes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la division de l’Islam au VIIᵉ siècle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Élaborer la frise des vagues de migration vers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Localiser les zones d’implantation des premiers Malgaches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apports austronésiens, africains, arabes et occidentaux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Retracer l’évolution politique du clan au Royaume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ethnie, tribu et groupe de population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Promouvoir l’unité dans la diversité du peuple malgache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2" w:name="annexe5"/>
      <w:pPr>
        <w:jc w:val="center"/>
      </w:pPr>
      <w:r>
        <w:rPr>
          <w:rFonts w:ascii="Times New Roman" w:hAnsi="Times New Roman"/>
          <w:b/>
          <w:color w:val="C00000"/>
          <w:sz w:val="36"/>
        </w:rPr>
        <w:t>ANNEXE 5 — INDEX</w:t>
      </w:r>
      <w:bookmarkEnd w:id="52"/>
    </w:p>
    <w:p>
      <w:pPr>
        <w:jc w:val="both"/>
      </w:pPr>
      <w:r>
        <w:rPr>
          <w:rFonts w:ascii="Times New Roman" w:hAnsi="Times New Roman"/>
          <w:b w:val="0"/>
          <w:sz w:val="24"/>
        </w:rPr>
        <w:t>Antalaotra, Antemoro, Archéologie, Austronésiens, Bipédie, Calendrier grégorien, Calife, Chronologie, Citoyen, Cité, Civilisation, Clan, Clergé régulier, Clergé séculier, Confédération clanique, Croisades, Cunéiforme, Décennie, Démarche historique, Démocratie, Dîme, Empire, Ethnie, Fief, Fihavanana, Frise chronologique, Féodalité, Groupe de population, Histoire, Histoire orale, Hégire, Islam, Millénaire, Mésopotamie, Nomadisme, Néolithique, Paléolithique, Personne ressource, Pharaon, Pictogramme, Polythéisme, Préhistoire, Royaume de Madagascar, République, Serf, Sikidy, Siècle, Sorabe, Source audiovisuelle, Source figurative, Source historique, Source matérielle, Source orale, Source écrite, Sunnites et chiites, Suzerain, Sédentarisation, Tribu, Valitanana, Vassal, Vazimba, Vestige, Vilain, Zanamalata.</w:t>
      </w:r>
    </w:p>
    <w:p>
      <w:r>
        <w:br w:type="page"/>
      </w:r>
    </w:p>
    <w:p>
      <w:bookmarkStart w:id="53" w:name="annexe6"/>
      <w:pPr>
        <w:jc w:val="center"/>
      </w:pPr>
      <w:r>
        <w:rPr>
          <w:rFonts w:ascii="Times New Roman" w:hAnsi="Times New Roman"/>
          <w:b/>
          <w:color w:val="C00000"/>
          <w:sz w:val="36"/>
        </w:rPr>
        <w:t>ANNEXE 6 — ÉVALUATIONS</w:t>
      </w:r>
      <w:bookmarkEnd w:id="53"/>
    </w:p>
    <w:p>
      <w:pPr>
        <w:jc w:val="both"/>
      </w:pPr>
      <w:r>
        <w:rPr>
          <w:rFonts w:ascii="Times New Roman" w:hAnsi="Times New Roman"/>
          <w:b w:val="0"/>
          <w:sz w:val="24"/>
        </w:rPr>
        <w:t>Six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54" w:name="sources"/>
      <w:pPr>
        <w:jc w:val="center"/>
      </w:pPr>
      <w:r>
        <w:rPr>
          <w:rFonts w:ascii="Times New Roman" w:hAnsi="Times New Roman"/>
          <w:b/>
          <w:color w:val="C00000"/>
          <w:sz w:val="36"/>
        </w:rPr>
        <w:t>BIBLIOGRAPHIE ET WEBOGRAPHIE</w:t>
      </w:r>
      <w:bookmarkEnd w:id="54"/>
    </w:p>
    <w:p>
      <w:pPr>
        <w:jc w:val="both"/>
      </w:pPr>
      <w:r>
        <w:rPr>
          <w:rFonts w:ascii="Times New Roman" w:hAnsi="Times New Roman"/>
          <w:b w:val="0"/>
          <w:sz w:val="24"/>
        </w:rPr>
        <w:t>Ministère de l’Éducation Nationale de Madagascar, Programme d’études — Classe de T7, section Histoire (PE T7).</w:t>
      </w:r>
    </w:p>
    <w:p>
      <w:pPr>
        <w:jc w:val="both"/>
      </w:pPr>
      <w:r>
        <w:rPr>
          <w:rFonts w:ascii="Times New Roman" w:hAnsi="Times New Roman"/>
          <w:b w:val="0"/>
          <w:sz w:val="24"/>
        </w:rPr>
        <w:t>Collection J-Learn, Manuel Tantara T7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mpbcto7saai-xijtemgs1.png"/><Relationship Id="rId9" Type="http://schemas.openxmlformats.org/officeDocument/2006/relationships/image" Target="media/mdltrzhyf74pvg6xx0dre.png"/><Relationship Id="rId10" Type="http://schemas.openxmlformats.org/officeDocument/2006/relationships/image" Target="media/5mcj89iiycqvwflsnswvv.png"/><Relationship Id="rId11" Type="http://schemas.openxmlformats.org/officeDocument/2006/relationships/image" Target="media/uwjkvcqoy-wric7jxafvu.png"/><Relationship Id="rId12" Type="http://schemas.openxmlformats.org/officeDocument/2006/relationships/image" Target="media/divk2t25hp6tb707g0rri.png"/><Relationship Id="rId13" Type="http://schemas.openxmlformats.org/officeDocument/2006/relationships/image" Target="media/gdp43drzo1-8aq9rs3ud5.png"/><Relationship Id="rId14" Type="http://schemas.openxmlformats.org/officeDocument/2006/relationships/image" Target="media/mflreo5kayf1bi6kwdfel.png"/><Relationship Id="rId15" Type="http://schemas.openxmlformats.org/officeDocument/2006/relationships/image" Target="media/lfgt7557npssn077tjkar.png"/><Relationship Id="rId16" Type="http://schemas.openxmlformats.org/officeDocument/2006/relationships/image" Target="media/uid66p9qrafceatvzhdu7.png"/><Relationship Id="rId17" Type="http://schemas.openxmlformats.org/officeDocument/2006/relationships/image" Target="media/image1.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6.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2026-10-16T11:47:47.060Z</dcterms:created>
  <dcterms:modified xsi:type="dcterms:W3CDTF">2026-10-16T11:47:47.060Z</dcterms:modified>
</cp:coreProperties>
</file>

<file path=docProps/custom.xml><?xml version="1.0" encoding="utf-8"?>
<Properties xmlns="http://schemas.openxmlformats.org/officeDocument/2006/custom-properties" xmlns:vt="http://schemas.openxmlformats.org/officeDocument/2006/docPropsVTypes"/>
</file>